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225B9" w14:textId="37EDF5A9" w:rsidR="00E461AF" w:rsidRDefault="00E461AF" w:rsidP="008B4836">
      <w:pPr>
        <w:tabs>
          <w:tab w:val="left" w:pos="6096"/>
        </w:tabs>
        <w:spacing w:after="60" w:line="240" w:lineRule="auto"/>
        <w:outlineLvl w:val="0"/>
        <w:rPr>
          <w:rFonts w:ascii="Times New Roman" w:eastAsia="Times New Roman" w:hAnsi="Times New Roman"/>
          <w:b/>
          <w:bCs/>
          <w:kern w:val="28"/>
          <w:sz w:val="28"/>
          <w:szCs w:val="28"/>
          <w:lang w:eastAsia="ru-RU"/>
        </w:rPr>
      </w:pPr>
    </w:p>
    <w:p w14:paraId="3EF62ADD" w14:textId="04D72B4B" w:rsidR="00E461AF" w:rsidRDefault="00E461AF" w:rsidP="008B4836">
      <w:pPr>
        <w:tabs>
          <w:tab w:val="left" w:pos="6096"/>
        </w:tabs>
        <w:spacing w:after="60" w:line="240" w:lineRule="auto"/>
        <w:outlineLvl w:val="0"/>
        <w:rPr>
          <w:rFonts w:ascii="Times New Roman" w:eastAsia="Times New Roman" w:hAnsi="Times New Roman"/>
          <w:b/>
          <w:bCs/>
          <w:kern w:val="28"/>
          <w:sz w:val="28"/>
          <w:szCs w:val="28"/>
          <w:lang w:eastAsia="ru-RU"/>
        </w:rPr>
      </w:pPr>
    </w:p>
    <w:p w14:paraId="57B9678A" w14:textId="57839414" w:rsidR="00E461AF" w:rsidRDefault="00E461AF" w:rsidP="008B4836">
      <w:pPr>
        <w:tabs>
          <w:tab w:val="left" w:pos="6096"/>
        </w:tabs>
        <w:spacing w:after="60" w:line="240" w:lineRule="auto"/>
        <w:outlineLvl w:val="0"/>
        <w:rPr>
          <w:rFonts w:ascii="Times New Roman" w:eastAsia="Times New Roman" w:hAnsi="Times New Roman"/>
          <w:b/>
          <w:bCs/>
          <w:kern w:val="28"/>
          <w:sz w:val="28"/>
          <w:szCs w:val="28"/>
          <w:lang w:eastAsia="ru-RU"/>
        </w:rPr>
      </w:pPr>
      <w:r>
        <w:rPr>
          <w:rFonts w:ascii="Times New Roman" w:eastAsia="Times New Roman" w:hAnsi="Times New Roman"/>
          <w:b/>
          <w:bCs/>
          <w:noProof/>
          <w:kern w:val="28"/>
          <w:sz w:val="28"/>
          <w:szCs w:val="28"/>
          <w:lang w:eastAsia="ru-RU"/>
        </w:rPr>
        <w:drawing>
          <wp:inline distT="0" distB="0" distL="0" distR="0" wp14:anchorId="2397E425" wp14:editId="15181252">
            <wp:extent cx="5934075" cy="8753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753475"/>
                    </a:xfrm>
                    <a:prstGeom prst="rect">
                      <a:avLst/>
                    </a:prstGeom>
                    <a:noFill/>
                    <a:ln>
                      <a:noFill/>
                    </a:ln>
                  </pic:spPr>
                </pic:pic>
              </a:graphicData>
            </a:graphic>
          </wp:inline>
        </w:drawing>
      </w:r>
    </w:p>
    <w:p w14:paraId="74211E6C" w14:textId="53F97EE9" w:rsidR="00E7356F" w:rsidRDefault="00E7356F" w:rsidP="008B4836">
      <w:pPr>
        <w:tabs>
          <w:tab w:val="left" w:pos="6096"/>
        </w:tabs>
        <w:spacing w:after="60" w:line="240" w:lineRule="auto"/>
        <w:outlineLvl w:val="0"/>
        <w:rPr>
          <w:rFonts w:ascii="Times New Roman" w:hAnsi="Times New Roman" w:cs="Times New Roman"/>
          <w:sz w:val="28"/>
          <w:szCs w:val="28"/>
        </w:rPr>
      </w:pPr>
      <w:r w:rsidRPr="00D264E1">
        <w:rPr>
          <w:rFonts w:ascii="Times New Roman" w:hAnsi="Times New Roman" w:cs="Times New Roman"/>
          <w:sz w:val="28"/>
          <w:szCs w:val="28"/>
        </w:rPr>
        <w:lastRenderedPageBreak/>
        <w:t>Цель</w:t>
      </w:r>
      <w:r w:rsidR="00551920">
        <w:rPr>
          <w:rFonts w:ascii="Times New Roman" w:hAnsi="Times New Roman" w:cs="Times New Roman"/>
          <w:sz w:val="28"/>
          <w:szCs w:val="28"/>
        </w:rPr>
        <w:t xml:space="preserve"> практики − </w:t>
      </w:r>
      <w:r w:rsidRPr="00D264E1">
        <w:rPr>
          <w:rFonts w:ascii="Times New Roman" w:hAnsi="Times New Roman" w:cs="Times New Roman"/>
          <w:sz w:val="28"/>
          <w:szCs w:val="28"/>
        </w:rPr>
        <w:t>изучить взаимодействие компании через ЭТП, удовлетворение потребностей предприятия в материалах/товарах, работах, услугах с максимально возможной экономической эффективностью.</w:t>
      </w:r>
    </w:p>
    <w:p w14:paraId="3619E9FC" w14:textId="01D8C599" w:rsidR="008B4836" w:rsidRPr="00715611" w:rsidRDefault="008B4836" w:rsidP="008B4836">
      <w:pPr>
        <w:tabs>
          <w:tab w:val="left" w:pos="6096"/>
        </w:tabs>
        <w:spacing w:after="60" w:line="240" w:lineRule="auto"/>
        <w:outlineLvl w:val="0"/>
        <w:rPr>
          <w:rFonts w:ascii="Times New Roman" w:eastAsia="Times New Roman" w:hAnsi="Times New Roman" w:cs="Times New Roman"/>
          <w:b/>
          <w:bCs/>
          <w:kern w:val="28"/>
          <w:sz w:val="28"/>
          <w:szCs w:val="28"/>
          <w:lang w:eastAsia="ru-RU"/>
        </w:rPr>
      </w:pPr>
      <w:r w:rsidRPr="00715611">
        <w:rPr>
          <w:rFonts w:ascii="Times New Roman" w:eastAsia="Times New Roman" w:hAnsi="Times New Roman" w:cs="Times New Roman"/>
          <w:b/>
          <w:bCs/>
          <w:kern w:val="28"/>
          <w:sz w:val="28"/>
          <w:szCs w:val="28"/>
          <w:lang w:eastAsia="ru-RU"/>
        </w:rPr>
        <w:t xml:space="preserve">Задачи практики: </w:t>
      </w:r>
    </w:p>
    <w:p w14:paraId="34B16D9D" w14:textId="0FDCE3FB" w:rsidR="00CA566E" w:rsidRPr="00715611" w:rsidRDefault="00CA566E" w:rsidP="00CA566E">
      <w:pPr>
        <w:pStyle w:val="a3"/>
        <w:numPr>
          <w:ilvl w:val="0"/>
          <w:numId w:val="4"/>
        </w:numPr>
        <w:rPr>
          <w:rFonts w:ascii="Times New Roman" w:hAnsi="Times New Roman" w:cs="Times New Roman"/>
          <w:sz w:val="28"/>
          <w:szCs w:val="28"/>
        </w:rPr>
      </w:pPr>
      <w:r w:rsidRPr="00715611">
        <w:rPr>
          <w:rFonts w:ascii="Times New Roman" w:hAnsi="Times New Roman" w:cs="Times New Roman"/>
          <w:sz w:val="28"/>
          <w:szCs w:val="28"/>
        </w:rPr>
        <w:t>изучить различные способы моделирования архитектуры предприятия с помощью программных средств</w:t>
      </w:r>
      <w:r w:rsidR="00BD39E3" w:rsidRPr="00715611">
        <w:rPr>
          <w:rFonts w:ascii="Times New Roman" w:hAnsi="Times New Roman" w:cs="Times New Roman"/>
          <w:sz w:val="28"/>
          <w:szCs w:val="28"/>
        </w:rPr>
        <w:t>,</w:t>
      </w:r>
    </w:p>
    <w:p w14:paraId="04F8CEA8" w14:textId="5A46C513" w:rsidR="00CA566E" w:rsidRPr="00715611" w:rsidRDefault="00CA566E" w:rsidP="00CA566E">
      <w:pPr>
        <w:pStyle w:val="a3"/>
        <w:numPr>
          <w:ilvl w:val="0"/>
          <w:numId w:val="4"/>
        </w:numPr>
        <w:rPr>
          <w:rFonts w:ascii="Times New Roman" w:hAnsi="Times New Roman" w:cs="Times New Roman"/>
          <w:sz w:val="28"/>
          <w:szCs w:val="28"/>
        </w:rPr>
      </w:pPr>
      <w:r w:rsidRPr="00715611">
        <w:rPr>
          <w:rFonts w:ascii="Times New Roman" w:hAnsi="Times New Roman" w:cs="Times New Roman"/>
          <w:sz w:val="28"/>
          <w:szCs w:val="28"/>
        </w:rPr>
        <w:t>представить существующую архитектуру предприятия в виде таблиц, схем, графиков</w:t>
      </w:r>
      <w:r w:rsidR="00BD39E3" w:rsidRPr="00715611">
        <w:rPr>
          <w:rFonts w:ascii="Times New Roman" w:hAnsi="Times New Roman" w:cs="Times New Roman"/>
          <w:sz w:val="28"/>
          <w:szCs w:val="28"/>
        </w:rPr>
        <w:t>,</w:t>
      </w:r>
    </w:p>
    <w:p w14:paraId="2ACE4E61" w14:textId="3815D109" w:rsidR="00CA566E" w:rsidRPr="00715611" w:rsidRDefault="00CA566E" w:rsidP="00CA566E">
      <w:pPr>
        <w:pStyle w:val="a3"/>
        <w:numPr>
          <w:ilvl w:val="0"/>
          <w:numId w:val="4"/>
        </w:numPr>
        <w:rPr>
          <w:rFonts w:ascii="Times New Roman" w:hAnsi="Times New Roman" w:cs="Times New Roman"/>
          <w:sz w:val="28"/>
          <w:szCs w:val="28"/>
        </w:rPr>
      </w:pPr>
      <w:r w:rsidRPr="00715611">
        <w:rPr>
          <w:rFonts w:ascii="Times New Roman" w:hAnsi="Times New Roman" w:cs="Times New Roman"/>
          <w:sz w:val="28"/>
          <w:szCs w:val="28"/>
        </w:rPr>
        <w:t>проанализировать работу компании, отделов, секторов</w:t>
      </w:r>
      <w:r w:rsidR="00BD39E3" w:rsidRPr="00715611">
        <w:rPr>
          <w:rFonts w:ascii="Times New Roman" w:hAnsi="Times New Roman" w:cs="Times New Roman"/>
          <w:sz w:val="28"/>
          <w:szCs w:val="28"/>
        </w:rPr>
        <w:t>,</w:t>
      </w:r>
    </w:p>
    <w:p w14:paraId="077355D9" w14:textId="321C1FBC" w:rsidR="00CA566E" w:rsidRPr="00715611" w:rsidRDefault="00CA566E" w:rsidP="00CA566E">
      <w:pPr>
        <w:pStyle w:val="a3"/>
        <w:numPr>
          <w:ilvl w:val="0"/>
          <w:numId w:val="4"/>
        </w:numPr>
        <w:rPr>
          <w:rFonts w:ascii="Times New Roman" w:hAnsi="Times New Roman" w:cs="Times New Roman"/>
          <w:sz w:val="28"/>
          <w:szCs w:val="28"/>
        </w:rPr>
      </w:pPr>
      <w:r w:rsidRPr="00715611">
        <w:rPr>
          <w:rFonts w:ascii="Times New Roman" w:hAnsi="Times New Roman" w:cs="Times New Roman"/>
          <w:sz w:val="28"/>
          <w:szCs w:val="28"/>
        </w:rPr>
        <w:t>выявить проблемы архитектуры предприятия</w:t>
      </w:r>
      <w:r w:rsidR="00BD39E3" w:rsidRPr="00715611">
        <w:rPr>
          <w:rFonts w:ascii="Times New Roman" w:hAnsi="Times New Roman" w:cs="Times New Roman"/>
          <w:sz w:val="28"/>
          <w:szCs w:val="28"/>
        </w:rPr>
        <w:t>,</w:t>
      </w:r>
    </w:p>
    <w:p w14:paraId="5ECCFC9E" w14:textId="163196D0" w:rsidR="00CA566E" w:rsidRPr="00715611" w:rsidRDefault="00CA566E" w:rsidP="00CA566E">
      <w:pPr>
        <w:pStyle w:val="a3"/>
        <w:numPr>
          <w:ilvl w:val="0"/>
          <w:numId w:val="4"/>
        </w:numPr>
        <w:rPr>
          <w:rFonts w:ascii="Times New Roman" w:hAnsi="Times New Roman" w:cs="Times New Roman"/>
          <w:sz w:val="28"/>
          <w:szCs w:val="28"/>
        </w:rPr>
      </w:pPr>
      <w:r w:rsidRPr="00715611">
        <w:rPr>
          <w:rFonts w:ascii="Times New Roman" w:hAnsi="Times New Roman" w:cs="Times New Roman"/>
          <w:sz w:val="28"/>
          <w:szCs w:val="28"/>
        </w:rPr>
        <w:t xml:space="preserve">предложить возможные решения выявленных проблем. </w:t>
      </w:r>
    </w:p>
    <w:p w14:paraId="35B54776" w14:textId="77777777" w:rsidR="008B4836" w:rsidRPr="00715611" w:rsidRDefault="008B4836" w:rsidP="00CA566E">
      <w:pPr>
        <w:rPr>
          <w:rFonts w:ascii="Times New Roman" w:hAnsi="Times New Roman" w:cs="Times New Roman"/>
          <w:sz w:val="28"/>
          <w:szCs w:val="28"/>
        </w:rPr>
      </w:pPr>
      <w:r w:rsidRPr="00715611">
        <w:rPr>
          <w:rFonts w:ascii="Times New Roman" w:hAnsi="Times New Roman" w:cs="Times New Roman"/>
          <w:sz w:val="28"/>
          <w:szCs w:val="28"/>
        </w:rPr>
        <w:t>оценить эффективность предлагаемых мероприятий.</w:t>
      </w:r>
    </w:p>
    <w:p w14:paraId="068354E9" w14:textId="77777777" w:rsidR="008B4836" w:rsidRPr="00715611" w:rsidRDefault="008B4836" w:rsidP="008B4836">
      <w:pPr>
        <w:tabs>
          <w:tab w:val="left" w:pos="6096"/>
        </w:tabs>
        <w:spacing w:before="240" w:after="60" w:line="240" w:lineRule="auto"/>
        <w:jc w:val="center"/>
        <w:outlineLvl w:val="0"/>
        <w:rPr>
          <w:rFonts w:ascii="Times New Roman" w:eastAsia="Times New Roman" w:hAnsi="Times New Roman" w:cs="Times New Roman"/>
          <w:b/>
          <w:sz w:val="28"/>
          <w:szCs w:val="28"/>
          <w:lang w:eastAsia="ru-RU"/>
        </w:rPr>
      </w:pPr>
      <w:r w:rsidRPr="00715611">
        <w:rPr>
          <w:rFonts w:ascii="Times New Roman" w:eastAsia="Times New Roman" w:hAnsi="Times New Roman" w:cs="Times New Roman"/>
          <w:b/>
          <w:sz w:val="28"/>
          <w:szCs w:val="28"/>
          <w:lang w:eastAsia="ru-RU"/>
        </w:rPr>
        <w:t xml:space="preserve">ПЛАНИРУЕМЫЕ РЕЗУЛЬТАТЫ ПРАКТИКИ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506"/>
        <w:gridCol w:w="4109"/>
      </w:tblGrid>
      <w:tr w:rsidR="008B4836" w:rsidRPr="00715611" w14:paraId="7B69CE3D" w14:textId="77777777" w:rsidTr="008B4836">
        <w:tc>
          <w:tcPr>
            <w:tcW w:w="1747" w:type="dxa"/>
            <w:tcBorders>
              <w:top w:val="single" w:sz="4" w:space="0" w:color="auto"/>
              <w:left w:val="single" w:sz="4" w:space="0" w:color="auto"/>
              <w:bottom w:val="single" w:sz="4" w:space="0" w:color="auto"/>
              <w:right w:val="single" w:sz="4" w:space="0" w:color="auto"/>
            </w:tcBorders>
            <w:hideMark/>
          </w:tcPr>
          <w:p w14:paraId="775D165A" w14:textId="77777777" w:rsidR="008B4836" w:rsidRPr="00715611" w:rsidRDefault="008B4836">
            <w:pPr>
              <w:spacing w:after="0" w:line="240" w:lineRule="auto"/>
              <w:jc w:val="center"/>
              <w:rPr>
                <w:rFonts w:ascii="Times New Roman" w:eastAsia="Times New Roman" w:hAnsi="Times New Roman" w:cs="Times New Roman"/>
                <w:color w:val="000000"/>
                <w:sz w:val="24"/>
                <w:szCs w:val="24"/>
                <w:lang w:eastAsia="ru-RU"/>
              </w:rPr>
            </w:pPr>
            <w:r w:rsidRPr="00715611">
              <w:rPr>
                <w:rFonts w:ascii="Times New Roman" w:eastAsia="Times New Roman" w:hAnsi="Times New Roman" w:cs="Times New Roman"/>
                <w:color w:val="000000"/>
                <w:sz w:val="24"/>
                <w:szCs w:val="24"/>
                <w:lang w:eastAsia="ru-RU"/>
              </w:rPr>
              <w:t>Код компетенции</w:t>
            </w:r>
          </w:p>
        </w:tc>
        <w:tc>
          <w:tcPr>
            <w:tcW w:w="3656" w:type="dxa"/>
            <w:tcBorders>
              <w:top w:val="single" w:sz="4" w:space="0" w:color="auto"/>
              <w:left w:val="single" w:sz="4" w:space="0" w:color="auto"/>
              <w:bottom w:val="single" w:sz="4" w:space="0" w:color="auto"/>
              <w:right w:val="single" w:sz="4" w:space="0" w:color="auto"/>
            </w:tcBorders>
            <w:hideMark/>
          </w:tcPr>
          <w:p w14:paraId="492F853D" w14:textId="77777777" w:rsidR="008B4836" w:rsidRPr="00715611" w:rsidRDefault="008B4836">
            <w:pPr>
              <w:spacing w:after="0" w:line="240" w:lineRule="auto"/>
              <w:jc w:val="center"/>
              <w:rPr>
                <w:rFonts w:ascii="Times New Roman" w:eastAsia="Times New Roman" w:hAnsi="Times New Roman" w:cs="Times New Roman"/>
                <w:color w:val="000000"/>
                <w:sz w:val="24"/>
                <w:szCs w:val="24"/>
                <w:lang w:eastAsia="ru-RU"/>
              </w:rPr>
            </w:pPr>
            <w:r w:rsidRPr="00715611">
              <w:rPr>
                <w:rFonts w:ascii="Times New Roman" w:eastAsia="Times New Roman" w:hAnsi="Times New Roman" w:cs="Times New Roman"/>
                <w:color w:val="000000"/>
                <w:sz w:val="24"/>
                <w:szCs w:val="24"/>
                <w:lang w:eastAsia="ru-RU"/>
              </w:rPr>
              <w:t>Содержание компетенции</w:t>
            </w:r>
          </w:p>
        </w:tc>
        <w:tc>
          <w:tcPr>
            <w:tcW w:w="4168" w:type="dxa"/>
            <w:tcBorders>
              <w:top w:val="single" w:sz="4" w:space="0" w:color="auto"/>
              <w:left w:val="single" w:sz="4" w:space="0" w:color="auto"/>
              <w:bottom w:val="single" w:sz="4" w:space="0" w:color="auto"/>
              <w:right w:val="single" w:sz="4" w:space="0" w:color="auto"/>
            </w:tcBorders>
            <w:hideMark/>
          </w:tcPr>
          <w:p w14:paraId="3F174974" w14:textId="77777777" w:rsidR="008B4836" w:rsidRPr="00715611" w:rsidRDefault="008B4836">
            <w:pPr>
              <w:spacing w:after="0" w:line="240" w:lineRule="auto"/>
              <w:jc w:val="center"/>
              <w:rPr>
                <w:rFonts w:ascii="Times New Roman" w:eastAsia="Times New Roman" w:hAnsi="Times New Roman" w:cs="Times New Roman"/>
                <w:color w:val="000000"/>
                <w:sz w:val="24"/>
                <w:szCs w:val="24"/>
                <w:lang w:eastAsia="ru-RU"/>
              </w:rPr>
            </w:pPr>
            <w:r w:rsidRPr="00715611">
              <w:rPr>
                <w:rFonts w:ascii="Times New Roman" w:eastAsia="Times New Roman" w:hAnsi="Times New Roman" w:cs="Times New Roman"/>
                <w:color w:val="000000"/>
                <w:sz w:val="24"/>
                <w:szCs w:val="24"/>
                <w:lang w:eastAsia="ru-RU"/>
              </w:rPr>
              <w:t>Планируемые результаты</w:t>
            </w:r>
          </w:p>
        </w:tc>
      </w:tr>
      <w:tr w:rsidR="008B4836" w:rsidRPr="00715611" w14:paraId="16AB2AF9" w14:textId="77777777" w:rsidTr="008B4836">
        <w:tc>
          <w:tcPr>
            <w:tcW w:w="1747" w:type="dxa"/>
            <w:tcBorders>
              <w:top w:val="single" w:sz="4" w:space="0" w:color="auto"/>
              <w:left w:val="single" w:sz="4" w:space="0" w:color="auto"/>
              <w:bottom w:val="single" w:sz="4" w:space="0" w:color="auto"/>
              <w:right w:val="single" w:sz="4" w:space="0" w:color="auto"/>
            </w:tcBorders>
            <w:hideMark/>
          </w:tcPr>
          <w:p w14:paraId="2519F7F7" w14:textId="77777777" w:rsidR="008B4836" w:rsidRPr="00715611" w:rsidRDefault="008B4836">
            <w:pPr>
              <w:spacing w:line="240" w:lineRule="auto"/>
              <w:rPr>
                <w:rFonts w:ascii="Times New Roman" w:hAnsi="Times New Roman" w:cs="Times New Roman"/>
                <w:color w:val="000000"/>
                <w:w w:val="94"/>
                <w:sz w:val="28"/>
                <w:szCs w:val="28"/>
              </w:rPr>
            </w:pPr>
            <w:r w:rsidRPr="00715611">
              <w:rPr>
                <w:rFonts w:ascii="Times New Roman" w:hAnsi="Times New Roman" w:cs="Times New Roman"/>
                <w:color w:val="000000"/>
                <w:sz w:val="28"/>
                <w:szCs w:val="28"/>
              </w:rPr>
              <w:t>ПК-1</w:t>
            </w:r>
          </w:p>
        </w:tc>
        <w:tc>
          <w:tcPr>
            <w:tcW w:w="3656" w:type="dxa"/>
            <w:tcBorders>
              <w:top w:val="single" w:sz="4" w:space="0" w:color="auto"/>
              <w:left w:val="single" w:sz="4" w:space="0" w:color="auto"/>
              <w:bottom w:val="single" w:sz="4" w:space="0" w:color="auto"/>
              <w:right w:val="single" w:sz="4" w:space="0" w:color="auto"/>
            </w:tcBorders>
            <w:hideMark/>
          </w:tcPr>
          <w:p w14:paraId="704A97AB" w14:textId="77777777" w:rsidR="008B4836" w:rsidRPr="00715611" w:rsidRDefault="008B4836">
            <w:pPr>
              <w:spacing w:line="240" w:lineRule="auto"/>
              <w:jc w:val="both"/>
              <w:rPr>
                <w:rFonts w:ascii="Times New Roman" w:hAnsi="Times New Roman" w:cs="Times New Roman"/>
                <w:color w:val="000000"/>
                <w:sz w:val="24"/>
                <w:szCs w:val="24"/>
                <w:highlight w:val="yellow"/>
              </w:rPr>
            </w:pPr>
            <w:r w:rsidRPr="00715611">
              <w:rPr>
                <w:rFonts w:ascii="Times New Roman" w:eastAsia="Calibri" w:hAnsi="Times New Roman" w:cs="Times New Roman"/>
                <w:color w:val="000000"/>
                <w:sz w:val="24"/>
                <w:szCs w:val="24"/>
                <w:lang w:eastAsia="ru-RU"/>
              </w:rPr>
              <w:t>проведение анализа архитектуры предприятия</w:t>
            </w:r>
          </w:p>
        </w:tc>
        <w:tc>
          <w:tcPr>
            <w:tcW w:w="4168" w:type="dxa"/>
            <w:tcBorders>
              <w:top w:val="single" w:sz="4" w:space="0" w:color="auto"/>
              <w:left w:val="single" w:sz="4" w:space="0" w:color="auto"/>
              <w:bottom w:val="single" w:sz="4" w:space="0" w:color="auto"/>
              <w:right w:val="single" w:sz="4" w:space="0" w:color="auto"/>
            </w:tcBorders>
            <w:hideMark/>
          </w:tcPr>
          <w:p w14:paraId="78A96C42" w14:textId="77777777" w:rsidR="008B4836" w:rsidRPr="00715611" w:rsidRDefault="008B4836">
            <w:pPr>
              <w:tabs>
                <w:tab w:val="left" w:pos="993"/>
              </w:tabs>
              <w:spacing w:line="240" w:lineRule="auto"/>
              <w:jc w:val="both"/>
              <w:rPr>
                <w:rFonts w:ascii="Times New Roman" w:hAnsi="Times New Roman" w:cs="Times New Roman"/>
                <w:sz w:val="24"/>
                <w:szCs w:val="24"/>
                <w:highlight w:val="yellow"/>
              </w:rPr>
            </w:pPr>
            <w:r w:rsidRPr="00715611">
              <w:rPr>
                <w:rFonts w:ascii="Times New Roman" w:hAnsi="Times New Roman" w:cs="Times New Roman"/>
                <w:sz w:val="24"/>
                <w:szCs w:val="24"/>
              </w:rPr>
              <w:t>Сбор, обработка и анализ информации, необходимой для проведения анализа архитектуры предприятия</w:t>
            </w:r>
          </w:p>
        </w:tc>
      </w:tr>
      <w:tr w:rsidR="008B4836" w:rsidRPr="00715611" w14:paraId="541FC12A" w14:textId="77777777" w:rsidTr="008B4836">
        <w:tc>
          <w:tcPr>
            <w:tcW w:w="1747" w:type="dxa"/>
            <w:tcBorders>
              <w:top w:val="single" w:sz="4" w:space="0" w:color="auto"/>
              <w:left w:val="single" w:sz="4" w:space="0" w:color="auto"/>
              <w:bottom w:val="single" w:sz="4" w:space="0" w:color="auto"/>
              <w:right w:val="single" w:sz="4" w:space="0" w:color="auto"/>
            </w:tcBorders>
            <w:hideMark/>
          </w:tcPr>
          <w:p w14:paraId="3F9C43D6" w14:textId="77777777" w:rsidR="008B4836" w:rsidRPr="00715611" w:rsidRDefault="008B4836">
            <w:pPr>
              <w:spacing w:line="240" w:lineRule="auto"/>
              <w:rPr>
                <w:rFonts w:ascii="Times New Roman" w:eastAsia="Times New Roman" w:hAnsi="Times New Roman" w:cs="Times New Roman"/>
                <w:color w:val="000000"/>
                <w:sz w:val="24"/>
                <w:szCs w:val="24"/>
              </w:rPr>
            </w:pPr>
            <w:r w:rsidRPr="00715611">
              <w:rPr>
                <w:rFonts w:ascii="Times New Roman" w:eastAsia="Times New Roman" w:hAnsi="Times New Roman" w:cs="Times New Roman"/>
                <w:color w:val="000000"/>
                <w:sz w:val="24"/>
                <w:szCs w:val="24"/>
              </w:rPr>
              <w:t>ПК-2</w:t>
            </w:r>
          </w:p>
        </w:tc>
        <w:tc>
          <w:tcPr>
            <w:tcW w:w="3656" w:type="dxa"/>
            <w:tcBorders>
              <w:top w:val="single" w:sz="4" w:space="0" w:color="auto"/>
              <w:left w:val="single" w:sz="4" w:space="0" w:color="auto"/>
              <w:bottom w:val="single" w:sz="4" w:space="0" w:color="auto"/>
              <w:right w:val="single" w:sz="4" w:space="0" w:color="auto"/>
            </w:tcBorders>
            <w:hideMark/>
          </w:tcPr>
          <w:p w14:paraId="68E3371D" w14:textId="77777777" w:rsidR="008B4836" w:rsidRPr="00715611" w:rsidRDefault="008B4836">
            <w:pPr>
              <w:spacing w:line="240" w:lineRule="auto"/>
              <w:rPr>
                <w:rFonts w:ascii="Times New Roman" w:eastAsia="Times New Roman" w:hAnsi="Times New Roman" w:cs="Times New Roman"/>
                <w:color w:val="000000"/>
                <w:sz w:val="24"/>
                <w:szCs w:val="24"/>
                <w:highlight w:val="yellow"/>
              </w:rPr>
            </w:pPr>
            <w:r w:rsidRPr="00715611">
              <w:rPr>
                <w:rFonts w:ascii="Times New Roman" w:eastAsia="Times New Roman" w:hAnsi="Times New Roman" w:cs="Times New Roman"/>
                <w:sz w:val="24"/>
                <w:szCs w:val="24"/>
                <w:lang w:eastAsia="ru-RU"/>
              </w:rPr>
              <w:t>проведение исследования и анализа рынка информационных систем и информационно-коммуникативных технологий</w:t>
            </w:r>
          </w:p>
        </w:tc>
        <w:tc>
          <w:tcPr>
            <w:tcW w:w="4168" w:type="dxa"/>
            <w:tcBorders>
              <w:top w:val="single" w:sz="4" w:space="0" w:color="auto"/>
              <w:left w:val="single" w:sz="4" w:space="0" w:color="auto"/>
              <w:bottom w:val="single" w:sz="4" w:space="0" w:color="auto"/>
              <w:right w:val="single" w:sz="4" w:space="0" w:color="auto"/>
            </w:tcBorders>
          </w:tcPr>
          <w:p w14:paraId="6FC65396" w14:textId="77777777" w:rsidR="008B4836" w:rsidRPr="00715611" w:rsidRDefault="008B4836">
            <w:pPr>
              <w:tabs>
                <w:tab w:val="left" w:pos="993"/>
              </w:tabs>
              <w:spacing w:after="0" w:line="240" w:lineRule="auto"/>
              <w:jc w:val="both"/>
              <w:rPr>
                <w:rFonts w:ascii="Times New Roman" w:eastAsia="Times New Roman" w:hAnsi="Times New Roman" w:cs="Times New Roman"/>
                <w:color w:val="000000"/>
                <w:sz w:val="24"/>
                <w:szCs w:val="24"/>
              </w:rPr>
            </w:pPr>
            <w:r w:rsidRPr="00715611">
              <w:rPr>
                <w:rFonts w:ascii="Times New Roman" w:eastAsia="Times New Roman" w:hAnsi="Times New Roman" w:cs="Times New Roman"/>
                <w:color w:val="000000"/>
                <w:sz w:val="24"/>
                <w:szCs w:val="24"/>
              </w:rPr>
              <w:t>Формирование выводов о динамике и тенденциях развития рынка ИС и рынка ИКТ</w:t>
            </w:r>
          </w:p>
          <w:p w14:paraId="26818B98" w14:textId="77777777" w:rsidR="008B4836" w:rsidRPr="00715611" w:rsidRDefault="008B4836">
            <w:pPr>
              <w:tabs>
                <w:tab w:val="left" w:pos="993"/>
              </w:tabs>
              <w:spacing w:after="0" w:line="240" w:lineRule="auto"/>
              <w:jc w:val="both"/>
              <w:rPr>
                <w:rFonts w:ascii="Times New Roman" w:eastAsia="Times New Roman" w:hAnsi="Times New Roman" w:cs="Times New Roman"/>
                <w:color w:val="000000"/>
                <w:sz w:val="24"/>
                <w:szCs w:val="24"/>
              </w:rPr>
            </w:pPr>
          </w:p>
          <w:p w14:paraId="52D5017C" w14:textId="77777777" w:rsidR="008B4836" w:rsidRPr="00715611" w:rsidRDefault="008B4836">
            <w:pPr>
              <w:tabs>
                <w:tab w:val="left" w:pos="993"/>
              </w:tabs>
              <w:spacing w:after="0" w:line="240" w:lineRule="auto"/>
              <w:jc w:val="both"/>
              <w:rPr>
                <w:rFonts w:ascii="Times New Roman" w:eastAsia="Times New Roman" w:hAnsi="Times New Roman" w:cs="Times New Roman"/>
                <w:color w:val="000000"/>
                <w:sz w:val="24"/>
                <w:szCs w:val="24"/>
              </w:rPr>
            </w:pPr>
            <w:r w:rsidRPr="00715611">
              <w:rPr>
                <w:rFonts w:ascii="Times New Roman" w:eastAsia="Times New Roman" w:hAnsi="Times New Roman" w:cs="Times New Roman"/>
                <w:color w:val="000000"/>
                <w:sz w:val="24"/>
                <w:szCs w:val="24"/>
              </w:rPr>
              <w:t>Анализ существующих форм цифрового маркетинга, разработка и обоснование предложений по их совершенствованию и использованию в маркетинговой стратегии</w:t>
            </w:r>
          </w:p>
          <w:p w14:paraId="50A6E5E3" w14:textId="77777777" w:rsidR="008B4836" w:rsidRPr="00715611" w:rsidRDefault="008B4836">
            <w:pPr>
              <w:tabs>
                <w:tab w:val="left" w:pos="993"/>
              </w:tabs>
              <w:spacing w:after="0" w:line="240" w:lineRule="auto"/>
              <w:jc w:val="both"/>
              <w:rPr>
                <w:rFonts w:ascii="Times New Roman" w:eastAsia="Times New Roman" w:hAnsi="Times New Roman" w:cs="Times New Roman"/>
                <w:color w:val="000000"/>
                <w:sz w:val="24"/>
                <w:szCs w:val="24"/>
              </w:rPr>
            </w:pPr>
          </w:p>
          <w:p w14:paraId="2DCE0843" w14:textId="77777777" w:rsidR="008B4836" w:rsidRPr="00715611" w:rsidRDefault="008B4836">
            <w:pPr>
              <w:tabs>
                <w:tab w:val="left" w:pos="993"/>
              </w:tabs>
              <w:spacing w:after="0" w:line="240" w:lineRule="auto"/>
              <w:jc w:val="both"/>
              <w:rPr>
                <w:rFonts w:ascii="Times New Roman" w:eastAsia="Times New Roman" w:hAnsi="Times New Roman" w:cs="Times New Roman"/>
                <w:color w:val="000000"/>
                <w:sz w:val="24"/>
                <w:szCs w:val="24"/>
                <w:highlight w:val="yellow"/>
              </w:rPr>
            </w:pPr>
            <w:r w:rsidRPr="00715611">
              <w:rPr>
                <w:rFonts w:ascii="Times New Roman" w:eastAsia="Times New Roman" w:hAnsi="Times New Roman" w:cs="Times New Roman"/>
                <w:color w:val="000000"/>
                <w:sz w:val="24"/>
                <w:szCs w:val="24"/>
              </w:rPr>
              <w:t>Оценка эффективности предложенных мероприятий для предприятия</w:t>
            </w:r>
          </w:p>
        </w:tc>
      </w:tr>
      <w:tr w:rsidR="008B4836" w:rsidRPr="00715611" w14:paraId="47CF0208" w14:textId="77777777" w:rsidTr="008B4836">
        <w:trPr>
          <w:trHeight w:val="1364"/>
        </w:trPr>
        <w:tc>
          <w:tcPr>
            <w:tcW w:w="1747" w:type="dxa"/>
            <w:tcBorders>
              <w:top w:val="single" w:sz="4" w:space="0" w:color="auto"/>
              <w:left w:val="single" w:sz="4" w:space="0" w:color="auto"/>
              <w:bottom w:val="single" w:sz="4" w:space="0" w:color="auto"/>
              <w:right w:val="single" w:sz="4" w:space="0" w:color="auto"/>
            </w:tcBorders>
            <w:hideMark/>
          </w:tcPr>
          <w:p w14:paraId="61424564" w14:textId="77777777" w:rsidR="008B4836" w:rsidRPr="00715611" w:rsidRDefault="008B4836">
            <w:pPr>
              <w:spacing w:line="240" w:lineRule="auto"/>
              <w:rPr>
                <w:rFonts w:ascii="Times New Roman" w:eastAsia="Times New Roman" w:hAnsi="Times New Roman" w:cs="Times New Roman"/>
                <w:color w:val="000000"/>
                <w:sz w:val="24"/>
                <w:szCs w:val="24"/>
              </w:rPr>
            </w:pPr>
            <w:r w:rsidRPr="00715611">
              <w:rPr>
                <w:rFonts w:ascii="Times New Roman" w:eastAsia="Times New Roman" w:hAnsi="Times New Roman" w:cs="Times New Roman"/>
                <w:color w:val="000000"/>
                <w:sz w:val="24"/>
                <w:szCs w:val="24"/>
              </w:rPr>
              <w:t>ПК-3</w:t>
            </w:r>
          </w:p>
        </w:tc>
        <w:tc>
          <w:tcPr>
            <w:tcW w:w="3656" w:type="dxa"/>
            <w:tcBorders>
              <w:top w:val="single" w:sz="4" w:space="0" w:color="auto"/>
              <w:left w:val="single" w:sz="4" w:space="0" w:color="auto"/>
              <w:bottom w:val="single" w:sz="4" w:space="0" w:color="auto"/>
              <w:right w:val="single" w:sz="4" w:space="0" w:color="auto"/>
            </w:tcBorders>
            <w:hideMark/>
          </w:tcPr>
          <w:p w14:paraId="466D0510" w14:textId="77777777" w:rsidR="008B4836" w:rsidRPr="00715611" w:rsidRDefault="008B4836">
            <w:pPr>
              <w:spacing w:line="240" w:lineRule="auto"/>
              <w:rPr>
                <w:rFonts w:ascii="Times New Roman" w:eastAsia="Times New Roman" w:hAnsi="Times New Roman" w:cs="Times New Roman"/>
                <w:color w:val="000000"/>
                <w:sz w:val="24"/>
                <w:szCs w:val="24"/>
                <w:highlight w:val="yellow"/>
              </w:rPr>
            </w:pPr>
            <w:r w:rsidRPr="00715611">
              <w:rPr>
                <w:rFonts w:ascii="Times New Roman" w:hAnsi="Times New Roman" w:cs="Times New Roman"/>
                <w:color w:val="000000"/>
                <w:sz w:val="24"/>
                <w:szCs w:val="24"/>
                <w:lang w:eastAsia="ru-RU"/>
              </w:rPr>
              <w:t>выбор рациональных информационных систем и информационно-коммуникативных технологий решения для управления бизнесом</w:t>
            </w:r>
          </w:p>
        </w:tc>
        <w:tc>
          <w:tcPr>
            <w:tcW w:w="4168" w:type="dxa"/>
            <w:tcBorders>
              <w:top w:val="single" w:sz="4" w:space="0" w:color="auto"/>
              <w:left w:val="single" w:sz="4" w:space="0" w:color="auto"/>
              <w:bottom w:val="single" w:sz="4" w:space="0" w:color="auto"/>
              <w:right w:val="single" w:sz="4" w:space="0" w:color="auto"/>
            </w:tcBorders>
          </w:tcPr>
          <w:p w14:paraId="5F681AB1" w14:textId="77777777" w:rsidR="008B4836" w:rsidRPr="00715611" w:rsidRDefault="008B4836">
            <w:pPr>
              <w:widowControl w:val="0"/>
              <w:autoSpaceDE w:val="0"/>
              <w:autoSpaceDN w:val="0"/>
              <w:spacing w:after="0" w:line="240" w:lineRule="auto"/>
              <w:ind w:firstLine="8"/>
              <w:jc w:val="both"/>
              <w:rPr>
                <w:rFonts w:ascii="Times New Roman" w:eastAsia="Times New Roman" w:hAnsi="Times New Roman" w:cs="Times New Roman"/>
                <w:color w:val="000000"/>
                <w:sz w:val="24"/>
                <w:szCs w:val="24"/>
              </w:rPr>
            </w:pPr>
            <w:r w:rsidRPr="00715611">
              <w:rPr>
                <w:rFonts w:ascii="Times New Roman" w:eastAsia="Times New Roman" w:hAnsi="Times New Roman" w:cs="Times New Roman"/>
                <w:color w:val="000000"/>
                <w:sz w:val="24"/>
                <w:szCs w:val="24"/>
              </w:rPr>
              <w:t>Выбор рациональных методов для реализации стратегии</w:t>
            </w:r>
          </w:p>
          <w:p w14:paraId="37D4D703" w14:textId="77777777" w:rsidR="008B4836" w:rsidRPr="00715611" w:rsidRDefault="008B4836">
            <w:pPr>
              <w:widowControl w:val="0"/>
              <w:autoSpaceDE w:val="0"/>
              <w:autoSpaceDN w:val="0"/>
              <w:spacing w:after="0" w:line="240" w:lineRule="auto"/>
              <w:ind w:firstLine="8"/>
              <w:jc w:val="both"/>
              <w:rPr>
                <w:rFonts w:ascii="Times New Roman" w:eastAsia="Times New Roman" w:hAnsi="Times New Roman" w:cs="Times New Roman"/>
                <w:color w:val="000000"/>
                <w:sz w:val="24"/>
                <w:szCs w:val="24"/>
                <w:highlight w:val="yellow"/>
              </w:rPr>
            </w:pPr>
          </w:p>
          <w:p w14:paraId="7B495857" w14:textId="77777777" w:rsidR="008B4836" w:rsidRPr="00715611" w:rsidRDefault="008B4836">
            <w:pPr>
              <w:widowControl w:val="0"/>
              <w:autoSpaceDE w:val="0"/>
              <w:autoSpaceDN w:val="0"/>
              <w:spacing w:after="0" w:line="240" w:lineRule="auto"/>
              <w:ind w:firstLine="8"/>
              <w:jc w:val="both"/>
              <w:rPr>
                <w:rFonts w:ascii="Times New Roman" w:eastAsia="Times New Roman" w:hAnsi="Times New Roman" w:cs="Times New Roman"/>
                <w:color w:val="000000"/>
                <w:sz w:val="24"/>
                <w:szCs w:val="24"/>
                <w:highlight w:val="yellow"/>
                <w:lang w:eastAsia="ru-RU"/>
              </w:rPr>
            </w:pPr>
            <w:r w:rsidRPr="00715611">
              <w:rPr>
                <w:rFonts w:ascii="Times New Roman" w:eastAsia="Times New Roman" w:hAnsi="Times New Roman" w:cs="Times New Roman"/>
                <w:color w:val="000000"/>
                <w:sz w:val="24"/>
                <w:szCs w:val="24"/>
                <w:lang w:eastAsia="ru-RU"/>
              </w:rPr>
              <w:t xml:space="preserve">Подготовка выводов об эффективности выбранных </w:t>
            </w:r>
            <w:r w:rsidRPr="00715611">
              <w:rPr>
                <w:rFonts w:ascii="Times New Roman" w:eastAsia="Times New Roman" w:hAnsi="Times New Roman" w:cs="Times New Roman"/>
                <w:color w:val="000000"/>
                <w:sz w:val="24"/>
                <w:szCs w:val="24"/>
              </w:rPr>
              <w:t>методов цифрового маркетинга</w:t>
            </w:r>
          </w:p>
        </w:tc>
      </w:tr>
    </w:tbl>
    <w:p w14:paraId="6B8DD3A1" w14:textId="77777777" w:rsidR="008B4836" w:rsidRPr="00715611" w:rsidRDefault="008B4836" w:rsidP="008B4836">
      <w:pPr>
        <w:spacing w:after="0" w:line="240" w:lineRule="auto"/>
        <w:rPr>
          <w:rFonts w:ascii="Times New Roman" w:eastAsia="Times New Roman" w:hAnsi="Times New Roman" w:cs="Times New Roman"/>
          <w:sz w:val="28"/>
          <w:szCs w:val="28"/>
          <w:lang w:eastAsia="ru-RU"/>
        </w:rPr>
      </w:pPr>
    </w:p>
    <w:p w14:paraId="3AFCC8D1" w14:textId="0132E92D" w:rsidR="008B4836" w:rsidRPr="00715611" w:rsidRDefault="008B4836" w:rsidP="008B4836">
      <w:pPr>
        <w:spacing w:after="0" w:line="240" w:lineRule="auto"/>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 xml:space="preserve">Подпись студента  </w:t>
      </w:r>
      <w:r w:rsidRPr="00715611">
        <w:rPr>
          <w:rFonts w:ascii="Times New Roman" w:eastAsia="Times New Roman" w:hAnsi="Times New Roman" w:cs="Times New Roman"/>
          <w:sz w:val="28"/>
          <w:szCs w:val="28"/>
          <w:u w:val="single"/>
          <w:lang w:eastAsia="ru-RU"/>
        </w:rPr>
        <w:t xml:space="preserve">        </w:t>
      </w:r>
      <w:r w:rsidR="008D67FC" w:rsidRPr="00715611">
        <w:rPr>
          <w:rFonts w:ascii="Times New Roman" w:eastAsia="Times New Roman" w:hAnsi="Times New Roman" w:cs="Times New Roman"/>
          <w:sz w:val="28"/>
          <w:szCs w:val="28"/>
          <w:u w:val="single"/>
          <w:lang w:eastAsia="ru-RU"/>
        </w:rPr>
        <w:t xml:space="preserve">Трофимов </w:t>
      </w:r>
      <w:proofErr w:type="gramStart"/>
      <w:r w:rsidR="008D67FC" w:rsidRPr="00715611">
        <w:rPr>
          <w:rFonts w:ascii="Times New Roman" w:eastAsia="Times New Roman" w:hAnsi="Times New Roman" w:cs="Times New Roman"/>
          <w:sz w:val="28"/>
          <w:szCs w:val="28"/>
          <w:u w:val="single"/>
          <w:lang w:eastAsia="ru-RU"/>
        </w:rPr>
        <w:t>Д.А.</w:t>
      </w:r>
      <w:proofErr w:type="gramEnd"/>
      <w:r w:rsidRPr="00715611">
        <w:rPr>
          <w:rFonts w:ascii="Times New Roman" w:eastAsia="Times New Roman" w:hAnsi="Times New Roman" w:cs="Times New Roman"/>
          <w:sz w:val="28"/>
          <w:szCs w:val="28"/>
          <w:u w:val="single"/>
          <w:lang w:eastAsia="ru-RU"/>
        </w:rPr>
        <w:t xml:space="preserve">                    </w:t>
      </w:r>
      <w:r w:rsidRPr="00715611">
        <w:rPr>
          <w:rFonts w:ascii="Times New Roman" w:eastAsia="Times New Roman" w:hAnsi="Times New Roman" w:cs="Times New Roman"/>
          <w:sz w:val="28"/>
          <w:szCs w:val="28"/>
          <w:lang w:eastAsia="ru-RU"/>
        </w:rPr>
        <w:t xml:space="preserve">      дата      </w:t>
      </w:r>
      <w:r w:rsidRPr="00715611">
        <w:rPr>
          <w:rFonts w:ascii="Times New Roman" w:eastAsia="Times New Roman" w:hAnsi="Times New Roman" w:cs="Times New Roman"/>
          <w:sz w:val="28"/>
          <w:szCs w:val="28"/>
          <w:u w:val="single"/>
          <w:lang w:eastAsia="ru-RU"/>
        </w:rPr>
        <w:t xml:space="preserve">  25.05.2021                    </w:t>
      </w:r>
    </w:p>
    <w:p w14:paraId="0EB0C130" w14:textId="77777777" w:rsidR="008B4836" w:rsidRPr="00715611" w:rsidRDefault="008B4836" w:rsidP="008B4836">
      <w:pPr>
        <w:spacing w:after="0" w:line="240" w:lineRule="auto"/>
        <w:jc w:val="both"/>
        <w:rPr>
          <w:rFonts w:ascii="Times New Roman" w:eastAsia="Times New Roman" w:hAnsi="Times New Roman" w:cs="Times New Roman"/>
          <w:sz w:val="28"/>
          <w:szCs w:val="28"/>
          <w:lang w:eastAsia="ru-RU"/>
        </w:rPr>
      </w:pPr>
    </w:p>
    <w:p w14:paraId="2DEFF7F3" w14:textId="77777777" w:rsidR="008B4836" w:rsidRPr="00715611" w:rsidRDefault="008B4836" w:rsidP="008B4836">
      <w:pPr>
        <w:tabs>
          <w:tab w:val="left" w:pos="7020"/>
        </w:tabs>
        <w:spacing w:before="120" w:after="0" w:line="240" w:lineRule="auto"/>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 xml:space="preserve">Подпись руководителя практики от </w:t>
      </w:r>
      <w:r w:rsidRPr="00715611">
        <w:rPr>
          <w:rFonts w:ascii="Times New Roman" w:eastAsia="Times New Roman" w:hAnsi="Times New Roman" w:cs="Times New Roman"/>
          <w:sz w:val="28"/>
          <w:szCs w:val="28"/>
        </w:rPr>
        <w:t>ФГБОУ ВО «</w:t>
      </w:r>
      <w:proofErr w:type="spellStart"/>
      <w:r w:rsidRPr="00715611">
        <w:rPr>
          <w:rFonts w:ascii="Times New Roman" w:eastAsia="Times New Roman" w:hAnsi="Times New Roman" w:cs="Times New Roman"/>
          <w:sz w:val="28"/>
          <w:szCs w:val="28"/>
        </w:rPr>
        <w:t>КубГУ</w:t>
      </w:r>
      <w:proofErr w:type="spellEnd"/>
      <w:r w:rsidRPr="00715611">
        <w:rPr>
          <w:rFonts w:ascii="Times New Roman" w:eastAsia="Times New Roman" w:hAnsi="Times New Roman" w:cs="Times New Roman"/>
          <w:sz w:val="28"/>
          <w:szCs w:val="28"/>
        </w:rPr>
        <w:t xml:space="preserve">» </w:t>
      </w:r>
      <w:r w:rsidRPr="00715611">
        <w:rPr>
          <w:rFonts w:ascii="Times New Roman" w:eastAsia="Times New Roman" w:hAnsi="Times New Roman" w:cs="Times New Roman"/>
          <w:sz w:val="28"/>
          <w:szCs w:val="28"/>
          <w:u w:val="single"/>
        </w:rPr>
        <w:t xml:space="preserve">Кузнецова </w:t>
      </w:r>
      <w:proofErr w:type="gramStart"/>
      <w:r w:rsidRPr="00715611">
        <w:rPr>
          <w:rFonts w:ascii="Times New Roman" w:eastAsia="Times New Roman" w:hAnsi="Times New Roman" w:cs="Times New Roman"/>
          <w:sz w:val="28"/>
          <w:szCs w:val="28"/>
          <w:u w:val="single"/>
        </w:rPr>
        <w:t>Е.Л.</w:t>
      </w:r>
      <w:proofErr w:type="gramEnd"/>
    </w:p>
    <w:p w14:paraId="3FE0D015" w14:textId="7F8F2DA1" w:rsidR="008B4836" w:rsidRPr="00715611" w:rsidRDefault="008B4836" w:rsidP="00551920">
      <w:pPr>
        <w:spacing w:after="0" w:line="240" w:lineRule="auto"/>
        <w:rPr>
          <w:rFonts w:ascii="Times New Roman" w:eastAsia="Times New Roman" w:hAnsi="Times New Roman" w:cs="Times New Roman"/>
          <w:sz w:val="28"/>
          <w:szCs w:val="28"/>
          <w:u w:val="single"/>
          <w:lang w:eastAsia="ru-RU"/>
        </w:rPr>
      </w:pPr>
      <w:r w:rsidRPr="00715611">
        <w:rPr>
          <w:rFonts w:ascii="Times New Roman" w:eastAsia="Times New Roman" w:hAnsi="Times New Roman" w:cs="Times New Roman"/>
          <w:sz w:val="28"/>
          <w:szCs w:val="28"/>
          <w:u w:val="single"/>
          <w:lang w:eastAsia="ru-RU"/>
        </w:rPr>
        <w:t>25.05.202</w:t>
      </w:r>
    </w:p>
    <w:p w14:paraId="2E9B838E" w14:textId="77777777" w:rsidR="008B4836" w:rsidRPr="00715611" w:rsidRDefault="008B4836" w:rsidP="008B4836">
      <w:pPr>
        <w:tabs>
          <w:tab w:val="left" w:pos="6096"/>
        </w:tabs>
        <w:spacing w:after="60" w:line="240" w:lineRule="auto"/>
        <w:jc w:val="center"/>
        <w:outlineLvl w:val="0"/>
        <w:rPr>
          <w:rFonts w:ascii="Times New Roman" w:eastAsia="Times New Roman" w:hAnsi="Times New Roman" w:cs="Times New Roman"/>
          <w:b/>
          <w:bCs/>
          <w:sz w:val="28"/>
          <w:szCs w:val="28"/>
          <w:lang w:eastAsia="ru-RU"/>
        </w:rPr>
      </w:pPr>
      <w:r w:rsidRPr="00715611">
        <w:rPr>
          <w:rFonts w:ascii="Times New Roman" w:eastAsia="Times New Roman" w:hAnsi="Times New Roman" w:cs="Times New Roman"/>
          <w:b/>
          <w:bCs/>
          <w:sz w:val="28"/>
          <w:szCs w:val="28"/>
          <w:lang w:eastAsia="ru-RU"/>
        </w:rPr>
        <w:lastRenderedPageBreak/>
        <w:t>ИНДИВИДУАЛЬНОЕ ЗАДАНИЕ РУКОВОДИТЕЛЯ ПРАКТИКИ</w:t>
      </w:r>
    </w:p>
    <w:p w14:paraId="1F12B4D5" w14:textId="77777777" w:rsidR="008B4836" w:rsidRPr="00715611" w:rsidRDefault="008B4836" w:rsidP="008B4836">
      <w:pPr>
        <w:spacing w:after="0" w:line="240" w:lineRule="auto"/>
        <w:rPr>
          <w:rFonts w:ascii="Times New Roman" w:eastAsia="Times New Roman" w:hAnsi="Times New Roman" w:cs="Times New Roman"/>
          <w:i/>
          <w:color w:val="000000"/>
          <w:sz w:val="28"/>
          <w:szCs w:val="28"/>
          <w:lang w:eastAsia="ru-RU"/>
        </w:rPr>
      </w:pPr>
    </w:p>
    <w:p w14:paraId="2BB0057B" w14:textId="77777777" w:rsidR="008B4836" w:rsidRPr="00715611" w:rsidRDefault="008B4836" w:rsidP="008B4836">
      <w:pPr>
        <w:spacing w:line="360" w:lineRule="auto"/>
        <w:ind w:firstLine="709"/>
        <w:jc w:val="both"/>
        <w:rPr>
          <w:rFonts w:ascii="Times New Roman" w:hAnsi="Times New Roman" w:cs="Times New Roman"/>
          <w:sz w:val="28"/>
          <w:szCs w:val="28"/>
          <w:lang w:eastAsia="ru-RU"/>
        </w:rPr>
      </w:pPr>
      <w:r w:rsidRPr="00715611">
        <w:rPr>
          <w:rFonts w:ascii="Times New Roman" w:hAnsi="Times New Roman" w:cs="Times New Roman"/>
          <w:sz w:val="28"/>
          <w:szCs w:val="28"/>
          <w:lang w:eastAsia="ru-RU"/>
        </w:rPr>
        <w:t>Осуществить сбор, обработку и анализ информации, необходимой для проведения анализа архитектуры предприятия.</w:t>
      </w:r>
    </w:p>
    <w:p w14:paraId="1ACEF8B5" w14:textId="77777777" w:rsidR="008B4836" w:rsidRPr="00715611" w:rsidRDefault="008B4836" w:rsidP="008B4836">
      <w:pPr>
        <w:spacing w:line="360" w:lineRule="auto"/>
        <w:ind w:firstLine="709"/>
        <w:jc w:val="both"/>
        <w:rPr>
          <w:rFonts w:ascii="Times New Roman" w:hAnsi="Times New Roman" w:cs="Times New Roman"/>
          <w:sz w:val="28"/>
          <w:szCs w:val="28"/>
          <w:lang w:eastAsia="ru-RU"/>
        </w:rPr>
      </w:pPr>
      <w:r w:rsidRPr="00715611">
        <w:rPr>
          <w:rFonts w:ascii="Times New Roman" w:hAnsi="Times New Roman" w:cs="Times New Roman"/>
          <w:sz w:val="28"/>
          <w:szCs w:val="28"/>
          <w:lang w:eastAsia="ru-RU"/>
        </w:rPr>
        <w:t xml:space="preserve">Проанализировать существующие инструменты цифрового маркетинга и разработать предложения по их совершенствованию. </w:t>
      </w:r>
    </w:p>
    <w:p w14:paraId="1127F400" w14:textId="77777777" w:rsidR="008B4836" w:rsidRPr="00715611" w:rsidRDefault="008B4836" w:rsidP="008B4836">
      <w:pPr>
        <w:spacing w:line="360" w:lineRule="auto"/>
        <w:ind w:firstLine="709"/>
        <w:jc w:val="both"/>
        <w:rPr>
          <w:rFonts w:ascii="Times New Roman" w:hAnsi="Times New Roman" w:cs="Times New Roman"/>
          <w:sz w:val="28"/>
          <w:szCs w:val="28"/>
          <w:lang w:eastAsia="ru-RU"/>
        </w:rPr>
      </w:pPr>
      <w:r w:rsidRPr="00715611">
        <w:rPr>
          <w:rFonts w:ascii="Times New Roman" w:hAnsi="Times New Roman" w:cs="Times New Roman"/>
          <w:sz w:val="28"/>
          <w:szCs w:val="28"/>
          <w:lang w:eastAsia="ru-RU"/>
        </w:rPr>
        <w:t xml:space="preserve">Провести исследования в области экономики, маркетинга и ИКТ. </w:t>
      </w:r>
    </w:p>
    <w:p w14:paraId="44C858F9" w14:textId="77777777" w:rsidR="008B4836" w:rsidRPr="00715611" w:rsidRDefault="008B4836" w:rsidP="008B4836">
      <w:pPr>
        <w:spacing w:line="360" w:lineRule="auto"/>
        <w:ind w:firstLine="709"/>
        <w:jc w:val="both"/>
        <w:rPr>
          <w:rFonts w:ascii="Times New Roman" w:hAnsi="Times New Roman" w:cs="Times New Roman"/>
          <w:sz w:val="28"/>
          <w:szCs w:val="28"/>
          <w:lang w:eastAsia="ru-RU"/>
        </w:rPr>
      </w:pPr>
      <w:r w:rsidRPr="00715611">
        <w:rPr>
          <w:rFonts w:ascii="Times New Roman" w:hAnsi="Times New Roman" w:cs="Times New Roman"/>
          <w:sz w:val="28"/>
          <w:szCs w:val="28"/>
          <w:lang w:eastAsia="ru-RU"/>
        </w:rPr>
        <w:t xml:space="preserve">Применить нормы права в практической деятельности, связанные с защитой прав, относящихся к интеллектуальной деятельности. </w:t>
      </w:r>
    </w:p>
    <w:p w14:paraId="550A3268" w14:textId="77777777" w:rsidR="008B4836" w:rsidRPr="00715611" w:rsidRDefault="008B4836" w:rsidP="008B4836">
      <w:pPr>
        <w:spacing w:line="360" w:lineRule="auto"/>
        <w:ind w:firstLine="709"/>
        <w:jc w:val="both"/>
        <w:rPr>
          <w:rFonts w:ascii="Times New Roman" w:hAnsi="Times New Roman" w:cs="Times New Roman"/>
          <w:sz w:val="28"/>
          <w:szCs w:val="28"/>
          <w:lang w:eastAsia="ru-RU"/>
        </w:rPr>
      </w:pPr>
      <w:r w:rsidRPr="00715611">
        <w:rPr>
          <w:rFonts w:ascii="Times New Roman" w:hAnsi="Times New Roman" w:cs="Times New Roman"/>
          <w:sz w:val="28"/>
          <w:szCs w:val="28"/>
          <w:lang w:eastAsia="ru-RU"/>
        </w:rPr>
        <w:t xml:space="preserve">Применить методы анализа данных при решении экономических задач. </w:t>
      </w:r>
    </w:p>
    <w:p w14:paraId="033C937B" w14:textId="77777777" w:rsidR="008B4836" w:rsidRPr="00715611" w:rsidRDefault="008B4836" w:rsidP="008B4836">
      <w:pPr>
        <w:spacing w:line="360" w:lineRule="auto"/>
        <w:ind w:firstLine="709"/>
        <w:jc w:val="both"/>
        <w:rPr>
          <w:rFonts w:ascii="Times New Roman" w:hAnsi="Times New Roman" w:cs="Times New Roman"/>
          <w:sz w:val="28"/>
          <w:szCs w:val="28"/>
          <w:lang w:eastAsia="ru-RU"/>
        </w:rPr>
      </w:pPr>
      <w:r w:rsidRPr="00715611">
        <w:rPr>
          <w:rFonts w:ascii="Times New Roman" w:hAnsi="Times New Roman" w:cs="Times New Roman"/>
          <w:sz w:val="28"/>
          <w:szCs w:val="28"/>
          <w:lang w:eastAsia="ru-RU"/>
        </w:rPr>
        <w:t xml:space="preserve">Использовать лучшие практики продвижения инновационных программно-информационных продуктов и услуг. </w:t>
      </w:r>
    </w:p>
    <w:p w14:paraId="03E6A2B0" w14:textId="1AB96351" w:rsidR="008B4836" w:rsidRPr="00715611" w:rsidRDefault="008B4836" w:rsidP="008B4836">
      <w:pPr>
        <w:spacing w:line="360" w:lineRule="auto"/>
        <w:ind w:firstLine="709"/>
        <w:jc w:val="both"/>
        <w:rPr>
          <w:rFonts w:ascii="Times New Roman" w:hAnsi="Times New Roman" w:cs="Times New Roman"/>
          <w:sz w:val="28"/>
          <w:szCs w:val="28"/>
          <w:lang w:eastAsia="ru-RU"/>
        </w:rPr>
      </w:pPr>
      <w:r w:rsidRPr="00715611">
        <w:rPr>
          <w:rFonts w:ascii="Times New Roman" w:hAnsi="Times New Roman" w:cs="Times New Roman"/>
          <w:sz w:val="28"/>
          <w:szCs w:val="28"/>
          <w:lang w:eastAsia="ru-RU"/>
        </w:rPr>
        <w:t>Применить различные ИТ в условиях конкретных производств организации.</w:t>
      </w:r>
    </w:p>
    <w:p w14:paraId="41FBDA15" w14:textId="2FA1E99D" w:rsidR="008B4836" w:rsidRPr="00715611" w:rsidRDefault="008B4836" w:rsidP="008B4836">
      <w:pPr>
        <w:spacing w:after="0" w:line="240" w:lineRule="auto"/>
        <w:jc w:val="both"/>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 xml:space="preserve">Подпись </w:t>
      </w:r>
      <w:proofErr w:type="gramStart"/>
      <w:r w:rsidRPr="00715611">
        <w:rPr>
          <w:rFonts w:ascii="Times New Roman" w:eastAsia="Times New Roman" w:hAnsi="Times New Roman" w:cs="Times New Roman"/>
          <w:sz w:val="28"/>
          <w:szCs w:val="28"/>
          <w:lang w:eastAsia="ru-RU"/>
        </w:rPr>
        <w:t xml:space="preserve">студента  </w:t>
      </w:r>
      <w:r w:rsidR="008D67FC" w:rsidRPr="00715611">
        <w:rPr>
          <w:rFonts w:ascii="Times New Roman" w:eastAsia="Times New Roman" w:hAnsi="Times New Roman" w:cs="Times New Roman"/>
          <w:sz w:val="28"/>
          <w:szCs w:val="28"/>
          <w:u w:val="single"/>
          <w:lang w:eastAsia="ru-RU"/>
        </w:rPr>
        <w:t>Трофимов</w:t>
      </w:r>
      <w:proofErr w:type="gramEnd"/>
      <w:r w:rsidR="008D67FC" w:rsidRPr="00715611">
        <w:rPr>
          <w:rFonts w:ascii="Times New Roman" w:eastAsia="Times New Roman" w:hAnsi="Times New Roman" w:cs="Times New Roman"/>
          <w:sz w:val="28"/>
          <w:szCs w:val="28"/>
          <w:u w:val="single"/>
          <w:lang w:eastAsia="ru-RU"/>
        </w:rPr>
        <w:t xml:space="preserve"> Д.А.</w:t>
      </w:r>
      <w:r w:rsidRPr="00715611">
        <w:rPr>
          <w:rFonts w:ascii="Times New Roman" w:eastAsia="Times New Roman" w:hAnsi="Times New Roman" w:cs="Times New Roman"/>
          <w:sz w:val="28"/>
          <w:szCs w:val="28"/>
          <w:lang w:eastAsia="ru-RU"/>
        </w:rPr>
        <w:t xml:space="preserve">  дата   </w:t>
      </w:r>
      <w:r w:rsidRPr="00715611">
        <w:rPr>
          <w:rFonts w:ascii="Times New Roman" w:eastAsia="Times New Roman" w:hAnsi="Times New Roman" w:cs="Times New Roman"/>
          <w:sz w:val="28"/>
          <w:szCs w:val="28"/>
          <w:u w:val="single"/>
          <w:lang w:eastAsia="ru-RU"/>
        </w:rPr>
        <w:t>25.05.2021</w:t>
      </w:r>
    </w:p>
    <w:p w14:paraId="75EA2E8B" w14:textId="77777777" w:rsidR="008B4836" w:rsidRPr="00715611" w:rsidRDefault="008B4836" w:rsidP="008B4836">
      <w:pPr>
        <w:spacing w:after="0" w:line="240" w:lineRule="auto"/>
        <w:jc w:val="both"/>
        <w:rPr>
          <w:rFonts w:ascii="Times New Roman" w:eastAsia="Times New Roman" w:hAnsi="Times New Roman" w:cs="Times New Roman"/>
          <w:sz w:val="28"/>
          <w:szCs w:val="28"/>
          <w:lang w:eastAsia="ru-RU"/>
        </w:rPr>
      </w:pPr>
    </w:p>
    <w:p w14:paraId="34087F4F" w14:textId="77777777" w:rsidR="008B4836" w:rsidRPr="00715611" w:rsidRDefault="008B4836" w:rsidP="008B4836">
      <w:pPr>
        <w:tabs>
          <w:tab w:val="left" w:pos="7020"/>
        </w:tabs>
        <w:spacing w:before="120" w:after="0" w:line="240" w:lineRule="auto"/>
        <w:rPr>
          <w:rFonts w:ascii="Times New Roman" w:eastAsia="Times New Roman" w:hAnsi="Times New Roman" w:cs="Times New Roman"/>
          <w:sz w:val="28"/>
          <w:szCs w:val="28"/>
        </w:rPr>
      </w:pPr>
      <w:r w:rsidRPr="00715611">
        <w:rPr>
          <w:rFonts w:ascii="Times New Roman" w:eastAsia="Times New Roman" w:hAnsi="Times New Roman" w:cs="Times New Roman"/>
          <w:sz w:val="28"/>
          <w:szCs w:val="28"/>
          <w:lang w:eastAsia="ru-RU"/>
        </w:rPr>
        <w:t xml:space="preserve">Подпись руководителя практики от </w:t>
      </w:r>
      <w:r w:rsidRPr="00715611">
        <w:rPr>
          <w:rFonts w:ascii="Times New Roman" w:eastAsia="Times New Roman" w:hAnsi="Times New Roman" w:cs="Times New Roman"/>
          <w:sz w:val="28"/>
          <w:szCs w:val="28"/>
        </w:rPr>
        <w:t>ФГБОУ ВО «</w:t>
      </w:r>
      <w:proofErr w:type="spellStart"/>
      <w:r w:rsidRPr="00715611">
        <w:rPr>
          <w:rFonts w:ascii="Times New Roman" w:eastAsia="Times New Roman" w:hAnsi="Times New Roman" w:cs="Times New Roman"/>
          <w:sz w:val="28"/>
          <w:szCs w:val="28"/>
        </w:rPr>
        <w:t>КубГУ</w:t>
      </w:r>
      <w:proofErr w:type="spellEnd"/>
      <w:r w:rsidRPr="00715611">
        <w:rPr>
          <w:rFonts w:ascii="Times New Roman" w:eastAsia="Times New Roman" w:hAnsi="Times New Roman" w:cs="Times New Roman"/>
          <w:sz w:val="28"/>
          <w:szCs w:val="28"/>
        </w:rPr>
        <w:t>»</w:t>
      </w:r>
    </w:p>
    <w:p w14:paraId="4508DA6F" w14:textId="6C0BEC28" w:rsidR="008B4836" w:rsidRPr="00715611" w:rsidRDefault="008B4836" w:rsidP="008B4836">
      <w:pPr>
        <w:spacing w:after="0" w:line="240" w:lineRule="auto"/>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u w:val="single"/>
          <w:lang w:eastAsia="ru-RU"/>
        </w:rPr>
        <w:t xml:space="preserve">             Кузнецова </w:t>
      </w:r>
      <w:proofErr w:type="gramStart"/>
      <w:r w:rsidRPr="00715611">
        <w:rPr>
          <w:rFonts w:ascii="Times New Roman" w:eastAsia="Times New Roman" w:hAnsi="Times New Roman" w:cs="Times New Roman"/>
          <w:sz w:val="28"/>
          <w:szCs w:val="28"/>
          <w:u w:val="single"/>
          <w:lang w:eastAsia="ru-RU"/>
        </w:rPr>
        <w:t>Е.Л.</w:t>
      </w:r>
      <w:proofErr w:type="gramEnd"/>
      <w:r w:rsidRPr="00715611">
        <w:rPr>
          <w:rFonts w:ascii="Times New Roman" w:eastAsia="Times New Roman" w:hAnsi="Times New Roman" w:cs="Times New Roman"/>
          <w:sz w:val="28"/>
          <w:szCs w:val="28"/>
          <w:lang w:eastAsia="ru-RU"/>
        </w:rPr>
        <w:t xml:space="preserve">                    дата   </w:t>
      </w:r>
      <w:r w:rsidRPr="00715611">
        <w:rPr>
          <w:rFonts w:ascii="Times New Roman" w:eastAsia="Times New Roman" w:hAnsi="Times New Roman" w:cs="Times New Roman"/>
          <w:sz w:val="28"/>
          <w:szCs w:val="28"/>
          <w:u w:val="single"/>
          <w:lang w:eastAsia="ru-RU"/>
        </w:rPr>
        <w:t>25.05.2021</w:t>
      </w:r>
    </w:p>
    <w:p w14:paraId="7FB09AE7" w14:textId="77777777" w:rsidR="008B4836" w:rsidRPr="00715611" w:rsidRDefault="008B4836" w:rsidP="008B4836">
      <w:pPr>
        <w:tabs>
          <w:tab w:val="left" w:pos="6096"/>
        </w:tabs>
        <w:spacing w:after="60" w:line="240" w:lineRule="auto"/>
        <w:jc w:val="center"/>
        <w:outlineLvl w:val="0"/>
        <w:rPr>
          <w:rFonts w:ascii="Times New Roman" w:eastAsia="Times New Roman" w:hAnsi="Times New Roman" w:cs="Times New Roman"/>
          <w:b/>
          <w:bCs/>
          <w:sz w:val="28"/>
          <w:szCs w:val="28"/>
          <w:lang w:eastAsia="ru-RU"/>
        </w:rPr>
      </w:pPr>
      <w:r w:rsidRPr="00715611">
        <w:rPr>
          <w:rFonts w:ascii="Times New Roman" w:eastAsia="Times New Roman" w:hAnsi="Times New Roman" w:cs="Times New Roman"/>
          <w:b/>
          <w:bCs/>
          <w:sz w:val="28"/>
          <w:szCs w:val="28"/>
          <w:lang w:eastAsia="ru-RU"/>
        </w:rPr>
        <w:br w:type="page"/>
      </w:r>
      <w:r w:rsidRPr="00715611">
        <w:rPr>
          <w:rFonts w:ascii="Times New Roman" w:eastAsia="Times New Roman" w:hAnsi="Times New Roman" w:cs="Times New Roman"/>
          <w:b/>
          <w:bCs/>
          <w:sz w:val="28"/>
          <w:szCs w:val="28"/>
          <w:lang w:eastAsia="ru-RU"/>
        </w:rPr>
        <w:lastRenderedPageBreak/>
        <w:t>РАБОЧИЙ ГРАФИК (ПЛАН) ПРОВЕДЕНИЯ ПРАКТИКИ</w:t>
      </w:r>
    </w:p>
    <w:p w14:paraId="3533942B" w14:textId="77777777" w:rsidR="008B4836" w:rsidRPr="00715611" w:rsidRDefault="008B4836" w:rsidP="008B4836">
      <w:pPr>
        <w:tabs>
          <w:tab w:val="left" w:pos="6096"/>
        </w:tabs>
        <w:spacing w:after="60" w:line="240" w:lineRule="auto"/>
        <w:jc w:val="center"/>
        <w:outlineLvl w:val="0"/>
        <w:rPr>
          <w:rFonts w:ascii="Times New Roman" w:eastAsia="Times New Roman" w:hAnsi="Times New Roman" w:cs="Times New Roman"/>
          <w:bCs/>
          <w:i/>
          <w:color w:val="000000"/>
          <w:sz w:val="28"/>
          <w:szCs w:val="28"/>
          <w:lang w:eastAsia="ru-RU"/>
        </w:rPr>
      </w:pPr>
      <w:r w:rsidRPr="00715611">
        <w:rPr>
          <w:rFonts w:ascii="Times New Roman" w:eastAsia="Times New Roman" w:hAnsi="Times New Roman" w:cs="Times New Roman"/>
          <w:bCs/>
          <w:i/>
          <w:color w:val="000000"/>
          <w:sz w:val="28"/>
          <w:szCs w:val="28"/>
          <w:lang w:eastAsia="ru-RU"/>
        </w:rPr>
        <w:t>График (план) составляется в соответствии с индивидуальным заданием</w:t>
      </w:r>
    </w:p>
    <w:p w14:paraId="16C80007" w14:textId="77777777" w:rsidR="008B4836" w:rsidRPr="00715611" w:rsidRDefault="008B4836" w:rsidP="008B4836">
      <w:pPr>
        <w:tabs>
          <w:tab w:val="left" w:pos="6096"/>
        </w:tabs>
        <w:spacing w:after="60" w:line="240" w:lineRule="auto"/>
        <w:jc w:val="center"/>
        <w:outlineLvl w:val="0"/>
        <w:rPr>
          <w:rFonts w:ascii="Times New Roman" w:eastAsia="Times New Roman" w:hAnsi="Times New Roman" w:cs="Times New Roman"/>
          <w:bCs/>
          <w:i/>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7742"/>
      </w:tblGrid>
      <w:tr w:rsidR="008B4836" w:rsidRPr="00715611" w14:paraId="33032F23" w14:textId="77777777" w:rsidTr="008B4836">
        <w:tc>
          <w:tcPr>
            <w:tcW w:w="1610" w:type="dxa"/>
            <w:tcBorders>
              <w:top w:val="single" w:sz="4" w:space="0" w:color="auto"/>
              <w:left w:val="single" w:sz="4" w:space="0" w:color="auto"/>
              <w:bottom w:val="single" w:sz="4" w:space="0" w:color="auto"/>
              <w:right w:val="single" w:sz="4" w:space="0" w:color="auto"/>
            </w:tcBorders>
            <w:hideMark/>
          </w:tcPr>
          <w:p w14:paraId="11B5CE2F" w14:textId="77777777" w:rsidR="008B4836" w:rsidRPr="00715611" w:rsidRDefault="008B4836">
            <w:pPr>
              <w:tabs>
                <w:tab w:val="left" w:pos="6096"/>
              </w:tabs>
              <w:spacing w:after="60" w:line="240" w:lineRule="auto"/>
              <w:jc w:val="center"/>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Сроки</w:t>
            </w:r>
          </w:p>
        </w:tc>
        <w:tc>
          <w:tcPr>
            <w:tcW w:w="7961" w:type="dxa"/>
            <w:tcBorders>
              <w:top w:val="single" w:sz="4" w:space="0" w:color="auto"/>
              <w:left w:val="single" w:sz="4" w:space="0" w:color="auto"/>
              <w:bottom w:val="single" w:sz="4" w:space="0" w:color="auto"/>
              <w:right w:val="single" w:sz="4" w:space="0" w:color="auto"/>
            </w:tcBorders>
            <w:hideMark/>
          </w:tcPr>
          <w:p w14:paraId="06B3990D" w14:textId="77777777" w:rsidR="008B4836" w:rsidRPr="00715611" w:rsidRDefault="008B4836">
            <w:pPr>
              <w:tabs>
                <w:tab w:val="left" w:pos="6096"/>
              </w:tabs>
              <w:spacing w:after="60" w:line="240" w:lineRule="auto"/>
              <w:jc w:val="center"/>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Содержание работ</w:t>
            </w:r>
          </w:p>
        </w:tc>
      </w:tr>
      <w:tr w:rsidR="008B4836" w:rsidRPr="00715611" w14:paraId="7787CAF3" w14:textId="77777777" w:rsidTr="008B4836">
        <w:tc>
          <w:tcPr>
            <w:tcW w:w="1610" w:type="dxa"/>
            <w:tcBorders>
              <w:top w:val="single" w:sz="4" w:space="0" w:color="auto"/>
              <w:left w:val="single" w:sz="4" w:space="0" w:color="auto"/>
              <w:bottom w:val="single" w:sz="4" w:space="0" w:color="auto"/>
              <w:right w:val="single" w:sz="4" w:space="0" w:color="auto"/>
            </w:tcBorders>
            <w:hideMark/>
          </w:tcPr>
          <w:p w14:paraId="1C341A06" w14:textId="5C8A46F7" w:rsidR="008B4836" w:rsidRPr="00715611" w:rsidRDefault="008B4836">
            <w:pPr>
              <w:tabs>
                <w:tab w:val="left" w:pos="6096"/>
              </w:tabs>
              <w:spacing w:after="60" w:line="240" w:lineRule="auto"/>
              <w:jc w:val="center"/>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22.04.2021</w:t>
            </w:r>
          </w:p>
        </w:tc>
        <w:tc>
          <w:tcPr>
            <w:tcW w:w="7961" w:type="dxa"/>
            <w:tcBorders>
              <w:top w:val="single" w:sz="4" w:space="0" w:color="auto"/>
              <w:left w:val="single" w:sz="4" w:space="0" w:color="auto"/>
              <w:bottom w:val="single" w:sz="4" w:space="0" w:color="auto"/>
              <w:right w:val="single" w:sz="4" w:space="0" w:color="auto"/>
            </w:tcBorders>
            <w:hideMark/>
          </w:tcPr>
          <w:p w14:paraId="15D71686" w14:textId="77777777" w:rsidR="008B4836" w:rsidRPr="00715611" w:rsidRDefault="008B4836">
            <w:pPr>
              <w:tabs>
                <w:tab w:val="left" w:pos="6096"/>
              </w:tabs>
              <w:spacing w:after="60" w:line="240" w:lineRule="auto"/>
              <w:jc w:val="both"/>
              <w:outlineLvl w:val="0"/>
              <w:rPr>
                <w:rFonts w:ascii="Times New Roman" w:eastAsia="Times New Roman" w:hAnsi="Times New Roman" w:cs="Times New Roman"/>
                <w:b/>
                <w:bCs/>
                <w:sz w:val="28"/>
                <w:szCs w:val="28"/>
                <w:lang w:eastAsia="ru-RU"/>
              </w:rPr>
            </w:pPr>
            <w:r w:rsidRPr="00715611">
              <w:rPr>
                <w:rFonts w:ascii="Times New Roman" w:eastAsia="Times New Roman" w:hAnsi="Times New Roman" w:cs="Times New Roman"/>
                <w:sz w:val="28"/>
                <w:szCs w:val="28"/>
                <w:lang w:eastAsia="ru-RU"/>
              </w:rPr>
              <w:t>Пройти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r>
      <w:tr w:rsidR="008B4836" w:rsidRPr="00715611" w14:paraId="44B5271A" w14:textId="77777777" w:rsidTr="008B4836">
        <w:tc>
          <w:tcPr>
            <w:tcW w:w="1610" w:type="dxa"/>
            <w:tcBorders>
              <w:top w:val="single" w:sz="4" w:space="0" w:color="auto"/>
              <w:left w:val="single" w:sz="4" w:space="0" w:color="auto"/>
              <w:bottom w:val="single" w:sz="4" w:space="0" w:color="auto"/>
              <w:right w:val="single" w:sz="4" w:space="0" w:color="auto"/>
            </w:tcBorders>
            <w:hideMark/>
          </w:tcPr>
          <w:p w14:paraId="2F81B5ED" w14:textId="1C952B8A" w:rsidR="008B4836" w:rsidRPr="00715611" w:rsidRDefault="008B4836">
            <w:pPr>
              <w:tabs>
                <w:tab w:val="left" w:pos="6096"/>
              </w:tabs>
              <w:spacing w:after="60" w:line="240" w:lineRule="auto"/>
              <w:jc w:val="center"/>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23.04.2021-26.04.2021</w:t>
            </w:r>
          </w:p>
        </w:tc>
        <w:tc>
          <w:tcPr>
            <w:tcW w:w="7961" w:type="dxa"/>
            <w:tcBorders>
              <w:top w:val="single" w:sz="4" w:space="0" w:color="auto"/>
              <w:left w:val="single" w:sz="4" w:space="0" w:color="auto"/>
              <w:bottom w:val="single" w:sz="4" w:space="0" w:color="auto"/>
              <w:right w:val="single" w:sz="4" w:space="0" w:color="auto"/>
            </w:tcBorders>
            <w:hideMark/>
          </w:tcPr>
          <w:p w14:paraId="1E2D236F" w14:textId="77777777" w:rsidR="008B4836" w:rsidRPr="00715611" w:rsidRDefault="008B4836">
            <w:pPr>
              <w:tabs>
                <w:tab w:val="left" w:pos="6096"/>
              </w:tabs>
              <w:spacing w:after="60" w:line="240" w:lineRule="auto"/>
              <w:jc w:val="both"/>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Сформировать выводы о динамике и тенденциях развития рынка ПО и рынка ИКТ.</w:t>
            </w:r>
          </w:p>
        </w:tc>
      </w:tr>
      <w:tr w:rsidR="008B4836" w:rsidRPr="00715611" w14:paraId="4E4F9AC6" w14:textId="77777777" w:rsidTr="008B4836">
        <w:tc>
          <w:tcPr>
            <w:tcW w:w="1610" w:type="dxa"/>
            <w:tcBorders>
              <w:top w:val="single" w:sz="4" w:space="0" w:color="auto"/>
              <w:left w:val="single" w:sz="4" w:space="0" w:color="auto"/>
              <w:bottom w:val="single" w:sz="4" w:space="0" w:color="auto"/>
              <w:right w:val="single" w:sz="4" w:space="0" w:color="auto"/>
            </w:tcBorders>
            <w:hideMark/>
          </w:tcPr>
          <w:p w14:paraId="74A9D8C0" w14:textId="2343B214" w:rsidR="008B4836" w:rsidRPr="00715611" w:rsidRDefault="008B4836">
            <w:pPr>
              <w:tabs>
                <w:tab w:val="left" w:pos="6096"/>
              </w:tabs>
              <w:spacing w:after="60" w:line="240" w:lineRule="auto"/>
              <w:jc w:val="center"/>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27.04.2021-30.04.2021</w:t>
            </w:r>
          </w:p>
        </w:tc>
        <w:tc>
          <w:tcPr>
            <w:tcW w:w="7961" w:type="dxa"/>
            <w:tcBorders>
              <w:top w:val="single" w:sz="4" w:space="0" w:color="auto"/>
              <w:left w:val="single" w:sz="4" w:space="0" w:color="auto"/>
              <w:bottom w:val="single" w:sz="4" w:space="0" w:color="auto"/>
              <w:right w:val="single" w:sz="4" w:space="0" w:color="auto"/>
            </w:tcBorders>
            <w:hideMark/>
          </w:tcPr>
          <w:p w14:paraId="32ED2274" w14:textId="77777777" w:rsidR="008B4836" w:rsidRPr="00715611" w:rsidRDefault="008B4836">
            <w:pPr>
              <w:tabs>
                <w:tab w:val="left" w:pos="993"/>
              </w:tabs>
              <w:spacing w:after="0" w:line="240" w:lineRule="auto"/>
              <w:jc w:val="both"/>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Проанализировать существующие инструменты цифрового маркетинга и разработать предложения по их совершенствованию.</w:t>
            </w:r>
          </w:p>
        </w:tc>
      </w:tr>
      <w:tr w:rsidR="008B4836" w:rsidRPr="00715611" w14:paraId="01BB953C" w14:textId="77777777" w:rsidTr="008B4836">
        <w:tc>
          <w:tcPr>
            <w:tcW w:w="1610" w:type="dxa"/>
            <w:tcBorders>
              <w:top w:val="single" w:sz="4" w:space="0" w:color="auto"/>
              <w:left w:val="single" w:sz="4" w:space="0" w:color="auto"/>
              <w:bottom w:val="single" w:sz="4" w:space="0" w:color="auto"/>
              <w:right w:val="single" w:sz="4" w:space="0" w:color="auto"/>
            </w:tcBorders>
            <w:hideMark/>
          </w:tcPr>
          <w:p w14:paraId="5EF18794" w14:textId="4CB6DD1E" w:rsidR="008B4836" w:rsidRPr="00715611" w:rsidRDefault="008B4836">
            <w:pPr>
              <w:tabs>
                <w:tab w:val="left" w:pos="6096"/>
              </w:tabs>
              <w:spacing w:after="60" w:line="240" w:lineRule="auto"/>
              <w:jc w:val="center"/>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1.05.2021-10.05.2021</w:t>
            </w:r>
          </w:p>
        </w:tc>
        <w:tc>
          <w:tcPr>
            <w:tcW w:w="7961" w:type="dxa"/>
            <w:tcBorders>
              <w:top w:val="single" w:sz="4" w:space="0" w:color="auto"/>
              <w:left w:val="single" w:sz="4" w:space="0" w:color="auto"/>
              <w:bottom w:val="single" w:sz="4" w:space="0" w:color="auto"/>
              <w:right w:val="single" w:sz="4" w:space="0" w:color="auto"/>
            </w:tcBorders>
          </w:tcPr>
          <w:p w14:paraId="72EB16F3" w14:textId="77777777" w:rsidR="008B4836" w:rsidRPr="00715611" w:rsidRDefault="008B4836">
            <w:pPr>
              <w:spacing w:line="240" w:lineRule="auto"/>
              <w:jc w:val="both"/>
              <w:rPr>
                <w:rFonts w:ascii="Times New Roman" w:eastAsia="Times New Roman" w:hAnsi="Times New Roman" w:cs="Times New Roman"/>
                <w:color w:val="000000"/>
                <w:sz w:val="28"/>
                <w:szCs w:val="24"/>
              </w:rPr>
            </w:pPr>
            <w:r w:rsidRPr="00715611">
              <w:rPr>
                <w:rFonts w:ascii="Times New Roman" w:eastAsia="Times New Roman" w:hAnsi="Times New Roman" w:cs="Times New Roman"/>
                <w:color w:val="000000"/>
                <w:sz w:val="28"/>
                <w:szCs w:val="24"/>
              </w:rPr>
              <w:t>Оценить эффективность предложенных мероприятий</w:t>
            </w:r>
          </w:p>
          <w:p w14:paraId="3FDC4E7B" w14:textId="77777777" w:rsidR="008B4836" w:rsidRPr="00715611" w:rsidRDefault="008B4836">
            <w:pPr>
              <w:tabs>
                <w:tab w:val="left" w:pos="6096"/>
              </w:tabs>
              <w:spacing w:after="60" w:line="240" w:lineRule="auto"/>
              <w:jc w:val="center"/>
              <w:outlineLvl w:val="0"/>
              <w:rPr>
                <w:rFonts w:ascii="Times New Roman" w:eastAsia="Times New Roman" w:hAnsi="Times New Roman" w:cs="Times New Roman"/>
                <w:bCs/>
                <w:sz w:val="28"/>
                <w:szCs w:val="28"/>
                <w:lang w:eastAsia="ru-RU"/>
              </w:rPr>
            </w:pPr>
          </w:p>
        </w:tc>
      </w:tr>
      <w:tr w:rsidR="008B4836" w:rsidRPr="00715611" w14:paraId="4A2B4214" w14:textId="77777777" w:rsidTr="008B4836">
        <w:tc>
          <w:tcPr>
            <w:tcW w:w="1610" w:type="dxa"/>
            <w:tcBorders>
              <w:top w:val="single" w:sz="4" w:space="0" w:color="auto"/>
              <w:left w:val="single" w:sz="4" w:space="0" w:color="auto"/>
              <w:bottom w:val="single" w:sz="4" w:space="0" w:color="auto"/>
              <w:right w:val="single" w:sz="4" w:space="0" w:color="auto"/>
            </w:tcBorders>
            <w:hideMark/>
          </w:tcPr>
          <w:p w14:paraId="1458DC64" w14:textId="383B6BE3" w:rsidR="008B4836" w:rsidRPr="00715611" w:rsidRDefault="008B4836">
            <w:pPr>
              <w:tabs>
                <w:tab w:val="left" w:pos="6096"/>
              </w:tabs>
              <w:spacing w:after="60" w:line="240" w:lineRule="auto"/>
              <w:jc w:val="center"/>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11.05.2021-17.05.2021</w:t>
            </w:r>
          </w:p>
        </w:tc>
        <w:tc>
          <w:tcPr>
            <w:tcW w:w="7961" w:type="dxa"/>
            <w:tcBorders>
              <w:top w:val="single" w:sz="4" w:space="0" w:color="auto"/>
              <w:left w:val="single" w:sz="4" w:space="0" w:color="auto"/>
              <w:bottom w:val="single" w:sz="4" w:space="0" w:color="auto"/>
              <w:right w:val="single" w:sz="4" w:space="0" w:color="auto"/>
            </w:tcBorders>
            <w:hideMark/>
          </w:tcPr>
          <w:p w14:paraId="300BA7A5" w14:textId="77777777" w:rsidR="008B4836" w:rsidRPr="00715611" w:rsidRDefault="008B4836">
            <w:pPr>
              <w:tabs>
                <w:tab w:val="left" w:pos="6096"/>
              </w:tabs>
              <w:spacing w:after="60" w:line="240" w:lineRule="auto"/>
              <w:jc w:val="both"/>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Выбрать рациональные инструменты цифрового маркетинга</w:t>
            </w:r>
          </w:p>
        </w:tc>
      </w:tr>
      <w:tr w:rsidR="008B4836" w:rsidRPr="00715611" w14:paraId="42077E81" w14:textId="77777777" w:rsidTr="008B4836">
        <w:tc>
          <w:tcPr>
            <w:tcW w:w="1610" w:type="dxa"/>
            <w:tcBorders>
              <w:top w:val="single" w:sz="4" w:space="0" w:color="auto"/>
              <w:left w:val="single" w:sz="4" w:space="0" w:color="auto"/>
              <w:bottom w:val="single" w:sz="4" w:space="0" w:color="auto"/>
              <w:right w:val="single" w:sz="4" w:space="0" w:color="auto"/>
            </w:tcBorders>
            <w:hideMark/>
          </w:tcPr>
          <w:p w14:paraId="7892CAA2" w14:textId="5F310B78" w:rsidR="008B4836" w:rsidRPr="00715611" w:rsidRDefault="008B4836">
            <w:pPr>
              <w:tabs>
                <w:tab w:val="left" w:pos="6096"/>
              </w:tabs>
              <w:spacing w:after="60" w:line="240" w:lineRule="auto"/>
              <w:jc w:val="center"/>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18.05.2021-21.05.2021</w:t>
            </w:r>
          </w:p>
        </w:tc>
        <w:tc>
          <w:tcPr>
            <w:tcW w:w="7961" w:type="dxa"/>
            <w:tcBorders>
              <w:top w:val="single" w:sz="4" w:space="0" w:color="auto"/>
              <w:left w:val="single" w:sz="4" w:space="0" w:color="auto"/>
              <w:bottom w:val="single" w:sz="4" w:space="0" w:color="auto"/>
              <w:right w:val="single" w:sz="4" w:space="0" w:color="auto"/>
            </w:tcBorders>
            <w:hideMark/>
          </w:tcPr>
          <w:p w14:paraId="3274B318" w14:textId="77777777" w:rsidR="008B4836" w:rsidRPr="00715611" w:rsidRDefault="008B4836">
            <w:pPr>
              <w:tabs>
                <w:tab w:val="left" w:pos="6096"/>
              </w:tabs>
              <w:spacing w:after="60" w:line="240" w:lineRule="auto"/>
              <w:jc w:val="both"/>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Подготовить выводы об эффективности выбранных инструментов</w:t>
            </w:r>
          </w:p>
        </w:tc>
      </w:tr>
      <w:tr w:rsidR="008B4836" w:rsidRPr="00715611" w14:paraId="35D400C7" w14:textId="77777777" w:rsidTr="008B4836">
        <w:tc>
          <w:tcPr>
            <w:tcW w:w="1610" w:type="dxa"/>
            <w:tcBorders>
              <w:top w:val="single" w:sz="4" w:space="0" w:color="auto"/>
              <w:left w:val="single" w:sz="4" w:space="0" w:color="auto"/>
              <w:bottom w:val="single" w:sz="4" w:space="0" w:color="auto"/>
              <w:right w:val="single" w:sz="4" w:space="0" w:color="auto"/>
            </w:tcBorders>
            <w:hideMark/>
          </w:tcPr>
          <w:p w14:paraId="348CEC16" w14:textId="696C619E" w:rsidR="008B4836" w:rsidRPr="00715611" w:rsidRDefault="008B4836">
            <w:pPr>
              <w:tabs>
                <w:tab w:val="left" w:pos="6096"/>
              </w:tabs>
              <w:spacing w:after="60"/>
              <w:jc w:val="center"/>
              <w:outlineLvl w:val="0"/>
              <w:rPr>
                <w:rFonts w:ascii="Times New Roman" w:hAnsi="Times New Roman" w:cs="Times New Roman"/>
                <w:color w:val="000000"/>
                <w:sz w:val="28"/>
                <w:szCs w:val="28"/>
              </w:rPr>
            </w:pPr>
            <w:r w:rsidRPr="00715611">
              <w:rPr>
                <w:rFonts w:ascii="Times New Roman" w:hAnsi="Times New Roman" w:cs="Times New Roman"/>
                <w:color w:val="000000"/>
                <w:sz w:val="28"/>
                <w:szCs w:val="28"/>
              </w:rPr>
              <w:t>22.05.2021</w:t>
            </w:r>
          </w:p>
        </w:tc>
        <w:tc>
          <w:tcPr>
            <w:tcW w:w="7961" w:type="dxa"/>
            <w:tcBorders>
              <w:top w:val="single" w:sz="4" w:space="0" w:color="auto"/>
              <w:left w:val="single" w:sz="4" w:space="0" w:color="auto"/>
              <w:bottom w:val="single" w:sz="4" w:space="0" w:color="auto"/>
              <w:right w:val="single" w:sz="4" w:space="0" w:color="auto"/>
            </w:tcBorders>
            <w:hideMark/>
          </w:tcPr>
          <w:p w14:paraId="1D49DDF0" w14:textId="77777777" w:rsidR="008B4836" w:rsidRPr="00715611" w:rsidRDefault="008B4836">
            <w:pPr>
              <w:tabs>
                <w:tab w:val="left" w:pos="6096"/>
              </w:tabs>
              <w:spacing w:after="60"/>
              <w:jc w:val="both"/>
              <w:outlineLvl w:val="0"/>
              <w:rPr>
                <w:rFonts w:ascii="Times New Roman" w:hAnsi="Times New Roman" w:cs="Times New Roman"/>
                <w:color w:val="000000"/>
                <w:sz w:val="28"/>
                <w:szCs w:val="28"/>
              </w:rPr>
            </w:pPr>
            <w:r w:rsidRPr="00715611">
              <w:rPr>
                <w:rFonts w:ascii="Times New Roman" w:hAnsi="Times New Roman" w:cs="Times New Roman"/>
                <w:color w:val="000000"/>
                <w:sz w:val="28"/>
                <w:szCs w:val="28"/>
              </w:rPr>
              <w:t>Оформление итогового отчета по практике. Подписание документов по практике. Завершение практики.</w:t>
            </w:r>
          </w:p>
        </w:tc>
      </w:tr>
    </w:tbl>
    <w:p w14:paraId="212E9BCD" w14:textId="77777777" w:rsidR="008B4836" w:rsidRPr="00715611" w:rsidRDefault="008B4836" w:rsidP="008B4836">
      <w:pPr>
        <w:spacing w:after="0" w:line="240" w:lineRule="auto"/>
        <w:jc w:val="both"/>
        <w:rPr>
          <w:rFonts w:ascii="Times New Roman" w:eastAsia="Times New Roman" w:hAnsi="Times New Roman" w:cs="Times New Roman"/>
          <w:sz w:val="28"/>
          <w:szCs w:val="28"/>
          <w:lang w:eastAsia="ru-RU"/>
        </w:rPr>
      </w:pPr>
    </w:p>
    <w:p w14:paraId="141BC238" w14:textId="2386A717" w:rsidR="008B4836" w:rsidRPr="00715611" w:rsidRDefault="008B4836" w:rsidP="008B4836">
      <w:pPr>
        <w:spacing w:after="0" w:line="240" w:lineRule="auto"/>
        <w:jc w:val="both"/>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Подпись студента</w:t>
      </w:r>
      <w:r w:rsidRPr="00715611">
        <w:rPr>
          <w:rFonts w:ascii="Times New Roman" w:eastAsia="Times New Roman" w:hAnsi="Times New Roman" w:cs="Times New Roman"/>
          <w:sz w:val="28"/>
          <w:szCs w:val="28"/>
          <w:u w:val="single"/>
          <w:lang w:eastAsia="ru-RU"/>
        </w:rPr>
        <w:t xml:space="preserve"> </w:t>
      </w:r>
      <w:r w:rsidR="008D67FC" w:rsidRPr="00715611">
        <w:rPr>
          <w:rFonts w:ascii="Times New Roman" w:eastAsia="Times New Roman" w:hAnsi="Times New Roman" w:cs="Times New Roman"/>
          <w:sz w:val="28"/>
          <w:szCs w:val="28"/>
          <w:u w:val="single"/>
          <w:lang w:eastAsia="ru-RU"/>
        </w:rPr>
        <w:t xml:space="preserve">Трофимов </w:t>
      </w:r>
      <w:proofErr w:type="gramStart"/>
      <w:r w:rsidR="008D67FC" w:rsidRPr="00715611">
        <w:rPr>
          <w:rFonts w:ascii="Times New Roman" w:eastAsia="Times New Roman" w:hAnsi="Times New Roman" w:cs="Times New Roman"/>
          <w:sz w:val="28"/>
          <w:szCs w:val="28"/>
          <w:u w:val="single"/>
          <w:lang w:eastAsia="ru-RU"/>
        </w:rPr>
        <w:t>Д.А.</w:t>
      </w:r>
      <w:proofErr w:type="gramEnd"/>
      <w:r w:rsidRPr="00715611">
        <w:rPr>
          <w:rFonts w:ascii="Times New Roman" w:eastAsia="Times New Roman" w:hAnsi="Times New Roman" w:cs="Times New Roman"/>
          <w:sz w:val="28"/>
          <w:szCs w:val="28"/>
          <w:lang w:eastAsia="ru-RU"/>
        </w:rPr>
        <w:t xml:space="preserve">  дата   </w:t>
      </w:r>
      <w:r w:rsidRPr="00715611">
        <w:rPr>
          <w:rFonts w:ascii="Times New Roman" w:eastAsia="Times New Roman" w:hAnsi="Times New Roman" w:cs="Times New Roman"/>
          <w:sz w:val="28"/>
          <w:szCs w:val="28"/>
          <w:u w:val="single"/>
          <w:lang w:eastAsia="ru-RU"/>
        </w:rPr>
        <w:t>25.05.2021</w:t>
      </w:r>
    </w:p>
    <w:p w14:paraId="07F6A169" w14:textId="77777777" w:rsidR="008B4836" w:rsidRPr="00715611" w:rsidRDefault="008B4836" w:rsidP="008B4836">
      <w:pPr>
        <w:spacing w:after="0" w:line="240" w:lineRule="auto"/>
        <w:rPr>
          <w:rFonts w:ascii="Times New Roman" w:eastAsia="Times New Roman" w:hAnsi="Times New Roman" w:cs="Times New Roman"/>
          <w:sz w:val="28"/>
          <w:szCs w:val="28"/>
          <w:lang w:eastAsia="ru-RU"/>
        </w:rPr>
      </w:pPr>
    </w:p>
    <w:p w14:paraId="1B9ADC10" w14:textId="77777777" w:rsidR="008B4836" w:rsidRPr="00715611" w:rsidRDefault="008B4836" w:rsidP="008B4836">
      <w:pPr>
        <w:tabs>
          <w:tab w:val="left" w:pos="7020"/>
        </w:tabs>
        <w:spacing w:before="120" w:after="0" w:line="240" w:lineRule="auto"/>
        <w:rPr>
          <w:rFonts w:ascii="Times New Roman" w:eastAsia="Times New Roman" w:hAnsi="Times New Roman" w:cs="Times New Roman"/>
          <w:sz w:val="28"/>
          <w:szCs w:val="28"/>
        </w:rPr>
      </w:pPr>
      <w:r w:rsidRPr="00715611">
        <w:rPr>
          <w:rFonts w:ascii="Times New Roman" w:eastAsia="Times New Roman" w:hAnsi="Times New Roman" w:cs="Times New Roman"/>
          <w:sz w:val="28"/>
          <w:szCs w:val="28"/>
          <w:lang w:eastAsia="ru-RU"/>
        </w:rPr>
        <w:t xml:space="preserve">Подпись руководителя практики от </w:t>
      </w:r>
      <w:r w:rsidRPr="00715611">
        <w:rPr>
          <w:rFonts w:ascii="Times New Roman" w:eastAsia="Times New Roman" w:hAnsi="Times New Roman" w:cs="Times New Roman"/>
          <w:sz w:val="28"/>
          <w:szCs w:val="28"/>
        </w:rPr>
        <w:t>ФГБОУ ВО «</w:t>
      </w:r>
      <w:proofErr w:type="spellStart"/>
      <w:r w:rsidRPr="00715611">
        <w:rPr>
          <w:rFonts w:ascii="Times New Roman" w:eastAsia="Times New Roman" w:hAnsi="Times New Roman" w:cs="Times New Roman"/>
          <w:sz w:val="28"/>
          <w:szCs w:val="28"/>
        </w:rPr>
        <w:t>КубГУ</w:t>
      </w:r>
      <w:proofErr w:type="spellEnd"/>
      <w:r w:rsidRPr="00715611">
        <w:rPr>
          <w:rFonts w:ascii="Times New Roman" w:eastAsia="Times New Roman" w:hAnsi="Times New Roman" w:cs="Times New Roman"/>
          <w:sz w:val="28"/>
          <w:szCs w:val="28"/>
        </w:rPr>
        <w:t xml:space="preserve">» </w:t>
      </w:r>
    </w:p>
    <w:p w14:paraId="1EF91E04" w14:textId="7334663F" w:rsidR="008B4836" w:rsidRPr="00715611" w:rsidRDefault="008B4836" w:rsidP="008B4836">
      <w:pPr>
        <w:spacing w:after="0" w:line="240" w:lineRule="auto"/>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u w:val="single"/>
          <w:lang w:eastAsia="ru-RU"/>
        </w:rPr>
        <w:t xml:space="preserve">             Кузнецова </w:t>
      </w:r>
      <w:proofErr w:type="gramStart"/>
      <w:r w:rsidRPr="00715611">
        <w:rPr>
          <w:rFonts w:ascii="Times New Roman" w:eastAsia="Times New Roman" w:hAnsi="Times New Roman" w:cs="Times New Roman"/>
          <w:sz w:val="28"/>
          <w:szCs w:val="28"/>
          <w:u w:val="single"/>
          <w:lang w:eastAsia="ru-RU"/>
        </w:rPr>
        <w:t>Е.Л.</w:t>
      </w:r>
      <w:proofErr w:type="gramEnd"/>
      <w:r w:rsidRPr="00715611">
        <w:rPr>
          <w:rFonts w:ascii="Times New Roman" w:eastAsia="Times New Roman" w:hAnsi="Times New Roman" w:cs="Times New Roman"/>
          <w:sz w:val="28"/>
          <w:szCs w:val="28"/>
          <w:lang w:eastAsia="ru-RU"/>
        </w:rPr>
        <w:t xml:space="preserve">                    дата   </w:t>
      </w:r>
      <w:r w:rsidRPr="00715611">
        <w:rPr>
          <w:rFonts w:ascii="Times New Roman" w:eastAsia="Times New Roman" w:hAnsi="Times New Roman" w:cs="Times New Roman"/>
          <w:sz w:val="28"/>
          <w:szCs w:val="28"/>
          <w:u w:val="single"/>
          <w:lang w:eastAsia="ru-RU"/>
        </w:rPr>
        <w:t>25.05.2021</w:t>
      </w:r>
    </w:p>
    <w:p w14:paraId="56014EE0" w14:textId="77777777" w:rsidR="008B4836" w:rsidRPr="00715611" w:rsidRDefault="008B4836" w:rsidP="008B4836">
      <w:pPr>
        <w:spacing w:after="0" w:line="240" w:lineRule="auto"/>
        <w:jc w:val="both"/>
        <w:rPr>
          <w:rFonts w:ascii="Times New Roman" w:eastAsia="Times New Roman" w:hAnsi="Times New Roman" w:cs="Times New Roman"/>
          <w:sz w:val="28"/>
          <w:szCs w:val="28"/>
          <w:lang w:eastAsia="ru-RU"/>
        </w:rPr>
      </w:pPr>
    </w:p>
    <w:p w14:paraId="0B3BD5E6" w14:textId="77777777" w:rsidR="008B4836" w:rsidRPr="00715611" w:rsidRDefault="008B4836" w:rsidP="008B4836">
      <w:pPr>
        <w:tabs>
          <w:tab w:val="left" w:pos="6096"/>
        </w:tabs>
        <w:spacing w:after="60" w:line="240" w:lineRule="auto"/>
        <w:outlineLvl w:val="0"/>
        <w:rPr>
          <w:rFonts w:ascii="Times New Roman" w:eastAsia="Times New Roman" w:hAnsi="Times New Roman" w:cs="Times New Roman"/>
          <w:sz w:val="28"/>
          <w:szCs w:val="28"/>
          <w:lang w:eastAsia="ru-RU"/>
        </w:rPr>
      </w:pPr>
    </w:p>
    <w:p w14:paraId="118988F6" w14:textId="77777777" w:rsidR="008B4836" w:rsidRPr="00715611" w:rsidRDefault="008B4836" w:rsidP="008B4836">
      <w:pPr>
        <w:tabs>
          <w:tab w:val="left" w:pos="6096"/>
        </w:tabs>
        <w:spacing w:after="60" w:line="240" w:lineRule="auto"/>
        <w:outlineLvl w:val="0"/>
        <w:rPr>
          <w:rFonts w:ascii="Times New Roman" w:eastAsia="Times New Roman" w:hAnsi="Times New Roman" w:cs="Times New Roman"/>
          <w:sz w:val="28"/>
          <w:szCs w:val="28"/>
          <w:lang w:eastAsia="ru-RU"/>
        </w:rPr>
      </w:pPr>
    </w:p>
    <w:p w14:paraId="645805E1" w14:textId="77777777" w:rsidR="008B4836" w:rsidRPr="00715611" w:rsidRDefault="008B4836" w:rsidP="008B4836">
      <w:pPr>
        <w:tabs>
          <w:tab w:val="left" w:pos="6096"/>
        </w:tabs>
        <w:spacing w:after="60" w:line="240" w:lineRule="auto"/>
        <w:outlineLvl w:val="0"/>
        <w:rPr>
          <w:rFonts w:ascii="Times New Roman" w:eastAsia="Times New Roman" w:hAnsi="Times New Roman" w:cs="Times New Roman"/>
          <w:sz w:val="28"/>
          <w:szCs w:val="28"/>
          <w:lang w:eastAsia="ru-RU"/>
        </w:rPr>
      </w:pPr>
    </w:p>
    <w:p w14:paraId="1FE671A4" w14:textId="77777777" w:rsidR="008B4836" w:rsidRPr="00715611" w:rsidRDefault="008B4836" w:rsidP="008B4836">
      <w:pPr>
        <w:tabs>
          <w:tab w:val="left" w:pos="6096"/>
        </w:tabs>
        <w:spacing w:after="60" w:line="240" w:lineRule="auto"/>
        <w:outlineLvl w:val="0"/>
        <w:rPr>
          <w:rFonts w:ascii="Times New Roman" w:eastAsia="Times New Roman" w:hAnsi="Times New Roman" w:cs="Times New Roman"/>
          <w:sz w:val="28"/>
          <w:szCs w:val="28"/>
          <w:lang w:eastAsia="ru-RU"/>
        </w:rPr>
      </w:pPr>
    </w:p>
    <w:p w14:paraId="66A25F71" w14:textId="77777777" w:rsidR="008B4836" w:rsidRPr="00715611" w:rsidRDefault="008B4836" w:rsidP="008B4836">
      <w:pPr>
        <w:tabs>
          <w:tab w:val="left" w:pos="6096"/>
        </w:tabs>
        <w:spacing w:after="60" w:line="240" w:lineRule="auto"/>
        <w:outlineLvl w:val="0"/>
        <w:rPr>
          <w:rFonts w:ascii="Times New Roman" w:eastAsia="Times New Roman" w:hAnsi="Times New Roman" w:cs="Times New Roman"/>
          <w:sz w:val="28"/>
          <w:szCs w:val="28"/>
          <w:lang w:eastAsia="ru-RU"/>
        </w:rPr>
      </w:pPr>
    </w:p>
    <w:p w14:paraId="7E345B19" w14:textId="77777777" w:rsidR="008B4836" w:rsidRPr="00715611" w:rsidRDefault="008B4836" w:rsidP="008B4836">
      <w:pPr>
        <w:tabs>
          <w:tab w:val="left" w:pos="6096"/>
        </w:tabs>
        <w:spacing w:after="60" w:line="240" w:lineRule="auto"/>
        <w:outlineLvl w:val="0"/>
        <w:rPr>
          <w:rFonts w:ascii="Times New Roman" w:eastAsia="Times New Roman" w:hAnsi="Times New Roman" w:cs="Times New Roman"/>
          <w:sz w:val="28"/>
          <w:szCs w:val="28"/>
          <w:lang w:eastAsia="ru-RU"/>
        </w:rPr>
      </w:pPr>
    </w:p>
    <w:p w14:paraId="3997C13F" w14:textId="77777777" w:rsidR="008B4836" w:rsidRPr="00715611" w:rsidRDefault="008B4836" w:rsidP="008B4836">
      <w:pPr>
        <w:tabs>
          <w:tab w:val="left" w:pos="6096"/>
        </w:tabs>
        <w:spacing w:after="60" w:line="240" w:lineRule="auto"/>
        <w:outlineLvl w:val="0"/>
        <w:rPr>
          <w:rFonts w:ascii="Times New Roman" w:eastAsia="Times New Roman" w:hAnsi="Times New Roman" w:cs="Times New Roman"/>
          <w:sz w:val="28"/>
          <w:szCs w:val="28"/>
          <w:lang w:eastAsia="ru-RU"/>
        </w:rPr>
      </w:pPr>
    </w:p>
    <w:p w14:paraId="0DDD6EC6" w14:textId="77777777" w:rsidR="008B4836" w:rsidRPr="00715611" w:rsidRDefault="008B4836" w:rsidP="008B4836">
      <w:pPr>
        <w:snapToGrid w:val="0"/>
        <w:spacing w:after="0" w:line="240" w:lineRule="auto"/>
        <w:rPr>
          <w:rFonts w:ascii="Times New Roman" w:eastAsia="Times New Roman" w:hAnsi="Times New Roman" w:cs="Times New Roman"/>
          <w:b/>
          <w:sz w:val="24"/>
          <w:szCs w:val="24"/>
          <w:lang w:eastAsia="ru-RU"/>
        </w:rPr>
      </w:pPr>
    </w:p>
    <w:p w14:paraId="02EF5017" w14:textId="77777777" w:rsidR="008B4836" w:rsidRPr="00715611" w:rsidRDefault="008B4836" w:rsidP="008B4836">
      <w:pPr>
        <w:snapToGrid w:val="0"/>
        <w:spacing w:after="0" w:line="240" w:lineRule="auto"/>
        <w:jc w:val="center"/>
        <w:rPr>
          <w:rFonts w:ascii="Times New Roman" w:eastAsia="Times New Roman" w:hAnsi="Times New Roman" w:cs="Times New Roman"/>
          <w:b/>
          <w:sz w:val="24"/>
          <w:szCs w:val="24"/>
          <w:lang w:eastAsia="ru-RU"/>
        </w:rPr>
      </w:pPr>
    </w:p>
    <w:p w14:paraId="31E031A3" w14:textId="77777777" w:rsidR="008B4836" w:rsidRPr="00715611" w:rsidRDefault="008B4836" w:rsidP="008B4836">
      <w:pPr>
        <w:snapToGrid w:val="0"/>
        <w:spacing w:after="0" w:line="240" w:lineRule="auto"/>
        <w:jc w:val="center"/>
        <w:rPr>
          <w:rFonts w:ascii="Times New Roman" w:eastAsia="Times New Roman" w:hAnsi="Times New Roman" w:cs="Times New Roman"/>
          <w:b/>
          <w:sz w:val="24"/>
          <w:szCs w:val="24"/>
          <w:lang w:eastAsia="ru-RU"/>
        </w:rPr>
      </w:pPr>
    </w:p>
    <w:p w14:paraId="00DD054D" w14:textId="77777777" w:rsidR="008B4836" w:rsidRPr="00715611" w:rsidRDefault="008B4836" w:rsidP="008B4836">
      <w:pPr>
        <w:snapToGrid w:val="0"/>
        <w:spacing w:after="0" w:line="240" w:lineRule="auto"/>
        <w:jc w:val="center"/>
        <w:rPr>
          <w:rFonts w:ascii="Times New Roman" w:eastAsia="Times New Roman" w:hAnsi="Times New Roman" w:cs="Times New Roman"/>
          <w:b/>
          <w:sz w:val="24"/>
          <w:szCs w:val="24"/>
          <w:lang w:eastAsia="ru-RU"/>
        </w:rPr>
      </w:pPr>
    </w:p>
    <w:p w14:paraId="3A20FF3D" w14:textId="77777777" w:rsidR="008B4836" w:rsidRPr="00715611" w:rsidRDefault="008B4836" w:rsidP="008B4836">
      <w:pPr>
        <w:snapToGrid w:val="0"/>
        <w:spacing w:after="0" w:line="240" w:lineRule="auto"/>
        <w:jc w:val="center"/>
        <w:rPr>
          <w:rFonts w:ascii="Times New Roman" w:eastAsia="Times New Roman" w:hAnsi="Times New Roman" w:cs="Times New Roman"/>
          <w:b/>
          <w:sz w:val="24"/>
          <w:szCs w:val="24"/>
          <w:lang w:eastAsia="ru-RU"/>
        </w:rPr>
      </w:pPr>
    </w:p>
    <w:p w14:paraId="1EEC9DB5" w14:textId="77777777" w:rsidR="008B4836" w:rsidRPr="00715611" w:rsidRDefault="008B4836" w:rsidP="008B4836">
      <w:pPr>
        <w:spacing w:after="0" w:line="240" w:lineRule="auto"/>
        <w:rPr>
          <w:rFonts w:ascii="Times New Roman" w:eastAsia="Times New Roman" w:hAnsi="Times New Roman" w:cs="Times New Roman"/>
          <w:sz w:val="28"/>
          <w:szCs w:val="28"/>
          <w:lang w:eastAsia="ru-RU"/>
        </w:rPr>
      </w:pPr>
    </w:p>
    <w:p w14:paraId="766ADFD3" w14:textId="77777777" w:rsidR="008B4836" w:rsidRPr="00715611" w:rsidRDefault="008B4836" w:rsidP="008B4836">
      <w:pPr>
        <w:snapToGrid w:val="0"/>
        <w:spacing w:after="0" w:line="240" w:lineRule="auto"/>
        <w:jc w:val="center"/>
        <w:rPr>
          <w:rFonts w:ascii="Times New Roman" w:eastAsia="Times New Roman" w:hAnsi="Times New Roman" w:cs="Times New Roman"/>
          <w:b/>
          <w:sz w:val="28"/>
          <w:szCs w:val="28"/>
          <w:lang w:eastAsia="ru-RU"/>
        </w:rPr>
      </w:pPr>
      <w:r w:rsidRPr="00715611">
        <w:rPr>
          <w:rFonts w:ascii="Times New Roman" w:eastAsia="Times New Roman" w:hAnsi="Times New Roman" w:cs="Times New Roman"/>
          <w:b/>
          <w:sz w:val="28"/>
          <w:szCs w:val="28"/>
          <w:lang w:eastAsia="ru-RU"/>
        </w:rPr>
        <w:lastRenderedPageBreak/>
        <w:t xml:space="preserve">Сведения о прохождении инструктажа по ознакомлению с требованиями охраны труда, проводимом руководителем практики от </w:t>
      </w:r>
      <w:r w:rsidRPr="00715611">
        <w:rPr>
          <w:rFonts w:ascii="Times New Roman" w:eastAsia="Times New Roman" w:hAnsi="Times New Roman" w:cs="Times New Roman"/>
          <w:b/>
          <w:sz w:val="28"/>
          <w:szCs w:val="28"/>
        </w:rPr>
        <w:t>ФГБОУ ВО «</w:t>
      </w:r>
      <w:proofErr w:type="spellStart"/>
      <w:r w:rsidRPr="00715611">
        <w:rPr>
          <w:rFonts w:ascii="Times New Roman" w:eastAsia="Times New Roman" w:hAnsi="Times New Roman" w:cs="Times New Roman"/>
          <w:b/>
          <w:sz w:val="28"/>
          <w:szCs w:val="28"/>
        </w:rPr>
        <w:t>КубГУ</w:t>
      </w:r>
      <w:proofErr w:type="spellEnd"/>
      <w:r w:rsidRPr="00715611">
        <w:rPr>
          <w:rFonts w:ascii="Times New Roman" w:eastAsia="Times New Roman" w:hAnsi="Times New Roman" w:cs="Times New Roman"/>
          <w:b/>
          <w:sz w:val="28"/>
          <w:szCs w:val="28"/>
        </w:rPr>
        <w:t>»</w:t>
      </w:r>
    </w:p>
    <w:p w14:paraId="7D198EE5" w14:textId="3B63AC17" w:rsidR="008B4836" w:rsidRPr="00715611" w:rsidRDefault="008B4836" w:rsidP="008B4836">
      <w:pPr>
        <w:tabs>
          <w:tab w:val="right" w:pos="10065"/>
        </w:tabs>
        <w:snapToGrid w:val="0"/>
        <w:spacing w:after="0" w:line="240" w:lineRule="auto"/>
        <w:jc w:val="center"/>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Гордиенко Вадим Александрович, 22 года</w:t>
      </w:r>
    </w:p>
    <w:p w14:paraId="588BE119" w14:textId="77777777" w:rsidR="008B4836" w:rsidRPr="00715611" w:rsidRDefault="008B4836" w:rsidP="008B4836">
      <w:pPr>
        <w:tabs>
          <w:tab w:val="center" w:pos="4962"/>
          <w:tab w:val="right" w:pos="10065"/>
        </w:tabs>
        <w:snapToGrid w:val="0"/>
        <w:spacing w:after="0" w:line="240" w:lineRule="auto"/>
        <w:rPr>
          <w:rFonts w:ascii="Times New Roman" w:eastAsia="Times New Roman" w:hAnsi="Times New Roman" w:cs="Times New Roman"/>
          <w:szCs w:val="28"/>
          <w:lang w:eastAsia="ru-RU"/>
        </w:rPr>
      </w:pPr>
      <w:r w:rsidRPr="00715611">
        <w:rPr>
          <w:rFonts w:ascii="Times New Roman" w:eastAsia="Times New Roman" w:hAnsi="Times New Roman" w:cs="Times New Roman"/>
          <w:szCs w:val="28"/>
          <w:lang w:eastAsia="ru-RU"/>
        </w:rPr>
        <w:tab/>
        <w:t>(ФИО, возраст лица, получившего инструктаж)</w:t>
      </w:r>
    </w:p>
    <w:p w14:paraId="09476A4E" w14:textId="77777777" w:rsidR="008B4836" w:rsidRPr="00715611" w:rsidRDefault="008B4836" w:rsidP="008B4836">
      <w:pPr>
        <w:tabs>
          <w:tab w:val="center" w:pos="4962"/>
          <w:tab w:val="right" w:pos="10065"/>
        </w:tabs>
        <w:snapToGrid w:val="0"/>
        <w:spacing w:after="0" w:line="240" w:lineRule="auto"/>
        <w:jc w:val="center"/>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к.э.н., доцент Кузнецова Елена Леонидовна</w:t>
      </w:r>
    </w:p>
    <w:p w14:paraId="13C5ED3C" w14:textId="77777777" w:rsidR="008B4836" w:rsidRPr="00715611" w:rsidRDefault="008B4836" w:rsidP="008B4836">
      <w:pPr>
        <w:tabs>
          <w:tab w:val="center" w:pos="4962"/>
          <w:tab w:val="right" w:pos="10065"/>
        </w:tabs>
        <w:snapToGrid w:val="0"/>
        <w:spacing w:after="0" w:line="240" w:lineRule="auto"/>
        <w:rPr>
          <w:rFonts w:ascii="Times New Roman" w:eastAsia="Times New Roman" w:hAnsi="Times New Roman" w:cs="Times New Roman"/>
          <w:szCs w:val="28"/>
          <w:lang w:eastAsia="ru-RU"/>
        </w:rPr>
      </w:pPr>
      <w:r w:rsidRPr="00715611">
        <w:rPr>
          <w:rFonts w:ascii="Times New Roman" w:eastAsia="Times New Roman" w:hAnsi="Times New Roman" w:cs="Times New Roman"/>
          <w:szCs w:val="28"/>
          <w:lang w:eastAsia="ru-RU"/>
        </w:rPr>
        <w:tab/>
        <w:t>(ФИО, должность руководителя практики от ФГБОУ ВО «</w:t>
      </w:r>
      <w:proofErr w:type="spellStart"/>
      <w:r w:rsidRPr="00715611">
        <w:rPr>
          <w:rFonts w:ascii="Times New Roman" w:eastAsia="Times New Roman" w:hAnsi="Times New Roman" w:cs="Times New Roman"/>
          <w:szCs w:val="28"/>
          <w:lang w:eastAsia="ru-RU"/>
        </w:rPr>
        <w:t>КубГУ</w:t>
      </w:r>
      <w:proofErr w:type="spellEnd"/>
      <w:r w:rsidRPr="00715611">
        <w:rPr>
          <w:rFonts w:ascii="Times New Roman" w:eastAsia="Times New Roman" w:hAnsi="Times New Roman" w:cs="Times New Roman"/>
          <w:szCs w:val="28"/>
          <w:lang w:eastAsia="ru-RU"/>
        </w:rPr>
        <w:t>»)</w:t>
      </w:r>
    </w:p>
    <w:p w14:paraId="2B2AC16F" w14:textId="77777777" w:rsidR="008B4836" w:rsidRPr="00715611" w:rsidRDefault="008B4836" w:rsidP="008B4836">
      <w:pPr>
        <w:tabs>
          <w:tab w:val="right" w:pos="10065"/>
        </w:tabs>
        <w:snapToGrid w:val="0"/>
        <w:spacing w:after="0" w:line="240" w:lineRule="auto"/>
        <w:jc w:val="center"/>
        <w:rPr>
          <w:rFonts w:ascii="Times New Roman" w:eastAsia="Times New Roman" w:hAnsi="Times New Roman" w:cs="Times New Roman"/>
          <w:b/>
          <w:sz w:val="28"/>
          <w:szCs w:val="28"/>
          <w:lang w:eastAsia="ru-RU"/>
        </w:rPr>
      </w:pPr>
    </w:p>
    <w:p w14:paraId="224B805D" w14:textId="77777777" w:rsidR="008B4836" w:rsidRPr="00715611" w:rsidRDefault="008B4836" w:rsidP="008B4836">
      <w:pPr>
        <w:tabs>
          <w:tab w:val="right" w:pos="10065"/>
        </w:tabs>
        <w:snapToGrid w:val="0"/>
        <w:spacing w:after="0" w:line="240" w:lineRule="auto"/>
        <w:jc w:val="center"/>
        <w:rPr>
          <w:rFonts w:ascii="Times New Roman" w:eastAsia="Times New Roman" w:hAnsi="Times New Roman" w:cs="Times New Roman"/>
          <w:b/>
          <w:sz w:val="28"/>
          <w:szCs w:val="28"/>
          <w:lang w:eastAsia="ru-RU"/>
        </w:rPr>
      </w:pPr>
      <w:r w:rsidRPr="00715611">
        <w:rPr>
          <w:rFonts w:ascii="Times New Roman" w:eastAsia="Times New Roman" w:hAnsi="Times New Roman" w:cs="Times New Roman"/>
          <w:b/>
          <w:sz w:val="28"/>
          <w:szCs w:val="28"/>
          <w:lang w:eastAsia="ru-RU"/>
        </w:rPr>
        <w:t>Инструктаж по требованиям охраны труда</w:t>
      </w:r>
    </w:p>
    <w:p w14:paraId="45883CBD" w14:textId="77777777" w:rsidR="008B4836" w:rsidRPr="00715611" w:rsidRDefault="008B4836" w:rsidP="008B4836">
      <w:pPr>
        <w:tabs>
          <w:tab w:val="right" w:pos="10065"/>
        </w:tabs>
        <w:snapToGrid w:val="0"/>
        <w:spacing w:after="0" w:line="240" w:lineRule="auto"/>
        <w:jc w:val="center"/>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перед началом работы, во время работы, в аварийных ситуациях и по окончании работы</w:t>
      </w:r>
    </w:p>
    <w:p w14:paraId="168EE70B" w14:textId="77777777" w:rsidR="008B4836" w:rsidRPr="00715611" w:rsidRDefault="008B4836" w:rsidP="008B4836">
      <w:pPr>
        <w:tabs>
          <w:tab w:val="right" w:pos="10065"/>
        </w:tabs>
        <w:snapToGrid w:val="0"/>
        <w:spacing w:after="0" w:line="240" w:lineRule="auto"/>
        <w:jc w:val="center"/>
        <w:rPr>
          <w:rFonts w:ascii="Times New Roman" w:eastAsia="Times New Roman" w:hAnsi="Times New Roman" w:cs="Times New Roman"/>
          <w:sz w:val="28"/>
          <w:szCs w:val="28"/>
          <w:lang w:eastAsia="ru-RU"/>
        </w:rPr>
      </w:pPr>
    </w:p>
    <w:p w14:paraId="0342564F" w14:textId="77777777" w:rsidR="008B4836" w:rsidRPr="00715611" w:rsidRDefault="008B4836" w:rsidP="008B4836">
      <w:pPr>
        <w:tabs>
          <w:tab w:val="center" w:pos="5387"/>
          <w:tab w:val="right" w:pos="10065"/>
        </w:tabs>
        <w:snapToGrid w:val="0"/>
        <w:spacing w:after="0" w:line="240" w:lineRule="auto"/>
        <w:rPr>
          <w:rFonts w:ascii="Times New Roman" w:eastAsia="Times New Roman" w:hAnsi="Times New Roman" w:cs="Times New Roman"/>
          <w:szCs w:val="28"/>
          <w:lang w:eastAsia="ru-RU"/>
        </w:rPr>
      </w:pPr>
    </w:p>
    <w:tbl>
      <w:tblPr>
        <w:tblW w:w="0" w:type="auto"/>
        <w:tblLook w:val="04A0" w:firstRow="1" w:lastRow="0" w:firstColumn="1" w:lastColumn="0" w:noHBand="0" w:noVBand="1"/>
      </w:tblPr>
      <w:tblGrid>
        <w:gridCol w:w="4677"/>
        <w:gridCol w:w="4678"/>
      </w:tblGrid>
      <w:tr w:rsidR="008B4836" w:rsidRPr="00715611" w14:paraId="4B4F2453" w14:textId="77777777" w:rsidTr="008B4836">
        <w:tc>
          <w:tcPr>
            <w:tcW w:w="5210" w:type="dxa"/>
          </w:tcPr>
          <w:p w14:paraId="22F5C8DA" w14:textId="77777777" w:rsidR="008B4836" w:rsidRPr="00715611" w:rsidRDefault="008B4836">
            <w:pPr>
              <w:tabs>
                <w:tab w:val="center" w:pos="4962"/>
                <w:tab w:val="right" w:pos="10065"/>
              </w:tabs>
              <w:snapToGrid w:val="0"/>
              <w:spacing w:after="0" w:line="240" w:lineRule="auto"/>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Инструктаж получен и усвоен</w:t>
            </w:r>
          </w:p>
          <w:p w14:paraId="4A2716DC" w14:textId="77777777" w:rsidR="008B4836" w:rsidRPr="00715611" w:rsidRDefault="008B4836">
            <w:pPr>
              <w:tabs>
                <w:tab w:val="center" w:pos="4962"/>
                <w:tab w:val="right" w:pos="10065"/>
              </w:tabs>
              <w:snapToGrid w:val="0"/>
              <w:spacing w:after="0" w:line="240" w:lineRule="auto"/>
              <w:rPr>
                <w:rFonts w:ascii="Times New Roman" w:eastAsia="Times New Roman" w:hAnsi="Times New Roman" w:cs="Times New Roman"/>
                <w:sz w:val="28"/>
                <w:szCs w:val="28"/>
                <w:lang w:eastAsia="ru-RU"/>
              </w:rPr>
            </w:pPr>
          </w:p>
          <w:p w14:paraId="58A4C139" w14:textId="01F7038F" w:rsidR="008B4836" w:rsidRPr="00715611" w:rsidRDefault="008B4836">
            <w:pPr>
              <w:tabs>
                <w:tab w:val="center" w:pos="4820"/>
                <w:tab w:val="right" w:pos="10065"/>
              </w:tabs>
              <w:snapToGrid w:val="0"/>
              <w:spacing w:after="0" w:line="240" w:lineRule="auto"/>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«22» апреля 2021 г.</w:t>
            </w:r>
          </w:p>
          <w:p w14:paraId="4395969A" w14:textId="77777777" w:rsidR="008B4836" w:rsidRPr="00715611" w:rsidRDefault="008B4836">
            <w:pPr>
              <w:tabs>
                <w:tab w:val="center" w:pos="4820"/>
                <w:tab w:val="right" w:pos="10065"/>
              </w:tabs>
              <w:snapToGrid w:val="0"/>
              <w:spacing w:after="0" w:line="240" w:lineRule="auto"/>
              <w:rPr>
                <w:rFonts w:ascii="Times New Roman" w:eastAsia="Times New Roman" w:hAnsi="Times New Roman" w:cs="Times New Roman"/>
                <w:sz w:val="28"/>
                <w:szCs w:val="28"/>
                <w:u w:val="single"/>
                <w:lang w:eastAsia="ru-RU"/>
              </w:rPr>
            </w:pPr>
          </w:p>
        </w:tc>
        <w:tc>
          <w:tcPr>
            <w:tcW w:w="5211" w:type="dxa"/>
          </w:tcPr>
          <w:p w14:paraId="5CBF6530" w14:textId="77777777" w:rsidR="008B4836" w:rsidRPr="00715611" w:rsidRDefault="008B4836">
            <w:pPr>
              <w:tabs>
                <w:tab w:val="center" w:pos="4962"/>
                <w:tab w:val="right" w:pos="10065"/>
              </w:tabs>
              <w:snapToGrid w:val="0"/>
              <w:spacing w:after="0" w:line="240" w:lineRule="auto"/>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Инструктаж проведен и усвоен</w:t>
            </w:r>
          </w:p>
          <w:p w14:paraId="3599DB13" w14:textId="77777777" w:rsidR="008B4836" w:rsidRPr="00715611" w:rsidRDefault="008B4836">
            <w:pPr>
              <w:tabs>
                <w:tab w:val="center" w:pos="4962"/>
                <w:tab w:val="right" w:pos="10065"/>
              </w:tabs>
              <w:snapToGrid w:val="0"/>
              <w:spacing w:after="0" w:line="240" w:lineRule="auto"/>
              <w:rPr>
                <w:rFonts w:ascii="Times New Roman" w:eastAsia="Times New Roman" w:hAnsi="Times New Roman" w:cs="Times New Roman"/>
                <w:sz w:val="28"/>
                <w:szCs w:val="28"/>
                <w:lang w:eastAsia="ru-RU"/>
              </w:rPr>
            </w:pPr>
          </w:p>
          <w:p w14:paraId="6A762C4F" w14:textId="2B6F2C56" w:rsidR="008B4836" w:rsidRPr="00715611" w:rsidRDefault="008B4836">
            <w:pPr>
              <w:tabs>
                <w:tab w:val="center" w:pos="4820"/>
                <w:tab w:val="right" w:pos="10065"/>
              </w:tabs>
              <w:snapToGrid w:val="0"/>
              <w:spacing w:after="0" w:line="240" w:lineRule="auto"/>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«22» апреля 2021 г.</w:t>
            </w:r>
          </w:p>
          <w:p w14:paraId="528ECCAF" w14:textId="77777777" w:rsidR="008B4836" w:rsidRPr="00715611" w:rsidRDefault="008B4836">
            <w:pPr>
              <w:tabs>
                <w:tab w:val="center" w:pos="4962"/>
                <w:tab w:val="right" w:pos="10065"/>
              </w:tabs>
              <w:snapToGrid w:val="0"/>
              <w:spacing w:after="0" w:line="240" w:lineRule="auto"/>
              <w:rPr>
                <w:rFonts w:ascii="Times New Roman" w:eastAsia="Times New Roman" w:hAnsi="Times New Roman" w:cs="Times New Roman"/>
                <w:sz w:val="28"/>
                <w:szCs w:val="28"/>
                <w:lang w:eastAsia="ru-RU"/>
              </w:rPr>
            </w:pPr>
          </w:p>
        </w:tc>
      </w:tr>
      <w:tr w:rsidR="008B4836" w:rsidRPr="00715611" w14:paraId="50039AA9" w14:textId="77777777" w:rsidTr="008B4836">
        <w:tc>
          <w:tcPr>
            <w:tcW w:w="5210" w:type="dxa"/>
            <w:hideMark/>
          </w:tcPr>
          <w:p w14:paraId="36315A52" w14:textId="3CA34C04" w:rsidR="008B4836" w:rsidRPr="00715611" w:rsidRDefault="008D67FC">
            <w:pPr>
              <w:tabs>
                <w:tab w:val="center" w:pos="4820"/>
                <w:tab w:val="right" w:pos="10065"/>
              </w:tabs>
              <w:snapToGrid w:val="0"/>
              <w:spacing w:after="0" w:line="240" w:lineRule="auto"/>
              <w:rPr>
                <w:rFonts w:ascii="Times New Roman" w:eastAsia="Times New Roman" w:hAnsi="Times New Roman" w:cs="Times New Roman"/>
                <w:sz w:val="28"/>
                <w:szCs w:val="28"/>
                <w:u w:val="single"/>
                <w:lang w:eastAsia="ru-RU"/>
              </w:rPr>
            </w:pPr>
            <w:r w:rsidRPr="00715611">
              <w:rPr>
                <w:rFonts w:ascii="Times New Roman" w:eastAsia="Times New Roman" w:hAnsi="Times New Roman" w:cs="Times New Roman"/>
                <w:sz w:val="28"/>
                <w:szCs w:val="28"/>
                <w:u w:val="single"/>
                <w:lang w:eastAsia="ru-RU"/>
              </w:rPr>
              <w:t xml:space="preserve">Трофимов </w:t>
            </w:r>
            <w:proofErr w:type="gramStart"/>
            <w:r w:rsidRPr="00715611">
              <w:rPr>
                <w:rFonts w:ascii="Times New Roman" w:eastAsia="Times New Roman" w:hAnsi="Times New Roman" w:cs="Times New Roman"/>
                <w:sz w:val="28"/>
                <w:szCs w:val="28"/>
                <w:u w:val="single"/>
                <w:lang w:eastAsia="ru-RU"/>
              </w:rPr>
              <w:t>Д.А.</w:t>
            </w:r>
            <w:proofErr w:type="gramEnd"/>
          </w:p>
        </w:tc>
        <w:tc>
          <w:tcPr>
            <w:tcW w:w="5211" w:type="dxa"/>
            <w:hideMark/>
          </w:tcPr>
          <w:p w14:paraId="1E62D149" w14:textId="77777777" w:rsidR="008B4836" w:rsidRPr="00715611" w:rsidRDefault="008B4836">
            <w:pPr>
              <w:tabs>
                <w:tab w:val="center" w:pos="4962"/>
                <w:tab w:val="right" w:pos="10065"/>
              </w:tabs>
              <w:snapToGrid w:val="0"/>
              <w:spacing w:after="0" w:line="240" w:lineRule="auto"/>
              <w:rPr>
                <w:rFonts w:ascii="Times New Roman" w:eastAsia="Times New Roman" w:hAnsi="Times New Roman" w:cs="Times New Roman"/>
                <w:sz w:val="28"/>
                <w:szCs w:val="28"/>
                <w:u w:val="single"/>
                <w:lang w:eastAsia="ru-RU"/>
              </w:rPr>
            </w:pPr>
            <w:r w:rsidRPr="00715611">
              <w:rPr>
                <w:rFonts w:ascii="Times New Roman" w:eastAsia="Times New Roman" w:hAnsi="Times New Roman" w:cs="Times New Roman"/>
                <w:sz w:val="28"/>
                <w:szCs w:val="28"/>
                <w:u w:val="single"/>
                <w:lang w:eastAsia="ru-RU"/>
              </w:rPr>
              <w:t xml:space="preserve">Кузнецова </w:t>
            </w:r>
            <w:proofErr w:type="gramStart"/>
            <w:r w:rsidRPr="00715611">
              <w:rPr>
                <w:rFonts w:ascii="Times New Roman" w:eastAsia="Times New Roman" w:hAnsi="Times New Roman" w:cs="Times New Roman"/>
                <w:sz w:val="28"/>
                <w:szCs w:val="28"/>
                <w:u w:val="single"/>
                <w:lang w:eastAsia="ru-RU"/>
              </w:rPr>
              <w:t>Е.Л.</w:t>
            </w:r>
            <w:proofErr w:type="gramEnd"/>
          </w:p>
        </w:tc>
      </w:tr>
      <w:tr w:rsidR="008B4836" w:rsidRPr="00715611" w14:paraId="4F27B2BD" w14:textId="77777777" w:rsidTr="008B4836">
        <w:tc>
          <w:tcPr>
            <w:tcW w:w="5210" w:type="dxa"/>
            <w:hideMark/>
          </w:tcPr>
          <w:p w14:paraId="355127A0" w14:textId="77777777" w:rsidR="008B4836" w:rsidRPr="00715611" w:rsidRDefault="008B4836">
            <w:pPr>
              <w:tabs>
                <w:tab w:val="center" w:pos="4962"/>
                <w:tab w:val="right" w:pos="10065"/>
              </w:tabs>
              <w:snapToGrid w:val="0"/>
              <w:spacing w:after="0" w:line="240" w:lineRule="auto"/>
              <w:jc w:val="center"/>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Cs w:val="28"/>
                <w:lang w:eastAsia="ru-RU"/>
              </w:rPr>
              <w:t>(подпись лица, получившего инструктаж)</w:t>
            </w:r>
          </w:p>
        </w:tc>
        <w:tc>
          <w:tcPr>
            <w:tcW w:w="5211" w:type="dxa"/>
            <w:hideMark/>
          </w:tcPr>
          <w:p w14:paraId="056A03FD" w14:textId="77777777" w:rsidR="008B4836" w:rsidRPr="00715611" w:rsidRDefault="008B4836">
            <w:pPr>
              <w:tabs>
                <w:tab w:val="center" w:pos="4962"/>
                <w:tab w:val="right" w:pos="10065"/>
              </w:tabs>
              <w:snapToGrid w:val="0"/>
              <w:spacing w:after="0" w:line="240" w:lineRule="auto"/>
              <w:jc w:val="center"/>
              <w:rPr>
                <w:rFonts w:ascii="Times New Roman" w:eastAsia="Times New Roman" w:hAnsi="Times New Roman" w:cs="Times New Roman"/>
                <w:szCs w:val="28"/>
                <w:lang w:eastAsia="ru-RU"/>
              </w:rPr>
            </w:pPr>
            <w:r w:rsidRPr="00715611">
              <w:rPr>
                <w:rFonts w:ascii="Times New Roman" w:eastAsia="Times New Roman" w:hAnsi="Times New Roman" w:cs="Times New Roman"/>
                <w:szCs w:val="28"/>
                <w:lang w:eastAsia="ru-RU"/>
              </w:rPr>
              <w:t xml:space="preserve">(подпись руководителя практики от </w:t>
            </w:r>
            <w:r w:rsidRPr="00715611">
              <w:rPr>
                <w:rFonts w:ascii="Times New Roman" w:eastAsia="Times New Roman" w:hAnsi="Times New Roman" w:cs="Times New Roman"/>
                <w:szCs w:val="28"/>
                <w:lang w:eastAsia="ru-RU"/>
              </w:rPr>
              <w:br/>
            </w:r>
            <w:r w:rsidRPr="00715611">
              <w:rPr>
                <w:rFonts w:ascii="Times New Roman" w:eastAsia="Times New Roman" w:hAnsi="Times New Roman" w:cs="Times New Roman"/>
                <w:sz w:val="28"/>
                <w:szCs w:val="28"/>
              </w:rPr>
              <w:t>ФГБОУ ВО «</w:t>
            </w:r>
            <w:proofErr w:type="spellStart"/>
            <w:r w:rsidRPr="00715611">
              <w:rPr>
                <w:rFonts w:ascii="Times New Roman" w:eastAsia="Times New Roman" w:hAnsi="Times New Roman" w:cs="Times New Roman"/>
                <w:sz w:val="28"/>
                <w:szCs w:val="28"/>
              </w:rPr>
              <w:t>КубГУ</w:t>
            </w:r>
            <w:proofErr w:type="spellEnd"/>
            <w:r w:rsidRPr="00715611">
              <w:rPr>
                <w:rFonts w:ascii="Times New Roman" w:eastAsia="Times New Roman" w:hAnsi="Times New Roman" w:cs="Times New Roman"/>
                <w:sz w:val="28"/>
                <w:szCs w:val="28"/>
              </w:rPr>
              <w:t>»</w:t>
            </w:r>
            <w:r w:rsidRPr="00715611">
              <w:rPr>
                <w:rFonts w:ascii="Times New Roman" w:eastAsia="Times New Roman" w:hAnsi="Times New Roman" w:cs="Times New Roman"/>
                <w:szCs w:val="28"/>
                <w:lang w:eastAsia="ru-RU"/>
              </w:rPr>
              <w:t>)</w:t>
            </w:r>
          </w:p>
        </w:tc>
      </w:tr>
    </w:tbl>
    <w:p w14:paraId="4100CE7B" w14:textId="77777777" w:rsidR="008B4836" w:rsidRPr="00715611" w:rsidRDefault="008B4836" w:rsidP="008B4836">
      <w:pPr>
        <w:spacing w:after="0" w:line="240" w:lineRule="auto"/>
        <w:rPr>
          <w:rFonts w:ascii="Times New Roman" w:eastAsia="Times New Roman" w:hAnsi="Times New Roman" w:cs="Times New Roman"/>
          <w:sz w:val="28"/>
          <w:szCs w:val="28"/>
          <w:lang w:eastAsia="ru-RU"/>
        </w:rPr>
      </w:pPr>
    </w:p>
    <w:p w14:paraId="56FE2C02" w14:textId="77777777" w:rsidR="008B4836" w:rsidRPr="00715611" w:rsidRDefault="008B4836" w:rsidP="008B4836">
      <w:pPr>
        <w:spacing w:after="0" w:line="240" w:lineRule="auto"/>
        <w:jc w:val="center"/>
        <w:rPr>
          <w:rFonts w:ascii="Times New Roman" w:hAnsi="Times New Roman" w:cs="Times New Roman"/>
          <w:sz w:val="28"/>
          <w:szCs w:val="28"/>
        </w:rPr>
      </w:pPr>
    </w:p>
    <w:p w14:paraId="6FEB3512" w14:textId="77777777" w:rsidR="008B4836" w:rsidRPr="00715611" w:rsidRDefault="008B4836" w:rsidP="008B4836">
      <w:pPr>
        <w:spacing w:after="0" w:line="240" w:lineRule="auto"/>
        <w:jc w:val="center"/>
        <w:rPr>
          <w:rFonts w:ascii="Times New Roman" w:hAnsi="Times New Roman" w:cs="Times New Roman"/>
          <w:sz w:val="28"/>
          <w:szCs w:val="28"/>
        </w:rPr>
      </w:pPr>
    </w:p>
    <w:p w14:paraId="2D5FE668" w14:textId="77777777" w:rsidR="008B4836" w:rsidRPr="00715611" w:rsidRDefault="008B4836" w:rsidP="008B4836">
      <w:pPr>
        <w:spacing w:after="0" w:line="240" w:lineRule="auto"/>
        <w:jc w:val="center"/>
        <w:rPr>
          <w:rFonts w:ascii="Times New Roman" w:hAnsi="Times New Roman" w:cs="Times New Roman"/>
          <w:sz w:val="28"/>
          <w:szCs w:val="28"/>
        </w:rPr>
      </w:pPr>
    </w:p>
    <w:p w14:paraId="5316E8CA" w14:textId="77777777" w:rsidR="008B4836" w:rsidRPr="00715611" w:rsidRDefault="008B4836" w:rsidP="008B4836">
      <w:pPr>
        <w:spacing w:after="0" w:line="240" w:lineRule="auto"/>
        <w:jc w:val="center"/>
        <w:rPr>
          <w:rFonts w:ascii="Times New Roman" w:hAnsi="Times New Roman" w:cs="Times New Roman"/>
          <w:sz w:val="28"/>
          <w:szCs w:val="28"/>
        </w:rPr>
      </w:pPr>
    </w:p>
    <w:p w14:paraId="30ED7263" w14:textId="77777777" w:rsidR="008B4836" w:rsidRPr="00715611" w:rsidRDefault="008B4836" w:rsidP="008B4836">
      <w:pPr>
        <w:spacing w:after="0" w:line="240" w:lineRule="auto"/>
        <w:jc w:val="center"/>
        <w:rPr>
          <w:rFonts w:ascii="Times New Roman" w:hAnsi="Times New Roman" w:cs="Times New Roman"/>
          <w:sz w:val="28"/>
          <w:szCs w:val="28"/>
        </w:rPr>
      </w:pPr>
    </w:p>
    <w:p w14:paraId="204A141D" w14:textId="77777777" w:rsidR="008B4836" w:rsidRPr="00715611" w:rsidRDefault="008B4836" w:rsidP="008B4836">
      <w:pPr>
        <w:spacing w:after="0" w:line="240" w:lineRule="auto"/>
        <w:jc w:val="center"/>
        <w:rPr>
          <w:rFonts w:ascii="Times New Roman" w:hAnsi="Times New Roman" w:cs="Times New Roman"/>
          <w:sz w:val="28"/>
          <w:szCs w:val="28"/>
        </w:rPr>
      </w:pPr>
    </w:p>
    <w:p w14:paraId="54F24F56" w14:textId="77777777" w:rsidR="008B4836" w:rsidRPr="00715611" w:rsidRDefault="008B4836" w:rsidP="008B4836">
      <w:pPr>
        <w:spacing w:after="0" w:line="240" w:lineRule="auto"/>
        <w:jc w:val="center"/>
        <w:rPr>
          <w:rFonts w:ascii="Times New Roman" w:hAnsi="Times New Roman" w:cs="Times New Roman"/>
          <w:sz w:val="28"/>
          <w:szCs w:val="28"/>
        </w:rPr>
      </w:pPr>
    </w:p>
    <w:p w14:paraId="6EDA75EC" w14:textId="77777777" w:rsidR="008B4836" w:rsidRPr="00715611" w:rsidRDefault="008B4836" w:rsidP="008B4836">
      <w:pPr>
        <w:spacing w:after="0" w:line="240" w:lineRule="auto"/>
        <w:jc w:val="center"/>
        <w:rPr>
          <w:rFonts w:ascii="Times New Roman" w:hAnsi="Times New Roman" w:cs="Times New Roman"/>
          <w:sz w:val="28"/>
          <w:szCs w:val="28"/>
        </w:rPr>
      </w:pPr>
    </w:p>
    <w:p w14:paraId="4DEADD36" w14:textId="77777777" w:rsidR="008B4836" w:rsidRPr="00715611" w:rsidRDefault="008B4836" w:rsidP="008B4836">
      <w:pPr>
        <w:spacing w:after="0" w:line="240" w:lineRule="auto"/>
        <w:jc w:val="center"/>
        <w:rPr>
          <w:rFonts w:ascii="Times New Roman" w:hAnsi="Times New Roman" w:cs="Times New Roman"/>
          <w:sz w:val="28"/>
          <w:szCs w:val="28"/>
        </w:rPr>
      </w:pPr>
    </w:p>
    <w:p w14:paraId="463551D5" w14:textId="77777777" w:rsidR="008B4836" w:rsidRPr="00715611" w:rsidRDefault="008B4836" w:rsidP="008B4836">
      <w:pPr>
        <w:spacing w:after="0" w:line="240" w:lineRule="auto"/>
        <w:jc w:val="center"/>
        <w:rPr>
          <w:rFonts w:ascii="Times New Roman" w:hAnsi="Times New Roman" w:cs="Times New Roman"/>
          <w:sz w:val="28"/>
          <w:szCs w:val="28"/>
        </w:rPr>
      </w:pPr>
    </w:p>
    <w:p w14:paraId="069143D4" w14:textId="77777777" w:rsidR="008B4836" w:rsidRPr="00715611" w:rsidRDefault="008B4836" w:rsidP="008B4836">
      <w:pPr>
        <w:spacing w:after="0" w:line="240" w:lineRule="auto"/>
        <w:jc w:val="center"/>
        <w:rPr>
          <w:rFonts w:ascii="Times New Roman" w:hAnsi="Times New Roman" w:cs="Times New Roman"/>
          <w:sz w:val="28"/>
          <w:szCs w:val="28"/>
        </w:rPr>
      </w:pPr>
    </w:p>
    <w:p w14:paraId="0DE3E1A1" w14:textId="77777777" w:rsidR="008B4836" w:rsidRPr="00715611" w:rsidRDefault="008B4836" w:rsidP="008B4836">
      <w:pPr>
        <w:spacing w:after="0" w:line="240" w:lineRule="auto"/>
        <w:jc w:val="center"/>
        <w:rPr>
          <w:rFonts w:ascii="Times New Roman" w:hAnsi="Times New Roman" w:cs="Times New Roman"/>
          <w:sz w:val="28"/>
          <w:szCs w:val="28"/>
        </w:rPr>
      </w:pPr>
    </w:p>
    <w:p w14:paraId="7A538725" w14:textId="77777777" w:rsidR="008B4836" w:rsidRPr="00715611" w:rsidRDefault="008B4836" w:rsidP="008B4836">
      <w:pPr>
        <w:spacing w:after="0" w:line="240" w:lineRule="auto"/>
        <w:jc w:val="center"/>
        <w:rPr>
          <w:rFonts w:ascii="Times New Roman" w:hAnsi="Times New Roman" w:cs="Times New Roman"/>
          <w:sz w:val="28"/>
          <w:szCs w:val="28"/>
        </w:rPr>
      </w:pPr>
    </w:p>
    <w:p w14:paraId="71749657" w14:textId="77777777" w:rsidR="008B4836" w:rsidRPr="00715611" w:rsidRDefault="008B4836" w:rsidP="008B4836">
      <w:pPr>
        <w:spacing w:after="0" w:line="240" w:lineRule="auto"/>
        <w:jc w:val="center"/>
        <w:rPr>
          <w:rFonts w:ascii="Times New Roman" w:hAnsi="Times New Roman" w:cs="Times New Roman"/>
          <w:sz w:val="28"/>
          <w:szCs w:val="28"/>
        </w:rPr>
      </w:pPr>
    </w:p>
    <w:p w14:paraId="20B88A35" w14:textId="77777777" w:rsidR="008B4836" w:rsidRPr="00715611" w:rsidRDefault="008B4836" w:rsidP="008B4836">
      <w:pPr>
        <w:spacing w:after="0" w:line="240" w:lineRule="auto"/>
        <w:jc w:val="center"/>
        <w:rPr>
          <w:rFonts w:ascii="Times New Roman" w:hAnsi="Times New Roman" w:cs="Times New Roman"/>
          <w:sz w:val="28"/>
          <w:szCs w:val="28"/>
        </w:rPr>
      </w:pPr>
    </w:p>
    <w:p w14:paraId="629ADDCE" w14:textId="77777777" w:rsidR="008B4836" w:rsidRPr="00715611" w:rsidRDefault="008B4836" w:rsidP="008B4836">
      <w:pPr>
        <w:spacing w:after="0" w:line="240" w:lineRule="auto"/>
        <w:jc w:val="center"/>
        <w:rPr>
          <w:rFonts w:ascii="Times New Roman" w:hAnsi="Times New Roman" w:cs="Times New Roman"/>
          <w:sz w:val="28"/>
          <w:szCs w:val="28"/>
        </w:rPr>
      </w:pPr>
    </w:p>
    <w:p w14:paraId="6A3C1DC5" w14:textId="77777777" w:rsidR="008B4836" w:rsidRPr="00715611" w:rsidRDefault="008B4836" w:rsidP="008B4836">
      <w:pPr>
        <w:spacing w:after="0" w:line="240" w:lineRule="auto"/>
        <w:jc w:val="center"/>
        <w:rPr>
          <w:rFonts w:ascii="Times New Roman" w:hAnsi="Times New Roman" w:cs="Times New Roman"/>
          <w:sz w:val="28"/>
          <w:szCs w:val="28"/>
        </w:rPr>
      </w:pPr>
    </w:p>
    <w:p w14:paraId="1F4F0B06" w14:textId="77777777" w:rsidR="008B4836" w:rsidRPr="00715611" w:rsidRDefault="008B4836" w:rsidP="008B4836">
      <w:pPr>
        <w:spacing w:after="0" w:line="240" w:lineRule="auto"/>
        <w:jc w:val="center"/>
        <w:rPr>
          <w:rFonts w:ascii="Times New Roman" w:hAnsi="Times New Roman" w:cs="Times New Roman"/>
          <w:sz w:val="28"/>
          <w:szCs w:val="28"/>
        </w:rPr>
      </w:pPr>
    </w:p>
    <w:p w14:paraId="3666B3B5" w14:textId="77777777" w:rsidR="008B4836" w:rsidRPr="00715611" w:rsidRDefault="008B4836" w:rsidP="008B4836">
      <w:pPr>
        <w:spacing w:after="0" w:line="240" w:lineRule="auto"/>
        <w:jc w:val="center"/>
        <w:rPr>
          <w:rFonts w:ascii="Times New Roman" w:hAnsi="Times New Roman" w:cs="Times New Roman"/>
          <w:sz w:val="28"/>
          <w:szCs w:val="28"/>
        </w:rPr>
      </w:pPr>
    </w:p>
    <w:p w14:paraId="1D08E805" w14:textId="77777777" w:rsidR="008B4836" w:rsidRPr="00715611" w:rsidRDefault="008B4836" w:rsidP="008B4836">
      <w:pPr>
        <w:spacing w:after="0" w:line="240" w:lineRule="auto"/>
        <w:jc w:val="center"/>
        <w:rPr>
          <w:rFonts w:ascii="Times New Roman" w:hAnsi="Times New Roman" w:cs="Times New Roman"/>
          <w:sz w:val="28"/>
          <w:szCs w:val="28"/>
        </w:rPr>
      </w:pPr>
    </w:p>
    <w:p w14:paraId="79B9C34E" w14:textId="77777777" w:rsidR="008B4836" w:rsidRPr="00715611" w:rsidRDefault="008B4836" w:rsidP="008B4836">
      <w:pPr>
        <w:spacing w:after="0" w:line="240" w:lineRule="auto"/>
        <w:jc w:val="center"/>
        <w:rPr>
          <w:rFonts w:ascii="Times New Roman" w:hAnsi="Times New Roman" w:cs="Times New Roman"/>
          <w:sz w:val="28"/>
          <w:szCs w:val="28"/>
        </w:rPr>
      </w:pPr>
    </w:p>
    <w:p w14:paraId="66869014" w14:textId="77777777" w:rsidR="008B4836" w:rsidRPr="00715611" w:rsidRDefault="008B4836" w:rsidP="008B4836">
      <w:pPr>
        <w:spacing w:after="0" w:line="240" w:lineRule="auto"/>
        <w:jc w:val="center"/>
        <w:rPr>
          <w:rFonts w:ascii="Times New Roman" w:hAnsi="Times New Roman" w:cs="Times New Roman"/>
          <w:sz w:val="28"/>
          <w:szCs w:val="28"/>
        </w:rPr>
      </w:pPr>
    </w:p>
    <w:p w14:paraId="53523C23" w14:textId="77777777" w:rsidR="008B4836" w:rsidRPr="00715611" w:rsidRDefault="008B4836" w:rsidP="008B4836">
      <w:pPr>
        <w:spacing w:after="0" w:line="240" w:lineRule="auto"/>
        <w:rPr>
          <w:rFonts w:ascii="Times New Roman" w:hAnsi="Times New Roman" w:cs="Times New Roman"/>
          <w:sz w:val="28"/>
          <w:szCs w:val="28"/>
        </w:rPr>
      </w:pPr>
    </w:p>
    <w:p w14:paraId="14D9E1A2" w14:textId="77777777" w:rsidR="008B4836" w:rsidRPr="00715611" w:rsidRDefault="008B4836" w:rsidP="008B4836">
      <w:pPr>
        <w:tabs>
          <w:tab w:val="left" w:pos="6096"/>
        </w:tabs>
        <w:spacing w:after="60" w:line="240" w:lineRule="auto"/>
        <w:jc w:val="center"/>
        <w:outlineLvl w:val="0"/>
        <w:rPr>
          <w:rFonts w:ascii="Times New Roman" w:eastAsia="Times New Roman" w:hAnsi="Times New Roman" w:cs="Times New Roman"/>
          <w:b/>
          <w:color w:val="000000"/>
          <w:sz w:val="28"/>
          <w:szCs w:val="28"/>
          <w:lang w:eastAsia="ru-RU"/>
        </w:rPr>
      </w:pPr>
    </w:p>
    <w:p w14:paraId="05B1D24E" w14:textId="77777777" w:rsidR="008B4836" w:rsidRPr="00715611" w:rsidRDefault="008B4836" w:rsidP="008B4836">
      <w:pPr>
        <w:tabs>
          <w:tab w:val="left" w:pos="6096"/>
        </w:tabs>
        <w:spacing w:after="60" w:line="240" w:lineRule="auto"/>
        <w:jc w:val="center"/>
        <w:outlineLvl w:val="0"/>
        <w:rPr>
          <w:rFonts w:ascii="Times New Roman" w:eastAsia="Times New Roman" w:hAnsi="Times New Roman" w:cs="Times New Roman"/>
          <w:b/>
          <w:bCs/>
          <w:color w:val="000000"/>
          <w:sz w:val="28"/>
          <w:szCs w:val="28"/>
          <w:lang w:eastAsia="ru-RU"/>
        </w:rPr>
      </w:pPr>
      <w:r w:rsidRPr="00715611">
        <w:rPr>
          <w:rFonts w:ascii="Times New Roman" w:eastAsia="Times New Roman" w:hAnsi="Times New Roman" w:cs="Times New Roman"/>
          <w:b/>
          <w:color w:val="000000"/>
          <w:sz w:val="28"/>
          <w:szCs w:val="28"/>
          <w:lang w:eastAsia="ru-RU"/>
        </w:rPr>
        <w:lastRenderedPageBreak/>
        <w:t xml:space="preserve">ДНЕВНИК ПРОХОЖДЕНИЯ ПРЕДДИПЛОМНОЙ </w:t>
      </w:r>
      <w:r w:rsidRPr="00715611">
        <w:rPr>
          <w:rFonts w:ascii="Times New Roman" w:eastAsia="Times New Roman" w:hAnsi="Times New Roman" w:cs="Times New Roman"/>
          <w:b/>
          <w:bCs/>
          <w:color w:val="000000"/>
          <w:sz w:val="28"/>
          <w:szCs w:val="28"/>
          <w:lang w:eastAsia="ru-RU"/>
        </w:rPr>
        <w:t xml:space="preserve">ПРАКТИКИ </w:t>
      </w:r>
    </w:p>
    <w:p w14:paraId="11DDB4A2" w14:textId="77777777" w:rsidR="008B4836" w:rsidRPr="00715611" w:rsidRDefault="008B4836" w:rsidP="008B4836">
      <w:pPr>
        <w:tabs>
          <w:tab w:val="left" w:pos="6096"/>
        </w:tabs>
        <w:spacing w:after="60" w:line="240" w:lineRule="auto"/>
        <w:jc w:val="center"/>
        <w:outlineLvl w:val="0"/>
        <w:rPr>
          <w:rFonts w:ascii="Times New Roman" w:eastAsia="Times New Roman" w:hAnsi="Times New Roman" w:cs="Times New Roman"/>
          <w:b/>
          <w:bCs/>
          <w:caps/>
          <w:color w:val="000000"/>
          <w:sz w:val="28"/>
          <w:szCs w:val="28"/>
          <w:lang w:eastAsia="ru-RU"/>
        </w:rPr>
      </w:pPr>
    </w:p>
    <w:p w14:paraId="01676A78" w14:textId="59F92258" w:rsidR="008B4836" w:rsidRPr="00715611" w:rsidRDefault="008B4836" w:rsidP="008B4836">
      <w:pPr>
        <w:tabs>
          <w:tab w:val="left" w:pos="7020"/>
        </w:tabs>
        <w:spacing w:after="120" w:line="240" w:lineRule="auto"/>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 xml:space="preserve">Место прохождения </w:t>
      </w:r>
      <w:proofErr w:type="gramStart"/>
      <w:r w:rsidRPr="00715611">
        <w:rPr>
          <w:rFonts w:ascii="Times New Roman" w:eastAsia="Times New Roman" w:hAnsi="Times New Roman" w:cs="Times New Roman"/>
          <w:sz w:val="28"/>
          <w:szCs w:val="28"/>
          <w:lang w:eastAsia="ru-RU"/>
        </w:rPr>
        <w:t xml:space="preserve">практики  </w:t>
      </w:r>
      <w:r w:rsidR="00CA566E" w:rsidRPr="00715611">
        <w:rPr>
          <w:rFonts w:ascii="Times New Roman" w:eastAsia="MS Mincho" w:hAnsi="Times New Roman" w:cs="Times New Roman"/>
          <w:spacing w:val="-20"/>
          <w:sz w:val="28"/>
          <w:szCs w:val="28"/>
          <w:u w:val="single"/>
          <w:lang w:eastAsia="ru-RU"/>
        </w:rPr>
        <w:t>ООО</w:t>
      </w:r>
      <w:proofErr w:type="gramEnd"/>
      <w:r w:rsidR="00CA566E" w:rsidRPr="00715611">
        <w:rPr>
          <w:rFonts w:ascii="Times New Roman" w:eastAsia="MS Mincho" w:hAnsi="Times New Roman" w:cs="Times New Roman"/>
          <w:spacing w:val="-20"/>
          <w:sz w:val="28"/>
          <w:szCs w:val="28"/>
          <w:u w:val="single"/>
          <w:lang w:eastAsia="ru-RU"/>
        </w:rPr>
        <w:t xml:space="preserve"> ИК «СИБИНТЕК»</w:t>
      </w:r>
    </w:p>
    <w:p w14:paraId="776C393C" w14:textId="4852069D" w:rsidR="008B4836" w:rsidRPr="00715611" w:rsidRDefault="008B4836" w:rsidP="008B4836">
      <w:pPr>
        <w:tabs>
          <w:tab w:val="left" w:pos="7020"/>
        </w:tabs>
        <w:spacing w:after="120" w:line="240" w:lineRule="auto"/>
        <w:jc w:val="both"/>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 xml:space="preserve">Сроки практики: </w:t>
      </w:r>
      <w:r w:rsidRPr="00715611">
        <w:rPr>
          <w:rFonts w:ascii="Times New Roman" w:eastAsia="Times New Roman" w:hAnsi="Times New Roman" w:cs="Times New Roman"/>
          <w:sz w:val="28"/>
          <w:szCs w:val="28"/>
          <w:u w:val="single"/>
          <w:lang w:eastAsia="ru-RU"/>
        </w:rPr>
        <w:t xml:space="preserve">с 22.04.2021г. по 22.05.2021г. </w:t>
      </w:r>
    </w:p>
    <w:p w14:paraId="0DDCA31E" w14:textId="77777777" w:rsidR="008B4836" w:rsidRPr="00715611" w:rsidRDefault="008B4836" w:rsidP="008B4836">
      <w:pPr>
        <w:tabs>
          <w:tab w:val="left" w:pos="7020"/>
        </w:tabs>
        <w:spacing w:after="0" w:line="240" w:lineRule="auto"/>
        <w:rPr>
          <w:rFonts w:ascii="Times New Roman" w:eastAsia="Times New Roman" w:hAnsi="Times New Roman" w:cs="Times New Roman"/>
          <w:sz w:val="28"/>
          <w:szCs w:val="28"/>
          <w:vertAlign w:val="superscript"/>
          <w:lang w:eastAsia="ru-RU"/>
        </w:rPr>
      </w:pPr>
    </w:p>
    <w:p w14:paraId="646A7FB3" w14:textId="77777777" w:rsidR="008B4836" w:rsidRPr="00715611" w:rsidRDefault="008B4836" w:rsidP="008B4836">
      <w:pPr>
        <w:spacing w:after="0" w:line="240" w:lineRule="auto"/>
        <w:jc w:val="center"/>
        <w:rPr>
          <w:rFonts w:ascii="Times New Roman" w:eastAsia="Times New Roman" w:hAnsi="Times New Roman" w:cs="Times New Roman"/>
          <w:i/>
          <w:color w:val="000000"/>
          <w:sz w:val="28"/>
          <w:szCs w:val="28"/>
          <w:lang w:eastAsia="ru-RU"/>
        </w:rPr>
      </w:pPr>
      <w:r w:rsidRPr="00715611">
        <w:rPr>
          <w:rFonts w:ascii="Times New Roman" w:eastAsia="Times New Roman" w:hAnsi="Times New Roman" w:cs="Times New Roman"/>
          <w:i/>
          <w:color w:val="000000"/>
          <w:sz w:val="28"/>
          <w:szCs w:val="28"/>
          <w:lang w:eastAsia="ru-RU"/>
        </w:rPr>
        <w:t xml:space="preserve">Дневник </w:t>
      </w:r>
      <w:proofErr w:type="gramStart"/>
      <w:r w:rsidRPr="00715611">
        <w:rPr>
          <w:rFonts w:ascii="Times New Roman" w:eastAsia="Times New Roman" w:hAnsi="Times New Roman" w:cs="Times New Roman"/>
          <w:i/>
          <w:color w:val="000000"/>
          <w:sz w:val="28"/>
          <w:szCs w:val="28"/>
          <w:lang w:eastAsia="ru-RU"/>
        </w:rPr>
        <w:t>оформляется  в</w:t>
      </w:r>
      <w:proofErr w:type="gramEnd"/>
      <w:r w:rsidRPr="00715611">
        <w:rPr>
          <w:rFonts w:ascii="Times New Roman" w:eastAsia="Times New Roman" w:hAnsi="Times New Roman" w:cs="Times New Roman"/>
          <w:i/>
          <w:color w:val="000000"/>
          <w:sz w:val="28"/>
          <w:szCs w:val="28"/>
          <w:lang w:eastAsia="ru-RU"/>
        </w:rPr>
        <w:t xml:space="preserve"> соответствии с индивидуальным заданием</w:t>
      </w:r>
    </w:p>
    <w:p w14:paraId="64B1F301" w14:textId="77777777" w:rsidR="008B4836" w:rsidRPr="00715611" w:rsidRDefault="008B4836" w:rsidP="008B4836">
      <w:pPr>
        <w:spacing w:after="0" w:line="240" w:lineRule="auto"/>
        <w:jc w:val="center"/>
        <w:rPr>
          <w:rFonts w:ascii="Times New Roman" w:eastAsia="Times New Roman" w:hAnsi="Times New Roman" w:cs="Times New Roman"/>
          <w:i/>
          <w:color w:val="000000"/>
          <w:sz w:val="28"/>
          <w:szCs w:val="28"/>
          <w:highlight w:val="yellow"/>
          <w:lang w:eastAsia="ru-RU"/>
        </w:rPr>
      </w:pPr>
    </w:p>
    <w:tbl>
      <w:tblPr>
        <w:tblW w:w="0" w:type="auto"/>
        <w:tblInd w:w="108" w:type="dxa"/>
        <w:tblLayout w:type="fixed"/>
        <w:tblLook w:val="04A0" w:firstRow="1" w:lastRow="0" w:firstColumn="1" w:lastColumn="0" w:noHBand="0" w:noVBand="1"/>
      </w:tblPr>
      <w:tblGrid>
        <w:gridCol w:w="1843"/>
        <w:gridCol w:w="2835"/>
        <w:gridCol w:w="2835"/>
        <w:gridCol w:w="1843"/>
      </w:tblGrid>
      <w:tr w:rsidR="008B4836" w:rsidRPr="00715611" w14:paraId="74DD00A5" w14:textId="77777777" w:rsidTr="008B4836">
        <w:tc>
          <w:tcPr>
            <w:tcW w:w="1843" w:type="dxa"/>
            <w:tcBorders>
              <w:top w:val="single" w:sz="4" w:space="0" w:color="000000"/>
              <w:left w:val="single" w:sz="4" w:space="0" w:color="000000"/>
              <w:bottom w:val="single" w:sz="4" w:space="0" w:color="000000"/>
              <w:right w:val="nil"/>
            </w:tcBorders>
            <w:vAlign w:val="center"/>
            <w:hideMark/>
          </w:tcPr>
          <w:p w14:paraId="19C46CAB" w14:textId="77777777" w:rsidR="008B4836" w:rsidRPr="00715611" w:rsidRDefault="008B4836">
            <w:pPr>
              <w:snapToGrid w:val="0"/>
              <w:spacing w:after="0" w:line="240" w:lineRule="auto"/>
              <w:jc w:val="center"/>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Дата</w:t>
            </w:r>
          </w:p>
        </w:tc>
        <w:tc>
          <w:tcPr>
            <w:tcW w:w="2835" w:type="dxa"/>
            <w:tcBorders>
              <w:top w:val="single" w:sz="4" w:space="0" w:color="000000"/>
              <w:left w:val="single" w:sz="4" w:space="0" w:color="000000"/>
              <w:bottom w:val="single" w:sz="4" w:space="0" w:color="000000"/>
              <w:right w:val="nil"/>
            </w:tcBorders>
            <w:vAlign w:val="center"/>
            <w:hideMark/>
          </w:tcPr>
          <w:p w14:paraId="1F89A6E7" w14:textId="77777777" w:rsidR="008B4836" w:rsidRPr="00715611" w:rsidRDefault="008B4836">
            <w:pPr>
              <w:snapToGrid w:val="0"/>
              <w:spacing w:after="0" w:line="240" w:lineRule="auto"/>
              <w:ind w:left="-108" w:right="-108"/>
              <w:jc w:val="center"/>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Содержание проведенной работы</w:t>
            </w:r>
          </w:p>
        </w:tc>
        <w:tc>
          <w:tcPr>
            <w:tcW w:w="2835" w:type="dxa"/>
            <w:tcBorders>
              <w:top w:val="single" w:sz="4" w:space="0" w:color="000000"/>
              <w:left w:val="single" w:sz="4" w:space="0" w:color="000000"/>
              <w:bottom w:val="single" w:sz="4" w:space="0" w:color="000000"/>
              <w:right w:val="nil"/>
            </w:tcBorders>
            <w:vAlign w:val="center"/>
            <w:hideMark/>
          </w:tcPr>
          <w:p w14:paraId="7ED4AA08" w14:textId="77777777" w:rsidR="008B4836" w:rsidRPr="00715611" w:rsidRDefault="008B4836">
            <w:pPr>
              <w:snapToGrid w:val="0"/>
              <w:spacing w:after="0" w:line="240" w:lineRule="auto"/>
              <w:jc w:val="center"/>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Результат работы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F8BE500" w14:textId="77777777" w:rsidR="008B4836" w:rsidRPr="00715611" w:rsidRDefault="008B4836">
            <w:pPr>
              <w:spacing w:after="0" w:line="240" w:lineRule="auto"/>
              <w:ind w:left="-108" w:right="-108"/>
              <w:jc w:val="center"/>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Оценки, замечания и предложения по работе</w:t>
            </w:r>
          </w:p>
        </w:tc>
      </w:tr>
      <w:tr w:rsidR="008B4836" w:rsidRPr="00715611" w14:paraId="6761B6EB" w14:textId="77777777" w:rsidTr="008B4836">
        <w:tc>
          <w:tcPr>
            <w:tcW w:w="1843" w:type="dxa"/>
            <w:tcBorders>
              <w:top w:val="nil"/>
              <w:left w:val="single" w:sz="4" w:space="0" w:color="000000"/>
              <w:bottom w:val="single" w:sz="4" w:space="0" w:color="auto"/>
              <w:right w:val="nil"/>
            </w:tcBorders>
            <w:hideMark/>
          </w:tcPr>
          <w:p w14:paraId="5D6EBD5D" w14:textId="2EE17FDB" w:rsidR="008B4836" w:rsidRPr="00715611" w:rsidRDefault="008B4836">
            <w:pPr>
              <w:snapToGrid w:val="0"/>
              <w:spacing w:after="0" w:line="240" w:lineRule="auto"/>
              <w:jc w:val="center"/>
              <w:rPr>
                <w:rFonts w:ascii="Times New Roman" w:eastAsia="Times New Roman" w:hAnsi="Times New Roman" w:cs="Times New Roman"/>
                <w:sz w:val="28"/>
                <w:szCs w:val="28"/>
                <w:highlight w:val="yellow"/>
                <w:lang w:eastAsia="ru-RU"/>
              </w:rPr>
            </w:pPr>
            <w:r w:rsidRPr="00715611">
              <w:rPr>
                <w:rFonts w:ascii="Times New Roman" w:eastAsia="Times New Roman" w:hAnsi="Times New Roman" w:cs="Times New Roman"/>
                <w:sz w:val="28"/>
                <w:szCs w:val="28"/>
                <w:lang w:eastAsia="ru-RU"/>
              </w:rPr>
              <w:t>22.04.2021</w:t>
            </w:r>
          </w:p>
        </w:tc>
        <w:tc>
          <w:tcPr>
            <w:tcW w:w="2835" w:type="dxa"/>
            <w:tcBorders>
              <w:top w:val="nil"/>
              <w:left w:val="single" w:sz="4" w:space="0" w:color="000000"/>
              <w:bottom w:val="single" w:sz="4" w:space="0" w:color="auto"/>
              <w:right w:val="nil"/>
            </w:tcBorders>
            <w:hideMark/>
          </w:tcPr>
          <w:p w14:paraId="7C6389B3" w14:textId="77777777" w:rsidR="008B4836" w:rsidRPr="00715611" w:rsidRDefault="008B4836">
            <w:pPr>
              <w:snapToGrid w:val="0"/>
              <w:spacing w:after="0" w:line="240" w:lineRule="auto"/>
              <w:rPr>
                <w:rFonts w:ascii="Times New Roman" w:eastAsia="Times New Roman" w:hAnsi="Times New Roman" w:cs="Times New Roman"/>
                <w:sz w:val="28"/>
                <w:szCs w:val="28"/>
                <w:highlight w:val="yellow"/>
                <w:lang w:eastAsia="ru-RU"/>
              </w:rPr>
            </w:pPr>
            <w:r w:rsidRPr="00715611">
              <w:rPr>
                <w:rFonts w:ascii="Times New Roman" w:eastAsia="Times New Roman" w:hAnsi="Times New Roman" w:cs="Times New Roman"/>
                <w:sz w:val="28"/>
                <w:szCs w:val="28"/>
                <w:lang w:eastAsia="ru-RU"/>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2835" w:type="dxa"/>
            <w:tcBorders>
              <w:top w:val="nil"/>
              <w:left w:val="single" w:sz="4" w:space="0" w:color="000000"/>
              <w:bottom w:val="single" w:sz="4" w:space="0" w:color="auto"/>
              <w:right w:val="nil"/>
            </w:tcBorders>
            <w:hideMark/>
          </w:tcPr>
          <w:p w14:paraId="11A68DF8" w14:textId="77777777" w:rsidR="008B4836" w:rsidRPr="00715611" w:rsidRDefault="008B4836">
            <w:pPr>
              <w:snapToGrid w:val="0"/>
              <w:spacing w:after="0" w:line="240" w:lineRule="auto"/>
              <w:rPr>
                <w:rFonts w:ascii="Times New Roman" w:eastAsia="Times New Roman" w:hAnsi="Times New Roman" w:cs="Times New Roman"/>
                <w:sz w:val="28"/>
                <w:szCs w:val="28"/>
                <w:highlight w:val="yellow"/>
                <w:lang w:eastAsia="ru-RU"/>
              </w:rPr>
            </w:pPr>
            <w:r w:rsidRPr="00715611">
              <w:rPr>
                <w:rFonts w:ascii="Times New Roman" w:eastAsia="Times New Roman" w:hAnsi="Times New Roman" w:cs="Times New Roman"/>
                <w:sz w:val="28"/>
                <w:szCs w:val="28"/>
                <w:lang w:eastAsia="ru-RU"/>
              </w:rPr>
              <w:t>Пройден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843" w:type="dxa"/>
            <w:tcBorders>
              <w:top w:val="nil"/>
              <w:left w:val="single" w:sz="4" w:space="0" w:color="000000"/>
              <w:bottom w:val="single" w:sz="4" w:space="0" w:color="auto"/>
              <w:right w:val="single" w:sz="4" w:space="0" w:color="000000"/>
            </w:tcBorders>
            <w:hideMark/>
          </w:tcPr>
          <w:p w14:paraId="3DA112F9" w14:textId="77777777" w:rsidR="008B4836" w:rsidRPr="00715611" w:rsidRDefault="008B4836">
            <w:pPr>
              <w:snapToGrid w:val="0"/>
              <w:spacing w:after="0" w:line="240" w:lineRule="auto"/>
              <w:jc w:val="center"/>
              <w:rPr>
                <w:rFonts w:ascii="Times New Roman" w:eastAsia="Times New Roman" w:hAnsi="Times New Roman" w:cs="Times New Roman"/>
                <w:sz w:val="28"/>
                <w:szCs w:val="28"/>
                <w:highlight w:val="yellow"/>
                <w:lang w:eastAsia="ru-RU"/>
              </w:rPr>
            </w:pPr>
            <w:r w:rsidRPr="00715611">
              <w:rPr>
                <w:rFonts w:ascii="Times New Roman" w:eastAsia="Times New Roman" w:hAnsi="Times New Roman" w:cs="Times New Roman"/>
                <w:sz w:val="28"/>
                <w:szCs w:val="28"/>
                <w:lang w:eastAsia="ru-RU"/>
              </w:rPr>
              <w:t>выполнено</w:t>
            </w:r>
          </w:p>
        </w:tc>
      </w:tr>
      <w:tr w:rsidR="008B4836" w:rsidRPr="00715611" w14:paraId="10DAD518" w14:textId="77777777" w:rsidTr="008B4836">
        <w:tc>
          <w:tcPr>
            <w:tcW w:w="1843" w:type="dxa"/>
            <w:tcBorders>
              <w:top w:val="single" w:sz="4" w:space="0" w:color="auto"/>
              <w:left w:val="single" w:sz="4" w:space="0" w:color="auto"/>
              <w:bottom w:val="single" w:sz="4" w:space="0" w:color="auto"/>
              <w:right w:val="single" w:sz="4" w:space="0" w:color="auto"/>
            </w:tcBorders>
            <w:hideMark/>
          </w:tcPr>
          <w:p w14:paraId="2AB334C2" w14:textId="64D2DA77" w:rsidR="008B4836" w:rsidRPr="00715611" w:rsidRDefault="008B4836">
            <w:pPr>
              <w:tabs>
                <w:tab w:val="left" w:pos="6096"/>
              </w:tabs>
              <w:spacing w:after="60" w:line="240" w:lineRule="auto"/>
              <w:jc w:val="center"/>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23.04.2021-26.04.2021</w:t>
            </w:r>
          </w:p>
        </w:tc>
        <w:tc>
          <w:tcPr>
            <w:tcW w:w="2835" w:type="dxa"/>
            <w:tcBorders>
              <w:top w:val="single" w:sz="4" w:space="0" w:color="auto"/>
              <w:left w:val="single" w:sz="4" w:space="0" w:color="auto"/>
              <w:bottom w:val="single" w:sz="4" w:space="0" w:color="auto"/>
              <w:right w:val="single" w:sz="4" w:space="0" w:color="auto"/>
            </w:tcBorders>
            <w:hideMark/>
          </w:tcPr>
          <w:p w14:paraId="37FBB2B8" w14:textId="77777777" w:rsidR="008B4836" w:rsidRPr="00715611" w:rsidRDefault="008B4836">
            <w:pPr>
              <w:tabs>
                <w:tab w:val="left" w:pos="6096"/>
              </w:tabs>
              <w:spacing w:after="60" w:line="240" w:lineRule="auto"/>
              <w:jc w:val="both"/>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Сформировать выводы о динамике и тенденциях развития рынка ПО и рынка ИКТ.</w:t>
            </w:r>
          </w:p>
        </w:tc>
        <w:tc>
          <w:tcPr>
            <w:tcW w:w="2835" w:type="dxa"/>
            <w:tcBorders>
              <w:top w:val="single" w:sz="4" w:space="0" w:color="auto"/>
              <w:left w:val="single" w:sz="4" w:space="0" w:color="auto"/>
              <w:bottom w:val="single" w:sz="4" w:space="0" w:color="auto"/>
              <w:right w:val="single" w:sz="4" w:space="0" w:color="auto"/>
            </w:tcBorders>
            <w:hideMark/>
          </w:tcPr>
          <w:p w14:paraId="4E04182E" w14:textId="77777777" w:rsidR="008B4836" w:rsidRPr="00715611" w:rsidRDefault="008B4836">
            <w:pPr>
              <w:snapToGrid w:val="0"/>
              <w:spacing w:after="0" w:line="240" w:lineRule="auto"/>
              <w:rPr>
                <w:rFonts w:ascii="Times New Roman" w:eastAsia="Times New Roman" w:hAnsi="Times New Roman" w:cs="Times New Roman"/>
                <w:sz w:val="28"/>
                <w:szCs w:val="28"/>
                <w:highlight w:val="yellow"/>
                <w:lang w:eastAsia="ru-RU"/>
              </w:rPr>
            </w:pPr>
            <w:r w:rsidRPr="00715611">
              <w:rPr>
                <w:rFonts w:ascii="Times New Roman" w:eastAsia="Times New Roman" w:hAnsi="Times New Roman" w:cs="Times New Roman"/>
                <w:bCs/>
                <w:sz w:val="28"/>
                <w:szCs w:val="28"/>
                <w:lang w:eastAsia="ru-RU"/>
              </w:rPr>
              <w:t>Сформированы выводы о динамике и тенденциях развития рынка ПО и рынка ИКТ.</w:t>
            </w:r>
          </w:p>
        </w:tc>
        <w:tc>
          <w:tcPr>
            <w:tcW w:w="1843" w:type="dxa"/>
            <w:tcBorders>
              <w:top w:val="single" w:sz="4" w:space="0" w:color="auto"/>
              <w:left w:val="single" w:sz="4" w:space="0" w:color="auto"/>
              <w:bottom w:val="single" w:sz="4" w:space="0" w:color="auto"/>
              <w:right w:val="single" w:sz="4" w:space="0" w:color="auto"/>
            </w:tcBorders>
            <w:hideMark/>
          </w:tcPr>
          <w:p w14:paraId="0E2086AA" w14:textId="77777777" w:rsidR="008B4836" w:rsidRPr="00715611" w:rsidRDefault="008B4836">
            <w:pPr>
              <w:snapToGrid w:val="0"/>
              <w:spacing w:after="0" w:line="240" w:lineRule="auto"/>
              <w:jc w:val="center"/>
              <w:rPr>
                <w:rFonts w:ascii="Times New Roman" w:eastAsia="Times New Roman" w:hAnsi="Times New Roman" w:cs="Times New Roman"/>
                <w:sz w:val="28"/>
                <w:szCs w:val="28"/>
                <w:highlight w:val="yellow"/>
                <w:lang w:eastAsia="ru-RU"/>
              </w:rPr>
            </w:pPr>
            <w:r w:rsidRPr="00715611">
              <w:rPr>
                <w:rFonts w:ascii="Times New Roman" w:eastAsia="Times New Roman" w:hAnsi="Times New Roman" w:cs="Times New Roman"/>
                <w:sz w:val="28"/>
                <w:szCs w:val="28"/>
                <w:lang w:eastAsia="ru-RU"/>
              </w:rPr>
              <w:t>выполнено</w:t>
            </w:r>
          </w:p>
        </w:tc>
      </w:tr>
      <w:tr w:rsidR="008B4836" w:rsidRPr="00715611" w14:paraId="3EFF8D39" w14:textId="77777777" w:rsidTr="008B4836">
        <w:tc>
          <w:tcPr>
            <w:tcW w:w="1843" w:type="dxa"/>
            <w:tcBorders>
              <w:top w:val="single" w:sz="4" w:space="0" w:color="auto"/>
              <w:left w:val="single" w:sz="4" w:space="0" w:color="auto"/>
              <w:bottom w:val="single" w:sz="4" w:space="0" w:color="auto"/>
              <w:right w:val="single" w:sz="4" w:space="0" w:color="auto"/>
            </w:tcBorders>
            <w:hideMark/>
          </w:tcPr>
          <w:p w14:paraId="362DA913" w14:textId="69CB303C" w:rsidR="008B4836" w:rsidRPr="00715611" w:rsidRDefault="008B4836">
            <w:pPr>
              <w:tabs>
                <w:tab w:val="left" w:pos="6096"/>
              </w:tabs>
              <w:spacing w:after="60" w:line="240" w:lineRule="auto"/>
              <w:jc w:val="center"/>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27.04.2021-30.04.2021</w:t>
            </w:r>
          </w:p>
        </w:tc>
        <w:tc>
          <w:tcPr>
            <w:tcW w:w="2835" w:type="dxa"/>
            <w:tcBorders>
              <w:top w:val="single" w:sz="4" w:space="0" w:color="auto"/>
              <w:left w:val="single" w:sz="4" w:space="0" w:color="auto"/>
              <w:bottom w:val="single" w:sz="4" w:space="0" w:color="auto"/>
              <w:right w:val="single" w:sz="4" w:space="0" w:color="auto"/>
            </w:tcBorders>
            <w:hideMark/>
          </w:tcPr>
          <w:p w14:paraId="10BC0FF4" w14:textId="77777777" w:rsidR="008B4836" w:rsidRPr="00715611" w:rsidRDefault="008B4836">
            <w:pPr>
              <w:tabs>
                <w:tab w:val="left" w:pos="993"/>
              </w:tabs>
              <w:spacing w:after="0" w:line="240" w:lineRule="auto"/>
              <w:jc w:val="both"/>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Проанализировать существующие инструменты цифрового маркетинга и разработать предложения по их совершенствованию.</w:t>
            </w:r>
          </w:p>
        </w:tc>
        <w:tc>
          <w:tcPr>
            <w:tcW w:w="2835" w:type="dxa"/>
            <w:tcBorders>
              <w:top w:val="single" w:sz="4" w:space="0" w:color="auto"/>
              <w:left w:val="single" w:sz="4" w:space="0" w:color="auto"/>
              <w:bottom w:val="single" w:sz="4" w:space="0" w:color="auto"/>
              <w:right w:val="single" w:sz="4" w:space="0" w:color="auto"/>
            </w:tcBorders>
            <w:hideMark/>
          </w:tcPr>
          <w:p w14:paraId="19BCB326" w14:textId="77777777" w:rsidR="008B4836" w:rsidRPr="00715611" w:rsidRDefault="008B4836">
            <w:pPr>
              <w:snapToGrid w:val="0"/>
              <w:spacing w:after="0" w:line="240" w:lineRule="auto"/>
              <w:rPr>
                <w:rFonts w:ascii="Times New Roman" w:eastAsia="Times New Roman" w:hAnsi="Times New Roman" w:cs="Times New Roman"/>
                <w:sz w:val="28"/>
                <w:szCs w:val="28"/>
                <w:highlight w:val="yellow"/>
                <w:lang w:eastAsia="ru-RU"/>
              </w:rPr>
            </w:pPr>
            <w:r w:rsidRPr="00715611">
              <w:rPr>
                <w:rFonts w:ascii="Times New Roman" w:eastAsia="Times New Roman" w:hAnsi="Times New Roman" w:cs="Times New Roman"/>
                <w:color w:val="000000"/>
                <w:sz w:val="28"/>
                <w:szCs w:val="24"/>
              </w:rPr>
              <w:t xml:space="preserve">Проанализированы </w:t>
            </w:r>
            <w:r w:rsidRPr="00715611">
              <w:rPr>
                <w:rFonts w:ascii="Times New Roman" w:eastAsia="Times New Roman" w:hAnsi="Times New Roman" w:cs="Times New Roman"/>
                <w:bCs/>
                <w:sz w:val="28"/>
                <w:szCs w:val="28"/>
                <w:lang w:eastAsia="ru-RU"/>
              </w:rPr>
              <w:t>существующие инструменты цифрового маркетинга и разработать предложения по их совершенствованию.</w:t>
            </w:r>
          </w:p>
        </w:tc>
        <w:tc>
          <w:tcPr>
            <w:tcW w:w="1843" w:type="dxa"/>
            <w:tcBorders>
              <w:top w:val="single" w:sz="4" w:space="0" w:color="auto"/>
              <w:left w:val="single" w:sz="4" w:space="0" w:color="auto"/>
              <w:bottom w:val="single" w:sz="4" w:space="0" w:color="auto"/>
              <w:right w:val="single" w:sz="4" w:space="0" w:color="auto"/>
            </w:tcBorders>
            <w:hideMark/>
          </w:tcPr>
          <w:p w14:paraId="7731726C" w14:textId="77777777" w:rsidR="008B4836" w:rsidRPr="00715611" w:rsidRDefault="008B4836">
            <w:pPr>
              <w:snapToGrid w:val="0"/>
              <w:spacing w:after="0" w:line="240" w:lineRule="auto"/>
              <w:jc w:val="center"/>
              <w:rPr>
                <w:rFonts w:ascii="Times New Roman" w:eastAsia="Times New Roman" w:hAnsi="Times New Roman" w:cs="Times New Roman"/>
                <w:sz w:val="28"/>
                <w:szCs w:val="28"/>
                <w:highlight w:val="yellow"/>
                <w:lang w:eastAsia="ru-RU"/>
              </w:rPr>
            </w:pPr>
            <w:r w:rsidRPr="00715611">
              <w:rPr>
                <w:rFonts w:ascii="Times New Roman" w:eastAsia="Times New Roman" w:hAnsi="Times New Roman" w:cs="Times New Roman"/>
                <w:sz w:val="28"/>
                <w:szCs w:val="28"/>
                <w:lang w:eastAsia="ru-RU"/>
              </w:rPr>
              <w:t>выполнено</w:t>
            </w:r>
          </w:p>
        </w:tc>
      </w:tr>
      <w:tr w:rsidR="008B4836" w:rsidRPr="00715611" w14:paraId="0D4CB54E" w14:textId="77777777" w:rsidTr="008B4836">
        <w:tc>
          <w:tcPr>
            <w:tcW w:w="1843" w:type="dxa"/>
            <w:tcBorders>
              <w:top w:val="single" w:sz="4" w:space="0" w:color="auto"/>
              <w:left w:val="single" w:sz="4" w:space="0" w:color="auto"/>
              <w:bottom w:val="single" w:sz="4" w:space="0" w:color="auto"/>
              <w:right w:val="single" w:sz="4" w:space="0" w:color="auto"/>
            </w:tcBorders>
            <w:hideMark/>
          </w:tcPr>
          <w:p w14:paraId="6CD9A470" w14:textId="2A7B7D11" w:rsidR="008B4836" w:rsidRPr="00715611" w:rsidRDefault="008B4836">
            <w:pPr>
              <w:tabs>
                <w:tab w:val="left" w:pos="6096"/>
              </w:tabs>
              <w:spacing w:after="60" w:line="240" w:lineRule="auto"/>
              <w:jc w:val="center"/>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1.05.2021-10.05.2021</w:t>
            </w:r>
          </w:p>
        </w:tc>
        <w:tc>
          <w:tcPr>
            <w:tcW w:w="2835" w:type="dxa"/>
            <w:tcBorders>
              <w:top w:val="single" w:sz="4" w:space="0" w:color="auto"/>
              <w:left w:val="single" w:sz="4" w:space="0" w:color="auto"/>
              <w:bottom w:val="single" w:sz="4" w:space="0" w:color="auto"/>
              <w:right w:val="single" w:sz="4" w:space="0" w:color="auto"/>
            </w:tcBorders>
            <w:hideMark/>
          </w:tcPr>
          <w:p w14:paraId="748649A1" w14:textId="77777777" w:rsidR="008B4836" w:rsidRPr="00715611" w:rsidRDefault="008B4836">
            <w:pPr>
              <w:spacing w:line="240" w:lineRule="auto"/>
              <w:jc w:val="both"/>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Оценить эффективность предложенных мероприятий</w:t>
            </w:r>
          </w:p>
        </w:tc>
        <w:tc>
          <w:tcPr>
            <w:tcW w:w="2835" w:type="dxa"/>
            <w:tcBorders>
              <w:top w:val="single" w:sz="4" w:space="0" w:color="auto"/>
              <w:left w:val="single" w:sz="4" w:space="0" w:color="auto"/>
              <w:bottom w:val="single" w:sz="4" w:space="0" w:color="auto"/>
              <w:right w:val="single" w:sz="4" w:space="0" w:color="auto"/>
            </w:tcBorders>
          </w:tcPr>
          <w:p w14:paraId="5EC3A9E3" w14:textId="77777777" w:rsidR="008B4836" w:rsidRPr="00715611" w:rsidRDefault="008B4836">
            <w:pPr>
              <w:spacing w:line="240" w:lineRule="auto"/>
              <w:jc w:val="both"/>
              <w:rPr>
                <w:rFonts w:ascii="Times New Roman" w:eastAsia="Times New Roman" w:hAnsi="Times New Roman" w:cs="Times New Roman"/>
                <w:color w:val="000000"/>
                <w:sz w:val="28"/>
                <w:szCs w:val="24"/>
              </w:rPr>
            </w:pPr>
            <w:r w:rsidRPr="00715611">
              <w:rPr>
                <w:rFonts w:ascii="Times New Roman" w:eastAsia="Times New Roman" w:hAnsi="Times New Roman" w:cs="Times New Roman"/>
                <w:color w:val="000000"/>
                <w:sz w:val="28"/>
                <w:szCs w:val="24"/>
              </w:rPr>
              <w:t>Оценена эффективность предложенных мероприятий</w:t>
            </w:r>
          </w:p>
          <w:p w14:paraId="135941CF" w14:textId="77777777" w:rsidR="008B4836" w:rsidRPr="00715611" w:rsidRDefault="008B4836">
            <w:pPr>
              <w:snapToGrid w:val="0"/>
              <w:spacing w:after="0" w:line="240" w:lineRule="auto"/>
              <w:rPr>
                <w:rFonts w:ascii="Times New Roman" w:eastAsia="Times New Roman" w:hAnsi="Times New Roman" w:cs="Times New Roman"/>
                <w:sz w:val="28"/>
                <w:szCs w:val="28"/>
                <w:highlight w:val="yellow"/>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623E5B98" w14:textId="77777777" w:rsidR="008B4836" w:rsidRPr="00715611" w:rsidRDefault="008B4836">
            <w:pPr>
              <w:snapToGrid w:val="0"/>
              <w:spacing w:after="0" w:line="240" w:lineRule="auto"/>
              <w:jc w:val="center"/>
              <w:rPr>
                <w:rFonts w:ascii="Times New Roman" w:eastAsia="Times New Roman" w:hAnsi="Times New Roman" w:cs="Times New Roman"/>
                <w:sz w:val="28"/>
                <w:szCs w:val="28"/>
                <w:highlight w:val="yellow"/>
                <w:lang w:eastAsia="ru-RU"/>
              </w:rPr>
            </w:pPr>
            <w:r w:rsidRPr="00715611">
              <w:rPr>
                <w:rFonts w:ascii="Times New Roman" w:eastAsia="Times New Roman" w:hAnsi="Times New Roman" w:cs="Times New Roman"/>
                <w:sz w:val="28"/>
                <w:szCs w:val="28"/>
                <w:lang w:eastAsia="ru-RU"/>
              </w:rPr>
              <w:t>выполнено</w:t>
            </w:r>
          </w:p>
        </w:tc>
      </w:tr>
      <w:tr w:rsidR="008B4836" w:rsidRPr="00715611" w14:paraId="43CE4258" w14:textId="77777777" w:rsidTr="008B4836">
        <w:tc>
          <w:tcPr>
            <w:tcW w:w="1843" w:type="dxa"/>
            <w:tcBorders>
              <w:top w:val="single" w:sz="4" w:space="0" w:color="auto"/>
              <w:left w:val="single" w:sz="4" w:space="0" w:color="auto"/>
              <w:bottom w:val="single" w:sz="4" w:space="0" w:color="auto"/>
              <w:right w:val="single" w:sz="4" w:space="0" w:color="auto"/>
            </w:tcBorders>
            <w:hideMark/>
          </w:tcPr>
          <w:p w14:paraId="52D43811" w14:textId="6AB6E365" w:rsidR="008B4836" w:rsidRPr="00715611" w:rsidRDefault="008B4836">
            <w:pPr>
              <w:tabs>
                <w:tab w:val="left" w:pos="6096"/>
              </w:tabs>
              <w:spacing w:after="60" w:line="240" w:lineRule="auto"/>
              <w:jc w:val="center"/>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lastRenderedPageBreak/>
              <w:t>11.05.2021-17.05.2021</w:t>
            </w:r>
          </w:p>
        </w:tc>
        <w:tc>
          <w:tcPr>
            <w:tcW w:w="2835" w:type="dxa"/>
            <w:tcBorders>
              <w:top w:val="single" w:sz="4" w:space="0" w:color="auto"/>
              <w:left w:val="single" w:sz="4" w:space="0" w:color="auto"/>
              <w:bottom w:val="single" w:sz="4" w:space="0" w:color="auto"/>
              <w:right w:val="single" w:sz="4" w:space="0" w:color="auto"/>
            </w:tcBorders>
            <w:hideMark/>
          </w:tcPr>
          <w:p w14:paraId="3277D000" w14:textId="77777777" w:rsidR="008B4836" w:rsidRPr="00715611" w:rsidRDefault="008B4836">
            <w:pPr>
              <w:tabs>
                <w:tab w:val="left" w:pos="6096"/>
              </w:tabs>
              <w:spacing w:after="60" w:line="240" w:lineRule="auto"/>
              <w:jc w:val="both"/>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Выбрать рациональные инструменты цифрового маркетинга</w:t>
            </w:r>
          </w:p>
        </w:tc>
        <w:tc>
          <w:tcPr>
            <w:tcW w:w="2835" w:type="dxa"/>
            <w:tcBorders>
              <w:top w:val="single" w:sz="4" w:space="0" w:color="auto"/>
              <w:left w:val="single" w:sz="4" w:space="0" w:color="auto"/>
              <w:bottom w:val="single" w:sz="4" w:space="0" w:color="auto"/>
              <w:right w:val="single" w:sz="4" w:space="0" w:color="auto"/>
            </w:tcBorders>
            <w:hideMark/>
          </w:tcPr>
          <w:p w14:paraId="39735216" w14:textId="77777777" w:rsidR="008B4836" w:rsidRPr="00715611" w:rsidRDefault="008B4836">
            <w:pPr>
              <w:snapToGrid w:val="0"/>
              <w:spacing w:after="0" w:line="240" w:lineRule="auto"/>
              <w:rPr>
                <w:rFonts w:ascii="Times New Roman" w:eastAsia="Times New Roman" w:hAnsi="Times New Roman" w:cs="Times New Roman"/>
                <w:sz w:val="28"/>
                <w:szCs w:val="28"/>
                <w:highlight w:val="yellow"/>
                <w:lang w:eastAsia="ru-RU"/>
              </w:rPr>
            </w:pPr>
            <w:r w:rsidRPr="00715611">
              <w:rPr>
                <w:rFonts w:ascii="Times New Roman" w:eastAsia="Times New Roman" w:hAnsi="Times New Roman" w:cs="Times New Roman"/>
                <w:bCs/>
                <w:sz w:val="28"/>
                <w:szCs w:val="28"/>
                <w:lang w:eastAsia="ru-RU"/>
              </w:rPr>
              <w:t>Выбраны рациональные инструменты цифрового маркетинга</w:t>
            </w:r>
          </w:p>
        </w:tc>
        <w:tc>
          <w:tcPr>
            <w:tcW w:w="1843" w:type="dxa"/>
            <w:tcBorders>
              <w:top w:val="single" w:sz="4" w:space="0" w:color="auto"/>
              <w:left w:val="single" w:sz="4" w:space="0" w:color="auto"/>
              <w:bottom w:val="single" w:sz="4" w:space="0" w:color="auto"/>
              <w:right w:val="single" w:sz="4" w:space="0" w:color="auto"/>
            </w:tcBorders>
            <w:hideMark/>
          </w:tcPr>
          <w:p w14:paraId="1820F7C7" w14:textId="77777777" w:rsidR="008B4836" w:rsidRPr="00715611" w:rsidRDefault="008B4836">
            <w:pPr>
              <w:snapToGrid w:val="0"/>
              <w:spacing w:after="0" w:line="240" w:lineRule="auto"/>
              <w:jc w:val="center"/>
              <w:rPr>
                <w:rFonts w:ascii="Times New Roman" w:eastAsia="Times New Roman" w:hAnsi="Times New Roman" w:cs="Times New Roman"/>
                <w:sz w:val="28"/>
                <w:szCs w:val="28"/>
                <w:highlight w:val="yellow"/>
                <w:lang w:eastAsia="ru-RU"/>
              </w:rPr>
            </w:pPr>
            <w:r w:rsidRPr="00715611">
              <w:rPr>
                <w:rFonts w:ascii="Times New Roman" w:eastAsia="Times New Roman" w:hAnsi="Times New Roman" w:cs="Times New Roman"/>
                <w:sz w:val="28"/>
                <w:szCs w:val="28"/>
                <w:lang w:eastAsia="ru-RU"/>
              </w:rPr>
              <w:t>выполнено</w:t>
            </w:r>
          </w:p>
        </w:tc>
      </w:tr>
      <w:tr w:rsidR="008B4836" w:rsidRPr="00715611" w14:paraId="1628146C" w14:textId="77777777" w:rsidTr="008B4836">
        <w:tc>
          <w:tcPr>
            <w:tcW w:w="1843" w:type="dxa"/>
            <w:tcBorders>
              <w:top w:val="single" w:sz="4" w:space="0" w:color="auto"/>
              <w:left w:val="single" w:sz="4" w:space="0" w:color="auto"/>
              <w:bottom w:val="single" w:sz="4" w:space="0" w:color="auto"/>
              <w:right w:val="single" w:sz="4" w:space="0" w:color="auto"/>
            </w:tcBorders>
            <w:hideMark/>
          </w:tcPr>
          <w:p w14:paraId="5AD3F485" w14:textId="2FAB5A99" w:rsidR="008B4836" w:rsidRPr="00715611" w:rsidRDefault="008B4836">
            <w:pPr>
              <w:tabs>
                <w:tab w:val="left" w:pos="6096"/>
              </w:tabs>
              <w:spacing w:after="60" w:line="240" w:lineRule="auto"/>
              <w:jc w:val="center"/>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18.05.2021-21.05.2021</w:t>
            </w:r>
          </w:p>
        </w:tc>
        <w:tc>
          <w:tcPr>
            <w:tcW w:w="2835" w:type="dxa"/>
            <w:tcBorders>
              <w:top w:val="single" w:sz="4" w:space="0" w:color="auto"/>
              <w:left w:val="single" w:sz="4" w:space="0" w:color="auto"/>
              <w:bottom w:val="single" w:sz="4" w:space="0" w:color="auto"/>
              <w:right w:val="single" w:sz="4" w:space="0" w:color="auto"/>
            </w:tcBorders>
            <w:hideMark/>
          </w:tcPr>
          <w:p w14:paraId="10588842" w14:textId="77777777" w:rsidR="008B4836" w:rsidRPr="00715611" w:rsidRDefault="008B4836">
            <w:pPr>
              <w:tabs>
                <w:tab w:val="left" w:pos="6096"/>
              </w:tabs>
              <w:spacing w:after="60" w:line="240" w:lineRule="auto"/>
              <w:jc w:val="both"/>
              <w:outlineLvl w:val="0"/>
              <w:rPr>
                <w:rFonts w:ascii="Times New Roman" w:eastAsia="Times New Roman" w:hAnsi="Times New Roman" w:cs="Times New Roman"/>
                <w:bCs/>
                <w:sz w:val="28"/>
                <w:szCs w:val="28"/>
                <w:lang w:eastAsia="ru-RU"/>
              </w:rPr>
            </w:pPr>
            <w:r w:rsidRPr="00715611">
              <w:rPr>
                <w:rFonts w:ascii="Times New Roman" w:eastAsia="Times New Roman" w:hAnsi="Times New Roman" w:cs="Times New Roman"/>
                <w:bCs/>
                <w:sz w:val="28"/>
                <w:szCs w:val="28"/>
                <w:lang w:eastAsia="ru-RU"/>
              </w:rPr>
              <w:t>Подготовить выводы об эффективности выбранных инструментов</w:t>
            </w:r>
          </w:p>
        </w:tc>
        <w:tc>
          <w:tcPr>
            <w:tcW w:w="2835" w:type="dxa"/>
            <w:tcBorders>
              <w:top w:val="single" w:sz="4" w:space="0" w:color="auto"/>
              <w:left w:val="single" w:sz="4" w:space="0" w:color="auto"/>
              <w:bottom w:val="single" w:sz="4" w:space="0" w:color="auto"/>
              <w:right w:val="single" w:sz="4" w:space="0" w:color="auto"/>
            </w:tcBorders>
            <w:hideMark/>
          </w:tcPr>
          <w:p w14:paraId="2F6FFBB5" w14:textId="77777777" w:rsidR="008B4836" w:rsidRPr="00715611" w:rsidRDefault="008B4836">
            <w:pPr>
              <w:snapToGrid w:val="0"/>
              <w:spacing w:after="0" w:line="240" w:lineRule="auto"/>
              <w:rPr>
                <w:rFonts w:ascii="Times New Roman" w:eastAsia="Times New Roman" w:hAnsi="Times New Roman" w:cs="Times New Roman"/>
                <w:sz w:val="28"/>
                <w:szCs w:val="28"/>
                <w:highlight w:val="yellow"/>
                <w:lang w:eastAsia="ru-RU"/>
              </w:rPr>
            </w:pPr>
            <w:r w:rsidRPr="00715611">
              <w:rPr>
                <w:rFonts w:ascii="Times New Roman" w:eastAsia="Times New Roman" w:hAnsi="Times New Roman" w:cs="Times New Roman"/>
                <w:bCs/>
                <w:sz w:val="28"/>
                <w:szCs w:val="28"/>
                <w:lang w:eastAsia="ru-RU"/>
              </w:rPr>
              <w:t>Подготовлены выводы об эффективности выбранных инструментов</w:t>
            </w:r>
          </w:p>
        </w:tc>
        <w:tc>
          <w:tcPr>
            <w:tcW w:w="1843" w:type="dxa"/>
            <w:tcBorders>
              <w:top w:val="single" w:sz="4" w:space="0" w:color="auto"/>
              <w:left w:val="single" w:sz="4" w:space="0" w:color="auto"/>
              <w:bottom w:val="single" w:sz="4" w:space="0" w:color="auto"/>
              <w:right w:val="single" w:sz="4" w:space="0" w:color="auto"/>
            </w:tcBorders>
            <w:hideMark/>
          </w:tcPr>
          <w:p w14:paraId="76181D47" w14:textId="77777777" w:rsidR="008B4836" w:rsidRPr="00715611" w:rsidRDefault="008B4836">
            <w:pPr>
              <w:snapToGrid w:val="0"/>
              <w:spacing w:after="0" w:line="240" w:lineRule="auto"/>
              <w:jc w:val="center"/>
              <w:rPr>
                <w:rFonts w:ascii="Times New Roman" w:eastAsia="Times New Roman" w:hAnsi="Times New Roman" w:cs="Times New Roman"/>
                <w:sz w:val="28"/>
                <w:szCs w:val="28"/>
                <w:highlight w:val="yellow"/>
                <w:lang w:eastAsia="ru-RU"/>
              </w:rPr>
            </w:pPr>
            <w:r w:rsidRPr="00715611">
              <w:rPr>
                <w:rFonts w:ascii="Times New Roman" w:eastAsia="Times New Roman" w:hAnsi="Times New Roman" w:cs="Times New Roman"/>
                <w:sz w:val="28"/>
                <w:szCs w:val="28"/>
                <w:lang w:eastAsia="ru-RU"/>
              </w:rPr>
              <w:t>выполнено</w:t>
            </w:r>
          </w:p>
        </w:tc>
      </w:tr>
      <w:tr w:rsidR="008B4836" w:rsidRPr="00715611" w14:paraId="7985FF22" w14:textId="77777777" w:rsidTr="008B4836">
        <w:tc>
          <w:tcPr>
            <w:tcW w:w="1843" w:type="dxa"/>
            <w:tcBorders>
              <w:top w:val="single" w:sz="4" w:space="0" w:color="auto"/>
              <w:left w:val="single" w:sz="4" w:space="0" w:color="auto"/>
              <w:bottom w:val="single" w:sz="4" w:space="0" w:color="auto"/>
              <w:right w:val="single" w:sz="4" w:space="0" w:color="auto"/>
            </w:tcBorders>
            <w:hideMark/>
          </w:tcPr>
          <w:p w14:paraId="1AA42ECE" w14:textId="3F30FFC7" w:rsidR="008B4836" w:rsidRPr="00715611" w:rsidRDefault="008B4836">
            <w:pPr>
              <w:tabs>
                <w:tab w:val="left" w:pos="6096"/>
              </w:tabs>
              <w:spacing w:after="60"/>
              <w:jc w:val="both"/>
              <w:outlineLvl w:val="0"/>
              <w:rPr>
                <w:rFonts w:ascii="Times New Roman" w:hAnsi="Times New Roman" w:cs="Times New Roman"/>
                <w:color w:val="000000"/>
                <w:sz w:val="28"/>
                <w:szCs w:val="28"/>
              </w:rPr>
            </w:pPr>
            <w:r w:rsidRPr="00715611">
              <w:rPr>
                <w:rFonts w:ascii="Times New Roman" w:hAnsi="Times New Roman" w:cs="Times New Roman"/>
                <w:color w:val="000000"/>
                <w:sz w:val="28"/>
                <w:szCs w:val="28"/>
              </w:rPr>
              <w:t>22.05.2021</w:t>
            </w:r>
          </w:p>
        </w:tc>
        <w:tc>
          <w:tcPr>
            <w:tcW w:w="2835" w:type="dxa"/>
            <w:tcBorders>
              <w:top w:val="single" w:sz="4" w:space="0" w:color="auto"/>
              <w:left w:val="single" w:sz="4" w:space="0" w:color="auto"/>
              <w:bottom w:val="single" w:sz="4" w:space="0" w:color="auto"/>
              <w:right w:val="single" w:sz="4" w:space="0" w:color="auto"/>
            </w:tcBorders>
            <w:hideMark/>
          </w:tcPr>
          <w:p w14:paraId="27A457D3" w14:textId="77777777" w:rsidR="008B4836" w:rsidRPr="00715611" w:rsidRDefault="008B4836">
            <w:pPr>
              <w:tabs>
                <w:tab w:val="left" w:pos="6096"/>
              </w:tabs>
              <w:spacing w:after="60"/>
              <w:jc w:val="both"/>
              <w:outlineLvl w:val="0"/>
              <w:rPr>
                <w:rFonts w:ascii="Times New Roman" w:hAnsi="Times New Roman" w:cs="Times New Roman"/>
                <w:color w:val="000000"/>
                <w:sz w:val="28"/>
                <w:szCs w:val="28"/>
              </w:rPr>
            </w:pPr>
            <w:r w:rsidRPr="00715611">
              <w:rPr>
                <w:rFonts w:ascii="Times New Roman" w:hAnsi="Times New Roman" w:cs="Times New Roman"/>
                <w:color w:val="000000"/>
                <w:sz w:val="28"/>
                <w:szCs w:val="28"/>
              </w:rPr>
              <w:t>Оформление итогового отчета по практике. Подписание документов по практике. Завершение практики.</w:t>
            </w:r>
          </w:p>
        </w:tc>
        <w:tc>
          <w:tcPr>
            <w:tcW w:w="2835" w:type="dxa"/>
            <w:tcBorders>
              <w:top w:val="single" w:sz="4" w:space="0" w:color="auto"/>
              <w:left w:val="single" w:sz="4" w:space="0" w:color="auto"/>
              <w:bottom w:val="single" w:sz="4" w:space="0" w:color="auto"/>
              <w:right w:val="single" w:sz="4" w:space="0" w:color="auto"/>
            </w:tcBorders>
            <w:hideMark/>
          </w:tcPr>
          <w:p w14:paraId="66C9FBF6" w14:textId="77777777" w:rsidR="008B4836" w:rsidRPr="00715611" w:rsidRDefault="008B4836">
            <w:pPr>
              <w:snapToGrid w:val="0"/>
              <w:spacing w:after="0" w:line="240" w:lineRule="auto"/>
              <w:jc w:val="both"/>
              <w:rPr>
                <w:rFonts w:ascii="Times New Roman" w:eastAsia="Times New Roman" w:hAnsi="Times New Roman" w:cs="Times New Roman"/>
                <w:bCs/>
                <w:sz w:val="28"/>
                <w:szCs w:val="28"/>
                <w:lang w:eastAsia="ru-RU"/>
              </w:rPr>
            </w:pPr>
            <w:r w:rsidRPr="00715611">
              <w:rPr>
                <w:rFonts w:ascii="Times New Roman" w:hAnsi="Times New Roman" w:cs="Times New Roman"/>
                <w:color w:val="000000"/>
                <w:sz w:val="28"/>
                <w:szCs w:val="28"/>
              </w:rPr>
              <w:t>Оформила итоговый отчет по практике. Подписала документы по практике. Завершение практики.</w:t>
            </w:r>
          </w:p>
        </w:tc>
        <w:tc>
          <w:tcPr>
            <w:tcW w:w="1843" w:type="dxa"/>
            <w:tcBorders>
              <w:top w:val="single" w:sz="4" w:space="0" w:color="auto"/>
              <w:left w:val="single" w:sz="4" w:space="0" w:color="auto"/>
              <w:bottom w:val="single" w:sz="4" w:space="0" w:color="auto"/>
              <w:right w:val="single" w:sz="4" w:space="0" w:color="auto"/>
            </w:tcBorders>
            <w:hideMark/>
          </w:tcPr>
          <w:p w14:paraId="6DD4030D" w14:textId="77777777" w:rsidR="008B4836" w:rsidRPr="00715611" w:rsidRDefault="008B4836">
            <w:pPr>
              <w:snapToGrid w:val="0"/>
              <w:spacing w:after="0" w:line="240" w:lineRule="auto"/>
              <w:jc w:val="both"/>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выполнено</w:t>
            </w:r>
          </w:p>
        </w:tc>
      </w:tr>
    </w:tbl>
    <w:p w14:paraId="2499AD78" w14:textId="77777777" w:rsidR="008B4836" w:rsidRPr="00715611" w:rsidRDefault="008B4836" w:rsidP="008B4836">
      <w:pPr>
        <w:tabs>
          <w:tab w:val="left" w:pos="8190"/>
        </w:tabs>
        <w:spacing w:after="0" w:line="240" w:lineRule="auto"/>
        <w:rPr>
          <w:rFonts w:ascii="Times New Roman" w:eastAsia="Times New Roman" w:hAnsi="Times New Roman" w:cs="Times New Roman"/>
          <w:sz w:val="28"/>
          <w:szCs w:val="28"/>
          <w:lang w:eastAsia="ru-RU"/>
        </w:rPr>
      </w:pPr>
    </w:p>
    <w:p w14:paraId="36A0A0A6" w14:textId="77777777" w:rsidR="008B4836" w:rsidRPr="00715611" w:rsidRDefault="008B4836" w:rsidP="008B4836">
      <w:pPr>
        <w:tabs>
          <w:tab w:val="left" w:pos="8190"/>
        </w:tabs>
        <w:spacing w:after="0" w:line="240" w:lineRule="auto"/>
        <w:rPr>
          <w:rFonts w:ascii="Times New Roman" w:eastAsia="Times New Roman" w:hAnsi="Times New Roman" w:cs="Times New Roman"/>
          <w:sz w:val="28"/>
          <w:szCs w:val="28"/>
          <w:lang w:eastAsia="ru-RU"/>
        </w:rPr>
      </w:pPr>
    </w:p>
    <w:p w14:paraId="4B3FC1CB" w14:textId="3A562D20" w:rsidR="008B4836" w:rsidRPr="00715611" w:rsidRDefault="008B4836" w:rsidP="008B4836">
      <w:pPr>
        <w:tabs>
          <w:tab w:val="left" w:pos="8190"/>
        </w:tabs>
        <w:spacing w:after="0" w:line="240" w:lineRule="auto"/>
        <w:jc w:val="both"/>
        <w:rPr>
          <w:rFonts w:ascii="Times New Roman" w:eastAsia="Times New Roman" w:hAnsi="Times New Roman" w:cs="Times New Roman"/>
          <w:sz w:val="28"/>
          <w:szCs w:val="28"/>
          <w:u w:val="single"/>
          <w:lang w:eastAsia="ru-RU"/>
        </w:rPr>
      </w:pPr>
      <w:proofErr w:type="gramStart"/>
      <w:r w:rsidRPr="00715611">
        <w:rPr>
          <w:rFonts w:ascii="Times New Roman" w:eastAsia="Times New Roman" w:hAnsi="Times New Roman" w:cs="Times New Roman"/>
          <w:sz w:val="28"/>
          <w:szCs w:val="28"/>
          <w:lang w:eastAsia="ru-RU"/>
        </w:rPr>
        <w:t xml:space="preserve">Студент </w:t>
      </w:r>
      <w:r w:rsidRPr="00715611">
        <w:rPr>
          <w:rFonts w:ascii="Times New Roman" w:eastAsia="Times New Roman" w:hAnsi="Times New Roman" w:cs="Times New Roman"/>
          <w:sz w:val="28"/>
          <w:szCs w:val="28"/>
          <w:u w:val="single"/>
          <w:lang w:eastAsia="ru-RU"/>
        </w:rPr>
        <w:t xml:space="preserve"> </w:t>
      </w:r>
      <w:r w:rsidR="007A3D83" w:rsidRPr="00715611">
        <w:rPr>
          <w:rFonts w:ascii="Times New Roman" w:eastAsia="Times New Roman" w:hAnsi="Times New Roman" w:cs="Times New Roman"/>
          <w:sz w:val="28"/>
          <w:szCs w:val="28"/>
          <w:u w:val="single"/>
          <w:lang w:eastAsia="ru-RU"/>
        </w:rPr>
        <w:t>Трофимов</w:t>
      </w:r>
      <w:proofErr w:type="gramEnd"/>
      <w:r w:rsidR="007A3D83" w:rsidRPr="00715611">
        <w:rPr>
          <w:rFonts w:ascii="Times New Roman" w:eastAsia="Times New Roman" w:hAnsi="Times New Roman" w:cs="Times New Roman"/>
          <w:sz w:val="28"/>
          <w:szCs w:val="28"/>
          <w:u w:val="single"/>
          <w:lang w:eastAsia="ru-RU"/>
        </w:rPr>
        <w:t xml:space="preserve"> Дмитрий Андреевич </w:t>
      </w:r>
      <w:r w:rsidRPr="00715611">
        <w:rPr>
          <w:rFonts w:ascii="Times New Roman" w:eastAsia="Times New Roman" w:hAnsi="Times New Roman" w:cs="Times New Roman"/>
          <w:sz w:val="28"/>
          <w:szCs w:val="28"/>
          <w:u w:val="single"/>
          <w:lang w:eastAsia="ru-RU"/>
        </w:rPr>
        <w:t xml:space="preserve">               </w:t>
      </w:r>
      <w:r w:rsidR="008D67FC" w:rsidRPr="00715611">
        <w:rPr>
          <w:rFonts w:ascii="Times New Roman" w:eastAsia="Times New Roman" w:hAnsi="Times New Roman" w:cs="Times New Roman"/>
          <w:sz w:val="28"/>
          <w:szCs w:val="28"/>
          <w:u w:val="single"/>
          <w:lang w:eastAsia="ru-RU"/>
        </w:rPr>
        <w:t>Трофимов Д.А.</w:t>
      </w:r>
      <w:r w:rsidRPr="00715611">
        <w:rPr>
          <w:rFonts w:ascii="Times New Roman" w:eastAsia="Times New Roman" w:hAnsi="Times New Roman" w:cs="Times New Roman"/>
          <w:sz w:val="28"/>
          <w:szCs w:val="28"/>
          <w:u w:val="single"/>
          <w:lang w:eastAsia="ru-RU"/>
        </w:rPr>
        <w:t xml:space="preserve">  25.05.2021г.</w:t>
      </w:r>
    </w:p>
    <w:p w14:paraId="67FA5924" w14:textId="77777777" w:rsidR="008B4836" w:rsidRPr="00715611" w:rsidRDefault="008B4836" w:rsidP="008B4836">
      <w:pPr>
        <w:tabs>
          <w:tab w:val="left" w:pos="8190"/>
        </w:tabs>
        <w:spacing w:after="0" w:line="240" w:lineRule="auto"/>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 xml:space="preserve">                                     ФИО                                     </w:t>
      </w:r>
      <w:proofErr w:type="gramStart"/>
      <w:r w:rsidRPr="00715611">
        <w:rPr>
          <w:rFonts w:ascii="Times New Roman" w:eastAsia="Times New Roman" w:hAnsi="Times New Roman" w:cs="Times New Roman"/>
          <w:sz w:val="28"/>
          <w:szCs w:val="28"/>
          <w:lang w:eastAsia="ru-RU"/>
        </w:rPr>
        <w:t xml:space="preserve">   (</w:t>
      </w:r>
      <w:proofErr w:type="gramEnd"/>
      <w:r w:rsidRPr="00715611">
        <w:rPr>
          <w:rFonts w:ascii="Times New Roman" w:eastAsia="Times New Roman" w:hAnsi="Times New Roman" w:cs="Times New Roman"/>
          <w:sz w:val="28"/>
          <w:szCs w:val="28"/>
          <w:lang w:eastAsia="ru-RU"/>
        </w:rPr>
        <w:t>подпись, дата)</w:t>
      </w:r>
    </w:p>
    <w:p w14:paraId="0A3AB676" w14:textId="77777777" w:rsidR="008B4836" w:rsidRPr="00715611" w:rsidRDefault="008B4836" w:rsidP="008B4836">
      <w:pPr>
        <w:tabs>
          <w:tab w:val="left" w:pos="7020"/>
        </w:tabs>
        <w:spacing w:before="120" w:after="0" w:line="240" w:lineRule="auto"/>
        <w:rPr>
          <w:rFonts w:ascii="Times New Roman" w:eastAsia="Times New Roman" w:hAnsi="Times New Roman" w:cs="Times New Roman"/>
          <w:sz w:val="28"/>
          <w:szCs w:val="28"/>
        </w:rPr>
      </w:pPr>
      <w:r w:rsidRPr="00715611">
        <w:rPr>
          <w:rFonts w:ascii="Times New Roman" w:eastAsia="Times New Roman" w:hAnsi="Times New Roman" w:cs="Times New Roman"/>
          <w:sz w:val="28"/>
          <w:szCs w:val="28"/>
          <w:lang w:eastAsia="ru-RU"/>
        </w:rPr>
        <w:t xml:space="preserve">Руководитель практики от </w:t>
      </w:r>
      <w:r w:rsidRPr="00715611">
        <w:rPr>
          <w:rFonts w:ascii="Times New Roman" w:eastAsia="Times New Roman" w:hAnsi="Times New Roman" w:cs="Times New Roman"/>
          <w:sz w:val="28"/>
          <w:szCs w:val="28"/>
        </w:rPr>
        <w:t>ФГБОУ ВО «</w:t>
      </w:r>
      <w:proofErr w:type="spellStart"/>
      <w:r w:rsidRPr="00715611">
        <w:rPr>
          <w:rFonts w:ascii="Times New Roman" w:eastAsia="Times New Roman" w:hAnsi="Times New Roman" w:cs="Times New Roman"/>
          <w:sz w:val="28"/>
          <w:szCs w:val="28"/>
        </w:rPr>
        <w:t>КубГУ</w:t>
      </w:r>
      <w:proofErr w:type="spellEnd"/>
      <w:r w:rsidRPr="00715611">
        <w:rPr>
          <w:rFonts w:ascii="Times New Roman" w:eastAsia="Times New Roman" w:hAnsi="Times New Roman" w:cs="Times New Roman"/>
          <w:sz w:val="28"/>
          <w:szCs w:val="28"/>
        </w:rPr>
        <w:t xml:space="preserve">» </w:t>
      </w:r>
    </w:p>
    <w:p w14:paraId="0976946D" w14:textId="77777777" w:rsidR="008B4836" w:rsidRPr="00715611" w:rsidRDefault="008B4836" w:rsidP="008B4836">
      <w:pPr>
        <w:tabs>
          <w:tab w:val="left" w:pos="7020"/>
        </w:tabs>
        <w:spacing w:before="120" w:after="0" w:line="240" w:lineRule="auto"/>
        <w:rPr>
          <w:rFonts w:ascii="Times New Roman" w:eastAsia="Times New Roman" w:hAnsi="Times New Roman" w:cs="Times New Roman"/>
          <w:sz w:val="28"/>
          <w:szCs w:val="28"/>
        </w:rPr>
      </w:pPr>
    </w:p>
    <w:p w14:paraId="2528DEFC" w14:textId="33220120" w:rsidR="008B4836" w:rsidRPr="00715611" w:rsidRDefault="008B4836" w:rsidP="008B4836">
      <w:pPr>
        <w:tabs>
          <w:tab w:val="left" w:pos="8190"/>
        </w:tabs>
        <w:spacing w:after="0" w:line="240" w:lineRule="auto"/>
        <w:rPr>
          <w:rFonts w:ascii="Times New Roman" w:eastAsia="Times New Roman" w:hAnsi="Times New Roman" w:cs="Times New Roman"/>
          <w:sz w:val="28"/>
          <w:szCs w:val="28"/>
          <w:u w:val="single"/>
        </w:rPr>
      </w:pPr>
      <w:r w:rsidRPr="00715611">
        <w:rPr>
          <w:rFonts w:ascii="Times New Roman" w:eastAsia="Times New Roman" w:hAnsi="Times New Roman" w:cs="Times New Roman"/>
          <w:sz w:val="28"/>
          <w:szCs w:val="28"/>
          <w:u w:val="single"/>
        </w:rPr>
        <w:t xml:space="preserve">Кузнецова Елена Леонидовна            Кузнецова </w:t>
      </w:r>
      <w:proofErr w:type="gramStart"/>
      <w:r w:rsidRPr="00715611">
        <w:rPr>
          <w:rFonts w:ascii="Times New Roman" w:eastAsia="Times New Roman" w:hAnsi="Times New Roman" w:cs="Times New Roman"/>
          <w:sz w:val="28"/>
          <w:szCs w:val="28"/>
          <w:u w:val="single"/>
        </w:rPr>
        <w:t>Е.Л.</w:t>
      </w:r>
      <w:proofErr w:type="gramEnd"/>
      <w:r w:rsidRPr="00715611">
        <w:rPr>
          <w:rFonts w:ascii="Times New Roman" w:eastAsia="Times New Roman" w:hAnsi="Times New Roman" w:cs="Times New Roman"/>
          <w:sz w:val="28"/>
          <w:szCs w:val="28"/>
          <w:u w:val="single"/>
        </w:rPr>
        <w:t xml:space="preserve">      25.05.2021г.                               </w:t>
      </w:r>
    </w:p>
    <w:p w14:paraId="2BFF24AB" w14:textId="77777777" w:rsidR="008B4836" w:rsidRPr="00715611" w:rsidRDefault="008B4836" w:rsidP="008B4836">
      <w:pPr>
        <w:tabs>
          <w:tab w:val="left" w:pos="8190"/>
        </w:tabs>
        <w:spacing w:after="0" w:line="240" w:lineRule="auto"/>
        <w:rPr>
          <w:rFonts w:ascii="Times New Roman" w:eastAsia="Times New Roman" w:hAnsi="Times New Roman" w:cs="Times New Roman"/>
          <w:sz w:val="28"/>
          <w:szCs w:val="28"/>
          <w:lang w:eastAsia="ru-RU"/>
        </w:rPr>
      </w:pPr>
      <w:r w:rsidRPr="00715611">
        <w:rPr>
          <w:rFonts w:ascii="Times New Roman" w:eastAsia="Times New Roman" w:hAnsi="Times New Roman" w:cs="Times New Roman"/>
          <w:sz w:val="28"/>
          <w:szCs w:val="28"/>
          <w:lang w:eastAsia="ru-RU"/>
        </w:rPr>
        <w:t xml:space="preserve">                       ФИО                          </w:t>
      </w:r>
      <w:proofErr w:type="gramStart"/>
      <w:r w:rsidRPr="00715611">
        <w:rPr>
          <w:rFonts w:ascii="Times New Roman" w:eastAsia="Times New Roman" w:hAnsi="Times New Roman" w:cs="Times New Roman"/>
          <w:sz w:val="28"/>
          <w:szCs w:val="28"/>
          <w:lang w:eastAsia="ru-RU"/>
        </w:rPr>
        <w:t xml:space="preserve">   (</w:t>
      </w:r>
      <w:proofErr w:type="gramEnd"/>
      <w:r w:rsidRPr="00715611">
        <w:rPr>
          <w:rFonts w:ascii="Times New Roman" w:eastAsia="Times New Roman" w:hAnsi="Times New Roman" w:cs="Times New Roman"/>
          <w:sz w:val="28"/>
          <w:szCs w:val="28"/>
          <w:lang w:eastAsia="ru-RU"/>
        </w:rPr>
        <w:t>подпись, дата)</w:t>
      </w:r>
    </w:p>
    <w:p w14:paraId="762E73A8" w14:textId="77777777" w:rsidR="008B4836" w:rsidRPr="00715611" w:rsidRDefault="008B4836" w:rsidP="008B4836">
      <w:pPr>
        <w:spacing w:after="0" w:line="240" w:lineRule="auto"/>
        <w:jc w:val="center"/>
        <w:rPr>
          <w:rFonts w:ascii="Times New Roman" w:hAnsi="Times New Roman" w:cs="Times New Roman"/>
          <w:sz w:val="28"/>
          <w:szCs w:val="28"/>
        </w:rPr>
      </w:pPr>
    </w:p>
    <w:p w14:paraId="6F17F56E" w14:textId="77777777" w:rsidR="008B4836" w:rsidRPr="00715611" w:rsidRDefault="008B4836" w:rsidP="008B4836">
      <w:pPr>
        <w:pStyle w:val="11"/>
        <w:tabs>
          <w:tab w:val="left" w:pos="426"/>
          <w:tab w:val="right" w:leader="underscore" w:pos="8505"/>
          <w:tab w:val="left" w:pos="9204"/>
        </w:tabs>
        <w:spacing w:line="360" w:lineRule="auto"/>
        <w:jc w:val="center"/>
        <w:rPr>
          <w:b/>
          <w:bCs/>
          <w:i/>
          <w:sz w:val="28"/>
          <w:szCs w:val="28"/>
        </w:rPr>
      </w:pPr>
    </w:p>
    <w:p w14:paraId="052F717A" w14:textId="77777777" w:rsidR="008B4836" w:rsidRPr="00715611" w:rsidRDefault="008B4836" w:rsidP="008B4836">
      <w:pPr>
        <w:pStyle w:val="11"/>
        <w:tabs>
          <w:tab w:val="left" w:pos="426"/>
          <w:tab w:val="right" w:leader="underscore" w:pos="8505"/>
          <w:tab w:val="left" w:pos="9204"/>
        </w:tabs>
        <w:spacing w:line="360" w:lineRule="auto"/>
        <w:jc w:val="center"/>
        <w:rPr>
          <w:b/>
          <w:bCs/>
          <w:i/>
          <w:sz w:val="28"/>
          <w:szCs w:val="28"/>
        </w:rPr>
      </w:pPr>
    </w:p>
    <w:p w14:paraId="08211A2F" w14:textId="77777777" w:rsidR="008B4836" w:rsidRPr="00715611" w:rsidRDefault="008B4836" w:rsidP="008B4836">
      <w:pPr>
        <w:pStyle w:val="11"/>
        <w:tabs>
          <w:tab w:val="left" w:pos="426"/>
          <w:tab w:val="right" w:leader="underscore" w:pos="8505"/>
          <w:tab w:val="left" w:pos="9204"/>
        </w:tabs>
        <w:spacing w:line="360" w:lineRule="auto"/>
        <w:jc w:val="center"/>
        <w:rPr>
          <w:b/>
          <w:bCs/>
          <w:i/>
          <w:sz w:val="28"/>
          <w:szCs w:val="28"/>
        </w:rPr>
      </w:pPr>
    </w:p>
    <w:p w14:paraId="78F62DC6" w14:textId="77777777" w:rsidR="008B4836" w:rsidRPr="00715611" w:rsidRDefault="008B4836" w:rsidP="008B4836">
      <w:pPr>
        <w:pStyle w:val="11"/>
        <w:tabs>
          <w:tab w:val="left" w:pos="426"/>
          <w:tab w:val="right" w:leader="underscore" w:pos="8505"/>
          <w:tab w:val="left" w:pos="9204"/>
        </w:tabs>
        <w:spacing w:line="360" w:lineRule="auto"/>
        <w:jc w:val="center"/>
        <w:rPr>
          <w:b/>
          <w:bCs/>
          <w:i/>
          <w:sz w:val="28"/>
          <w:szCs w:val="28"/>
        </w:rPr>
      </w:pPr>
    </w:p>
    <w:p w14:paraId="174707AF" w14:textId="77777777" w:rsidR="008B4836" w:rsidRPr="00715611" w:rsidRDefault="008B4836" w:rsidP="008B4836">
      <w:pPr>
        <w:pStyle w:val="11"/>
        <w:tabs>
          <w:tab w:val="left" w:pos="426"/>
          <w:tab w:val="right" w:leader="underscore" w:pos="8505"/>
          <w:tab w:val="left" w:pos="9204"/>
        </w:tabs>
        <w:spacing w:line="360" w:lineRule="auto"/>
        <w:jc w:val="center"/>
        <w:rPr>
          <w:b/>
          <w:bCs/>
          <w:i/>
          <w:sz w:val="28"/>
          <w:szCs w:val="28"/>
        </w:rPr>
      </w:pPr>
    </w:p>
    <w:p w14:paraId="1AFE76B4" w14:textId="77777777" w:rsidR="008B4836" w:rsidRPr="00715611" w:rsidRDefault="008B4836" w:rsidP="008B4836">
      <w:pPr>
        <w:pStyle w:val="11"/>
        <w:tabs>
          <w:tab w:val="left" w:pos="426"/>
          <w:tab w:val="right" w:leader="underscore" w:pos="8505"/>
          <w:tab w:val="left" w:pos="9204"/>
        </w:tabs>
        <w:spacing w:line="360" w:lineRule="auto"/>
        <w:jc w:val="center"/>
        <w:rPr>
          <w:b/>
          <w:bCs/>
          <w:i/>
          <w:sz w:val="28"/>
          <w:szCs w:val="28"/>
        </w:rPr>
      </w:pPr>
    </w:p>
    <w:p w14:paraId="46EA132E" w14:textId="0CE79C89" w:rsidR="008B4836" w:rsidRPr="00715611" w:rsidRDefault="008B4836" w:rsidP="008B4836">
      <w:pPr>
        <w:pStyle w:val="11"/>
        <w:tabs>
          <w:tab w:val="left" w:pos="426"/>
          <w:tab w:val="right" w:leader="underscore" w:pos="8505"/>
          <w:tab w:val="left" w:pos="9204"/>
        </w:tabs>
        <w:spacing w:line="360" w:lineRule="auto"/>
        <w:ind w:left="0" w:firstLine="0"/>
        <w:rPr>
          <w:b/>
          <w:bCs/>
          <w:i/>
          <w:sz w:val="28"/>
          <w:szCs w:val="28"/>
        </w:rPr>
      </w:pPr>
    </w:p>
    <w:p w14:paraId="2C6CED04" w14:textId="77777777" w:rsidR="008B4836" w:rsidRPr="00715611" w:rsidRDefault="008B4836" w:rsidP="008B4836">
      <w:pPr>
        <w:pStyle w:val="11"/>
        <w:tabs>
          <w:tab w:val="left" w:pos="426"/>
          <w:tab w:val="right" w:leader="underscore" w:pos="8505"/>
          <w:tab w:val="left" w:pos="9204"/>
        </w:tabs>
        <w:spacing w:line="360" w:lineRule="auto"/>
        <w:ind w:left="0" w:firstLine="0"/>
        <w:rPr>
          <w:b/>
          <w:bCs/>
          <w:i/>
          <w:sz w:val="28"/>
          <w:szCs w:val="28"/>
        </w:rPr>
      </w:pPr>
    </w:p>
    <w:p w14:paraId="1CEEB54A" w14:textId="77777777" w:rsidR="008B4836" w:rsidRPr="00715611" w:rsidRDefault="008B4836" w:rsidP="008B4836">
      <w:pPr>
        <w:pStyle w:val="11"/>
        <w:tabs>
          <w:tab w:val="left" w:pos="426"/>
          <w:tab w:val="right" w:leader="underscore" w:pos="8505"/>
          <w:tab w:val="left" w:pos="9204"/>
        </w:tabs>
        <w:spacing w:line="360" w:lineRule="auto"/>
        <w:jc w:val="center"/>
        <w:rPr>
          <w:b/>
          <w:bCs/>
          <w:i/>
          <w:sz w:val="28"/>
          <w:szCs w:val="28"/>
        </w:rPr>
      </w:pPr>
    </w:p>
    <w:p w14:paraId="0CAD88BD" w14:textId="77777777" w:rsidR="008B4836" w:rsidRPr="00715611" w:rsidRDefault="008B4836" w:rsidP="008B4836">
      <w:pPr>
        <w:pStyle w:val="11"/>
        <w:tabs>
          <w:tab w:val="left" w:pos="426"/>
          <w:tab w:val="right" w:leader="underscore" w:pos="8505"/>
          <w:tab w:val="left" w:pos="9204"/>
        </w:tabs>
        <w:spacing w:line="360" w:lineRule="auto"/>
        <w:jc w:val="center"/>
        <w:rPr>
          <w:b/>
          <w:bCs/>
          <w:i/>
          <w:sz w:val="28"/>
          <w:szCs w:val="28"/>
        </w:rPr>
      </w:pPr>
    </w:p>
    <w:p w14:paraId="78637E9E" w14:textId="77777777" w:rsidR="008B4836" w:rsidRPr="00715611" w:rsidRDefault="008B4836" w:rsidP="008B4836">
      <w:pPr>
        <w:tabs>
          <w:tab w:val="left" w:pos="6096"/>
        </w:tabs>
        <w:spacing w:before="240" w:after="60" w:line="240" w:lineRule="auto"/>
        <w:jc w:val="center"/>
        <w:outlineLvl w:val="0"/>
        <w:rPr>
          <w:rFonts w:ascii="Times New Roman" w:eastAsia="MS Mincho" w:hAnsi="Times New Roman" w:cs="Times New Roman"/>
          <w:b/>
          <w:sz w:val="28"/>
          <w:szCs w:val="28"/>
          <w:lang w:eastAsia="ru-RU"/>
        </w:rPr>
      </w:pPr>
      <w:r w:rsidRPr="00715611">
        <w:rPr>
          <w:rFonts w:ascii="Times New Roman" w:eastAsia="MS Mincho" w:hAnsi="Times New Roman" w:cs="Times New Roman"/>
          <w:b/>
          <w:sz w:val="28"/>
          <w:szCs w:val="28"/>
          <w:lang w:eastAsia="ru-RU"/>
        </w:rPr>
        <w:lastRenderedPageBreak/>
        <w:t>ОТЗЫВ</w:t>
      </w:r>
    </w:p>
    <w:p w14:paraId="1BFD69F0" w14:textId="77777777" w:rsidR="008B4836" w:rsidRPr="00715611" w:rsidRDefault="008B4836" w:rsidP="008B4836">
      <w:pPr>
        <w:tabs>
          <w:tab w:val="left" w:pos="6096"/>
        </w:tabs>
        <w:spacing w:after="60" w:line="240" w:lineRule="auto"/>
        <w:jc w:val="center"/>
        <w:outlineLvl w:val="0"/>
        <w:rPr>
          <w:rFonts w:ascii="Times New Roman" w:eastAsia="MS Mincho" w:hAnsi="Times New Roman" w:cs="Times New Roman"/>
          <w:b/>
          <w:sz w:val="28"/>
          <w:szCs w:val="28"/>
          <w:lang w:eastAsia="ru-RU"/>
        </w:rPr>
      </w:pPr>
      <w:r w:rsidRPr="00715611">
        <w:rPr>
          <w:rFonts w:ascii="Times New Roman" w:eastAsia="MS Mincho" w:hAnsi="Times New Roman" w:cs="Times New Roman"/>
          <w:b/>
          <w:sz w:val="28"/>
          <w:szCs w:val="28"/>
          <w:lang w:eastAsia="ru-RU"/>
        </w:rPr>
        <w:t xml:space="preserve">РУКОВОДИТЕЛЯ </w:t>
      </w:r>
      <w:r w:rsidRPr="00715611">
        <w:rPr>
          <w:rFonts w:ascii="Times New Roman" w:eastAsia="Times New Roman" w:hAnsi="Times New Roman" w:cs="Times New Roman"/>
          <w:b/>
          <w:bCs/>
          <w:sz w:val="28"/>
          <w:szCs w:val="28"/>
          <w:lang w:eastAsia="ru-RU"/>
        </w:rPr>
        <w:t>ПРАКТИКИ от ФГБОУ ВО «</w:t>
      </w:r>
      <w:proofErr w:type="spellStart"/>
      <w:r w:rsidRPr="00715611">
        <w:rPr>
          <w:rFonts w:ascii="Times New Roman" w:eastAsia="Times New Roman" w:hAnsi="Times New Roman" w:cs="Times New Roman"/>
          <w:b/>
          <w:bCs/>
          <w:sz w:val="28"/>
          <w:szCs w:val="28"/>
          <w:lang w:eastAsia="ru-RU"/>
        </w:rPr>
        <w:t>КубГУ</w:t>
      </w:r>
      <w:proofErr w:type="spellEnd"/>
      <w:r w:rsidRPr="00715611">
        <w:rPr>
          <w:rFonts w:ascii="Times New Roman" w:eastAsia="Times New Roman" w:hAnsi="Times New Roman" w:cs="Times New Roman"/>
          <w:b/>
          <w:bCs/>
          <w:sz w:val="28"/>
          <w:szCs w:val="28"/>
          <w:lang w:eastAsia="ru-RU"/>
        </w:rPr>
        <w:t>»</w:t>
      </w:r>
      <w:r w:rsidRPr="00715611">
        <w:rPr>
          <w:rFonts w:ascii="Times New Roman" w:eastAsia="Times New Roman" w:hAnsi="Times New Roman" w:cs="Times New Roman"/>
          <w:b/>
          <w:bCs/>
          <w:sz w:val="28"/>
          <w:szCs w:val="28"/>
          <w:lang w:eastAsia="ru-RU"/>
        </w:rPr>
        <w:br/>
      </w:r>
    </w:p>
    <w:p w14:paraId="63D5DD73" w14:textId="77777777" w:rsidR="008B4836" w:rsidRPr="00715611" w:rsidRDefault="008B4836" w:rsidP="008B4836">
      <w:pPr>
        <w:spacing w:line="240" w:lineRule="auto"/>
        <w:contextualSpacing/>
        <w:jc w:val="center"/>
        <w:rPr>
          <w:rFonts w:ascii="Times New Roman" w:eastAsia="MS Mincho" w:hAnsi="Times New Roman" w:cs="Times New Roman"/>
          <w:sz w:val="28"/>
          <w:szCs w:val="28"/>
          <w:lang w:eastAsia="ru-RU"/>
        </w:rPr>
      </w:pPr>
      <w:r w:rsidRPr="00715611">
        <w:rPr>
          <w:rFonts w:ascii="Times New Roman" w:eastAsia="MS Mincho" w:hAnsi="Times New Roman" w:cs="Times New Roman"/>
          <w:sz w:val="28"/>
          <w:szCs w:val="28"/>
          <w:lang w:eastAsia="ru-RU"/>
        </w:rPr>
        <w:t>о работе студента в период прохождения практики</w:t>
      </w:r>
    </w:p>
    <w:p w14:paraId="1E9D66A3" w14:textId="77777777" w:rsidR="008B4836" w:rsidRPr="00715611" w:rsidRDefault="008B4836" w:rsidP="008B4836">
      <w:pPr>
        <w:spacing w:after="0" w:line="240" w:lineRule="auto"/>
        <w:jc w:val="center"/>
        <w:rPr>
          <w:rFonts w:ascii="Times New Roman" w:eastAsia="MS Mincho" w:hAnsi="Times New Roman" w:cs="Times New Roman"/>
          <w:i/>
          <w:sz w:val="28"/>
          <w:szCs w:val="28"/>
          <w:lang w:eastAsia="ru-RU"/>
        </w:rPr>
      </w:pPr>
      <w:r w:rsidRPr="00715611">
        <w:rPr>
          <w:rFonts w:ascii="Times New Roman" w:eastAsia="MS Mincho" w:hAnsi="Times New Roman" w:cs="Times New Roman"/>
          <w:i/>
          <w:sz w:val="28"/>
          <w:szCs w:val="28"/>
          <w:lang w:eastAsia="ru-RU"/>
        </w:rPr>
        <w:t xml:space="preserve"> </w:t>
      </w:r>
    </w:p>
    <w:p w14:paraId="1777373C" w14:textId="1B86B669" w:rsidR="008B4836" w:rsidRPr="00715611" w:rsidRDefault="007A3D83" w:rsidP="008B4836">
      <w:pPr>
        <w:spacing w:after="0" w:line="240" w:lineRule="auto"/>
        <w:jc w:val="center"/>
        <w:rPr>
          <w:rFonts w:ascii="Times New Roman" w:eastAsia="MS Mincho" w:hAnsi="Times New Roman" w:cs="Times New Roman"/>
          <w:spacing w:val="-20"/>
          <w:sz w:val="28"/>
          <w:szCs w:val="28"/>
          <w:u w:val="single"/>
          <w:lang w:eastAsia="ru-RU"/>
        </w:rPr>
      </w:pPr>
      <w:r w:rsidRPr="00715611">
        <w:rPr>
          <w:rFonts w:ascii="Times New Roman" w:eastAsia="MS Mincho" w:hAnsi="Times New Roman" w:cs="Times New Roman"/>
          <w:spacing w:val="-20"/>
          <w:sz w:val="28"/>
          <w:szCs w:val="28"/>
          <w:u w:val="single"/>
          <w:lang w:eastAsia="ru-RU"/>
        </w:rPr>
        <w:t xml:space="preserve">Трофимова Дмитрия Андреевича </w:t>
      </w:r>
    </w:p>
    <w:p w14:paraId="538EBF3B" w14:textId="77777777" w:rsidR="008B4836" w:rsidRPr="00715611" w:rsidRDefault="008B4836" w:rsidP="008B4836">
      <w:pPr>
        <w:spacing w:after="0" w:line="240" w:lineRule="auto"/>
        <w:jc w:val="center"/>
        <w:rPr>
          <w:rFonts w:ascii="Times New Roman" w:eastAsia="MS Mincho" w:hAnsi="Times New Roman" w:cs="Times New Roman"/>
          <w:sz w:val="28"/>
          <w:szCs w:val="28"/>
          <w:lang w:eastAsia="ru-RU"/>
        </w:rPr>
      </w:pPr>
      <w:r w:rsidRPr="00715611">
        <w:rPr>
          <w:rFonts w:ascii="Times New Roman" w:eastAsia="MS Mincho" w:hAnsi="Times New Roman" w:cs="Times New Roman"/>
          <w:sz w:val="28"/>
          <w:szCs w:val="28"/>
          <w:lang w:eastAsia="ru-RU"/>
        </w:rPr>
        <w:t>(Ф.И.О.)</w:t>
      </w:r>
    </w:p>
    <w:p w14:paraId="264B0A62" w14:textId="77777777" w:rsidR="008B4836" w:rsidRPr="00715611" w:rsidRDefault="008B4836" w:rsidP="008B4836">
      <w:pPr>
        <w:spacing w:after="0" w:line="240" w:lineRule="auto"/>
        <w:jc w:val="center"/>
        <w:rPr>
          <w:rFonts w:ascii="Times New Roman" w:eastAsia="MS Mincho" w:hAnsi="Times New Roman" w:cs="Times New Roman"/>
          <w:sz w:val="28"/>
          <w:szCs w:val="28"/>
          <w:lang w:eastAsia="ru-RU"/>
        </w:rPr>
      </w:pPr>
    </w:p>
    <w:p w14:paraId="27DA242D" w14:textId="33B9A11B" w:rsidR="008B4836" w:rsidRPr="00715611" w:rsidRDefault="008B4836" w:rsidP="008B4836">
      <w:pPr>
        <w:spacing w:after="0" w:line="240" w:lineRule="auto"/>
        <w:jc w:val="both"/>
        <w:rPr>
          <w:rFonts w:ascii="Times New Roman" w:eastAsia="MS Mincho" w:hAnsi="Times New Roman" w:cs="Times New Roman"/>
          <w:sz w:val="28"/>
          <w:szCs w:val="28"/>
          <w:lang w:eastAsia="ru-RU"/>
        </w:rPr>
      </w:pPr>
      <w:r w:rsidRPr="00715611">
        <w:rPr>
          <w:rFonts w:ascii="Times New Roman" w:eastAsia="MS Mincho" w:hAnsi="Times New Roman" w:cs="Times New Roman"/>
          <w:sz w:val="28"/>
          <w:szCs w:val="28"/>
          <w:lang w:eastAsia="ru-RU"/>
        </w:rPr>
        <w:t>Проходил</w:t>
      </w:r>
      <w:r w:rsidRPr="00715611">
        <w:rPr>
          <w:rFonts w:ascii="Times New Roman" w:eastAsia="MS Mincho" w:hAnsi="Times New Roman" w:cs="Times New Roman"/>
          <w:spacing w:val="-20"/>
          <w:sz w:val="28"/>
          <w:szCs w:val="28"/>
          <w:lang w:eastAsia="ru-RU"/>
        </w:rPr>
        <w:t xml:space="preserve"> </w:t>
      </w:r>
      <w:r w:rsidRPr="00715611">
        <w:rPr>
          <w:rFonts w:ascii="Times New Roman" w:eastAsia="MS Mincho" w:hAnsi="Times New Roman" w:cs="Times New Roman"/>
          <w:sz w:val="28"/>
          <w:szCs w:val="28"/>
          <w:lang w:eastAsia="ru-RU"/>
        </w:rPr>
        <w:t xml:space="preserve">практику в период с </w:t>
      </w:r>
      <w:r w:rsidRPr="00715611">
        <w:rPr>
          <w:rFonts w:ascii="Times New Roman" w:eastAsia="MS Mincho" w:hAnsi="Times New Roman" w:cs="Times New Roman"/>
          <w:spacing w:val="-20"/>
          <w:sz w:val="28"/>
          <w:szCs w:val="28"/>
          <w:lang w:eastAsia="ru-RU"/>
        </w:rPr>
        <w:t xml:space="preserve">22.04.2021 </w:t>
      </w:r>
      <w:r w:rsidRPr="00715611">
        <w:rPr>
          <w:rFonts w:ascii="Times New Roman" w:eastAsia="MS Mincho" w:hAnsi="Times New Roman" w:cs="Times New Roman"/>
          <w:sz w:val="28"/>
          <w:szCs w:val="28"/>
          <w:lang w:eastAsia="ru-RU"/>
        </w:rPr>
        <w:t>по 22.05.2021г.</w:t>
      </w:r>
    </w:p>
    <w:p w14:paraId="76AA8C44" w14:textId="77777777" w:rsidR="008B4836" w:rsidRPr="00715611" w:rsidRDefault="008B4836" w:rsidP="008B4836">
      <w:pPr>
        <w:spacing w:line="240" w:lineRule="auto"/>
        <w:contextualSpacing/>
        <w:jc w:val="both"/>
        <w:rPr>
          <w:rFonts w:ascii="Times New Roman" w:eastAsia="MS Mincho" w:hAnsi="Times New Roman" w:cs="Times New Roman"/>
          <w:sz w:val="28"/>
          <w:szCs w:val="28"/>
          <w:u w:val="single"/>
          <w:lang w:eastAsia="ru-RU"/>
        </w:rPr>
      </w:pPr>
    </w:p>
    <w:p w14:paraId="7A381CBF" w14:textId="77777777" w:rsidR="00E7356F" w:rsidRPr="00715611" w:rsidRDefault="008B4836" w:rsidP="00E7356F">
      <w:pPr>
        <w:spacing w:line="240" w:lineRule="auto"/>
        <w:contextualSpacing/>
        <w:jc w:val="both"/>
        <w:rPr>
          <w:rFonts w:ascii="Times New Roman" w:eastAsia="MS Mincho" w:hAnsi="Times New Roman" w:cs="Times New Roman"/>
          <w:sz w:val="28"/>
          <w:szCs w:val="28"/>
          <w:lang w:eastAsia="ru-RU"/>
        </w:rPr>
      </w:pPr>
      <w:r w:rsidRPr="00715611">
        <w:rPr>
          <w:rFonts w:ascii="Times New Roman" w:eastAsia="MS Mincho" w:hAnsi="Times New Roman" w:cs="Times New Roman"/>
          <w:sz w:val="28"/>
          <w:szCs w:val="28"/>
          <w:u w:val="single"/>
          <w:lang w:eastAsia="ru-RU"/>
        </w:rPr>
        <w:t>В</w:t>
      </w:r>
      <w:r w:rsidRPr="00715611">
        <w:rPr>
          <w:rFonts w:ascii="Times New Roman" w:eastAsia="MS Mincho" w:hAnsi="Times New Roman" w:cs="Times New Roman"/>
          <w:spacing w:val="-20"/>
          <w:sz w:val="28"/>
          <w:szCs w:val="28"/>
          <w:u w:val="single"/>
          <w:lang w:eastAsia="ru-RU"/>
        </w:rPr>
        <w:t xml:space="preserve"> </w:t>
      </w:r>
      <w:r w:rsidR="00E7356F" w:rsidRPr="00715611">
        <w:rPr>
          <w:rFonts w:ascii="Times New Roman" w:hAnsi="Times New Roman" w:cs="Times New Roman"/>
          <w:sz w:val="28"/>
          <w:szCs w:val="28"/>
        </w:rPr>
        <w:t>АО «АГРОКОМПЛЕКС»</w:t>
      </w:r>
      <w:r w:rsidR="00E7356F" w:rsidRPr="00715611">
        <w:rPr>
          <w:rFonts w:ascii="Times New Roman" w:eastAsia="MS Mincho" w:hAnsi="Times New Roman" w:cs="Times New Roman"/>
          <w:sz w:val="28"/>
          <w:szCs w:val="28"/>
          <w:lang w:eastAsia="ru-RU"/>
        </w:rPr>
        <w:t xml:space="preserve"> </w:t>
      </w:r>
    </w:p>
    <w:p w14:paraId="6998F923" w14:textId="3059A5BD" w:rsidR="008B4836" w:rsidRPr="00715611" w:rsidRDefault="008B4836" w:rsidP="00E7356F">
      <w:pPr>
        <w:spacing w:line="240" w:lineRule="auto"/>
        <w:contextualSpacing/>
        <w:jc w:val="both"/>
        <w:rPr>
          <w:rFonts w:ascii="Times New Roman" w:eastAsia="MS Mincho" w:hAnsi="Times New Roman" w:cs="Times New Roman"/>
          <w:sz w:val="28"/>
          <w:szCs w:val="28"/>
          <w:lang w:eastAsia="ru-RU"/>
        </w:rPr>
      </w:pPr>
      <w:r w:rsidRPr="00715611">
        <w:rPr>
          <w:rFonts w:ascii="Times New Roman" w:eastAsia="MS Mincho" w:hAnsi="Times New Roman" w:cs="Times New Roman"/>
          <w:sz w:val="28"/>
          <w:szCs w:val="28"/>
          <w:lang w:eastAsia="ru-RU"/>
        </w:rPr>
        <w:t>(наименование организации)</w:t>
      </w:r>
    </w:p>
    <w:p w14:paraId="2C9AA229" w14:textId="2A05AF20" w:rsidR="008B4836" w:rsidRPr="00715611" w:rsidRDefault="008B4836" w:rsidP="008B4836">
      <w:pPr>
        <w:spacing w:line="240" w:lineRule="auto"/>
        <w:contextualSpacing/>
        <w:jc w:val="both"/>
        <w:rPr>
          <w:rFonts w:ascii="Times New Roman" w:eastAsia="MS Mincho" w:hAnsi="Times New Roman" w:cs="Times New Roman"/>
          <w:spacing w:val="-20"/>
          <w:sz w:val="28"/>
          <w:szCs w:val="28"/>
          <w:u w:val="single"/>
          <w:lang w:eastAsia="ru-RU"/>
        </w:rPr>
      </w:pPr>
      <w:r w:rsidRPr="00715611">
        <w:rPr>
          <w:rFonts w:ascii="Times New Roman" w:eastAsia="MS Mincho" w:hAnsi="Times New Roman" w:cs="Times New Roman"/>
          <w:sz w:val="28"/>
          <w:szCs w:val="28"/>
          <w:u w:val="single"/>
          <w:lang w:eastAsia="ru-RU"/>
        </w:rPr>
        <w:t>В подразделении</w:t>
      </w:r>
      <w:r w:rsidR="00E7356F" w:rsidRPr="00715611">
        <w:rPr>
          <w:rFonts w:ascii="Times New Roman" w:eastAsia="MS Mincho" w:hAnsi="Times New Roman" w:cs="Times New Roman"/>
          <w:sz w:val="28"/>
          <w:szCs w:val="28"/>
          <w:u w:val="single"/>
          <w:lang w:eastAsia="ru-RU"/>
        </w:rPr>
        <w:t xml:space="preserve"> закупок</w:t>
      </w:r>
    </w:p>
    <w:p w14:paraId="434BCEB1" w14:textId="77777777" w:rsidR="008B4836" w:rsidRPr="00715611" w:rsidRDefault="008B4836" w:rsidP="008B4836">
      <w:pPr>
        <w:spacing w:line="240" w:lineRule="auto"/>
        <w:contextualSpacing/>
        <w:jc w:val="center"/>
        <w:rPr>
          <w:rFonts w:ascii="Times New Roman" w:eastAsia="MS Mincho" w:hAnsi="Times New Roman" w:cs="Times New Roman"/>
          <w:sz w:val="28"/>
          <w:szCs w:val="28"/>
          <w:lang w:eastAsia="ru-RU"/>
        </w:rPr>
      </w:pPr>
      <w:r w:rsidRPr="00715611">
        <w:rPr>
          <w:rFonts w:ascii="Times New Roman" w:eastAsia="MS Mincho" w:hAnsi="Times New Roman" w:cs="Times New Roman"/>
          <w:spacing w:val="-20"/>
          <w:sz w:val="28"/>
          <w:szCs w:val="28"/>
          <w:lang w:eastAsia="ru-RU"/>
        </w:rPr>
        <w:t xml:space="preserve">                  (</w:t>
      </w:r>
      <w:r w:rsidRPr="00715611">
        <w:rPr>
          <w:rFonts w:ascii="Times New Roman" w:eastAsia="MS Mincho" w:hAnsi="Times New Roman" w:cs="Times New Roman"/>
          <w:sz w:val="28"/>
          <w:szCs w:val="28"/>
          <w:lang w:eastAsia="ru-RU"/>
        </w:rPr>
        <w:t>наименование структурного подразделения)</w:t>
      </w:r>
    </w:p>
    <w:p w14:paraId="4E45474C" w14:textId="77777777" w:rsidR="008B4836" w:rsidRPr="00715611" w:rsidRDefault="008B4836" w:rsidP="008B4836">
      <w:pPr>
        <w:spacing w:line="240" w:lineRule="auto"/>
        <w:contextualSpacing/>
        <w:jc w:val="center"/>
        <w:rPr>
          <w:rFonts w:ascii="Times New Roman" w:eastAsia="MS Mincho" w:hAnsi="Times New Roman" w:cs="Times New Roman"/>
          <w:sz w:val="28"/>
          <w:szCs w:val="28"/>
          <w:lang w:eastAsia="ru-RU"/>
        </w:rPr>
      </w:pPr>
    </w:p>
    <w:p w14:paraId="52CD1722" w14:textId="77777777" w:rsidR="008B4836" w:rsidRPr="00715611" w:rsidRDefault="008B4836" w:rsidP="008B4836">
      <w:pPr>
        <w:spacing w:line="240" w:lineRule="auto"/>
        <w:contextualSpacing/>
        <w:jc w:val="both"/>
        <w:rPr>
          <w:rFonts w:ascii="Times New Roman" w:eastAsia="MS Mincho" w:hAnsi="Times New Roman" w:cs="Times New Roman"/>
          <w:sz w:val="28"/>
          <w:szCs w:val="28"/>
          <w:u w:val="single"/>
          <w:lang w:eastAsia="ru-RU"/>
        </w:rPr>
      </w:pPr>
      <w:r w:rsidRPr="00715611">
        <w:rPr>
          <w:rFonts w:ascii="Times New Roman" w:eastAsia="MS Mincho" w:hAnsi="Times New Roman" w:cs="Times New Roman"/>
          <w:sz w:val="28"/>
          <w:szCs w:val="28"/>
          <w:u w:val="single"/>
          <w:lang w:eastAsia="ru-RU"/>
        </w:rPr>
        <w:t xml:space="preserve">в </w:t>
      </w:r>
      <w:proofErr w:type="gramStart"/>
      <w:r w:rsidRPr="00715611">
        <w:rPr>
          <w:rFonts w:ascii="Times New Roman" w:eastAsia="MS Mincho" w:hAnsi="Times New Roman" w:cs="Times New Roman"/>
          <w:sz w:val="28"/>
          <w:szCs w:val="28"/>
          <w:u w:val="single"/>
          <w:lang w:eastAsia="ru-RU"/>
        </w:rPr>
        <w:t xml:space="preserve">качестве  </w:t>
      </w:r>
      <w:r w:rsidRPr="00715611">
        <w:rPr>
          <w:rFonts w:ascii="Times New Roman" w:eastAsia="MS Mincho" w:hAnsi="Times New Roman" w:cs="Times New Roman"/>
          <w:spacing w:val="-20"/>
          <w:sz w:val="28"/>
          <w:szCs w:val="28"/>
          <w:u w:val="single"/>
          <w:lang w:eastAsia="ru-RU"/>
        </w:rPr>
        <w:t>практиканта</w:t>
      </w:r>
      <w:proofErr w:type="gramEnd"/>
    </w:p>
    <w:p w14:paraId="20FD5C1B" w14:textId="77777777" w:rsidR="008B4836" w:rsidRPr="00715611" w:rsidRDefault="008B4836" w:rsidP="008B4836">
      <w:pPr>
        <w:spacing w:after="0" w:line="240" w:lineRule="auto"/>
        <w:ind w:left="3540" w:firstLine="708"/>
        <w:jc w:val="both"/>
        <w:rPr>
          <w:rFonts w:ascii="Times New Roman" w:eastAsia="MS Mincho" w:hAnsi="Times New Roman" w:cs="Times New Roman"/>
          <w:sz w:val="28"/>
          <w:szCs w:val="28"/>
          <w:lang w:eastAsia="ru-RU"/>
        </w:rPr>
      </w:pPr>
      <w:r w:rsidRPr="00715611">
        <w:rPr>
          <w:rFonts w:ascii="Times New Roman" w:eastAsia="MS Mincho" w:hAnsi="Times New Roman" w:cs="Times New Roman"/>
          <w:sz w:val="28"/>
          <w:szCs w:val="28"/>
          <w:lang w:eastAsia="ru-RU"/>
        </w:rPr>
        <w:t>(должность)</w:t>
      </w:r>
    </w:p>
    <w:p w14:paraId="32C328BD" w14:textId="77777777" w:rsidR="008B4836" w:rsidRPr="00715611" w:rsidRDefault="008B4836" w:rsidP="008B4836">
      <w:pPr>
        <w:spacing w:line="240" w:lineRule="auto"/>
        <w:contextualSpacing/>
        <w:jc w:val="both"/>
        <w:rPr>
          <w:rFonts w:ascii="Times New Roman" w:eastAsia="MS Mincho" w:hAnsi="Times New Roman" w:cs="Times New Roman"/>
          <w:sz w:val="28"/>
          <w:szCs w:val="28"/>
          <w:lang w:eastAsia="ru-RU"/>
        </w:rPr>
      </w:pPr>
    </w:p>
    <w:p w14:paraId="03FEA598" w14:textId="77777777" w:rsidR="008B4836" w:rsidRPr="00715611" w:rsidRDefault="008B4836" w:rsidP="008B4836">
      <w:pPr>
        <w:spacing w:line="240" w:lineRule="auto"/>
        <w:contextualSpacing/>
        <w:jc w:val="both"/>
        <w:rPr>
          <w:rFonts w:ascii="Times New Roman" w:eastAsia="MS Mincho" w:hAnsi="Times New Roman" w:cs="Times New Roman"/>
          <w:b/>
          <w:i/>
          <w:color w:val="000000"/>
          <w:sz w:val="28"/>
          <w:szCs w:val="28"/>
          <w:lang w:eastAsia="ru-RU"/>
        </w:rPr>
      </w:pPr>
      <w:r w:rsidRPr="00715611">
        <w:rPr>
          <w:rFonts w:ascii="Times New Roman" w:eastAsia="MS Mincho" w:hAnsi="Times New Roman" w:cs="Times New Roman"/>
          <w:sz w:val="28"/>
          <w:szCs w:val="28"/>
          <w:lang w:eastAsia="ru-RU"/>
        </w:rPr>
        <w:t>Результаты работы</w:t>
      </w:r>
      <w:r w:rsidRPr="00715611">
        <w:rPr>
          <w:rFonts w:ascii="Times New Roman" w:eastAsia="MS Mincho" w:hAnsi="Times New Roman" w:cs="Times New Roman"/>
          <w:spacing w:val="-20"/>
          <w:sz w:val="28"/>
          <w:szCs w:val="28"/>
          <w:lang w:eastAsia="ru-RU"/>
        </w:rPr>
        <w:t xml:space="preserve"> </w:t>
      </w:r>
      <w:r w:rsidRPr="00715611">
        <w:rPr>
          <w:rFonts w:ascii="Times New Roman" w:eastAsia="MS Mincho" w:hAnsi="Times New Roman" w:cs="Times New Roman"/>
          <w:sz w:val="28"/>
          <w:szCs w:val="28"/>
          <w:lang w:eastAsia="ru-RU"/>
        </w:rPr>
        <w:t xml:space="preserve">состоят в следующем: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552"/>
        <w:gridCol w:w="2826"/>
        <w:gridCol w:w="2402"/>
      </w:tblGrid>
      <w:tr w:rsidR="008B4836" w:rsidRPr="00715611" w14:paraId="043BECFF" w14:textId="77777777" w:rsidTr="008B4836">
        <w:tc>
          <w:tcPr>
            <w:tcW w:w="1565" w:type="dxa"/>
            <w:tcBorders>
              <w:top w:val="single" w:sz="4" w:space="0" w:color="auto"/>
              <w:left w:val="single" w:sz="4" w:space="0" w:color="auto"/>
              <w:bottom w:val="single" w:sz="4" w:space="0" w:color="auto"/>
              <w:right w:val="single" w:sz="4" w:space="0" w:color="auto"/>
            </w:tcBorders>
            <w:hideMark/>
          </w:tcPr>
          <w:p w14:paraId="5B235DE8" w14:textId="77777777" w:rsidR="008B4836" w:rsidRPr="00715611" w:rsidRDefault="008B4836">
            <w:pPr>
              <w:spacing w:after="0" w:line="240" w:lineRule="auto"/>
              <w:jc w:val="both"/>
              <w:rPr>
                <w:rFonts w:ascii="Times New Roman" w:eastAsia="Times New Roman" w:hAnsi="Times New Roman" w:cs="Times New Roman"/>
                <w:sz w:val="24"/>
                <w:szCs w:val="24"/>
                <w:lang w:eastAsia="ru-RU"/>
              </w:rPr>
            </w:pPr>
            <w:r w:rsidRPr="00715611">
              <w:rPr>
                <w:rFonts w:ascii="Times New Roman" w:eastAsia="Times New Roman" w:hAnsi="Times New Roman" w:cs="Times New Roman"/>
                <w:sz w:val="24"/>
                <w:szCs w:val="24"/>
                <w:lang w:eastAsia="ru-RU"/>
              </w:rPr>
              <w:t>Код компетенции</w:t>
            </w:r>
          </w:p>
        </w:tc>
        <w:tc>
          <w:tcPr>
            <w:tcW w:w="2607" w:type="dxa"/>
            <w:tcBorders>
              <w:top w:val="single" w:sz="4" w:space="0" w:color="auto"/>
              <w:left w:val="single" w:sz="4" w:space="0" w:color="auto"/>
              <w:bottom w:val="single" w:sz="4" w:space="0" w:color="auto"/>
              <w:right w:val="single" w:sz="4" w:space="0" w:color="auto"/>
            </w:tcBorders>
            <w:hideMark/>
          </w:tcPr>
          <w:p w14:paraId="76D67521" w14:textId="77777777" w:rsidR="008B4836" w:rsidRPr="00715611" w:rsidRDefault="008B4836">
            <w:pPr>
              <w:spacing w:after="0" w:line="240" w:lineRule="auto"/>
              <w:jc w:val="center"/>
              <w:rPr>
                <w:rFonts w:ascii="Times New Roman" w:eastAsia="Times New Roman" w:hAnsi="Times New Roman" w:cs="Times New Roman"/>
                <w:sz w:val="24"/>
                <w:szCs w:val="24"/>
                <w:lang w:eastAsia="ru-RU"/>
              </w:rPr>
            </w:pPr>
            <w:r w:rsidRPr="00715611">
              <w:rPr>
                <w:rFonts w:ascii="Times New Roman" w:eastAsia="Times New Roman" w:hAnsi="Times New Roman" w:cs="Times New Roman"/>
                <w:sz w:val="24"/>
                <w:szCs w:val="24"/>
                <w:lang w:eastAsia="ru-RU"/>
              </w:rPr>
              <w:t>Содержание компетенции</w:t>
            </w:r>
          </w:p>
        </w:tc>
        <w:tc>
          <w:tcPr>
            <w:tcW w:w="2891" w:type="dxa"/>
            <w:tcBorders>
              <w:top w:val="single" w:sz="4" w:space="0" w:color="auto"/>
              <w:left w:val="single" w:sz="4" w:space="0" w:color="auto"/>
              <w:bottom w:val="single" w:sz="4" w:space="0" w:color="auto"/>
              <w:right w:val="single" w:sz="4" w:space="0" w:color="auto"/>
            </w:tcBorders>
            <w:hideMark/>
          </w:tcPr>
          <w:p w14:paraId="1C5869C1" w14:textId="77777777" w:rsidR="008B4836" w:rsidRPr="00715611" w:rsidRDefault="008B4836">
            <w:pPr>
              <w:spacing w:after="0" w:line="240" w:lineRule="auto"/>
              <w:jc w:val="center"/>
              <w:rPr>
                <w:rFonts w:ascii="Times New Roman" w:eastAsia="Times New Roman" w:hAnsi="Times New Roman" w:cs="Times New Roman"/>
                <w:sz w:val="24"/>
                <w:szCs w:val="24"/>
                <w:lang w:eastAsia="ru-RU"/>
              </w:rPr>
            </w:pPr>
            <w:r w:rsidRPr="00715611">
              <w:rPr>
                <w:rFonts w:ascii="Times New Roman" w:eastAsia="Times New Roman" w:hAnsi="Times New Roman" w:cs="Times New Roman"/>
                <w:sz w:val="24"/>
                <w:szCs w:val="24"/>
                <w:lang w:eastAsia="ru-RU"/>
              </w:rPr>
              <w:t>Планируемые результаты</w:t>
            </w:r>
          </w:p>
        </w:tc>
        <w:tc>
          <w:tcPr>
            <w:tcW w:w="2508" w:type="dxa"/>
            <w:tcBorders>
              <w:top w:val="single" w:sz="4" w:space="0" w:color="auto"/>
              <w:left w:val="single" w:sz="4" w:space="0" w:color="auto"/>
              <w:bottom w:val="single" w:sz="4" w:space="0" w:color="auto"/>
              <w:right w:val="single" w:sz="4" w:space="0" w:color="auto"/>
            </w:tcBorders>
            <w:hideMark/>
          </w:tcPr>
          <w:p w14:paraId="06DDC0D9" w14:textId="77777777" w:rsidR="008B4836" w:rsidRPr="00715611" w:rsidRDefault="008B4836">
            <w:pPr>
              <w:spacing w:after="0" w:line="240" w:lineRule="auto"/>
              <w:jc w:val="center"/>
              <w:rPr>
                <w:rFonts w:ascii="Times New Roman" w:eastAsia="Times New Roman" w:hAnsi="Times New Roman" w:cs="Times New Roman"/>
                <w:sz w:val="24"/>
                <w:szCs w:val="24"/>
                <w:lang w:eastAsia="ru-RU"/>
              </w:rPr>
            </w:pPr>
            <w:r w:rsidRPr="00715611">
              <w:rPr>
                <w:rFonts w:ascii="Times New Roman" w:eastAsia="Times New Roman" w:hAnsi="Times New Roman" w:cs="Times New Roman"/>
                <w:sz w:val="24"/>
                <w:szCs w:val="24"/>
                <w:lang w:eastAsia="ru-RU"/>
              </w:rPr>
              <w:t>Отметка о выполнении</w:t>
            </w:r>
          </w:p>
        </w:tc>
      </w:tr>
      <w:tr w:rsidR="008B4836" w:rsidRPr="00715611" w14:paraId="2B3C20A4" w14:textId="77777777" w:rsidTr="008B4836">
        <w:tc>
          <w:tcPr>
            <w:tcW w:w="1565" w:type="dxa"/>
            <w:tcBorders>
              <w:top w:val="single" w:sz="4" w:space="0" w:color="auto"/>
              <w:left w:val="single" w:sz="4" w:space="0" w:color="auto"/>
              <w:bottom w:val="single" w:sz="4" w:space="0" w:color="auto"/>
              <w:right w:val="single" w:sz="4" w:space="0" w:color="auto"/>
            </w:tcBorders>
            <w:hideMark/>
          </w:tcPr>
          <w:p w14:paraId="09FFB3E7" w14:textId="77777777" w:rsidR="008B4836" w:rsidRPr="00715611" w:rsidRDefault="008B4836">
            <w:pPr>
              <w:spacing w:line="240" w:lineRule="auto"/>
              <w:rPr>
                <w:rFonts w:ascii="Times New Roman" w:hAnsi="Times New Roman" w:cs="Times New Roman"/>
                <w:color w:val="000000"/>
                <w:w w:val="94"/>
                <w:sz w:val="28"/>
                <w:szCs w:val="28"/>
              </w:rPr>
            </w:pPr>
            <w:r w:rsidRPr="00715611">
              <w:rPr>
                <w:rFonts w:ascii="Times New Roman" w:hAnsi="Times New Roman" w:cs="Times New Roman"/>
                <w:color w:val="000000"/>
                <w:sz w:val="28"/>
                <w:szCs w:val="28"/>
              </w:rPr>
              <w:t>ПК-1</w:t>
            </w:r>
          </w:p>
        </w:tc>
        <w:tc>
          <w:tcPr>
            <w:tcW w:w="2607" w:type="dxa"/>
            <w:tcBorders>
              <w:top w:val="single" w:sz="4" w:space="0" w:color="auto"/>
              <w:left w:val="single" w:sz="4" w:space="0" w:color="auto"/>
              <w:bottom w:val="single" w:sz="4" w:space="0" w:color="auto"/>
              <w:right w:val="single" w:sz="4" w:space="0" w:color="auto"/>
            </w:tcBorders>
            <w:hideMark/>
          </w:tcPr>
          <w:p w14:paraId="31A5606A" w14:textId="77777777" w:rsidR="008B4836" w:rsidRPr="00715611" w:rsidRDefault="008B4836">
            <w:pPr>
              <w:spacing w:line="240" w:lineRule="auto"/>
              <w:jc w:val="both"/>
              <w:rPr>
                <w:rFonts w:ascii="Times New Roman" w:hAnsi="Times New Roman" w:cs="Times New Roman"/>
                <w:color w:val="000000"/>
                <w:sz w:val="24"/>
                <w:szCs w:val="24"/>
                <w:highlight w:val="yellow"/>
              </w:rPr>
            </w:pPr>
            <w:r w:rsidRPr="00715611">
              <w:rPr>
                <w:rFonts w:ascii="Times New Roman" w:eastAsia="Calibri" w:hAnsi="Times New Roman" w:cs="Times New Roman"/>
                <w:color w:val="000000"/>
                <w:sz w:val="24"/>
                <w:szCs w:val="24"/>
                <w:lang w:eastAsia="ru-RU"/>
              </w:rPr>
              <w:t>проведение анализа архитектуры предприятия</w:t>
            </w:r>
          </w:p>
        </w:tc>
        <w:tc>
          <w:tcPr>
            <w:tcW w:w="2891" w:type="dxa"/>
            <w:tcBorders>
              <w:top w:val="single" w:sz="4" w:space="0" w:color="auto"/>
              <w:left w:val="single" w:sz="4" w:space="0" w:color="auto"/>
              <w:bottom w:val="single" w:sz="4" w:space="0" w:color="auto"/>
              <w:right w:val="single" w:sz="4" w:space="0" w:color="auto"/>
            </w:tcBorders>
            <w:hideMark/>
          </w:tcPr>
          <w:p w14:paraId="30707E87" w14:textId="77777777" w:rsidR="008B4836" w:rsidRPr="00715611" w:rsidRDefault="008B4836">
            <w:pPr>
              <w:tabs>
                <w:tab w:val="left" w:pos="993"/>
              </w:tabs>
              <w:spacing w:line="240" w:lineRule="auto"/>
              <w:jc w:val="both"/>
              <w:rPr>
                <w:rFonts w:ascii="Times New Roman" w:hAnsi="Times New Roman" w:cs="Times New Roman"/>
                <w:sz w:val="24"/>
                <w:szCs w:val="24"/>
                <w:highlight w:val="yellow"/>
              </w:rPr>
            </w:pPr>
            <w:r w:rsidRPr="00715611">
              <w:rPr>
                <w:rFonts w:ascii="Times New Roman" w:hAnsi="Times New Roman" w:cs="Times New Roman"/>
                <w:sz w:val="24"/>
                <w:szCs w:val="24"/>
              </w:rPr>
              <w:t>Сбор, обработка и анализ информации, необходимой для проведения анализа архитектуры предприятия</w:t>
            </w:r>
          </w:p>
        </w:tc>
        <w:tc>
          <w:tcPr>
            <w:tcW w:w="2508" w:type="dxa"/>
            <w:tcBorders>
              <w:top w:val="single" w:sz="4" w:space="0" w:color="auto"/>
              <w:left w:val="single" w:sz="4" w:space="0" w:color="auto"/>
              <w:bottom w:val="single" w:sz="4" w:space="0" w:color="auto"/>
              <w:right w:val="single" w:sz="4" w:space="0" w:color="auto"/>
            </w:tcBorders>
          </w:tcPr>
          <w:p w14:paraId="66B2C779" w14:textId="77777777" w:rsidR="008B4836" w:rsidRPr="00715611" w:rsidRDefault="008B4836">
            <w:pPr>
              <w:spacing w:after="0" w:line="240" w:lineRule="auto"/>
              <w:rPr>
                <w:rFonts w:ascii="Times New Roman" w:eastAsia="Times New Roman" w:hAnsi="Times New Roman" w:cs="Times New Roman"/>
                <w:i/>
              </w:rPr>
            </w:pPr>
            <w:r w:rsidRPr="00715611">
              <w:rPr>
                <w:rFonts w:ascii="Times New Roman" w:eastAsia="MS Mincho" w:hAnsi="Times New Roman" w:cs="Times New Roman"/>
                <w:i/>
                <w:sz w:val="28"/>
                <w:szCs w:val="28"/>
                <w:lang w:eastAsia="ru-RU"/>
              </w:rPr>
              <w:t>выполнено полностью</w:t>
            </w:r>
          </w:p>
          <w:p w14:paraId="739B6344" w14:textId="77777777" w:rsidR="008B4836" w:rsidRPr="00715611" w:rsidRDefault="008B4836">
            <w:pPr>
              <w:spacing w:after="0" w:line="240" w:lineRule="auto"/>
              <w:rPr>
                <w:rFonts w:ascii="Times New Roman" w:eastAsia="MS Mincho" w:hAnsi="Times New Roman" w:cs="Times New Roman"/>
                <w:i/>
                <w:sz w:val="28"/>
                <w:szCs w:val="28"/>
                <w:lang w:eastAsia="ru-RU"/>
              </w:rPr>
            </w:pPr>
          </w:p>
        </w:tc>
      </w:tr>
      <w:tr w:rsidR="008B4836" w:rsidRPr="00715611" w14:paraId="2933C059" w14:textId="77777777" w:rsidTr="008B4836">
        <w:tc>
          <w:tcPr>
            <w:tcW w:w="1565" w:type="dxa"/>
            <w:tcBorders>
              <w:top w:val="single" w:sz="4" w:space="0" w:color="auto"/>
              <w:left w:val="single" w:sz="4" w:space="0" w:color="auto"/>
              <w:bottom w:val="single" w:sz="4" w:space="0" w:color="auto"/>
              <w:right w:val="single" w:sz="4" w:space="0" w:color="auto"/>
            </w:tcBorders>
            <w:hideMark/>
          </w:tcPr>
          <w:p w14:paraId="3CBCEDA6" w14:textId="77777777" w:rsidR="008B4836" w:rsidRPr="00715611" w:rsidRDefault="008B4836">
            <w:pPr>
              <w:spacing w:after="0" w:line="240" w:lineRule="auto"/>
              <w:rPr>
                <w:rFonts w:ascii="Times New Roman" w:eastAsia="Times New Roman" w:hAnsi="Times New Roman" w:cs="Times New Roman"/>
                <w:sz w:val="24"/>
                <w:szCs w:val="24"/>
              </w:rPr>
            </w:pPr>
            <w:r w:rsidRPr="00715611">
              <w:rPr>
                <w:rFonts w:ascii="Times New Roman" w:eastAsia="Times New Roman" w:hAnsi="Times New Roman" w:cs="Times New Roman"/>
                <w:sz w:val="24"/>
                <w:szCs w:val="24"/>
              </w:rPr>
              <w:t>ПК-2</w:t>
            </w:r>
          </w:p>
        </w:tc>
        <w:tc>
          <w:tcPr>
            <w:tcW w:w="2607" w:type="dxa"/>
            <w:tcBorders>
              <w:top w:val="single" w:sz="4" w:space="0" w:color="auto"/>
              <w:left w:val="single" w:sz="4" w:space="0" w:color="auto"/>
              <w:bottom w:val="single" w:sz="4" w:space="0" w:color="auto"/>
              <w:right w:val="single" w:sz="4" w:space="0" w:color="auto"/>
            </w:tcBorders>
            <w:hideMark/>
          </w:tcPr>
          <w:p w14:paraId="36F5CA61" w14:textId="77777777" w:rsidR="008B4836" w:rsidRPr="00715611" w:rsidRDefault="008B4836">
            <w:pPr>
              <w:spacing w:after="0" w:line="240" w:lineRule="auto"/>
              <w:rPr>
                <w:rFonts w:ascii="Times New Roman" w:eastAsia="Times New Roman" w:hAnsi="Times New Roman" w:cs="Times New Roman"/>
                <w:color w:val="FF0000"/>
                <w:sz w:val="24"/>
                <w:szCs w:val="24"/>
              </w:rPr>
            </w:pPr>
            <w:r w:rsidRPr="00715611">
              <w:rPr>
                <w:rFonts w:ascii="Times New Roman" w:eastAsia="Times New Roman" w:hAnsi="Times New Roman" w:cs="Times New Roman"/>
                <w:sz w:val="24"/>
                <w:szCs w:val="24"/>
                <w:lang w:eastAsia="ru-RU"/>
              </w:rPr>
              <w:t>проведение исследования и анализа рынка информационных систем и информационно-коммуникативных технологий</w:t>
            </w:r>
          </w:p>
        </w:tc>
        <w:tc>
          <w:tcPr>
            <w:tcW w:w="2891" w:type="dxa"/>
            <w:tcBorders>
              <w:top w:val="single" w:sz="4" w:space="0" w:color="auto"/>
              <w:left w:val="single" w:sz="4" w:space="0" w:color="auto"/>
              <w:bottom w:val="single" w:sz="4" w:space="0" w:color="auto"/>
              <w:right w:val="single" w:sz="4" w:space="0" w:color="auto"/>
            </w:tcBorders>
          </w:tcPr>
          <w:p w14:paraId="0E61B33F" w14:textId="77777777" w:rsidR="008B4836" w:rsidRPr="00715611" w:rsidRDefault="008B4836">
            <w:pPr>
              <w:tabs>
                <w:tab w:val="left" w:pos="993"/>
              </w:tabs>
              <w:spacing w:after="0" w:line="240" w:lineRule="auto"/>
              <w:jc w:val="both"/>
              <w:rPr>
                <w:rFonts w:ascii="Times New Roman" w:eastAsia="Times New Roman" w:hAnsi="Times New Roman" w:cs="Times New Roman"/>
                <w:color w:val="000000"/>
                <w:sz w:val="24"/>
                <w:szCs w:val="24"/>
              </w:rPr>
            </w:pPr>
            <w:r w:rsidRPr="00715611">
              <w:rPr>
                <w:rFonts w:ascii="Times New Roman" w:eastAsia="Times New Roman" w:hAnsi="Times New Roman" w:cs="Times New Roman"/>
                <w:color w:val="000000"/>
                <w:sz w:val="24"/>
                <w:szCs w:val="24"/>
              </w:rPr>
              <w:t>Формирование выводов о динамике и тенденциях развития рынка ИС и рынка ИКТ</w:t>
            </w:r>
          </w:p>
          <w:p w14:paraId="552640B7" w14:textId="77777777" w:rsidR="008B4836" w:rsidRPr="00715611" w:rsidRDefault="008B4836">
            <w:pPr>
              <w:tabs>
                <w:tab w:val="left" w:pos="993"/>
              </w:tabs>
              <w:spacing w:after="0" w:line="240" w:lineRule="auto"/>
              <w:jc w:val="both"/>
              <w:rPr>
                <w:rFonts w:ascii="Times New Roman" w:eastAsia="Times New Roman" w:hAnsi="Times New Roman" w:cs="Times New Roman"/>
                <w:color w:val="000000"/>
                <w:sz w:val="24"/>
                <w:szCs w:val="24"/>
              </w:rPr>
            </w:pPr>
          </w:p>
          <w:p w14:paraId="378D9B9A" w14:textId="77777777" w:rsidR="008B4836" w:rsidRPr="00715611" w:rsidRDefault="008B4836">
            <w:pPr>
              <w:tabs>
                <w:tab w:val="left" w:pos="993"/>
              </w:tabs>
              <w:spacing w:after="0" w:line="240" w:lineRule="auto"/>
              <w:jc w:val="both"/>
              <w:rPr>
                <w:rFonts w:ascii="Times New Roman" w:eastAsia="Times New Roman" w:hAnsi="Times New Roman" w:cs="Times New Roman"/>
                <w:color w:val="000000"/>
                <w:sz w:val="24"/>
                <w:szCs w:val="24"/>
              </w:rPr>
            </w:pPr>
            <w:r w:rsidRPr="00715611">
              <w:rPr>
                <w:rFonts w:ascii="Times New Roman" w:eastAsia="Times New Roman" w:hAnsi="Times New Roman" w:cs="Times New Roman"/>
                <w:color w:val="000000"/>
                <w:sz w:val="24"/>
                <w:szCs w:val="24"/>
              </w:rPr>
              <w:t>Анализ существующих форм ИС, разработка и обоснование предложений по их совершенствованию</w:t>
            </w:r>
          </w:p>
          <w:p w14:paraId="4E9724BB" w14:textId="77777777" w:rsidR="008B4836" w:rsidRPr="00715611" w:rsidRDefault="008B4836">
            <w:pPr>
              <w:tabs>
                <w:tab w:val="left" w:pos="993"/>
              </w:tabs>
              <w:spacing w:after="0" w:line="240" w:lineRule="auto"/>
              <w:jc w:val="both"/>
              <w:rPr>
                <w:rFonts w:ascii="Times New Roman" w:eastAsia="Times New Roman" w:hAnsi="Times New Roman" w:cs="Times New Roman"/>
                <w:color w:val="000000"/>
                <w:sz w:val="24"/>
                <w:szCs w:val="24"/>
              </w:rPr>
            </w:pPr>
          </w:p>
          <w:p w14:paraId="17690635" w14:textId="77777777" w:rsidR="008B4836" w:rsidRPr="00715611" w:rsidRDefault="008B4836">
            <w:pPr>
              <w:tabs>
                <w:tab w:val="left" w:pos="993"/>
              </w:tabs>
              <w:spacing w:after="0" w:line="240" w:lineRule="auto"/>
              <w:jc w:val="both"/>
              <w:rPr>
                <w:rFonts w:ascii="Times New Roman" w:eastAsia="Times New Roman" w:hAnsi="Times New Roman" w:cs="Times New Roman"/>
                <w:color w:val="FF0000"/>
                <w:sz w:val="24"/>
                <w:szCs w:val="24"/>
              </w:rPr>
            </w:pPr>
            <w:r w:rsidRPr="00715611">
              <w:rPr>
                <w:rFonts w:ascii="Times New Roman" w:eastAsia="Times New Roman" w:hAnsi="Times New Roman" w:cs="Times New Roman"/>
                <w:color w:val="000000"/>
                <w:sz w:val="24"/>
                <w:szCs w:val="24"/>
              </w:rPr>
              <w:t>Оценка эффективности предложенных ИС для предприятия</w:t>
            </w:r>
          </w:p>
        </w:tc>
        <w:tc>
          <w:tcPr>
            <w:tcW w:w="2508" w:type="dxa"/>
            <w:tcBorders>
              <w:top w:val="single" w:sz="4" w:space="0" w:color="auto"/>
              <w:left w:val="single" w:sz="4" w:space="0" w:color="auto"/>
              <w:bottom w:val="single" w:sz="4" w:space="0" w:color="auto"/>
              <w:right w:val="single" w:sz="4" w:space="0" w:color="auto"/>
            </w:tcBorders>
          </w:tcPr>
          <w:p w14:paraId="331FE4CA" w14:textId="77777777" w:rsidR="008B4836" w:rsidRPr="00715611" w:rsidRDefault="008B4836">
            <w:pPr>
              <w:spacing w:after="0" w:line="240" w:lineRule="auto"/>
              <w:rPr>
                <w:rFonts w:ascii="Times New Roman" w:eastAsia="Times New Roman" w:hAnsi="Times New Roman" w:cs="Times New Roman"/>
                <w:i/>
              </w:rPr>
            </w:pPr>
            <w:r w:rsidRPr="00715611">
              <w:rPr>
                <w:rFonts w:ascii="Times New Roman" w:eastAsia="MS Mincho" w:hAnsi="Times New Roman" w:cs="Times New Roman"/>
                <w:i/>
                <w:sz w:val="28"/>
                <w:szCs w:val="28"/>
                <w:lang w:eastAsia="ru-RU"/>
              </w:rPr>
              <w:t>выполнено полностью</w:t>
            </w:r>
          </w:p>
          <w:p w14:paraId="6998E270" w14:textId="77777777" w:rsidR="008B4836" w:rsidRPr="00715611" w:rsidRDefault="008B4836">
            <w:pPr>
              <w:spacing w:after="0" w:line="240" w:lineRule="auto"/>
              <w:rPr>
                <w:rFonts w:ascii="Times New Roman" w:eastAsia="Times New Roman" w:hAnsi="Times New Roman" w:cs="Times New Roman"/>
                <w:i/>
              </w:rPr>
            </w:pPr>
          </w:p>
        </w:tc>
      </w:tr>
      <w:tr w:rsidR="008B4836" w:rsidRPr="00715611" w14:paraId="43AFA56C" w14:textId="77777777" w:rsidTr="008B4836">
        <w:tc>
          <w:tcPr>
            <w:tcW w:w="1565" w:type="dxa"/>
            <w:tcBorders>
              <w:top w:val="single" w:sz="4" w:space="0" w:color="auto"/>
              <w:left w:val="single" w:sz="4" w:space="0" w:color="auto"/>
              <w:bottom w:val="single" w:sz="4" w:space="0" w:color="auto"/>
              <w:right w:val="single" w:sz="4" w:space="0" w:color="auto"/>
            </w:tcBorders>
            <w:hideMark/>
          </w:tcPr>
          <w:p w14:paraId="4166F21F" w14:textId="77777777" w:rsidR="008B4836" w:rsidRPr="00715611" w:rsidRDefault="008B4836">
            <w:pPr>
              <w:spacing w:after="0" w:line="240" w:lineRule="auto"/>
              <w:rPr>
                <w:rFonts w:ascii="Times New Roman" w:eastAsia="Times New Roman" w:hAnsi="Times New Roman" w:cs="Times New Roman"/>
                <w:sz w:val="24"/>
                <w:szCs w:val="24"/>
              </w:rPr>
            </w:pPr>
            <w:r w:rsidRPr="00715611">
              <w:rPr>
                <w:rFonts w:ascii="Times New Roman" w:eastAsia="Times New Roman" w:hAnsi="Times New Roman" w:cs="Times New Roman"/>
                <w:sz w:val="24"/>
                <w:szCs w:val="24"/>
              </w:rPr>
              <w:t>ПК-3</w:t>
            </w:r>
          </w:p>
        </w:tc>
        <w:tc>
          <w:tcPr>
            <w:tcW w:w="2607" w:type="dxa"/>
            <w:tcBorders>
              <w:top w:val="single" w:sz="4" w:space="0" w:color="auto"/>
              <w:left w:val="single" w:sz="4" w:space="0" w:color="auto"/>
              <w:bottom w:val="single" w:sz="4" w:space="0" w:color="auto"/>
              <w:right w:val="single" w:sz="4" w:space="0" w:color="auto"/>
            </w:tcBorders>
            <w:hideMark/>
          </w:tcPr>
          <w:p w14:paraId="2563564C" w14:textId="77777777" w:rsidR="008B4836" w:rsidRPr="00715611" w:rsidRDefault="008B4836">
            <w:pPr>
              <w:spacing w:after="0" w:line="240" w:lineRule="auto"/>
              <w:rPr>
                <w:rFonts w:ascii="Times New Roman" w:eastAsia="Times New Roman" w:hAnsi="Times New Roman" w:cs="Times New Roman"/>
                <w:color w:val="FF0000"/>
                <w:sz w:val="24"/>
                <w:szCs w:val="24"/>
              </w:rPr>
            </w:pPr>
            <w:r w:rsidRPr="00715611">
              <w:rPr>
                <w:rFonts w:ascii="Times New Roman" w:hAnsi="Times New Roman" w:cs="Times New Roman"/>
                <w:color w:val="000000"/>
                <w:sz w:val="24"/>
                <w:szCs w:val="24"/>
                <w:lang w:eastAsia="ru-RU"/>
              </w:rPr>
              <w:t xml:space="preserve">выбор рациональных информационных систем и информационно-коммуникативных технологий решения </w:t>
            </w:r>
            <w:r w:rsidRPr="00715611">
              <w:rPr>
                <w:rFonts w:ascii="Times New Roman" w:hAnsi="Times New Roman" w:cs="Times New Roman"/>
                <w:color w:val="000000"/>
                <w:sz w:val="24"/>
                <w:szCs w:val="24"/>
                <w:lang w:eastAsia="ru-RU"/>
              </w:rPr>
              <w:lastRenderedPageBreak/>
              <w:t>для управления бизнесом</w:t>
            </w:r>
          </w:p>
        </w:tc>
        <w:tc>
          <w:tcPr>
            <w:tcW w:w="2891" w:type="dxa"/>
            <w:tcBorders>
              <w:top w:val="single" w:sz="4" w:space="0" w:color="auto"/>
              <w:left w:val="single" w:sz="4" w:space="0" w:color="auto"/>
              <w:bottom w:val="single" w:sz="4" w:space="0" w:color="auto"/>
              <w:right w:val="single" w:sz="4" w:space="0" w:color="auto"/>
            </w:tcBorders>
          </w:tcPr>
          <w:p w14:paraId="6EF25C93" w14:textId="77777777" w:rsidR="008B4836" w:rsidRPr="00715611" w:rsidRDefault="008B4836">
            <w:pPr>
              <w:widowControl w:val="0"/>
              <w:autoSpaceDE w:val="0"/>
              <w:autoSpaceDN w:val="0"/>
              <w:spacing w:after="0" w:line="240" w:lineRule="auto"/>
              <w:ind w:firstLine="8"/>
              <w:jc w:val="both"/>
              <w:rPr>
                <w:rFonts w:ascii="Times New Roman" w:eastAsia="Times New Roman" w:hAnsi="Times New Roman" w:cs="Times New Roman"/>
                <w:color w:val="000000"/>
                <w:sz w:val="24"/>
                <w:szCs w:val="24"/>
              </w:rPr>
            </w:pPr>
            <w:r w:rsidRPr="00715611">
              <w:rPr>
                <w:rFonts w:ascii="Times New Roman" w:eastAsia="Times New Roman" w:hAnsi="Times New Roman" w:cs="Times New Roman"/>
                <w:color w:val="000000"/>
                <w:sz w:val="24"/>
                <w:szCs w:val="24"/>
              </w:rPr>
              <w:lastRenderedPageBreak/>
              <w:t>Выбор рациональных ИС и ИКТ для управления бизнесом</w:t>
            </w:r>
          </w:p>
          <w:p w14:paraId="62D671BB" w14:textId="77777777" w:rsidR="008B4836" w:rsidRPr="00715611" w:rsidRDefault="008B4836">
            <w:pPr>
              <w:widowControl w:val="0"/>
              <w:autoSpaceDE w:val="0"/>
              <w:autoSpaceDN w:val="0"/>
              <w:spacing w:after="0" w:line="240" w:lineRule="auto"/>
              <w:ind w:firstLine="8"/>
              <w:jc w:val="both"/>
              <w:rPr>
                <w:rFonts w:ascii="Times New Roman" w:eastAsia="Times New Roman" w:hAnsi="Times New Roman" w:cs="Times New Roman"/>
                <w:color w:val="000000"/>
                <w:sz w:val="24"/>
                <w:szCs w:val="24"/>
                <w:highlight w:val="yellow"/>
              </w:rPr>
            </w:pPr>
          </w:p>
          <w:p w14:paraId="57D5F65D" w14:textId="77777777" w:rsidR="008B4836" w:rsidRPr="00715611" w:rsidRDefault="008B4836">
            <w:pPr>
              <w:widowControl w:val="0"/>
              <w:autoSpaceDE w:val="0"/>
              <w:autoSpaceDN w:val="0"/>
              <w:spacing w:after="0" w:line="240" w:lineRule="auto"/>
              <w:ind w:firstLine="8"/>
              <w:jc w:val="both"/>
              <w:rPr>
                <w:rFonts w:ascii="Times New Roman" w:eastAsia="Times New Roman" w:hAnsi="Times New Roman" w:cs="Times New Roman"/>
                <w:color w:val="FF0000"/>
                <w:sz w:val="24"/>
                <w:szCs w:val="24"/>
                <w:lang w:eastAsia="ru-RU"/>
              </w:rPr>
            </w:pPr>
            <w:proofErr w:type="gramStart"/>
            <w:r w:rsidRPr="00715611">
              <w:rPr>
                <w:rFonts w:ascii="Times New Roman" w:eastAsia="Times New Roman" w:hAnsi="Times New Roman" w:cs="Times New Roman"/>
                <w:color w:val="000000"/>
                <w:sz w:val="24"/>
                <w:szCs w:val="24"/>
                <w:lang w:eastAsia="ru-RU"/>
              </w:rPr>
              <w:t>Подготовка  выводов</w:t>
            </w:r>
            <w:proofErr w:type="gramEnd"/>
            <w:r w:rsidRPr="00715611">
              <w:rPr>
                <w:rFonts w:ascii="Times New Roman" w:eastAsia="Times New Roman" w:hAnsi="Times New Roman" w:cs="Times New Roman"/>
                <w:color w:val="000000"/>
                <w:sz w:val="24"/>
                <w:szCs w:val="24"/>
                <w:lang w:eastAsia="ru-RU"/>
              </w:rPr>
              <w:t xml:space="preserve"> об эффективности выбранных </w:t>
            </w:r>
            <w:r w:rsidRPr="00715611">
              <w:rPr>
                <w:rFonts w:ascii="Times New Roman" w:eastAsia="Times New Roman" w:hAnsi="Times New Roman" w:cs="Times New Roman"/>
                <w:color w:val="000000"/>
                <w:sz w:val="24"/>
                <w:szCs w:val="24"/>
              </w:rPr>
              <w:t xml:space="preserve">ИС и ИКТ </w:t>
            </w:r>
            <w:r w:rsidRPr="00715611">
              <w:rPr>
                <w:rFonts w:ascii="Times New Roman" w:eastAsia="Times New Roman" w:hAnsi="Times New Roman" w:cs="Times New Roman"/>
                <w:color w:val="000000"/>
                <w:sz w:val="24"/>
                <w:szCs w:val="24"/>
              </w:rPr>
              <w:lastRenderedPageBreak/>
              <w:t>для предприятия</w:t>
            </w:r>
          </w:p>
        </w:tc>
        <w:tc>
          <w:tcPr>
            <w:tcW w:w="2508" w:type="dxa"/>
            <w:tcBorders>
              <w:top w:val="single" w:sz="4" w:space="0" w:color="auto"/>
              <w:left w:val="single" w:sz="4" w:space="0" w:color="auto"/>
              <w:bottom w:val="single" w:sz="4" w:space="0" w:color="auto"/>
              <w:right w:val="single" w:sz="4" w:space="0" w:color="auto"/>
            </w:tcBorders>
          </w:tcPr>
          <w:p w14:paraId="4659290C" w14:textId="77777777" w:rsidR="008B4836" w:rsidRPr="00715611" w:rsidRDefault="008B4836">
            <w:pPr>
              <w:spacing w:after="0" w:line="240" w:lineRule="auto"/>
              <w:rPr>
                <w:rFonts w:ascii="Times New Roman" w:eastAsia="Times New Roman" w:hAnsi="Times New Roman" w:cs="Times New Roman"/>
                <w:i/>
              </w:rPr>
            </w:pPr>
            <w:r w:rsidRPr="00715611">
              <w:rPr>
                <w:rFonts w:ascii="Times New Roman" w:eastAsia="MS Mincho" w:hAnsi="Times New Roman" w:cs="Times New Roman"/>
                <w:i/>
                <w:sz w:val="28"/>
                <w:szCs w:val="28"/>
                <w:lang w:eastAsia="ru-RU"/>
              </w:rPr>
              <w:lastRenderedPageBreak/>
              <w:t>выполнено полностью</w:t>
            </w:r>
          </w:p>
          <w:p w14:paraId="65889456" w14:textId="77777777" w:rsidR="008B4836" w:rsidRPr="00715611" w:rsidRDefault="008B4836">
            <w:pPr>
              <w:spacing w:after="0" w:line="240" w:lineRule="auto"/>
              <w:rPr>
                <w:rFonts w:ascii="Times New Roman" w:eastAsia="Times New Roman" w:hAnsi="Times New Roman" w:cs="Times New Roman"/>
                <w:i/>
              </w:rPr>
            </w:pPr>
          </w:p>
        </w:tc>
      </w:tr>
    </w:tbl>
    <w:p w14:paraId="4469F594" w14:textId="77777777" w:rsidR="008B4836" w:rsidRPr="00715611" w:rsidRDefault="008B4836" w:rsidP="008B4836">
      <w:pPr>
        <w:tabs>
          <w:tab w:val="right" w:pos="10065"/>
        </w:tabs>
        <w:spacing w:line="240" w:lineRule="auto"/>
        <w:contextualSpacing/>
        <w:jc w:val="both"/>
        <w:rPr>
          <w:rFonts w:ascii="Times New Roman" w:eastAsia="MS Mincho" w:hAnsi="Times New Roman" w:cs="Times New Roman"/>
          <w:sz w:val="28"/>
          <w:szCs w:val="28"/>
          <w:u w:val="single"/>
          <w:lang w:eastAsia="ru-RU"/>
        </w:rPr>
      </w:pPr>
    </w:p>
    <w:p w14:paraId="2FFF0456" w14:textId="7F7E6DD9" w:rsidR="008B4836" w:rsidRPr="00715611" w:rsidRDefault="008B4836" w:rsidP="008B4836">
      <w:pPr>
        <w:tabs>
          <w:tab w:val="right" w:pos="10065"/>
        </w:tabs>
        <w:spacing w:line="240" w:lineRule="auto"/>
        <w:contextualSpacing/>
        <w:jc w:val="both"/>
        <w:rPr>
          <w:rFonts w:ascii="Times New Roman" w:eastAsia="MS Mincho" w:hAnsi="Times New Roman" w:cs="Times New Roman"/>
          <w:sz w:val="28"/>
          <w:szCs w:val="28"/>
          <w:lang w:eastAsia="ru-RU"/>
        </w:rPr>
      </w:pPr>
      <w:r w:rsidRPr="00715611">
        <w:rPr>
          <w:rFonts w:ascii="Times New Roman" w:eastAsia="MS Mincho" w:hAnsi="Times New Roman" w:cs="Times New Roman"/>
          <w:sz w:val="28"/>
          <w:szCs w:val="28"/>
          <w:u w:val="single"/>
          <w:lang w:eastAsia="ru-RU"/>
        </w:rPr>
        <w:t xml:space="preserve">Студентка </w:t>
      </w:r>
      <w:r w:rsidR="008D67FC" w:rsidRPr="00715611">
        <w:rPr>
          <w:rFonts w:ascii="Times New Roman" w:eastAsia="MS Mincho" w:hAnsi="Times New Roman" w:cs="Times New Roman"/>
          <w:sz w:val="28"/>
          <w:szCs w:val="28"/>
          <w:u w:val="single"/>
          <w:lang w:eastAsia="ru-RU"/>
        </w:rPr>
        <w:t xml:space="preserve">Трофимов </w:t>
      </w:r>
      <w:proofErr w:type="gramStart"/>
      <w:r w:rsidR="008D67FC" w:rsidRPr="00715611">
        <w:rPr>
          <w:rFonts w:ascii="Times New Roman" w:eastAsia="MS Mincho" w:hAnsi="Times New Roman" w:cs="Times New Roman"/>
          <w:sz w:val="28"/>
          <w:szCs w:val="28"/>
          <w:u w:val="single"/>
          <w:lang w:eastAsia="ru-RU"/>
        </w:rPr>
        <w:t>Д.А.</w:t>
      </w:r>
      <w:proofErr w:type="gramEnd"/>
      <w:r w:rsidRPr="00715611">
        <w:rPr>
          <w:rFonts w:ascii="Times New Roman" w:eastAsia="MS Mincho" w:hAnsi="Times New Roman" w:cs="Times New Roman"/>
          <w:sz w:val="28"/>
          <w:szCs w:val="28"/>
          <w:u w:val="single"/>
          <w:lang w:eastAsia="ru-RU"/>
        </w:rPr>
        <w:t xml:space="preserve"> выполнила преддипломную практику в полном объеме. За время прохождения использовала информационную среду интернет для получения нужных сведений, успешно применяла профессиональные навыки для анализа и выводов своей работы.</w:t>
      </w:r>
    </w:p>
    <w:p w14:paraId="65561B5A" w14:textId="77777777" w:rsidR="008B4836" w:rsidRPr="00715611" w:rsidRDefault="008B4836" w:rsidP="008B4836">
      <w:pPr>
        <w:spacing w:line="240" w:lineRule="auto"/>
        <w:contextualSpacing/>
        <w:jc w:val="both"/>
        <w:rPr>
          <w:rFonts w:ascii="Times New Roman" w:eastAsia="MS Mincho" w:hAnsi="Times New Roman" w:cs="Times New Roman"/>
          <w:sz w:val="28"/>
          <w:szCs w:val="28"/>
          <w:lang w:eastAsia="ru-RU"/>
        </w:rPr>
      </w:pPr>
      <w:r w:rsidRPr="00715611">
        <w:rPr>
          <w:rFonts w:ascii="Times New Roman" w:eastAsia="MS Mincho" w:hAnsi="Times New Roman" w:cs="Times New Roman"/>
          <w:sz w:val="28"/>
          <w:szCs w:val="28"/>
          <w:lang w:eastAsia="ru-RU"/>
        </w:rPr>
        <w:t xml:space="preserve">Индивидуальное задание выполнено </w:t>
      </w:r>
      <w:r w:rsidRPr="00715611">
        <w:rPr>
          <w:rFonts w:ascii="Times New Roman" w:eastAsia="MS Mincho" w:hAnsi="Times New Roman" w:cs="Times New Roman"/>
          <w:sz w:val="28"/>
          <w:szCs w:val="28"/>
          <w:u w:val="single"/>
          <w:lang w:eastAsia="ru-RU"/>
        </w:rPr>
        <w:t>полностью,</w:t>
      </w:r>
      <w:r w:rsidRPr="00715611">
        <w:rPr>
          <w:rFonts w:ascii="Times New Roman" w:eastAsia="MS Mincho" w:hAnsi="Times New Roman" w:cs="Times New Roman"/>
          <w:sz w:val="28"/>
          <w:szCs w:val="28"/>
          <w:lang w:eastAsia="ru-RU"/>
        </w:rPr>
        <w:t xml:space="preserve"> частично, не выполнено </w:t>
      </w:r>
    </w:p>
    <w:p w14:paraId="336429CE" w14:textId="77777777" w:rsidR="008B4836" w:rsidRPr="00715611" w:rsidRDefault="008B4836" w:rsidP="008B4836">
      <w:pPr>
        <w:spacing w:line="240" w:lineRule="auto"/>
        <w:contextualSpacing/>
        <w:jc w:val="both"/>
        <w:rPr>
          <w:rFonts w:ascii="Times New Roman" w:eastAsia="MS Mincho" w:hAnsi="Times New Roman" w:cs="Times New Roman"/>
          <w:sz w:val="20"/>
          <w:szCs w:val="20"/>
          <w:lang w:eastAsia="ru-RU"/>
        </w:rPr>
      </w:pPr>
      <w:r w:rsidRPr="00715611">
        <w:rPr>
          <w:rFonts w:ascii="Times New Roman" w:eastAsia="MS Mincho" w:hAnsi="Times New Roman" w:cs="Times New Roman"/>
          <w:sz w:val="20"/>
          <w:szCs w:val="20"/>
          <w:lang w:eastAsia="ru-RU"/>
        </w:rPr>
        <w:t xml:space="preserve">                                                                                               (нужное подчеркнуть)</w:t>
      </w:r>
    </w:p>
    <w:p w14:paraId="24A4A312" w14:textId="0250F728" w:rsidR="008B4836" w:rsidRPr="00715611" w:rsidRDefault="008B4836" w:rsidP="008B4836">
      <w:pPr>
        <w:spacing w:after="0" w:line="240" w:lineRule="auto"/>
        <w:jc w:val="both"/>
        <w:rPr>
          <w:rFonts w:ascii="Times New Roman" w:eastAsia="MS Mincho" w:hAnsi="Times New Roman" w:cs="Times New Roman"/>
          <w:spacing w:val="-20"/>
          <w:sz w:val="28"/>
          <w:szCs w:val="28"/>
          <w:u w:val="single"/>
          <w:lang w:eastAsia="ru-RU"/>
        </w:rPr>
      </w:pPr>
      <w:r w:rsidRPr="00715611">
        <w:rPr>
          <w:rFonts w:ascii="Times New Roman" w:eastAsia="MS Mincho" w:hAnsi="Times New Roman" w:cs="Times New Roman"/>
          <w:sz w:val="28"/>
          <w:szCs w:val="28"/>
          <w:lang w:eastAsia="ru-RU"/>
        </w:rPr>
        <w:t>Студент</w:t>
      </w:r>
      <w:r w:rsidRPr="00715611">
        <w:rPr>
          <w:rFonts w:ascii="Times New Roman" w:eastAsia="MS Mincho" w:hAnsi="Times New Roman" w:cs="Times New Roman"/>
          <w:spacing w:val="-20"/>
          <w:sz w:val="28"/>
          <w:szCs w:val="28"/>
          <w:lang w:eastAsia="ru-RU"/>
        </w:rPr>
        <w:t xml:space="preserve"> </w:t>
      </w:r>
      <w:r w:rsidRPr="00715611">
        <w:rPr>
          <w:rFonts w:ascii="Times New Roman" w:eastAsia="MS Mincho" w:hAnsi="Times New Roman" w:cs="Times New Roman"/>
          <w:spacing w:val="-20"/>
          <w:sz w:val="28"/>
          <w:szCs w:val="28"/>
          <w:u w:val="single"/>
          <w:lang w:eastAsia="ru-RU"/>
        </w:rPr>
        <w:t xml:space="preserve">                        </w:t>
      </w:r>
      <w:r w:rsidR="008D67FC" w:rsidRPr="00715611">
        <w:rPr>
          <w:rFonts w:ascii="Times New Roman" w:eastAsia="MS Mincho" w:hAnsi="Times New Roman" w:cs="Times New Roman"/>
          <w:spacing w:val="-20"/>
          <w:sz w:val="28"/>
          <w:szCs w:val="28"/>
          <w:u w:val="single"/>
          <w:lang w:eastAsia="ru-RU"/>
        </w:rPr>
        <w:t xml:space="preserve">Трофимов </w:t>
      </w:r>
      <w:proofErr w:type="gramStart"/>
      <w:r w:rsidR="008D67FC" w:rsidRPr="00715611">
        <w:rPr>
          <w:rFonts w:ascii="Times New Roman" w:eastAsia="MS Mincho" w:hAnsi="Times New Roman" w:cs="Times New Roman"/>
          <w:spacing w:val="-20"/>
          <w:sz w:val="28"/>
          <w:szCs w:val="28"/>
          <w:u w:val="single"/>
          <w:lang w:eastAsia="ru-RU"/>
        </w:rPr>
        <w:t>Д.А.</w:t>
      </w:r>
      <w:proofErr w:type="gramEnd"/>
      <w:r w:rsidRPr="00715611">
        <w:rPr>
          <w:rFonts w:ascii="Times New Roman" w:eastAsia="MS Mincho" w:hAnsi="Times New Roman" w:cs="Times New Roman"/>
          <w:spacing w:val="-20"/>
          <w:sz w:val="28"/>
          <w:szCs w:val="28"/>
          <w:u w:val="single"/>
          <w:lang w:eastAsia="ru-RU"/>
        </w:rPr>
        <w:t xml:space="preserve">                заслуживает оценки              зачтено             </w:t>
      </w:r>
    </w:p>
    <w:p w14:paraId="5B10BE35" w14:textId="77777777" w:rsidR="008B4836" w:rsidRPr="00715611" w:rsidRDefault="008B4836" w:rsidP="008B4836">
      <w:pPr>
        <w:spacing w:after="0" w:line="240" w:lineRule="auto"/>
        <w:jc w:val="both"/>
        <w:rPr>
          <w:rFonts w:ascii="Times New Roman" w:eastAsia="MS Mincho" w:hAnsi="Times New Roman" w:cs="Times New Roman"/>
          <w:sz w:val="20"/>
          <w:szCs w:val="20"/>
          <w:lang w:eastAsia="ru-RU"/>
        </w:rPr>
      </w:pPr>
      <w:r w:rsidRPr="00715611">
        <w:rPr>
          <w:rFonts w:ascii="Times New Roman" w:eastAsia="MS Mincho" w:hAnsi="Times New Roman" w:cs="Times New Roman"/>
          <w:sz w:val="28"/>
          <w:szCs w:val="28"/>
          <w:lang w:eastAsia="ru-RU"/>
        </w:rPr>
        <w:t xml:space="preserve">                                </w:t>
      </w:r>
      <w:r w:rsidRPr="00715611">
        <w:rPr>
          <w:rFonts w:ascii="Times New Roman" w:eastAsia="MS Mincho" w:hAnsi="Times New Roman" w:cs="Times New Roman"/>
          <w:sz w:val="20"/>
          <w:szCs w:val="20"/>
          <w:lang w:eastAsia="ru-RU"/>
        </w:rPr>
        <w:t>(Ф.И.О. студента)</w:t>
      </w:r>
    </w:p>
    <w:p w14:paraId="2C5DDAD6" w14:textId="77777777" w:rsidR="008B4836" w:rsidRPr="00715611" w:rsidRDefault="008B4836" w:rsidP="008B4836">
      <w:pPr>
        <w:spacing w:after="0" w:line="240" w:lineRule="auto"/>
        <w:jc w:val="both"/>
        <w:rPr>
          <w:rFonts w:ascii="Times New Roman" w:eastAsia="MS Mincho" w:hAnsi="Times New Roman" w:cs="Times New Roman"/>
          <w:sz w:val="28"/>
          <w:szCs w:val="28"/>
          <w:lang w:eastAsia="ru-RU"/>
        </w:rPr>
      </w:pPr>
      <w:r w:rsidRPr="00715611">
        <w:rPr>
          <w:rFonts w:ascii="Times New Roman" w:eastAsia="MS Mincho" w:hAnsi="Times New Roman" w:cs="Times New Roman"/>
          <w:sz w:val="28"/>
          <w:szCs w:val="28"/>
          <w:lang w:eastAsia="ru-RU"/>
        </w:rPr>
        <w:t>к.э.н., доцент Кузнецова Елена Леонидовна</w:t>
      </w:r>
    </w:p>
    <w:p w14:paraId="27A10694" w14:textId="77777777" w:rsidR="008B4836" w:rsidRPr="00715611" w:rsidRDefault="008B4836" w:rsidP="008B4836">
      <w:pPr>
        <w:spacing w:after="0" w:line="240" w:lineRule="auto"/>
        <w:ind w:firstLine="708"/>
        <w:jc w:val="both"/>
        <w:rPr>
          <w:rFonts w:ascii="Times New Roman" w:eastAsia="MS Mincho" w:hAnsi="Times New Roman" w:cs="Times New Roman"/>
          <w:sz w:val="20"/>
          <w:szCs w:val="20"/>
          <w:lang w:eastAsia="ru-RU"/>
        </w:rPr>
      </w:pPr>
      <w:r w:rsidRPr="00715611">
        <w:rPr>
          <w:rFonts w:ascii="Times New Roman" w:eastAsia="MS Mincho" w:hAnsi="Times New Roman" w:cs="Times New Roman"/>
          <w:sz w:val="28"/>
          <w:szCs w:val="28"/>
          <w:lang w:eastAsia="ru-RU"/>
        </w:rPr>
        <w:t xml:space="preserve">           </w:t>
      </w:r>
      <w:r w:rsidRPr="00715611">
        <w:rPr>
          <w:rFonts w:ascii="Times New Roman" w:eastAsia="MS Mincho" w:hAnsi="Times New Roman" w:cs="Times New Roman"/>
          <w:sz w:val="20"/>
          <w:szCs w:val="20"/>
          <w:lang w:eastAsia="ru-RU"/>
        </w:rPr>
        <w:t>(Ф.И.О. должность руководителя практики)</w:t>
      </w:r>
      <w:r w:rsidRPr="00715611">
        <w:rPr>
          <w:rFonts w:ascii="Times New Roman" w:eastAsia="MS Mincho" w:hAnsi="Times New Roman" w:cs="Times New Roman"/>
          <w:sz w:val="20"/>
          <w:szCs w:val="20"/>
          <w:lang w:eastAsia="ru-RU"/>
        </w:rPr>
        <w:tab/>
      </w:r>
      <w:r w:rsidRPr="00715611">
        <w:rPr>
          <w:rFonts w:ascii="Times New Roman" w:eastAsia="MS Mincho" w:hAnsi="Times New Roman" w:cs="Times New Roman"/>
          <w:sz w:val="20"/>
          <w:szCs w:val="20"/>
          <w:lang w:eastAsia="ru-RU"/>
        </w:rPr>
        <w:tab/>
        <w:t xml:space="preserve">                      </w:t>
      </w:r>
    </w:p>
    <w:p w14:paraId="67863680" w14:textId="3781E765" w:rsidR="008B4836" w:rsidRPr="00715611" w:rsidRDefault="008B4836" w:rsidP="008B4836">
      <w:pPr>
        <w:spacing w:after="0" w:line="240" w:lineRule="auto"/>
        <w:jc w:val="both"/>
        <w:rPr>
          <w:rFonts w:ascii="Times New Roman" w:eastAsia="MS Mincho" w:hAnsi="Times New Roman" w:cs="Times New Roman"/>
          <w:sz w:val="28"/>
          <w:szCs w:val="28"/>
          <w:lang w:eastAsia="ru-RU"/>
        </w:rPr>
      </w:pPr>
      <w:r w:rsidRPr="00715611">
        <w:rPr>
          <w:rFonts w:ascii="Times New Roman" w:eastAsia="MS Mincho" w:hAnsi="Times New Roman" w:cs="Times New Roman"/>
          <w:sz w:val="28"/>
          <w:szCs w:val="20"/>
          <w:u w:val="single"/>
          <w:lang w:eastAsia="ru-RU"/>
        </w:rPr>
        <w:t xml:space="preserve">Кузнецова </w:t>
      </w:r>
      <w:proofErr w:type="gramStart"/>
      <w:r w:rsidRPr="00715611">
        <w:rPr>
          <w:rFonts w:ascii="Times New Roman" w:eastAsia="MS Mincho" w:hAnsi="Times New Roman" w:cs="Times New Roman"/>
          <w:sz w:val="28"/>
          <w:szCs w:val="20"/>
          <w:u w:val="single"/>
          <w:lang w:eastAsia="ru-RU"/>
        </w:rPr>
        <w:t>Е.Л.</w:t>
      </w:r>
      <w:proofErr w:type="gramEnd"/>
      <w:r w:rsidRPr="00715611">
        <w:rPr>
          <w:rFonts w:ascii="Times New Roman" w:eastAsia="MS Mincho" w:hAnsi="Times New Roman" w:cs="Times New Roman"/>
          <w:sz w:val="28"/>
          <w:szCs w:val="20"/>
          <w:lang w:eastAsia="ru-RU"/>
        </w:rPr>
        <w:t xml:space="preserve">                      </w:t>
      </w:r>
      <w:r w:rsidRPr="00715611">
        <w:rPr>
          <w:rFonts w:ascii="Times New Roman" w:eastAsia="MS Mincho" w:hAnsi="Times New Roman" w:cs="Times New Roman"/>
          <w:sz w:val="24"/>
          <w:szCs w:val="28"/>
          <w:lang w:eastAsia="ru-RU"/>
        </w:rPr>
        <w:t xml:space="preserve"> </w:t>
      </w:r>
      <w:r w:rsidRPr="00715611">
        <w:rPr>
          <w:rFonts w:ascii="Times New Roman" w:eastAsia="MS Mincho" w:hAnsi="Times New Roman" w:cs="Times New Roman"/>
          <w:sz w:val="28"/>
          <w:szCs w:val="28"/>
          <w:lang w:eastAsia="ru-RU"/>
        </w:rPr>
        <w:t>«</w:t>
      </w:r>
      <w:proofErr w:type="gramStart"/>
      <w:r w:rsidRPr="00715611">
        <w:rPr>
          <w:rFonts w:ascii="Times New Roman" w:eastAsia="MS Mincho" w:hAnsi="Times New Roman" w:cs="Times New Roman"/>
          <w:sz w:val="28"/>
          <w:szCs w:val="28"/>
          <w:lang w:eastAsia="ru-RU"/>
        </w:rPr>
        <w:t>25»  мая</w:t>
      </w:r>
      <w:proofErr w:type="gramEnd"/>
      <w:r w:rsidRPr="00715611">
        <w:rPr>
          <w:rFonts w:ascii="Times New Roman" w:eastAsia="MS Mincho" w:hAnsi="Times New Roman" w:cs="Times New Roman"/>
          <w:sz w:val="28"/>
          <w:szCs w:val="28"/>
          <w:lang w:eastAsia="ru-RU"/>
        </w:rPr>
        <w:t xml:space="preserve">   2021 г. </w:t>
      </w:r>
    </w:p>
    <w:p w14:paraId="22E5CB6E" w14:textId="77777777" w:rsidR="008B4836" w:rsidRPr="00715611" w:rsidRDefault="008B4836" w:rsidP="008B4836">
      <w:pPr>
        <w:pStyle w:val="11"/>
        <w:tabs>
          <w:tab w:val="left" w:pos="426"/>
          <w:tab w:val="right" w:leader="underscore" w:pos="8505"/>
          <w:tab w:val="left" w:pos="9204"/>
        </w:tabs>
        <w:spacing w:line="360" w:lineRule="auto"/>
        <w:jc w:val="center"/>
        <w:rPr>
          <w:b/>
          <w:bCs/>
          <w:i/>
          <w:sz w:val="28"/>
          <w:szCs w:val="28"/>
        </w:rPr>
      </w:pPr>
    </w:p>
    <w:p w14:paraId="0F239D1E" w14:textId="09FCCFF6" w:rsidR="00C426F0" w:rsidRPr="00715611" w:rsidRDefault="006B7CC2">
      <w:pPr>
        <w:rPr>
          <w:rFonts w:ascii="Times New Roman" w:hAnsi="Times New Roman" w:cs="Times New Roman"/>
        </w:rPr>
      </w:pPr>
    </w:p>
    <w:p w14:paraId="42C2D84C" w14:textId="47F0C3D6" w:rsidR="00715611" w:rsidRPr="00715611" w:rsidRDefault="00715611">
      <w:pPr>
        <w:rPr>
          <w:rFonts w:ascii="Times New Roman" w:hAnsi="Times New Roman" w:cs="Times New Roman"/>
        </w:rPr>
      </w:pPr>
    </w:p>
    <w:p w14:paraId="7A95B59E" w14:textId="5C65562C" w:rsidR="00715611" w:rsidRPr="00715611" w:rsidRDefault="00715611">
      <w:pPr>
        <w:rPr>
          <w:rFonts w:ascii="Times New Roman" w:hAnsi="Times New Roman" w:cs="Times New Roman"/>
        </w:rPr>
      </w:pPr>
    </w:p>
    <w:p w14:paraId="36A7C5DA" w14:textId="5D5E1D4D" w:rsidR="00715611" w:rsidRPr="00715611" w:rsidRDefault="00715611">
      <w:pPr>
        <w:rPr>
          <w:rFonts w:ascii="Times New Roman" w:hAnsi="Times New Roman" w:cs="Times New Roman"/>
        </w:rPr>
      </w:pPr>
    </w:p>
    <w:p w14:paraId="7E96FC65" w14:textId="015D9E57" w:rsidR="00715611" w:rsidRPr="00715611" w:rsidRDefault="00715611">
      <w:pPr>
        <w:rPr>
          <w:rFonts w:ascii="Times New Roman" w:hAnsi="Times New Roman" w:cs="Times New Roman"/>
        </w:rPr>
      </w:pPr>
    </w:p>
    <w:p w14:paraId="7F901597" w14:textId="55994594" w:rsidR="00715611" w:rsidRPr="00715611" w:rsidRDefault="00715611">
      <w:pPr>
        <w:rPr>
          <w:rFonts w:ascii="Times New Roman" w:hAnsi="Times New Roman" w:cs="Times New Roman"/>
        </w:rPr>
      </w:pPr>
    </w:p>
    <w:p w14:paraId="740F3094" w14:textId="05C79A9A" w:rsidR="00715611" w:rsidRPr="00715611" w:rsidRDefault="00715611">
      <w:pPr>
        <w:rPr>
          <w:rFonts w:ascii="Times New Roman" w:hAnsi="Times New Roman" w:cs="Times New Roman"/>
        </w:rPr>
      </w:pPr>
    </w:p>
    <w:p w14:paraId="5582AABC" w14:textId="10DCCF42" w:rsidR="00715611" w:rsidRPr="00715611" w:rsidRDefault="00715611">
      <w:pPr>
        <w:rPr>
          <w:rFonts w:ascii="Times New Roman" w:hAnsi="Times New Roman" w:cs="Times New Roman"/>
        </w:rPr>
      </w:pPr>
    </w:p>
    <w:p w14:paraId="0207CC1B" w14:textId="002DD2F9" w:rsidR="00715611" w:rsidRPr="00715611" w:rsidRDefault="00715611">
      <w:pPr>
        <w:rPr>
          <w:rFonts w:ascii="Times New Roman" w:hAnsi="Times New Roman" w:cs="Times New Roman"/>
        </w:rPr>
      </w:pPr>
    </w:p>
    <w:p w14:paraId="79033F8C" w14:textId="0CA9CB54" w:rsidR="00715611" w:rsidRPr="00715611" w:rsidRDefault="00715611">
      <w:pPr>
        <w:rPr>
          <w:rFonts w:ascii="Times New Roman" w:hAnsi="Times New Roman" w:cs="Times New Roman"/>
        </w:rPr>
      </w:pPr>
    </w:p>
    <w:p w14:paraId="68EA0757" w14:textId="75288CCA" w:rsidR="00715611" w:rsidRPr="00715611" w:rsidRDefault="00715611">
      <w:pPr>
        <w:rPr>
          <w:rFonts w:ascii="Times New Roman" w:hAnsi="Times New Roman" w:cs="Times New Roman"/>
        </w:rPr>
      </w:pPr>
    </w:p>
    <w:p w14:paraId="2FAE08B6" w14:textId="4290F42D" w:rsidR="00715611" w:rsidRPr="00715611" w:rsidRDefault="00715611">
      <w:pPr>
        <w:rPr>
          <w:rFonts w:ascii="Times New Roman" w:hAnsi="Times New Roman" w:cs="Times New Roman"/>
        </w:rPr>
      </w:pPr>
    </w:p>
    <w:p w14:paraId="4DF435D1" w14:textId="2CC17A1B" w:rsidR="00715611" w:rsidRPr="00715611" w:rsidRDefault="00715611">
      <w:pPr>
        <w:rPr>
          <w:rFonts w:ascii="Times New Roman" w:hAnsi="Times New Roman" w:cs="Times New Roman"/>
        </w:rPr>
      </w:pPr>
    </w:p>
    <w:p w14:paraId="157615DC" w14:textId="6E31474D" w:rsidR="00715611" w:rsidRPr="00715611" w:rsidRDefault="00715611">
      <w:pPr>
        <w:rPr>
          <w:rFonts w:ascii="Times New Roman" w:hAnsi="Times New Roman" w:cs="Times New Roman"/>
        </w:rPr>
      </w:pPr>
    </w:p>
    <w:p w14:paraId="73893F85" w14:textId="7356B68B" w:rsidR="00715611" w:rsidRPr="00715611" w:rsidRDefault="00715611">
      <w:pPr>
        <w:rPr>
          <w:rFonts w:ascii="Times New Roman" w:hAnsi="Times New Roman" w:cs="Times New Roman"/>
        </w:rPr>
      </w:pPr>
    </w:p>
    <w:p w14:paraId="60A5DB9E" w14:textId="55E7369B" w:rsidR="00715611" w:rsidRPr="00715611" w:rsidRDefault="00715611">
      <w:pPr>
        <w:rPr>
          <w:rFonts w:ascii="Times New Roman" w:hAnsi="Times New Roman" w:cs="Times New Roman"/>
        </w:rPr>
      </w:pPr>
    </w:p>
    <w:p w14:paraId="2226BBF7" w14:textId="4305BC89" w:rsidR="00715611" w:rsidRPr="00715611" w:rsidRDefault="00715611">
      <w:pPr>
        <w:rPr>
          <w:rFonts w:ascii="Times New Roman" w:hAnsi="Times New Roman" w:cs="Times New Roman"/>
        </w:rPr>
      </w:pPr>
    </w:p>
    <w:p w14:paraId="4E1EAA63" w14:textId="097B70E9" w:rsidR="00715611" w:rsidRPr="00715611" w:rsidRDefault="00715611">
      <w:pPr>
        <w:rPr>
          <w:rFonts w:ascii="Times New Roman" w:hAnsi="Times New Roman" w:cs="Times New Roman"/>
        </w:rPr>
      </w:pPr>
    </w:p>
    <w:p w14:paraId="43B5A231" w14:textId="2A1C0174" w:rsidR="00715611" w:rsidRPr="00715611" w:rsidRDefault="00715611">
      <w:pPr>
        <w:rPr>
          <w:rFonts w:ascii="Times New Roman" w:hAnsi="Times New Roman" w:cs="Times New Roman"/>
        </w:rPr>
      </w:pPr>
    </w:p>
    <w:p w14:paraId="0F7075D7" w14:textId="3FEA3D6D" w:rsidR="00715611" w:rsidRPr="00715611" w:rsidRDefault="00715611">
      <w:pPr>
        <w:rPr>
          <w:rFonts w:ascii="Times New Roman" w:hAnsi="Times New Roman" w:cs="Times New Roman"/>
        </w:rPr>
      </w:pPr>
      <w:r w:rsidRPr="00715611">
        <w:rPr>
          <w:rFonts w:ascii="Times New Roman" w:hAnsi="Times New Roman" w:cs="Times New Roman"/>
          <w:noProof/>
        </w:rPr>
        <w:lastRenderedPageBreak/>
        <w:drawing>
          <wp:inline distT="0" distB="0" distL="0" distR="0" wp14:anchorId="642E6A0A" wp14:editId="5CC6542B">
            <wp:extent cx="5781675" cy="9248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675" cy="9248775"/>
                    </a:xfrm>
                    <a:prstGeom prst="rect">
                      <a:avLst/>
                    </a:prstGeom>
                    <a:noFill/>
                    <a:ln>
                      <a:noFill/>
                    </a:ln>
                  </pic:spPr>
                </pic:pic>
              </a:graphicData>
            </a:graphic>
          </wp:inline>
        </w:drawing>
      </w:r>
    </w:p>
    <w:p w14:paraId="43531066" w14:textId="77777777" w:rsidR="00715611" w:rsidRPr="00715611" w:rsidRDefault="00715611" w:rsidP="00715611">
      <w:pPr>
        <w:pStyle w:val="1"/>
        <w:jc w:val="center"/>
        <w:rPr>
          <w:szCs w:val="28"/>
        </w:rPr>
      </w:pPr>
      <w:bookmarkStart w:id="0" w:name="_Toc74734551"/>
      <w:r w:rsidRPr="00715611">
        <w:rPr>
          <w:szCs w:val="28"/>
        </w:rPr>
        <w:lastRenderedPageBreak/>
        <w:t>В</w:t>
      </w:r>
      <w:bookmarkStart w:id="1" w:name="_GoBack"/>
      <w:bookmarkEnd w:id="1"/>
      <w:r w:rsidRPr="00715611">
        <w:rPr>
          <w:szCs w:val="28"/>
        </w:rPr>
        <w:t>ВЕДЕНИЕ</w:t>
      </w:r>
      <w:bookmarkEnd w:id="0"/>
    </w:p>
    <w:p w14:paraId="64A8E3E8" w14:textId="77777777" w:rsidR="00715611" w:rsidRPr="00715611" w:rsidRDefault="00715611" w:rsidP="00715611">
      <w:pPr>
        <w:spacing w:line="240" w:lineRule="auto"/>
        <w:ind w:left="295" w:hanging="11"/>
        <w:rPr>
          <w:rFonts w:ascii="Times New Roman" w:hAnsi="Times New Roman" w:cs="Times New Roman"/>
          <w:sz w:val="28"/>
          <w:szCs w:val="28"/>
        </w:rPr>
      </w:pPr>
    </w:p>
    <w:p w14:paraId="3E3C26BB" w14:textId="77777777" w:rsidR="00715611" w:rsidRPr="00715611" w:rsidRDefault="00715611" w:rsidP="00715611">
      <w:pPr>
        <w:ind w:left="-15" w:right="287" w:firstLine="708"/>
        <w:rPr>
          <w:rFonts w:ascii="Times New Roman" w:hAnsi="Times New Roman" w:cs="Times New Roman"/>
          <w:sz w:val="28"/>
          <w:szCs w:val="28"/>
        </w:rPr>
      </w:pPr>
      <w:r w:rsidRPr="00715611">
        <w:rPr>
          <w:rFonts w:ascii="Times New Roman" w:hAnsi="Times New Roman" w:cs="Times New Roman"/>
          <w:sz w:val="28"/>
          <w:szCs w:val="28"/>
        </w:rPr>
        <w:t>Преддипломная практика была пройдена в компании предприятия АО «АГРОКОМПЛЕКС» в секторе закупочной деятельности.</w:t>
      </w:r>
      <w:r w:rsidRPr="00715611">
        <w:rPr>
          <w:rFonts w:ascii="Times New Roman" w:hAnsi="Times New Roman" w:cs="Times New Roman"/>
          <w:b/>
          <w:sz w:val="28"/>
          <w:szCs w:val="28"/>
        </w:rPr>
        <w:t xml:space="preserve"> </w:t>
      </w:r>
    </w:p>
    <w:p w14:paraId="24A6998B" w14:textId="77777777" w:rsidR="00715611" w:rsidRPr="00715611" w:rsidRDefault="00715611" w:rsidP="00715611">
      <w:pPr>
        <w:ind w:left="-15" w:right="287" w:firstLine="708"/>
        <w:rPr>
          <w:rFonts w:ascii="Times New Roman" w:hAnsi="Times New Roman" w:cs="Times New Roman"/>
          <w:sz w:val="28"/>
          <w:szCs w:val="28"/>
        </w:rPr>
      </w:pPr>
      <w:r w:rsidRPr="00715611">
        <w:rPr>
          <w:rFonts w:ascii="Times New Roman" w:hAnsi="Times New Roman" w:cs="Times New Roman"/>
          <w:sz w:val="28"/>
          <w:szCs w:val="28"/>
        </w:rPr>
        <w:t xml:space="preserve">Текущее планирование закупочной деятельности АО «АГРОКОМПЛЕКС» включает в себя определение потребностей потребителей, на планируемый квартал текущего года исходя из имеющейся уже заказов на продукцию. Данным процессом на предприятии АО «АГРОКОМПЛЕКС» занимается менеджер. За месяц до начала планируемого периода, основываясь на опыте прошлых периодов, а также на заказах на данный период, менеджер определяет размер партии закупаемого сырья для производства. Данный размер партии продукции впоследствии должен будет удовлетворить потребности производства в планируемом квартале. Затем осуществляет заказ у поставщиков. И организовывается доставка собственным транспортом или транспортом поставщика на склад АО «АГРОКОМПЛЕКС». </w:t>
      </w:r>
    </w:p>
    <w:p w14:paraId="265D3985" w14:textId="77777777" w:rsidR="00715611" w:rsidRPr="00715611" w:rsidRDefault="00715611" w:rsidP="00715611">
      <w:pPr>
        <w:spacing w:after="207"/>
        <w:ind w:left="-15" w:right="287" w:firstLine="708"/>
        <w:rPr>
          <w:rFonts w:ascii="Times New Roman" w:hAnsi="Times New Roman" w:cs="Times New Roman"/>
          <w:sz w:val="28"/>
          <w:szCs w:val="28"/>
        </w:rPr>
      </w:pPr>
      <w:r w:rsidRPr="00715611">
        <w:rPr>
          <w:rFonts w:ascii="Times New Roman" w:hAnsi="Times New Roman" w:cs="Times New Roman"/>
          <w:sz w:val="28"/>
          <w:szCs w:val="28"/>
        </w:rPr>
        <w:t xml:space="preserve">Целью преддипломной практики является изучение и анализ архитектуры предприятия АО «АГРОКОМПЛЕКС», а также закрепление полученных практических навыков, относящихся к описанию и проектированию архитектуры организации. </w:t>
      </w:r>
    </w:p>
    <w:p w14:paraId="61747CDB" w14:textId="77777777" w:rsidR="00715611" w:rsidRPr="00715611" w:rsidRDefault="00715611" w:rsidP="00715611">
      <w:pPr>
        <w:spacing w:after="330" w:line="259" w:lineRule="auto"/>
        <w:ind w:left="425" w:right="690"/>
        <w:jc w:val="center"/>
        <w:rPr>
          <w:rFonts w:ascii="Times New Roman" w:hAnsi="Times New Roman" w:cs="Times New Roman"/>
          <w:sz w:val="28"/>
          <w:szCs w:val="28"/>
        </w:rPr>
      </w:pPr>
      <w:r w:rsidRPr="00715611">
        <w:rPr>
          <w:rFonts w:ascii="Times New Roman" w:hAnsi="Times New Roman" w:cs="Times New Roman"/>
          <w:sz w:val="28"/>
          <w:szCs w:val="28"/>
        </w:rPr>
        <w:t xml:space="preserve">Взяв за основу данную цель, были поставлены следующие задачи:  </w:t>
      </w:r>
    </w:p>
    <w:p w14:paraId="4CE6B9B8" w14:textId="77777777" w:rsidR="00715611" w:rsidRPr="00715611" w:rsidRDefault="00715611" w:rsidP="00715611">
      <w:pPr>
        <w:numPr>
          <w:ilvl w:val="0"/>
          <w:numId w:val="2"/>
        </w:numPr>
        <w:tabs>
          <w:tab w:val="left" w:pos="1701"/>
        </w:tabs>
        <w:spacing w:after="207" w:line="349" w:lineRule="auto"/>
        <w:ind w:right="287" w:firstLine="708"/>
        <w:jc w:val="both"/>
        <w:rPr>
          <w:rFonts w:ascii="Times New Roman" w:hAnsi="Times New Roman" w:cs="Times New Roman"/>
          <w:sz w:val="28"/>
          <w:szCs w:val="28"/>
        </w:rPr>
      </w:pPr>
      <w:r w:rsidRPr="00715611">
        <w:rPr>
          <w:rFonts w:ascii="Times New Roman" w:hAnsi="Times New Roman" w:cs="Times New Roman"/>
          <w:sz w:val="28"/>
          <w:szCs w:val="28"/>
        </w:rPr>
        <w:t xml:space="preserve">изучить различные способы моделирования архитектуры предприятия с помощью программных средств; </w:t>
      </w:r>
    </w:p>
    <w:p w14:paraId="4A6FB1B8" w14:textId="77777777" w:rsidR="00715611" w:rsidRPr="00715611" w:rsidRDefault="00715611" w:rsidP="00715611">
      <w:pPr>
        <w:numPr>
          <w:ilvl w:val="0"/>
          <w:numId w:val="2"/>
        </w:numPr>
        <w:tabs>
          <w:tab w:val="left" w:pos="1701"/>
        </w:tabs>
        <w:spacing w:after="207" w:line="349" w:lineRule="auto"/>
        <w:ind w:right="287" w:firstLine="708"/>
        <w:jc w:val="both"/>
        <w:rPr>
          <w:rFonts w:ascii="Times New Roman" w:hAnsi="Times New Roman" w:cs="Times New Roman"/>
          <w:sz w:val="28"/>
          <w:szCs w:val="28"/>
        </w:rPr>
      </w:pPr>
      <w:r w:rsidRPr="00715611">
        <w:rPr>
          <w:rFonts w:ascii="Times New Roman" w:hAnsi="Times New Roman" w:cs="Times New Roman"/>
          <w:sz w:val="28"/>
          <w:szCs w:val="28"/>
        </w:rPr>
        <w:t xml:space="preserve">представить существующую архитектуру предприятия в виде таблиц, схем, графиков;  </w:t>
      </w:r>
    </w:p>
    <w:p w14:paraId="3A01AC92" w14:textId="77777777" w:rsidR="00715611" w:rsidRPr="00715611" w:rsidRDefault="00715611" w:rsidP="00715611">
      <w:pPr>
        <w:numPr>
          <w:ilvl w:val="0"/>
          <w:numId w:val="2"/>
        </w:numPr>
        <w:tabs>
          <w:tab w:val="left" w:pos="1701"/>
        </w:tabs>
        <w:spacing w:after="333" w:line="259" w:lineRule="auto"/>
        <w:ind w:right="287" w:firstLine="708"/>
        <w:jc w:val="both"/>
        <w:rPr>
          <w:rFonts w:ascii="Times New Roman" w:hAnsi="Times New Roman" w:cs="Times New Roman"/>
          <w:sz w:val="28"/>
          <w:szCs w:val="28"/>
        </w:rPr>
      </w:pPr>
      <w:r w:rsidRPr="00715611">
        <w:rPr>
          <w:rFonts w:ascii="Times New Roman" w:hAnsi="Times New Roman" w:cs="Times New Roman"/>
          <w:sz w:val="28"/>
          <w:szCs w:val="28"/>
        </w:rPr>
        <w:t xml:space="preserve">проанализировать работу компании, отделов, секторов;  </w:t>
      </w:r>
    </w:p>
    <w:p w14:paraId="6D4636E0" w14:textId="77777777" w:rsidR="00715611" w:rsidRPr="00715611" w:rsidRDefault="00715611" w:rsidP="00715611">
      <w:pPr>
        <w:numPr>
          <w:ilvl w:val="0"/>
          <w:numId w:val="2"/>
        </w:numPr>
        <w:tabs>
          <w:tab w:val="left" w:pos="1701"/>
        </w:tabs>
        <w:spacing w:after="333" w:line="259" w:lineRule="auto"/>
        <w:ind w:right="287" w:firstLine="708"/>
        <w:jc w:val="both"/>
        <w:rPr>
          <w:rFonts w:ascii="Times New Roman" w:hAnsi="Times New Roman" w:cs="Times New Roman"/>
          <w:sz w:val="28"/>
          <w:szCs w:val="28"/>
        </w:rPr>
      </w:pPr>
      <w:r w:rsidRPr="00715611">
        <w:rPr>
          <w:rFonts w:ascii="Times New Roman" w:hAnsi="Times New Roman" w:cs="Times New Roman"/>
          <w:sz w:val="28"/>
          <w:szCs w:val="28"/>
        </w:rPr>
        <w:t xml:space="preserve">выявить проблемы архитектуры предприятия;  </w:t>
      </w:r>
    </w:p>
    <w:p w14:paraId="39B42769" w14:textId="77777777" w:rsidR="00715611" w:rsidRPr="00715611" w:rsidRDefault="00715611" w:rsidP="00715611">
      <w:pPr>
        <w:numPr>
          <w:ilvl w:val="0"/>
          <w:numId w:val="2"/>
        </w:numPr>
        <w:tabs>
          <w:tab w:val="left" w:pos="1701"/>
        </w:tabs>
        <w:spacing w:after="13" w:line="259" w:lineRule="auto"/>
        <w:ind w:right="287" w:firstLine="708"/>
        <w:jc w:val="both"/>
        <w:rPr>
          <w:rFonts w:ascii="Times New Roman" w:hAnsi="Times New Roman" w:cs="Times New Roman"/>
          <w:sz w:val="28"/>
          <w:szCs w:val="28"/>
        </w:rPr>
      </w:pPr>
      <w:r w:rsidRPr="00715611">
        <w:rPr>
          <w:rFonts w:ascii="Times New Roman" w:hAnsi="Times New Roman" w:cs="Times New Roman"/>
          <w:sz w:val="28"/>
          <w:szCs w:val="28"/>
        </w:rPr>
        <w:t xml:space="preserve">предложить возможные решения выявленных проблем. </w:t>
      </w:r>
    </w:p>
    <w:p w14:paraId="4F58C0AF" w14:textId="77777777" w:rsidR="00715611" w:rsidRPr="00715611" w:rsidRDefault="00715611" w:rsidP="00715611">
      <w:pPr>
        <w:tabs>
          <w:tab w:val="left" w:pos="1701"/>
        </w:tabs>
        <w:spacing w:after="207"/>
        <w:ind w:left="-15" w:right="287" w:firstLine="708"/>
        <w:rPr>
          <w:rFonts w:ascii="Times New Roman" w:hAnsi="Times New Roman" w:cs="Times New Roman"/>
          <w:sz w:val="28"/>
          <w:szCs w:val="28"/>
        </w:rPr>
      </w:pPr>
      <w:r w:rsidRPr="00715611">
        <w:rPr>
          <w:rFonts w:ascii="Times New Roman" w:hAnsi="Times New Roman" w:cs="Times New Roman"/>
          <w:sz w:val="28"/>
          <w:szCs w:val="28"/>
        </w:rPr>
        <w:t xml:space="preserve">Отчёт составлен из двух основных глав и включает в себя общую характеристику деятельности компании АО «АГРОКОМПЛЕКС», а также содержит практическую составляющую в виде описания процесса </w:t>
      </w:r>
      <w:r w:rsidRPr="00715611">
        <w:rPr>
          <w:rFonts w:ascii="Times New Roman" w:hAnsi="Times New Roman" w:cs="Times New Roman"/>
          <w:sz w:val="28"/>
          <w:szCs w:val="28"/>
        </w:rPr>
        <w:lastRenderedPageBreak/>
        <w:t xml:space="preserve">построения модель миграции архитектуры предприятия от текущего состояния до целевого.  </w:t>
      </w:r>
    </w:p>
    <w:p w14:paraId="1AE4D5BD" w14:textId="77777777" w:rsidR="00715611" w:rsidRPr="00715611" w:rsidRDefault="00715611" w:rsidP="00715611">
      <w:pPr>
        <w:spacing w:after="209"/>
        <w:ind w:left="-15" w:right="287" w:firstLine="708"/>
        <w:rPr>
          <w:rFonts w:ascii="Times New Roman" w:hAnsi="Times New Roman" w:cs="Times New Roman"/>
          <w:sz w:val="28"/>
          <w:szCs w:val="28"/>
        </w:rPr>
      </w:pPr>
      <w:r w:rsidRPr="00715611">
        <w:rPr>
          <w:rFonts w:ascii="Times New Roman" w:hAnsi="Times New Roman" w:cs="Times New Roman"/>
          <w:sz w:val="28"/>
          <w:szCs w:val="28"/>
        </w:rPr>
        <w:t xml:space="preserve">Для написания отчёта были использованы внутренние материалы </w:t>
      </w:r>
      <w:proofErr w:type="gramStart"/>
      <w:r w:rsidRPr="00715611">
        <w:rPr>
          <w:rFonts w:ascii="Times New Roman" w:hAnsi="Times New Roman" w:cs="Times New Roman"/>
          <w:sz w:val="28"/>
          <w:szCs w:val="28"/>
        </w:rPr>
        <w:t>АО  «</w:t>
      </w:r>
      <w:proofErr w:type="gramEnd"/>
      <w:r w:rsidRPr="00715611">
        <w:rPr>
          <w:rFonts w:ascii="Times New Roman" w:hAnsi="Times New Roman" w:cs="Times New Roman"/>
          <w:sz w:val="28"/>
          <w:szCs w:val="28"/>
        </w:rPr>
        <w:t xml:space="preserve">АГРОКОМПЛЕКС», а также ресурсы сети Интернет. </w:t>
      </w:r>
    </w:p>
    <w:p w14:paraId="57E8772B" w14:textId="77777777" w:rsidR="00715611" w:rsidRPr="00715611" w:rsidRDefault="00715611" w:rsidP="00715611">
      <w:pPr>
        <w:spacing w:after="331" w:line="259" w:lineRule="auto"/>
        <w:rPr>
          <w:rFonts w:ascii="Times New Roman" w:hAnsi="Times New Roman" w:cs="Times New Roman"/>
          <w:sz w:val="28"/>
          <w:szCs w:val="28"/>
        </w:rPr>
      </w:pPr>
      <w:r w:rsidRPr="00715611">
        <w:rPr>
          <w:rFonts w:ascii="Times New Roman" w:hAnsi="Times New Roman" w:cs="Times New Roman"/>
          <w:sz w:val="28"/>
          <w:szCs w:val="28"/>
        </w:rPr>
        <w:t xml:space="preserve"> </w:t>
      </w:r>
    </w:p>
    <w:p w14:paraId="0C309FB7" w14:textId="77777777" w:rsidR="00715611" w:rsidRPr="00715611" w:rsidRDefault="00715611" w:rsidP="00715611">
      <w:pPr>
        <w:spacing w:after="333" w:line="259" w:lineRule="auto"/>
        <w:rPr>
          <w:rFonts w:ascii="Times New Roman" w:hAnsi="Times New Roman" w:cs="Times New Roman"/>
          <w:sz w:val="28"/>
          <w:szCs w:val="28"/>
        </w:rPr>
      </w:pPr>
      <w:r w:rsidRPr="00715611">
        <w:rPr>
          <w:rFonts w:ascii="Times New Roman" w:hAnsi="Times New Roman" w:cs="Times New Roman"/>
          <w:sz w:val="28"/>
          <w:szCs w:val="28"/>
        </w:rPr>
        <w:t xml:space="preserve"> </w:t>
      </w:r>
    </w:p>
    <w:p w14:paraId="406BE2F5" w14:textId="77777777" w:rsidR="00715611" w:rsidRPr="00715611" w:rsidRDefault="00715611" w:rsidP="00715611">
      <w:pPr>
        <w:spacing w:after="330" w:line="259" w:lineRule="auto"/>
        <w:rPr>
          <w:rFonts w:ascii="Times New Roman" w:hAnsi="Times New Roman" w:cs="Times New Roman"/>
          <w:sz w:val="28"/>
          <w:szCs w:val="28"/>
        </w:rPr>
      </w:pPr>
      <w:r w:rsidRPr="00715611">
        <w:rPr>
          <w:rFonts w:ascii="Times New Roman" w:hAnsi="Times New Roman" w:cs="Times New Roman"/>
          <w:sz w:val="28"/>
          <w:szCs w:val="28"/>
        </w:rPr>
        <w:t xml:space="preserve"> </w:t>
      </w:r>
    </w:p>
    <w:p w14:paraId="05EEA2AE" w14:textId="77777777" w:rsidR="00715611" w:rsidRPr="00715611" w:rsidRDefault="00715611" w:rsidP="00715611">
      <w:pPr>
        <w:spacing w:after="333" w:line="259" w:lineRule="auto"/>
        <w:rPr>
          <w:rFonts w:ascii="Times New Roman" w:hAnsi="Times New Roman" w:cs="Times New Roman"/>
          <w:sz w:val="28"/>
          <w:szCs w:val="28"/>
        </w:rPr>
      </w:pPr>
      <w:r w:rsidRPr="00715611">
        <w:rPr>
          <w:rFonts w:ascii="Times New Roman" w:hAnsi="Times New Roman" w:cs="Times New Roman"/>
          <w:sz w:val="28"/>
          <w:szCs w:val="28"/>
        </w:rPr>
        <w:t xml:space="preserve"> </w:t>
      </w:r>
    </w:p>
    <w:p w14:paraId="2EE3A03D" w14:textId="77777777" w:rsidR="00715611" w:rsidRPr="00715611" w:rsidRDefault="00715611" w:rsidP="00715611">
      <w:pPr>
        <w:spacing w:after="333" w:line="259" w:lineRule="auto"/>
        <w:rPr>
          <w:rFonts w:ascii="Times New Roman" w:hAnsi="Times New Roman" w:cs="Times New Roman"/>
          <w:sz w:val="28"/>
          <w:szCs w:val="28"/>
        </w:rPr>
      </w:pPr>
      <w:r w:rsidRPr="00715611">
        <w:rPr>
          <w:rFonts w:ascii="Times New Roman" w:hAnsi="Times New Roman" w:cs="Times New Roman"/>
          <w:sz w:val="28"/>
          <w:szCs w:val="28"/>
        </w:rPr>
        <w:t xml:space="preserve"> </w:t>
      </w:r>
    </w:p>
    <w:p w14:paraId="6D871262" w14:textId="77777777" w:rsidR="00715611" w:rsidRPr="00715611" w:rsidRDefault="00715611" w:rsidP="00715611">
      <w:pPr>
        <w:spacing w:after="331" w:line="259" w:lineRule="auto"/>
        <w:rPr>
          <w:rFonts w:ascii="Times New Roman" w:hAnsi="Times New Roman" w:cs="Times New Roman"/>
          <w:sz w:val="28"/>
          <w:szCs w:val="28"/>
        </w:rPr>
      </w:pPr>
      <w:r w:rsidRPr="00715611">
        <w:rPr>
          <w:rFonts w:ascii="Times New Roman" w:hAnsi="Times New Roman" w:cs="Times New Roman"/>
          <w:sz w:val="28"/>
          <w:szCs w:val="28"/>
        </w:rPr>
        <w:t xml:space="preserve"> </w:t>
      </w:r>
    </w:p>
    <w:p w14:paraId="71D92BB7" w14:textId="77777777" w:rsidR="00715611" w:rsidRPr="00715611" w:rsidRDefault="00715611" w:rsidP="00715611">
      <w:pPr>
        <w:spacing w:after="333" w:line="259" w:lineRule="auto"/>
        <w:rPr>
          <w:rFonts w:ascii="Times New Roman" w:hAnsi="Times New Roman" w:cs="Times New Roman"/>
          <w:sz w:val="28"/>
          <w:szCs w:val="28"/>
        </w:rPr>
      </w:pPr>
      <w:r w:rsidRPr="00715611">
        <w:rPr>
          <w:rFonts w:ascii="Times New Roman" w:hAnsi="Times New Roman" w:cs="Times New Roman"/>
          <w:sz w:val="28"/>
          <w:szCs w:val="28"/>
        </w:rPr>
        <w:t xml:space="preserve"> </w:t>
      </w:r>
    </w:p>
    <w:p w14:paraId="336EFDE6" w14:textId="77777777" w:rsidR="00715611" w:rsidRPr="00715611" w:rsidRDefault="00715611" w:rsidP="00715611">
      <w:pPr>
        <w:spacing w:after="330" w:line="259" w:lineRule="auto"/>
        <w:rPr>
          <w:rFonts w:ascii="Times New Roman" w:hAnsi="Times New Roman" w:cs="Times New Roman"/>
          <w:sz w:val="28"/>
          <w:szCs w:val="28"/>
        </w:rPr>
      </w:pPr>
      <w:r w:rsidRPr="00715611">
        <w:rPr>
          <w:rFonts w:ascii="Times New Roman" w:hAnsi="Times New Roman" w:cs="Times New Roman"/>
          <w:sz w:val="28"/>
          <w:szCs w:val="28"/>
        </w:rPr>
        <w:t xml:space="preserve"> </w:t>
      </w:r>
    </w:p>
    <w:p w14:paraId="440F221E" w14:textId="77777777" w:rsidR="00715611" w:rsidRPr="00715611" w:rsidRDefault="00715611" w:rsidP="00715611">
      <w:pPr>
        <w:spacing w:after="333" w:line="259" w:lineRule="auto"/>
        <w:rPr>
          <w:rFonts w:ascii="Times New Roman" w:hAnsi="Times New Roman" w:cs="Times New Roman"/>
          <w:sz w:val="28"/>
          <w:szCs w:val="28"/>
        </w:rPr>
      </w:pPr>
      <w:r w:rsidRPr="00715611">
        <w:rPr>
          <w:rFonts w:ascii="Times New Roman" w:hAnsi="Times New Roman" w:cs="Times New Roman"/>
          <w:sz w:val="28"/>
          <w:szCs w:val="28"/>
        </w:rPr>
        <w:t xml:space="preserve"> </w:t>
      </w:r>
    </w:p>
    <w:p w14:paraId="139CB045" w14:textId="77777777" w:rsidR="00715611" w:rsidRPr="00715611" w:rsidRDefault="00715611" w:rsidP="00715611">
      <w:pPr>
        <w:spacing w:after="330" w:line="259" w:lineRule="auto"/>
        <w:rPr>
          <w:rFonts w:ascii="Times New Roman" w:hAnsi="Times New Roman" w:cs="Times New Roman"/>
          <w:sz w:val="28"/>
          <w:szCs w:val="28"/>
        </w:rPr>
      </w:pPr>
      <w:r w:rsidRPr="00715611">
        <w:rPr>
          <w:rFonts w:ascii="Times New Roman" w:hAnsi="Times New Roman" w:cs="Times New Roman"/>
          <w:sz w:val="28"/>
          <w:szCs w:val="28"/>
        </w:rPr>
        <w:t xml:space="preserve"> </w:t>
      </w:r>
    </w:p>
    <w:p w14:paraId="7D22F299" w14:textId="77777777" w:rsidR="00715611" w:rsidRPr="00715611" w:rsidRDefault="00715611" w:rsidP="00715611">
      <w:pPr>
        <w:spacing w:after="333" w:line="259" w:lineRule="auto"/>
        <w:rPr>
          <w:rFonts w:ascii="Times New Roman" w:hAnsi="Times New Roman" w:cs="Times New Roman"/>
          <w:sz w:val="28"/>
          <w:szCs w:val="28"/>
        </w:rPr>
      </w:pPr>
      <w:r w:rsidRPr="00715611">
        <w:rPr>
          <w:rFonts w:ascii="Times New Roman" w:hAnsi="Times New Roman" w:cs="Times New Roman"/>
          <w:sz w:val="28"/>
          <w:szCs w:val="28"/>
        </w:rPr>
        <w:t xml:space="preserve"> </w:t>
      </w:r>
    </w:p>
    <w:p w14:paraId="40C1C5E0" w14:textId="77777777" w:rsidR="00715611" w:rsidRPr="00715611" w:rsidRDefault="00715611" w:rsidP="00715611">
      <w:pPr>
        <w:spacing w:after="333" w:line="259" w:lineRule="auto"/>
        <w:rPr>
          <w:rFonts w:ascii="Times New Roman" w:hAnsi="Times New Roman" w:cs="Times New Roman"/>
          <w:sz w:val="28"/>
          <w:szCs w:val="28"/>
        </w:rPr>
      </w:pPr>
      <w:r w:rsidRPr="00715611">
        <w:rPr>
          <w:rFonts w:ascii="Times New Roman" w:hAnsi="Times New Roman" w:cs="Times New Roman"/>
          <w:sz w:val="28"/>
          <w:szCs w:val="28"/>
        </w:rPr>
        <w:t xml:space="preserve"> </w:t>
      </w:r>
    </w:p>
    <w:p w14:paraId="64D10A99" w14:textId="77777777" w:rsidR="00715611" w:rsidRPr="00715611" w:rsidRDefault="00715611" w:rsidP="00715611">
      <w:pPr>
        <w:spacing w:after="330" w:line="259" w:lineRule="auto"/>
        <w:rPr>
          <w:rFonts w:ascii="Times New Roman" w:hAnsi="Times New Roman" w:cs="Times New Roman"/>
          <w:sz w:val="28"/>
          <w:szCs w:val="28"/>
        </w:rPr>
      </w:pPr>
      <w:r w:rsidRPr="00715611">
        <w:rPr>
          <w:rFonts w:ascii="Times New Roman" w:hAnsi="Times New Roman" w:cs="Times New Roman"/>
          <w:sz w:val="28"/>
          <w:szCs w:val="28"/>
        </w:rPr>
        <w:t xml:space="preserve"> </w:t>
      </w:r>
    </w:p>
    <w:p w14:paraId="429082D2" w14:textId="77777777" w:rsidR="00715611" w:rsidRPr="00715611" w:rsidRDefault="00715611" w:rsidP="00715611">
      <w:pPr>
        <w:spacing w:after="333" w:line="259" w:lineRule="auto"/>
        <w:rPr>
          <w:rFonts w:ascii="Times New Roman" w:hAnsi="Times New Roman" w:cs="Times New Roman"/>
          <w:sz w:val="28"/>
          <w:szCs w:val="28"/>
        </w:rPr>
      </w:pPr>
      <w:r w:rsidRPr="00715611">
        <w:rPr>
          <w:rFonts w:ascii="Times New Roman" w:hAnsi="Times New Roman" w:cs="Times New Roman"/>
          <w:sz w:val="28"/>
          <w:szCs w:val="28"/>
        </w:rPr>
        <w:t xml:space="preserve"> </w:t>
      </w:r>
    </w:p>
    <w:p w14:paraId="3CF79A11" w14:textId="54A952BD" w:rsidR="00715611" w:rsidRDefault="00715611" w:rsidP="00715611">
      <w:pPr>
        <w:spacing w:after="330" w:line="259" w:lineRule="auto"/>
        <w:rPr>
          <w:rFonts w:ascii="Times New Roman" w:hAnsi="Times New Roman" w:cs="Times New Roman"/>
          <w:sz w:val="28"/>
          <w:szCs w:val="28"/>
        </w:rPr>
      </w:pPr>
      <w:r w:rsidRPr="00715611">
        <w:rPr>
          <w:rFonts w:ascii="Times New Roman" w:hAnsi="Times New Roman" w:cs="Times New Roman"/>
          <w:sz w:val="28"/>
          <w:szCs w:val="28"/>
        </w:rPr>
        <w:t xml:space="preserve"> </w:t>
      </w:r>
    </w:p>
    <w:p w14:paraId="7ED7FFA3" w14:textId="3F770E65" w:rsidR="00715611" w:rsidRDefault="00715611" w:rsidP="00715611">
      <w:pPr>
        <w:spacing w:after="330" w:line="259" w:lineRule="auto"/>
        <w:rPr>
          <w:rFonts w:ascii="Times New Roman" w:hAnsi="Times New Roman" w:cs="Times New Roman"/>
          <w:sz w:val="28"/>
          <w:szCs w:val="28"/>
        </w:rPr>
      </w:pPr>
    </w:p>
    <w:p w14:paraId="55700E09" w14:textId="77777777" w:rsidR="00715611" w:rsidRPr="00715611" w:rsidRDefault="00715611" w:rsidP="00715611">
      <w:pPr>
        <w:spacing w:after="330" w:line="259" w:lineRule="auto"/>
        <w:rPr>
          <w:rFonts w:ascii="Times New Roman" w:hAnsi="Times New Roman" w:cs="Times New Roman"/>
          <w:sz w:val="28"/>
          <w:szCs w:val="28"/>
        </w:rPr>
      </w:pPr>
    </w:p>
    <w:p w14:paraId="01DE479C" w14:textId="77777777" w:rsidR="00715611" w:rsidRPr="00715611" w:rsidRDefault="00715611" w:rsidP="00715611">
      <w:pPr>
        <w:spacing w:after="330" w:line="259" w:lineRule="auto"/>
        <w:rPr>
          <w:rFonts w:ascii="Times New Roman" w:hAnsi="Times New Roman" w:cs="Times New Roman"/>
          <w:sz w:val="28"/>
          <w:szCs w:val="28"/>
        </w:rPr>
      </w:pPr>
    </w:p>
    <w:p w14:paraId="476DDF72" w14:textId="77777777" w:rsidR="00715611" w:rsidRPr="00715611" w:rsidRDefault="00715611" w:rsidP="00715611">
      <w:pPr>
        <w:pStyle w:val="1"/>
        <w:spacing w:after="0" w:line="360" w:lineRule="auto"/>
        <w:ind w:left="0" w:firstLine="709"/>
        <w:rPr>
          <w:szCs w:val="28"/>
        </w:rPr>
      </w:pPr>
      <w:bookmarkStart w:id="2" w:name="_Toc74734552"/>
      <w:r w:rsidRPr="00715611">
        <w:rPr>
          <w:szCs w:val="28"/>
        </w:rPr>
        <w:lastRenderedPageBreak/>
        <w:t>1 Общая характеристика предприятия</w:t>
      </w:r>
      <w:bookmarkEnd w:id="2"/>
      <w:r w:rsidRPr="00715611">
        <w:rPr>
          <w:szCs w:val="28"/>
        </w:rPr>
        <w:t xml:space="preserve">  </w:t>
      </w:r>
    </w:p>
    <w:p w14:paraId="5D2205F6" w14:textId="77777777" w:rsidR="00715611" w:rsidRPr="00715611" w:rsidRDefault="00715611" w:rsidP="00715611">
      <w:pPr>
        <w:spacing w:after="0" w:line="240" w:lineRule="auto"/>
        <w:ind w:firstLine="709"/>
        <w:rPr>
          <w:rFonts w:ascii="Times New Roman" w:hAnsi="Times New Roman" w:cs="Times New Roman"/>
          <w:sz w:val="28"/>
          <w:szCs w:val="28"/>
        </w:rPr>
      </w:pPr>
    </w:p>
    <w:p w14:paraId="7D4B8E46" w14:textId="77777777" w:rsidR="00715611" w:rsidRPr="00715611" w:rsidRDefault="00715611" w:rsidP="00715611">
      <w:pPr>
        <w:pStyle w:val="2"/>
        <w:spacing w:after="0" w:line="360" w:lineRule="auto"/>
        <w:ind w:left="0" w:firstLine="709"/>
        <w:rPr>
          <w:szCs w:val="28"/>
        </w:rPr>
      </w:pPr>
      <w:bookmarkStart w:id="3" w:name="_Toc74734553"/>
      <w:r w:rsidRPr="00715611">
        <w:rPr>
          <w:szCs w:val="28"/>
        </w:rPr>
        <w:t>1.1 Краткое описание компании АО «АГРАКОМПЛЕКС»</w:t>
      </w:r>
      <w:bookmarkEnd w:id="3"/>
      <w:r w:rsidRPr="00715611">
        <w:rPr>
          <w:szCs w:val="28"/>
        </w:rPr>
        <w:t xml:space="preserve"> </w:t>
      </w:r>
    </w:p>
    <w:p w14:paraId="569E0073" w14:textId="77777777" w:rsidR="00715611" w:rsidRPr="00715611" w:rsidRDefault="00715611" w:rsidP="00715611">
      <w:pPr>
        <w:spacing w:after="0" w:line="240" w:lineRule="auto"/>
        <w:ind w:firstLine="709"/>
        <w:rPr>
          <w:rFonts w:ascii="Times New Roman" w:hAnsi="Times New Roman" w:cs="Times New Roman"/>
          <w:sz w:val="28"/>
          <w:szCs w:val="28"/>
        </w:rPr>
      </w:pPr>
    </w:p>
    <w:p w14:paraId="068420B6"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«АГРОКОМПЛЕКС» – крупнейший сельхозтоваропроизводитель юга России, в Краснодарском крае занимает лидирующее место.  </w:t>
      </w:r>
    </w:p>
    <w:p w14:paraId="15E78CEF"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Фирма «АГРОКОМПЛЕКС» была создана в 1993 году путем объединения комбикормового завода и комплекса по откорму крупного рогатого скота. За 28 лет пройден огромный путь становления и развития. Из небольшого предприятия фирма превратилась в крупнейший агрохолдинг страны. Компания создавалась вопреки экономическому развалу в стране. Это был ответ на безденежье, в котором оказались производители, когда заготовители и переработчики, лишенные оборотных средств, не могли годами рассчитаться за сданную продукцию. Хозяйства были вынуждены сокращать поголовье животных, избавляясь от убыточной отрасли. В такой обстановке руководством фирмы «АГРОКОМПЛЕКС» было принято решение объединить в единое целое производство сырья, его хранение, переработку и реализацию. Сегодня в состав фирмы «АГРОКОМПЛЕКС» входят более 40 предприятий различного профиля: растениеводства, рисоводства, мясного и молочного скотоводства, свиноводства, птицеводства, перерабатывающий промышленности и торговой деятельности. Масштаб предприятия – 24 000 работников и 200 тысяч гектаров пашни. Производственные площадки компании расположены в нескольких районах Краснодарского края.  </w:t>
      </w:r>
    </w:p>
    <w:p w14:paraId="6F1663BE"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В 2021 году фирме «АГРОКОМПЛЕКС» исполняется 28 лет. Далее будут представлены основные этапы формирование </w:t>
      </w:r>
      <w:proofErr w:type="spellStart"/>
      <w:r w:rsidRPr="00715611">
        <w:rPr>
          <w:rFonts w:ascii="Times New Roman" w:hAnsi="Times New Roman" w:cs="Times New Roman"/>
          <w:sz w:val="28"/>
          <w:szCs w:val="28"/>
        </w:rPr>
        <w:t>агропромышленногогиганта</w:t>
      </w:r>
      <w:proofErr w:type="spellEnd"/>
      <w:r w:rsidRPr="00715611">
        <w:rPr>
          <w:rFonts w:ascii="Times New Roman" w:hAnsi="Times New Roman" w:cs="Times New Roman"/>
          <w:sz w:val="28"/>
          <w:szCs w:val="28"/>
        </w:rPr>
        <w:t xml:space="preserve">.  </w:t>
      </w:r>
    </w:p>
    <w:p w14:paraId="48FD75B2" w14:textId="77777777" w:rsidR="00715611" w:rsidRPr="00715611" w:rsidRDefault="00715611" w:rsidP="00715611">
      <w:pPr>
        <w:numPr>
          <w:ilvl w:val="0"/>
          <w:numId w:val="5"/>
        </w:numPr>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 Образование акционерного общества закрытого типа «АГРОКОМПЛЕКС» путем объединения комбикормового завода и откормочной базы «Восход». Генеральным директором избран Александр Николаевич Ткачев.  </w:t>
      </w:r>
    </w:p>
    <w:p w14:paraId="3E99094D" w14:textId="77777777" w:rsidR="00715611" w:rsidRPr="00715611" w:rsidRDefault="00715611" w:rsidP="00715611">
      <w:pPr>
        <w:numPr>
          <w:ilvl w:val="0"/>
          <w:numId w:val="5"/>
        </w:numPr>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lastRenderedPageBreak/>
        <w:t>– В состав «</w:t>
      </w:r>
      <w:proofErr w:type="gramStart"/>
      <w:r w:rsidRPr="00715611">
        <w:rPr>
          <w:rFonts w:ascii="Times New Roman" w:hAnsi="Times New Roman" w:cs="Times New Roman"/>
          <w:sz w:val="28"/>
          <w:szCs w:val="28"/>
        </w:rPr>
        <w:t>АГРОКОМПЛЕКС</w:t>
      </w:r>
      <w:proofErr w:type="gramEnd"/>
      <w:r w:rsidRPr="00715611">
        <w:rPr>
          <w:rFonts w:ascii="Times New Roman" w:hAnsi="Times New Roman" w:cs="Times New Roman"/>
          <w:sz w:val="28"/>
          <w:szCs w:val="28"/>
        </w:rPr>
        <w:t xml:space="preserve"> а» первым вошел </w:t>
      </w:r>
      <w:proofErr w:type="spellStart"/>
      <w:r w:rsidRPr="00715611">
        <w:rPr>
          <w:rFonts w:ascii="Times New Roman" w:hAnsi="Times New Roman" w:cs="Times New Roman"/>
          <w:sz w:val="28"/>
          <w:szCs w:val="28"/>
        </w:rPr>
        <w:t>Выселковский</w:t>
      </w:r>
      <w:proofErr w:type="spellEnd"/>
      <w:r w:rsidRPr="00715611">
        <w:rPr>
          <w:rFonts w:ascii="Times New Roman" w:hAnsi="Times New Roman" w:cs="Times New Roman"/>
          <w:sz w:val="28"/>
          <w:szCs w:val="28"/>
        </w:rPr>
        <w:t xml:space="preserve"> элеватор. Хранение и переработка собственного зерна предопределили открытие хлебобулочного цеха. Это были первые шаги в замкнутом цикле «производство – переработка».  </w:t>
      </w:r>
    </w:p>
    <w:p w14:paraId="1006AE6F" w14:textId="77777777" w:rsidR="00715611" w:rsidRPr="00715611" w:rsidRDefault="00715611" w:rsidP="00715611">
      <w:pPr>
        <w:numPr>
          <w:ilvl w:val="0"/>
          <w:numId w:val="5"/>
        </w:numPr>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Присоединение маслозавода «</w:t>
      </w:r>
      <w:proofErr w:type="spellStart"/>
      <w:r w:rsidRPr="00715611">
        <w:rPr>
          <w:rFonts w:ascii="Times New Roman" w:hAnsi="Times New Roman" w:cs="Times New Roman"/>
          <w:sz w:val="28"/>
          <w:szCs w:val="28"/>
        </w:rPr>
        <w:t>Бейсугский</w:t>
      </w:r>
      <w:proofErr w:type="spellEnd"/>
      <w:r w:rsidRPr="00715611">
        <w:rPr>
          <w:rFonts w:ascii="Times New Roman" w:hAnsi="Times New Roman" w:cs="Times New Roman"/>
          <w:sz w:val="28"/>
          <w:szCs w:val="28"/>
        </w:rPr>
        <w:t xml:space="preserve">» и птицефабрики «Гражданская», что дало толчок для развития отрасли переработки и птицеводства. Мясокомбинат начал производить первую продукцию из сырья, выращенного на собственных предприятиях.  </w:t>
      </w:r>
    </w:p>
    <w:p w14:paraId="6B5E9B88"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1999 – С вхождением в состав агрохолдинга предприятий «Родина», «Колос», «Дружба» и других увеличилось число посевных площадей, выросла культура земледелия и урожайность, машинно-тракторный парк пополнился современной техникой.  </w:t>
      </w:r>
    </w:p>
    <w:p w14:paraId="2781ADF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2003 – Предприятие «</w:t>
      </w:r>
      <w:proofErr w:type="spellStart"/>
      <w:r w:rsidRPr="00715611">
        <w:rPr>
          <w:rFonts w:ascii="Times New Roman" w:hAnsi="Times New Roman" w:cs="Times New Roman"/>
          <w:sz w:val="28"/>
          <w:szCs w:val="28"/>
        </w:rPr>
        <w:t>Выселковское</w:t>
      </w:r>
      <w:proofErr w:type="spellEnd"/>
      <w:r w:rsidRPr="00715611">
        <w:rPr>
          <w:rFonts w:ascii="Times New Roman" w:hAnsi="Times New Roman" w:cs="Times New Roman"/>
          <w:sz w:val="28"/>
          <w:szCs w:val="28"/>
        </w:rPr>
        <w:t>» под крылом «</w:t>
      </w:r>
      <w:proofErr w:type="gramStart"/>
      <w:r w:rsidRPr="00715611">
        <w:rPr>
          <w:rFonts w:ascii="Times New Roman" w:hAnsi="Times New Roman" w:cs="Times New Roman"/>
          <w:sz w:val="28"/>
          <w:szCs w:val="28"/>
        </w:rPr>
        <w:t>АГРОКОМПЛЕКС</w:t>
      </w:r>
      <w:proofErr w:type="gramEnd"/>
      <w:r w:rsidRPr="00715611">
        <w:rPr>
          <w:rFonts w:ascii="Times New Roman" w:hAnsi="Times New Roman" w:cs="Times New Roman"/>
          <w:sz w:val="28"/>
          <w:szCs w:val="28"/>
        </w:rPr>
        <w:t xml:space="preserve"> а» начало радовать жителей Кубани и всей России свежими ягодами и фруктами в обновленном ассортименте. Теперь здесь ежегодно высаживается по 60 гектаров новых садов.  </w:t>
      </w:r>
    </w:p>
    <w:p w14:paraId="34FC86DF"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2005 – Птицефабрики «Славянская» и «Краснодарский бройлер», войдя в состав «АГРОКОМПЛЕКС а», стали развиваться стремительно. Инвестиции в их модернизацию оправдывают себя рекордными показателями.  </w:t>
      </w:r>
    </w:p>
    <w:p w14:paraId="56CEE92F" w14:textId="77777777" w:rsidR="00715611" w:rsidRPr="00715611" w:rsidRDefault="00715611" w:rsidP="00715611">
      <w:pPr>
        <w:numPr>
          <w:ilvl w:val="0"/>
          <w:numId w:val="6"/>
        </w:numPr>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 ЗАО фирма «АГРОКОМПЛЕКС» включено в список 295 системообразующих предприятий Российской Федерации, утвержденный Правительственной комиссией по повышению устойчивости развития российской экономики.  </w:t>
      </w:r>
    </w:p>
    <w:p w14:paraId="5AD4978D" w14:textId="77777777" w:rsidR="00715611" w:rsidRPr="00715611" w:rsidRDefault="00715611" w:rsidP="00715611">
      <w:pPr>
        <w:numPr>
          <w:ilvl w:val="0"/>
          <w:numId w:val="6"/>
        </w:numPr>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 Реконструкция комбикормового завода: открытие второй производственной линии с новым оборудованием ускорило процесс производства комбикормов до 1100 тонн в сутки. При этом само производство не было остановлено ни разу.  </w:t>
      </w:r>
    </w:p>
    <w:p w14:paraId="28C6D025" w14:textId="77777777" w:rsidR="00715611" w:rsidRPr="00715611" w:rsidRDefault="00715611" w:rsidP="00715611">
      <w:pPr>
        <w:numPr>
          <w:ilvl w:val="0"/>
          <w:numId w:val="6"/>
        </w:numPr>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 Новая, но перспективная отрасль – рисоводство стала развиваться с присоединением предприятия «Ордынское» Славянского </w:t>
      </w:r>
      <w:r w:rsidRPr="00715611">
        <w:rPr>
          <w:rFonts w:ascii="Times New Roman" w:hAnsi="Times New Roman" w:cs="Times New Roman"/>
          <w:sz w:val="28"/>
          <w:szCs w:val="28"/>
        </w:rPr>
        <w:lastRenderedPageBreak/>
        <w:t xml:space="preserve">района. Формулу эффективности здесь вывели сразу: производительность труда должна быть высокой, а себестоимость – низкой.  </w:t>
      </w:r>
    </w:p>
    <w:p w14:paraId="6E2BDFB3" w14:textId="77777777" w:rsidR="00715611" w:rsidRPr="00715611" w:rsidRDefault="00715611" w:rsidP="00715611">
      <w:pPr>
        <w:numPr>
          <w:ilvl w:val="0"/>
          <w:numId w:val="6"/>
        </w:numPr>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 Спрос на говядину обусловил востребованность </w:t>
      </w:r>
      <w:proofErr w:type="gramStart"/>
      <w:r w:rsidRPr="00715611">
        <w:rPr>
          <w:rFonts w:ascii="Times New Roman" w:hAnsi="Times New Roman" w:cs="Times New Roman"/>
          <w:sz w:val="28"/>
          <w:szCs w:val="28"/>
        </w:rPr>
        <w:t>продукции  предприятия</w:t>
      </w:r>
      <w:proofErr w:type="gramEnd"/>
      <w:r w:rsidRPr="00715611">
        <w:rPr>
          <w:rFonts w:ascii="Times New Roman" w:hAnsi="Times New Roman" w:cs="Times New Roman"/>
          <w:sz w:val="28"/>
          <w:szCs w:val="28"/>
        </w:rPr>
        <w:t xml:space="preserve"> «</w:t>
      </w:r>
      <w:proofErr w:type="spellStart"/>
      <w:r w:rsidRPr="00715611">
        <w:rPr>
          <w:rFonts w:ascii="Times New Roman" w:hAnsi="Times New Roman" w:cs="Times New Roman"/>
          <w:sz w:val="28"/>
          <w:szCs w:val="28"/>
        </w:rPr>
        <w:t>Лабинское</w:t>
      </w:r>
      <w:proofErr w:type="spellEnd"/>
      <w:r w:rsidRPr="00715611">
        <w:rPr>
          <w:rFonts w:ascii="Times New Roman" w:hAnsi="Times New Roman" w:cs="Times New Roman"/>
          <w:sz w:val="28"/>
          <w:szCs w:val="28"/>
        </w:rPr>
        <w:t xml:space="preserve">». Мясное скотоводство набирает обороты. Собран рекордный урожай сахарной свеклы – 530 тысяч тонн. Начата масштабная реконструкция сахарного завода «Кристалл».  </w:t>
      </w:r>
    </w:p>
    <w:p w14:paraId="2431C213" w14:textId="77777777" w:rsidR="00715611" w:rsidRPr="00715611" w:rsidRDefault="00715611" w:rsidP="00715611">
      <w:pPr>
        <w:numPr>
          <w:ilvl w:val="0"/>
          <w:numId w:val="6"/>
        </w:numPr>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Объединение под крылом «</w:t>
      </w:r>
      <w:proofErr w:type="gramStart"/>
      <w:r w:rsidRPr="00715611">
        <w:rPr>
          <w:rFonts w:ascii="Times New Roman" w:hAnsi="Times New Roman" w:cs="Times New Roman"/>
          <w:sz w:val="28"/>
          <w:szCs w:val="28"/>
        </w:rPr>
        <w:t>АГРОКОМПЛЕКС</w:t>
      </w:r>
      <w:proofErr w:type="gramEnd"/>
      <w:r w:rsidRPr="00715611">
        <w:rPr>
          <w:rFonts w:ascii="Times New Roman" w:hAnsi="Times New Roman" w:cs="Times New Roman"/>
          <w:sz w:val="28"/>
          <w:szCs w:val="28"/>
        </w:rPr>
        <w:t xml:space="preserve"> а» таких именитых хозяйств, как предприятия им. И. И. Гармаша, «</w:t>
      </w:r>
      <w:proofErr w:type="spellStart"/>
      <w:r w:rsidRPr="00715611">
        <w:rPr>
          <w:rFonts w:ascii="Times New Roman" w:hAnsi="Times New Roman" w:cs="Times New Roman"/>
          <w:sz w:val="28"/>
          <w:szCs w:val="28"/>
        </w:rPr>
        <w:t>Чебургольское</w:t>
      </w:r>
      <w:proofErr w:type="spellEnd"/>
      <w:r w:rsidRPr="00715611">
        <w:rPr>
          <w:rFonts w:ascii="Times New Roman" w:hAnsi="Times New Roman" w:cs="Times New Roman"/>
          <w:sz w:val="28"/>
          <w:szCs w:val="28"/>
        </w:rPr>
        <w:t>», «Россия», «</w:t>
      </w:r>
      <w:proofErr w:type="spellStart"/>
      <w:r w:rsidRPr="00715611">
        <w:rPr>
          <w:rFonts w:ascii="Times New Roman" w:hAnsi="Times New Roman" w:cs="Times New Roman"/>
          <w:sz w:val="28"/>
          <w:szCs w:val="28"/>
        </w:rPr>
        <w:t>Шкуринское</w:t>
      </w:r>
      <w:proofErr w:type="spellEnd"/>
      <w:r w:rsidRPr="00715611">
        <w:rPr>
          <w:rFonts w:ascii="Times New Roman" w:hAnsi="Times New Roman" w:cs="Times New Roman"/>
          <w:sz w:val="28"/>
          <w:szCs w:val="28"/>
        </w:rPr>
        <w:t xml:space="preserve">», обеспечили рост производства в животноводстве и растениеводстве.  </w:t>
      </w:r>
    </w:p>
    <w:p w14:paraId="23EF2A0C"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Основные направления компании. Растениеводство. Животноводство: поголовье крупного рогатого скота составляет 108,013 тысяч голов, ежесуточное производство молока − 700 тонн. Птицеводство: 11 крупных птицеводческих фабрик, более половины мяса бройлеров в Краснодарском крае выращивает «АГРОКОМПЛЕКС». </w:t>
      </w:r>
    </w:p>
    <w:p w14:paraId="292CCB5A"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В соответствии с данными ЕГРЮЛ, основной вид деятельности компании АКЦИОНЕРНОЕ ОБЩЕСТВО ФИРМА "АГРОКОМПЛЕКС " </w:t>
      </w:r>
    </w:p>
    <w:p w14:paraId="36820FFE"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ИМ.Н.И.ТКАЧЕВА по ОКВЭД: 01.50 Смешанное сельское хозяйство. Общее количество направлений деятельности − 103. </w:t>
      </w:r>
    </w:p>
    <w:p w14:paraId="36AC4403" w14:textId="77777777" w:rsidR="00715611" w:rsidRPr="00715611" w:rsidRDefault="00715611" w:rsidP="00715611">
      <w:pPr>
        <w:spacing w:after="0" w:line="24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w:t>
      </w:r>
    </w:p>
    <w:p w14:paraId="09B9FE89" w14:textId="77777777" w:rsidR="00715611" w:rsidRPr="00715611" w:rsidRDefault="00715611" w:rsidP="00715611">
      <w:pPr>
        <w:pStyle w:val="3"/>
        <w:spacing w:after="0" w:line="360" w:lineRule="auto"/>
        <w:ind w:left="0" w:firstLine="709"/>
        <w:rPr>
          <w:szCs w:val="28"/>
        </w:rPr>
      </w:pPr>
      <w:bookmarkStart w:id="4" w:name="_Toc74734554"/>
      <w:r w:rsidRPr="00715611">
        <w:rPr>
          <w:szCs w:val="28"/>
        </w:rPr>
        <w:t>1.2 деятельность</w:t>
      </w:r>
      <w:bookmarkEnd w:id="4"/>
      <w:r w:rsidRPr="00715611">
        <w:rPr>
          <w:szCs w:val="28"/>
        </w:rPr>
        <w:t xml:space="preserve"> </w:t>
      </w:r>
    </w:p>
    <w:p w14:paraId="3F668046" w14:textId="77777777" w:rsidR="00715611" w:rsidRPr="00715611" w:rsidRDefault="00715611" w:rsidP="00715611">
      <w:pPr>
        <w:spacing w:after="0" w:line="240" w:lineRule="auto"/>
        <w:ind w:firstLine="709"/>
        <w:rPr>
          <w:rFonts w:ascii="Times New Roman" w:hAnsi="Times New Roman" w:cs="Times New Roman"/>
          <w:sz w:val="28"/>
          <w:szCs w:val="28"/>
        </w:rPr>
      </w:pPr>
      <w:r w:rsidRPr="00715611">
        <w:rPr>
          <w:rFonts w:ascii="Times New Roman" w:eastAsia="Calibri" w:hAnsi="Times New Roman" w:cs="Times New Roman"/>
          <w:sz w:val="28"/>
          <w:szCs w:val="28"/>
        </w:rPr>
        <w:t xml:space="preserve"> </w:t>
      </w:r>
    </w:p>
    <w:p w14:paraId="5A53C13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Будем рассматривать планирование закупок и снабжение АО «АГРОКОМПЛЕКС». Данный вид деятельности можно условно разделить на два процесса: текущее планирование и оперативное.   </w:t>
      </w:r>
    </w:p>
    <w:p w14:paraId="5A2929C2"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Текущее планирование закупочной деятельности АО «АГРОКОМПЛЕКС» включает в себя определение потребностей потребителей, на планируемый квартал текущего года исходя из имеющейся уже заказов на продукцию. Данным процессом на предприятии АО «АГРОКОМПЛЕКС» занимается менеджер. За месяц до начала планируемого периода, основываясь на опыте прошлых периодов, а также на </w:t>
      </w:r>
      <w:r w:rsidRPr="00715611">
        <w:rPr>
          <w:rFonts w:ascii="Times New Roman" w:hAnsi="Times New Roman" w:cs="Times New Roman"/>
          <w:sz w:val="28"/>
          <w:szCs w:val="28"/>
        </w:rPr>
        <w:lastRenderedPageBreak/>
        <w:t xml:space="preserve">заказах на данный период, менеджер определяет размер партии закупаемого сырья для производства. Данный размер партии продукции впоследствии должен будет удовлетворить потребности производства в планируемом квартале. Затем осуществляет заказ у поставщиков. И организовывается доставка собственным транспортом или транспортом поставщика на склад АО «АГРОКОМПЛЕКС». </w:t>
      </w:r>
    </w:p>
    <w:p w14:paraId="7833E731"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На первом этапе планирования закупки менеджер АО «АГРОКОМПЛЕКС» определяет потребность в необходимом сырье. Для этого он собирает все заявки на заказ продукции от покупателей и подсчитывает общее количество конкретных объемов продукции, которое понадобится, для того чтобы удовлетворить спрос потребителей и прогноз на открытые продажи. Затем он сопоставляет получившееся количество со складскими остатками, тем самым выявляя количество продукции, которая потребуется для того, чтобы удовлетворить производственные помещения, до следующего момента заказа. Если в конкретном случае машина, которая будет доставлять продукцию, не заполняется, то у коммерческого директора есть возможность воспользоваться свободными товарными местами и дополнить заявку, для того чтобы создать резервного запас по определенным им товарным позициям на основании интуитивного прогнозирования спроса или наличие свободных финансов.  </w:t>
      </w:r>
    </w:p>
    <w:p w14:paraId="7A393C55"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Таким образом, можно сделать вывод, что планирование и прогнозирование на АО «АГРОКОМПЛЕКС» осуществляется традиционными методами, без привлечения дополнительных специализированных сотрудников и средств автоматизации.  </w:t>
      </w:r>
    </w:p>
    <w:p w14:paraId="00CC7AB3"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w:t>
      </w:r>
    </w:p>
    <w:p w14:paraId="3F8BD535"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Calibri" w:hAnsi="Times New Roman" w:cs="Times New Roman"/>
          <w:sz w:val="28"/>
          <w:szCs w:val="28"/>
        </w:rPr>
        <w:t xml:space="preserve"> </w:t>
      </w:r>
    </w:p>
    <w:p w14:paraId="727F2439"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Calibri" w:hAnsi="Times New Roman" w:cs="Times New Roman"/>
          <w:sz w:val="28"/>
          <w:szCs w:val="28"/>
        </w:rPr>
        <w:t xml:space="preserve"> </w:t>
      </w:r>
    </w:p>
    <w:p w14:paraId="129D9F70"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Calibri" w:hAnsi="Times New Roman" w:cs="Times New Roman"/>
          <w:sz w:val="28"/>
          <w:szCs w:val="28"/>
        </w:rPr>
        <w:t xml:space="preserve"> </w:t>
      </w:r>
    </w:p>
    <w:p w14:paraId="43FA4190" w14:textId="77777777" w:rsidR="00715611" w:rsidRPr="00715611" w:rsidRDefault="00715611" w:rsidP="00715611">
      <w:pPr>
        <w:spacing w:after="0" w:line="360" w:lineRule="auto"/>
        <w:ind w:firstLine="709"/>
        <w:rPr>
          <w:rFonts w:ascii="Times New Roman" w:eastAsia="Calibri" w:hAnsi="Times New Roman" w:cs="Times New Roman"/>
          <w:sz w:val="28"/>
          <w:szCs w:val="28"/>
        </w:rPr>
      </w:pPr>
      <w:r w:rsidRPr="00715611">
        <w:rPr>
          <w:rFonts w:ascii="Times New Roman" w:eastAsia="Calibri" w:hAnsi="Times New Roman" w:cs="Times New Roman"/>
          <w:sz w:val="28"/>
          <w:szCs w:val="28"/>
        </w:rPr>
        <w:t xml:space="preserve"> </w:t>
      </w:r>
    </w:p>
    <w:p w14:paraId="3115635A" w14:textId="46D744D6" w:rsidR="00715611" w:rsidRPr="00715611" w:rsidRDefault="00715611" w:rsidP="00715611">
      <w:pPr>
        <w:spacing w:after="0" w:line="360" w:lineRule="auto"/>
        <w:rPr>
          <w:rFonts w:ascii="Times New Roman" w:hAnsi="Times New Roman" w:cs="Times New Roman"/>
          <w:sz w:val="28"/>
          <w:szCs w:val="28"/>
        </w:rPr>
      </w:pPr>
    </w:p>
    <w:p w14:paraId="1C914DFD" w14:textId="77777777" w:rsidR="00715611" w:rsidRPr="00715611" w:rsidRDefault="00715611" w:rsidP="00715611">
      <w:pPr>
        <w:pStyle w:val="2"/>
        <w:spacing w:after="0" w:line="360" w:lineRule="auto"/>
        <w:ind w:left="0" w:firstLine="709"/>
        <w:rPr>
          <w:szCs w:val="28"/>
        </w:rPr>
      </w:pPr>
      <w:bookmarkStart w:id="5" w:name="_Toc74734555"/>
      <w:r w:rsidRPr="00715611">
        <w:rPr>
          <w:szCs w:val="28"/>
        </w:rPr>
        <w:lastRenderedPageBreak/>
        <w:t>2 Оценка эффективности закупочной деятельности АО «АГРОКОМ-</w:t>
      </w:r>
      <w:bookmarkEnd w:id="5"/>
    </w:p>
    <w:p w14:paraId="0D6991AB"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ПЛЕКС» </w:t>
      </w:r>
    </w:p>
    <w:p w14:paraId="26060DC9" w14:textId="77777777" w:rsidR="00715611" w:rsidRPr="00715611" w:rsidRDefault="00715611" w:rsidP="00715611">
      <w:pPr>
        <w:spacing w:after="0" w:line="240" w:lineRule="auto"/>
        <w:ind w:firstLine="709"/>
        <w:rPr>
          <w:rFonts w:ascii="Times New Roman" w:hAnsi="Times New Roman" w:cs="Times New Roman"/>
          <w:sz w:val="28"/>
          <w:szCs w:val="28"/>
        </w:rPr>
      </w:pPr>
      <w:r w:rsidRPr="00715611">
        <w:rPr>
          <w:rFonts w:ascii="Times New Roman" w:eastAsia="Calibri" w:hAnsi="Times New Roman" w:cs="Times New Roman"/>
          <w:sz w:val="28"/>
          <w:szCs w:val="28"/>
        </w:rPr>
        <w:t xml:space="preserve"> </w:t>
      </w:r>
    </w:p>
    <w:p w14:paraId="514BA87E" w14:textId="77777777" w:rsidR="00715611" w:rsidRPr="00715611" w:rsidRDefault="00715611" w:rsidP="00715611">
      <w:pPr>
        <w:pStyle w:val="3"/>
        <w:spacing w:after="0" w:line="360" w:lineRule="auto"/>
        <w:ind w:left="0" w:firstLine="709"/>
        <w:rPr>
          <w:szCs w:val="28"/>
        </w:rPr>
      </w:pPr>
      <w:r w:rsidRPr="00715611">
        <w:rPr>
          <w:szCs w:val="28"/>
        </w:rPr>
        <w:t xml:space="preserve"> </w:t>
      </w:r>
      <w:bookmarkStart w:id="6" w:name="_Toc74734556"/>
      <w:r w:rsidRPr="00715611">
        <w:rPr>
          <w:szCs w:val="28"/>
        </w:rPr>
        <w:t xml:space="preserve">2.1 Процесс формирования закупок </w:t>
      </w:r>
      <w:proofErr w:type="gramStart"/>
      <w:r w:rsidRPr="00715611">
        <w:rPr>
          <w:szCs w:val="28"/>
        </w:rPr>
        <w:t>в  АО</w:t>
      </w:r>
      <w:proofErr w:type="gramEnd"/>
      <w:r w:rsidRPr="00715611">
        <w:rPr>
          <w:szCs w:val="28"/>
        </w:rPr>
        <w:t xml:space="preserve"> «АГРОКОМПЛЕКС»</w:t>
      </w:r>
      <w:bookmarkEnd w:id="6"/>
      <w:r w:rsidRPr="00715611">
        <w:rPr>
          <w:szCs w:val="28"/>
        </w:rPr>
        <w:t xml:space="preserve"> </w:t>
      </w:r>
    </w:p>
    <w:p w14:paraId="5E8BC6C2" w14:textId="77777777" w:rsidR="00715611" w:rsidRPr="00715611" w:rsidRDefault="00715611" w:rsidP="00715611">
      <w:pPr>
        <w:spacing w:after="0" w:line="24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w:t>
      </w:r>
    </w:p>
    <w:p w14:paraId="3354EA47"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Конкурсные отборы АО «АГРОКОМПЛЕКС» проводятся по следующим направлениям:  </w:t>
      </w:r>
    </w:p>
    <w:p w14:paraId="5BAC6B8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материально-технические ресурсы, </w:t>
      </w:r>
    </w:p>
    <w:p w14:paraId="00A6DE30"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услуги перевозки: ЖД, авиа, авто, контейнерные перевозки, фрахт, </w:t>
      </w:r>
    </w:p>
    <w:p w14:paraId="1CA68260"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строительно-монтажные и ремонтные работы, </w:t>
      </w:r>
    </w:p>
    <w:p w14:paraId="3AE4536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прочие услуги.  </w:t>
      </w:r>
    </w:p>
    <w:p w14:paraId="64614490"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Сырье для производства АО «АГРОКОМПЛЕКС» поставляется с собственных территорий, так и закупается у посредников. Выбор поставщиков осуществляется по следующим критериям:   </w:t>
      </w:r>
    </w:p>
    <w:p w14:paraId="0290473F"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цена: выше среднерыночной, равна среднерыночной, ниже среднерыночной;  </w:t>
      </w:r>
    </w:p>
    <w:p w14:paraId="7409E3D2"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соответствие продукции закупочным требованиям (по количеству и качеству): в большинстве случаев не соответствует требованиям; в большинстве случаев соответствует требованиям, но не всегда; всегда соответствует требованиям;   </w:t>
      </w:r>
    </w:p>
    <w:p w14:paraId="3A75E860"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соблюдение сроков поставки: в большинстве случаев не соответствует требованиям; в большинстве случаев соответствует требованиям; всегда соответствует требованиям;   </w:t>
      </w:r>
    </w:p>
    <w:p w14:paraId="586089CF"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возможность доставки: при доставке продукции возможны существенные затруднения; при доставке продукции возможны незначительные затруднения; при доставке продукции какие-либо затруднения маловероятны;  </w:t>
      </w:r>
    </w:p>
    <w:p w14:paraId="0A93A95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форма оплаты: предоплата 100 %, предоплата 50 %, оплата при получении, отсрочка оплаты;  </w:t>
      </w:r>
    </w:p>
    <w:p w14:paraId="5DD4FC1F"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своевременность представления всей необходимой документации на закупленные товарно-материальные ценности: не представляется; </w:t>
      </w:r>
      <w:r w:rsidRPr="00715611">
        <w:rPr>
          <w:rFonts w:ascii="Times New Roman" w:hAnsi="Times New Roman" w:cs="Times New Roman"/>
          <w:sz w:val="28"/>
          <w:szCs w:val="28"/>
        </w:rPr>
        <w:lastRenderedPageBreak/>
        <w:t xml:space="preserve">представляется с опозданием более месяца; представляется с опозданием до месяца; представляется своевременно;  </w:t>
      </w:r>
    </w:p>
    <w:p w14:paraId="4ED918F6"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готовность поставщика к взаимовыгодному сотрудничеству: не идет ни на какие уступки, оказывает нежелательное давление; при решении проблем идет лишь на незначительные уступки; при решении проблем идет на значительные уступки; все проблемы находят положительное решение в кратчайшие сроки;   </w:t>
      </w:r>
    </w:p>
    <w:p w14:paraId="799F7E30"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надежность: в ответ на запросы предоставляет недостоверную информацию; не выполняет письменные и устные договоренности; не всегда выполняет письменные и устные договоренности; выполняет письменные договоренности; выполняет письменные и устные договоренности.  </w:t>
      </w:r>
    </w:p>
    <w:p w14:paraId="76B8FC0F"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В результате анализа потенциальных поставщиков АО «АГРОКОМПЛЕКС» формируется перечень конкретных поставщиков, с которыми проводится работа по заключению договорных отношений.  </w:t>
      </w:r>
    </w:p>
    <w:p w14:paraId="31AAB8C5"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Совершенствование хозяйственных связей необходимо, как производителям, так и покупателям товаров, потому что они обеспечивают эффективность торгового процесса. Рациональные хозяйственные связи способствуют планомерному развитию экономики, сбалансированности спроса и предложения, своевременной поставке продукции производственного назначения и товаров народного потребления покупателям. Поэтому АО «АГРОКОМПЛЕКС» </w:t>
      </w:r>
      <w:proofErr w:type="gramStart"/>
      <w:r w:rsidRPr="00715611">
        <w:rPr>
          <w:rFonts w:ascii="Times New Roman" w:hAnsi="Times New Roman" w:cs="Times New Roman"/>
          <w:sz w:val="28"/>
          <w:szCs w:val="28"/>
        </w:rPr>
        <w:t>необходимо  постоянно</w:t>
      </w:r>
      <w:proofErr w:type="gramEnd"/>
      <w:r w:rsidRPr="00715611">
        <w:rPr>
          <w:rFonts w:ascii="Times New Roman" w:hAnsi="Times New Roman" w:cs="Times New Roman"/>
          <w:sz w:val="28"/>
          <w:szCs w:val="28"/>
        </w:rPr>
        <w:t xml:space="preserve">  расширять,  обновлять  и усовершенствовать уже имеющиеся хозяйственные связи. А также выстраивать новые хозяйственные взаимоотношения с поставщиками товаров.  </w:t>
      </w:r>
    </w:p>
    <w:p w14:paraId="7D7F3800"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Планирование закупок и снабжение АО «АГРОКОМПЛЕКС» можно условно разделить на два процесса: текущее планирование и оперативное. Конкурсные отборы АО «АГРОКОМПЛЕКС» проводятся по следующим направлениям: материально-технические ресурсы; услуги перевозки: ЖД, авиа, авто, контейнерные перевозки; ремонтные работы; прочие услуги. В результате анализа потенциальных поставщиков АО «АГРОКОМПЛЕКС» </w:t>
      </w:r>
      <w:r w:rsidRPr="00715611">
        <w:rPr>
          <w:rFonts w:ascii="Times New Roman" w:hAnsi="Times New Roman" w:cs="Times New Roman"/>
          <w:sz w:val="28"/>
          <w:szCs w:val="28"/>
        </w:rPr>
        <w:lastRenderedPageBreak/>
        <w:t xml:space="preserve">формируется перечень конкретных поставщиков, с которыми проводится работа по заключению договорных отношений.  </w:t>
      </w:r>
    </w:p>
    <w:p w14:paraId="1494616C"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В АО «АГРОКОМПЛЕКС» разработаны следующие локальные нормативные акты (ЛНА) по закупкам:   </w:t>
      </w:r>
    </w:p>
    <w:p w14:paraId="1B6A24CF"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Положение о закупочной деятельности;  </w:t>
      </w:r>
    </w:p>
    <w:p w14:paraId="5212D1FE"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Положение о конкурсном отборе.  </w:t>
      </w:r>
    </w:p>
    <w:p w14:paraId="370EF157"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ЛНА составлены в соответствии с федеральными законами и иными нормативными правовыми актами Российской Федерации, регламентирующим правила закупок.  </w:t>
      </w:r>
    </w:p>
    <w:p w14:paraId="534D57F1"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Рассмотрим документы АО «АГРОКОМПЛЕКС» подробнее.   </w:t>
      </w:r>
    </w:p>
    <w:p w14:paraId="5933A160"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1. Положение о закупочной деятельности АО «АГРОКОМПЛЕКС».   </w:t>
      </w:r>
    </w:p>
    <w:p w14:paraId="2CC2BE23"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Законом установлены конкретные требования к содержанию такого документа (п. 2 ст. 2 закона № 223-ФЗ). В соответствии с данным Законом в Положении о закупочной деятельности АО «АГРОКОМПЛЕКС» отражены:  </w:t>
      </w:r>
    </w:p>
    <w:p w14:paraId="46050B86"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регламент подготовки к проведению закупки;  </w:t>
      </w:r>
    </w:p>
    <w:p w14:paraId="4A97E01B"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правила и способы проведения самой закупочной процедуры;  </w:t>
      </w:r>
    </w:p>
    <w:p w14:paraId="3F7D5023"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условия выбора конкретного способа проведения закупки;  </w:t>
      </w:r>
    </w:p>
    <w:p w14:paraId="457830DF"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регламент заключения и исполнения договоров;  </w:t>
      </w:r>
    </w:p>
    <w:p w14:paraId="2EF7B2E7"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Структура Положения о закупочной деятельности АО «АГРОКОМПЛЕКС»:  </w:t>
      </w:r>
    </w:p>
    <w:p w14:paraId="6F97243A" w14:textId="77777777" w:rsidR="00715611" w:rsidRPr="00715611" w:rsidRDefault="00715611" w:rsidP="00715611">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Вводные положения.  </w:t>
      </w:r>
    </w:p>
    <w:p w14:paraId="1455BCE2" w14:textId="77777777" w:rsidR="00715611" w:rsidRPr="00715611" w:rsidRDefault="00715611" w:rsidP="00715611">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Основные термины и понятия.  </w:t>
      </w:r>
    </w:p>
    <w:p w14:paraId="383BEEA9" w14:textId="77777777" w:rsidR="00715611" w:rsidRPr="00715611" w:rsidRDefault="00715611" w:rsidP="00715611">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Регламент планирования закупок и ведения сопутствующей отчетности.  </w:t>
      </w:r>
    </w:p>
    <w:p w14:paraId="6E3FAAF3" w14:textId="77777777" w:rsidR="00715611" w:rsidRPr="00715611" w:rsidRDefault="00715611" w:rsidP="00715611">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Информационное обеспечение.  </w:t>
      </w:r>
    </w:p>
    <w:p w14:paraId="1B8E1927" w14:textId="77777777" w:rsidR="00715611" w:rsidRPr="00715611" w:rsidRDefault="00715611" w:rsidP="00715611">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Возможные способы организации закупки.   </w:t>
      </w:r>
    </w:p>
    <w:p w14:paraId="35679DCC" w14:textId="77777777" w:rsidR="00715611" w:rsidRPr="00715611" w:rsidRDefault="00715611" w:rsidP="00715611">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Права и обязанности участников закупки.  </w:t>
      </w:r>
    </w:p>
    <w:p w14:paraId="631D7087" w14:textId="77777777" w:rsidR="00715611" w:rsidRPr="00715611" w:rsidRDefault="00715611" w:rsidP="00715611">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Заключение договора.  </w:t>
      </w:r>
    </w:p>
    <w:p w14:paraId="7B72C793" w14:textId="77777777" w:rsidR="00715611" w:rsidRPr="00715611" w:rsidRDefault="00715611" w:rsidP="00715611">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Контроль за выполнением условий договора.  </w:t>
      </w:r>
    </w:p>
    <w:p w14:paraId="7D5F5F1D" w14:textId="77777777" w:rsidR="00715611" w:rsidRPr="00715611" w:rsidRDefault="00715611" w:rsidP="00715611">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Оспаривание решений закупочной комиссии.  </w:t>
      </w:r>
    </w:p>
    <w:p w14:paraId="4ED0E088" w14:textId="77777777" w:rsidR="00715611" w:rsidRPr="00715611" w:rsidRDefault="00715611" w:rsidP="00715611">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715611">
        <w:rPr>
          <w:rFonts w:ascii="Times New Roman" w:hAnsi="Times New Roman" w:cs="Times New Roman"/>
          <w:sz w:val="28"/>
          <w:szCs w:val="28"/>
        </w:rPr>
        <w:lastRenderedPageBreak/>
        <w:t xml:space="preserve">Регламент разрешения разногласий.  </w:t>
      </w:r>
    </w:p>
    <w:p w14:paraId="3E42AB21" w14:textId="77777777" w:rsidR="00715611" w:rsidRPr="00715611" w:rsidRDefault="00715611" w:rsidP="00715611">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Контроль закупочной деятельности.  </w:t>
      </w:r>
    </w:p>
    <w:p w14:paraId="1EABF625" w14:textId="77777777" w:rsidR="00715611" w:rsidRPr="00715611" w:rsidRDefault="00715611" w:rsidP="00715611">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Порядок внесения изменений в данное положение.  </w:t>
      </w:r>
    </w:p>
    <w:p w14:paraId="460EA529" w14:textId="77777777" w:rsidR="00715611" w:rsidRPr="00715611" w:rsidRDefault="00715611" w:rsidP="00715611">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Ответственность за неисполнение положения о закупках.  </w:t>
      </w:r>
    </w:p>
    <w:p w14:paraId="3AE2E6D1" w14:textId="77777777" w:rsidR="00715611" w:rsidRPr="00715611" w:rsidRDefault="00715611" w:rsidP="00715611">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Заключительные положения.  </w:t>
      </w:r>
    </w:p>
    <w:p w14:paraId="2DBDC05C" w14:textId="77777777" w:rsidR="00715611" w:rsidRPr="00715611" w:rsidRDefault="00715611" w:rsidP="00715611">
      <w:pPr>
        <w:tabs>
          <w:tab w:val="left" w:pos="1134"/>
          <w:tab w:val="center" w:pos="1391"/>
          <w:tab w:val="center" w:pos="2903"/>
          <w:tab w:val="center" w:pos="4232"/>
          <w:tab w:val="center" w:pos="6463"/>
          <w:tab w:val="center" w:pos="8443"/>
        </w:tabs>
        <w:spacing w:after="0" w:line="360" w:lineRule="auto"/>
        <w:ind w:firstLine="709"/>
        <w:rPr>
          <w:rFonts w:ascii="Times New Roman" w:hAnsi="Times New Roman" w:cs="Times New Roman"/>
          <w:sz w:val="28"/>
          <w:szCs w:val="28"/>
        </w:rPr>
      </w:pPr>
      <w:r w:rsidRPr="00715611">
        <w:rPr>
          <w:rFonts w:ascii="Times New Roman" w:eastAsia="Calibri" w:hAnsi="Times New Roman" w:cs="Times New Roman"/>
          <w:sz w:val="28"/>
          <w:szCs w:val="28"/>
        </w:rPr>
        <w:tab/>
      </w:r>
      <w:r w:rsidRPr="00715611">
        <w:rPr>
          <w:rFonts w:ascii="Times New Roman" w:hAnsi="Times New Roman" w:cs="Times New Roman"/>
          <w:sz w:val="28"/>
          <w:szCs w:val="28"/>
        </w:rPr>
        <w:t xml:space="preserve">Положение </w:t>
      </w:r>
      <w:r w:rsidRPr="00715611">
        <w:rPr>
          <w:rFonts w:ascii="Times New Roman" w:hAnsi="Times New Roman" w:cs="Times New Roman"/>
          <w:sz w:val="28"/>
          <w:szCs w:val="28"/>
        </w:rPr>
        <w:tab/>
        <w:t xml:space="preserve">о закупочной деятельности </w:t>
      </w:r>
      <w:r w:rsidRPr="00715611">
        <w:rPr>
          <w:rFonts w:ascii="Times New Roman" w:hAnsi="Times New Roman" w:cs="Times New Roman"/>
          <w:sz w:val="28"/>
          <w:szCs w:val="28"/>
        </w:rPr>
        <w:tab/>
        <w:t>АО «АГ-</w:t>
      </w:r>
    </w:p>
    <w:p w14:paraId="63895A7E" w14:textId="77777777" w:rsidR="00715611" w:rsidRPr="00715611" w:rsidRDefault="00715611" w:rsidP="00715611">
      <w:pPr>
        <w:tabs>
          <w:tab w:val="left" w:pos="1134"/>
        </w:tabs>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РОКОМПЛЕКС» утверждается общим собранием акционеров.    </w:t>
      </w:r>
    </w:p>
    <w:p w14:paraId="27618225"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На титульном листе Положения о закупочной деятельности АО «АГРОКОМПЛЕКС» проставлена отметка, содержащая:  </w:t>
      </w:r>
    </w:p>
    <w:p w14:paraId="62CA8E45"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гриф «Утверждено»;  </w:t>
      </w:r>
    </w:p>
    <w:p w14:paraId="0FC0DC30"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указание на общее собрание акционеров АО «АГРОКОМПЛЕКС»;  </w:t>
      </w:r>
    </w:p>
    <w:p w14:paraId="74CBDF39"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реквизиты документа, на основании которого было утверждено данное положение: протокол общего собрания акционеров АО «АГРОКОМПЛЕКС» от 20.12.2016 г. № 2.   </w:t>
      </w:r>
    </w:p>
    <w:p w14:paraId="4C3F79FA"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2. Положение о конкурсном отборе АО «АГРОКОМПЛЕКС».  </w:t>
      </w:r>
    </w:p>
    <w:p w14:paraId="3A3757CB"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Конкурсный отбор – это процесс подачи заявок с участием двух или нескольких конкурсантов, имеющий целью получение ценовых предложений о предоставлении МТР/услуг. Конкурс проводится, если планируется осуществить закупку на крупную сумму или наладить долгосрочные связи между поставщиком и потребителем.  </w:t>
      </w:r>
    </w:p>
    <w:p w14:paraId="782FD6C4"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Конкурсный отбор в АО «АГРОКОМПЛЕКС» состоит их нескольких этапов (рис. 2).  </w:t>
      </w:r>
    </w:p>
    <w:p w14:paraId="5E4F1D1B"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Рассмотрим правовое и организационное обеспечение проведения конкурсного отбора в АО «АГРОКОМПЛЕКС» на каждом этапе.  </w:t>
      </w:r>
    </w:p>
    <w:p w14:paraId="1C1C710C"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1 этап «Сбор предложений».  </w:t>
      </w:r>
    </w:p>
    <w:p w14:paraId="0A29A3D7"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Так как выбирать контрагента при конкурсном отборе следует с составления предложения оферты, то 1 действием является составления предложения делать оферты (далее – ПДО).  </w:t>
      </w:r>
    </w:p>
    <w:p w14:paraId="7A7F37B5"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ПДО – это комплект документов, которые направляются в адрес потенциальных контрагентов, а также размещаются в электронных </w:t>
      </w:r>
      <w:r w:rsidRPr="00715611">
        <w:rPr>
          <w:rFonts w:ascii="Times New Roman" w:hAnsi="Times New Roman" w:cs="Times New Roman"/>
          <w:sz w:val="28"/>
          <w:szCs w:val="28"/>
        </w:rPr>
        <w:lastRenderedPageBreak/>
        <w:t xml:space="preserve">источниках. В документах отражены планируемые параметры сотрудничества с контрагентом с целью получения оферт для дальнейшего акцепта выгодной оферты.  </w:t>
      </w:r>
    </w:p>
    <w:p w14:paraId="7D891B54"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Calibri" w:hAnsi="Times New Roman" w:cs="Times New Roman"/>
          <w:noProof/>
          <w:sz w:val="28"/>
          <w:szCs w:val="28"/>
        </w:rPr>
        <mc:AlternateContent>
          <mc:Choice Requires="wpg">
            <w:drawing>
              <wp:anchor distT="0" distB="0" distL="114300" distR="114300" simplePos="0" relativeHeight="251659264" behindDoc="0" locked="0" layoutInCell="1" allowOverlap="1" wp14:anchorId="65767566" wp14:editId="0C82C5C4">
                <wp:simplePos x="0" y="0"/>
                <wp:positionH relativeFrom="page">
                  <wp:posOffset>7542531</wp:posOffset>
                </wp:positionH>
                <wp:positionV relativeFrom="page">
                  <wp:posOffset>6364925</wp:posOffset>
                </wp:positionV>
                <wp:extent cx="44577" cy="162201"/>
                <wp:effectExtent l="0" t="0" r="0" b="0"/>
                <wp:wrapTopAndBottom/>
                <wp:docPr id="17448" name="Group 17448"/>
                <wp:cNvGraphicFramePr/>
                <a:graphic xmlns:a="http://schemas.openxmlformats.org/drawingml/2006/main">
                  <a:graphicData uri="http://schemas.microsoft.com/office/word/2010/wordprocessingGroup">
                    <wpg:wgp>
                      <wpg:cNvGrpSpPr/>
                      <wpg:grpSpPr>
                        <a:xfrm>
                          <a:off x="0" y="0"/>
                          <a:ext cx="44577" cy="162201"/>
                          <a:chOff x="0" y="0"/>
                          <a:chExt cx="44577" cy="162201"/>
                        </a:xfrm>
                      </wpg:grpSpPr>
                      <wps:wsp>
                        <wps:cNvPr id="1217" name="Rectangle 1217"/>
                        <wps:cNvSpPr/>
                        <wps:spPr>
                          <a:xfrm>
                            <a:off x="0" y="0"/>
                            <a:ext cx="59288" cy="215728"/>
                          </a:xfrm>
                          <a:prstGeom prst="rect">
                            <a:avLst/>
                          </a:prstGeom>
                          <a:ln>
                            <a:noFill/>
                          </a:ln>
                        </wps:spPr>
                        <wps:txbx>
                          <w:txbxContent>
                            <w:p w14:paraId="6C68025D" w14:textId="77777777" w:rsidR="00715611" w:rsidRDefault="00715611" w:rsidP="00715611">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65767566" id="Group 17448" o:spid="_x0000_s1026" style="position:absolute;left:0;text-align:left;margin-left:593.9pt;margin-top:501.2pt;width:3.5pt;height:12.75pt;z-index:251659264;mso-position-horizontal-relative:page;mso-position-vertical-relative:page" coordsize="44577,16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">
                <v:rect id="Rectangle 1217" o:spid="_x0000_s1027" style="position:absolute;width:59288;height:21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" filled="f" stroked="f">
                  <v:textbox inset="0,0,0,0">
                    <w:txbxContent>
                      <w:p w14:paraId="6C68025D" w14:textId="77777777" w:rsidR="00715611" w:rsidRDefault="00715611" w:rsidP="00715611">
                        <w:pPr>
                          <w:spacing w:after="160" w:line="259" w:lineRule="auto"/>
                        </w:pPr>
                        <w:r>
                          <w:t xml:space="preserve"> </w:t>
                        </w:r>
                      </w:p>
                    </w:txbxContent>
                  </v:textbox>
                </v:rect>
                <w10:wrap type="topAndBottom" anchorx="page" anchory="page"/>
              </v:group>
            </w:pict>
          </mc:Fallback>
        </mc:AlternateContent>
      </w:r>
      <w:r w:rsidRPr="00715611">
        <w:rPr>
          <w:rFonts w:ascii="Times New Roman" w:hAnsi="Times New Roman" w:cs="Times New Roman"/>
          <w:sz w:val="28"/>
          <w:szCs w:val="28"/>
        </w:rPr>
        <w:t xml:space="preserve">  </w:t>
      </w:r>
    </w:p>
    <w:p w14:paraId="0FEA5A08"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Calibri" w:hAnsi="Times New Roman" w:cs="Times New Roman"/>
          <w:noProof/>
          <w:sz w:val="28"/>
          <w:szCs w:val="28"/>
        </w:rPr>
        <mc:AlternateContent>
          <mc:Choice Requires="wpg">
            <w:drawing>
              <wp:inline distT="0" distB="0" distL="0" distR="0" wp14:anchorId="0FE99F69" wp14:editId="10954342">
                <wp:extent cx="5568887" cy="3199319"/>
                <wp:effectExtent l="0" t="0" r="0" b="0"/>
                <wp:docPr id="17329" name="Group 17329"/>
                <wp:cNvGraphicFramePr/>
                <a:graphic xmlns:a="http://schemas.openxmlformats.org/drawingml/2006/main">
                  <a:graphicData uri="http://schemas.microsoft.com/office/word/2010/wordprocessingGroup">
                    <wpg:wgp>
                      <wpg:cNvGrpSpPr/>
                      <wpg:grpSpPr>
                        <a:xfrm>
                          <a:off x="0" y="0"/>
                          <a:ext cx="5568887" cy="3199319"/>
                          <a:chOff x="0" y="0"/>
                          <a:chExt cx="5568887" cy="3199319"/>
                        </a:xfrm>
                      </wpg:grpSpPr>
                      <wps:wsp>
                        <wps:cNvPr id="1252" name="Rectangle 1252"/>
                        <wps:cNvSpPr/>
                        <wps:spPr>
                          <a:xfrm>
                            <a:off x="5505196" y="3056509"/>
                            <a:ext cx="42144" cy="189937"/>
                          </a:xfrm>
                          <a:prstGeom prst="rect">
                            <a:avLst/>
                          </a:prstGeom>
                          <a:ln>
                            <a:noFill/>
                          </a:ln>
                        </wps:spPr>
                        <wps:txbx>
                          <w:txbxContent>
                            <w:p w14:paraId="54912F02" w14:textId="77777777" w:rsidR="00715611" w:rsidRDefault="00715611" w:rsidP="00715611">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253" name="Rectangle 1253"/>
                        <wps:cNvSpPr/>
                        <wps:spPr>
                          <a:xfrm>
                            <a:off x="5537200" y="3056509"/>
                            <a:ext cx="42144" cy="189937"/>
                          </a:xfrm>
                          <a:prstGeom prst="rect">
                            <a:avLst/>
                          </a:prstGeom>
                          <a:ln>
                            <a:noFill/>
                          </a:ln>
                        </wps:spPr>
                        <wps:txbx>
                          <w:txbxContent>
                            <w:p w14:paraId="0C6E9C9F" w14:textId="77777777" w:rsidR="00715611" w:rsidRDefault="00715611" w:rsidP="00715611">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20066" name="Shape 20066"/>
                        <wps:cNvSpPr/>
                        <wps:spPr>
                          <a:xfrm>
                            <a:off x="372110" y="356236"/>
                            <a:ext cx="212090" cy="1748790"/>
                          </a:xfrm>
                          <a:custGeom>
                            <a:avLst/>
                            <a:gdLst/>
                            <a:ahLst/>
                            <a:cxnLst/>
                            <a:rect l="0" t="0" r="0" b="0"/>
                            <a:pathLst>
                              <a:path w="212090" h="1748790">
                                <a:moveTo>
                                  <a:pt x="0" y="0"/>
                                </a:moveTo>
                                <a:lnTo>
                                  <a:pt x="212090" y="0"/>
                                </a:lnTo>
                                <a:lnTo>
                                  <a:pt x="212090" y="1748790"/>
                                </a:lnTo>
                                <a:lnTo>
                                  <a:pt x="0" y="1748790"/>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255" name="Shape 1255"/>
                        <wps:cNvSpPr/>
                        <wps:spPr>
                          <a:xfrm>
                            <a:off x="0" y="0"/>
                            <a:ext cx="2352040" cy="1410970"/>
                          </a:xfrm>
                          <a:custGeom>
                            <a:avLst/>
                            <a:gdLst/>
                            <a:ahLst/>
                            <a:cxnLst/>
                            <a:rect l="0" t="0" r="0" b="0"/>
                            <a:pathLst>
                              <a:path w="2352040" h="1410970">
                                <a:moveTo>
                                  <a:pt x="141097" y="0"/>
                                </a:moveTo>
                                <a:lnTo>
                                  <a:pt x="2210943" y="0"/>
                                </a:lnTo>
                                <a:cubicBezTo>
                                  <a:pt x="2288921" y="0"/>
                                  <a:pt x="2352040" y="63247"/>
                                  <a:pt x="2352040" y="141098"/>
                                </a:cubicBezTo>
                                <a:lnTo>
                                  <a:pt x="2352040" y="1269873"/>
                                </a:lnTo>
                                <a:cubicBezTo>
                                  <a:pt x="2352040" y="1347851"/>
                                  <a:pt x="2288921" y="1410970"/>
                                  <a:pt x="2210943" y="1410970"/>
                                </a:cubicBezTo>
                                <a:lnTo>
                                  <a:pt x="141097" y="1410970"/>
                                </a:lnTo>
                                <a:cubicBezTo>
                                  <a:pt x="63119" y="1410970"/>
                                  <a:pt x="0" y="1347851"/>
                                  <a:pt x="0" y="1269873"/>
                                </a:cubicBezTo>
                                <a:lnTo>
                                  <a:pt x="0" y="141098"/>
                                </a:lnTo>
                                <a:cubicBezTo>
                                  <a:pt x="0" y="63247"/>
                                  <a:pt x="63119" y="0"/>
                                  <a:pt x="141097" y="0"/>
                                </a:cubicBezTo>
                                <a:close/>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256" name="Shape 1256"/>
                        <wps:cNvSpPr/>
                        <wps:spPr>
                          <a:xfrm>
                            <a:off x="0" y="0"/>
                            <a:ext cx="2352040" cy="1410970"/>
                          </a:xfrm>
                          <a:custGeom>
                            <a:avLst/>
                            <a:gdLst/>
                            <a:ahLst/>
                            <a:cxnLst/>
                            <a:rect l="0" t="0" r="0" b="0"/>
                            <a:pathLst>
                              <a:path w="2352040" h="1410970">
                                <a:moveTo>
                                  <a:pt x="0" y="141098"/>
                                </a:moveTo>
                                <a:cubicBezTo>
                                  <a:pt x="0" y="63247"/>
                                  <a:pt x="63119" y="0"/>
                                  <a:pt x="141097" y="0"/>
                                </a:cubicBezTo>
                                <a:lnTo>
                                  <a:pt x="2210943" y="0"/>
                                </a:lnTo>
                                <a:cubicBezTo>
                                  <a:pt x="2288921" y="0"/>
                                  <a:pt x="2352040" y="63247"/>
                                  <a:pt x="2352040" y="141098"/>
                                </a:cubicBezTo>
                                <a:lnTo>
                                  <a:pt x="2352040" y="1269873"/>
                                </a:lnTo>
                                <a:cubicBezTo>
                                  <a:pt x="2352040" y="1347851"/>
                                  <a:pt x="2288921" y="1410970"/>
                                  <a:pt x="2210943" y="1410970"/>
                                </a:cubicBezTo>
                                <a:lnTo>
                                  <a:pt x="141097" y="1410970"/>
                                </a:lnTo>
                                <a:cubicBezTo>
                                  <a:pt x="63119" y="1410970"/>
                                  <a:pt x="0" y="1347851"/>
                                  <a:pt x="0" y="1269873"/>
                                </a:cubicBezTo>
                                <a:lnTo>
                                  <a:pt x="0" y="141098"/>
                                </a:lnTo>
                                <a:close/>
                              </a:path>
                            </a:pathLst>
                          </a:custGeom>
                          <a:ln w="25400" cap="rnd">
                            <a:round/>
                          </a:ln>
                        </wps:spPr>
                        <wps:style>
                          <a:lnRef idx="1">
                            <a:srgbClr val="FFFFFF"/>
                          </a:lnRef>
                          <a:fillRef idx="0">
                            <a:srgbClr val="000000">
                              <a:alpha val="0"/>
                            </a:srgbClr>
                          </a:fillRef>
                          <a:effectRef idx="0">
                            <a:scrgbClr r="0" g="0" b="0"/>
                          </a:effectRef>
                          <a:fontRef idx="none"/>
                        </wps:style>
                        <wps:bodyPr/>
                      </wps:wsp>
                      <wps:wsp>
                        <wps:cNvPr id="1257" name="Rectangle 1257"/>
                        <wps:cNvSpPr/>
                        <wps:spPr>
                          <a:xfrm>
                            <a:off x="127254" y="638810"/>
                            <a:ext cx="2800375" cy="344777"/>
                          </a:xfrm>
                          <a:prstGeom prst="rect">
                            <a:avLst/>
                          </a:prstGeom>
                          <a:ln>
                            <a:noFill/>
                          </a:ln>
                        </wps:spPr>
                        <wps:txbx>
                          <w:txbxContent>
                            <w:p w14:paraId="362C9D05" w14:textId="77777777" w:rsidR="00715611" w:rsidRDefault="00715611" w:rsidP="00715611">
                              <w:pPr>
                                <w:spacing w:after="160" w:line="259" w:lineRule="auto"/>
                              </w:pPr>
                              <w:r>
                                <w:rPr>
                                  <w:rFonts w:ascii="Calibri" w:eastAsia="Calibri" w:hAnsi="Calibri" w:cs="Calibri"/>
                                  <w:color w:val="FFFFFF"/>
                                  <w:sz w:val="40"/>
                                </w:rPr>
                                <w:t>Сбор предложений</w:t>
                              </w:r>
                            </w:p>
                          </w:txbxContent>
                        </wps:txbx>
                        <wps:bodyPr horzOverflow="overflow" vert="horz" lIns="0" tIns="0" rIns="0" bIns="0" rtlCol="0">
                          <a:noAutofit/>
                        </wps:bodyPr>
                      </wps:wsp>
                      <wps:wsp>
                        <wps:cNvPr id="1258" name="Rectangle 1258"/>
                        <wps:cNvSpPr/>
                        <wps:spPr>
                          <a:xfrm>
                            <a:off x="2232533" y="724535"/>
                            <a:ext cx="42143" cy="189937"/>
                          </a:xfrm>
                          <a:prstGeom prst="rect">
                            <a:avLst/>
                          </a:prstGeom>
                          <a:ln>
                            <a:noFill/>
                          </a:ln>
                        </wps:spPr>
                        <wps:txbx>
                          <w:txbxContent>
                            <w:p w14:paraId="0D38F5AD" w14:textId="77777777" w:rsidR="00715611" w:rsidRDefault="00715611" w:rsidP="00715611">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259" name="Rectangle 1259"/>
                        <wps:cNvSpPr/>
                        <wps:spPr>
                          <a:xfrm>
                            <a:off x="2224913" y="529082"/>
                            <a:ext cx="76500" cy="344777"/>
                          </a:xfrm>
                          <a:prstGeom prst="rect">
                            <a:avLst/>
                          </a:prstGeom>
                          <a:ln>
                            <a:noFill/>
                          </a:ln>
                        </wps:spPr>
                        <wps:txbx>
                          <w:txbxContent>
                            <w:p w14:paraId="6DC57B76" w14:textId="77777777" w:rsidR="00715611" w:rsidRDefault="00715611" w:rsidP="00715611">
                              <w:pPr>
                                <w:spacing w:after="160" w:line="259" w:lineRule="auto"/>
                              </w:pPr>
                              <w:r>
                                <w:rPr>
                                  <w:rFonts w:ascii="Calibri" w:eastAsia="Calibri" w:hAnsi="Calibri" w:cs="Calibri"/>
                                  <w:color w:val="FFFFFF"/>
                                  <w:sz w:val="40"/>
                                </w:rPr>
                                <w:t xml:space="preserve"> </w:t>
                              </w:r>
                            </w:p>
                          </w:txbxContent>
                        </wps:txbx>
                        <wps:bodyPr horzOverflow="overflow" vert="horz" lIns="0" tIns="0" rIns="0" bIns="0" rtlCol="0">
                          <a:noAutofit/>
                        </wps:bodyPr>
                      </wps:wsp>
                      <wps:wsp>
                        <wps:cNvPr id="1260" name="Rectangle 1260"/>
                        <wps:cNvSpPr/>
                        <wps:spPr>
                          <a:xfrm>
                            <a:off x="2282825" y="614807"/>
                            <a:ext cx="42143" cy="189937"/>
                          </a:xfrm>
                          <a:prstGeom prst="rect">
                            <a:avLst/>
                          </a:prstGeom>
                          <a:ln>
                            <a:noFill/>
                          </a:ln>
                        </wps:spPr>
                        <wps:txbx>
                          <w:txbxContent>
                            <w:p w14:paraId="3F6B5F92" w14:textId="77777777" w:rsidR="00715611" w:rsidRDefault="00715611" w:rsidP="00715611">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20067" name="Shape 20067"/>
                        <wps:cNvSpPr/>
                        <wps:spPr>
                          <a:xfrm>
                            <a:off x="485775" y="2006600"/>
                            <a:ext cx="3112770" cy="212090"/>
                          </a:xfrm>
                          <a:custGeom>
                            <a:avLst/>
                            <a:gdLst/>
                            <a:ahLst/>
                            <a:cxnLst/>
                            <a:rect l="0" t="0" r="0" b="0"/>
                            <a:pathLst>
                              <a:path w="3112770" h="212090">
                                <a:moveTo>
                                  <a:pt x="0" y="0"/>
                                </a:moveTo>
                                <a:lnTo>
                                  <a:pt x="3112770" y="0"/>
                                </a:lnTo>
                                <a:lnTo>
                                  <a:pt x="3112770" y="212090"/>
                                </a:lnTo>
                                <a:lnTo>
                                  <a:pt x="0" y="212090"/>
                                </a:lnTo>
                                <a:lnTo>
                                  <a:pt x="0" y="0"/>
                                </a:lnTo>
                              </a:path>
                            </a:pathLst>
                          </a:custGeom>
                          <a:ln w="0" cap="rnd">
                            <a:round/>
                          </a:ln>
                        </wps:spPr>
                        <wps:style>
                          <a:lnRef idx="0">
                            <a:srgbClr val="000000">
                              <a:alpha val="0"/>
                            </a:srgbClr>
                          </a:lnRef>
                          <a:fillRef idx="1">
                            <a:srgbClr val="60E146"/>
                          </a:fillRef>
                          <a:effectRef idx="0">
                            <a:scrgbClr r="0" g="0" b="0"/>
                          </a:effectRef>
                          <a:fontRef idx="none"/>
                        </wps:style>
                        <wps:bodyPr/>
                      </wps:wsp>
                      <wps:wsp>
                        <wps:cNvPr id="1262" name="Shape 1262"/>
                        <wps:cNvSpPr/>
                        <wps:spPr>
                          <a:xfrm>
                            <a:off x="0" y="1764030"/>
                            <a:ext cx="2352040" cy="1410970"/>
                          </a:xfrm>
                          <a:custGeom>
                            <a:avLst/>
                            <a:gdLst/>
                            <a:ahLst/>
                            <a:cxnLst/>
                            <a:rect l="0" t="0" r="0" b="0"/>
                            <a:pathLst>
                              <a:path w="2352040" h="1410970">
                                <a:moveTo>
                                  <a:pt x="141097" y="0"/>
                                </a:moveTo>
                                <a:lnTo>
                                  <a:pt x="2210943" y="0"/>
                                </a:lnTo>
                                <a:cubicBezTo>
                                  <a:pt x="2288921" y="0"/>
                                  <a:pt x="2352040" y="63246"/>
                                  <a:pt x="2352040" y="141224"/>
                                </a:cubicBezTo>
                                <a:lnTo>
                                  <a:pt x="2352040" y="1269746"/>
                                </a:lnTo>
                                <a:cubicBezTo>
                                  <a:pt x="2352040" y="1347724"/>
                                  <a:pt x="2288921" y="1410970"/>
                                  <a:pt x="2210943" y="1410970"/>
                                </a:cubicBezTo>
                                <a:lnTo>
                                  <a:pt x="141097" y="1410970"/>
                                </a:lnTo>
                                <a:cubicBezTo>
                                  <a:pt x="63119" y="1410970"/>
                                  <a:pt x="0" y="1347724"/>
                                  <a:pt x="0" y="1269746"/>
                                </a:cubicBezTo>
                                <a:lnTo>
                                  <a:pt x="0" y="141224"/>
                                </a:lnTo>
                                <a:cubicBezTo>
                                  <a:pt x="0" y="63246"/>
                                  <a:pt x="63119" y="0"/>
                                  <a:pt x="141097" y="0"/>
                                </a:cubicBezTo>
                                <a:close/>
                              </a:path>
                            </a:pathLst>
                          </a:custGeom>
                          <a:ln w="0" cap="rnd">
                            <a:round/>
                          </a:ln>
                        </wps:spPr>
                        <wps:style>
                          <a:lnRef idx="0">
                            <a:srgbClr val="000000">
                              <a:alpha val="0"/>
                            </a:srgbClr>
                          </a:lnRef>
                          <a:fillRef idx="1">
                            <a:srgbClr val="47D872"/>
                          </a:fillRef>
                          <a:effectRef idx="0">
                            <a:scrgbClr r="0" g="0" b="0"/>
                          </a:effectRef>
                          <a:fontRef idx="none"/>
                        </wps:style>
                        <wps:bodyPr/>
                      </wps:wsp>
                      <wps:wsp>
                        <wps:cNvPr id="1263" name="Shape 1263"/>
                        <wps:cNvSpPr/>
                        <wps:spPr>
                          <a:xfrm>
                            <a:off x="0" y="1764030"/>
                            <a:ext cx="2352040" cy="1410970"/>
                          </a:xfrm>
                          <a:custGeom>
                            <a:avLst/>
                            <a:gdLst/>
                            <a:ahLst/>
                            <a:cxnLst/>
                            <a:rect l="0" t="0" r="0" b="0"/>
                            <a:pathLst>
                              <a:path w="2352040" h="1410970">
                                <a:moveTo>
                                  <a:pt x="0" y="141224"/>
                                </a:moveTo>
                                <a:cubicBezTo>
                                  <a:pt x="0" y="63246"/>
                                  <a:pt x="63119" y="0"/>
                                  <a:pt x="141097" y="0"/>
                                </a:cubicBezTo>
                                <a:lnTo>
                                  <a:pt x="2210943" y="0"/>
                                </a:lnTo>
                                <a:cubicBezTo>
                                  <a:pt x="2288921" y="0"/>
                                  <a:pt x="2352040" y="63246"/>
                                  <a:pt x="2352040" y="141224"/>
                                </a:cubicBezTo>
                                <a:lnTo>
                                  <a:pt x="2352040" y="1269746"/>
                                </a:lnTo>
                                <a:cubicBezTo>
                                  <a:pt x="2352040" y="1347724"/>
                                  <a:pt x="2288921" y="1410970"/>
                                  <a:pt x="2210943" y="1410970"/>
                                </a:cubicBezTo>
                                <a:lnTo>
                                  <a:pt x="141097" y="1410970"/>
                                </a:lnTo>
                                <a:cubicBezTo>
                                  <a:pt x="63119" y="1410970"/>
                                  <a:pt x="0" y="1347724"/>
                                  <a:pt x="0" y="1269746"/>
                                </a:cubicBezTo>
                                <a:lnTo>
                                  <a:pt x="0" y="141224"/>
                                </a:lnTo>
                                <a:close/>
                              </a:path>
                            </a:pathLst>
                          </a:custGeom>
                          <a:ln w="25400" cap="rnd">
                            <a:round/>
                          </a:ln>
                        </wps:spPr>
                        <wps:style>
                          <a:lnRef idx="1">
                            <a:srgbClr val="FFFFFF"/>
                          </a:lnRef>
                          <a:fillRef idx="0">
                            <a:srgbClr val="000000">
                              <a:alpha val="0"/>
                            </a:srgbClr>
                          </a:fillRef>
                          <a:effectRef idx="0">
                            <a:scrgbClr r="0" g="0" b="0"/>
                          </a:effectRef>
                          <a:fontRef idx="none"/>
                        </wps:style>
                        <wps:bodyPr/>
                      </wps:wsp>
                      <wps:wsp>
                        <wps:cNvPr id="1264" name="Rectangle 1264"/>
                        <wps:cNvSpPr/>
                        <wps:spPr>
                          <a:xfrm>
                            <a:off x="775335" y="2261870"/>
                            <a:ext cx="1152578" cy="344776"/>
                          </a:xfrm>
                          <a:prstGeom prst="rect">
                            <a:avLst/>
                          </a:prstGeom>
                          <a:ln>
                            <a:noFill/>
                          </a:ln>
                        </wps:spPr>
                        <wps:txbx>
                          <w:txbxContent>
                            <w:p w14:paraId="0C8E784E" w14:textId="77777777" w:rsidR="00715611" w:rsidRDefault="00715611" w:rsidP="00715611">
                              <w:pPr>
                                <w:spacing w:after="160" w:line="259" w:lineRule="auto"/>
                              </w:pPr>
                              <w:r>
                                <w:rPr>
                                  <w:rFonts w:ascii="Calibri" w:eastAsia="Calibri" w:hAnsi="Calibri" w:cs="Calibri"/>
                                  <w:color w:val="FFFFFF"/>
                                  <w:sz w:val="40"/>
                                </w:rPr>
                                <w:t xml:space="preserve">Оценка </w:t>
                              </w:r>
                            </w:p>
                          </w:txbxContent>
                        </wps:txbx>
                        <wps:bodyPr horzOverflow="overflow" vert="horz" lIns="0" tIns="0" rIns="0" bIns="0" rtlCol="0">
                          <a:noAutofit/>
                        </wps:bodyPr>
                      </wps:wsp>
                      <wps:wsp>
                        <wps:cNvPr id="1265" name="Rectangle 1265"/>
                        <wps:cNvSpPr/>
                        <wps:spPr>
                          <a:xfrm>
                            <a:off x="1640967" y="2347595"/>
                            <a:ext cx="42144" cy="189937"/>
                          </a:xfrm>
                          <a:prstGeom prst="rect">
                            <a:avLst/>
                          </a:prstGeom>
                          <a:ln>
                            <a:noFill/>
                          </a:ln>
                        </wps:spPr>
                        <wps:txbx>
                          <w:txbxContent>
                            <w:p w14:paraId="26D76D96" w14:textId="77777777" w:rsidR="00715611" w:rsidRDefault="00715611" w:rsidP="00715611">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266" name="Rectangle 1266"/>
                        <wps:cNvSpPr/>
                        <wps:spPr>
                          <a:xfrm>
                            <a:off x="425958" y="2542540"/>
                            <a:ext cx="2009988" cy="344776"/>
                          </a:xfrm>
                          <a:prstGeom prst="rect">
                            <a:avLst/>
                          </a:prstGeom>
                          <a:ln>
                            <a:noFill/>
                          </a:ln>
                        </wps:spPr>
                        <wps:txbx>
                          <w:txbxContent>
                            <w:p w14:paraId="104FE6B9" w14:textId="77777777" w:rsidR="00715611" w:rsidRDefault="00715611" w:rsidP="00715611">
                              <w:pPr>
                                <w:spacing w:after="160" w:line="259" w:lineRule="auto"/>
                              </w:pPr>
                              <w:r>
                                <w:rPr>
                                  <w:rFonts w:ascii="Calibri" w:eastAsia="Calibri" w:hAnsi="Calibri" w:cs="Calibri"/>
                                  <w:color w:val="FFFFFF"/>
                                  <w:sz w:val="40"/>
                                </w:rPr>
                                <w:t>предложений</w:t>
                              </w:r>
                            </w:p>
                          </w:txbxContent>
                        </wps:txbx>
                        <wps:bodyPr horzOverflow="overflow" vert="horz" lIns="0" tIns="0" rIns="0" bIns="0" rtlCol="0">
                          <a:noAutofit/>
                        </wps:bodyPr>
                      </wps:wsp>
                      <wps:wsp>
                        <wps:cNvPr id="1267" name="Rectangle 1267"/>
                        <wps:cNvSpPr/>
                        <wps:spPr>
                          <a:xfrm>
                            <a:off x="1935353" y="2628265"/>
                            <a:ext cx="42143" cy="189937"/>
                          </a:xfrm>
                          <a:prstGeom prst="rect">
                            <a:avLst/>
                          </a:prstGeom>
                          <a:ln>
                            <a:noFill/>
                          </a:ln>
                        </wps:spPr>
                        <wps:txbx>
                          <w:txbxContent>
                            <w:p w14:paraId="5DB2C564" w14:textId="77777777" w:rsidR="00715611" w:rsidRDefault="00715611" w:rsidP="00715611">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268" name="Rectangle 1268"/>
                        <wps:cNvSpPr/>
                        <wps:spPr>
                          <a:xfrm>
                            <a:off x="1927733" y="2432812"/>
                            <a:ext cx="76500" cy="344776"/>
                          </a:xfrm>
                          <a:prstGeom prst="rect">
                            <a:avLst/>
                          </a:prstGeom>
                          <a:ln>
                            <a:noFill/>
                          </a:ln>
                        </wps:spPr>
                        <wps:txbx>
                          <w:txbxContent>
                            <w:p w14:paraId="221A1C3F" w14:textId="77777777" w:rsidR="00715611" w:rsidRDefault="00715611" w:rsidP="00715611">
                              <w:pPr>
                                <w:spacing w:after="160" w:line="259" w:lineRule="auto"/>
                              </w:pPr>
                              <w:r>
                                <w:rPr>
                                  <w:rFonts w:ascii="Calibri" w:eastAsia="Calibri" w:hAnsi="Calibri" w:cs="Calibri"/>
                                  <w:color w:val="FFFFFF"/>
                                  <w:sz w:val="40"/>
                                </w:rPr>
                                <w:t xml:space="preserve"> </w:t>
                              </w:r>
                            </w:p>
                          </w:txbxContent>
                        </wps:txbx>
                        <wps:bodyPr horzOverflow="overflow" vert="horz" lIns="0" tIns="0" rIns="0" bIns="0" rtlCol="0">
                          <a:noAutofit/>
                        </wps:bodyPr>
                      </wps:wsp>
                      <wps:wsp>
                        <wps:cNvPr id="1269" name="Rectangle 1269"/>
                        <wps:cNvSpPr/>
                        <wps:spPr>
                          <a:xfrm>
                            <a:off x="1985645" y="2518537"/>
                            <a:ext cx="42143" cy="189937"/>
                          </a:xfrm>
                          <a:prstGeom prst="rect">
                            <a:avLst/>
                          </a:prstGeom>
                          <a:ln>
                            <a:noFill/>
                          </a:ln>
                        </wps:spPr>
                        <wps:txbx>
                          <w:txbxContent>
                            <w:p w14:paraId="2F0E15E9" w14:textId="77777777" w:rsidR="00715611" w:rsidRDefault="00715611" w:rsidP="00715611">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20068" name="Shape 20068"/>
                        <wps:cNvSpPr/>
                        <wps:spPr>
                          <a:xfrm>
                            <a:off x="3500755" y="356236"/>
                            <a:ext cx="211455" cy="1748790"/>
                          </a:xfrm>
                          <a:custGeom>
                            <a:avLst/>
                            <a:gdLst/>
                            <a:ahLst/>
                            <a:cxnLst/>
                            <a:rect l="0" t="0" r="0" b="0"/>
                            <a:pathLst>
                              <a:path w="211455" h="1748790">
                                <a:moveTo>
                                  <a:pt x="0" y="0"/>
                                </a:moveTo>
                                <a:lnTo>
                                  <a:pt x="211455" y="0"/>
                                </a:lnTo>
                                <a:lnTo>
                                  <a:pt x="211455" y="1748790"/>
                                </a:lnTo>
                                <a:lnTo>
                                  <a:pt x="0" y="1748790"/>
                                </a:lnTo>
                                <a:lnTo>
                                  <a:pt x="0" y="0"/>
                                </a:lnTo>
                              </a:path>
                            </a:pathLst>
                          </a:custGeom>
                          <a:ln w="0" cap="rnd">
                            <a:round/>
                          </a:ln>
                        </wps:spPr>
                        <wps:style>
                          <a:lnRef idx="0">
                            <a:srgbClr val="000000">
                              <a:alpha val="0"/>
                            </a:srgbClr>
                          </a:lnRef>
                          <a:fillRef idx="1">
                            <a:srgbClr val="F79646"/>
                          </a:fillRef>
                          <a:effectRef idx="0">
                            <a:scrgbClr r="0" g="0" b="0"/>
                          </a:effectRef>
                          <a:fontRef idx="none"/>
                        </wps:style>
                        <wps:bodyPr/>
                      </wps:wsp>
                      <wps:wsp>
                        <wps:cNvPr id="1271" name="Shape 1271"/>
                        <wps:cNvSpPr/>
                        <wps:spPr>
                          <a:xfrm>
                            <a:off x="3128645" y="1764030"/>
                            <a:ext cx="2352040" cy="1410970"/>
                          </a:xfrm>
                          <a:custGeom>
                            <a:avLst/>
                            <a:gdLst/>
                            <a:ahLst/>
                            <a:cxnLst/>
                            <a:rect l="0" t="0" r="0" b="0"/>
                            <a:pathLst>
                              <a:path w="2352040" h="1410970">
                                <a:moveTo>
                                  <a:pt x="141097" y="0"/>
                                </a:moveTo>
                                <a:lnTo>
                                  <a:pt x="2210943" y="0"/>
                                </a:lnTo>
                                <a:cubicBezTo>
                                  <a:pt x="2288921" y="0"/>
                                  <a:pt x="2352040" y="63246"/>
                                  <a:pt x="2352040" y="141224"/>
                                </a:cubicBezTo>
                                <a:lnTo>
                                  <a:pt x="2352040" y="1269746"/>
                                </a:lnTo>
                                <a:cubicBezTo>
                                  <a:pt x="2352040" y="1347724"/>
                                  <a:pt x="2288921" y="1410970"/>
                                  <a:pt x="2210943" y="1410970"/>
                                </a:cubicBezTo>
                                <a:lnTo>
                                  <a:pt x="141097" y="1410970"/>
                                </a:lnTo>
                                <a:cubicBezTo>
                                  <a:pt x="63119" y="1410970"/>
                                  <a:pt x="0" y="1347724"/>
                                  <a:pt x="0" y="1269746"/>
                                </a:cubicBezTo>
                                <a:lnTo>
                                  <a:pt x="0" y="141224"/>
                                </a:lnTo>
                                <a:cubicBezTo>
                                  <a:pt x="0" y="63246"/>
                                  <a:pt x="63119" y="0"/>
                                  <a:pt x="141097" y="0"/>
                                </a:cubicBezTo>
                                <a:close/>
                              </a:path>
                            </a:pathLst>
                          </a:custGeom>
                          <a:ln w="0" cap="rnd">
                            <a:round/>
                          </a:ln>
                        </wps:spPr>
                        <wps:style>
                          <a:lnRef idx="0">
                            <a:srgbClr val="000000">
                              <a:alpha val="0"/>
                            </a:srgbClr>
                          </a:lnRef>
                          <a:fillRef idx="1">
                            <a:srgbClr val="ACE946"/>
                          </a:fillRef>
                          <a:effectRef idx="0">
                            <a:scrgbClr r="0" g="0" b="0"/>
                          </a:effectRef>
                          <a:fontRef idx="none"/>
                        </wps:style>
                        <wps:bodyPr/>
                      </wps:wsp>
                      <wps:wsp>
                        <wps:cNvPr id="1272" name="Shape 1272"/>
                        <wps:cNvSpPr/>
                        <wps:spPr>
                          <a:xfrm>
                            <a:off x="3128645" y="1764030"/>
                            <a:ext cx="2352040" cy="1410970"/>
                          </a:xfrm>
                          <a:custGeom>
                            <a:avLst/>
                            <a:gdLst/>
                            <a:ahLst/>
                            <a:cxnLst/>
                            <a:rect l="0" t="0" r="0" b="0"/>
                            <a:pathLst>
                              <a:path w="2352040" h="1410970">
                                <a:moveTo>
                                  <a:pt x="0" y="141224"/>
                                </a:moveTo>
                                <a:cubicBezTo>
                                  <a:pt x="0" y="63246"/>
                                  <a:pt x="63119" y="0"/>
                                  <a:pt x="141097" y="0"/>
                                </a:cubicBezTo>
                                <a:lnTo>
                                  <a:pt x="2210943" y="0"/>
                                </a:lnTo>
                                <a:cubicBezTo>
                                  <a:pt x="2288921" y="0"/>
                                  <a:pt x="2352040" y="63246"/>
                                  <a:pt x="2352040" y="141224"/>
                                </a:cubicBezTo>
                                <a:lnTo>
                                  <a:pt x="2352040" y="1269746"/>
                                </a:lnTo>
                                <a:cubicBezTo>
                                  <a:pt x="2352040" y="1347724"/>
                                  <a:pt x="2288921" y="1410970"/>
                                  <a:pt x="2210943" y="1410970"/>
                                </a:cubicBezTo>
                                <a:lnTo>
                                  <a:pt x="141097" y="1410970"/>
                                </a:lnTo>
                                <a:cubicBezTo>
                                  <a:pt x="63119" y="1410970"/>
                                  <a:pt x="0" y="1347724"/>
                                  <a:pt x="0" y="1269746"/>
                                </a:cubicBezTo>
                                <a:lnTo>
                                  <a:pt x="0" y="141224"/>
                                </a:lnTo>
                                <a:close/>
                              </a:path>
                            </a:pathLst>
                          </a:custGeom>
                          <a:ln w="25400" cap="rnd">
                            <a:round/>
                          </a:ln>
                        </wps:spPr>
                        <wps:style>
                          <a:lnRef idx="1">
                            <a:srgbClr val="FFFFFF"/>
                          </a:lnRef>
                          <a:fillRef idx="0">
                            <a:srgbClr val="000000">
                              <a:alpha val="0"/>
                            </a:srgbClr>
                          </a:fillRef>
                          <a:effectRef idx="0">
                            <a:scrgbClr r="0" g="0" b="0"/>
                          </a:effectRef>
                          <a:fontRef idx="none"/>
                        </wps:style>
                        <wps:bodyPr/>
                      </wps:wsp>
                      <wps:wsp>
                        <wps:cNvPr id="1273" name="Rectangle 1273"/>
                        <wps:cNvSpPr/>
                        <wps:spPr>
                          <a:xfrm>
                            <a:off x="3638042" y="2261870"/>
                            <a:ext cx="1862403" cy="344776"/>
                          </a:xfrm>
                          <a:prstGeom prst="rect">
                            <a:avLst/>
                          </a:prstGeom>
                          <a:ln>
                            <a:noFill/>
                          </a:ln>
                        </wps:spPr>
                        <wps:txbx>
                          <w:txbxContent>
                            <w:p w14:paraId="15BF309C" w14:textId="77777777" w:rsidR="00715611" w:rsidRDefault="00715611" w:rsidP="00715611">
                              <w:pPr>
                                <w:spacing w:after="160" w:line="259" w:lineRule="auto"/>
                              </w:pPr>
                              <w:r>
                                <w:rPr>
                                  <w:rFonts w:ascii="Calibri" w:eastAsia="Calibri" w:hAnsi="Calibri" w:cs="Calibri"/>
                                  <w:color w:val="FFFFFF"/>
                                  <w:sz w:val="40"/>
                                </w:rPr>
                                <w:t xml:space="preserve">Проведение </w:t>
                              </w:r>
                            </w:p>
                          </w:txbxContent>
                        </wps:txbx>
                        <wps:bodyPr horzOverflow="overflow" vert="horz" lIns="0" tIns="0" rIns="0" bIns="0" rtlCol="0">
                          <a:noAutofit/>
                        </wps:bodyPr>
                      </wps:wsp>
                      <wps:wsp>
                        <wps:cNvPr id="1274" name="Rectangle 1274"/>
                        <wps:cNvSpPr/>
                        <wps:spPr>
                          <a:xfrm>
                            <a:off x="5037328" y="2347595"/>
                            <a:ext cx="42144" cy="189937"/>
                          </a:xfrm>
                          <a:prstGeom prst="rect">
                            <a:avLst/>
                          </a:prstGeom>
                          <a:ln>
                            <a:noFill/>
                          </a:ln>
                        </wps:spPr>
                        <wps:txbx>
                          <w:txbxContent>
                            <w:p w14:paraId="5C28522C" w14:textId="77777777" w:rsidR="00715611" w:rsidRDefault="00715611" w:rsidP="00715611">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275" name="Rectangle 1275"/>
                        <wps:cNvSpPr/>
                        <wps:spPr>
                          <a:xfrm>
                            <a:off x="3613658" y="2542540"/>
                            <a:ext cx="1843786" cy="344776"/>
                          </a:xfrm>
                          <a:prstGeom prst="rect">
                            <a:avLst/>
                          </a:prstGeom>
                          <a:ln>
                            <a:noFill/>
                          </a:ln>
                        </wps:spPr>
                        <wps:txbx>
                          <w:txbxContent>
                            <w:p w14:paraId="259058A8" w14:textId="77777777" w:rsidR="00715611" w:rsidRDefault="00715611" w:rsidP="00715611">
                              <w:pPr>
                                <w:spacing w:after="160" w:line="259" w:lineRule="auto"/>
                              </w:pPr>
                              <w:r>
                                <w:rPr>
                                  <w:rFonts w:ascii="Calibri" w:eastAsia="Calibri" w:hAnsi="Calibri" w:cs="Calibri"/>
                                  <w:color w:val="FFFFFF"/>
                                  <w:sz w:val="40"/>
                                </w:rPr>
                                <w:t>переговоров</w:t>
                              </w:r>
                            </w:p>
                          </w:txbxContent>
                        </wps:txbx>
                        <wps:bodyPr horzOverflow="overflow" vert="horz" lIns="0" tIns="0" rIns="0" bIns="0" rtlCol="0">
                          <a:noAutofit/>
                        </wps:bodyPr>
                      </wps:wsp>
                      <wps:wsp>
                        <wps:cNvPr id="1276" name="Rectangle 1276"/>
                        <wps:cNvSpPr/>
                        <wps:spPr>
                          <a:xfrm>
                            <a:off x="4999228" y="2628265"/>
                            <a:ext cx="42144" cy="189937"/>
                          </a:xfrm>
                          <a:prstGeom prst="rect">
                            <a:avLst/>
                          </a:prstGeom>
                          <a:ln>
                            <a:noFill/>
                          </a:ln>
                        </wps:spPr>
                        <wps:txbx>
                          <w:txbxContent>
                            <w:p w14:paraId="536EEB59" w14:textId="77777777" w:rsidR="00715611" w:rsidRDefault="00715611" w:rsidP="00715611">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277" name="Rectangle 1277"/>
                        <wps:cNvSpPr/>
                        <wps:spPr>
                          <a:xfrm>
                            <a:off x="4999228" y="2432812"/>
                            <a:ext cx="76500" cy="344776"/>
                          </a:xfrm>
                          <a:prstGeom prst="rect">
                            <a:avLst/>
                          </a:prstGeom>
                          <a:ln>
                            <a:noFill/>
                          </a:ln>
                        </wps:spPr>
                        <wps:txbx>
                          <w:txbxContent>
                            <w:p w14:paraId="125D7060" w14:textId="77777777" w:rsidR="00715611" w:rsidRDefault="00715611" w:rsidP="00715611">
                              <w:pPr>
                                <w:spacing w:after="160" w:line="259" w:lineRule="auto"/>
                              </w:pPr>
                              <w:r>
                                <w:rPr>
                                  <w:rFonts w:ascii="Calibri" w:eastAsia="Calibri" w:hAnsi="Calibri" w:cs="Calibri"/>
                                  <w:color w:val="FFFFFF"/>
                                  <w:sz w:val="40"/>
                                </w:rPr>
                                <w:t xml:space="preserve"> </w:t>
                              </w:r>
                            </w:p>
                          </w:txbxContent>
                        </wps:txbx>
                        <wps:bodyPr horzOverflow="overflow" vert="horz" lIns="0" tIns="0" rIns="0" bIns="0" rtlCol="0">
                          <a:noAutofit/>
                        </wps:bodyPr>
                      </wps:wsp>
                      <wps:wsp>
                        <wps:cNvPr id="1278" name="Rectangle 1278"/>
                        <wps:cNvSpPr/>
                        <wps:spPr>
                          <a:xfrm>
                            <a:off x="5057140" y="2518537"/>
                            <a:ext cx="42144" cy="189937"/>
                          </a:xfrm>
                          <a:prstGeom prst="rect">
                            <a:avLst/>
                          </a:prstGeom>
                          <a:ln>
                            <a:noFill/>
                          </a:ln>
                        </wps:spPr>
                        <wps:txbx>
                          <w:txbxContent>
                            <w:p w14:paraId="6F032AB8" w14:textId="77777777" w:rsidR="00715611" w:rsidRDefault="00715611" w:rsidP="00715611">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279" name="Shape 1279"/>
                        <wps:cNvSpPr/>
                        <wps:spPr>
                          <a:xfrm>
                            <a:off x="3128645" y="0"/>
                            <a:ext cx="2352040" cy="1410970"/>
                          </a:xfrm>
                          <a:custGeom>
                            <a:avLst/>
                            <a:gdLst/>
                            <a:ahLst/>
                            <a:cxnLst/>
                            <a:rect l="0" t="0" r="0" b="0"/>
                            <a:pathLst>
                              <a:path w="2352040" h="1410970">
                                <a:moveTo>
                                  <a:pt x="141097" y="0"/>
                                </a:moveTo>
                                <a:lnTo>
                                  <a:pt x="2210943" y="0"/>
                                </a:lnTo>
                                <a:cubicBezTo>
                                  <a:pt x="2288921" y="0"/>
                                  <a:pt x="2352040" y="63247"/>
                                  <a:pt x="2352040" y="141098"/>
                                </a:cubicBezTo>
                                <a:lnTo>
                                  <a:pt x="2352040" y="1269873"/>
                                </a:lnTo>
                                <a:cubicBezTo>
                                  <a:pt x="2352040" y="1347851"/>
                                  <a:pt x="2288921" y="1410970"/>
                                  <a:pt x="2210943" y="1410970"/>
                                </a:cubicBezTo>
                                <a:lnTo>
                                  <a:pt x="141097" y="1410970"/>
                                </a:lnTo>
                                <a:cubicBezTo>
                                  <a:pt x="63119" y="1410970"/>
                                  <a:pt x="0" y="1347851"/>
                                  <a:pt x="0" y="1269873"/>
                                </a:cubicBezTo>
                                <a:lnTo>
                                  <a:pt x="0" y="141098"/>
                                </a:lnTo>
                                <a:cubicBezTo>
                                  <a:pt x="0" y="63247"/>
                                  <a:pt x="63119" y="0"/>
                                  <a:pt x="141097" y="0"/>
                                </a:cubicBezTo>
                                <a:close/>
                              </a:path>
                            </a:pathLst>
                          </a:custGeom>
                          <a:ln w="0" cap="rnd">
                            <a:round/>
                          </a:ln>
                        </wps:spPr>
                        <wps:style>
                          <a:lnRef idx="0">
                            <a:srgbClr val="000000">
                              <a:alpha val="0"/>
                            </a:srgbClr>
                          </a:lnRef>
                          <a:fillRef idx="1">
                            <a:srgbClr val="F79646"/>
                          </a:fillRef>
                          <a:effectRef idx="0">
                            <a:scrgbClr r="0" g="0" b="0"/>
                          </a:effectRef>
                          <a:fontRef idx="none"/>
                        </wps:style>
                        <wps:bodyPr/>
                      </wps:wsp>
                      <wps:wsp>
                        <wps:cNvPr id="1280" name="Shape 1280"/>
                        <wps:cNvSpPr/>
                        <wps:spPr>
                          <a:xfrm>
                            <a:off x="3128645" y="0"/>
                            <a:ext cx="2352040" cy="1410970"/>
                          </a:xfrm>
                          <a:custGeom>
                            <a:avLst/>
                            <a:gdLst/>
                            <a:ahLst/>
                            <a:cxnLst/>
                            <a:rect l="0" t="0" r="0" b="0"/>
                            <a:pathLst>
                              <a:path w="2352040" h="1410970">
                                <a:moveTo>
                                  <a:pt x="0" y="141098"/>
                                </a:moveTo>
                                <a:cubicBezTo>
                                  <a:pt x="0" y="63247"/>
                                  <a:pt x="63119" y="0"/>
                                  <a:pt x="141097" y="0"/>
                                </a:cubicBezTo>
                                <a:lnTo>
                                  <a:pt x="2210943" y="0"/>
                                </a:lnTo>
                                <a:cubicBezTo>
                                  <a:pt x="2288921" y="0"/>
                                  <a:pt x="2352040" y="63247"/>
                                  <a:pt x="2352040" y="141098"/>
                                </a:cubicBezTo>
                                <a:lnTo>
                                  <a:pt x="2352040" y="1269873"/>
                                </a:lnTo>
                                <a:cubicBezTo>
                                  <a:pt x="2352040" y="1347851"/>
                                  <a:pt x="2288921" y="1410970"/>
                                  <a:pt x="2210943" y="1410970"/>
                                </a:cubicBezTo>
                                <a:lnTo>
                                  <a:pt x="141097" y="1410970"/>
                                </a:lnTo>
                                <a:cubicBezTo>
                                  <a:pt x="63119" y="1410970"/>
                                  <a:pt x="0" y="1347851"/>
                                  <a:pt x="0" y="1269873"/>
                                </a:cubicBezTo>
                                <a:lnTo>
                                  <a:pt x="0" y="141098"/>
                                </a:lnTo>
                                <a:close/>
                              </a:path>
                            </a:pathLst>
                          </a:custGeom>
                          <a:ln w="25400" cap="rnd">
                            <a:round/>
                          </a:ln>
                        </wps:spPr>
                        <wps:style>
                          <a:lnRef idx="1">
                            <a:srgbClr val="FFFFFF"/>
                          </a:lnRef>
                          <a:fillRef idx="0">
                            <a:srgbClr val="000000">
                              <a:alpha val="0"/>
                            </a:srgbClr>
                          </a:fillRef>
                          <a:effectRef idx="0">
                            <a:scrgbClr r="0" g="0" b="0"/>
                          </a:effectRef>
                          <a:fontRef idx="none"/>
                        </wps:style>
                        <wps:bodyPr/>
                      </wps:wsp>
                      <wps:wsp>
                        <wps:cNvPr id="1281" name="Rectangle 1281"/>
                        <wps:cNvSpPr/>
                        <wps:spPr>
                          <a:xfrm>
                            <a:off x="3427730" y="358394"/>
                            <a:ext cx="2415505" cy="344777"/>
                          </a:xfrm>
                          <a:prstGeom prst="rect">
                            <a:avLst/>
                          </a:prstGeom>
                          <a:ln>
                            <a:noFill/>
                          </a:ln>
                        </wps:spPr>
                        <wps:txbx>
                          <w:txbxContent>
                            <w:p w14:paraId="539AA500" w14:textId="77777777" w:rsidR="00715611" w:rsidRDefault="00715611" w:rsidP="00715611">
                              <w:pPr>
                                <w:spacing w:after="160" w:line="259" w:lineRule="auto"/>
                              </w:pPr>
                              <w:r>
                                <w:rPr>
                                  <w:rFonts w:ascii="Calibri" w:eastAsia="Calibri" w:hAnsi="Calibri" w:cs="Calibri"/>
                                  <w:color w:val="FFFFFF"/>
                                  <w:sz w:val="40"/>
                                </w:rPr>
                                <w:t xml:space="preserve">Систематизация </w:t>
                              </w:r>
                            </w:p>
                          </w:txbxContent>
                        </wps:txbx>
                        <wps:bodyPr horzOverflow="overflow" vert="horz" lIns="0" tIns="0" rIns="0" bIns="0" rtlCol="0">
                          <a:noAutofit/>
                        </wps:bodyPr>
                      </wps:wsp>
                      <wps:wsp>
                        <wps:cNvPr id="1282" name="Rectangle 1282"/>
                        <wps:cNvSpPr/>
                        <wps:spPr>
                          <a:xfrm>
                            <a:off x="5244593" y="444119"/>
                            <a:ext cx="42144" cy="189937"/>
                          </a:xfrm>
                          <a:prstGeom prst="rect">
                            <a:avLst/>
                          </a:prstGeom>
                          <a:ln>
                            <a:noFill/>
                          </a:ln>
                        </wps:spPr>
                        <wps:txbx>
                          <w:txbxContent>
                            <w:p w14:paraId="435B7F7E" w14:textId="77777777" w:rsidR="00715611" w:rsidRDefault="00715611" w:rsidP="00715611">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283" name="Rectangle 1283"/>
                        <wps:cNvSpPr/>
                        <wps:spPr>
                          <a:xfrm>
                            <a:off x="3506978" y="638810"/>
                            <a:ext cx="2203269" cy="344777"/>
                          </a:xfrm>
                          <a:prstGeom prst="rect">
                            <a:avLst/>
                          </a:prstGeom>
                          <a:ln>
                            <a:noFill/>
                          </a:ln>
                        </wps:spPr>
                        <wps:txbx>
                          <w:txbxContent>
                            <w:p w14:paraId="5ACACCEE" w14:textId="77777777" w:rsidR="00715611" w:rsidRDefault="00715611" w:rsidP="00715611">
                              <w:pPr>
                                <w:spacing w:after="160" w:line="259" w:lineRule="auto"/>
                              </w:pPr>
                              <w:r>
                                <w:rPr>
                                  <w:rFonts w:ascii="Calibri" w:eastAsia="Calibri" w:hAnsi="Calibri" w:cs="Calibri"/>
                                  <w:color w:val="FFFFFF"/>
                                  <w:sz w:val="40"/>
                                </w:rPr>
                                <w:t xml:space="preserve">информации и </w:t>
                              </w:r>
                            </w:p>
                          </w:txbxContent>
                        </wps:txbx>
                        <wps:bodyPr horzOverflow="overflow" vert="horz" lIns="0" tIns="0" rIns="0" bIns="0" rtlCol="0">
                          <a:noAutofit/>
                        </wps:bodyPr>
                      </wps:wsp>
                      <wps:wsp>
                        <wps:cNvPr id="1284" name="Rectangle 1284"/>
                        <wps:cNvSpPr/>
                        <wps:spPr>
                          <a:xfrm>
                            <a:off x="5163820" y="724535"/>
                            <a:ext cx="42144" cy="189937"/>
                          </a:xfrm>
                          <a:prstGeom prst="rect">
                            <a:avLst/>
                          </a:prstGeom>
                          <a:ln>
                            <a:noFill/>
                          </a:ln>
                        </wps:spPr>
                        <wps:txbx>
                          <w:txbxContent>
                            <w:p w14:paraId="69C6C65C" w14:textId="77777777" w:rsidR="00715611" w:rsidRDefault="00715611" w:rsidP="00715611">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285" name="Rectangle 1285"/>
                        <wps:cNvSpPr/>
                        <wps:spPr>
                          <a:xfrm>
                            <a:off x="3289046" y="917702"/>
                            <a:ext cx="1000593" cy="344776"/>
                          </a:xfrm>
                          <a:prstGeom prst="rect">
                            <a:avLst/>
                          </a:prstGeom>
                          <a:ln>
                            <a:noFill/>
                          </a:ln>
                        </wps:spPr>
                        <wps:txbx>
                          <w:txbxContent>
                            <w:p w14:paraId="736898A4" w14:textId="77777777" w:rsidR="00715611" w:rsidRDefault="00715611" w:rsidP="00715611">
                              <w:pPr>
                                <w:spacing w:after="160" w:line="259" w:lineRule="auto"/>
                              </w:pPr>
                              <w:r>
                                <w:rPr>
                                  <w:rFonts w:ascii="Calibri" w:eastAsia="Calibri" w:hAnsi="Calibri" w:cs="Calibri"/>
                                  <w:color w:val="FFFFFF"/>
                                  <w:sz w:val="40"/>
                                </w:rPr>
                                <w:t xml:space="preserve">выбор </w:t>
                              </w:r>
                            </w:p>
                          </w:txbxContent>
                        </wps:txbx>
                        <wps:bodyPr horzOverflow="overflow" vert="horz" lIns="0" tIns="0" rIns="0" bIns="0" rtlCol="0">
                          <a:noAutofit/>
                        </wps:bodyPr>
                      </wps:wsp>
                      <wps:wsp>
                        <wps:cNvPr id="1286" name="Rectangle 1286"/>
                        <wps:cNvSpPr/>
                        <wps:spPr>
                          <a:xfrm>
                            <a:off x="4041902" y="917702"/>
                            <a:ext cx="1704326" cy="344776"/>
                          </a:xfrm>
                          <a:prstGeom prst="rect">
                            <a:avLst/>
                          </a:prstGeom>
                          <a:ln>
                            <a:noFill/>
                          </a:ln>
                        </wps:spPr>
                        <wps:txbx>
                          <w:txbxContent>
                            <w:p w14:paraId="47E695D1" w14:textId="77777777" w:rsidR="00715611" w:rsidRDefault="00715611" w:rsidP="00715611">
                              <w:pPr>
                                <w:spacing w:after="160" w:line="259" w:lineRule="auto"/>
                              </w:pPr>
                              <w:r>
                                <w:rPr>
                                  <w:rFonts w:ascii="Calibri" w:eastAsia="Calibri" w:hAnsi="Calibri" w:cs="Calibri"/>
                                  <w:color w:val="FFFFFF"/>
                                  <w:sz w:val="40"/>
                                </w:rPr>
                                <w:t>поставщика</w:t>
                              </w:r>
                            </w:p>
                          </w:txbxContent>
                        </wps:txbx>
                        <wps:bodyPr horzOverflow="overflow" vert="horz" lIns="0" tIns="0" rIns="0" bIns="0" rtlCol="0">
                          <a:noAutofit/>
                        </wps:bodyPr>
                      </wps:wsp>
                      <wps:wsp>
                        <wps:cNvPr id="1287" name="Rectangle 1287"/>
                        <wps:cNvSpPr/>
                        <wps:spPr>
                          <a:xfrm>
                            <a:off x="5322316" y="1003427"/>
                            <a:ext cx="42144" cy="189937"/>
                          </a:xfrm>
                          <a:prstGeom prst="rect">
                            <a:avLst/>
                          </a:prstGeom>
                          <a:ln>
                            <a:noFill/>
                          </a:ln>
                        </wps:spPr>
                        <wps:txbx>
                          <w:txbxContent>
                            <w:p w14:paraId="6669CCEE" w14:textId="77777777" w:rsidR="00715611" w:rsidRDefault="00715611" w:rsidP="00715611">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288" name="Rectangle 1288"/>
                        <wps:cNvSpPr/>
                        <wps:spPr>
                          <a:xfrm>
                            <a:off x="5322316" y="807974"/>
                            <a:ext cx="76500" cy="344777"/>
                          </a:xfrm>
                          <a:prstGeom prst="rect">
                            <a:avLst/>
                          </a:prstGeom>
                          <a:ln>
                            <a:noFill/>
                          </a:ln>
                        </wps:spPr>
                        <wps:txbx>
                          <w:txbxContent>
                            <w:p w14:paraId="6A9E1D61" w14:textId="77777777" w:rsidR="00715611" w:rsidRDefault="00715611" w:rsidP="00715611">
                              <w:pPr>
                                <w:spacing w:after="160" w:line="259" w:lineRule="auto"/>
                              </w:pPr>
                              <w:r>
                                <w:rPr>
                                  <w:rFonts w:ascii="Calibri" w:eastAsia="Calibri" w:hAnsi="Calibri" w:cs="Calibri"/>
                                  <w:color w:val="FFFFFF"/>
                                  <w:sz w:val="40"/>
                                </w:rPr>
                                <w:t xml:space="preserve"> </w:t>
                              </w:r>
                            </w:p>
                          </w:txbxContent>
                        </wps:txbx>
                        <wps:bodyPr horzOverflow="overflow" vert="horz" lIns="0" tIns="0" rIns="0" bIns="0" rtlCol="0">
                          <a:noAutofit/>
                        </wps:bodyPr>
                      </wps:wsp>
                      <wps:wsp>
                        <wps:cNvPr id="1289" name="Rectangle 1289"/>
                        <wps:cNvSpPr/>
                        <wps:spPr>
                          <a:xfrm>
                            <a:off x="5380228" y="893699"/>
                            <a:ext cx="42144" cy="189937"/>
                          </a:xfrm>
                          <a:prstGeom prst="rect">
                            <a:avLst/>
                          </a:prstGeom>
                          <a:ln>
                            <a:noFill/>
                          </a:ln>
                        </wps:spPr>
                        <wps:txbx>
                          <w:txbxContent>
                            <w:p w14:paraId="1E27D48E" w14:textId="77777777" w:rsidR="00715611" w:rsidRDefault="00715611" w:rsidP="00715611">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0FE99F69" id="Group 17329" o:spid="_x0000_s1028" style="width:438.5pt;height:251.9pt;mso-position-horizontal-relative:char;mso-position-vertical-relative:line" coordsize="55688,3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">
                <v:rect id="Rectangle 1252" o:spid="_x0000_s1029" style="position:absolute;left:55051;top:3056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CZxAAAAN0AAAAPAAAAZHJzL2Rvd25yZXYueG1sRE9Na8JA&#10;EL0X/A/LCL3VTQMW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IhC0JnEAAAA3QAAAA8A&#10;AAAAAAAAAAAAAAAABwIAAGRycy9kb3ducmV2LnhtbFBLBQYAAAAAAwADALcAAAD4AgAAAAA=&#10;" filled="f" stroked="f">
                  <v:textbox inset="0,0,0,0">
                    <w:txbxContent>
                      <w:p w14:paraId="54912F02" w14:textId="77777777" w:rsidR="00715611" w:rsidRDefault="00715611" w:rsidP="00715611">
                        <w:pPr>
                          <w:spacing w:after="160" w:line="259" w:lineRule="auto"/>
                        </w:pPr>
                        <w:r>
                          <w:rPr>
                            <w:rFonts w:ascii="Calibri" w:eastAsia="Calibri" w:hAnsi="Calibri" w:cs="Calibri"/>
                          </w:rPr>
                          <w:t xml:space="preserve"> </w:t>
                        </w:r>
                      </w:p>
                    </w:txbxContent>
                  </v:textbox>
                </v:rect>
                <v:rect id="Rectangle 1253" o:spid="_x0000_s1030" style="position:absolute;left:55372;top:305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UCwwAAAN0AAAAPAAAAZHJzL2Rvd25yZXYueG1sRE9Li8Iw&#10;EL4v+B/CCN7WVGUX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5w51AsMAAADdAAAADwAA&#10;AAAAAAAAAAAAAAAHAgAAZHJzL2Rvd25yZXYueG1sUEsFBgAAAAADAAMAtwAAAPcCAAAAAA==&#10;" filled="f" stroked="f">
                  <v:textbox inset="0,0,0,0">
                    <w:txbxContent>
                      <w:p w14:paraId="0C6E9C9F" w14:textId="77777777" w:rsidR="00715611" w:rsidRDefault="00715611" w:rsidP="00715611">
                        <w:pPr>
                          <w:spacing w:after="160" w:line="259" w:lineRule="auto"/>
                        </w:pPr>
                        <w:r>
                          <w:rPr>
                            <w:rFonts w:ascii="Calibri" w:eastAsia="Calibri" w:hAnsi="Calibri" w:cs="Calibri"/>
                          </w:rPr>
                          <w:t xml:space="preserve"> </w:t>
                        </w:r>
                      </w:p>
                    </w:txbxContent>
                  </v:textbox>
                </v:rect>
                <v:shape id="Shape 20066" o:spid="_x0000_s1031" style="position:absolute;left:3721;top:3562;width:2121;height:17488;visibility:visible;mso-wrap-style:square;v-text-anchor:top" coordsize="212090,174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" path="m,l212090,r,1748790l,1748790,,e" fillcolor="#4bacc6" stroked="f" strokeweight="0">
                  <v:stroke miterlimit="83231f" joinstyle="miter"/>
                  <v:path arrowok="t" textboxrect="0,0,212090,1748790"/>
                </v:shape>
                <v:shape id="Shape 1255" o:spid="_x0000_s1032" style="position:absolute;width:23520;height:14109;visibility:visible;mso-wrap-style:square;v-text-anchor:top" coordsize="2352040,141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" path="m141097,l2210943,v77978,,141097,63247,141097,141098l2352040,1269873v,77978,-63119,141097,-141097,141097l141097,1410970c63119,1410970,,1347851,,1269873l,141098c,63247,63119,,141097,xe" fillcolor="#4bacc6" stroked="f" strokeweight="0">
                  <v:stroke miterlimit="83231f" joinstyle="miter"/>
                  <v:path arrowok="t" textboxrect="0,0,2352040,1410970"/>
                </v:shape>
                <v:shape id="Shape 1256" o:spid="_x0000_s1033" style="position:absolute;width:23520;height:14109;visibility:visible;mso-wrap-style:square;v-text-anchor:top" coordsize="2352040,141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" path="m,141098c,63247,63119,,141097,l2210943,v77978,,141097,63247,141097,141098l2352040,1269873v,77978,-63119,141097,-141097,141097l141097,1410970c63119,1410970,,1347851,,1269873l,141098xe" filled="f" strokecolor="white" strokeweight="2pt">
                  <v:stroke endcap="round"/>
                  <v:path arrowok="t" textboxrect="0,0,2352040,1410970"/>
                </v:shape>
                <v:rect id="Rectangle 1257" o:spid="_x0000_s1034" style="position:absolute;left:1272;top:6388;width:28004;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MBwwAAAN0AAAAPAAAAZHJzL2Rvd25yZXYueG1sRE9Li8Iw&#10;EL4v+B/CCN7WVM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mDVzAcMAAADdAAAADwAA&#10;AAAAAAAAAAAAAAAHAgAAZHJzL2Rvd25yZXYueG1sUEsFBgAAAAADAAMAtwAAAPcCAAAAAA==&#10;" filled="f" stroked="f">
                  <v:textbox inset="0,0,0,0">
                    <w:txbxContent>
                      <w:p w14:paraId="362C9D05" w14:textId="77777777" w:rsidR="00715611" w:rsidRDefault="00715611" w:rsidP="00715611">
                        <w:pPr>
                          <w:spacing w:after="160" w:line="259" w:lineRule="auto"/>
                        </w:pPr>
                        <w:r>
                          <w:rPr>
                            <w:rFonts w:ascii="Calibri" w:eastAsia="Calibri" w:hAnsi="Calibri" w:cs="Calibri"/>
                            <w:color w:val="FFFFFF"/>
                            <w:sz w:val="40"/>
                          </w:rPr>
                          <w:t>Сбор предложений</w:t>
                        </w:r>
                      </w:p>
                    </w:txbxContent>
                  </v:textbox>
                </v:rect>
                <v:rect id="Rectangle 1258" o:spid="_x0000_s1035" style="position:absolute;left:22325;top:72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dzxwAAAN0AAAAPAAAAZHJzL2Rvd25yZXYueG1sRI9Ba8JA&#10;EIXvgv9hGaE33VRo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Omq53PHAAAA3QAA&#10;AA8AAAAAAAAAAAAAAAAABwIAAGRycy9kb3ducmV2LnhtbFBLBQYAAAAAAwADALcAAAD7AgAAAAA=&#10;" filled="f" stroked="f">
                  <v:textbox inset="0,0,0,0">
                    <w:txbxContent>
                      <w:p w14:paraId="0D38F5AD" w14:textId="77777777" w:rsidR="00715611" w:rsidRDefault="00715611" w:rsidP="00715611">
                        <w:pPr>
                          <w:spacing w:after="160" w:line="259" w:lineRule="auto"/>
                        </w:pPr>
                        <w:r>
                          <w:rPr>
                            <w:rFonts w:ascii="Calibri" w:eastAsia="Calibri" w:hAnsi="Calibri" w:cs="Calibri"/>
                          </w:rPr>
                          <w:t xml:space="preserve"> </w:t>
                        </w:r>
                      </w:p>
                    </w:txbxContent>
                  </v:textbox>
                </v:rect>
                <v:rect id="Rectangle 1259" o:spid="_x0000_s1036" style="position:absolute;left:22249;top:5290;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kLoxAAAAN0AAAAPAAAAZHJzL2Rvd25yZXYueG1sRE9Na8JA&#10;EL0X/A/LCL3VTQMW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IbmQujEAAAA3QAAAA8A&#10;AAAAAAAAAAAAAAAABwIAAGRycy9kb3ducmV2LnhtbFBLBQYAAAAAAwADALcAAAD4AgAAAAA=&#10;" filled="f" stroked="f">
                  <v:textbox inset="0,0,0,0">
                    <w:txbxContent>
                      <w:p w14:paraId="6DC57B76" w14:textId="77777777" w:rsidR="00715611" w:rsidRDefault="00715611" w:rsidP="00715611">
                        <w:pPr>
                          <w:spacing w:after="160" w:line="259" w:lineRule="auto"/>
                        </w:pPr>
                        <w:r>
                          <w:rPr>
                            <w:rFonts w:ascii="Calibri" w:eastAsia="Calibri" w:hAnsi="Calibri" w:cs="Calibri"/>
                            <w:color w:val="FFFFFF"/>
                            <w:sz w:val="40"/>
                          </w:rPr>
                          <w:t xml:space="preserve"> </w:t>
                        </w:r>
                      </w:p>
                    </w:txbxContent>
                  </v:textbox>
                </v:rect>
                <v:rect id="Rectangle 1260" o:spid="_x0000_s1037" style="position:absolute;left:22828;top:614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HI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fDLNzKCXv4CAAD//wMAUEsBAi0AFAAGAAgAAAAhANvh9svuAAAAhQEAABMAAAAAAAAA&#10;AAAAAAAAAAAAAFtDb250ZW50X1R5cGVzXS54bWxQSwECLQAUAAYACAAAACEAWvQsW78AAAAVAQAA&#10;CwAAAAAAAAAAAAAAAAAfAQAAX3JlbHMvLnJlbHNQSwECLQAUAAYACAAAACEA2bAhyMYAAADdAAAA&#10;DwAAAAAAAAAAAAAAAAAHAgAAZHJzL2Rvd25yZXYueG1sUEsFBgAAAAADAAMAtwAAAPoCAAAAAA==&#10;" filled="f" stroked="f">
                  <v:textbox inset="0,0,0,0">
                    <w:txbxContent>
                      <w:p w14:paraId="3F6B5F92" w14:textId="77777777" w:rsidR="00715611" w:rsidRDefault="00715611" w:rsidP="00715611">
                        <w:pPr>
                          <w:spacing w:after="160" w:line="259" w:lineRule="auto"/>
                        </w:pPr>
                        <w:r>
                          <w:rPr>
                            <w:rFonts w:ascii="Calibri" w:eastAsia="Calibri" w:hAnsi="Calibri" w:cs="Calibri"/>
                          </w:rPr>
                          <w:t xml:space="preserve"> </w:t>
                        </w:r>
                      </w:p>
                    </w:txbxContent>
                  </v:textbox>
                </v:rect>
                <v:shape id="Shape 20067" o:spid="_x0000_s1038" style="position:absolute;left:4857;top:20066;width:31128;height:2120;visibility:visible;mso-wrap-style:square;v-text-anchor:top" coordsize="311277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" path="m,l3112770,r,212090l,212090,,e" fillcolor="#60e146" stroked="f" strokeweight="0">
                  <v:stroke endcap="round"/>
                  <v:path arrowok="t" textboxrect="0,0,3112770,212090"/>
                </v:shape>
                <v:shape id="Shape 1262" o:spid="_x0000_s1039" style="position:absolute;top:17640;width:23520;height:14110;visibility:visible;mso-wrap-style:square;v-text-anchor:top" coordsize="2352040,141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" path="m141097,l2210943,v77978,,141097,63246,141097,141224l2352040,1269746v,77978,-63119,141224,-141097,141224l141097,1410970c63119,1410970,,1347724,,1269746l,141224c,63246,63119,,141097,xe" fillcolor="#47d872" stroked="f" strokeweight="0">
                  <v:stroke endcap="round"/>
                  <v:path arrowok="t" textboxrect="0,0,2352040,1410970"/>
                </v:shape>
                <v:shape id="Shape 1263" o:spid="_x0000_s1040" style="position:absolute;top:17640;width:23520;height:14110;visibility:visible;mso-wrap-style:square;v-text-anchor:top" coordsize="2352040,141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" path="m,141224c,63246,63119,,141097,l2210943,v77978,,141097,63246,141097,141224l2352040,1269746v,77978,-63119,141224,-141097,141224l141097,1410970c63119,1410970,,1347724,,1269746l,141224xe" filled="f" strokecolor="white" strokeweight="2pt">
                  <v:stroke endcap="round"/>
                  <v:path arrowok="t" textboxrect="0,0,2352040,1410970"/>
                </v:shape>
                <v:rect id="Rectangle 1264" o:spid="_x0000_s1041" style="position:absolute;left:7753;top:22618;width:1152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fLwwAAAN0AAAAPAAAAZHJzL2Rvd25yZXYueG1sRE9Li8Iw&#10;EL4L/ocwC940XR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posny8MAAADdAAAADwAA&#10;AAAAAAAAAAAAAAAHAgAAZHJzL2Rvd25yZXYueG1sUEsFBgAAAAADAAMAtwAAAPcCAAAAAA==&#10;" filled="f" stroked="f">
                  <v:textbox inset="0,0,0,0">
                    <w:txbxContent>
                      <w:p w14:paraId="0C8E784E" w14:textId="77777777" w:rsidR="00715611" w:rsidRDefault="00715611" w:rsidP="00715611">
                        <w:pPr>
                          <w:spacing w:after="160" w:line="259" w:lineRule="auto"/>
                        </w:pPr>
                        <w:r>
                          <w:rPr>
                            <w:rFonts w:ascii="Calibri" w:eastAsia="Calibri" w:hAnsi="Calibri" w:cs="Calibri"/>
                            <w:color w:val="FFFFFF"/>
                            <w:sz w:val="40"/>
                          </w:rPr>
                          <w:t xml:space="preserve">Оценка </w:t>
                        </w:r>
                      </w:p>
                    </w:txbxContent>
                  </v:textbox>
                </v:rect>
                <v:rect id="Rectangle 1265" o:spid="_x0000_s1042" style="position:absolute;left:16409;top:2347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JQwwAAAN0AAAAPAAAAZHJzL2Rvd25yZXYueG1sRE9Li8Iw&#10;EL4L/ocwC940XU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yceCUMMAAADdAAAADwAA&#10;AAAAAAAAAAAAAAAHAgAAZHJzL2Rvd25yZXYueG1sUEsFBgAAAAADAAMAtwAAAPcCAAAAAA==&#10;" filled="f" stroked="f">
                  <v:textbox inset="0,0,0,0">
                    <w:txbxContent>
                      <w:p w14:paraId="26D76D96" w14:textId="77777777" w:rsidR="00715611" w:rsidRDefault="00715611" w:rsidP="00715611">
                        <w:pPr>
                          <w:spacing w:after="160" w:line="259" w:lineRule="auto"/>
                        </w:pPr>
                        <w:r>
                          <w:rPr>
                            <w:rFonts w:ascii="Calibri" w:eastAsia="Calibri" w:hAnsi="Calibri" w:cs="Calibri"/>
                          </w:rPr>
                          <w:t xml:space="preserve"> </w:t>
                        </w:r>
                      </w:p>
                    </w:txbxContent>
                  </v:textbox>
                </v:rect>
                <v:rect id="Rectangle 1266" o:spid="_x0000_s1043" style="position:absolute;left:4259;top:25425;width:201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" filled="f" stroked="f">
                  <v:textbox inset="0,0,0,0">
                    <w:txbxContent>
                      <w:p w14:paraId="104FE6B9" w14:textId="77777777" w:rsidR="00715611" w:rsidRDefault="00715611" w:rsidP="00715611">
                        <w:pPr>
                          <w:spacing w:after="160" w:line="259" w:lineRule="auto"/>
                        </w:pPr>
                        <w:r>
                          <w:rPr>
                            <w:rFonts w:ascii="Calibri" w:eastAsia="Calibri" w:hAnsi="Calibri" w:cs="Calibri"/>
                            <w:color w:val="FFFFFF"/>
                            <w:sz w:val="40"/>
                          </w:rPr>
                          <w:t>предложений</w:t>
                        </w:r>
                      </w:p>
                    </w:txbxContent>
                  </v:textbox>
                </v:rect>
                <v:rect id="Rectangle 1267" o:spid="_x0000_s1044" style="position:absolute;left:19353;top:2628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" filled="f" stroked="f">
                  <v:textbox inset="0,0,0,0">
                    <w:txbxContent>
                      <w:p w14:paraId="5DB2C564" w14:textId="77777777" w:rsidR="00715611" w:rsidRDefault="00715611" w:rsidP="00715611">
                        <w:pPr>
                          <w:spacing w:after="160" w:line="259" w:lineRule="auto"/>
                        </w:pPr>
                        <w:r>
                          <w:rPr>
                            <w:rFonts w:ascii="Calibri" w:eastAsia="Calibri" w:hAnsi="Calibri" w:cs="Calibri"/>
                          </w:rPr>
                          <w:t xml:space="preserve"> </w:t>
                        </w:r>
                      </w:p>
                    </w:txbxContent>
                  </v:textbox>
                </v:rect>
                <v:rect id="Rectangle 1268" o:spid="_x0000_s1045" style="position:absolute;left:19277;top:24328;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3O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eDKNzKCXv4CAAD//wMAUEsBAi0AFAAGAAgAAAAhANvh9svuAAAAhQEAABMAAAAAAAAA&#10;AAAAAAAAAAAAAFtDb250ZW50X1R5cGVzXS54bWxQSwECLQAUAAYACAAAACEAWvQsW78AAAAVAQAA&#10;CwAAAAAAAAAAAAAAAAAfAQAAX3JlbHMvLnJlbHNQSwECLQAUAAYACAAAACEAJ8YtzsYAAADdAAAA&#10;DwAAAAAAAAAAAAAAAAAHAgAAZHJzL2Rvd25yZXYueG1sUEsFBgAAAAADAAMAtwAAAPoCAAAAAA==&#10;" filled="f" stroked="f">
                  <v:textbox inset="0,0,0,0">
                    <w:txbxContent>
                      <w:p w14:paraId="221A1C3F" w14:textId="77777777" w:rsidR="00715611" w:rsidRDefault="00715611" w:rsidP="00715611">
                        <w:pPr>
                          <w:spacing w:after="160" w:line="259" w:lineRule="auto"/>
                        </w:pPr>
                        <w:r>
                          <w:rPr>
                            <w:rFonts w:ascii="Calibri" w:eastAsia="Calibri" w:hAnsi="Calibri" w:cs="Calibri"/>
                            <w:color w:val="FFFFFF"/>
                            <w:sz w:val="40"/>
                          </w:rPr>
                          <w:t xml:space="preserve"> </w:t>
                        </w:r>
                      </w:p>
                    </w:txbxContent>
                  </v:textbox>
                </v:rect>
                <v:rect id="Rectangle 1269" o:spid="_x0000_s1046" style="position:absolute;left:19856;top:251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" filled="f" stroked="f">
                  <v:textbox inset="0,0,0,0">
                    <w:txbxContent>
                      <w:p w14:paraId="2F0E15E9" w14:textId="77777777" w:rsidR="00715611" w:rsidRDefault="00715611" w:rsidP="00715611">
                        <w:pPr>
                          <w:spacing w:after="160" w:line="259" w:lineRule="auto"/>
                        </w:pPr>
                        <w:r>
                          <w:rPr>
                            <w:rFonts w:ascii="Calibri" w:eastAsia="Calibri" w:hAnsi="Calibri" w:cs="Calibri"/>
                          </w:rPr>
                          <w:t xml:space="preserve"> </w:t>
                        </w:r>
                      </w:p>
                    </w:txbxContent>
                  </v:textbox>
                </v:rect>
                <v:shape id="Shape 20068" o:spid="_x0000_s1047" style="position:absolute;left:35007;top:3562;width:2115;height:17488;visibility:visible;mso-wrap-style:square;v-text-anchor:top" coordsize="211455,174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" path="m,l211455,r,1748790l,1748790,,e" fillcolor="#f79646" stroked="f" strokeweight="0">
                  <v:stroke endcap="round"/>
                  <v:path arrowok="t" textboxrect="0,0,211455,1748790"/>
                </v:shape>
                <v:shape id="Shape 1271" o:spid="_x0000_s1048" style="position:absolute;left:31286;top:17640;width:23520;height:14110;visibility:visible;mso-wrap-style:square;v-text-anchor:top" coordsize="2352040,141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" path="m141097,l2210943,v77978,,141097,63246,141097,141224l2352040,1269746v,77978,-63119,141224,-141097,141224l141097,1410970c63119,1410970,,1347724,,1269746l,141224c,63246,63119,,141097,xe" fillcolor="#ace946" stroked="f" strokeweight="0">
                  <v:stroke endcap="round"/>
                  <v:path arrowok="t" textboxrect="0,0,2352040,1410970"/>
                </v:shape>
                <v:shape id="Shape 1272" o:spid="_x0000_s1049" style="position:absolute;left:31286;top:17640;width:23520;height:14110;visibility:visible;mso-wrap-style:square;v-text-anchor:top" coordsize="2352040,141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" path="m,141224c,63246,63119,,141097,l2210943,v77978,,141097,63246,141097,141224l2352040,1269746v,77978,-63119,141224,-141097,141224l141097,1410970c63119,1410970,,1347724,,1269746l,141224xe" filled="f" strokecolor="white" strokeweight="2pt">
                  <v:stroke endcap="round"/>
                  <v:path arrowok="t" textboxrect="0,0,2352040,1410970"/>
                </v:shape>
                <v:rect id="Rectangle 1273" o:spid="_x0000_s1050" style="position:absolute;left:36380;top:22618;width:18624;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liwwAAAN0AAAAPAAAAZHJzL2Rvd25yZXYueG1sRE9Li8Iw&#10;EL4v+B/CCN7WVIV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rLspYsMAAADdAAAADwAA&#10;AAAAAAAAAAAAAAAHAgAAZHJzL2Rvd25yZXYueG1sUEsFBgAAAAADAAMAtwAAAPcCAAAAAA==&#10;" filled="f" stroked="f">
                  <v:textbox inset="0,0,0,0">
                    <w:txbxContent>
                      <w:p w14:paraId="15BF309C" w14:textId="77777777" w:rsidR="00715611" w:rsidRDefault="00715611" w:rsidP="00715611">
                        <w:pPr>
                          <w:spacing w:after="160" w:line="259" w:lineRule="auto"/>
                        </w:pPr>
                        <w:r>
                          <w:rPr>
                            <w:rFonts w:ascii="Calibri" w:eastAsia="Calibri" w:hAnsi="Calibri" w:cs="Calibri"/>
                            <w:color w:val="FFFFFF"/>
                            <w:sz w:val="40"/>
                          </w:rPr>
                          <w:t xml:space="preserve">Проведение </w:t>
                        </w:r>
                      </w:p>
                    </w:txbxContent>
                  </v:textbox>
                </v:rect>
                <v:rect id="Rectangle 1274" o:spid="_x0000_s1051" style="position:absolute;left:50373;top:2347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EWwwAAAN0AAAAPAAAAZHJzL2Rvd25yZXYueG1sRE9Li8Iw&#10;EL4v+B/CCN7WVJ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I1KxFsMAAADdAAAADwAA&#10;AAAAAAAAAAAAAAAHAgAAZHJzL2Rvd25yZXYueG1sUEsFBgAAAAADAAMAtwAAAPcCAAAAAA==&#10;" filled="f" stroked="f">
                  <v:textbox inset="0,0,0,0">
                    <w:txbxContent>
                      <w:p w14:paraId="5C28522C" w14:textId="77777777" w:rsidR="00715611" w:rsidRDefault="00715611" w:rsidP="00715611">
                        <w:pPr>
                          <w:spacing w:after="160" w:line="259" w:lineRule="auto"/>
                        </w:pPr>
                        <w:r>
                          <w:rPr>
                            <w:rFonts w:ascii="Calibri" w:eastAsia="Calibri" w:hAnsi="Calibri" w:cs="Calibri"/>
                          </w:rPr>
                          <w:t xml:space="preserve"> </w:t>
                        </w:r>
                      </w:p>
                    </w:txbxContent>
                  </v:textbox>
                </v:rect>
                <v:rect id="Rectangle 1275" o:spid="_x0000_s1052" style="position:absolute;left:36136;top:25425;width:1843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SNwwAAAN0AAAAPAAAAZHJzL2Rvd25yZXYueG1sRE9Li8Iw&#10;EL4v+B/CCN7WVM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TB4UjcMAAADdAAAADwAA&#10;AAAAAAAAAAAAAAAHAgAAZHJzL2Rvd25yZXYueG1sUEsFBgAAAAADAAMAtwAAAPcCAAAAAA==&#10;" filled="f" stroked="f">
                  <v:textbox inset="0,0,0,0">
                    <w:txbxContent>
                      <w:p w14:paraId="259058A8" w14:textId="77777777" w:rsidR="00715611" w:rsidRDefault="00715611" w:rsidP="00715611">
                        <w:pPr>
                          <w:spacing w:after="160" w:line="259" w:lineRule="auto"/>
                        </w:pPr>
                        <w:r>
                          <w:rPr>
                            <w:rFonts w:ascii="Calibri" w:eastAsia="Calibri" w:hAnsi="Calibri" w:cs="Calibri"/>
                            <w:color w:val="FFFFFF"/>
                            <w:sz w:val="40"/>
                          </w:rPr>
                          <w:t>переговоров</w:t>
                        </w:r>
                      </w:p>
                    </w:txbxContent>
                  </v:textbox>
                </v:rect>
                <v:rect id="Rectangle 1276" o:spid="_x0000_s1053" style="position:absolute;left:49992;top:2628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" filled="f" stroked="f">
                  <v:textbox inset="0,0,0,0">
                    <w:txbxContent>
                      <w:p w14:paraId="536EEB59" w14:textId="77777777" w:rsidR="00715611" w:rsidRDefault="00715611" w:rsidP="00715611">
                        <w:pPr>
                          <w:spacing w:after="160" w:line="259" w:lineRule="auto"/>
                        </w:pPr>
                        <w:r>
                          <w:rPr>
                            <w:rFonts w:ascii="Calibri" w:eastAsia="Calibri" w:hAnsi="Calibri" w:cs="Calibri"/>
                          </w:rPr>
                          <w:t xml:space="preserve"> </w:t>
                        </w:r>
                      </w:p>
                    </w:txbxContent>
                  </v:textbox>
                </v:rect>
                <v:rect id="Rectangle 1277" o:spid="_x0000_s1054" style="position:absolute;left:49992;top:24328;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" filled="f" stroked="f">
                  <v:textbox inset="0,0,0,0">
                    <w:txbxContent>
                      <w:p w14:paraId="125D7060" w14:textId="77777777" w:rsidR="00715611" w:rsidRDefault="00715611" w:rsidP="00715611">
                        <w:pPr>
                          <w:spacing w:after="160" w:line="259" w:lineRule="auto"/>
                        </w:pPr>
                        <w:r>
                          <w:rPr>
                            <w:rFonts w:ascii="Calibri" w:eastAsia="Calibri" w:hAnsi="Calibri" w:cs="Calibri"/>
                            <w:color w:val="FFFFFF"/>
                            <w:sz w:val="40"/>
                          </w:rPr>
                          <w:t xml:space="preserve"> </w:t>
                        </w:r>
                      </w:p>
                    </w:txbxContent>
                  </v:textbox>
                </v:rect>
                <v:rect id="Rectangle 1278" o:spid="_x0000_s1055" style="position:absolute;left:50571;top:251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" filled="f" stroked="f">
                  <v:textbox inset="0,0,0,0">
                    <w:txbxContent>
                      <w:p w14:paraId="6F032AB8" w14:textId="77777777" w:rsidR="00715611" w:rsidRDefault="00715611" w:rsidP="00715611">
                        <w:pPr>
                          <w:spacing w:after="160" w:line="259" w:lineRule="auto"/>
                        </w:pPr>
                        <w:r>
                          <w:rPr>
                            <w:rFonts w:ascii="Calibri" w:eastAsia="Calibri" w:hAnsi="Calibri" w:cs="Calibri"/>
                          </w:rPr>
                          <w:t xml:space="preserve"> </w:t>
                        </w:r>
                      </w:p>
                    </w:txbxContent>
                  </v:textbox>
                </v:rect>
                <v:shape id="Shape 1279" o:spid="_x0000_s1056" style="position:absolute;left:31286;width:23520;height:14109;visibility:visible;mso-wrap-style:square;v-text-anchor:top" coordsize="2352040,141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" path="m141097,l2210943,v77978,,141097,63247,141097,141098l2352040,1269873v,77978,-63119,141097,-141097,141097l141097,1410970c63119,1410970,,1347851,,1269873l,141098c,63247,63119,,141097,xe" fillcolor="#f79646" stroked="f" strokeweight="0">
                  <v:stroke endcap="round"/>
                  <v:path arrowok="t" textboxrect="0,0,2352040,1410970"/>
                </v:shape>
                <v:shape id="Shape 1280" o:spid="_x0000_s1057" style="position:absolute;left:31286;width:23520;height:14109;visibility:visible;mso-wrap-style:square;v-text-anchor:top" coordsize="2352040,141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" path="m,141098c,63247,63119,,141097,l2210943,v77978,,141097,63247,141097,141098l2352040,1269873v,77978,-63119,141097,-141097,141097l141097,1410970c63119,1410970,,1347851,,1269873l,141098xe" filled="f" strokecolor="white" strokeweight="2pt">
                  <v:stroke endcap="round"/>
                  <v:path arrowok="t" textboxrect="0,0,2352040,1410970"/>
                </v:shape>
                <v:rect id="Rectangle 1281" o:spid="_x0000_s1058" style="position:absolute;left:34277;top:3583;width:2415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" filled="f" stroked="f">
                  <v:textbox inset="0,0,0,0">
                    <w:txbxContent>
                      <w:p w14:paraId="539AA500" w14:textId="77777777" w:rsidR="00715611" w:rsidRDefault="00715611" w:rsidP="00715611">
                        <w:pPr>
                          <w:spacing w:after="160" w:line="259" w:lineRule="auto"/>
                        </w:pPr>
                        <w:r>
                          <w:rPr>
                            <w:rFonts w:ascii="Calibri" w:eastAsia="Calibri" w:hAnsi="Calibri" w:cs="Calibri"/>
                            <w:color w:val="FFFFFF"/>
                            <w:sz w:val="40"/>
                          </w:rPr>
                          <w:t xml:space="preserve">Систематизация </w:t>
                        </w:r>
                      </w:p>
                    </w:txbxContent>
                  </v:textbox>
                </v:rect>
                <v:rect id="Rectangle 1282" o:spid="_x0000_s1059" style="position:absolute;left:52445;top:444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" filled="f" stroked="f">
                  <v:textbox inset="0,0,0,0">
                    <w:txbxContent>
                      <w:p w14:paraId="435B7F7E" w14:textId="77777777" w:rsidR="00715611" w:rsidRDefault="00715611" w:rsidP="00715611">
                        <w:pPr>
                          <w:spacing w:after="160" w:line="259" w:lineRule="auto"/>
                        </w:pPr>
                        <w:r>
                          <w:rPr>
                            <w:rFonts w:ascii="Calibri" w:eastAsia="Calibri" w:hAnsi="Calibri" w:cs="Calibri"/>
                          </w:rPr>
                          <w:t xml:space="preserve"> </w:t>
                        </w:r>
                      </w:p>
                    </w:txbxContent>
                  </v:textbox>
                </v:rect>
                <v:rect id="Rectangle 1283" o:spid="_x0000_s1060" style="position:absolute;left:35069;top:6388;width:22033;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lFxAAAAN0AAAAPAAAAZHJzL2Rvd25yZXYueG1sRE9Na8JA&#10;EL0X/A/LCL3VTS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JluWUXEAAAA3QAAAA8A&#10;AAAAAAAAAAAAAAAABwIAAGRycy9kb3ducmV2LnhtbFBLBQYAAAAAAwADALcAAAD4AgAAAAA=&#10;" filled="f" stroked="f">
                  <v:textbox inset="0,0,0,0">
                    <w:txbxContent>
                      <w:p w14:paraId="5ACACCEE" w14:textId="77777777" w:rsidR="00715611" w:rsidRDefault="00715611" w:rsidP="00715611">
                        <w:pPr>
                          <w:spacing w:after="160" w:line="259" w:lineRule="auto"/>
                        </w:pPr>
                        <w:r>
                          <w:rPr>
                            <w:rFonts w:ascii="Calibri" w:eastAsia="Calibri" w:hAnsi="Calibri" w:cs="Calibri"/>
                            <w:color w:val="FFFFFF"/>
                            <w:sz w:val="40"/>
                          </w:rPr>
                          <w:t xml:space="preserve">информации и </w:t>
                        </w:r>
                      </w:p>
                    </w:txbxContent>
                  </v:textbox>
                </v:rect>
                <v:rect id="Rectangle 1284" o:spid="_x0000_s1061" style="position:absolute;left:51638;top:72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8ExxAAAAN0AAAAPAAAAZHJzL2Rvd25yZXYueG1sRE9Na8JA&#10;EL0X/A/LCL3VTY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BaHwTHEAAAA3QAAAA8A&#10;AAAAAAAAAAAAAAAABwIAAGRycy9kb3ducmV2LnhtbFBLBQYAAAAAAwADALcAAAD4AgAAAAA=&#10;" filled="f" stroked="f">
                  <v:textbox inset="0,0,0,0">
                    <w:txbxContent>
                      <w:p w14:paraId="69C6C65C" w14:textId="77777777" w:rsidR="00715611" w:rsidRDefault="00715611" w:rsidP="00715611">
                        <w:pPr>
                          <w:spacing w:after="160" w:line="259" w:lineRule="auto"/>
                        </w:pPr>
                        <w:r>
                          <w:rPr>
                            <w:rFonts w:ascii="Calibri" w:eastAsia="Calibri" w:hAnsi="Calibri" w:cs="Calibri"/>
                          </w:rPr>
                          <w:t xml:space="preserve"> </w:t>
                        </w:r>
                      </w:p>
                    </w:txbxContent>
                  </v:textbox>
                </v:rect>
                <v:rect id="Rectangle 1285" o:spid="_x0000_s1062" style="position:absolute;left:32890;top:9177;width:10006;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SqxAAAAN0AAAAPAAAAZHJzL2Rvd25yZXYueG1sRE9Na8JA&#10;EL0X/A/LCL3VTQOW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HnLZKrEAAAA3QAAAA8A&#10;AAAAAAAAAAAAAAAABwIAAGRycy9kb3ducmV2LnhtbFBLBQYAAAAAAwADALcAAAD4AgAAAAA=&#10;" filled="f" stroked="f">
                  <v:textbox inset="0,0,0,0">
                    <w:txbxContent>
                      <w:p w14:paraId="736898A4" w14:textId="77777777" w:rsidR="00715611" w:rsidRDefault="00715611" w:rsidP="00715611">
                        <w:pPr>
                          <w:spacing w:after="160" w:line="259" w:lineRule="auto"/>
                        </w:pPr>
                        <w:r>
                          <w:rPr>
                            <w:rFonts w:ascii="Calibri" w:eastAsia="Calibri" w:hAnsi="Calibri" w:cs="Calibri"/>
                            <w:color w:val="FFFFFF"/>
                            <w:sz w:val="40"/>
                          </w:rPr>
                          <w:t xml:space="preserve">выбор </w:t>
                        </w:r>
                      </w:p>
                    </w:txbxContent>
                  </v:textbox>
                </v:rect>
                <v:rect id="Rectangle 1286" o:spid="_x0000_s1063" style="position:absolute;left:40419;top:9177;width:17043;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" filled="f" stroked="f">
                  <v:textbox inset="0,0,0,0">
                    <w:txbxContent>
                      <w:p w14:paraId="47E695D1" w14:textId="77777777" w:rsidR="00715611" w:rsidRDefault="00715611" w:rsidP="00715611">
                        <w:pPr>
                          <w:spacing w:after="160" w:line="259" w:lineRule="auto"/>
                        </w:pPr>
                        <w:r>
                          <w:rPr>
                            <w:rFonts w:ascii="Calibri" w:eastAsia="Calibri" w:hAnsi="Calibri" w:cs="Calibri"/>
                            <w:color w:val="FFFFFF"/>
                            <w:sz w:val="40"/>
                          </w:rPr>
                          <w:t>поставщика</w:t>
                        </w:r>
                      </w:p>
                    </w:txbxContent>
                  </v:textbox>
                </v:rect>
                <v:rect id="Rectangle 1287" o:spid="_x0000_s1064" style="position:absolute;left:53223;top:1003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" filled="f" stroked="f">
                  <v:textbox inset="0,0,0,0">
                    <w:txbxContent>
                      <w:p w14:paraId="6669CCEE" w14:textId="77777777" w:rsidR="00715611" w:rsidRDefault="00715611" w:rsidP="00715611">
                        <w:pPr>
                          <w:spacing w:after="160" w:line="259" w:lineRule="auto"/>
                        </w:pPr>
                        <w:r>
                          <w:rPr>
                            <w:rFonts w:ascii="Calibri" w:eastAsia="Calibri" w:hAnsi="Calibri" w:cs="Calibri"/>
                          </w:rPr>
                          <w:t xml:space="preserve"> </w:t>
                        </w:r>
                      </w:p>
                    </w:txbxContent>
                  </v:textbox>
                </v:rect>
                <v:rect id="Rectangle 1288" o:spid="_x0000_s1065" style="position:absolute;left:53223;top:8079;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14:paraId="6A9E1D61" w14:textId="77777777" w:rsidR="00715611" w:rsidRDefault="00715611" w:rsidP="00715611">
                        <w:pPr>
                          <w:spacing w:after="160" w:line="259" w:lineRule="auto"/>
                        </w:pPr>
                        <w:r>
                          <w:rPr>
                            <w:rFonts w:ascii="Calibri" w:eastAsia="Calibri" w:hAnsi="Calibri" w:cs="Calibri"/>
                            <w:color w:val="FFFFFF"/>
                            <w:sz w:val="40"/>
                          </w:rPr>
                          <w:t xml:space="preserve"> </w:t>
                        </w:r>
                      </w:p>
                    </w:txbxContent>
                  </v:textbox>
                </v:rect>
                <v:rect id="Rectangle 1289" o:spid="_x0000_s1066" style="position:absolute;left:53802;top:89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" filled="f" stroked="f">
                  <v:textbox inset="0,0,0,0">
                    <w:txbxContent>
                      <w:p w14:paraId="1E27D48E" w14:textId="77777777" w:rsidR="00715611" w:rsidRDefault="00715611" w:rsidP="00715611">
                        <w:pPr>
                          <w:spacing w:after="160" w:line="259" w:lineRule="auto"/>
                        </w:pPr>
                        <w:r>
                          <w:rPr>
                            <w:rFonts w:ascii="Calibri" w:eastAsia="Calibri" w:hAnsi="Calibri" w:cs="Calibri"/>
                          </w:rPr>
                          <w:t xml:space="preserve"> </w:t>
                        </w:r>
                      </w:p>
                    </w:txbxContent>
                  </v:textbox>
                </v:rect>
                <w10:anchorlock/>
              </v:group>
            </w:pict>
          </mc:Fallback>
        </mc:AlternateContent>
      </w:r>
    </w:p>
    <w:p w14:paraId="2C8CA9C4"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Рисунок 2 – Конкурный отбор в АО «АГРОКОМПЛЕКС»  </w:t>
      </w:r>
    </w:p>
    <w:p w14:paraId="2B599B45" w14:textId="77777777" w:rsidR="00715611" w:rsidRPr="00715611" w:rsidRDefault="00715611" w:rsidP="00715611">
      <w:pPr>
        <w:spacing w:after="0" w:line="240" w:lineRule="auto"/>
        <w:ind w:firstLine="709"/>
        <w:rPr>
          <w:rFonts w:ascii="Times New Roman" w:hAnsi="Times New Roman" w:cs="Times New Roman"/>
          <w:sz w:val="28"/>
          <w:szCs w:val="28"/>
        </w:rPr>
      </w:pPr>
    </w:p>
    <w:p w14:paraId="27A68274"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ПДО АО «АГРОКОМПЛЕКС» распределяются по контрагентам через следующие источники:  </w:t>
      </w:r>
    </w:p>
    <w:p w14:paraId="39E7748F"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направление информации постоянным контрагентам напрямую;  </w:t>
      </w:r>
    </w:p>
    <w:p w14:paraId="7F6F524F"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proofErr w:type="gramStart"/>
      <w:r w:rsidRPr="00715611">
        <w:rPr>
          <w:rFonts w:ascii="Times New Roman" w:hAnsi="Times New Roman" w:cs="Times New Roman"/>
          <w:sz w:val="28"/>
          <w:szCs w:val="28"/>
        </w:rPr>
        <w:t xml:space="preserve">размещение  </w:t>
      </w:r>
      <w:r w:rsidRPr="00715611">
        <w:rPr>
          <w:rFonts w:ascii="Times New Roman" w:hAnsi="Times New Roman" w:cs="Times New Roman"/>
          <w:sz w:val="28"/>
          <w:szCs w:val="28"/>
        </w:rPr>
        <w:tab/>
      </w:r>
      <w:proofErr w:type="gramEnd"/>
      <w:r w:rsidRPr="00715611">
        <w:rPr>
          <w:rFonts w:ascii="Times New Roman" w:hAnsi="Times New Roman" w:cs="Times New Roman"/>
          <w:sz w:val="28"/>
          <w:szCs w:val="28"/>
        </w:rPr>
        <w:t xml:space="preserve">информации  </w:t>
      </w:r>
      <w:r w:rsidRPr="00715611">
        <w:rPr>
          <w:rFonts w:ascii="Times New Roman" w:hAnsi="Times New Roman" w:cs="Times New Roman"/>
          <w:sz w:val="28"/>
          <w:szCs w:val="28"/>
        </w:rPr>
        <w:tab/>
        <w:t xml:space="preserve">на  </w:t>
      </w:r>
      <w:r w:rsidRPr="00715611">
        <w:rPr>
          <w:rFonts w:ascii="Times New Roman" w:hAnsi="Times New Roman" w:cs="Times New Roman"/>
          <w:sz w:val="28"/>
          <w:szCs w:val="28"/>
        </w:rPr>
        <w:tab/>
        <w:t xml:space="preserve">сайте  </w:t>
      </w:r>
      <w:r w:rsidRPr="00715611">
        <w:rPr>
          <w:rFonts w:ascii="Times New Roman" w:hAnsi="Times New Roman" w:cs="Times New Roman"/>
          <w:sz w:val="28"/>
          <w:szCs w:val="28"/>
        </w:rPr>
        <w:tab/>
        <w:t xml:space="preserve">организации  </w:t>
      </w:r>
      <w:r w:rsidRPr="00715611">
        <w:rPr>
          <w:rFonts w:ascii="Times New Roman" w:hAnsi="Times New Roman" w:cs="Times New Roman"/>
          <w:sz w:val="28"/>
          <w:szCs w:val="28"/>
        </w:rPr>
        <w:tab/>
        <w:t xml:space="preserve">в  разделе «Поставщикам»;  </w:t>
      </w:r>
    </w:p>
    <w:p w14:paraId="6CB5A206"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размещение информации на закупочных площадках.  </w:t>
      </w:r>
    </w:p>
    <w:p w14:paraId="0F15ADCE"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В соответствии с Положением о конкурсном отборе АО «АГРОКОМПЛЕКС» перед публикацией лота определяются условия размещения ПДО, критерии </w:t>
      </w:r>
      <w:proofErr w:type="spellStart"/>
      <w:r w:rsidRPr="00715611">
        <w:rPr>
          <w:rFonts w:ascii="Times New Roman" w:hAnsi="Times New Roman" w:cs="Times New Roman"/>
          <w:sz w:val="28"/>
          <w:szCs w:val="28"/>
        </w:rPr>
        <w:t>предквалификации</w:t>
      </w:r>
      <w:proofErr w:type="spellEnd"/>
      <w:r w:rsidRPr="00715611">
        <w:rPr>
          <w:rFonts w:ascii="Times New Roman" w:hAnsi="Times New Roman" w:cs="Times New Roman"/>
          <w:sz w:val="28"/>
          <w:szCs w:val="28"/>
        </w:rPr>
        <w:t xml:space="preserve">, методики оценки оферты, определение подхода к переговорам, график проведения конкурсного отбора.  </w:t>
      </w:r>
    </w:p>
    <w:p w14:paraId="4DB9616C"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Данные задачи выполняются сотрудниками отдела закупок АО «АГРОКОМПЛЕКС». В их обязанности входит размещение информации в открытом доступе и адресной рассылки по постоянным контрагентам.  </w:t>
      </w:r>
    </w:p>
    <w:p w14:paraId="5BDB3ECE"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В закупочную комиссию АО «АГРОКОМПЛЕКС» входит руководи-</w:t>
      </w:r>
    </w:p>
    <w:p w14:paraId="0505451F" w14:textId="77777777" w:rsidR="00715611" w:rsidRPr="00715611" w:rsidRDefault="00715611" w:rsidP="00715611">
      <w:pPr>
        <w:spacing w:after="0" w:line="360" w:lineRule="auto"/>
        <w:ind w:firstLine="709"/>
        <w:rPr>
          <w:rFonts w:ascii="Times New Roman" w:hAnsi="Times New Roman" w:cs="Times New Roman"/>
          <w:sz w:val="28"/>
          <w:szCs w:val="28"/>
        </w:rPr>
      </w:pPr>
      <w:proofErr w:type="spellStart"/>
      <w:r w:rsidRPr="00715611">
        <w:rPr>
          <w:rFonts w:ascii="Times New Roman" w:hAnsi="Times New Roman" w:cs="Times New Roman"/>
          <w:sz w:val="28"/>
          <w:szCs w:val="28"/>
        </w:rPr>
        <w:lastRenderedPageBreak/>
        <w:t>тель</w:t>
      </w:r>
      <w:proofErr w:type="spellEnd"/>
      <w:r w:rsidRPr="00715611">
        <w:rPr>
          <w:rFonts w:ascii="Times New Roman" w:hAnsi="Times New Roman" w:cs="Times New Roman"/>
          <w:sz w:val="28"/>
          <w:szCs w:val="28"/>
        </w:rPr>
        <w:t xml:space="preserve"> отдела закупок, руководитель структурного подразделения (заказчика) и специалиста отдела закупок.  </w:t>
      </w:r>
    </w:p>
    <w:p w14:paraId="36397966" w14:textId="77777777" w:rsidR="00715611" w:rsidRPr="00715611" w:rsidRDefault="00715611" w:rsidP="00715611">
      <w:pPr>
        <w:spacing w:after="0" w:line="360" w:lineRule="auto"/>
        <w:ind w:firstLine="709"/>
        <w:rPr>
          <w:rFonts w:ascii="Times New Roman" w:hAnsi="Times New Roman" w:cs="Times New Roman"/>
          <w:sz w:val="28"/>
          <w:szCs w:val="28"/>
        </w:rPr>
      </w:pPr>
      <w:proofErr w:type="gramStart"/>
      <w:r w:rsidRPr="00715611">
        <w:rPr>
          <w:rFonts w:ascii="Times New Roman" w:hAnsi="Times New Roman" w:cs="Times New Roman"/>
          <w:sz w:val="28"/>
          <w:szCs w:val="28"/>
        </w:rPr>
        <w:t>На  закупочную</w:t>
      </w:r>
      <w:proofErr w:type="gramEnd"/>
      <w:r w:rsidRPr="00715611">
        <w:rPr>
          <w:rFonts w:ascii="Times New Roman" w:hAnsi="Times New Roman" w:cs="Times New Roman"/>
          <w:sz w:val="28"/>
          <w:szCs w:val="28"/>
        </w:rPr>
        <w:t xml:space="preserve">  комиссию  АО «АГРОКОМПЛЕКС»  возложена  ответственность за определение критериев конкурсного отбора и ПДО, </w:t>
      </w:r>
    </w:p>
    <w:p w14:paraId="55F30E4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а также оценку соответствия контрагентов определенным критериям, участвуя в переговорах с контрагентами.   </w:t>
      </w:r>
    </w:p>
    <w:p w14:paraId="68788E6A"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Закупочная комиссия АО «АГРОКОМПЛЕКС» может поднять рассмотрение вопроса о дисквалификации контрагента на основании его несоответствия критериям конкурсного отбора.  </w:t>
      </w:r>
    </w:p>
    <w:p w14:paraId="73FC6EAB"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Вся информация по конкурсному отбору представлена на официальном сайте АО «АГРОКОМПЛЕКС»:  </w:t>
      </w:r>
    </w:p>
    <w:p w14:paraId="362E811F"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Для участия в торгах необходимо: </w:t>
      </w:r>
    </w:p>
    <w:p w14:paraId="311C446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зарегистрироваться на сайте, для этого Вам необходимо перейти в раздел «Регистрация»; </w:t>
      </w:r>
    </w:p>
    <w:p w14:paraId="2479CBFC"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2.</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В данной форме Вам необходимо заполнить все обязательные поля:  </w:t>
      </w:r>
    </w:p>
    <w:p w14:paraId="6F9359D6"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Логин; </w:t>
      </w:r>
    </w:p>
    <w:p w14:paraId="02EA580A"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Пароль; </w:t>
      </w:r>
    </w:p>
    <w:p w14:paraId="73401D52"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Подтверждение пароля; </w:t>
      </w:r>
    </w:p>
    <w:p w14:paraId="7DB1BAA3"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E-</w:t>
      </w:r>
      <w:proofErr w:type="spellStart"/>
      <w:r w:rsidRPr="00715611">
        <w:rPr>
          <w:rFonts w:ascii="Times New Roman" w:hAnsi="Times New Roman" w:cs="Times New Roman"/>
          <w:sz w:val="28"/>
          <w:szCs w:val="28"/>
        </w:rPr>
        <w:t>mail</w:t>
      </w:r>
      <w:proofErr w:type="spellEnd"/>
      <w:r w:rsidRPr="00715611">
        <w:rPr>
          <w:rFonts w:ascii="Times New Roman" w:hAnsi="Times New Roman" w:cs="Times New Roman"/>
          <w:sz w:val="28"/>
          <w:szCs w:val="28"/>
        </w:rPr>
        <w:t xml:space="preserve"> (на данный e-</w:t>
      </w:r>
      <w:proofErr w:type="spellStart"/>
      <w:r w:rsidRPr="00715611">
        <w:rPr>
          <w:rFonts w:ascii="Times New Roman" w:hAnsi="Times New Roman" w:cs="Times New Roman"/>
          <w:sz w:val="28"/>
          <w:szCs w:val="28"/>
        </w:rPr>
        <w:t>mail</w:t>
      </w:r>
      <w:proofErr w:type="spellEnd"/>
      <w:r w:rsidRPr="00715611">
        <w:rPr>
          <w:rFonts w:ascii="Times New Roman" w:hAnsi="Times New Roman" w:cs="Times New Roman"/>
          <w:sz w:val="28"/>
          <w:szCs w:val="28"/>
        </w:rPr>
        <w:t xml:space="preserve"> будут приходить уведомления о тендерах). </w:t>
      </w:r>
    </w:p>
    <w:p w14:paraId="26520D0E"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После того как Вы зарегистрировались, необходимо заполнить данные раздела «Профиль участника»; </w:t>
      </w:r>
    </w:p>
    <w:p w14:paraId="34CBA615"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 xml:space="preserve">− </w:t>
      </w:r>
      <w:r w:rsidRPr="00715611">
        <w:rPr>
          <w:rFonts w:ascii="Times New Roman" w:hAnsi="Times New Roman" w:cs="Times New Roman"/>
          <w:sz w:val="28"/>
          <w:szCs w:val="28"/>
        </w:rPr>
        <w:t xml:space="preserve">Перейдя в данный раздел, заполните поля форм соответствующей информацией, кроме пароля. Особое внимание следует уделить разделу «Подписка». </w:t>
      </w:r>
    </w:p>
    <w:p w14:paraId="03AF3EDC"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После проделанных шагов Вы можете перейти к списку лотов. В данном списке указан текущий перечь лотов с датой начала и завершения активности лота, а также к какой группе он принадлежит.  В фильтре, который расположен слева от списка лотов, Вы можете отфильтровать необходимые лоты; </w:t>
      </w:r>
    </w:p>
    <w:p w14:paraId="750B3F7B"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lastRenderedPageBreak/>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Для того, чтобы заявить участие в лоте, Вам необходимо в него перейти и сделать предложение по каждой позиции в лоте. После чего нажать на кнопку сохранить; </w:t>
      </w:r>
    </w:p>
    <w:p w14:paraId="4B8F4F6A"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После того как закончится время лота, Вам на почту придет уведомление о его закрытии. Организатор оставляет за собой право выбора Участника-Победителя, путем коллегиального решения конкурсной комиссии, вне зависимости от результатов ЭТП, о чем вы также будете информированы на электронную почту.  </w:t>
      </w:r>
    </w:p>
    <w:p w14:paraId="53E6678E"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Для прохождения процедуры аккредитации потенциальным поставщикам АО «АГРОКОМПЛЕКС» требуется предоставить следующий перечень копий документов:  </w:t>
      </w:r>
    </w:p>
    <w:p w14:paraId="491F8874" w14:textId="77777777" w:rsidR="00715611" w:rsidRPr="00715611" w:rsidRDefault="00715611" w:rsidP="00715611">
      <w:pPr>
        <w:numPr>
          <w:ilvl w:val="0"/>
          <w:numId w:val="8"/>
        </w:numPr>
        <w:tabs>
          <w:tab w:val="left" w:pos="993"/>
        </w:tabs>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Свидетельства о государственной регистрации в ЕГРЮЛ.  </w:t>
      </w:r>
    </w:p>
    <w:p w14:paraId="59C2AA1F" w14:textId="77777777" w:rsidR="00715611" w:rsidRPr="00715611" w:rsidRDefault="00715611" w:rsidP="00715611">
      <w:pPr>
        <w:numPr>
          <w:ilvl w:val="0"/>
          <w:numId w:val="8"/>
        </w:numPr>
        <w:tabs>
          <w:tab w:val="left" w:pos="993"/>
        </w:tabs>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Свидетельства о постановке на учет в ИФНС.  </w:t>
      </w:r>
    </w:p>
    <w:p w14:paraId="1C055B41" w14:textId="77777777" w:rsidR="00715611" w:rsidRPr="00715611" w:rsidRDefault="00715611" w:rsidP="00715611">
      <w:pPr>
        <w:numPr>
          <w:ilvl w:val="0"/>
          <w:numId w:val="8"/>
        </w:numPr>
        <w:tabs>
          <w:tab w:val="left" w:pos="993"/>
        </w:tabs>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Уведомления о постановке на учёт в ИФНС в качестве крупнейшего налогоплательщика (если поставщик поставлен на учёт в качестве крупнейшего налогоплательщика до 2006 г., то поставщиком предоставляется Свидетельство о постановке на учёт в качестве крупнейшего налогоплательщика).  </w:t>
      </w:r>
    </w:p>
    <w:p w14:paraId="148A86FC" w14:textId="77777777" w:rsidR="00715611" w:rsidRPr="00715611" w:rsidRDefault="00715611" w:rsidP="00715611">
      <w:pPr>
        <w:numPr>
          <w:ilvl w:val="0"/>
          <w:numId w:val="8"/>
        </w:numPr>
        <w:tabs>
          <w:tab w:val="left" w:pos="993"/>
        </w:tabs>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Выписки из ЕГРЮЛ (выписки из ЕГРИП для Индивидуального предпринимателя) на дату, не ранее 10 рабочих дней до даты направления поставщика на Аккредитацию.  </w:t>
      </w:r>
    </w:p>
    <w:p w14:paraId="21693822" w14:textId="77777777" w:rsidR="00715611" w:rsidRPr="00715611" w:rsidRDefault="00715611" w:rsidP="00715611">
      <w:pPr>
        <w:numPr>
          <w:ilvl w:val="0"/>
          <w:numId w:val="8"/>
        </w:numPr>
        <w:tabs>
          <w:tab w:val="left" w:pos="993"/>
        </w:tabs>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Документов, подтверждающие полномочия лиц, имеющих право подписывать Договоры и первичные документы (приказы о назначении директора и главного бухгалтера; доверенности, содержащие соответствующие полномочия).  </w:t>
      </w:r>
    </w:p>
    <w:p w14:paraId="5C9B27DF" w14:textId="77777777" w:rsidR="00715611" w:rsidRPr="00715611" w:rsidRDefault="00715611" w:rsidP="00715611">
      <w:pPr>
        <w:numPr>
          <w:ilvl w:val="0"/>
          <w:numId w:val="8"/>
        </w:numPr>
        <w:tabs>
          <w:tab w:val="left" w:pos="993"/>
        </w:tabs>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Учредительных документов (устав, учредительный договор и </w:t>
      </w:r>
      <w:proofErr w:type="gramStart"/>
      <w:r w:rsidRPr="00715611">
        <w:rPr>
          <w:rFonts w:ascii="Times New Roman" w:hAnsi="Times New Roman" w:cs="Times New Roman"/>
          <w:sz w:val="28"/>
          <w:szCs w:val="28"/>
        </w:rPr>
        <w:t>т.п.</w:t>
      </w:r>
      <w:proofErr w:type="gramEnd"/>
      <w:r w:rsidRPr="00715611">
        <w:rPr>
          <w:rFonts w:ascii="Times New Roman" w:hAnsi="Times New Roman" w:cs="Times New Roman"/>
          <w:sz w:val="28"/>
          <w:szCs w:val="28"/>
        </w:rPr>
        <w:t xml:space="preserve">);  </w:t>
      </w:r>
    </w:p>
    <w:p w14:paraId="475586B4" w14:textId="77777777" w:rsidR="00715611" w:rsidRPr="00715611" w:rsidRDefault="00715611" w:rsidP="00715611">
      <w:pPr>
        <w:numPr>
          <w:ilvl w:val="0"/>
          <w:numId w:val="8"/>
        </w:numPr>
        <w:tabs>
          <w:tab w:val="left" w:pos="993"/>
        </w:tabs>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Действующих лицензий, имеющихся у поставщика на момент Аккредитации.  </w:t>
      </w:r>
    </w:p>
    <w:p w14:paraId="371D886C" w14:textId="77777777" w:rsidR="00715611" w:rsidRPr="00715611" w:rsidRDefault="00715611" w:rsidP="00715611">
      <w:pPr>
        <w:numPr>
          <w:ilvl w:val="0"/>
          <w:numId w:val="8"/>
        </w:numPr>
        <w:tabs>
          <w:tab w:val="left" w:pos="993"/>
        </w:tabs>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lastRenderedPageBreak/>
        <w:t xml:space="preserve">Для поставщиков, применяющих упрощённую систему налогообложения: копия свидетельства из ИФНС, подтверждающего применение упрощённой системы налогообложения в текущем году.  </w:t>
      </w:r>
    </w:p>
    <w:p w14:paraId="030779B2" w14:textId="77777777" w:rsidR="00715611" w:rsidRPr="00715611" w:rsidRDefault="00715611" w:rsidP="00715611">
      <w:pPr>
        <w:numPr>
          <w:ilvl w:val="0"/>
          <w:numId w:val="8"/>
        </w:numPr>
        <w:tabs>
          <w:tab w:val="left" w:pos="993"/>
        </w:tabs>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Свидетельства о регистрации Индивидуального предпринимателя.</w:t>
      </w:r>
    </w:p>
    <w:p w14:paraId="50D448B3" w14:textId="77777777" w:rsidR="00715611" w:rsidRPr="00715611" w:rsidRDefault="00715611" w:rsidP="00715611">
      <w:pPr>
        <w:numPr>
          <w:ilvl w:val="0"/>
          <w:numId w:val="8"/>
        </w:numPr>
        <w:tabs>
          <w:tab w:val="left" w:pos="1134"/>
        </w:tabs>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Для Поставщиков, имеющих адрес регистрации в бизнес-центре, в котором имеют адрес регистрации несколько юридических лиц, и который формально является адресом «массовой регистрации»: простая копия официального письма на бланке поставщика о том, что адресом его регистрации является бизнес-центр (с указанием адреса и названия </w:t>
      </w:r>
      <w:proofErr w:type="spellStart"/>
      <w:r w:rsidRPr="00715611">
        <w:rPr>
          <w:rFonts w:ascii="Times New Roman" w:hAnsi="Times New Roman" w:cs="Times New Roman"/>
          <w:sz w:val="28"/>
          <w:szCs w:val="28"/>
        </w:rPr>
        <w:t>бизнесцентра</w:t>
      </w:r>
      <w:proofErr w:type="spellEnd"/>
      <w:r w:rsidRPr="00715611">
        <w:rPr>
          <w:rFonts w:ascii="Times New Roman" w:hAnsi="Times New Roman" w:cs="Times New Roman"/>
          <w:sz w:val="28"/>
          <w:szCs w:val="28"/>
        </w:rPr>
        <w:t xml:space="preserve">).  </w:t>
      </w:r>
    </w:p>
    <w:p w14:paraId="7AF5ED38"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Получение заявок от контрагентов происходит либо в электронном виде, либо в печатном – в конвертах. Ответственное лицо за выставленный лот регистрирует каждую заявку, проставляя дату и время получения заявки. День окончания приема оферт соответствует дате, указанной в ПДО. На следующий рабочий день после окончания приёма оферт, ответственный за лот оформляет протокол об окончании приёма оферт и подписывает его у руководителя отдела закупок.  </w:t>
      </w:r>
    </w:p>
    <w:p w14:paraId="479A674B"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2 этап «Оценка предложений».   </w:t>
      </w:r>
    </w:p>
    <w:p w14:paraId="09797C18"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На данном этапе ответственный за лот оглашает информацию о каждом контрагенте, а именно:  </w:t>
      </w:r>
    </w:p>
    <w:p w14:paraId="149A6203"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наименование лота;  </w:t>
      </w:r>
    </w:p>
    <w:p w14:paraId="01AED6E6"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стартовая цена;  </w:t>
      </w:r>
    </w:p>
    <w:p w14:paraId="2B76E5CF"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наименование контрагента, местонахождение;  </w:t>
      </w:r>
    </w:p>
    <w:p w14:paraId="0B5B0F25"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 xml:space="preserve">− </w:t>
      </w:r>
      <w:r w:rsidRPr="00715611">
        <w:rPr>
          <w:rFonts w:ascii="Times New Roman" w:hAnsi="Times New Roman" w:cs="Times New Roman"/>
          <w:sz w:val="28"/>
          <w:szCs w:val="28"/>
        </w:rPr>
        <w:t xml:space="preserve">краткое описание предмета оферты от контрагента и его цена; </w:t>
      </w:r>
    </w:p>
    <w:p w14:paraId="3F60B9DC"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дополнительная информация о контрагентах при её наличии.  </w:t>
      </w:r>
    </w:p>
    <w:p w14:paraId="7CC70855"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w:t>
      </w:r>
      <w:proofErr w:type="gramStart"/>
      <w:r w:rsidRPr="00715611">
        <w:rPr>
          <w:rFonts w:ascii="Times New Roman" w:hAnsi="Times New Roman" w:cs="Times New Roman"/>
          <w:sz w:val="28"/>
          <w:szCs w:val="28"/>
        </w:rPr>
        <w:t>По  результатам</w:t>
      </w:r>
      <w:proofErr w:type="gramEnd"/>
      <w:r w:rsidRPr="00715611">
        <w:rPr>
          <w:rFonts w:ascii="Times New Roman" w:hAnsi="Times New Roman" w:cs="Times New Roman"/>
          <w:sz w:val="28"/>
          <w:szCs w:val="28"/>
        </w:rPr>
        <w:t xml:space="preserve">  оглашения  вышеперечисленных  данных,  члены закупочной комиссии АО «АГРОКОМПЛЕКС» подписывают протокол с указанием следующих данных:  </w:t>
      </w:r>
    </w:p>
    <w:p w14:paraId="7A9795CB"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дата, место проведения оглашения контрагентов;  </w:t>
      </w:r>
    </w:p>
    <w:p w14:paraId="245A82C3"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общее количество заявок;  </w:t>
      </w:r>
    </w:p>
    <w:p w14:paraId="3F57299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lastRenderedPageBreak/>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информация о контрагентах, отозвавших заявки;  </w:t>
      </w:r>
    </w:p>
    <w:p w14:paraId="0DE43D69"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информация о контрагентах, изменивших заявки с указанием содержания изменений.  </w:t>
      </w:r>
    </w:p>
    <w:p w14:paraId="0814A2AA" w14:textId="77777777" w:rsidR="00715611" w:rsidRPr="00715611" w:rsidRDefault="00715611" w:rsidP="00715611">
      <w:pPr>
        <w:spacing w:after="0" w:line="360" w:lineRule="auto"/>
        <w:ind w:firstLine="709"/>
        <w:rPr>
          <w:rFonts w:ascii="Times New Roman" w:hAnsi="Times New Roman" w:cs="Times New Roman"/>
          <w:sz w:val="28"/>
          <w:szCs w:val="28"/>
        </w:rPr>
      </w:pPr>
      <w:proofErr w:type="gramStart"/>
      <w:r w:rsidRPr="00715611">
        <w:rPr>
          <w:rFonts w:ascii="Times New Roman" w:hAnsi="Times New Roman" w:cs="Times New Roman"/>
          <w:sz w:val="28"/>
          <w:szCs w:val="28"/>
        </w:rPr>
        <w:t>Далее  происходит</w:t>
      </w:r>
      <w:proofErr w:type="gramEnd"/>
      <w:r w:rsidRPr="00715611">
        <w:rPr>
          <w:rFonts w:ascii="Times New Roman" w:hAnsi="Times New Roman" w:cs="Times New Roman"/>
          <w:sz w:val="28"/>
          <w:szCs w:val="28"/>
        </w:rPr>
        <w:t xml:space="preserve">  рассмотрение  оставшихся  заявок  закупочной комиссией АО «АГРОКОМПЛЕКС» в два этапа:  </w:t>
      </w: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отборочная стадия: отклонение заявок, не соответствующих конкурсу;  </w:t>
      </w: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оценочная стадия: выбор лучшей заявки.  </w:t>
      </w:r>
    </w:p>
    <w:p w14:paraId="1AB10C1B"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Закупочная комиссия АО «АГРОКОМПЛЕКС» в соответствии с проведенной оценкой ранжирует заявки балльным методом по мере предпочтительности на основании указанных в них условиях.  </w:t>
      </w:r>
    </w:p>
    <w:p w14:paraId="152A3211"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3 этап «Проведение переговоров».  </w:t>
      </w:r>
    </w:p>
    <w:p w14:paraId="0ECF69E1"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На основании результатов рассмотрения полученных оферт ответственным лицом АО «АГРОКОМПЛЕКС» за лот проводятся переговоры для согласования итоговых условий сделки, выгодных для обеих сторон.  </w:t>
      </w:r>
    </w:p>
    <w:p w14:paraId="461D9CF4"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Процесс проведения переговоров АО «АГРОКОМПЛЕКС» с подрядчиком состоит из следующих последовательных действий:  </w:t>
      </w:r>
    </w:p>
    <w:p w14:paraId="791B09AA"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составление стратегии проведения переговоров;  </w:t>
      </w:r>
    </w:p>
    <w:p w14:paraId="1D4EB479"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анализ конъюнктуры рынка;  </w:t>
      </w:r>
    </w:p>
    <w:p w14:paraId="6F6E4738"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постановка цели и задач переговоров;  </w:t>
      </w:r>
    </w:p>
    <w:p w14:paraId="74AF1132"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SWOT-анализ контрагента;  </w:t>
      </w:r>
    </w:p>
    <w:p w14:paraId="7B33B40E"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определение сроков проведения переговоров;  </w:t>
      </w:r>
    </w:p>
    <w:p w14:paraId="098F77E6"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оценка рисков переговорного процесса;  </w:t>
      </w:r>
    </w:p>
    <w:p w14:paraId="5FF75AF0"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 xml:space="preserve">− </w:t>
      </w:r>
      <w:r w:rsidRPr="00715611">
        <w:rPr>
          <w:rFonts w:ascii="Times New Roman" w:hAnsi="Times New Roman" w:cs="Times New Roman"/>
          <w:sz w:val="28"/>
          <w:szCs w:val="28"/>
        </w:rPr>
        <w:t xml:space="preserve">определение участника переговоров от АО «АГРОКОМПЛЕКС».  </w:t>
      </w:r>
    </w:p>
    <w:p w14:paraId="2F68A5B8"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Результат переговоров с контрагентом оформляется в виде протокола.  этап «Систематизация информации и определение победителя конкурса».  </w:t>
      </w:r>
    </w:p>
    <w:p w14:paraId="5CAA5956"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Победитель конкурсного отбора АО «АГРОКОМПЛЕКС» - участник, заявку которого определили лучшей в результате отбора и проведения пере-</w:t>
      </w:r>
    </w:p>
    <w:p w14:paraId="0E321BC0" w14:textId="77777777" w:rsidR="00715611" w:rsidRPr="00715611" w:rsidRDefault="00715611" w:rsidP="00715611">
      <w:pPr>
        <w:pStyle w:val="1"/>
        <w:spacing w:after="0" w:line="360" w:lineRule="auto"/>
        <w:ind w:left="0" w:firstLine="709"/>
        <w:rPr>
          <w:szCs w:val="28"/>
        </w:rPr>
      </w:pPr>
      <w:bookmarkStart w:id="7" w:name="_Toc74734557"/>
      <w:r w:rsidRPr="00715611">
        <w:rPr>
          <w:szCs w:val="28"/>
        </w:rPr>
        <w:lastRenderedPageBreak/>
        <w:t>говоров.</w:t>
      </w:r>
      <w:bookmarkEnd w:id="7"/>
      <w:r w:rsidRPr="00715611">
        <w:rPr>
          <w:szCs w:val="28"/>
        </w:rPr>
        <w:t xml:space="preserve">  </w:t>
      </w:r>
    </w:p>
    <w:p w14:paraId="335F509E"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Результат выбора контрагента фиксируется в виде протокола с указанием следующих сведений:  </w:t>
      </w:r>
    </w:p>
    <w:p w14:paraId="6AA49C41"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наименование лота;  </w:t>
      </w:r>
    </w:p>
    <w:p w14:paraId="480B682B"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дата и место проведения заседания;  </w:t>
      </w:r>
    </w:p>
    <w:p w14:paraId="78A80B71"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дата утверждения протокола;  </w:t>
      </w:r>
    </w:p>
    <w:p w14:paraId="61CBD560"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стартовая цена договора;  </w:t>
      </w:r>
    </w:p>
    <w:p w14:paraId="63C5B04B"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перечень участников конкурса с указанием их цен;  </w:t>
      </w:r>
    </w:p>
    <w:p w14:paraId="32092715"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перечень участников конкурса, прошедших отбор;  </w:t>
      </w:r>
    </w:p>
    <w:p w14:paraId="242D1172"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результат оценки оферт;  </w:t>
      </w:r>
    </w:p>
    <w:p w14:paraId="7002FA75"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итоговый про ранжированный перечень участников конкурса с указанием мест и результатом переговоров;  </w:t>
      </w:r>
    </w:p>
    <w:p w14:paraId="3D4F559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наименование участника-победителя конкурса с указанием объемов закупки, цены и сроков исполнения договора.  </w:t>
      </w:r>
    </w:p>
    <w:p w14:paraId="27942C4C"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Итоговый протокол в течение трех рабочих дней размещается на официальном сайте АО «АГРОКОМПЛЕКС» и на сайте торговой площадки.  </w:t>
      </w:r>
    </w:p>
    <w:p w14:paraId="7A74254A"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Помимо этого, ответственным лицом АО «АГРОКОМПЛЕКС» происходит оповещение всех участников конкурсного отбора об итоговых результатах в письменной форме. Для этого используются письма-уведомления на фирменном бланке АО «АГРОКОМПЛЕКС» со словами благодарности за предоставление заявки.  </w:t>
      </w:r>
    </w:p>
    <w:p w14:paraId="54C7853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В первую очередь уведомление высылается победителю конкурсного отбора. Затем происходит рассылка уведомлений остальным участникам конкурса.   </w:t>
      </w:r>
    </w:p>
    <w:p w14:paraId="054F4AA8"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В случае поступления от контрагента запроса о разъяснении результатов оценки, ответственное за лот лицо, в течение 5 рабочих дней предоставляет разъяснения в письменной форме.   </w:t>
      </w:r>
    </w:p>
    <w:p w14:paraId="4DEFCC2C"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При уклонении победителя конкурсного отбора от заключения договора с АО «АГРОКОМПЛЕКС», то ответственное за лот лицо проводит </w:t>
      </w:r>
      <w:r w:rsidRPr="00715611">
        <w:rPr>
          <w:rFonts w:ascii="Times New Roman" w:hAnsi="Times New Roman" w:cs="Times New Roman"/>
          <w:sz w:val="28"/>
          <w:szCs w:val="28"/>
        </w:rPr>
        <w:lastRenderedPageBreak/>
        <w:t xml:space="preserve">одно из следующих действий в соответствии с указанным в пояснительной документации к лоту:  </w:t>
      </w:r>
    </w:p>
    <w:p w14:paraId="03789638" w14:textId="77777777" w:rsidR="00715611" w:rsidRPr="00715611" w:rsidRDefault="00715611" w:rsidP="00715611">
      <w:pPr>
        <w:numPr>
          <w:ilvl w:val="0"/>
          <w:numId w:val="9"/>
        </w:numPr>
        <w:tabs>
          <w:tab w:val="left" w:pos="993"/>
        </w:tabs>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Заключает договор с участником, занявшим второе место, проводит с ним переговоры по объемам и стоимости закупки.  </w:t>
      </w:r>
    </w:p>
    <w:p w14:paraId="44279AD7" w14:textId="77777777" w:rsidR="00715611" w:rsidRPr="00715611" w:rsidRDefault="00715611" w:rsidP="00715611">
      <w:pPr>
        <w:numPr>
          <w:ilvl w:val="0"/>
          <w:numId w:val="9"/>
        </w:numPr>
        <w:tabs>
          <w:tab w:val="left" w:pos="993"/>
        </w:tabs>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Проводит повторную процедуру конкурса.  </w:t>
      </w:r>
    </w:p>
    <w:p w14:paraId="3E6C024C" w14:textId="77777777" w:rsidR="00715611" w:rsidRPr="00715611" w:rsidRDefault="00715611" w:rsidP="00715611">
      <w:pPr>
        <w:numPr>
          <w:ilvl w:val="0"/>
          <w:numId w:val="9"/>
        </w:numPr>
        <w:tabs>
          <w:tab w:val="left" w:pos="993"/>
        </w:tabs>
        <w:spacing w:after="0" w:line="360" w:lineRule="auto"/>
        <w:ind w:firstLine="709"/>
        <w:jc w:val="both"/>
        <w:rPr>
          <w:rFonts w:ascii="Times New Roman" w:hAnsi="Times New Roman" w:cs="Times New Roman"/>
          <w:sz w:val="28"/>
          <w:szCs w:val="28"/>
        </w:rPr>
      </w:pPr>
      <w:r w:rsidRPr="00715611">
        <w:rPr>
          <w:rFonts w:ascii="Times New Roman" w:hAnsi="Times New Roman" w:cs="Times New Roman"/>
          <w:sz w:val="28"/>
          <w:szCs w:val="28"/>
        </w:rPr>
        <w:t xml:space="preserve">Отказывается от заключения договора и прекращает процедуру выбора поставщика.  </w:t>
      </w:r>
    </w:p>
    <w:p w14:paraId="50A0EF6E"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В конечном результате происходит заключение договора с участником, победившим в конкурсном отборе АО «АГРОКОМПЛЕКС».  </w:t>
      </w:r>
    </w:p>
    <w:p w14:paraId="490E3649"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Проведя анализ управления закупочной деятельностью АО «АГРОКОМПЛЕКС» можно сделать следующие выводы:  </w:t>
      </w:r>
    </w:p>
    <w:p w14:paraId="41457ADE" w14:textId="77777777" w:rsidR="00715611" w:rsidRPr="00715611" w:rsidRDefault="00715611" w:rsidP="00715611">
      <w:pPr>
        <w:tabs>
          <w:tab w:val="center" w:pos="1328"/>
          <w:tab w:val="center" w:pos="4221"/>
          <w:tab w:val="center" w:pos="7739"/>
        </w:tabs>
        <w:spacing w:after="0" w:line="360" w:lineRule="auto"/>
        <w:ind w:firstLine="709"/>
        <w:rPr>
          <w:rFonts w:ascii="Times New Roman" w:hAnsi="Times New Roman" w:cs="Times New Roman"/>
          <w:sz w:val="28"/>
          <w:szCs w:val="28"/>
        </w:rPr>
      </w:pPr>
      <w:r w:rsidRPr="00715611">
        <w:rPr>
          <w:rFonts w:ascii="Times New Roman" w:eastAsia="Calibri" w:hAnsi="Times New Roman" w:cs="Times New Roman"/>
          <w:sz w:val="28"/>
          <w:szCs w:val="28"/>
        </w:rPr>
        <w:tab/>
      </w: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предприятие полностью обеспечено трудовыми ресурсами.     </w:t>
      </w:r>
    </w:p>
    <w:p w14:paraId="21876327" w14:textId="77777777" w:rsidR="00715611" w:rsidRPr="00715611" w:rsidRDefault="00715611" w:rsidP="00715611">
      <w:pPr>
        <w:tabs>
          <w:tab w:val="center" w:pos="2543"/>
          <w:tab w:val="center" w:pos="5694"/>
          <w:tab w:val="center" w:pos="7309"/>
          <w:tab w:val="right" w:pos="9648"/>
        </w:tabs>
        <w:spacing w:after="0" w:line="360" w:lineRule="auto"/>
        <w:ind w:firstLine="709"/>
        <w:rPr>
          <w:rFonts w:ascii="Times New Roman" w:hAnsi="Times New Roman" w:cs="Times New Roman"/>
          <w:sz w:val="28"/>
          <w:szCs w:val="28"/>
        </w:rPr>
      </w:pPr>
      <w:r w:rsidRPr="00715611">
        <w:rPr>
          <w:rFonts w:ascii="Times New Roman" w:eastAsia="Calibri" w:hAnsi="Times New Roman" w:cs="Times New Roman"/>
          <w:sz w:val="28"/>
          <w:szCs w:val="28"/>
        </w:rPr>
        <w:tab/>
      </w:r>
      <w:r w:rsidRPr="00715611">
        <w:rPr>
          <w:rFonts w:ascii="Times New Roman" w:hAnsi="Times New Roman" w:cs="Times New Roman"/>
          <w:sz w:val="28"/>
          <w:szCs w:val="28"/>
        </w:rPr>
        <w:t xml:space="preserve">Количественный состав ежегодно превышает </w:t>
      </w:r>
      <w:proofErr w:type="gramStart"/>
      <w:r w:rsidRPr="00715611">
        <w:rPr>
          <w:rFonts w:ascii="Times New Roman" w:hAnsi="Times New Roman" w:cs="Times New Roman"/>
          <w:sz w:val="28"/>
          <w:szCs w:val="28"/>
        </w:rPr>
        <w:t>плановый  показатель</w:t>
      </w:r>
      <w:proofErr w:type="gramEnd"/>
      <w:r w:rsidRPr="00715611">
        <w:rPr>
          <w:rFonts w:ascii="Times New Roman" w:hAnsi="Times New Roman" w:cs="Times New Roman"/>
          <w:sz w:val="28"/>
          <w:szCs w:val="28"/>
        </w:rPr>
        <w:t xml:space="preserve">.  </w:t>
      </w:r>
    </w:p>
    <w:p w14:paraId="61F3941A"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Наибольший процент обеспечения приходится по основным рабочим, наименьший по вспомогательным рабочим;  </w:t>
      </w:r>
    </w:p>
    <w:p w14:paraId="5885877B"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выпуск товарной продукции за анализируемый увеличивается, что свидетельствует повышении эффективности предприятия;  </w:t>
      </w:r>
    </w:p>
    <w:p w14:paraId="15AB51F4"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действующие на АО «АГРОКОМПЛЕКС» нормы расхода за последние годы совершенствовались под влиянием инновационной деятельности, поэтому удельный вес технически обоснованных норм расхода в основном производстве достаточно высок;  </w:t>
      </w:r>
    </w:p>
    <w:p w14:paraId="6873B011"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анализ работы с поставщиками показал, что за анализируемый период было прервано сотрудничество с 18 поставщиками по причине невыполнения договорных обязательств;  </w:t>
      </w:r>
    </w:p>
    <w:p w14:paraId="39365F62"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нерациональное использование трудовых и финансовых ресурсов, что говорит о некачественном определении потребности и приводит, в конечном счете, к замедлению оборачиваемости оборотного капитала предприятия.  </w:t>
      </w:r>
    </w:p>
    <w:p w14:paraId="75F5F8F5"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Для повышения эффективности работы по закупочной деятельности необходимо провести мероприятия, направленные на совершенствование </w:t>
      </w:r>
      <w:r w:rsidRPr="00715611">
        <w:rPr>
          <w:rFonts w:ascii="Times New Roman" w:hAnsi="Times New Roman" w:cs="Times New Roman"/>
          <w:sz w:val="28"/>
          <w:szCs w:val="28"/>
        </w:rPr>
        <w:lastRenderedPageBreak/>
        <w:t xml:space="preserve">управления закупочной деятельности, а также обеспечить правовую основу закупочной деятельности АО «АГРОКОМПЛЕКС».  </w:t>
      </w:r>
    </w:p>
    <w:p w14:paraId="785CBE58"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Таким образом, закупочная деятельность в АО «АГРОКОМПЛЕКС» регламентируется Федеральным законом «О закупках товаров, работ, услуг отдельными видами юридических лиц» от 18.07.2011 г. № 223-ФЗ, а также Положением о закупочной деятельности и Положением о конкурсном отборе. Вся информация по конкурсному отбору представлена на официальном сайте АО «АГРОКОМПЛЕКС», а также на таких ЭТП, как: АО «Единая Электронная Торговая Площадка», Система электронных торгов АО «Российский аукционный дом» и площадки B2B.   </w:t>
      </w:r>
    </w:p>
    <w:p w14:paraId="18FF332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В результате анализа управления закупочной деятельностью АО «АГРОКОМПЛЕКС» выявлено, что основными причинами снижения эффективности закупочной деятельности предприятия являются: отсутствие перспективных планов; позднее поступление технической документации на выпускаемые модули и ошибки в них; отсутствие оборотных средств; неравномерное поступление денежных средств в течение месяца; неоднократная корректировка текущего плана выпуска продукции.   </w:t>
      </w:r>
    </w:p>
    <w:p w14:paraId="115B0CE8"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w:t>
      </w:r>
    </w:p>
    <w:p w14:paraId="6D0AE5AA"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2.2 Повышение качества формирования закупок АО «АГРОКОМ-</w:t>
      </w:r>
    </w:p>
    <w:p w14:paraId="56198C3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ПЛЕКС»  </w:t>
      </w:r>
    </w:p>
    <w:p w14:paraId="2D25E624"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w:t>
      </w:r>
    </w:p>
    <w:p w14:paraId="21FAAEB9"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В целях модернизации финансовой и управленческой деятельности АО «АГРОКОМПЛЕКС» необходимо взамен устаревшей компьютерной программы обработки данных о движении запасов внедрить информационную программу управления материально-техническим снабжением SAP/3-15264- R, которая предоставит возможности:  </w:t>
      </w:r>
    </w:p>
    <w:p w14:paraId="290DB92A"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получить систему учета запасов, удовлетворяющую российским и международным стандартам;  </w:t>
      </w:r>
    </w:p>
    <w:p w14:paraId="0E853E74"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lastRenderedPageBreak/>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более рационально использовать трудовые, финансовые ресурсы, благодаря оперативности информации и, соответственно, быстроте принятия решений;  </w:t>
      </w:r>
    </w:p>
    <w:p w14:paraId="28B9927A"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сокращению из штата 2 сотрудников оперативно-заготовительной группы;  </w:t>
      </w:r>
    </w:p>
    <w:p w14:paraId="72351DD8"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модификации информационной системы без дополнительных затрат;  </w:t>
      </w:r>
    </w:p>
    <w:p w14:paraId="7AC6EB44"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обучения экономистов отдела работе по международным стандартам.  </w:t>
      </w:r>
    </w:p>
    <w:p w14:paraId="3C3C7D06"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w:t>
      </w:r>
    </w:p>
    <w:p w14:paraId="7795299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В таблице 7 представлен расчет экономии затрат при внедрении информационной программы SAP/3-15264. </w:t>
      </w:r>
      <w:r w:rsidRPr="00715611">
        <w:rPr>
          <w:rFonts w:ascii="Times New Roman" w:hAnsi="Times New Roman" w:cs="Times New Roman"/>
          <w:color w:val="FF0000"/>
          <w:sz w:val="28"/>
          <w:szCs w:val="28"/>
        </w:rPr>
        <w:t xml:space="preserve"> </w:t>
      </w:r>
      <w:r w:rsidRPr="00715611">
        <w:rPr>
          <w:rFonts w:ascii="Times New Roman" w:hAnsi="Times New Roman" w:cs="Times New Roman"/>
          <w:sz w:val="28"/>
          <w:szCs w:val="28"/>
        </w:rPr>
        <w:t xml:space="preserve"> </w:t>
      </w:r>
    </w:p>
    <w:p w14:paraId="306A7574" w14:textId="77777777" w:rsidR="00715611" w:rsidRPr="00715611" w:rsidRDefault="00715611" w:rsidP="00715611">
      <w:pPr>
        <w:spacing w:after="0" w:line="240" w:lineRule="auto"/>
        <w:ind w:firstLine="709"/>
        <w:rPr>
          <w:rFonts w:ascii="Times New Roman" w:hAnsi="Times New Roman" w:cs="Times New Roman"/>
          <w:sz w:val="28"/>
          <w:szCs w:val="28"/>
        </w:rPr>
      </w:pPr>
    </w:p>
    <w:p w14:paraId="7F28C212"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Таблица 7 – Расчет экономии затрат при внедрении SAP/3-15264 R</w:t>
      </w:r>
    </w:p>
    <w:tbl>
      <w:tblPr>
        <w:tblStyle w:val="TableGrid"/>
        <w:tblW w:w="9634" w:type="dxa"/>
        <w:jc w:val="center"/>
        <w:tblInd w:w="0" w:type="dxa"/>
        <w:tblCellMar>
          <w:top w:w="98" w:type="dxa"/>
          <w:left w:w="106" w:type="dxa"/>
        </w:tblCellMar>
        <w:tblLook w:val="04A0" w:firstRow="1" w:lastRow="0" w:firstColumn="1" w:lastColumn="0" w:noHBand="0" w:noVBand="1"/>
      </w:tblPr>
      <w:tblGrid>
        <w:gridCol w:w="4641"/>
        <w:gridCol w:w="679"/>
        <w:gridCol w:w="1858"/>
        <w:gridCol w:w="2456"/>
      </w:tblGrid>
      <w:tr w:rsidR="00715611" w:rsidRPr="00715611" w14:paraId="12A83810" w14:textId="77777777" w:rsidTr="00293E26">
        <w:trPr>
          <w:trHeight w:val="1325"/>
          <w:jc w:val="center"/>
        </w:trPr>
        <w:tc>
          <w:tcPr>
            <w:tcW w:w="4641" w:type="dxa"/>
            <w:tcBorders>
              <w:top w:val="single" w:sz="4" w:space="0" w:color="000000"/>
              <w:left w:val="single" w:sz="4" w:space="0" w:color="000000"/>
              <w:bottom w:val="single" w:sz="4" w:space="0" w:color="000000"/>
              <w:right w:val="single" w:sz="4" w:space="0" w:color="000000"/>
            </w:tcBorders>
            <w:vAlign w:val="center"/>
          </w:tcPr>
          <w:p w14:paraId="59AA320F"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Показатель  </w:t>
            </w:r>
          </w:p>
        </w:tc>
        <w:tc>
          <w:tcPr>
            <w:tcW w:w="679" w:type="dxa"/>
            <w:tcBorders>
              <w:top w:val="single" w:sz="4" w:space="0" w:color="000000"/>
              <w:left w:val="single" w:sz="4" w:space="0" w:color="000000"/>
              <w:bottom w:val="single" w:sz="4" w:space="0" w:color="000000"/>
              <w:right w:val="single" w:sz="4" w:space="0" w:color="000000"/>
            </w:tcBorders>
            <w:vAlign w:val="center"/>
          </w:tcPr>
          <w:p w14:paraId="714F5DA9"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Ед. изм. </w:t>
            </w:r>
          </w:p>
        </w:tc>
        <w:tc>
          <w:tcPr>
            <w:tcW w:w="1858" w:type="dxa"/>
            <w:tcBorders>
              <w:top w:val="single" w:sz="4" w:space="0" w:color="000000"/>
              <w:left w:val="single" w:sz="4" w:space="0" w:color="000000"/>
              <w:bottom w:val="single" w:sz="4" w:space="0" w:color="000000"/>
              <w:right w:val="single" w:sz="4" w:space="0" w:color="000000"/>
            </w:tcBorders>
          </w:tcPr>
          <w:p w14:paraId="0CC91209"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Сумма затрат до внедрения программы  </w:t>
            </w:r>
          </w:p>
        </w:tc>
        <w:tc>
          <w:tcPr>
            <w:tcW w:w="2456" w:type="dxa"/>
            <w:tcBorders>
              <w:top w:val="single" w:sz="4" w:space="0" w:color="000000"/>
              <w:left w:val="single" w:sz="4" w:space="0" w:color="000000"/>
              <w:bottom w:val="single" w:sz="4" w:space="0" w:color="000000"/>
              <w:right w:val="single" w:sz="4" w:space="0" w:color="000000"/>
            </w:tcBorders>
          </w:tcPr>
          <w:p w14:paraId="18C59DA4"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Сумма затрат при </w:t>
            </w:r>
          </w:p>
          <w:p w14:paraId="703D6328" w14:textId="77777777" w:rsidR="00715611" w:rsidRPr="00715611" w:rsidRDefault="00715611" w:rsidP="00293E26">
            <w:pPr>
              <w:tabs>
                <w:tab w:val="right" w:pos="2496"/>
              </w:tabs>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внедрении </w:t>
            </w:r>
            <w:r w:rsidRPr="00715611">
              <w:rPr>
                <w:rFonts w:ascii="Times New Roman" w:hAnsi="Times New Roman" w:cs="Times New Roman"/>
                <w:sz w:val="28"/>
                <w:szCs w:val="28"/>
              </w:rPr>
              <w:tab/>
              <w:t>про-</w:t>
            </w:r>
          </w:p>
          <w:p w14:paraId="7E11F9C7" w14:textId="77777777" w:rsidR="00715611" w:rsidRPr="00715611" w:rsidRDefault="00715611" w:rsidP="00293E26">
            <w:pPr>
              <w:spacing w:after="0" w:line="240" w:lineRule="auto"/>
              <w:jc w:val="center"/>
              <w:rPr>
                <w:rFonts w:ascii="Times New Roman" w:hAnsi="Times New Roman" w:cs="Times New Roman"/>
                <w:sz w:val="28"/>
                <w:szCs w:val="28"/>
              </w:rPr>
            </w:pPr>
            <w:proofErr w:type="gramStart"/>
            <w:r w:rsidRPr="00715611">
              <w:rPr>
                <w:rFonts w:ascii="Times New Roman" w:hAnsi="Times New Roman" w:cs="Times New Roman"/>
                <w:sz w:val="28"/>
                <w:szCs w:val="28"/>
              </w:rPr>
              <w:t>граммы  SAP</w:t>
            </w:r>
            <w:proofErr w:type="gramEnd"/>
            <w:r w:rsidRPr="00715611">
              <w:rPr>
                <w:rFonts w:ascii="Times New Roman" w:hAnsi="Times New Roman" w:cs="Times New Roman"/>
                <w:sz w:val="28"/>
                <w:szCs w:val="28"/>
              </w:rPr>
              <w:t xml:space="preserve">/3-15264 R  </w:t>
            </w:r>
          </w:p>
        </w:tc>
      </w:tr>
      <w:tr w:rsidR="00715611" w:rsidRPr="00715611" w14:paraId="4F07D6BC" w14:textId="77777777" w:rsidTr="00293E26">
        <w:trPr>
          <w:trHeight w:val="679"/>
          <w:jc w:val="center"/>
        </w:trPr>
        <w:tc>
          <w:tcPr>
            <w:tcW w:w="4641" w:type="dxa"/>
            <w:tcBorders>
              <w:top w:val="single" w:sz="4" w:space="0" w:color="000000"/>
              <w:left w:val="single" w:sz="4" w:space="0" w:color="000000"/>
              <w:bottom w:val="single" w:sz="4" w:space="0" w:color="000000"/>
              <w:right w:val="single" w:sz="4" w:space="0" w:color="000000"/>
            </w:tcBorders>
          </w:tcPr>
          <w:p w14:paraId="5A7B7F86" w14:textId="77777777" w:rsidR="00715611" w:rsidRPr="00715611" w:rsidRDefault="00715611" w:rsidP="00293E26">
            <w:pPr>
              <w:tabs>
                <w:tab w:val="center" w:pos="1761"/>
                <w:tab w:val="right" w:pos="4535"/>
              </w:tabs>
              <w:spacing w:after="0" w:line="240" w:lineRule="auto"/>
              <w:rPr>
                <w:rFonts w:ascii="Times New Roman" w:hAnsi="Times New Roman" w:cs="Times New Roman"/>
                <w:sz w:val="28"/>
                <w:szCs w:val="28"/>
              </w:rPr>
            </w:pPr>
            <w:r w:rsidRPr="00715611">
              <w:rPr>
                <w:rFonts w:ascii="Times New Roman" w:hAnsi="Times New Roman" w:cs="Times New Roman"/>
                <w:sz w:val="28"/>
                <w:szCs w:val="28"/>
              </w:rPr>
              <w:t xml:space="preserve">Штат </w:t>
            </w:r>
            <w:r w:rsidRPr="00715611">
              <w:rPr>
                <w:rFonts w:ascii="Times New Roman" w:hAnsi="Times New Roman" w:cs="Times New Roman"/>
                <w:sz w:val="28"/>
                <w:szCs w:val="28"/>
              </w:rPr>
              <w:tab/>
              <w:t>отдела материально-</w:t>
            </w:r>
          </w:p>
          <w:p w14:paraId="4ED81CFB" w14:textId="77777777" w:rsidR="00715611" w:rsidRPr="00715611" w:rsidRDefault="00715611" w:rsidP="00293E26">
            <w:pPr>
              <w:spacing w:after="0" w:line="240" w:lineRule="auto"/>
              <w:rPr>
                <w:rFonts w:ascii="Times New Roman" w:hAnsi="Times New Roman" w:cs="Times New Roman"/>
                <w:sz w:val="28"/>
                <w:szCs w:val="28"/>
              </w:rPr>
            </w:pPr>
            <w:r w:rsidRPr="00715611">
              <w:rPr>
                <w:rFonts w:ascii="Times New Roman" w:hAnsi="Times New Roman" w:cs="Times New Roman"/>
                <w:sz w:val="28"/>
                <w:szCs w:val="28"/>
              </w:rPr>
              <w:t xml:space="preserve">технического снабжения  </w:t>
            </w:r>
          </w:p>
        </w:tc>
        <w:tc>
          <w:tcPr>
            <w:tcW w:w="679" w:type="dxa"/>
            <w:tcBorders>
              <w:top w:val="single" w:sz="4" w:space="0" w:color="000000"/>
              <w:left w:val="single" w:sz="4" w:space="0" w:color="000000"/>
              <w:bottom w:val="single" w:sz="4" w:space="0" w:color="000000"/>
              <w:right w:val="single" w:sz="4" w:space="0" w:color="000000"/>
            </w:tcBorders>
            <w:vAlign w:val="center"/>
          </w:tcPr>
          <w:p w14:paraId="53DCB933"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Чел. </w:t>
            </w:r>
          </w:p>
        </w:tc>
        <w:tc>
          <w:tcPr>
            <w:tcW w:w="1858" w:type="dxa"/>
            <w:tcBorders>
              <w:top w:val="single" w:sz="4" w:space="0" w:color="000000"/>
              <w:left w:val="single" w:sz="4" w:space="0" w:color="000000"/>
              <w:bottom w:val="single" w:sz="4" w:space="0" w:color="000000"/>
              <w:right w:val="single" w:sz="4" w:space="0" w:color="000000"/>
            </w:tcBorders>
            <w:vAlign w:val="center"/>
          </w:tcPr>
          <w:p w14:paraId="55B9C892"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6  </w:t>
            </w:r>
          </w:p>
        </w:tc>
        <w:tc>
          <w:tcPr>
            <w:tcW w:w="2456" w:type="dxa"/>
            <w:tcBorders>
              <w:top w:val="single" w:sz="4" w:space="0" w:color="000000"/>
              <w:left w:val="single" w:sz="4" w:space="0" w:color="000000"/>
              <w:bottom w:val="single" w:sz="4" w:space="0" w:color="000000"/>
              <w:right w:val="single" w:sz="4" w:space="0" w:color="000000"/>
            </w:tcBorders>
            <w:vAlign w:val="center"/>
          </w:tcPr>
          <w:p w14:paraId="53506A38"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4  </w:t>
            </w:r>
          </w:p>
        </w:tc>
      </w:tr>
      <w:tr w:rsidR="00715611" w:rsidRPr="00715611" w14:paraId="4466E349" w14:textId="77777777" w:rsidTr="00293E26">
        <w:trPr>
          <w:trHeight w:val="374"/>
          <w:jc w:val="center"/>
        </w:trPr>
        <w:tc>
          <w:tcPr>
            <w:tcW w:w="4641" w:type="dxa"/>
            <w:tcBorders>
              <w:top w:val="single" w:sz="4" w:space="0" w:color="000000"/>
              <w:left w:val="single" w:sz="4" w:space="0" w:color="000000"/>
              <w:bottom w:val="single" w:sz="4" w:space="0" w:color="000000"/>
              <w:right w:val="single" w:sz="4" w:space="0" w:color="000000"/>
            </w:tcBorders>
          </w:tcPr>
          <w:p w14:paraId="7AC5D5D1" w14:textId="77777777" w:rsidR="00715611" w:rsidRPr="00715611" w:rsidRDefault="00715611" w:rsidP="00293E26">
            <w:pPr>
              <w:spacing w:after="0" w:line="240" w:lineRule="auto"/>
              <w:rPr>
                <w:rFonts w:ascii="Times New Roman" w:hAnsi="Times New Roman" w:cs="Times New Roman"/>
                <w:sz w:val="28"/>
                <w:szCs w:val="28"/>
              </w:rPr>
            </w:pPr>
            <w:r w:rsidRPr="00715611">
              <w:rPr>
                <w:rFonts w:ascii="Times New Roman" w:hAnsi="Times New Roman" w:cs="Times New Roman"/>
                <w:sz w:val="28"/>
                <w:szCs w:val="28"/>
              </w:rPr>
              <w:t xml:space="preserve">Фонд оплаты труда ОМТС за месяц  </w:t>
            </w:r>
          </w:p>
        </w:tc>
        <w:tc>
          <w:tcPr>
            <w:tcW w:w="679" w:type="dxa"/>
            <w:tcBorders>
              <w:top w:val="single" w:sz="4" w:space="0" w:color="000000"/>
              <w:left w:val="single" w:sz="4" w:space="0" w:color="000000"/>
              <w:bottom w:val="single" w:sz="4" w:space="0" w:color="000000"/>
              <w:right w:val="single" w:sz="4" w:space="0" w:color="000000"/>
            </w:tcBorders>
          </w:tcPr>
          <w:p w14:paraId="12A8A5DE"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Руб. </w:t>
            </w:r>
          </w:p>
        </w:tc>
        <w:tc>
          <w:tcPr>
            <w:tcW w:w="1858" w:type="dxa"/>
            <w:tcBorders>
              <w:top w:val="single" w:sz="4" w:space="0" w:color="000000"/>
              <w:left w:val="single" w:sz="4" w:space="0" w:color="000000"/>
              <w:bottom w:val="single" w:sz="4" w:space="0" w:color="000000"/>
              <w:right w:val="single" w:sz="4" w:space="0" w:color="000000"/>
            </w:tcBorders>
          </w:tcPr>
          <w:p w14:paraId="6AF001B3"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77 400  </w:t>
            </w:r>
          </w:p>
        </w:tc>
        <w:tc>
          <w:tcPr>
            <w:tcW w:w="2456" w:type="dxa"/>
            <w:tcBorders>
              <w:top w:val="single" w:sz="4" w:space="0" w:color="000000"/>
              <w:left w:val="single" w:sz="4" w:space="0" w:color="000000"/>
              <w:bottom w:val="single" w:sz="4" w:space="0" w:color="000000"/>
              <w:right w:val="single" w:sz="4" w:space="0" w:color="000000"/>
            </w:tcBorders>
          </w:tcPr>
          <w:p w14:paraId="147E17E2"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53 200  </w:t>
            </w:r>
          </w:p>
        </w:tc>
      </w:tr>
      <w:tr w:rsidR="00715611" w:rsidRPr="00715611" w14:paraId="157141A0" w14:textId="77777777" w:rsidTr="00293E26">
        <w:trPr>
          <w:trHeight w:val="377"/>
          <w:jc w:val="center"/>
        </w:trPr>
        <w:tc>
          <w:tcPr>
            <w:tcW w:w="4641" w:type="dxa"/>
            <w:tcBorders>
              <w:top w:val="single" w:sz="4" w:space="0" w:color="000000"/>
              <w:left w:val="single" w:sz="4" w:space="0" w:color="000000"/>
              <w:bottom w:val="single" w:sz="4" w:space="0" w:color="000000"/>
              <w:right w:val="single" w:sz="4" w:space="0" w:color="000000"/>
            </w:tcBorders>
          </w:tcPr>
          <w:p w14:paraId="3A2A4B79" w14:textId="77777777" w:rsidR="00715611" w:rsidRPr="00715611" w:rsidRDefault="00715611" w:rsidP="00293E26">
            <w:pPr>
              <w:spacing w:after="0" w:line="240" w:lineRule="auto"/>
              <w:rPr>
                <w:rFonts w:ascii="Times New Roman" w:hAnsi="Times New Roman" w:cs="Times New Roman"/>
                <w:sz w:val="28"/>
                <w:szCs w:val="28"/>
              </w:rPr>
            </w:pPr>
            <w:r w:rsidRPr="00715611">
              <w:rPr>
                <w:rFonts w:ascii="Times New Roman" w:hAnsi="Times New Roman" w:cs="Times New Roman"/>
                <w:sz w:val="28"/>
                <w:szCs w:val="28"/>
              </w:rPr>
              <w:t xml:space="preserve">Фонд оплаты труда ОМТС за год  </w:t>
            </w:r>
          </w:p>
        </w:tc>
        <w:tc>
          <w:tcPr>
            <w:tcW w:w="679" w:type="dxa"/>
            <w:tcBorders>
              <w:top w:val="single" w:sz="4" w:space="0" w:color="000000"/>
              <w:left w:val="single" w:sz="4" w:space="0" w:color="000000"/>
              <w:bottom w:val="single" w:sz="4" w:space="0" w:color="000000"/>
              <w:right w:val="single" w:sz="4" w:space="0" w:color="000000"/>
            </w:tcBorders>
          </w:tcPr>
          <w:p w14:paraId="039E46A4"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Руб. </w:t>
            </w:r>
          </w:p>
        </w:tc>
        <w:tc>
          <w:tcPr>
            <w:tcW w:w="1858" w:type="dxa"/>
            <w:tcBorders>
              <w:top w:val="single" w:sz="4" w:space="0" w:color="000000"/>
              <w:left w:val="single" w:sz="4" w:space="0" w:color="000000"/>
              <w:bottom w:val="single" w:sz="4" w:space="0" w:color="000000"/>
              <w:right w:val="single" w:sz="4" w:space="0" w:color="000000"/>
            </w:tcBorders>
          </w:tcPr>
          <w:p w14:paraId="6A08A158"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928 800  </w:t>
            </w:r>
          </w:p>
        </w:tc>
        <w:tc>
          <w:tcPr>
            <w:tcW w:w="2456" w:type="dxa"/>
            <w:tcBorders>
              <w:top w:val="single" w:sz="4" w:space="0" w:color="000000"/>
              <w:left w:val="single" w:sz="4" w:space="0" w:color="000000"/>
              <w:bottom w:val="single" w:sz="4" w:space="0" w:color="000000"/>
              <w:right w:val="single" w:sz="4" w:space="0" w:color="000000"/>
            </w:tcBorders>
          </w:tcPr>
          <w:p w14:paraId="6822ADC5"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638 400  </w:t>
            </w:r>
          </w:p>
        </w:tc>
      </w:tr>
      <w:tr w:rsidR="00715611" w:rsidRPr="00715611" w14:paraId="646BB2C7" w14:textId="77777777" w:rsidTr="00293E26">
        <w:trPr>
          <w:trHeight w:val="382"/>
          <w:jc w:val="center"/>
        </w:trPr>
        <w:tc>
          <w:tcPr>
            <w:tcW w:w="4641" w:type="dxa"/>
            <w:tcBorders>
              <w:top w:val="single" w:sz="4" w:space="0" w:color="000000"/>
              <w:left w:val="single" w:sz="4" w:space="0" w:color="000000"/>
              <w:bottom w:val="single" w:sz="4" w:space="0" w:color="000000"/>
              <w:right w:val="single" w:sz="4" w:space="0" w:color="000000"/>
            </w:tcBorders>
          </w:tcPr>
          <w:p w14:paraId="34EF4F8C" w14:textId="77777777" w:rsidR="00715611" w:rsidRPr="00715611" w:rsidRDefault="00715611" w:rsidP="00293E26">
            <w:pPr>
              <w:spacing w:after="0" w:line="240" w:lineRule="auto"/>
              <w:rPr>
                <w:rFonts w:ascii="Times New Roman" w:hAnsi="Times New Roman" w:cs="Times New Roman"/>
                <w:sz w:val="28"/>
                <w:szCs w:val="28"/>
              </w:rPr>
            </w:pPr>
            <w:r w:rsidRPr="00715611">
              <w:rPr>
                <w:rFonts w:ascii="Times New Roman" w:hAnsi="Times New Roman" w:cs="Times New Roman"/>
                <w:sz w:val="28"/>
                <w:szCs w:val="28"/>
              </w:rPr>
              <w:t xml:space="preserve">Начисления на оплату труда  </w:t>
            </w:r>
          </w:p>
        </w:tc>
        <w:tc>
          <w:tcPr>
            <w:tcW w:w="679" w:type="dxa"/>
            <w:tcBorders>
              <w:top w:val="single" w:sz="4" w:space="0" w:color="000000"/>
              <w:left w:val="single" w:sz="4" w:space="0" w:color="000000"/>
              <w:bottom w:val="single" w:sz="4" w:space="0" w:color="000000"/>
              <w:right w:val="single" w:sz="4" w:space="0" w:color="000000"/>
            </w:tcBorders>
          </w:tcPr>
          <w:p w14:paraId="5BCB7F15"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Руб. </w:t>
            </w:r>
          </w:p>
        </w:tc>
        <w:tc>
          <w:tcPr>
            <w:tcW w:w="1858" w:type="dxa"/>
            <w:tcBorders>
              <w:top w:val="single" w:sz="4" w:space="0" w:color="000000"/>
              <w:left w:val="single" w:sz="4" w:space="0" w:color="000000"/>
              <w:bottom w:val="single" w:sz="4" w:space="0" w:color="000000"/>
              <w:right w:val="single" w:sz="4" w:space="0" w:color="000000"/>
            </w:tcBorders>
          </w:tcPr>
          <w:p w14:paraId="28D71E93"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344 584,78  </w:t>
            </w:r>
          </w:p>
        </w:tc>
        <w:tc>
          <w:tcPr>
            <w:tcW w:w="2456" w:type="dxa"/>
            <w:tcBorders>
              <w:top w:val="single" w:sz="4" w:space="0" w:color="000000"/>
              <w:left w:val="single" w:sz="4" w:space="0" w:color="000000"/>
              <w:bottom w:val="single" w:sz="4" w:space="0" w:color="000000"/>
              <w:right w:val="single" w:sz="4" w:space="0" w:color="000000"/>
            </w:tcBorders>
          </w:tcPr>
          <w:p w14:paraId="5FBCADFD"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236 846,4  </w:t>
            </w:r>
          </w:p>
        </w:tc>
      </w:tr>
      <w:tr w:rsidR="00715611" w:rsidRPr="00715611" w14:paraId="4C0FA8FD" w14:textId="77777777" w:rsidTr="00293E26">
        <w:trPr>
          <w:trHeight w:val="682"/>
          <w:jc w:val="center"/>
        </w:trPr>
        <w:tc>
          <w:tcPr>
            <w:tcW w:w="4641" w:type="dxa"/>
            <w:tcBorders>
              <w:top w:val="single" w:sz="4" w:space="0" w:color="000000"/>
              <w:left w:val="single" w:sz="4" w:space="0" w:color="000000"/>
              <w:bottom w:val="single" w:sz="4" w:space="0" w:color="000000"/>
              <w:right w:val="single" w:sz="4" w:space="0" w:color="000000"/>
            </w:tcBorders>
          </w:tcPr>
          <w:p w14:paraId="12B65D67" w14:textId="77777777" w:rsidR="00715611" w:rsidRPr="00715611" w:rsidRDefault="00715611" w:rsidP="00293E26">
            <w:pPr>
              <w:spacing w:after="0" w:line="240" w:lineRule="auto"/>
              <w:rPr>
                <w:rFonts w:ascii="Times New Roman" w:hAnsi="Times New Roman" w:cs="Times New Roman"/>
                <w:sz w:val="28"/>
                <w:szCs w:val="28"/>
              </w:rPr>
            </w:pPr>
            <w:r w:rsidRPr="00715611">
              <w:rPr>
                <w:rFonts w:ascii="Times New Roman" w:hAnsi="Times New Roman" w:cs="Times New Roman"/>
                <w:sz w:val="28"/>
                <w:szCs w:val="28"/>
              </w:rPr>
              <w:t xml:space="preserve">Приобретение </w:t>
            </w:r>
            <w:r w:rsidRPr="00715611">
              <w:rPr>
                <w:rFonts w:ascii="Times New Roman" w:hAnsi="Times New Roman" w:cs="Times New Roman"/>
                <w:sz w:val="28"/>
                <w:szCs w:val="28"/>
              </w:rPr>
              <w:tab/>
              <w:t xml:space="preserve">информационной программы  </w:t>
            </w:r>
          </w:p>
        </w:tc>
        <w:tc>
          <w:tcPr>
            <w:tcW w:w="679" w:type="dxa"/>
            <w:tcBorders>
              <w:top w:val="single" w:sz="4" w:space="0" w:color="000000"/>
              <w:left w:val="single" w:sz="4" w:space="0" w:color="000000"/>
              <w:bottom w:val="single" w:sz="4" w:space="0" w:color="000000"/>
              <w:right w:val="single" w:sz="4" w:space="0" w:color="000000"/>
            </w:tcBorders>
            <w:vAlign w:val="center"/>
          </w:tcPr>
          <w:p w14:paraId="7929FB7A"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Руб. </w:t>
            </w:r>
          </w:p>
        </w:tc>
        <w:tc>
          <w:tcPr>
            <w:tcW w:w="1858" w:type="dxa"/>
            <w:tcBorders>
              <w:top w:val="single" w:sz="4" w:space="0" w:color="000000"/>
              <w:left w:val="single" w:sz="4" w:space="0" w:color="000000"/>
              <w:bottom w:val="single" w:sz="4" w:space="0" w:color="000000"/>
              <w:right w:val="single" w:sz="4" w:space="0" w:color="000000"/>
            </w:tcBorders>
            <w:vAlign w:val="center"/>
          </w:tcPr>
          <w:p w14:paraId="5AA166F6"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  </w:t>
            </w:r>
          </w:p>
        </w:tc>
        <w:tc>
          <w:tcPr>
            <w:tcW w:w="2456" w:type="dxa"/>
            <w:tcBorders>
              <w:top w:val="single" w:sz="4" w:space="0" w:color="000000"/>
              <w:left w:val="single" w:sz="4" w:space="0" w:color="000000"/>
              <w:bottom w:val="single" w:sz="4" w:space="0" w:color="000000"/>
              <w:right w:val="single" w:sz="4" w:space="0" w:color="000000"/>
            </w:tcBorders>
            <w:vAlign w:val="center"/>
          </w:tcPr>
          <w:p w14:paraId="7CF7DE14"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45 112,0  </w:t>
            </w:r>
          </w:p>
        </w:tc>
      </w:tr>
      <w:tr w:rsidR="00715611" w:rsidRPr="00715611" w14:paraId="0CF43C71" w14:textId="77777777" w:rsidTr="00293E26">
        <w:trPr>
          <w:trHeight w:val="679"/>
          <w:jc w:val="center"/>
        </w:trPr>
        <w:tc>
          <w:tcPr>
            <w:tcW w:w="4641" w:type="dxa"/>
            <w:tcBorders>
              <w:top w:val="single" w:sz="4" w:space="0" w:color="000000"/>
              <w:left w:val="single" w:sz="4" w:space="0" w:color="000000"/>
              <w:bottom w:val="single" w:sz="4" w:space="0" w:color="000000"/>
              <w:right w:val="single" w:sz="4" w:space="0" w:color="000000"/>
            </w:tcBorders>
          </w:tcPr>
          <w:p w14:paraId="0FD2D857" w14:textId="77777777" w:rsidR="00715611" w:rsidRPr="00715611" w:rsidRDefault="00715611" w:rsidP="00293E26">
            <w:pPr>
              <w:spacing w:after="0" w:line="240" w:lineRule="auto"/>
              <w:rPr>
                <w:rFonts w:ascii="Times New Roman" w:hAnsi="Times New Roman" w:cs="Times New Roman"/>
                <w:sz w:val="28"/>
                <w:szCs w:val="28"/>
              </w:rPr>
            </w:pPr>
            <w:r w:rsidRPr="00715611">
              <w:rPr>
                <w:rFonts w:ascii="Times New Roman" w:hAnsi="Times New Roman" w:cs="Times New Roman"/>
                <w:sz w:val="28"/>
                <w:szCs w:val="28"/>
              </w:rPr>
              <w:t xml:space="preserve">Обслуживание программного обеспечения  </w:t>
            </w:r>
          </w:p>
        </w:tc>
        <w:tc>
          <w:tcPr>
            <w:tcW w:w="679" w:type="dxa"/>
            <w:tcBorders>
              <w:top w:val="single" w:sz="4" w:space="0" w:color="000000"/>
              <w:left w:val="single" w:sz="4" w:space="0" w:color="000000"/>
              <w:bottom w:val="single" w:sz="4" w:space="0" w:color="000000"/>
              <w:right w:val="single" w:sz="4" w:space="0" w:color="000000"/>
            </w:tcBorders>
            <w:vAlign w:val="center"/>
          </w:tcPr>
          <w:p w14:paraId="26C240B2"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Руб. </w:t>
            </w:r>
          </w:p>
        </w:tc>
        <w:tc>
          <w:tcPr>
            <w:tcW w:w="1858" w:type="dxa"/>
            <w:tcBorders>
              <w:top w:val="single" w:sz="4" w:space="0" w:color="000000"/>
              <w:left w:val="single" w:sz="4" w:space="0" w:color="000000"/>
              <w:bottom w:val="single" w:sz="4" w:space="0" w:color="000000"/>
              <w:right w:val="single" w:sz="4" w:space="0" w:color="000000"/>
            </w:tcBorders>
            <w:vAlign w:val="center"/>
          </w:tcPr>
          <w:p w14:paraId="0538C442"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3 956,4  </w:t>
            </w:r>
          </w:p>
        </w:tc>
        <w:tc>
          <w:tcPr>
            <w:tcW w:w="2456" w:type="dxa"/>
            <w:tcBorders>
              <w:top w:val="single" w:sz="4" w:space="0" w:color="000000"/>
              <w:left w:val="single" w:sz="4" w:space="0" w:color="000000"/>
              <w:bottom w:val="single" w:sz="4" w:space="0" w:color="000000"/>
              <w:right w:val="single" w:sz="4" w:space="0" w:color="000000"/>
            </w:tcBorders>
            <w:vAlign w:val="center"/>
          </w:tcPr>
          <w:p w14:paraId="6DCDD86A"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4 712,6  </w:t>
            </w:r>
          </w:p>
        </w:tc>
      </w:tr>
      <w:tr w:rsidR="00715611" w:rsidRPr="00715611" w14:paraId="7124D8A9" w14:textId="77777777" w:rsidTr="00293E26">
        <w:trPr>
          <w:trHeight w:val="679"/>
          <w:jc w:val="center"/>
        </w:trPr>
        <w:tc>
          <w:tcPr>
            <w:tcW w:w="4641" w:type="dxa"/>
            <w:tcBorders>
              <w:top w:val="single" w:sz="4" w:space="0" w:color="000000"/>
              <w:left w:val="single" w:sz="4" w:space="0" w:color="000000"/>
              <w:bottom w:val="single" w:sz="4" w:space="0" w:color="000000"/>
              <w:right w:val="single" w:sz="4" w:space="0" w:color="000000"/>
            </w:tcBorders>
          </w:tcPr>
          <w:p w14:paraId="10BF7E1D" w14:textId="77777777" w:rsidR="00715611" w:rsidRPr="00715611" w:rsidRDefault="00715611" w:rsidP="00293E26">
            <w:pPr>
              <w:spacing w:after="0" w:line="240" w:lineRule="auto"/>
              <w:rPr>
                <w:rFonts w:ascii="Times New Roman" w:hAnsi="Times New Roman" w:cs="Times New Roman"/>
                <w:sz w:val="28"/>
                <w:szCs w:val="28"/>
              </w:rPr>
            </w:pPr>
            <w:r w:rsidRPr="00715611">
              <w:rPr>
                <w:rFonts w:ascii="Times New Roman" w:hAnsi="Times New Roman" w:cs="Times New Roman"/>
                <w:sz w:val="28"/>
                <w:szCs w:val="28"/>
              </w:rPr>
              <w:t xml:space="preserve">Амортизации программного обеспечения  </w:t>
            </w:r>
          </w:p>
        </w:tc>
        <w:tc>
          <w:tcPr>
            <w:tcW w:w="679" w:type="dxa"/>
            <w:tcBorders>
              <w:top w:val="single" w:sz="4" w:space="0" w:color="000000"/>
              <w:left w:val="single" w:sz="4" w:space="0" w:color="000000"/>
              <w:bottom w:val="single" w:sz="4" w:space="0" w:color="000000"/>
              <w:right w:val="single" w:sz="4" w:space="0" w:color="000000"/>
            </w:tcBorders>
            <w:vAlign w:val="center"/>
          </w:tcPr>
          <w:p w14:paraId="1D55E7D1"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Руб. </w:t>
            </w:r>
          </w:p>
        </w:tc>
        <w:tc>
          <w:tcPr>
            <w:tcW w:w="1858" w:type="dxa"/>
            <w:tcBorders>
              <w:top w:val="single" w:sz="4" w:space="0" w:color="000000"/>
              <w:left w:val="single" w:sz="4" w:space="0" w:color="000000"/>
              <w:bottom w:val="single" w:sz="4" w:space="0" w:color="000000"/>
              <w:right w:val="single" w:sz="4" w:space="0" w:color="000000"/>
            </w:tcBorders>
            <w:vAlign w:val="center"/>
          </w:tcPr>
          <w:p w14:paraId="03AB0922"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3 118,42  </w:t>
            </w:r>
          </w:p>
        </w:tc>
        <w:tc>
          <w:tcPr>
            <w:tcW w:w="2456" w:type="dxa"/>
            <w:tcBorders>
              <w:top w:val="single" w:sz="4" w:space="0" w:color="000000"/>
              <w:left w:val="single" w:sz="4" w:space="0" w:color="000000"/>
              <w:bottom w:val="single" w:sz="4" w:space="0" w:color="000000"/>
              <w:right w:val="single" w:sz="4" w:space="0" w:color="000000"/>
            </w:tcBorders>
            <w:vAlign w:val="center"/>
          </w:tcPr>
          <w:p w14:paraId="538A0669"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8 526,27  </w:t>
            </w:r>
          </w:p>
        </w:tc>
      </w:tr>
      <w:tr w:rsidR="00715611" w:rsidRPr="00715611" w14:paraId="627337E2" w14:textId="77777777" w:rsidTr="00293E26">
        <w:trPr>
          <w:trHeight w:val="360"/>
          <w:jc w:val="center"/>
        </w:trPr>
        <w:tc>
          <w:tcPr>
            <w:tcW w:w="4641" w:type="dxa"/>
            <w:tcBorders>
              <w:top w:val="single" w:sz="4" w:space="0" w:color="000000"/>
              <w:left w:val="single" w:sz="4" w:space="0" w:color="000000"/>
              <w:bottom w:val="single" w:sz="4" w:space="0" w:color="000000"/>
              <w:right w:val="single" w:sz="4" w:space="0" w:color="000000"/>
            </w:tcBorders>
          </w:tcPr>
          <w:p w14:paraId="2D98C887" w14:textId="77777777" w:rsidR="00715611" w:rsidRPr="00715611" w:rsidRDefault="00715611" w:rsidP="00293E26">
            <w:pPr>
              <w:spacing w:after="0" w:line="240" w:lineRule="auto"/>
              <w:rPr>
                <w:rFonts w:ascii="Times New Roman" w:hAnsi="Times New Roman" w:cs="Times New Roman"/>
                <w:sz w:val="28"/>
                <w:szCs w:val="28"/>
              </w:rPr>
            </w:pPr>
            <w:r w:rsidRPr="00715611">
              <w:rPr>
                <w:rFonts w:ascii="Times New Roman" w:hAnsi="Times New Roman" w:cs="Times New Roman"/>
                <w:sz w:val="28"/>
                <w:szCs w:val="28"/>
              </w:rPr>
              <w:t xml:space="preserve">Итого затраты  </w:t>
            </w:r>
          </w:p>
        </w:tc>
        <w:tc>
          <w:tcPr>
            <w:tcW w:w="679" w:type="dxa"/>
            <w:tcBorders>
              <w:top w:val="single" w:sz="4" w:space="0" w:color="000000"/>
              <w:left w:val="single" w:sz="4" w:space="0" w:color="000000"/>
              <w:bottom w:val="single" w:sz="4" w:space="0" w:color="000000"/>
              <w:right w:val="single" w:sz="4" w:space="0" w:color="000000"/>
            </w:tcBorders>
          </w:tcPr>
          <w:p w14:paraId="5951A3B4"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Руб. </w:t>
            </w:r>
          </w:p>
        </w:tc>
        <w:tc>
          <w:tcPr>
            <w:tcW w:w="1858" w:type="dxa"/>
            <w:tcBorders>
              <w:top w:val="single" w:sz="4" w:space="0" w:color="000000"/>
              <w:left w:val="single" w:sz="4" w:space="0" w:color="000000"/>
              <w:bottom w:val="single" w:sz="4" w:space="0" w:color="000000"/>
              <w:right w:val="single" w:sz="4" w:space="0" w:color="000000"/>
            </w:tcBorders>
          </w:tcPr>
          <w:p w14:paraId="2C02273A"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1 280 459,6  </w:t>
            </w:r>
          </w:p>
        </w:tc>
        <w:tc>
          <w:tcPr>
            <w:tcW w:w="2456" w:type="dxa"/>
            <w:tcBorders>
              <w:top w:val="single" w:sz="4" w:space="0" w:color="000000"/>
              <w:left w:val="single" w:sz="4" w:space="0" w:color="000000"/>
              <w:bottom w:val="single" w:sz="4" w:space="0" w:color="000000"/>
              <w:right w:val="single" w:sz="4" w:space="0" w:color="000000"/>
            </w:tcBorders>
          </w:tcPr>
          <w:p w14:paraId="69A7B90E" w14:textId="77777777" w:rsidR="00715611" w:rsidRPr="00715611" w:rsidRDefault="00715611" w:rsidP="00293E26">
            <w:pPr>
              <w:spacing w:after="0" w:line="240" w:lineRule="auto"/>
              <w:jc w:val="center"/>
              <w:rPr>
                <w:rFonts w:ascii="Times New Roman" w:hAnsi="Times New Roman" w:cs="Times New Roman"/>
                <w:sz w:val="28"/>
                <w:szCs w:val="28"/>
              </w:rPr>
            </w:pPr>
            <w:r w:rsidRPr="00715611">
              <w:rPr>
                <w:rFonts w:ascii="Times New Roman" w:hAnsi="Times New Roman" w:cs="Times New Roman"/>
                <w:sz w:val="28"/>
                <w:szCs w:val="28"/>
              </w:rPr>
              <w:t xml:space="preserve">888 485,27  </w:t>
            </w:r>
          </w:p>
        </w:tc>
      </w:tr>
    </w:tbl>
    <w:p w14:paraId="7933C538" w14:textId="77777777" w:rsidR="00715611" w:rsidRPr="00715611" w:rsidRDefault="00715611" w:rsidP="00715611">
      <w:pPr>
        <w:spacing w:after="0" w:line="240" w:lineRule="auto"/>
        <w:rPr>
          <w:rFonts w:ascii="Times New Roman" w:hAnsi="Times New Roman" w:cs="Times New Roman"/>
          <w:sz w:val="28"/>
          <w:szCs w:val="28"/>
        </w:rPr>
      </w:pPr>
    </w:p>
    <w:p w14:paraId="5221F9AB"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Расчеты, приведенные в таблице </w:t>
      </w:r>
      <w:proofErr w:type="gramStart"/>
      <w:r w:rsidRPr="00715611">
        <w:rPr>
          <w:rFonts w:ascii="Times New Roman" w:hAnsi="Times New Roman" w:cs="Times New Roman"/>
          <w:sz w:val="28"/>
          <w:szCs w:val="28"/>
        </w:rPr>
        <w:t>7</w:t>
      </w:r>
      <w:proofErr w:type="gramEnd"/>
      <w:r w:rsidRPr="00715611">
        <w:rPr>
          <w:rFonts w:ascii="Times New Roman" w:hAnsi="Times New Roman" w:cs="Times New Roman"/>
          <w:sz w:val="28"/>
          <w:szCs w:val="28"/>
        </w:rPr>
        <w:t xml:space="preserve"> показали, что благодаря внедрению программного обеспечения SAP/3-15264 R экономия составит 392 тыс. руб.   </w:t>
      </w:r>
    </w:p>
    <w:p w14:paraId="7C73E691"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Эффективность мероприятия (392 / 888,485) 100% = 44,64%</w:t>
      </w:r>
      <w:r w:rsidRPr="00715611">
        <w:rPr>
          <w:rFonts w:ascii="Times New Roman" w:hAnsi="Times New Roman" w:cs="Times New Roman"/>
          <w:color w:val="76923C"/>
          <w:sz w:val="28"/>
          <w:szCs w:val="28"/>
        </w:rPr>
        <w:t xml:space="preserve"> </w:t>
      </w:r>
      <w:r w:rsidRPr="00715611">
        <w:rPr>
          <w:rFonts w:ascii="Times New Roman" w:hAnsi="Times New Roman" w:cs="Times New Roman"/>
          <w:sz w:val="28"/>
          <w:szCs w:val="28"/>
        </w:rPr>
        <w:t xml:space="preserve"> </w:t>
      </w:r>
    </w:p>
    <w:p w14:paraId="05613387"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lastRenderedPageBreak/>
        <w:t xml:space="preserve">Повышение квалификации экспертов и сотрудников АО «АГРОКОМПЛЕКС», занимающихся закупочной деятельностью. Повышение квалификации необходимо как начинающим сотрудникам, так и работникам со стажем. Опытные специалисты АО «АГРОКОМПЛЕКС» благодаря повышению квалификации могут ознакомиться с последними изменениями законодательства в своей сфере деятельности, узнать о новых технологиях, применяемых в ней.   </w:t>
      </w:r>
    </w:p>
    <w:p w14:paraId="7D02766A"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С точки зрения сотрудника, курс повышения квалификации даст новый уровень знаний и умений, повышение по карьерной лестнице, увеличение дохода. Для работодателя АО «АГРОКОМПЛЕКС» – направление сотрудников на повышение квалификации – это возможность получить компетентных и осведомленных во всех особенностях рабочего процесса специалистов, способных разобраться во всех нововведениях и применять их на практике.  </w:t>
      </w:r>
    </w:p>
    <w:p w14:paraId="6285BF6F"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Специалист, занимающийся закупками, должен не только пройти повышение квалификации по программе, составленной с учетом требований </w:t>
      </w:r>
      <w:proofErr w:type="spellStart"/>
      <w:r w:rsidRPr="00715611">
        <w:rPr>
          <w:rFonts w:ascii="Times New Roman" w:hAnsi="Times New Roman" w:cs="Times New Roman"/>
          <w:sz w:val="28"/>
          <w:szCs w:val="28"/>
        </w:rPr>
        <w:t>профстандарта</w:t>
      </w:r>
      <w:proofErr w:type="spellEnd"/>
      <w:r w:rsidRPr="00715611">
        <w:rPr>
          <w:rFonts w:ascii="Times New Roman" w:hAnsi="Times New Roman" w:cs="Times New Roman"/>
          <w:sz w:val="28"/>
          <w:szCs w:val="28"/>
        </w:rPr>
        <w:t xml:space="preserve">, но и подтвердить свое профессиональное соответствие через процедуру независимой оценки квалификации.  </w:t>
      </w:r>
    </w:p>
    <w:p w14:paraId="400DFA23"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Для повышения квалификации экспертов и сотрудников АО «АГРОКОМПЛЕКС», занимающихся закупочной деятельностью выбрана АНО ДПО «Академия новой экономики». Программа «Управление закупками для обеспечения государственных, муниципальных и корпоративных нужд».   </w:t>
      </w:r>
    </w:p>
    <w:p w14:paraId="7341F15F"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Практическое занятие: Изучение судебной, административной практики применения положений ФЗ от 05.04.2013 № 44-ФЗ «О контрактной системе в сфере закупок товаров, работ, услуг для обеспечения государственных и муниципальных нужд».  Удостоверение, в соответствии с требованиями Федерального закона от 29.12.2012 № 273-ФЗ «Об образовании в Российской </w:t>
      </w:r>
    </w:p>
    <w:p w14:paraId="43D5AF7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lastRenderedPageBreak/>
        <w:t xml:space="preserve">Федерации» о получении дополнительного профессионального образования (о повышении квалификации) в сфере закупок, которое дает право входить в состав контрактной службы/ быть контрактным управляющим, работать в комиссии государственного или муниципального заказчика, бюджетного учреждения по нормам 44-ФЗ.  </w:t>
      </w:r>
    </w:p>
    <w:p w14:paraId="77BA307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Стоимость обучения 1 сотрудника – 10 000 руб. Для обучения будут отправлены 9 специалистов.  </w:t>
      </w:r>
    </w:p>
    <w:p w14:paraId="3CE322B2"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Целью Политики АО «АГРОКОМПЛЕКС» должно стать установление единых подходов по реализации Положения о закупке товаров, работ, услуг для нужд компании, организации и координации материально-технического обеспечения и закупочной деятельности АО «АГРОКОМПЛЕКС» в соответствии с законодательством Российской Федерации, внутренними распорядительными и нормативными документами, обеспечивающих:  </w:t>
      </w:r>
    </w:p>
    <w:p w14:paraId="70B6E718"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бесперебойное снабжение АО «АГРОКОМПЛЕКС» </w:t>
      </w:r>
      <w:proofErr w:type="gramStart"/>
      <w:r w:rsidRPr="00715611">
        <w:rPr>
          <w:rFonts w:ascii="Times New Roman" w:hAnsi="Times New Roman" w:cs="Times New Roman"/>
          <w:sz w:val="28"/>
          <w:szCs w:val="28"/>
        </w:rPr>
        <w:t>качественными  товарами</w:t>
      </w:r>
      <w:proofErr w:type="gramEnd"/>
      <w:r w:rsidRPr="00715611">
        <w:rPr>
          <w:rFonts w:ascii="Times New Roman" w:hAnsi="Times New Roman" w:cs="Times New Roman"/>
          <w:sz w:val="28"/>
          <w:szCs w:val="28"/>
        </w:rPr>
        <w:t xml:space="preserve">, работами, услугами;  </w:t>
      </w:r>
    </w:p>
    <w:p w14:paraId="33CC7B28"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экономическую эффективность при проведении закупок;  </w:t>
      </w:r>
    </w:p>
    <w:p w14:paraId="469D75B0"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разумный контроль над закупками со стороны акционеров АО «АГ-</w:t>
      </w:r>
    </w:p>
    <w:p w14:paraId="21B8B7B5"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РОКОМПЛЕКС»;  </w:t>
      </w:r>
    </w:p>
    <w:p w14:paraId="466C5B44"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предотвращение ошибок и злоупотреблений в области закупок;  </w:t>
      </w:r>
    </w:p>
    <w:p w14:paraId="45F6289A"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закупки продукции на конкурентной основе, где это возможно, и повышенный контроль за принятием решений в ситуациях, когда закупать на конкурентных рынках невозможно;  </w:t>
      </w:r>
    </w:p>
    <w:p w14:paraId="0F80812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разумный подход к уровню регламентации и организации закупочной деятельности, проведению отдельных закупок;  </w:t>
      </w:r>
    </w:p>
    <w:p w14:paraId="4FE85E08"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учет особенностей закупаемых ТМЦ при выборе стратегии и порядка подготовки и проведения закупок;  </w:t>
      </w:r>
    </w:p>
    <w:p w14:paraId="206C4C13"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профессионализм при проведении закупок;  </w:t>
      </w:r>
    </w:p>
    <w:p w14:paraId="75AF2F58"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формирование и исполнение планов закупок;  </w:t>
      </w:r>
    </w:p>
    <w:p w14:paraId="5CB836E2"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внедрение единой методологии по регламентации закупочных процедур;  </w:t>
      </w:r>
    </w:p>
    <w:p w14:paraId="221E55F1"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lastRenderedPageBreak/>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управление закупочной деятельностью в соответствии с разделением полномочий между структурными подразделениями АО «АГРОКОМ-</w:t>
      </w:r>
    </w:p>
    <w:p w14:paraId="00D3D03A"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ПЛЕКС»;  </w:t>
      </w:r>
    </w:p>
    <w:p w14:paraId="58E7F418"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внедрение единых форматов учета закупочной деятельности и форм отчетности по исполнению плана закупок;  </w:t>
      </w:r>
    </w:p>
    <w:p w14:paraId="558C314F"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Segoe UI Symbol" w:hAnsi="Times New Roman" w:cs="Times New Roman"/>
          <w:sz w:val="28"/>
          <w:szCs w:val="28"/>
        </w:rPr>
        <w:t>−</w:t>
      </w:r>
      <w:r w:rsidRPr="00715611">
        <w:rPr>
          <w:rFonts w:ascii="Times New Roman" w:eastAsia="Arial" w:hAnsi="Times New Roman" w:cs="Times New Roman"/>
          <w:sz w:val="28"/>
          <w:szCs w:val="28"/>
        </w:rPr>
        <w:t xml:space="preserve"> </w:t>
      </w:r>
      <w:r w:rsidRPr="00715611">
        <w:rPr>
          <w:rFonts w:ascii="Times New Roman" w:hAnsi="Times New Roman" w:cs="Times New Roman"/>
          <w:sz w:val="28"/>
          <w:szCs w:val="28"/>
        </w:rPr>
        <w:t xml:space="preserve">проведение маркетинговых исследований конъюнктуры рынка товаров, работ и услуг.  </w:t>
      </w:r>
    </w:p>
    <w:p w14:paraId="7E4C7AEA"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Действующее Положение о закупочной деятельности АО «АГРОКОМПЛЕКС» обеспечивает высокую степень открытости закупочной деятельности.   </w:t>
      </w:r>
    </w:p>
    <w:p w14:paraId="57144D54"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Главной целью должно стать повышение квалификации сотрудников и установка более современного программного обеспечения. </w:t>
      </w:r>
    </w:p>
    <w:p w14:paraId="40E78621"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w:t>
      </w:r>
    </w:p>
    <w:p w14:paraId="0D116813"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w:t>
      </w:r>
    </w:p>
    <w:p w14:paraId="6FD24A56"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w:t>
      </w:r>
    </w:p>
    <w:p w14:paraId="717AB03D"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w:t>
      </w:r>
    </w:p>
    <w:p w14:paraId="0AC7FCB0"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w:t>
      </w:r>
    </w:p>
    <w:p w14:paraId="3535AE66"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w:t>
      </w:r>
    </w:p>
    <w:p w14:paraId="67705D50" w14:textId="77777777" w:rsidR="00715611" w:rsidRPr="00715611" w:rsidRDefault="00715611" w:rsidP="00715611">
      <w:pPr>
        <w:spacing w:after="0" w:line="360" w:lineRule="auto"/>
        <w:ind w:firstLine="709"/>
        <w:rPr>
          <w:rFonts w:ascii="Times New Roman" w:hAnsi="Times New Roman" w:cs="Times New Roman"/>
          <w:sz w:val="28"/>
          <w:szCs w:val="28"/>
        </w:rPr>
      </w:pPr>
    </w:p>
    <w:p w14:paraId="5CB8B33B" w14:textId="77777777" w:rsidR="00715611" w:rsidRPr="00715611" w:rsidRDefault="00715611" w:rsidP="00715611">
      <w:pPr>
        <w:spacing w:after="0" w:line="360" w:lineRule="auto"/>
        <w:ind w:firstLine="709"/>
        <w:rPr>
          <w:rFonts w:ascii="Times New Roman" w:hAnsi="Times New Roman" w:cs="Times New Roman"/>
          <w:sz w:val="28"/>
          <w:szCs w:val="28"/>
        </w:rPr>
      </w:pPr>
    </w:p>
    <w:p w14:paraId="34C0D13A" w14:textId="77777777" w:rsidR="00715611" w:rsidRPr="00715611" w:rsidRDefault="00715611" w:rsidP="00715611">
      <w:pPr>
        <w:spacing w:after="0" w:line="360" w:lineRule="auto"/>
        <w:ind w:firstLine="709"/>
        <w:rPr>
          <w:rFonts w:ascii="Times New Roman" w:hAnsi="Times New Roman" w:cs="Times New Roman"/>
          <w:sz w:val="28"/>
          <w:szCs w:val="28"/>
        </w:rPr>
      </w:pPr>
    </w:p>
    <w:p w14:paraId="64275C09" w14:textId="77777777" w:rsidR="00715611" w:rsidRPr="00715611" w:rsidRDefault="00715611" w:rsidP="00715611">
      <w:pPr>
        <w:spacing w:after="0" w:line="360" w:lineRule="auto"/>
        <w:ind w:firstLine="709"/>
        <w:rPr>
          <w:rFonts w:ascii="Times New Roman" w:hAnsi="Times New Roman" w:cs="Times New Roman"/>
          <w:sz w:val="28"/>
          <w:szCs w:val="28"/>
        </w:rPr>
      </w:pPr>
    </w:p>
    <w:p w14:paraId="5502A76D" w14:textId="77777777" w:rsidR="00715611" w:rsidRPr="00715611" w:rsidRDefault="00715611" w:rsidP="00715611">
      <w:pPr>
        <w:spacing w:after="0" w:line="360" w:lineRule="auto"/>
        <w:ind w:firstLine="709"/>
        <w:rPr>
          <w:rFonts w:ascii="Times New Roman" w:hAnsi="Times New Roman" w:cs="Times New Roman"/>
          <w:sz w:val="28"/>
          <w:szCs w:val="28"/>
        </w:rPr>
      </w:pPr>
    </w:p>
    <w:p w14:paraId="61DDD87D" w14:textId="77777777" w:rsidR="00715611" w:rsidRPr="00715611" w:rsidRDefault="00715611" w:rsidP="00715611">
      <w:pPr>
        <w:spacing w:after="0" w:line="360" w:lineRule="auto"/>
        <w:ind w:firstLine="709"/>
        <w:rPr>
          <w:rFonts w:ascii="Times New Roman" w:hAnsi="Times New Roman" w:cs="Times New Roman"/>
          <w:sz w:val="28"/>
          <w:szCs w:val="28"/>
        </w:rPr>
      </w:pPr>
    </w:p>
    <w:p w14:paraId="32B4A8B5" w14:textId="6659DFB5" w:rsidR="00715611" w:rsidRDefault="00715611" w:rsidP="00715611">
      <w:pPr>
        <w:spacing w:after="0" w:line="360" w:lineRule="auto"/>
        <w:rPr>
          <w:rFonts w:ascii="Times New Roman" w:hAnsi="Times New Roman" w:cs="Times New Roman"/>
          <w:sz w:val="28"/>
          <w:szCs w:val="28"/>
        </w:rPr>
      </w:pPr>
    </w:p>
    <w:p w14:paraId="20E803A3" w14:textId="77777777" w:rsidR="00715611" w:rsidRPr="00715611" w:rsidRDefault="00715611" w:rsidP="00715611">
      <w:pPr>
        <w:spacing w:after="0" w:line="360" w:lineRule="auto"/>
        <w:rPr>
          <w:rFonts w:ascii="Times New Roman" w:hAnsi="Times New Roman" w:cs="Times New Roman"/>
          <w:sz w:val="28"/>
          <w:szCs w:val="28"/>
        </w:rPr>
      </w:pPr>
    </w:p>
    <w:p w14:paraId="57B8F920"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w:t>
      </w:r>
    </w:p>
    <w:p w14:paraId="6E3A2480" w14:textId="77777777" w:rsidR="00715611" w:rsidRPr="00715611" w:rsidRDefault="00715611" w:rsidP="006B7CC2">
      <w:pPr>
        <w:pStyle w:val="2"/>
        <w:spacing w:after="0" w:line="360" w:lineRule="auto"/>
        <w:ind w:left="0" w:firstLine="0"/>
        <w:jc w:val="center"/>
        <w:rPr>
          <w:szCs w:val="28"/>
        </w:rPr>
      </w:pPr>
      <w:bookmarkStart w:id="8" w:name="_Toc74734558"/>
      <w:r w:rsidRPr="00715611">
        <w:rPr>
          <w:szCs w:val="28"/>
        </w:rPr>
        <w:lastRenderedPageBreak/>
        <w:t>ЗАКЛЮЧЕНИЕ</w:t>
      </w:r>
      <w:bookmarkEnd w:id="8"/>
    </w:p>
    <w:p w14:paraId="47974793" w14:textId="77777777" w:rsidR="00715611" w:rsidRPr="00715611" w:rsidRDefault="00715611" w:rsidP="00715611">
      <w:pPr>
        <w:pStyle w:val="2"/>
        <w:spacing w:after="0" w:line="240" w:lineRule="auto"/>
        <w:ind w:left="0" w:firstLine="709"/>
        <w:rPr>
          <w:szCs w:val="28"/>
        </w:rPr>
      </w:pPr>
      <w:r w:rsidRPr="00715611">
        <w:rPr>
          <w:szCs w:val="28"/>
        </w:rPr>
        <w:t xml:space="preserve"> </w:t>
      </w:r>
    </w:p>
    <w:p w14:paraId="11A19CA9"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В процессе прохождения преддипломной практики была достигнута основная цель, которая заключалась в изучении и анализе закупочной деятельности предприятия, а также закрепление уже полученных практических навыков, относящихся к описанию и проектированию архитектуры предприятия. Также были достигнуты поставленные задачи, а именно способы формирования поставщиков, анализ работы компании и выявление проблемы закупочной деятельности, а также предложение их возможных решений.  </w:t>
      </w:r>
    </w:p>
    <w:p w14:paraId="0003B319"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По результатам  выполненной практической работы можно сделать вывод о том, что предлагаемые изменения процесса в секторе развития систем закупочной деятельности компании ООО «АГРОКОМПЛЕКС» обоснованы и при их внедрении сектор сможет более эффективно выполнять свои основные процессы и, тем самым, удовлетворять запросы заказчиков намного быстрее и качественнее.  </w:t>
      </w:r>
    </w:p>
    <w:p w14:paraId="28FA864C"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w:t>
      </w:r>
    </w:p>
    <w:p w14:paraId="2DFEDEA3"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hAnsi="Times New Roman" w:cs="Times New Roman"/>
          <w:sz w:val="28"/>
          <w:szCs w:val="28"/>
        </w:rPr>
        <w:t xml:space="preserve"> </w:t>
      </w:r>
    </w:p>
    <w:p w14:paraId="25AFF064" w14:textId="77777777" w:rsidR="00715611" w:rsidRPr="00715611" w:rsidRDefault="00715611" w:rsidP="00715611">
      <w:pPr>
        <w:spacing w:after="0" w:line="360" w:lineRule="auto"/>
        <w:ind w:firstLine="709"/>
        <w:rPr>
          <w:rFonts w:ascii="Times New Roman" w:hAnsi="Times New Roman" w:cs="Times New Roman"/>
          <w:sz w:val="28"/>
          <w:szCs w:val="28"/>
        </w:rPr>
      </w:pPr>
      <w:r w:rsidRPr="00715611">
        <w:rPr>
          <w:rFonts w:ascii="Times New Roman" w:eastAsia="Calibri" w:hAnsi="Times New Roman" w:cs="Times New Roman"/>
          <w:sz w:val="28"/>
          <w:szCs w:val="28"/>
        </w:rPr>
        <w:t xml:space="preserve"> </w:t>
      </w:r>
    </w:p>
    <w:p w14:paraId="69A5EE00" w14:textId="77777777" w:rsidR="00715611" w:rsidRPr="00715611" w:rsidRDefault="00715611" w:rsidP="00715611">
      <w:pPr>
        <w:spacing w:after="311" w:line="259" w:lineRule="auto"/>
        <w:rPr>
          <w:rFonts w:ascii="Times New Roman" w:hAnsi="Times New Roman" w:cs="Times New Roman"/>
          <w:sz w:val="28"/>
          <w:szCs w:val="28"/>
        </w:rPr>
      </w:pPr>
      <w:r w:rsidRPr="00715611">
        <w:rPr>
          <w:rFonts w:ascii="Times New Roman" w:eastAsia="Calibri" w:hAnsi="Times New Roman" w:cs="Times New Roman"/>
          <w:sz w:val="28"/>
          <w:szCs w:val="28"/>
        </w:rPr>
        <w:t xml:space="preserve"> </w:t>
      </w:r>
    </w:p>
    <w:p w14:paraId="1DA86B01" w14:textId="77777777" w:rsidR="00715611" w:rsidRPr="00715611" w:rsidRDefault="00715611" w:rsidP="00715611">
      <w:pPr>
        <w:spacing w:after="311" w:line="259" w:lineRule="auto"/>
        <w:rPr>
          <w:rFonts w:ascii="Times New Roman" w:eastAsia="Calibri" w:hAnsi="Times New Roman" w:cs="Times New Roman"/>
          <w:sz w:val="28"/>
          <w:szCs w:val="28"/>
        </w:rPr>
      </w:pPr>
      <w:r w:rsidRPr="00715611">
        <w:rPr>
          <w:rFonts w:ascii="Times New Roman" w:eastAsia="Calibri" w:hAnsi="Times New Roman" w:cs="Times New Roman"/>
          <w:sz w:val="28"/>
          <w:szCs w:val="28"/>
        </w:rPr>
        <w:t xml:space="preserve"> </w:t>
      </w:r>
    </w:p>
    <w:p w14:paraId="611DBDDC" w14:textId="77777777" w:rsidR="00715611" w:rsidRPr="00715611" w:rsidRDefault="00715611" w:rsidP="00715611">
      <w:pPr>
        <w:spacing w:after="311" w:line="259" w:lineRule="auto"/>
        <w:rPr>
          <w:rFonts w:ascii="Times New Roman" w:hAnsi="Times New Roman" w:cs="Times New Roman"/>
          <w:sz w:val="28"/>
          <w:szCs w:val="28"/>
        </w:rPr>
      </w:pPr>
    </w:p>
    <w:p w14:paraId="4D09791D" w14:textId="77777777" w:rsidR="00715611" w:rsidRPr="00715611" w:rsidRDefault="00715611" w:rsidP="00715611">
      <w:pPr>
        <w:spacing w:after="312" w:line="259" w:lineRule="auto"/>
        <w:rPr>
          <w:rFonts w:ascii="Times New Roman" w:eastAsia="Calibri" w:hAnsi="Times New Roman" w:cs="Times New Roman"/>
          <w:sz w:val="28"/>
          <w:szCs w:val="28"/>
        </w:rPr>
      </w:pPr>
      <w:r w:rsidRPr="00715611">
        <w:rPr>
          <w:rFonts w:ascii="Times New Roman" w:eastAsia="Calibri" w:hAnsi="Times New Roman" w:cs="Times New Roman"/>
          <w:sz w:val="28"/>
          <w:szCs w:val="28"/>
        </w:rPr>
        <w:t xml:space="preserve"> </w:t>
      </w:r>
    </w:p>
    <w:p w14:paraId="7F781F5A" w14:textId="77777777" w:rsidR="00715611" w:rsidRPr="00715611" w:rsidRDefault="00715611" w:rsidP="00715611">
      <w:pPr>
        <w:spacing w:after="312" w:line="259" w:lineRule="auto"/>
        <w:rPr>
          <w:rFonts w:ascii="Times New Roman" w:eastAsia="Calibri" w:hAnsi="Times New Roman" w:cs="Times New Roman"/>
          <w:sz w:val="28"/>
          <w:szCs w:val="28"/>
        </w:rPr>
      </w:pPr>
    </w:p>
    <w:p w14:paraId="3E57CD63" w14:textId="77777777" w:rsidR="00715611" w:rsidRPr="00715611" w:rsidRDefault="00715611" w:rsidP="00715611">
      <w:pPr>
        <w:spacing w:after="312" w:line="259" w:lineRule="auto"/>
        <w:rPr>
          <w:rFonts w:ascii="Times New Roman" w:eastAsia="Calibri" w:hAnsi="Times New Roman" w:cs="Times New Roman"/>
          <w:sz w:val="28"/>
          <w:szCs w:val="28"/>
        </w:rPr>
      </w:pPr>
    </w:p>
    <w:p w14:paraId="496F1506" w14:textId="77777777" w:rsidR="00715611" w:rsidRPr="00715611" w:rsidRDefault="00715611" w:rsidP="00715611">
      <w:pPr>
        <w:spacing w:after="312" w:line="259" w:lineRule="auto"/>
        <w:rPr>
          <w:rFonts w:ascii="Times New Roman" w:hAnsi="Times New Roman" w:cs="Times New Roman"/>
          <w:sz w:val="28"/>
          <w:szCs w:val="28"/>
        </w:rPr>
      </w:pPr>
    </w:p>
    <w:p w14:paraId="45865AA6" w14:textId="77777777" w:rsidR="00715611" w:rsidRPr="00715611" w:rsidRDefault="00715611" w:rsidP="00715611">
      <w:pPr>
        <w:spacing w:after="311" w:line="259" w:lineRule="auto"/>
        <w:rPr>
          <w:rFonts w:ascii="Times New Roman" w:hAnsi="Times New Roman" w:cs="Times New Roman"/>
          <w:sz w:val="28"/>
          <w:szCs w:val="28"/>
        </w:rPr>
      </w:pPr>
    </w:p>
    <w:p w14:paraId="4E50797B" w14:textId="313CF910" w:rsidR="00715611" w:rsidRPr="00715611" w:rsidRDefault="00715611" w:rsidP="006B7CC2">
      <w:pPr>
        <w:pStyle w:val="2"/>
        <w:spacing w:after="98" w:line="259" w:lineRule="auto"/>
        <w:ind w:left="0" w:right="287" w:firstLine="0"/>
        <w:jc w:val="center"/>
        <w:rPr>
          <w:szCs w:val="28"/>
        </w:rPr>
      </w:pPr>
      <w:bookmarkStart w:id="9" w:name="_Toc74734559"/>
      <w:r w:rsidRPr="00715611">
        <w:rPr>
          <w:szCs w:val="28"/>
        </w:rPr>
        <w:lastRenderedPageBreak/>
        <w:t>СПИСОК ИСПОЛЬЗОВАННЫХ ИСТОЧНИКОВ</w:t>
      </w:r>
      <w:bookmarkEnd w:id="9"/>
    </w:p>
    <w:p w14:paraId="00514219" w14:textId="77777777" w:rsidR="00715611" w:rsidRPr="00715611" w:rsidRDefault="00715611" w:rsidP="00715611">
      <w:pPr>
        <w:spacing w:line="240" w:lineRule="auto"/>
        <w:ind w:left="295" w:hanging="11"/>
        <w:rPr>
          <w:rFonts w:ascii="Times New Roman" w:hAnsi="Times New Roman" w:cs="Times New Roman"/>
          <w:sz w:val="28"/>
          <w:szCs w:val="28"/>
        </w:rPr>
      </w:pPr>
    </w:p>
    <w:p w14:paraId="48616776" w14:textId="77777777" w:rsidR="00715611" w:rsidRPr="00715611" w:rsidRDefault="00715611" w:rsidP="00715611">
      <w:pPr>
        <w:numPr>
          <w:ilvl w:val="0"/>
          <w:numId w:val="10"/>
        </w:numPr>
        <w:spacing w:after="0" w:line="360" w:lineRule="auto"/>
        <w:ind w:firstLine="426"/>
        <w:jc w:val="both"/>
        <w:rPr>
          <w:rFonts w:ascii="Times New Roman" w:hAnsi="Times New Roman" w:cs="Times New Roman"/>
          <w:sz w:val="28"/>
          <w:szCs w:val="28"/>
          <w:lang w:val="en-US"/>
        </w:rPr>
      </w:pPr>
      <w:r w:rsidRPr="00715611">
        <w:rPr>
          <w:rFonts w:ascii="Times New Roman" w:hAnsi="Times New Roman" w:cs="Times New Roman"/>
          <w:sz w:val="28"/>
          <w:szCs w:val="28"/>
          <w:lang w:val="en-US"/>
        </w:rPr>
        <w:t>IBM – Component Business Model. [</w:t>
      </w:r>
      <w:r w:rsidRPr="00715611">
        <w:rPr>
          <w:rFonts w:ascii="Times New Roman" w:hAnsi="Times New Roman" w:cs="Times New Roman"/>
          <w:sz w:val="28"/>
          <w:szCs w:val="28"/>
        </w:rPr>
        <w:t>Электронный</w:t>
      </w:r>
      <w:r w:rsidRPr="00715611">
        <w:rPr>
          <w:rFonts w:ascii="Times New Roman" w:hAnsi="Times New Roman" w:cs="Times New Roman"/>
          <w:sz w:val="28"/>
          <w:szCs w:val="28"/>
          <w:lang w:val="en-US"/>
        </w:rPr>
        <w:t xml:space="preserve"> </w:t>
      </w:r>
      <w:r w:rsidRPr="00715611">
        <w:rPr>
          <w:rFonts w:ascii="Times New Roman" w:hAnsi="Times New Roman" w:cs="Times New Roman"/>
          <w:sz w:val="28"/>
          <w:szCs w:val="28"/>
        </w:rPr>
        <w:t>ресурс</w:t>
      </w:r>
      <w:r w:rsidRPr="00715611">
        <w:rPr>
          <w:rFonts w:ascii="Times New Roman" w:hAnsi="Times New Roman" w:cs="Times New Roman"/>
          <w:sz w:val="28"/>
          <w:szCs w:val="28"/>
          <w:lang w:val="en-US"/>
        </w:rPr>
        <w:t xml:space="preserve">]. – </w:t>
      </w:r>
      <w:r w:rsidRPr="00715611">
        <w:rPr>
          <w:rFonts w:ascii="Times New Roman" w:hAnsi="Times New Roman" w:cs="Times New Roman"/>
          <w:sz w:val="28"/>
          <w:szCs w:val="28"/>
        </w:rPr>
        <w:t>Режим</w:t>
      </w:r>
      <w:r w:rsidRPr="00715611">
        <w:rPr>
          <w:rFonts w:ascii="Times New Roman" w:hAnsi="Times New Roman" w:cs="Times New Roman"/>
          <w:sz w:val="28"/>
          <w:szCs w:val="28"/>
          <w:lang w:val="en-US"/>
        </w:rPr>
        <w:t xml:space="preserve"> </w:t>
      </w:r>
      <w:r w:rsidRPr="00715611">
        <w:rPr>
          <w:rFonts w:ascii="Times New Roman" w:hAnsi="Times New Roman" w:cs="Times New Roman"/>
          <w:sz w:val="28"/>
          <w:szCs w:val="28"/>
        </w:rPr>
        <w:t>доступа</w:t>
      </w:r>
      <w:r w:rsidRPr="00715611">
        <w:rPr>
          <w:rFonts w:ascii="Times New Roman" w:hAnsi="Times New Roman" w:cs="Times New Roman"/>
          <w:sz w:val="28"/>
          <w:szCs w:val="28"/>
          <w:lang w:val="en-US"/>
        </w:rPr>
        <w:t>:</w:t>
      </w:r>
      <w:hyperlink r:id="rId7">
        <w:r w:rsidRPr="00715611">
          <w:rPr>
            <w:rFonts w:ascii="Times New Roman" w:hAnsi="Times New Roman" w:cs="Times New Roman"/>
            <w:sz w:val="28"/>
            <w:szCs w:val="28"/>
            <w:lang w:val="en-US"/>
          </w:rPr>
          <w:t xml:space="preserve"> </w:t>
        </w:r>
      </w:hyperlink>
      <w:hyperlink r:id="rId8">
        <w:r w:rsidRPr="00715611">
          <w:rPr>
            <w:rFonts w:ascii="Times New Roman" w:hAnsi="Times New Roman" w:cs="Times New Roman"/>
            <w:sz w:val="28"/>
            <w:szCs w:val="28"/>
            <w:lang w:val="en-US"/>
          </w:rPr>
          <w:t>https</w:t>
        </w:r>
      </w:hyperlink>
      <w:hyperlink r:id="rId9">
        <w:r w:rsidRPr="00715611">
          <w:rPr>
            <w:rFonts w:ascii="Times New Roman" w:hAnsi="Times New Roman" w:cs="Times New Roman"/>
            <w:sz w:val="28"/>
            <w:szCs w:val="28"/>
            <w:lang w:val="en-US"/>
          </w:rPr>
          <w:t>://</w:t>
        </w:r>
      </w:hyperlink>
      <w:hyperlink r:id="rId10">
        <w:r w:rsidRPr="00715611">
          <w:rPr>
            <w:rFonts w:ascii="Times New Roman" w:hAnsi="Times New Roman" w:cs="Times New Roman"/>
            <w:sz w:val="28"/>
            <w:szCs w:val="28"/>
            <w:lang w:val="en-US"/>
          </w:rPr>
          <w:t>www</w:t>
        </w:r>
      </w:hyperlink>
      <w:hyperlink r:id="rId11">
        <w:r w:rsidRPr="00715611">
          <w:rPr>
            <w:rFonts w:ascii="Times New Roman" w:hAnsi="Times New Roman" w:cs="Times New Roman"/>
            <w:sz w:val="28"/>
            <w:szCs w:val="28"/>
            <w:lang w:val="en-US"/>
          </w:rPr>
          <w:t>-</w:t>
        </w:r>
      </w:hyperlink>
      <w:hyperlink r:id="rId12">
        <w:r w:rsidRPr="00715611">
          <w:rPr>
            <w:rFonts w:ascii="Times New Roman" w:hAnsi="Times New Roman" w:cs="Times New Roman"/>
            <w:sz w:val="28"/>
            <w:szCs w:val="28"/>
            <w:lang w:val="en-US"/>
          </w:rPr>
          <w:t>935.</w:t>
        </w:r>
      </w:hyperlink>
      <w:hyperlink r:id="rId13">
        <w:r w:rsidRPr="00715611">
          <w:rPr>
            <w:rFonts w:ascii="Times New Roman" w:hAnsi="Times New Roman" w:cs="Times New Roman"/>
            <w:sz w:val="28"/>
            <w:szCs w:val="28"/>
            <w:lang w:val="en-US"/>
          </w:rPr>
          <w:t>ibm</w:t>
        </w:r>
      </w:hyperlink>
      <w:hyperlink r:id="rId14">
        <w:r w:rsidRPr="00715611">
          <w:rPr>
            <w:rFonts w:ascii="Times New Roman" w:hAnsi="Times New Roman" w:cs="Times New Roman"/>
            <w:sz w:val="28"/>
            <w:szCs w:val="28"/>
            <w:lang w:val="en-US"/>
          </w:rPr>
          <w:t>.</w:t>
        </w:r>
      </w:hyperlink>
      <w:hyperlink r:id="rId15">
        <w:r w:rsidRPr="00715611">
          <w:rPr>
            <w:rFonts w:ascii="Times New Roman" w:hAnsi="Times New Roman" w:cs="Times New Roman"/>
            <w:sz w:val="28"/>
            <w:szCs w:val="28"/>
            <w:lang w:val="en-US"/>
          </w:rPr>
          <w:t>com</w:t>
        </w:r>
      </w:hyperlink>
      <w:hyperlink r:id="rId16">
        <w:r w:rsidRPr="00715611">
          <w:rPr>
            <w:rFonts w:ascii="Times New Roman" w:hAnsi="Times New Roman" w:cs="Times New Roman"/>
            <w:sz w:val="28"/>
            <w:szCs w:val="28"/>
            <w:lang w:val="en-US"/>
          </w:rPr>
          <w:t>/</w:t>
        </w:r>
      </w:hyperlink>
      <w:hyperlink r:id="rId17">
        <w:r w:rsidRPr="00715611">
          <w:rPr>
            <w:rFonts w:ascii="Times New Roman" w:hAnsi="Times New Roman" w:cs="Times New Roman"/>
            <w:sz w:val="28"/>
            <w:szCs w:val="28"/>
            <w:lang w:val="en-US"/>
          </w:rPr>
          <w:t>services</w:t>
        </w:r>
      </w:hyperlink>
      <w:hyperlink r:id="rId18">
        <w:r w:rsidRPr="00715611">
          <w:rPr>
            <w:rFonts w:ascii="Times New Roman" w:hAnsi="Times New Roman" w:cs="Times New Roman"/>
            <w:sz w:val="28"/>
            <w:szCs w:val="28"/>
            <w:lang w:val="en-US"/>
          </w:rPr>
          <w:t>/</w:t>
        </w:r>
      </w:hyperlink>
      <w:hyperlink r:id="rId19">
        <w:r w:rsidRPr="00715611">
          <w:rPr>
            <w:rFonts w:ascii="Times New Roman" w:hAnsi="Times New Roman" w:cs="Times New Roman"/>
            <w:sz w:val="28"/>
            <w:szCs w:val="28"/>
            <w:lang w:val="en-US"/>
          </w:rPr>
          <w:t>us</w:t>
        </w:r>
      </w:hyperlink>
      <w:hyperlink r:id="rId20">
        <w:r w:rsidRPr="00715611">
          <w:rPr>
            <w:rFonts w:ascii="Times New Roman" w:hAnsi="Times New Roman" w:cs="Times New Roman"/>
            <w:sz w:val="28"/>
            <w:szCs w:val="28"/>
            <w:lang w:val="en-US"/>
          </w:rPr>
          <w:t>/</w:t>
        </w:r>
      </w:hyperlink>
      <w:hyperlink r:id="rId21">
        <w:r w:rsidRPr="00715611">
          <w:rPr>
            <w:rFonts w:ascii="Times New Roman" w:hAnsi="Times New Roman" w:cs="Times New Roman"/>
            <w:sz w:val="28"/>
            <w:szCs w:val="28"/>
            <w:lang w:val="en-US"/>
          </w:rPr>
          <w:t>imc</w:t>
        </w:r>
      </w:hyperlink>
      <w:hyperlink r:id="rId22">
        <w:r w:rsidRPr="00715611">
          <w:rPr>
            <w:rFonts w:ascii="Times New Roman" w:hAnsi="Times New Roman" w:cs="Times New Roman"/>
            <w:sz w:val="28"/>
            <w:szCs w:val="28"/>
            <w:lang w:val="en-US"/>
          </w:rPr>
          <w:t>/</w:t>
        </w:r>
      </w:hyperlink>
      <w:hyperlink r:id="rId23">
        <w:r w:rsidRPr="00715611">
          <w:rPr>
            <w:rFonts w:ascii="Times New Roman" w:hAnsi="Times New Roman" w:cs="Times New Roman"/>
            <w:sz w:val="28"/>
            <w:szCs w:val="28"/>
            <w:lang w:val="en-US"/>
          </w:rPr>
          <w:t>pdf</w:t>
        </w:r>
      </w:hyperlink>
      <w:hyperlink r:id="rId24">
        <w:r w:rsidRPr="00715611">
          <w:rPr>
            <w:rFonts w:ascii="Times New Roman" w:hAnsi="Times New Roman" w:cs="Times New Roman"/>
            <w:sz w:val="28"/>
            <w:szCs w:val="28"/>
            <w:lang w:val="en-US"/>
          </w:rPr>
          <w:t>/</w:t>
        </w:r>
      </w:hyperlink>
      <w:hyperlink r:id="rId25">
        <w:r w:rsidRPr="00715611">
          <w:rPr>
            <w:rFonts w:ascii="Times New Roman" w:hAnsi="Times New Roman" w:cs="Times New Roman"/>
            <w:sz w:val="28"/>
            <w:szCs w:val="28"/>
            <w:lang w:val="en-US"/>
          </w:rPr>
          <w:t>g</w:t>
        </w:r>
      </w:hyperlink>
      <w:hyperlink r:id="rId26">
        <w:r w:rsidRPr="00715611">
          <w:rPr>
            <w:rFonts w:ascii="Times New Roman" w:hAnsi="Times New Roman" w:cs="Times New Roman"/>
            <w:sz w:val="28"/>
            <w:szCs w:val="28"/>
            <w:lang w:val="en-US"/>
          </w:rPr>
          <w:t>510</w:t>
        </w:r>
      </w:hyperlink>
      <w:hyperlink r:id="rId27">
        <w:r w:rsidRPr="00715611">
          <w:rPr>
            <w:rFonts w:ascii="Times New Roman" w:hAnsi="Times New Roman" w:cs="Times New Roman"/>
            <w:sz w:val="28"/>
            <w:szCs w:val="28"/>
            <w:lang w:val="en-US"/>
          </w:rPr>
          <w:t>-</w:t>
        </w:r>
      </w:hyperlink>
      <w:hyperlink r:id="rId28">
        <w:r w:rsidRPr="00715611">
          <w:rPr>
            <w:rFonts w:ascii="Times New Roman" w:hAnsi="Times New Roman" w:cs="Times New Roman"/>
            <w:sz w:val="28"/>
            <w:szCs w:val="28"/>
            <w:lang w:val="en-US"/>
          </w:rPr>
          <w:t>6163</w:t>
        </w:r>
      </w:hyperlink>
      <w:hyperlink r:id="rId29">
        <w:r w:rsidRPr="00715611">
          <w:rPr>
            <w:rFonts w:ascii="Times New Roman" w:hAnsi="Times New Roman" w:cs="Times New Roman"/>
            <w:sz w:val="28"/>
            <w:szCs w:val="28"/>
            <w:lang w:val="en-US"/>
          </w:rPr>
          <w:t xml:space="preserve"> </w:t>
        </w:r>
      </w:hyperlink>
      <w:r w:rsidRPr="00715611">
        <w:rPr>
          <w:rFonts w:ascii="Times New Roman" w:hAnsi="Times New Roman" w:cs="Times New Roman"/>
          <w:sz w:val="28"/>
          <w:szCs w:val="28"/>
          <w:lang w:val="en-US"/>
        </w:rPr>
        <w:t xml:space="preserve">componentbusiness-models.pdf  </w:t>
      </w:r>
    </w:p>
    <w:p w14:paraId="5BCB046A" w14:textId="77777777" w:rsidR="00715611" w:rsidRPr="00715611" w:rsidRDefault="00715611" w:rsidP="00715611">
      <w:pPr>
        <w:numPr>
          <w:ilvl w:val="0"/>
          <w:numId w:val="10"/>
        </w:numPr>
        <w:spacing w:after="0" w:line="360" w:lineRule="auto"/>
        <w:ind w:firstLine="426"/>
        <w:jc w:val="both"/>
        <w:rPr>
          <w:rFonts w:ascii="Times New Roman" w:hAnsi="Times New Roman" w:cs="Times New Roman"/>
          <w:sz w:val="28"/>
          <w:szCs w:val="28"/>
        </w:rPr>
      </w:pPr>
      <w:r w:rsidRPr="00715611">
        <w:rPr>
          <w:rFonts w:ascii="Times New Roman" w:hAnsi="Times New Roman" w:cs="Times New Roman"/>
          <w:sz w:val="28"/>
          <w:szCs w:val="28"/>
          <w:lang w:val="en-US"/>
        </w:rPr>
        <w:t xml:space="preserve">The Open Group Architecture Framework (TOGAF). </w:t>
      </w:r>
      <w:r w:rsidRPr="00715611">
        <w:rPr>
          <w:rFonts w:ascii="Times New Roman" w:hAnsi="Times New Roman" w:cs="Times New Roman"/>
          <w:sz w:val="28"/>
          <w:szCs w:val="28"/>
        </w:rPr>
        <w:t xml:space="preserve">[Электронный ресурс]. – Режим доступа: http://pubs.opengroup.org/architecture/togaf9-doc/arch/  </w:t>
      </w:r>
    </w:p>
    <w:p w14:paraId="167549FA" w14:textId="77777777" w:rsidR="00715611" w:rsidRPr="00715611" w:rsidRDefault="00715611" w:rsidP="00715611">
      <w:pPr>
        <w:numPr>
          <w:ilvl w:val="0"/>
          <w:numId w:val="10"/>
        </w:numPr>
        <w:spacing w:after="0" w:line="360" w:lineRule="auto"/>
        <w:ind w:firstLine="426"/>
        <w:jc w:val="both"/>
        <w:rPr>
          <w:rFonts w:ascii="Times New Roman" w:hAnsi="Times New Roman" w:cs="Times New Roman"/>
          <w:sz w:val="28"/>
          <w:szCs w:val="28"/>
        </w:rPr>
      </w:pPr>
      <w:r w:rsidRPr="00715611">
        <w:rPr>
          <w:rFonts w:ascii="Times New Roman" w:hAnsi="Times New Roman" w:cs="Times New Roman"/>
          <w:sz w:val="28"/>
          <w:szCs w:val="28"/>
          <w:lang w:val="en-US"/>
        </w:rPr>
        <w:t xml:space="preserve">The Open Group Guide “Business Capabilities”. </w:t>
      </w:r>
      <w:r w:rsidRPr="00715611">
        <w:rPr>
          <w:rFonts w:ascii="Times New Roman" w:hAnsi="Times New Roman" w:cs="Times New Roman"/>
          <w:sz w:val="28"/>
          <w:szCs w:val="28"/>
        </w:rPr>
        <w:t xml:space="preserve">2017. [Электронный ресурс]. – Режим доступа: https://www.zao-agrokomplex.ru/ </w:t>
      </w:r>
    </w:p>
    <w:p w14:paraId="2CA3ABC7" w14:textId="77777777" w:rsidR="00715611" w:rsidRPr="00715611" w:rsidRDefault="00715611" w:rsidP="00715611">
      <w:pPr>
        <w:numPr>
          <w:ilvl w:val="0"/>
          <w:numId w:val="10"/>
        </w:numPr>
        <w:spacing w:after="0" w:line="360" w:lineRule="auto"/>
        <w:ind w:firstLine="426"/>
        <w:jc w:val="both"/>
        <w:rPr>
          <w:rFonts w:ascii="Times New Roman" w:hAnsi="Times New Roman" w:cs="Times New Roman"/>
          <w:sz w:val="28"/>
          <w:szCs w:val="28"/>
        </w:rPr>
      </w:pPr>
      <w:r w:rsidRPr="00715611">
        <w:rPr>
          <w:rFonts w:ascii="Times New Roman" w:hAnsi="Times New Roman" w:cs="Times New Roman"/>
          <w:sz w:val="28"/>
          <w:szCs w:val="28"/>
          <w:lang w:val="en-US"/>
        </w:rPr>
        <w:t xml:space="preserve">The Open Group, TOGAF Capability Based Planning (CBP). </w:t>
      </w:r>
      <w:r w:rsidRPr="00715611">
        <w:rPr>
          <w:rFonts w:ascii="Times New Roman" w:hAnsi="Times New Roman" w:cs="Times New Roman"/>
          <w:sz w:val="28"/>
          <w:szCs w:val="28"/>
        </w:rPr>
        <w:t>[Электронный ресурс</w:t>
      </w:r>
      <w:proofErr w:type="gramStart"/>
      <w:r w:rsidRPr="00715611">
        <w:rPr>
          <w:rFonts w:ascii="Times New Roman" w:hAnsi="Times New Roman" w:cs="Times New Roman"/>
          <w:sz w:val="28"/>
          <w:szCs w:val="28"/>
        </w:rPr>
        <w:t>].–</w:t>
      </w:r>
      <w:proofErr w:type="gramEnd"/>
      <w:r w:rsidRPr="00715611">
        <w:rPr>
          <w:rFonts w:ascii="Times New Roman" w:hAnsi="Times New Roman" w:cs="Times New Roman"/>
          <w:sz w:val="28"/>
          <w:szCs w:val="28"/>
        </w:rPr>
        <w:t xml:space="preserve"> Режим доступа : </w:t>
      </w:r>
      <w:hyperlink r:id="rId30" w:history="1">
        <w:r w:rsidRPr="00715611">
          <w:rPr>
            <w:rStyle w:val="a4"/>
            <w:rFonts w:ascii="Times New Roman" w:hAnsi="Times New Roman" w:cs="Times New Roman"/>
            <w:color w:val="000000" w:themeColor="text1"/>
            <w:sz w:val="28"/>
            <w:szCs w:val="28"/>
          </w:rPr>
          <w:t>http://pubs.opengroup.org/architecture/</w:t>
        </w:r>
      </w:hyperlink>
    </w:p>
    <w:p w14:paraId="1E01AE5D" w14:textId="77777777" w:rsidR="00715611" w:rsidRPr="00715611" w:rsidRDefault="00715611" w:rsidP="00715611">
      <w:pPr>
        <w:numPr>
          <w:ilvl w:val="0"/>
          <w:numId w:val="10"/>
        </w:numPr>
        <w:spacing w:after="0" w:line="360" w:lineRule="auto"/>
        <w:ind w:firstLine="426"/>
        <w:jc w:val="both"/>
        <w:rPr>
          <w:rFonts w:ascii="Times New Roman" w:hAnsi="Times New Roman" w:cs="Times New Roman"/>
          <w:sz w:val="28"/>
          <w:szCs w:val="28"/>
        </w:rPr>
      </w:pPr>
      <w:r w:rsidRPr="00715611">
        <w:rPr>
          <w:rFonts w:ascii="Times New Roman" w:hAnsi="Times New Roman" w:cs="Times New Roman"/>
          <w:sz w:val="28"/>
          <w:szCs w:val="28"/>
        </w:rPr>
        <w:t xml:space="preserve"> Заключение по результатам обзорной проверки промежуточной финансовой информации и закупочной деятельности АО «АГРОКОМПЛЕКС» и его дочерних организаций за шесть месяцев. [Электронный ресурс]. – Ре-</w:t>
      </w:r>
    </w:p>
    <w:p w14:paraId="418ADAAF" w14:textId="77777777" w:rsidR="00715611" w:rsidRPr="00715611" w:rsidRDefault="00715611" w:rsidP="00715611">
      <w:pPr>
        <w:spacing w:after="0" w:line="360" w:lineRule="auto"/>
        <w:ind w:firstLine="426"/>
        <w:rPr>
          <w:rFonts w:ascii="Times New Roman" w:hAnsi="Times New Roman" w:cs="Times New Roman"/>
          <w:sz w:val="28"/>
          <w:szCs w:val="28"/>
        </w:rPr>
      </w:pPr>
      <w:r w:rsidRPr="00715611">
        <w:rPr>
          <w:rFonts w:ascii="Times New Roman" w:hAnsi="Times New Roman" w:cs="Times New Roman"/>
          <w:sz w:val="28"/>
          <w:szCs w:val="28"/>
        </w:rPr>
        <w:t xml:space="preserve">жим доступа: </w:t>
      </w:r>
      <w:r w:rsidRPr="00715611">
        <w:rPr>
          <w:rFonts w:ascii="Times New Roman" w:eastAsia="Calibri" w:hAnsi="Times New Roman" w:cs="Times New Roman"/>
          <w:sz w:val="28"/>
          <w:szCs w:val="28"/>
        </w:rPr>
        <w:t>https://www.zao-agrokomplex.ru/partners/suppliers/</w:t>
      </w:r>
      <w:r w:rsidRPr="00715611">
        <w:rPr>
          <w:rFonts w:ascii="Times New Roman" w:hAnsi="Times New Roman" w:cs="Times New Roman"/>
          <w:sz w:val="28"/>
          <w:szCs w:val="28"/>
        </w:rPr>
        <w:t xml:space="preserve"> </w:t>
      </w:r>
    </w:p>
    <w:p w14:paraId="06F44E8F" w14:textId="77777777" w:rsidR="00715611" w:rsidRPr="00715611" w:rsidRDefault="00715611" w:rsidP="00715611">
      <w:pPr>
        <w:spacing w:after="218" w:line="259" w:lineRule="auto"/>
        <w:rPr>
          <w:rFonts w:ascii="Times New Roman" w:hAnsi="Times New Roman" w:cs="Times New Roman"/>
          <w:sz w:val="28"/>
          <w:szCs w:val="28"/>
        </w:rPr>
      </w:pPr>
      <w:r w:rsidRPr="00715611">
        <w:rPr>
          <w:rFonts w:ascii="Times New Roman" w:eastAsia="Calibri" w:hAnsi="Times New Roman" w:cs="Times New Roman"/>
          <w:sz w:val="28"/>
          <w:szCs w:val="28"/>
        </w:rPr>
        <w:t xml:space="preserve"> </w:t>
      </w:r>
    </w:p>
    <w:p w14:paraId="184349D4" w14:textId="77777777" w:rsidR="00715611" w:rsidRPr="00715611" w:rsidRDefault="00715611">
      <w:pPr>
        <w:rPr>
          <w:rFonts w:ascii="Times New Roman" w:hAnsi="Times New Roman" w:cs="Times New Roman"/>
          <w:sz w:val="28"/>
          <w:szCs w:val="28"/>
        </w:rPr>
      </w:pPr>
    </w:p>
    <w:sectPr w:rsidR="00715611" w:rsidRPr="00715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5C0D"/>
    <w:multiLevelType w:val="hybridMultilevel"/>
    <w:tmpl w:val="81FAD87C"/>
    <w:lvl w:ilvl="0" w:tplc="BA8410C0">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3C10877"/>
    <w:multiLevelType w:val="hybridMultilevel"/>
    <w:tmpl w:val="AB9C1434"/>
    <w:lvl w:ilvl="0" w:tplc="0419000F">
      <w:start w:val="1"/>
      <w:numFmt w:val="decimal"/>
      <w:lvlText w:val="%1."/>
      <w:lvlJc w:val="left"/>
      <w:pPr>
        <w:ind w:left="708"/>
      </w:pPr>
      <w:rPr>
        <w:b w:val="0"/>
        <w:i w:val="0"/>
        <w:strike w:val="0"/>
        <w:dstrike w:val="0"/>
        <w:color w:val="000000"/>
        <w:sz w:val="28"/>
        <w:szCs w:val="28"/>
        <w:u w:val="none" w:color="000000"/>
        <w:bdr w:val="none" w:sz="0" w:space="0" w:color="auto"/>
        <w:shd w:val="clear" w:color="auto" w:fill="auto"/>
        <w:vertAlign w:val="baseline"/>
      </w:rPr>
    </w:lvl>
    <w:lvl w:ilvl="1" w:tplc="53A42B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5EBA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FA45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1831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6A7E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5E86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8283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543C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6A7751"/>
    <w:multiLevelType w:val="hybridMultilevel"/>
    <w:tmpl w:val="4024F876"/>
    <w:lvl w:ilvl="0" w:tplc="495493F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9C93EE">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0E398A">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1A4FF0">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7CE156">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EE6808">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F68190">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A52DC">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2C34D6">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26067B7"/>
    <w:multiLevelType w:val="hybridMultilevel"/>
    <w:tmpl w:val="591E3296"/>
    <w:lvl w:ilvl="0" w:tplc="0D90B6DA">
      <w:start w:val="200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8E4A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787D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C0FA9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5020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0034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04BE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F0E8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22BDB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A577786"/>
    <w:multiLevelType w:val="hybridMultilevel"/>
    <w:tmpl w:val="3B38245E"/>
    <w:lvl w:ilvl="0" w:tplc="A6B603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AA7DFC">
      <w:start w:val="1"/>
      <w:numFmt w:val="lowerLetter"/>
      <w:lvlText w:val="%2"/>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F0D080">
      <w:start w:val="1"/>
      <w:numFmt w:val="lowerRoman"/>
      <w:lvlText w:val="%3"/>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1892F6">
      <w:start w:val="1"/>
      <w:numFmt w:val="decimal"/>
      <w:lvlText w:val="%4"/>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70BDDE">
      <w:start w:val="1"/>
      <w:numFmt w:val="lowerLetter"/>
      <w:lvlText w:val="%5"/>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81E7E">
      <w:start w:val="1"/>
      <w:numFmt w:val="lowerRoman"/>
      <w:lvlText w:val="%6"/>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5C6938">
      <w:start w:val="1"/>
      <w:numFmt w:val="decimal"/>
      <w:lvlText w:val="%7"/>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0AAE7E">
      <w:start w:val="1"/>
      <w:numFmt w:val="lowerLetter"/>
      <w:lvlText w:val="%8"/>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0D2A4">
      <w:start w:val="1"/>
      <w:numFmt w:val="lowerRoman"/>
      <w:lvlText w:val="%9"/>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8716423"/>
    <w:multiLevelType w:val="hybridMultilevel"/>
    <w:tmpl w:val="E11CB1F4"/>
    <w:lvl w:ilvl="0" w:tplc="8736B9FC">
      <w:start w:val="199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9A16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26BE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B6FDA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E65B8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9237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165E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9470D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8CE4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A0A1E9F"/>
    <w:multiLevelType w:val="hybridMultilevel"/>
    <w:tmpl w:val="08806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BD2FF1"/>
    <w:multiLevelType w:val="hybridMultilevel"/>
    <w:tmpl w:val="E3AE42D2"/>
    <w:lvl w:ilvl="0" w:tplc="014AE2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380392">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A4BFE">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3E4E28">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7EFA92">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5A6EDE">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FED5CE">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806B4C">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28936A">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ABE0266"/>
    <w:multiLevelType w:val="hybridMultilevel"/>
    <w:tmpl w:val="70C47F9A"/>
    <w:lvl w:ilvl="0" w:tplc="95C652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9EE9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DEB4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2866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2E9B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BA5E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B2AA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4044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A291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 w:numId="4">
    <w:abstractNumId w:val="6"/>
  </w:num>
  <w:num w:numId="5">
    <w:abstractNumId w:val="5"/>
  </w:num>
  <w:num w:numId="6">
    <w:abstractNumId w:val="3"/>
  </w:num>
  <w:num w:numId="7">
    <w:abstractNumId w:val="2"/>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36"/>
    <w:rsid w:val="00032CB8"/>
    <w:rsid w:val="00551920"/>
    <w:rsid w:val="00643EB2"/>
    <w:rsid w:val="006B7CC2"/>
    <w:rsid w:val="00715611"/>
    <w:rsid w:val="007A3D83"/>
    <w:rsid w:val="008017CB"/>
    <w:rsid w:val="008B4836"/>
    <w:rsid w:val="008D67FC"/>
    <w:rsid w:val="00AB68C5"/>
    <w:rsid w:val="00BD39E3"/>
    <w:rsid w:val="00CA566E"/>
    <w:rsid w:val="00E461AF"/>
    <w:rsid w:val="00E73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F573"/>
  <w15:chartTrackingRefBased/>
  <w15:docId w15:val="{5DDD97E9-BB5A-4FDD-896A-57229289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836"/>
    <w:pPr>
      <w:spacing w:after="200" w:line="276" w:lineRule="auto"/>
    </w:pPr>
  </w:style>
  <w:style w:type="paragraph" w:styleId="1">
    <w:name w:val="heading 1"/>
    <w:next w:val="a"/>
    <w:link w:val="10"/>
    <w:uiPriority w:val="9"/>
    <w:qFormat/>
    <w:rsid w:val="00715611"/>
    <w:pPr>
      <w:keepNext/>
      <w:keepLines/>
      <w:spacing w:after="13" w:line="349" w:lineRule="auto"/>
      <w:ind w:left="293" w:hanging="10"/>
      <w:jc w:val="both"/>
      <w:outlineLvl w:val="0"/>
    </w:pPr>
    <w:rPr>
      <w:rFonts w:ascii="Times New Roman" w:eastAsia="Times New Roman" w:hAnsi="Times New Roman" w:cs="Times New Roman"/>
      <w:color w:val="000000"/>
      <w:sz w:val="28"/>
      <w:lang w:eastAsia="ru-RU"/>
    </w:rPr>
  </w:style>
  <w:style w:type="paragraph" w:styleId="2">
    <w:name w:val="heading 2"/>
    <w:next w:val="a"/>
    <w:link w:val="20"/>
    <w:uiPriority w:val="9"/>
    <w:unhideWhenUsed/>
    <w:qFormat/>
    <w:rsid w:val="00715611"/>
    <w:pPr>
      <w:keepNext/>
      <w:keepLines/>
      <w:spacing w:after="13" w:line="349" w:lineRule="auto"/>
      <w:ind w:left="293" w:hanging="10"/>
      <w:jc w:val="both"/>
      <w:outlineLvl w:val="1"/>
    </w:pPr>
    <w:rPr>
      <w:rFonts w:ascii="Times New Roman" w:eastAsia="Times New Roman" w:hAnsi="Times New Roman" w:cs="Times New Roman"/>
      <w:color w:val="000000"/>
      <w:sz w:val="28"/>
      <w:lang w:eastAsia="ru-RU"/>
    </w:rPr>
  </w:style>
  <w:style w:type="paragraph" w:styleId="3">
    <w:name w:val="heading 3"/>
    <w:next w:val="a"/>
    <w:link w:val="30"/>
    <w:uiPriority w:val="9"/>
    <w:unhideWhenUsed/>
    <w:qFormat/>
    <w:rsid w:val="00715611"/>
    <w:pPr>
      <w:keepNext/>
      <w:keepLines/>
      <w:spacing w:after="13" w:line="349" w:lineRule="auto"/>
      <w:ind w:left="293" w:hanging="10"/>
      <w:jc w:val="both"/>
      <w:outlineLvl w:val="2"/>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836"/>
    <w:pPr>
      <w:ind w:left="720"/>
      <w:contextualSpacing/>
    </w:pPr>
  </w:style>
  <w:style w:type="paragraph" w:customStyle="1" w:styleId="11">
    <w:name w:val="Обычный1"/>
    <w:rsid w:val="008B4836"/>
    <w:pPr>
      <w:widowControl w:val="0"/>
      <w:snapToGrid w:val="0"/>
      <w:spacing w:after="0" w:line="254" w:lineRule="auto"/>
      <w:ind w:left="520" w:firstLine="300"/>
      <w:jc w:val="both"/>
    </w:pPr>
    <w:rPr>
      <w:rFonts w:ascii="Times New Roman" w:eastAsia="Times New Roman" w:hAnsi="Times New Roman" w:cs="Times New Roman"/>
      <w:szCs w:val="20"/>
      <w:lang w:eastAsia="ru-RU"/>
    </w:rPr>
  </w:style>
  <w:style w:type="character" w:customStyle="1" w:styleId="10">
    <w:name w:val="Заголовок 1 Знак"/>
    <w:basedOn w:val="a0"/>
    <w:link w:val="1"/>
    <w:uiPriority w:val="9"/>
    <w:rsid w:val="00715611"/>
    <w:rPr>
      <w:rFonts w:ascii="Times New Roman" w:eastAsia="Times New Roman" w:hAnsi="Times New Roman" w:cs="Times New Roman"/>
      <w:color w:val="000000"/>
      <w:sz w:val="28"/>
      <w:lang w:eastAsia="ru-RU"/>
    </w:rPr>
  </w:style>
  <w:style w:type="character" w:customStyle="1" w:styleId="20">
    <w:name w:val="Заголовок 2 Знак"/>
    <w:basedOn w:val="a0"/>
    <w:link w:val="2"/>
    <w:uiPriority w:val="9"/>
    <w:rsid w:val="00715611"/>
    <w:rPr>
      <w:rFonts w:ascii="Times New Roman" w:eastAsia="Times New Roman" w:hAnsi="Times New Roman" w:cs="Times New Roman"/>
      <w:color w:val="000000"/>
      <w:sz w:val="28"/>
      <w:lang w:eastAsia="ru-RU"/>
    </w:rPr>
  </w:style>
  <w:style w:type="character" w:customStyle="1" w:styleId="30">
    <w:name w:val="Заголовок 3 Знак"/>
    <w:basedOn w:val="a0"/>
    <w:link w:val="3"/>
    <w:uiPriority w:val="9"/>
    <w:rsid w:val="00715611"/>
    <w:rPr>
      <w:rFonts w:ascii="Times New Roman" w:eastAsia="Times New Roman" w:hAnsi="Times New Roman" w:cs="Times New Roman"/>
      <w:color w:val="000000"/>
      <w:sz w:val="28"/>
      <w:lang w:eastAsia="ru-RU"/>
    </w:rPr>
  </w:style>
  <w:style w:type="table" w:customStyle="1" w:styleId="TableGrid">
    <w:name w:val="TableGrid"/>
    <w:rsid w:val="00715611"/>
    <w:pPr>
      <w:spacing w:after="0" w:line="240" w:lineRule="auto"/>
    </w:pPr>
    <w:rPr>
      <w:rFonts w:eastAsiaTheme="minorEastAsia"/>
      <w:lang w:eastAsia="ru-RU"/>
    </w:rPr>
    <w:tblPr>
      <w:tblCellMar>
        <w:top w:w="0" w:type="dxa"/>
        <w:left w:w="0" w:type="dxa"/>
        <w:bottom w:w="0" w:type="dxa"/>
        <w:right w:w="0" w:type="dxa"/>
      </w:tblCellMar>
    </w:tblPr>
  </w:style>
  <w:style w:type="character" w:styleId="a4">
    <w:name w:val="Hyperlink"/>
    <w:basedOn w:val="a0"/>
    <w:uiPriority w:val="99"/>
    <w:unhideWhenUsed/>
    <w:rsid w:val="007156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69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935.ibm.com/services/us/imc/pdf/g510-6163" TargetMode="External"/><Relationship Id="rId13" Type="http://schemas.openxmlformats.org/officeDocument/2006/relationships/hyperlink" Target="https://www-935.ibm.com/services/us/imc/pdf/g510-6163" TargetMode="External"/><Relationship Id="rId18" Type="http://schemas.openxmlformats.org/officeDocument/2006/relationships/hyperlink" Target="https://www-935.ibm.com/services/us/imc/pdf/g510-6163" TargetMode="External"/><Relationship Id="rId26" Type="http://schemas.openxmlformats.org/officeDocument/2006/relationships/hyperlink" Target="https://www-935.ibm.com/services/us/imc/pdf/g510-6163" TargetMode="External"/><Relationship Id="rId3" Type="http://schemas.openxmlformats.org/officeDocument/2006/relationships/settings" Target="settings.xml"/><Relationship Id="rId21" Type="http://schemas.openxmlformats.org/officeDocument/2006/relationships/hyperlink" Target="https://www-935.ibm.com/services/us/imc/pdf/g510-6163" TargetMode="External"/><Relationship Id="rId7" Type="http://schemas.openxmlformats.org/officeDocument/2006/relationships/hyperlink" Target="https://www-935.ibm.com/services/us/imc/pdf/g510-6163" TargetMode="External"/><Relationship Id="rId12" Type="http://schemas.openxmlformats.org/officeDocument/2006/relationships/hyperlink" Target="https://www-935.ibm.com/services/us/imc/pdf/g510-6163" TargetMode="External"/><Relationship Id="rId17" Type="http://schemas.openxmlformats.org/officeDocument/2006/relationships/hyperlink" Target="https://www-935.ibm.com/services/us/imc/pdf/g510-6163" TargetMode="External"/><Relationship Id="rId25" Type="http://schemas.openxmlformats.org/officeDocument/2006/relationships/hyperlink" Target="https://www-935.ibm.com/services/us/imc/pdf/g510-6163" TargetMode="External"/><Relationship Id="rId2" Type="http://schemas.openxmlformats.org/officeDocument/2006/relationships/styles" Target="styles.xml"/><Relationship Id="rId16" Type="http://schemas.openxmlformats.org/officeDocument/2006/relationships/hyperlink" Target="https://www-935.ibm.com/services/us/imc/pdf/g510-6163" TargetMode="External"/><Relationship Id="rId20" Type="http://schemas.openxmlformats.org/officeDocument/2006/relationships/hyperlink" Target="https://www-935.ibm.com/services/us/imc/pdf/g510-6163" TargetMode="External"/><Relationship Id="rId29" Type="http://schemas.openxmlformats.org/officeDocument/2006/relationships/hyperlink" Target="https://www-935.ibm.com/services/us/imc/pdf/g510-6163"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935.ibm.com/services/us/imc/pdf/g510-6163" TargetMode="External"/><Relationship Id="rId24" Type="http://schemas.openxmlformats.org/officeDocument/2006/relationships/hyperlink" Target="https://www-935.ibm.com/services/us/imc/pdf/g510-6163"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935.ibm.com/services/us/imc/pdf/g510-6163" TargetMode="External"/><Relationship Id="rId23" Type="http://schemas.openxmlformats.org/officeDocument/2006/relationships/hyperlink" Target="https://www-935.ibm.com/services/us/imc/pdf/g510-6163" TargetMode="External"/><Relationship Id="rId28" Type="http://schemas.openxmlformats.org/officeDocument/2006/relationships/hyperlink" Target="https://www-935.ibm.com/services/us/imc/pdf/g510-6163" TargetMode="External"/><Relationship Id="rId10" Type="http://schemas.openxmlformats.org/officeDocument/2006/relationships/hyperlink" Target="https://www-935.ibm.com/services/us/imc/pdf/g510-6163" TargetMode="External"/><Relationship Id="rId19" Type="http://schemas.openxmlformats.org/officeDocument/2006/relationships/hyperlink" Target="https://www-935.ibm.com/services/us/imc/pdf/g510-616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935.ibm.com/services/us/imc/pdf/g510-6163" TargetMode="External"/><Relationship Id="rId14" Type="http://schemas.openxmlformats.org/officeDocument/2006/relationships/hyperlink" Target="https://www-935.ibm.com/services/us/imc/pdf/g510-6163" TargetMode="External"/><Relationship Id="rId22" Type="http://schemas.openxmlformats.org/officeDocument/2006/relationships/hyperlink" Target="https://www-935.ibm.com/services/us/imc/pdf/g510-6163" TargetMode="External"/><Relationship Id="rId27" Type="http://schemas.openxmlformats.org/officeDocument/2006/relationships/hyperlink" Target="https://www-935.ibm.com/services/us/imc/pdf/g510-6163" TargetMode="External"/><Relationship Id="rId30" Type="http://schemas.openxmlformats.org/officeDocument/2006/relationships/hyperlink" Target="http://pubs.opengroup.org/architectu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34</Pages>
  <Words>6458</Words>
  <Characters>36814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Гордиенко</dc:creator>
  <cp:keywords/>
  <dc:description/>
  <cp:lastModifiedBy>Дмитрий Трофимов</cp:lastModifiedBy>
  <cp:revision>9</cp:revision>
  <dcterms:created xsi:type="dcterms:W3CDTF">2021-06-11T06:59:00Z</dcterms:created>
  <dcterms:modified xsi:type="dcterms:W3CDTF">2021-06-20T11:31:00Z</dcterms:modified>
</cp:coreProperties>
</file>