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2D014" w14:textId="77777777" w:rsidR="001E5B86" w:rsidRPr="001E5B86" w:rsidRDefault="001E5B86" w:rsidP="001E5B86">
      <w:pPr>
        <w:tabs>
          <w:tab w:val="left" w:pos="709"/>
          <w:tab w:val="left" w:pos="4678"/>
        </w:tabs>
        <w:spacing w:after="0" w:line="240" w:lineRule="auto"/>
        <w:ind w:left="-142"/>
        <w:jc w:val="center"/>
        <w:rPr>
          <w:rFonts w:ascii="Times New Roman" w:eastAsia="Times New Roman" w:hAnsi="Times New Roman"/>
          <w:color w:val="000000"/>
          <w:szCs w:val="24"/>
          <w:lang w:eastAsia="ru-RU"/>
        </w:rPr>
      </w:pPr>
      <w:r w:rsidRPr="001E5B86">
        <w:rPr>
          <w:rFonts w:ascii="Times New Roman" w:eastAsia="Times New Roman" w:hAnsi="Times New Roman"/>
          <w:color w:val="000000"/>
          <w:sz w:val="24"/>
          <w:szCs w:val="24"/>
          <w:lang w:eastAsia="ru-RU"/>
        </w:rPr>
        <w:t>МИНИСТЕРСТВО НАУКИ И ВЫСШЕГО ОБРАЗОВАНИЯ РОССИЙСКОЙ ФЕДЕРАЦИИ</w:t>
      </w:r>
    </w:p>
    <w:p w14:paraId="6C55765D"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1E5B86">
        <w:rPr>
          <w:rFonts w:ascii="Times New Roman" w:hAnsi="Times New Roman"/>
          <w:color w:val="000000"/>
          <w:sz w:val="24"/>
          <w:szCs w:val="24"/>
          <w:lang w:eastAsia="ru-RU"/>
        </w:rPr>
        <w:t>Федеральное государственное бюджетное образовательное учреждение</w:t>
      </w:r>
    </w:p>
    <w:p w14:paraId="25AACB97"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1E5B86">
        <w:rPr>
          <w:rFonts w:ascii="Times New Roman" w:hAnsi="Times New Roman"/>
          <w:color w:val="000000"/>
          <w:sz w:val="24"/>
          <w:szCs w:val="24"/>
          <w:lang w:eastAsia="ru-RU"/>
        </w:rPr>
        <w:t>высшего образования</w:t>
      </w:r>
    </w:p>
    <w:p w14:paraId="245138CC"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1E5B86">
        <w:rPr>
          <w:rFonts w:ascii="Times New Roman" w:hAnsi="Times New Roman"/>
          <w:b/>
          <w:color w:val="000000"/>
          <w:sz w:val="28"/>
          <w:szCs w:val="28"/>
          <w:lang w:eastAsia="ru-RU"/>
        </w:rPr>
        <w:t>«КУБАНСКИЙ ГОСУДАРСТВЕННЫЙ УНИВЕРСИТЕТ»</w:t>
      </w:r>
    </w:p>
    <w:p w14:paraId="5AFCB4E3"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1E5B86">
        <w:rPr>
          <w:rFonts w:ascii="Times New Roman" w:hAnsi="Times New Roman"/>
          <w:b/>
          <w:color w:val="000000"/>
          <w:sz w:val="28"/>
          <w:szCs w:val="28"/>
          <w:lang w:eastAsia="ru-RU"/>
        </w:rPr>
        <w:t>(ФГБОУ ВО «КубГУ»)</w:t>
      </w:r>
    </w:p>
    <w:p w14:paraId="2BB44CF2"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p>
    <w:p w14:paraId="3EF8A9A5"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1E5B86">
        <w:rPr>
          <w:rFonts w:ascii="Times New Roman" w:hAnsi="Times New Roman"/>
          <w:b/>
          <w:color w:val="000000"/>
          <w:sz w:val="28"/>
          <w:szCs w:val="28"/>
          <w:lang w:eastAsia="ru-RU"/>
        </w:rPr>
        <w:t xml:space="preserve">Экономический факультет </w:t>
      </w:r>
    </w:p>
    <w:p w14:paraId="6490EE97"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1E5B86">
        <w:rPr>
          <w:rFonts w:ascii="Times New Roman" w:hAnsi="Times New Roman"/>
          <w:b/>
          <w:color w:val="000000"/>
          <w:sz w:val="28"/>
          <w:szCs w:val="28"/>
          <w:lang w:eastAsia="ru-RU"/>
        </w:rPr>
        <w:t>Кафедра мировой экономики и менеджмента</w:t>
      </w:r>
    </w:p>
    <w:p w14:paraId="271DF3EB"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p>
    <w:p w14:paraId="432348C6" w14:textId="77777777" w:rsidR="001E5B86" w:rsidRPr="001E5B86" w:rsidRDefault="001E5B86" w:rsidP="001E5B86">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p>
    <w:p w14:paraId="3BABBBEE" w14:textId="77777777" w:rsidR="001E5B86" w:rsidRPr="001E5B86" w:rsidRDefault="001E5B86" w:rsidP="001E5B86">
      <w:pPr>
        <w:shd w:val="clear" w:color="auto" w:fill="FFFFFF"/>
        <w:autoSpaceDE w:val="0"/>
        <w:autoSpaceDN w:val="0"/>
        <w:adjustRightInd w:val="0"/>
        <w:spacing w:after="0" w:line="240" w:lineRule="auto"/>
        <w:ind w:left="5812"/>
        <w:rPr>
          <w:rFonts w:ascii="Times New Roman" w:hAnsi="Times New Roman"/>
          <w:color w:val="000000"/>
          <w:sz w:val="28"/>
          <w:szCs w:val="28"/>
          <w:lang w:eastAsia="ru-RU"/>
        </w:rPr>
      </w:pPr>
      <w:r w:rsidRPr="001E5B86">
        <w:rPr>
          <w:rFonts w:ascii="Times New Roman" w:hAnsi="Times New Roman"/>
          <w:color w:val="000000"/>
          <w:sz w:val="28"/>
          <w:szCs w:val="28"/>
          <w:lang w:eastAsia="ru-RU"/>
        </w:rPr>
        <w:t xml:space="preserve">Допустить к защите </w:t>
      </w:r>
    </w:p>
    <w:p w14:paraId="465577CC" w14:textId="77777777" w:rsidR="001E5B86" w:rsidRPr="001E5B86" w:rsidRDefault="001E5B86" w:rsidP="001E5B86">
      <w:pPr>
        <w:shd w:val="clear" w:color="auto" w:fill="FFFFFF"/>
        <w:autoSpaceDE w:val="0"/>
        <w:autoSpaceDN w:val="0"/>
        <w:adjustRightInd w:val="0"/>
        <w:spacing w:after="0" w:line="240" w:lineRule="auto"/>
        <w:ind w:left="5812"/>
        <w:rPr>
          <w:rFonts w:ascii="Times New Roman" w:hAnsi="Times New Roman"/>
          <w:color w:val="000000"/>
          <w:sz w:val="28"/>
          <w:szCs w:val="28"/>
          <w:lang w:eastAsia="ru-RU"/>
        </w:rPr>
      </w:pPr>
      <w:r w:rsidRPr="001E5B86">
        <w:rPr>
          <w:rFonts w:ascii="Times New Roman" w:hAnsi="Times New Roman"/>
          <w:color w:val="000000"/>
          <w:sz w:val="28"/>
          <w:szCs w:val="28"/>
          <w:lang w:eastAsia="ru-RU"/>
        </w:rPr>
        <w:t>Заведующий кафедрой</w:t>
      </w:r>
    </w:p>
    <w:p w14:paraId="57E19AE2" w14:textId="77777777" w:rsidR="001E5B86" w:rsidRPr="001E5B86" w:rsidRDefault="001E5B86" w:rsidP="001E5B86">
      <w:pPr>
        <w:shd w:val="clear" w:color="auto" w:fill="FFFFFF"/>
        <w:autoSpaceDE w:val="0"/>
        <w:autoSpaceDN w:val="0"/>
        <w:adjustRightInd w:val="0"/>
        <w:spacing w:after="0" w:line="240" w:lineRule="auto"/>
        <w:ind w:left="5812"/>
        <w:rPr>
          <w:rFonts w:ascii="Times New Roman" w:hAnsi="Times New Roman"/>
          <w:color w:val="000000"/>
          <w:sz w:val="28"/>
          <w:szCs w:val="28"/>
          <w:lang w:eastAsia="ru-RU"/>
        </w:rPr>
      </w:pPr>
      <w:r w:rsidRPr="001E5B86">
        <w:rPr>
          <w:rFonts w:ascii="Times New Roman" w:hAnsi="Times New Roman"/>
          <w:color w:val="000000"/>
          <w:sz w:val="28"/>
          <w:szCs w:val="28"/>
          <w:lang w:eastAsia="ru-RU"/>
        </w:rPr>
        <w:t>д-р экон. наук, проф.</w:t>
      </w:r>
    </w:p>
    <w:p w14:paraId="04FFBEC6" w14:textId="77777777" w:rsidR="001E5B86" w:rsidRPr="001E5B86" w:rsidRDefault="001E5B86" w:rsidP="001E5B86">
      <w:pPr>
        <w:shd w:val="clear" w:color="auto" w:fill="FFFFFF"/>
        <w:autoSpaceDE w:val="0"/>
        <w:autoSpaceDN w:val="0"/>
        <w:adjustRightInd w:val="0"/>
        <w:spacing w:after="0" w:line="240" w:lineRule="auto"/>
        <w:ind w:left="5812"/>
        <w:rPr>
          <w:rFonts w:ascii="Times New Roman" w:hAnsi="Times New Roman"/>
          <w:color w:val="000000"/>
          <w:sz w:val="28"/>
          <w:szCs w:val="28"/>
          <w:lang w:eastAsia="ru-RU"/>
        </w:rPr>
      </w:pPr>
      <w:r w:rsidRPr="001E5B86">
        <w:rPr>
          <w:rFonts w:ascii="Times New Roman" w:hAnsi="Times New Roman"/>
          <w:color w:val="000000"/>
          <w:sz w:val="28"/>
          <w:szCs w:val="28"/>
          <w:lang w:eastAsia="ru-RU"/>
        </w:rPr>
        <w:t xml:space="preserve">___________ И.В. Шевченко </w:t>
      </w:r>
    </w:p>
    <w:p w14:paraId="62467045" w14:textId="77777777" w:rsidR="001E5B86" w:rsidRPr="001E5B86" w:rsidRDefault="001E5B86" w:rsidP="001E5B86">
      <w:pPr>
        <w:shd w:val="clear" w:color="auto" w:fill="FFFFFF"/>
        <w:autoSpaceDE w:val="0"/>
        <w:autoSpaceDN w:val="0"/>
        <w:adjustRightInd w:val="0"/>
        <w:spacing w:after="0" w:line="240" w:lineRule="auto"/>
        <w:ind w:left="5812"/>
        <w:rPr>
          <w:rFonts w:ascii="Times New Roman" w:hAnsi="Times New Roman"/>
          <w:color w:val="000000"/>
          <w:sz w:val="24"/>
          <w:szCs w:val="24"/>
          <w:lang w:eastAsia="ru-RU"/>
        </w:rPr>
      </w:pPr>
      <w:r w:rsidRPr="001E5B86">
        <w:rPr>
          <w:rFonts w:ascii="Times New Roman" w:hAnsi="Times New Roman"/>
          <w:color w:val="000000"/>
          <w:sz w:val="20"/>
          <w:szCs w:val="20"/>
          <w:lang w:eastAsia="ru-RU"/>
        </w:rPr>
        <w:t xml:space="preserve">     </w:t>
      </w:r>
      <w:r w:rsidRPr="001E5B86">
        <w:rPr>
          <w:rFonts w:ascii="Times New Roman" w:hAnsi="Times New Roman"/>
          <w:color w:val="000000"/>
          <w:sz w:val="24"/>
          <w:szCs w:val="24"/>
          <w:lang w:eastAsia="ru-RU"/>
        </w:rPr>
        <w:t xml:space="preserve">  (подпись)         </w:t>
      </w:r>
    </w:p>
    <w:p w14:paraId="434DE5B3" w14:textId="700B6226" w:rsidR="001E5B86" w:rsidRPr="001E5B86" w:rsidRDefault="001E5B86" w:rsidP="001E5B86">
      <w:pPr>
        <w:shd w:val="clear" w:color="auto" w:fill="FFFFFF"/>
        <w:autoSpaceDE w:val="0"/>
        <w:autoSpaceDN w:val="0"/>
        <w:adjustRightInd w:val="0"/>
        <w:spacing w:after="0" w:line="240" w:lineRule="auto"/>
        <w:ind w:left="5812"/>
        <w:rPr>
          <w:rFonts w:ascii="Times New Roman" w:hAnsi="Times New Roman"/>
          <w:color w:val="000000"/>
          <w:sz w:val="28"/>
          <w:szCs w:val="28"/>
          <w:lang w:eastAsia="ru-RU"/>
        </w:rPr>
      </w:pPr>
      <w:r w:rsidRPr="001E5B86">
        <w:rPr>
          <w:rFonts w:ascii="Times New Roman" w:hAnsi="Times New Roman"/>
          <w:color w:val="000000"/>
          <w:sz w:val="28"/>
          <w:szCs w:val="28"/>
          <w:lang w:eastAsia="ru-RU"/>
        </w:rPr>
        <w:t>__________________202</w:t>
      </w:r>
      <w:r>
        <w:rPr>
          <w:rFonts w:ascii="Times New Roman" w:hAnsi="Times New Roman"/>
          <w:color w:val="000000"/>
          <w:sz w:val="28"/>
          <w:szCs w:val="28"/>
          <w:lang w:eastAsia="ru-RU"/>
        </w:rPr>
        <w:t>1</w:t>
      </w:r>
      <w:r w:rsidRPr="001E5B86">
        <w:rPr>
          <w:rFonts w:ascii="Times New Roman" w:hAnsi="Times New Roman"/>
          <w:color w:val="000000"/>
          <w:sz w:val="28"/>
          <w:szCs w:val="28"/>
          <w:lang w:eastAsia="ru-RU"/>
        </w:rPr>
        <w:t xml:space="preserve"> г.</w:t>
      </w:r>
    </w:p>
    <w:p w14:paraId="1E71EDAE" w14:textId="77777777" w:rsidR="001E5B86" w:rsidRPr="001E5B86" w:rsidRDefault="001E5B86" w:rsidP="001E5B86">
      <w:pPr>
        <w:shd w:val="clear" w:color="auto" w:fill="FFFFFF"/>
        <w:autoSpaceDE w:val="0"/>
        <w:autoSpaceDN w:val="0"/>
        <w:adjustRightInd w:val="0"/>
        <w:spacing w:after="0" w:line="240" w:lineRule="auto"/>
        <w:ind w:left="-1620" w:firstLine="6300"/>
        <w:rPr>
          <w:rFonts w:ascii="Times New Roman" w:hAnsi="Times New Roman"/>
          <w:color w:val="000000"/>
          <w:sz w:val="28"/>
          <w:szCs w:val="28"/>
          <w:lang w:eastAsia="ru-RU"/>
        </w:rPr>
      </w:pPr>
    </w:p>
    <w:p w14:paraId="13B7E409" w14:textId="77777777" w:rsidR="001E5B86" w:rsidRPr="001E5B86" w:rsidRDefault="001E5B86" w:rsidP="001E5B86">
      <w:pPr>
        <w:tabs>
          <w:tab w:val="center" w:pos="4677"/>
          <w:tab w:val="right" w:pos="9355"/>
        </w:tabs>
        <w:spacing w:after="0" w:line="240" w:lineRule="auto"/>
        <w:jc w:val="center"/>
        <w:rPr>
          <w:rFonts w:ascii="Times New Roman" w:hAnsi="Times New Roman"/>
          <w:b/>
          <w:color w:val="000000"/>
          <w:sz w:val="28"/>
          <w:szCs w:val="28"/>
          <w:lang w:eastAsia="ru-RU"/>
        </w:rPr>
      </w:pPr>
    </w:p>
    <w:p w14:paraId="10B3ED1D" w14:textId="77777777" w:rsidR="001E5B86" w:rsidRPr="001E5B86" w:rsidRDefault="001E5B86" w:rsidP="001E5B86">
      <w:pPr>
        <w:tabs>
          <w:tab w:val="center" w:pos="4677"/>
          <w:tab w:val="right" w:pos="9355"/>
        </w:tabs>
        <w:spacing w:after="0" w:line="240" w:lineRule="auto"/>
        <w:jc w:val="center"/>
        <w:rPr>
          <w:rFonts w:ascii="Times New Roman" w:hAnsi="Times New Roman"/>
          <w:b/>
          <w:color w:val="000000"/>
          <w:sz w:val="28"/>
          <w:szCs w:val="28"/>
          <w:lang w:eastAsia="ru-RU"/>
        </w:rPr>
      </w:pPr>
      <w:r w:rsidRPr="001E5B86">
        <w:rPr>
          <w:rFonts w:ascii="Times New Roman" w:hAnsi="Times New Roman"/>
          <w:b/>
          <w:color w:val="000000"/>
          <w:sz w:val="28"/>
          <w:szCs w:val="28"/>
          <w:lang w:eastAsia="ru-RU"/>
        </w:rPr>
        <w:t>ВЫПУСКНАЯ КВАЛИФИКАЦИОННАЯ РАБОТА</w:t>
      </w:r>
    </w:p>
    <w:p w14:paraId="619C1BB8" w14:textId="77777777" w:rsidR="001E5B86" w:rsidRPr="001E5B86" w:rsidRDefault="001E5B86" w:rsidP="001E5B86">
      <w:pPr>
        <w:overflowPunct w:val="0"/>
        <w:adjustRightInd w:val="0"/>
        <w:spacing w:after="0" w:line="240" w:lineRule="auto"/>
        <w:jc w:val="center"/>
        <w:textAlignment w:val="baseline"/>
        <w:rPr>
          <w:rFonts w:ascii="Times New Roman" w:hAnsi="Times New Roman"/>
          <w:b/>
          <w:caps/>
          <w:color w:val="000000"/>
          <w:sz w:val="28"/>
          <w:szCs w:val="28"/>
          <w:lang w:eastAsia="ru-RU"/>
        </w:rPr>
      </w:pPr>
      <w:r w:rsidRPr="001E5B86">
        <w:rPr>
          <w:rFonts w:ascii="Times New Roman" w:hAnsi="Times New Roman"/>
          <w:b/>
          <w:caps/>
          <w:color w:val="000000"/>
          <w:sz w:val="28"/>
          <w:szCs w:val="28"/>
          <w:lang w:eastAsia="ru-RU"/>
        </w:rPr>
        <w:t>(БАКАЛАВРСКАЯ РАБОТА)</w:t>
      </w:r>
    </w:p>
    <w:p w14:paraId="3CE045CC" w14:textId="77777777" w:rsidR="001E5B86" w:rsidRPr="001E5B86" w:rsidRDefault="001E5B86" w:rsidP="001E5B86">
      <w:pPr>
        <w:overflowPunct w:val="0"/>
        <w:adjustRightInd w:val="0"/>
        <w:spacing w:after="0" w:line="240" w:lineRule="auto"/>
        <w:jc w:val="center"/>
        <w:textAlignment w:val="baseline"/>
        <w:rPr>
          <w:rFonts w:ascii="Times New Roman" w:hAnsi="Times New Roman"/>
          <w:b/>
          <w:caps/>
          <w:color w:val="000000"/>
          <w:sz w:val="28"/>
          <w:szCs w:val="28"/>
          <w:lang w:eastAsia="ru-RU"/>
        </w:rPr>
      </w:pPr>
    </w:p>
    <w:p w14:paraId="02E288CB" w14:textId="77777777" w:rsidR="001E5B86" w:rsidRPr="001E5B86" w:rsidRDefault="001E5B86" w:rsidP="001E5B86">
      <w:pPr>
        <w:overflowPunct w:val="0"/>
        <w:adjustRightInd w:val="0"/>
        <w:spacing w:after="0" w:line="240" w:lineRule="auto"/>
        <w:jc w:val="center"/>
        <w:textAlignment w:val="baseline"/>
        <w:rPr>
          <w:rFonts w:ascii="Times New Roman" w:hAnsi="Times New Roman"/>
          <w:b/>
          <w:caps/>
          <w:color w:val="000000"/>
          <w:sz w:val="28"/>
          <w:szCs w:val="28"/>
          <w:lang w:eastAsia="ru-RU"/>
        </w:rPr>
      </w:pPr>
    </w:p>
    <w:p w14:paraId="57AA6965" w14:textId="30502E26" w:rsidR="001E5B86" w:rsidRPr="001E5B86" w:rsidRDefault="001E5B86" w:rsidP="001E5B86">
      <w:pPr>
        <w:overflowPunct w:val="0"/>
        <w:adjustRightInd w:val="0"/>
        <w:spacing w:after="0" w:line="240" w:lineRule="auto"/>
        <w:jc w:val="center"/>
        <w:textAlignment w:val="baseline"/>
        <w:rPr>
          <w:rFonts w:ascii="Times New Roman" w:hAnsi="Times New Roman"/>
          <w:b/>
          <w:caps/>
          <w:color w:val="000000"/>
          <w:sz w:val="28"/>
          <w:szCs w:val="28"/>
          <w:lang w:eastAsia="ru-RU"/>
        </w:rPr>
      </w:pPr>
      <w:r>
        <w:rPr>
          <w:rFonts w:ascii="Times New Roman" w:hAnsi="Times New Roman"/>
          <w:b/>
          <w:caps/>
          <w:color w:val="000000"/>
          <w:sz w:val="28"/>
          <w:szCs w:val="28"/>
          <w:lang w:eastAsia="ru-RU"/>
        </w:rPr>
        <w:t>АДАПТАЦИЯ ЗАРУБЕЖНОГО ОПЫТА УПРАВЛЕНИЯ РИСКАМИ В ИНВЕСТИЦИОННЫХ КОМПАНИЯХ</w:t>
      </w:r>
    </w:p>
    <w:p w14:paraId="3F9A1B63" w14:textId="77777777" w:rsidR="001E5B86" w:rsidRPr="001E5B86" w:rsidRDefault="001E5B86" w:rsidP="001E5B86">
      <w:pPr>
        <w:overflowPunct w:val="0"/>
        <w:adjustRightInd w:val="0"/>
        <w:spacing w:after="0" w:line="240" w:lineRule="auto"/>
        <w:jc w:val="center"/>
        <w:textAlignment w:val="baseline"/>
        <w:rPr>
          <w:rFonts w:ascii="Times New Roman" w:hAnsi="Times New Roman"/>
          <w:color w:val="000000"/>
          <w:sz w:val="28"/>
          <w:szCs w:val="28"/>
          <w:lang w:eastAsia="ru-RU"/>
        </w:rPr>
      </w:pPr>
    </w:p>
    <w:p w14:paraId="16197AB0" w14:textId="77777777" w:rsidR="001E5B86" w:rsidRPr="001E5B86" w:rsidRDefault="001E5B86" w:rsidP="001E5B86">
      <w:pPr>
        <w:overflowPunct w:val="0"/>
        <w:adjustRightInd w:val="0"/>
        <w:spacing w:after="0" w:line="240" w:lineRule="auto"/>
        <w:jc w:val="center"/>
        <w:textAlignment w:val="baseline"/>
        <w:rPr>
          <w:rFonts w:ascii="Times New Roman" w:hAnsi="Times New Roman"/>
          <w:color w:val="000000"/>
          <w:sz w:val="28"/>
          <w:szCs w:val="28"/>
          <w:lang w:eastAsia="ru-RU"/>
        </w:rPr>
      </w:pPr>
    </w:p>
    <w:p w14:paraId="6A845D9E" w14:textId="77777777" w:rsidR="001E5B86" w:rsidRPr="001E5B86" w:rsidRDefault="001E5B86" w:rsidP="001E5B86">
      <w:pPr>
        <w:overflowPunct w:val="0"/>
        <w:adjustRightInd w:val="0"/>
        <w:spacing w:after="0" w:line="240" w:lineRule="auto"/>
        <w:jc w:val="center"/>
        <w:textAlignment w:val="baseline"/>
        <w:rPr>
          <w:rFonts w:ascii="Times New Roman" w:hAnsi="Times New Roman"/>
          <w:color w:val="000000"/>
          <w:sz w:val="28"/>
          <w:szCs w:val="28"/>
          <w:lang w:eastAsia="ru-RU"/>
        </w:rPr>
      </w:pPr>
    </w:p>
    <w:p w14:paraId="730872A0" w14:textId="77777777" w:rsidR="001E5B86" w:rsidRPr="001E5B86" w:rsidRDefault="001E5B86" w:rsidP="001E5B86">
      <w:pPr>
        <w:overflowPunct w:val="0"/>
        <w:adjustRightInd w:val="0"/>
        <w:spacing w:after="0" w:line="240" w:lineRule="auto"/>
        <w:jc w:val="center"/>
        <w:textAlignment w:val="baseline"/>
        <w:rPr>
          <w:rFonts w:ascii="Times New Roman" w:hAnsi="Times New Roman"/>
          <w:color w:val="000000"/>
          <w:sz w:val="28"/>
          <w:szCs w:val="28"/>
          <w:lang w:eastAsia="ru-RU"/>
        </w:rPr>
      </w:pPr>
    </w:p>
    <w:p w14:paraId="26226A79" w14:textId="0F270D4F" w:rsidR="001E5B86" w:rsidRPr="001E5B86" w:rsidRDefault="001E5B86" w:rsidP="001E5B86">
      <w:pPr>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1E5B86">
        <w:rPr>
          <w:rFonts w:ascii="Times New Roman" w:hAnsi="Times New Roman"/>
          <w:color w:val="000000"/>
          <w:sz w:val="28"/>
          <w:szCs w:val="28"/>
          <w:lang w:eastAsia="ru-RU"/>
        </w:rPr>
        <w:t>Работу выполнил __________________________________</w:t>
      </w:r>
      <w:r>
        <w:rPr>
          <w:rFonts w:ascii="Times New Roman" w:hAnsi="Times New Roman"/>
          <w:color w:val="000000"/>
          <w:sz w:val="28"/>
          <w:szCs w:val="28"/>
          <w:lang w:eastAsia="ru-RU"/>
        </w:rPr>
        <w:t>Н</w:t>
      </w:r>
      <w:r w:rsidRPr="001E5B86">
        <w:rPr>
          <w:rFonts w:ascii="Times New Roman" w:hAnsi="Times New Roman"/>
          <w:color w:val="000000"/>
          <w:sz w:val="28"/>
          <w:szCs w:val="28"/>
          <w:lang w:eastAsia="ru-RU"/>
        </w:rPr>
        <w:t>.</w:t>
      </w:r>
      <w:r>
        <w:rPr>
          <w:rFonts w:ascii="Times New Roman" w:hAnsi="Times New Roman"/>
          <w:color w:val="000000"/>
          <w:sz w:val="28"/>
          <w:szCs w:val="28"/>
          <w:lang w:eastAsia="ru-RU"/>
        </w:rPr>
        <w:t>А</w:t>
      </w:r>
      <w:r w:rsidRPr="001E5B8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Полчинский</w:t>
      </w:r>
    </w:p>
    <w:p w14:paraId="115B71A9" w14:textId="77777777" w:rsidR="001E5B86" w:rsidRPr="001E5B86" w:rsidRDefault="001E5B86" w:rsidP="001E5B86">
      <w:pPr>
        <w:shd w:val="clear" w:color="auto" w:fill="FFFFFF"/>
        <w:autoSpaceDE w:val="0"/>
        <w:autoSpaceDN w:val="0"/>
        <w:adjustRightInd w:val="0"/>
        <w:spacing w:after="0" w:line="240" w:lineRule="auto"/>
        <w:ind w:left="3540" w:firstLine="708"/>
        <w:jc w:val="both"/>
        <w:rPr>
          <w:rFonts w:ascii="Times New Roman" w:eastAsia="Times New Roman" w:hAnsi="Times New Roman"/>
          <w:sz w:val="24"/>
          <w:szCs w:val="24"/>
        </w:rPr>
      </w:pPr>
      <w:r w:rsidRPr="001E5B86">
        <w:rPr>
          <w:rFonts w:ascii="Times New Roman" w:eastAsia="Times New Roman" w:hAnsi="Times New Roman"/>
          <w:sz w:val="24"/>
          <w:szCs w:val="24"/>
        </w:rPr>
        <w:t>(подпись)</w:t>
      </w:r>
    </w:p>
    <w:p w14:paraId="7C2421BB" w14:textId="77777777" w:rsidR="001E5B86" w:rsidRPr="001E5B86" w:rsidRDefault="001E5B86" w:rsidP="001E5B86">
      <w:pPr>
        <w:tabs>
          <w:tab w:val="left" w:pos="1125"/>
          <w:tab w:val="center" w:pos="4819"/>
        </w:tabs>
        <w:spacing w:after="0" w:line="240" w:lineRule="auto"/>
        <w:rPr>
          <w:rFonts w:ascii="Times New Roman" w:hAnsi="Times New Roman"/>
          <w:color w:val="000000"/>
          <w:sz w:val="28"/>
          <w:szCs w:val="28"/>
          <w:lang w:eastAsia="ru-RU"/>
        </w:rPr>
      </w:pPr>
      <w:r w:rsidRPr="001E5B86">
        <w:rPr>
          <w:noProof/>
          <w:sz w:val="24"/>
          <w:szCs w:val="24"/>
          <w:lang w:val="en-US"/>
        </w:rPr>
        <mc:AlternateContent>
          <mc:Choice Requires="wps">
            <w:drawing>
              <wp:anchor distT="0" distB="0" distL="114300" distR="114300" simplePos="0" relativeHeight="251889664" behindDoc="0" locked="0" layoutInCell="1" allowOverlap="1" wp14:anchorId="3CDBF96D" wp14:editId="5DFCA9C1">
                <wp:simplePos x="0" y="0"/>
                <wp:positionH relativeFrom="column">
                  <wp:posOffset>1940560</wp:posOffset>
                </wp:positionH>
                <wp:positionV relativeFrom="paragraph">
                  <wp:posOffset>203835</wp:posOffset>
                </wp:positionV>
                <wp:extent cx="3923030" cy="0"/>
                <wp:effectExtent l="0" t="0" r="0" b="0"/>
                <wp:wrapNone/>
                <wp:docPr id="5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6B22BD"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"/>
            </w:pict>
          </mc:Fallback>
        </mc:AlternateContent>
      </w:r>
      <w:r w:rsidRPr="001E5B86">
        <w:rPr>
          <w:rFonts w:ascii="Times New Roman" w:hAnsi="Times New Roman"/>
          <w:sz w:val="28"/>
          <w:szCs w:val="28"/>
          <w:lang w:eastAsia="ru-RU"/>
        </w:rPr>
        <w:t>Направление подготовки 38.03.02 Менеджмент</w:t>
      </w:r>
    </w:p>
    <w:p w14:paraId="112EEBC3" w14:textId="77777777" w:rsidR="001E5B86" w:rsidRPr="001E5B86" w:rsidRDefault="001E5B86" w:rsidP="001E5B86">
      <w:pPr>
        <w:shd w:val="clear" w:color="auto" w:fill="FFFFFF"/>
        <w:autoSpaceDE w:val="0"/>
        <w:autoSpaceDN w:val="0"/>
        <w:adjustRightInd w:val="0"/>
        <w:spacing w:after="0" w:line="240" w:lineRule="auto"/>
        <w:ind w:left="3540" w:firstLine="708"/>
        <w:jc w:val="both"/>
        <w:rPr>
          <w:rFonts w:ascii="Times New Roman" w:eastAsia="Times New Roman" w:hAnsi="Times New Roman"/>
          <w:sz w:val="24"/>
          <w:szCs w:val="24"/>
        </w:rPr>
      </w:pPr>
      <w:r w:rsidRPr="001E5B86">
        <w:rPr>
          <w:rFonts w:ascii="Times New Roman" w:eastAsia="Times New Roman" w:hAnsi="Times New Roman"/>
          <w:sz w:val="24"/>
          <w:szCs w:val="24"/>
        </w:rPr>
        <w:t>(код, наименование)</w:t>
      </w:r>
    </w:p>
    <w:p w14:paraId="50174FD0" w14:textId="77777777" w:rsidR="001E5B86" w:rsidRPr="001E5B86" w:rsidRDefault="001E5B86" w:rsidP="001E5B86">
      <w:pPr>
        <w:tabs>
          <w:tab w:val="left" w:pos="1125"/>
          <w:tab w:val="center" w:pos="4819"/>
        </w:tabs>
        <w:spacing w:after="0" w:line="240" w:lineRule="auto"/>
        <w:rPr>
          <w:rFonts w:ascii="Times New Roman" w:hAnsi="Times New Roman"/>
          <w:color w:val="000000"/>
          <w:sz w:val="28"/>
          <w:szCs w:val="28"/>
          <w:lang w:eastAsia="ru-RU"/>
        </w:rPr>
      </w:pPr>
      <w:r w:rsidRPr="001E5B86">
        <w:rPr>
          <w:noProof/>
          <w:sz w:val="24"/>
          <w:szCs w:val="24"/>
          <w:lang w:val="en-US"/>
        </w:rPr>
        <mc:AlternateContent>
          <mc:Choice Requires="wps">
            <w:drawing>
              <wp:anchor distT="0" distB="0" distL="114300" distR="114300" simplePos="0" relativeHeight="251890688" behindDoc="0" locked="0" layoutInCell="1" allowOverlap="1" wp14:anchorId="4109452D" wp14:editId="1BAFB70D">
                <wp:simplePos x="0" y="0"/>
                <wp:positionH relativeFrom="column">
                  <wp:posOffset>2135505</wp:posOffset>
                </wp:positionH>
                <wp:positionV relativeFrom="paragraph">
                  <wp:posOffset>220345</wp:posOffset>
                </wp:positionV>
                <wp:extent cx="3728085" cy="0"/>
                <wp:effectExtent l="0" t="0" r="0" b="0"/>
                <wp:wrapNone/>
                <wp:docPr id="55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0DA474" id="AutoShape 3" o:spid="_x0000_s1026" type="#_x0000_t32" style="position:absolute;margin-left:168.15pt;margin-top:17.35pt;width:293.5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"/>
            </w:pict>
          </mc:Fallback>
        </mc:AlternateContent>
      </w:r>
      <w:r w:rsidRPr="001E5B86">
        <w:rPr>
          <w:rFonts w:ascii="Times New Roman" w:hAnsi="Times New Roman"/>
          <w:color w:val="000000"/>
          <w:sz w:val="28"/>
          <w:szCs w:val="28"/>
          <w:lang w:eastAsia="ru-RU"/>
        </w:rPr>
        <w:t>Направленность (профиль) Международный менеджмент</w:t>
      </w:r>
    </w:p>
    <w:p w14:paraId="295DAC57" w14:textId="77777777" w:rsidR="001E5B86" w:rsidRPr="001E5B86" w:rsidRDefault="001E5B86" w:rsidP="001E5B86">
      <w:pPr>
        <w:spacing w:after="0" w:line="240" w:lineRule="auto"/>
        <w:rPr>
          <w:rFonts w:ascii="Times New Roman" w:hAnsi="Times New Roman"/>
          <w:sz w:val="28"/>
          <w:szCs w:val="28"/>
          <w:lang w:eastAsia="ru-RU"/>
        </w:rPr>
      </w:pPr>
    </w:p>
    <w:p w14:paraId="09A94DEA" w14:textId="77777777" w:rsidR="001E5B86" w:rsidRPr="001E5B86" w:rsidRDefault="001E5B86" w:rsidP="001E5B86">
      <w:pPr>
        <w:spacing w:after="0" w:line="240" w:lineRule="auto"/>
        <w:rPr>
          <w:rFonts w:ascii="Times New Roman" w:hAnsi="Times New Roman"/>
          <w:sz w:val="28"/>
          <w:szCs w:val="28"/>
          <w:lang w:eastAsia="ru-RU"/>
        </w:rPr>
      </w:pPr>
      <w:r w:rsidRPr="001E5B86">
        <w:rPr>
          <w:rFonts w:ascii="Times New Roman" w:hAnsi="Times New Roman"/>
          <w:sz w:val="28"/>
          <w:szCs w:val="28"/>
          <w:lang w:eastAsia="ru-RU"/>
        </w:rPr>
        <w:t xml:space="preserve">Научный руководитель </w:t>
      </w:r>
    </w:p>
    <w:p w14:paraId="3F1EC859" w14:textId="1CB96366" w:rsidR="001E5B86" w:rsidRPr="001E5B86" w:rsidRDefault="001E5B86" w:rsidP="001E5B86">
      <w:pPr>
        <w:tabs>
          <w:tab w:val="left" w:pos="1125"/>
          <w:tab w:val="center" w:pos="4819"/>
        </w:tabs>
        <w:spacing w:after="0" w:line="240" w:lineRule="auto"/>
        <w:rPr>
          <w:rFonts w:ascii="Times New Roman" w:hAnsi="Times New Roman"/>
          <w:color w:val="000000"/>
          <w:sz w:val="28"/>
          <w:szCs w:val="28"/>
          <w:lang w:eastAsia="ru-RU"/>
        </w:rPr>
      </w:pPr>
      <w:r w:rsidRPr="001E5B86">
        <w:rPr>
          <w:rFonts w:ascii="Times New Roman" w:hAnsi="Times New Roman"/>
          <w:color w:val="000000"/>
          <w:sz w:val="28"/>
          <w:szCs w:val="28"/>
          <w:lang w:eastAsia="ru-RU"/>
        </w:rPr>
        <w:t>канд. экон. наук, доц._______________________________</w:t>
      </w:r>
      <w:r>
        <w:rPr>
          <w:rFonts w:ascii="Times New Roman" w:hAnsi="Times New Roman"/>
          <w:color w:val="000000"/>
          <w:sz w:val="28"/>
          <w:szCs w:val="28"/>
          <w:lang w:eastAsia="ru-RU"/>
        </w:rPr>
        <w:t>В</w:t>
      </w:r>
      <w:r w:rsidRPr="001E5B86">
        <w:rPr>
          <w:rFonts w:ascii="Times New Roman" w:hAnsi="Times New Roman"/>
          <w:color w:val="000000"/>
          <w:sz w:val="28"/>
          <w:szCs w:val="28"/>
          <w:lang w:eastAsia="ru-RU"/>
        </w:rPr>
        <w:t>.</w:t>
      </w:r>
      <w:r>
        <w:rPr>
          <w:rFonts w:ascii="Times New Roman" w:hAnsi="Times New Roman"/>
          <w:color w:val="000000"/>
          <w:sz w:val="28"/>
          <w:szCs w:val="28"/>
          <w:lang w:eastAsia="ru-RU"/>
        </w:rPr>
        <w:t>О</w:t>
      </w:r>
      <w:r w:rsidRPr="001E5B8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Покуль</w:t>
      </w:r>
    </w:p>
    <w:p w14:paraId="1AF8DCF8" w14:textId="77777777" w:rsidR="001E5B86" w:rsidRPr="001E5B86" w:rsidRDefault="001E5B86" w:rsidP="001E5B86">
      <w:pPr>
        <w:shd w:val="clear" w:color="auto" w:fill="FFFFFF"/>
        <w:autoSpaceDE w:val="0"/>
        <w:autoSpaceDN w:val="0"/>
        <w:adjustRightInd w:val="0"/>
        <w:spacing w:after="0" w:line="240" w:lineRule="auto"/>
        <w:ind w:left="3540" w:firstLine="708"/>
        <w:jc w:val="both"/>
        <w:rPr>
          <w:rFonts w:ascii="Times New Roman" w:eastAsia="Times New Roman" w:hAnsi="Times New Roman"/>
          <w:sz w:val="24"/>
          <w:szCs w:val="24"/>
        </w:rPr>
      </w:pPr>
      <w:r w:rsidRPr="001E5B86">
        <w:rPr>
          <w:rFonts w:ascii="Times New Roman" w:eastAsia="Times New Roman" w:hAnsi="Times New Roman"/>
          <w:sz w:val="24"/>
          <w:szCs w:val="24"/>
        </w:rPr>
        <w:t>(подпись)</w:t>
      </w:r>
    </w:p>
    <w:p w14:paraId="5841D961" w14:textId="77777777" w:rsidR="001E5B86" w:rsidRPr="001E5B86" w:rsidRDefault="001E5B86" w:rsidP="001E5B86">
      <w:pPr>
        <w:spacing w:after="0" w:line="240" w:lineRule="auto"/>
        <w:rPr>
          <w:rFonts w:ascii="Times New Roman" w:hAnsi="Times New Roman"/>
          <w:sz w:val="28"/>
          <w:szCs w:val="28"/>
          <w:lang w:eastAsia="ru-RU"/>
        </w:rPr>
      </w:pPr>
      <w:r w:rsidRPr="001E5B86">
        <w:rPr>
          <w:rFonts w:ascii="Times New Roman" w:hAnsi="Times New Roman"/>
          <w:sz w:val="28"/>
          <w:szCs w:val="28"/>
          <w:lang w:eastAsia="ru-RU"/>
        </w:rPr>
        <w:t>Нормоконтролер</w:t>
      </w:r>
    </w:p>
    <w:p w14:paraId="713D3C6C" w14:textId="35E491C8" w:rsidR="001E5B86" w:rsidRPr="001E5B86" w:rsidRDefault="001E5B86" w:rsidP="001E5B86">
      <w:pPr>
        <w:spacing w:after="0" w:line="240" w:lineRule="auto"/>
        <w:rPr>
          <w:rFonts w:ascii="Times New Roman" w:hAnsi="Times New Roman"/>
          <w:sz w:val="28"/>
          <w:szCs w:val="28"/>
          <w:lang w:eastAsia="ru-RU"/>
        </w:rPr>
      </w:pPr>
      <w:r w:rsidRPr="001E5B86">
        <w:rPr>
          <w:rFonts w:ascii="Times New Roman" w:hAnsi="Times New Roman"/>
          <w:color w:val="000000"/>
          <w:sz w:val="28"/>
          <w:szCs w:val="28"/>
          <w:lang w:eastAsia="ru-RU"/>
        </w:rPr>
        <w:t>канд. экон. наук,</w:t>
      </w:r>
      <w:r w:rsidR="00C03467">
        <w:rPr>
          <w:rFonts w:ascii="Times New Roman" w:hAnsi="Times New Roman"/>
          <w:color w:val="000000"/>
          <w:sz w:val="28"/>
          <w:szCs w:val="28"/>
          <w:lang w:eastAsia="ru-RU"/>
        </w:rPr>
        <w:t xml:space="preserve"> доц</w:t>
      </w:r>
      <w:r w:rsidRPr="001E5B86">
        <w:rPr>
          <w:rFonts w:ascii="Times New Roman" w:hAnsi="Times New Roman"/>
          <w:color w:val="000000"/>
          <w:sz w:val="28"/>
          <w:szCs w:val="28"/>
          <w:lang w:eastAsia="ru-RU"/>
        </w:rPr>
        <w:t>.______________</w:t>
      </w:r>
      <w:r w:rsidRPr="001E5B86">
        <w:rPr>
          <w:rFonts w:ascii="Times New Roman" w:hAnsi="Times New Roman"/>
          <w:sz w:val="28"/>
          <w:szCs w:val="28"/>
          <w:lang w:eastAsia="ru-RU"/>
        </w:rPr>
        <w:t>_________________</w:t>
      </w:r>
      <w:r w:rsidR="00C03467">
        <w:rPr>
          <w:rFonts w:ascii="Times New Roman" w:hAnsi="Times New Roman"/>
          <w:sz w:val="28"/>
          <w:szCs w:val="28"/>
          <w:lang w:eastAsia="ru-RU"/>
        </w:rPr>
        <w:t>М</w:t>
      </w:r>
      <w:r w:rsidR="00C03467" w:rsidRPr="001E5B86">
        <w:rPr>
          <w:rFonts w:ascii="Times New Roman" w:hAnsi="Times New Roman"/>
          <w:sz w:val="28"/>
          <w:szCs w:val="28"/>
          <w:lang w:eastAsia="ru-RU"/>
        </w:rPr>
        <w:t>.</w:t>
      </w:r>
      <w:r w:rsidR="00C03467">
        <w:rPr>
          <w:rFonts w:ascii="Times New Roman" w:hAnsi="Times New Roman"/>
          <w:sz w:val="28"/>
          <w:szCs w:val="28"/>
          <w:lang w:eastAsia="ru-RU"/>
        </w:rPr>
        <w:t>Р.</w:t>
      </w:r>
      <w:r w:rsidRPr="001E5B86">
        <w:rPr>
          <w:rFonts w:ascii="Times New Roman" w:hAnsi="Times New Roman"/>
          <w:sz w:val="28"/>
          <w:szCs w:val="28"/>
          <w:lang w:eastAsia="ru-RU"/>
        </w:rPr>
        <w:t xml:space="preserve"> </w:t>
      </w:r>
      <w:r>
        <w:rPr>
          <w:rFonts w:ascii="Times New Roman" w:hAnsi="Times New Roman"/>
          <w:sz w:val="28"/>
          <w:szCs w:val="28"/>
          <w:lang w:eastAsia="ru-RU"/>
        </w:rPr>
        <w:t>Ахмедова</w:t>
      </w:r>
    </w:p>
    <w:p w14:paraId="5543E170" w14:textId="77777777" w:rsidR="001E5B86" w:rsidRPr="001E5B86" w:rsidRDefault="001E5B86" w:rsidP="001E5B86">
      <w:pPr>
        <w:shd w:val="clear" w:color="auto" w:fill="FFFFFF"/>
        <w:autoSpaceDE w:val="0"/>
        <w:autoSpaceDN w:val="0"/>
        <w:adjustRightInd w:val="0"/>
        <w:spacing w:after="0" w:line="240" w:lineRule="auto"/>
        <w:ind w:left="3540" w:firstLine="708"/>
        <w:jc w:val="both"/>
        <w:rPr>
          <w:rFonts w:ascii="Times New Roman" w:eastAsia="Times New Roman" w:hAnsi="Times New Roman"/>
          <w:sz w:val="24"/>
          <w:szCs w:val="24"/>
        </w:rPr>
      </w:pPr>
      <w:r w:rsidRPr="001E5B86">
        <w:rPr>
          <w:rFonts w:ascii="Times New Roman" w:eastAsia="Times New Roman" w:hAnsi="Times New Roman"/>
          <w:sz w:val="24"/>
          <w:szCs w:val="24"/>
        </w:rPr>
        <w:t>(подпись)</w:t>
      </w:r>
    </w:p>
    <w:p w14:paraId="282C563D" w14:textId="77777777" w:rsidR="001E5B86" w:rsidRPr="001E5B86" w:rsidRDefault="001E5B86" w:rsidP="001E5B86">
      <w:pPr>
        <w:spacing w:after="0" w:line="240" w:lineRule="auto"/>
        <w:jc w:val="center"/>
        <w:rPr>
          <w:rFonts w:ascii="Times New Roman" w:hAnsi="Times New Roman"/>
          <w:color w:val="000000"/>
          <w:sz w:val="28"/>
          <w:szCs w:val="28"/>
          <w:lang w:eastAsia="ru-RU"/>
        </w:rPr>
      </w:pPr>
    </w:p>
    <w:p w14:paraId="47F51FC0" w14:textId="77777777" w:rsidR="001E5B86" w:rsidRPr="001E5B86" w:rsidRDefault="001E5B86" w:rsidP="001E5B86">
      <w:pPr>
        <w:spacing w:after="0" w:line="240" w:lineRule="auto"/>
        <w:jc w:val="center"/>
        <w:rPr>
          <w:rFonts w:ascii="Times New Roman" w:hAnsi="Times New Roman"/>
          <w:color w:val="000000"/>
          <w:sz w:val="28"/>
          <w:szCs w:val="28"/>
          <w:lang w:eastAsia="ru-RU"/>
        </w:rPr>
      </w:pPr>
    </w:p>
    <w:p w14:paraId="21CFEE6E" w14:textId="77777777" w:rsidR="001E5B86" w:rsidRPr="001E5B86" w:rsidRDefault="001E5B86" w:rsidP="001E5B86">
      <w:pPr>
        <w:spacing w:after="0" w:line="240" w:lineRule="auto"/>
        <w:jc w:val="center"/>
        <w:rPr>
          <w:rFonts w:ascii="Times New Roman" w:hAnsi="Times New Roman"/>
          <w:color w:val="000000"/>
          <w:sz w:val="28"/>
          <w:szCs w:val="28"/>
          <w:lang w:eastAsia="ru-RU"/>
        </w:rPr>
      </w:pPr>
    </w:p>
    <w:p w14:paraId="40FAB818" w14:textId="77777777" w:rsidR="001E5B86" w:rsidRPr="001E5B86" w:rsidRDefault="001E5B86" w:rsidP="001E5B86">
      <w:pPr>
        <w:spacing w:after="0" w:line="240" w:lineRule="auto"/>
        <w:jc w:val="center"/>
        <w:rPr>
          <w:rFonts w:ascii="Times New Roman" w:hAnsi="Times New Roman"/>
          <w:color w:val="000000"/>
          <w:sz w:val="28"/>
          <w:szCs w:val="28"/>
          <w:lang w:eastAsia="ru-RU"/>
        </w:rPr>
      </w:pPr>
    </w:p>
    <w:p w14:paraId="6D754B28" w14:textId="77777777" w:rsidR="001E5B86" w:rsidRPr="001E5B86" w:rsidRDefault="001E5B86" w:rsidP="001E5B86">
      <w:pPr>
        <w:spacing w:after="0" w:line="240" w:lineRule="auto"/>
        <w:jc w:val="center"/>
        <w:rPr>
          <w:rFonts w:ascii="Times New Roman" w:hAnsi="Times New Roman"/>
          <w:color w:val="000000"/>
          <w:sz w:val="28"/>
          <w:szCs w:val="28"/>
          <w:lang w:eastAsia="ru-RU"/>
        </w:rPr>
      </w:pPr>
      <w:r w:rsidRPr="001E5B86">
        <w:rPr>
          <w:rFonts w:ascii="Times New Roman" w:hAnsi="Times New Roman"/>
          <w:color w:val="000000"/>
          <w:sz w:val="28"/>
          <w:szCs w:val="28"/>
          <w:lang w:eastAsia="ru-RU"/>
        </w:rPr>
        <w:t xml:space="preserve">Краснодар </w:t>
      </w:r>
    </w:p>
    <w:p w14:paraId="584B9F0C" w14:textId="064B750C" w:rsidR="001E5B86" w:rsidRPr="00C03467" w:rsidRDefault="001E5B86" w:rsidP="00C03467">
      <w:pPr>
        <w:spacing w:after="0" w:line="240" w:lineRule="auto"/>
        <w:jc w:val="center"/>
        <w:rPr>
          <w:rFonts w:ascii="Times New Roman" w:hAnsi="Times New Roman"/>
          <w:color w:val="000000"/>
          <w:sz w:val="28"/>
          <w:szCs w:val="28"/>
          <w:lang w:eastAsia="ru-RU"/>
        </w:rPr>
      </w:pPr>
      <w:r w:rsidRPr="001E5B86">
        <w:rPr>
          <w:rFonts w:ascii="Times New Roman" w:hAnsi="Times New Roman"/>
          <w:color w:val="000000"/>
          <w:sz w:val="28"/>
          <w:szCs w:val="28"/>
          <w:lang w:eastAsia="ru-RU"/>
        </w:rPr>
        <w:t>202</w:t>
      </w:r>
      <w:r>
        <w:rPr>
          <w:rFonts w:ascii="Times New Roman" w:hAnsi="Times New Roman"/>
          <w:color w:val="000000"/>
          <w:sz w:val="28"/>
          <w:szCs w:val="28"/>
          <w:lang w:eastAsia="ru-RU"/>
        </w:rPr>
        <w:t>1</w:t>
      </w:r>
    </w:p>
    <w:p w14:paraId="6F1903F6" w14:textId="2A569E9F" w:rsidR="000E6952" w:rsidRDefault="000E6952" w:rsidP="00177283">
      <w:pPr>
        <w:spacing w:after="0" w:line="240" w:lineRule="auto"/>
        <w:jc w:val="center"/>
        <w:rPr>
          <w:rFonts w:ascii="Times New Roman" w:hAnsi="Times New Roman"/>
          <w:b/>
          <w:bCs/>
          <w:sz w:val="28"/>
          <w:szCs w:val="28"/>
          <w:lang w:eastAsia="ru-RU"/>
        </w:rPr>
      </w:pPr>
      <w:r w:rsidRPr="00177283">
        <w:rPr>
          <w:rFonts w:ascii="Times New Roman" w:hAnsi="Times New Roman"/>
          <w:b/>
          <w:bCs/>
          <w:sz w:val="28"/>
          <w:szCs w:val="28"/>
          <w:lang w:eastAsia="ru-RU"/>
        </w:rPr>
        <w:lastRenderedPageBreak/>
        <w:t>СОДЕРЖАНИЕ</w:t>
      </w:r>
    </w:p>
    <w:p w14:paraId="52B67673" w14:textId="77777777" w:rsidR="00945101" w:rsidRDefault="00945101" w:rsidP="00177283">
      <w:pPr>
        <w:spacing w:after="0" w:line="240" w:lineRule="auto"/>
        <w:jc w:val="center"/>
        <w:rPr>
          <w:rFonts w:ascii="Times New Roman" w:hAnsi="Times New Roman"/>
          <w:sz w:val="28"/>
          <w:szCs w:val="28"/>
          <w:lang w:eastAsia="ru-RU"/>
        </w:rPr>
      </w:pPr>
    </w:p>
    <w:p w14:paraId="14B07642" w14:textId="77777777" w:rsidR="00945101" w:rsidRPr="00945101" w:rsidRDefault="00945101" w:rsidP="00945101">
      <w:pPr>
        <w:tabs>
          <w:tab w:val="left" w:leader="dot" w:pos="9072"/>
        </w:tabs>
        <w:spacing w:after="0" w:line="360" w:lineRule="auto"/>
        <w:jc w:val="both"/>
        <w:rPr>
          <w:rFonts w:ascii="Times New Roman" w:hAnsi="Times New Roman"/>
          <w:bCs/>
          <w:sz w:val="28"/>
          <w:szCs w:val="28"/>
        </w:rPr>
      </w:pPr>
      <w:r w:rsidRPr="00945101">
        <w:rPr>
          <w:rFonts w:ascii="Times New Roman" w:hAnsi="Times New Roman"/>
          <w:bCs/>
          <w:sz w:val="28"/>
          <w:szCs w:val="28"/>
        </w:rPr>
        <w:t>Введение</w:t>
      </w:r>
      <w:r w:rsidRPr="00945101">
        <w:rPr>
          <w:rFonts w:ascii="Times New Roman" w:hAnsi="Times New Roman"/>
          <w:bCs/>
          <w:sz w:val="28"/>
          <w:szCs w:val="28"/>
        </w:rPr>
        <w:tab/>
        <w:t>3</w:t>
      </w:r>
    </w:p>
    <w:p w14:paraId="50B58ABB" w14:textId="23DB6DF1"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1 </w:t>
      </w:r>
      <w:r w:rsidR="00EE09F9">
        <w:rPr>
          <w:rFonts w:ascii="Times New Roman" w:hAnsi="Times New Roman"/>
          <w:sz w:val="28"/>
          <w:szCs w:val="28"/>
        </w:rPr>
        <w:t xml:space="preserve"> </w:t>
      </w:r>
      <w:r w:rsidRPr="00945101">
        <w:rPr>
          <w:rFonts w:ascii="Times New Roman" w:hAnsi="Times New Roman"/>
          <w:sz w:val="28"/>
          <w:szCs w:val="28"/>
        </w:rPr>
        <w:t>Теоретические основы управления рисками в инвестиционном бизнесе</w:t>
      </w:r>
      <w:r w:rsidRPr="00945101">
        <w:rPr>
          <w:rFonts w:ascii="Times New Roman" w:hAnsi="Times New Roman"/>
          <w:sz w:val="28"/>
          <w:szCs w:val="28"/>
        </w:rPr>
        <w:tab/>
      </w:r>
      <w:r w:rsidR="00BD14EF">
        <w:rPr>
          <w:rFonts w:ascii="Times New Roman" w:hAnsi="Times New Roman"/>
          <w:sz w:val="28"/>
          <w:szCs w:val="28"/>
        </w:rPr>
        <w:t>6</w:t>
      </w:r>
    </w:p>
    <w:p w14:paraId="5F981015" w14:textId="3415732B"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1.1 </w:t>
      </w:r>
      <w:r w:rsidR="00EE09F9">
        <w:rPr>
          <w:rFonts w:ascii="Times New Roman" w:hAnsi="Times New Roman"/>
          <w:sz w:val="28"/>
          <w:szCs w:val="28"/>
        </w:rPr>
        <w:t xml:space="preserve"> </w:t>
      </w:r>
      <w:r w:rsidRPr="00945101">
        <w:rPr>
          <w:rFonts w:ascii="Times New Roman" w:hAnsi="Times New Roman"/>
          <w:sz w:val="28"/>
          <w:szCs w:val="28"/>
        </w:rPr>
        <w:t xml:space="preserve">Управление рисками как особая часть менеджмента </w:t>
      </w:r>
      <w:r w:rsidRPr="00945101">
        <w:rPr>
          <w:rFonts w:ascii="Times New Roman" w:hAnsi="Times New Roman"/>
          <w:sz w:val="28"/>
          <w:szCs w:val="28"/>
        </w:rPr>
        <w:tab/>
      </w:r>
      <w:r w:rsidR="00BD14EF">
        <w:rPr>
          <w:rFonts w:ascii="Times New Roman" w:hAnsi="Times New Roman"/>
          <w:sz w:val="28"/>
          <w:szCs w:val="28"/>
        </w:rPr>
        <w:t>6</w:t>
      </w:r>
    </w:p>
    <w:p w14:paraId="67ADE1E6" w14:textId="11DF1C7A"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1.2 </w:t>
      </w:r>
      <w:r w:rsidR="00EE09F9">
        <w:rPr>
          <w:rFonts w:ascii="Times New Roman" w:hAnsi="Times New Roman"/>
          <w:sz w:val="28"/>
          <w:szCs w:val="28"/>
        </w:rPr>
        <w:t xml:space="preserve"> </w:t>
      </w:r>
      <w:r w:rsidRPr="00945101">
        <w:rPr>
          <w:rFonts w:ascii="Times New Roman" w:hAnsi="Times New Roman"/>
          <w:sz w:val="28"/>
          <w:szCs w:val="28"/>
        </w:rPr>
        <w:t>Типология и модели управления инвестиционных институтов</w:t>
      </w:r>
      <w:r w:rsidRPr="00945101">
        <w:rPr>
          <w:rFonts w:ascii="Times New Roman" w:hAnsi="Times New Roman"/>
          <w:sz w:val="28"/>
          <w:szCs w:val="28"/>
        </w:rPr>
        <w:tab/>
      </w:r>
      <w:r w:rsidR="00D20F42">
        <w:rPr>
          <w:rFonts w:ascii="Times New Roman" w:hAnsi="Times New Roman"/>
          <w:sz w:val="28"/>
          <w:szCs w:val="28"/>
        </w:rPr>
        <w:t>1</w:t>
      </w:r>
      <w:r w:rsidR="006374C2">
        <w:rPr>
          <w:rFonts w:ascii="Times New Roman" w:hAnsi="Times New Roman"/>
          <w:sz w:val="28"/>
          <w:szCs w:val="28"/>
        </w:rPr>
        <w:t>0</w:t>
      </w:r>
    </w:p>
    <w:p w14:paraId="44CC7238" w14:textId="77777777" w:rsidR="004D0A44" w:rsidRDefault="00945101" w:rsidP="00945101">
      <w:pPr>
        <w:tabs>
          <w:tab w:val="left" w:leader="dot" w:pos="9072"/>
        </w:tabs>
        <w:spacing w:after="0" w:line="360" w:lineRule="auto"/>
        <w:jc w:val="both"/>
        <w:rPr>
          <w:rFonts w:ascii="Times New Roman" w:hAnsi="Times New Roman"/>
          <w:sz w:val="28"/>
          <w:szCs w:val="28"/>
        </w:rPr>
      </w:pPr>
      <w:bookmarkStart w:id="0" w:name="_Hlk69645503"/>
      <w:r w:rsidRPr="00945101">
        <w:rPr>
          <w:rFonts w:ascii="Times New Roman" w:hAnsi="Times New Roman"/>
          <w:sz w:val="28"/>
          <w:szCs w:val="28"/>
        </w:rPr>
        <w:t xml:space="preserve">    1.3 </w:t>
      </w:r>
      <w:r w:rsidR="00EE09F9">
        <w:rPr>
          <w:rFonts w:ascii="Times New Roman" w:hAnsi="Times New Roman"/>
          <w:sz w:val="28"/>
          <w:szCs w:val="28"/>
        </w:rPr>
        <w:t xml:space="preserve"> </w:t>
      </w:r>
      <w:r w:rsidRPr="00945101">
        <w:rPr>
          <w:rFonts w:ascii="Times New Roman" w:hAnsi="Times New Roman"/>
          <w:sz w:val="28"/>
          <w:szCs w:val="28"/>
        </w:rPr>
        <w:t xml:space="preserve">Ключевые аспекты риск менеджмента в инвестиционных </w:t>
      </w:r>
    </w:p>
    <w:p w14:paraId="14C02074" w14:textId="6D7E959F" w:rsidR="00945101" w:rsidRPr="00945101" w:rsidRDefault="004D0A44"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945101" w:rsidRPr="00945101">
        <w:rPr>
          <w:rFonts w:ascii="Times New Roman" w:hAnsi="Times New Roman"/>
          <w:sz w:val="28"/>
          <w:szCs w:val="28"/>
        </w:rPr>
        <w:t>компаниях</w:t>
      </w:r>
      <w:r w:rsidR="00945101" w:rsidRPr="00945101">
        <w:rPr>
          <w:rFonts w:ascii="Times New Roman" w:hAnsi="Times New Roman"/>
          <w:sz w:val="28"/>
          <w:szCs w:val="28"/>
        </w:rPr>
        <w:tab/>
      </w:r>
      <w:r w:rsidR="00D20F42">
        <w:rPr>
          <w:rFonts w:ascii="Times New Roman" w:hAnsi="Times New Roman"/>
          <w:sz w:val="28"/>
          <w:szCs w:val="28"/>
        </w:rPr>
        <w:t>17</w:t>
      </w:r>
    </w:p>
    <w:bookmarkEnd w:id="0"/>
    <w:p w14:paraId="29A9CB33" w14:textId="357E6CA4"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2 </w:t>
      </w:r>
      <w:r w:rsidR="00EE09F9">
        <w:rPr>
          <w:rFonts w:ascii="Times New Roman" w:hAnsi="Times New Roman"/>
          <w:sz w:val="28"/>
          <w:szCs w:val="28"/>
        </w:rPr>
        <w:t xml:space="preserve"> </w:t>
      </w:r>
      <w:r w:rsidRPr="00945101">
        <w:rPr>
          <w:rFonts w:ascii="Times New Roman" w:hAnsi="Times New Roman"/>
          <w:sz w:val="28"/>
          <w:szCs w:val="28"/>
        </w:rPr>
        <w:t xml:space="preserve">Анализ стандартов и руководств по применению риск менеджмента       </w:t>
      </w:r>
    </w:p>
    <w:p w14:paraId="71E51AD2" w14:textId="4E1A9B2E" w:rsidR="00945101" w:rsidRPr="00945101"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EE09F9">
        <w:rPr>
          <w:rFonts w:ascii="Times New Roman" w:hAnsi="Times New Roman"/>
          <w:sz w:val="28"/>
          <w:szCs w:val="28"/>
        </w:rPr>
        <w:t xml:space="preserve"> </w:t>
      </w:r>
      <w:r>
        <w:rPr>
          <w:rFonts w:ascii="Times New Roman" w:hAnsi="Times New Roman"/>
          <w:sz w:val="28"/>
          <w:szCs w:val="28"/>
        </w:rPr>
        <w:t xml:space="preserve"> </w:t>
      </w:r>
      <w:r w:rsidR="00945101" w:rsidRPr="00945101">
        <w:rPr>
          <w:rFonts w:ascii="Times New Roman" w:hAnsi="Times New Roman"/>
          <w:sz w:val="28"/>
          <w:szCs w:val="28"/>
        </w:rPr>
        <w:t>в инвестиционных компаниях</w:t>
      </w:r>
      <w:r w:rsidR="00945101" w:rsidRPr="00945101">
        <w:rPr>
          <w:rFonts w:ascii="Times New Roman" w:hAnsi="Times New Roman"/>
          <w:sz w:val="28"/>
          <w:szCs w:val="28"/>
        </w:rPr>
        <w:tab/>
      </w:r>
      <w:r w:rsidR="00D20F42">
        <w:rPr>
          <w:rFonts w:ascii="Times New Roman" w:hAnsi="Times New Roman"/>
          <w:sz w:val="28"/>
          <w:szCs w:val="28"/>
        </w:rPr>
        <w:t>2</w:t>
      </w:r>
      <w:r>
        <w:rPr>
          <w:rFonts w:ascii="Times New Roman" w:hAnsi="Times New Roman"/>
          <w:sz w:val="28"/>
          <w:szCs w:val="28"/>
        </w:rPr>
        <w:t>2</w:t>
      </w:r>
    </w:p>
    <w:p w14:paraId="7D42EC70" w14:textId="482AA0E3"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2.1 </w:t>
      </w:r>
      <w:r w:rsidR="00EE09F9">
        <w:rPr>
          <w:rFonts w:ascii="Times New Roman" w:hAnsi="Times New Roman"/>
          <w:sz w:val="28"/>
          <w:szCs w:val="28"/>
        </w:rPr>
        <w:t xml:space="preserve"> </w:t>
      </w:r>
      <w:r w:rsidRPr="00945101">
        <w:rPr>
          <w:rFonts w:ascii="Times New Roman" w:hAnsi="Times New Roman"/>
          <w:sz w:val="28"/>
          <w:szCs w:val="28"/>
        </w:rPr>
        <w:t xml:space="preserve">Стандарты и руководства риск менеджмента западных ассоциаций </w:t>
      </w:r>
    </w:p>
    <w:p w14:paraId="0B757229" w14:textId="49F110C2" w:rsidR="00945101" w:rsidRPr="00945101"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EE09F9">
        <w:rPr>
          <w:rFonts w:ascii="Times New Roman" w:hAnsi="Times New Roman"/>
          <w:sz w:val="28"/>
          <w:szCs w:val="28"/>
        </w:rPr>
        <w:t xml:space="preserve"> </w:t>
      </w:r>
      <w:r w:rsidR="00D20F42">
        <w:rPr>
          <w:rFonts w:ascii="Times New Roman" w:hAnsi="Times New Roman"/>
          <w:sz w:val="28"/>
          <w:szCs w:val="28"/>
        </w:rPr>
        <w:t>и компаний</w:t>
      </w:r>
      <w:r w:rsidR="00D20F42">
        <w:rPr>
          <w:rFonts w:ascii="Times New Roman" w:hAnsi="Times New Roman"/>
          <w:sz w:val="28"/>
          <w:szCs w:val="28"/>
        </w:rPr>
        <w:tab/>
        <w:t>2</w:t>
      </w:r>
      <w:r>
        <w:rPr>
          <w:rFonts w:ascii="Times New Roman" w:hAnsi="Times New Roman"/>
          <w:sz w:val="28"/>
          <w:szCs w:val="28"/>
        </w:rPr>
        <w:t>2</w:t>
      </w:r>
    </w:p>
    <w:p w14:paraId="068B0520" w14:textId="6F54E2E8" w:rsidR="00C40114"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w:t>
      </w:r>
      <w:r w:rsidR="006374C2">
        <w:rPr>
          <w:rFonts w:ascii="Times New Roman" w:hAnsi="Times New Roman"/>
          <w:sz w:val="28"/>
          <w:szCs w:val="28"/>
        </w:rPr>
        <w:t xml:space="preserve"> </w:t>
      </w:r>
      <w:r w:rsidRPr="00945101">
        <w:rPr>
          <w:rFonts w:ascii="Times New Roman" w:hAnsi="Times New Roman"/>
          <w:sz w:val="28"/>
          <w:szCs w:val="28"/>
        </w:rPr>
        <w:t xml:space="preserve">  2.2 </w:t>
      </w:r>
      <w:r w:rsidR="00EE09F9">
        <w:rPr>
          <w:rFonts w:ascii="Times New Roman" w:hAnsi="Times New Roman"/>
          <w:sz w:val="28"/>
          <w:szCs w:val="28"/>
        </w:rPr>
        <w:t xml:space="preserve"> </w:t>
      </w:r>
      <w:r w:rsidR="00C40114">
        <w:rPr>
          <w:rFonts w:ascii="Times New Roman" w:hAnsi="Times New Roman"/>
          <w:sz w:val="28"/>
          <w:szCs w:val="28"/>
        </w:rPr>
        <w:t xml:space="preserve">Анализ применения международных стандартов </w:t>
      </w:r>
    </w:p>
    <w:p w14:paraId="33A950E8" w14:textId="2691C4DC" w:rsidR="00945101" w:rsidRPr="00945101"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EE09F9">
        <w:rPr>
          <w:rFonts w:ascii="Times New Roman" w:hAnsi="Times New Roman"/>
          <w:sz w:val="28"/>
          <w:szCs w:val="28"/>
        </w:rPr>
        <w:t xml:space="preserve">  </w:t>
      </w:r>
      <w:r w:rsidR="00C40114">
        <w:rPr>
          <w:rFonts w:ascii="Times New Roman" w:hAnsi="Times New Roman"/>
          <w:sz w:val="28"/>
          <w:szCs w:val="28"/>
        </w:rPr>
        <w:t>в азиатских компаниях</w:t>
      </w:r>
      <w:r w:rsidR="00945101" w:rsidRPr="00945101">
        <w:rPr>
          <w:rFonts w:ascii="Times New Roman" w:hAnsi="Times New Roman"/>
          <w:sz w:val="28"/>
          <w:szCs w:val="28"/>
        </w:rPr>
        <w:tab/>
      </w:r>
      <w:r>
        <w:rPr>
          <w:rFonts w:ascii="Times New Roman" w:hAnsi="Times New Roman"/>
          <w:sz w:val="28"/>
          <w:szCs w:val="28"/>
        </w:rPr>
        <w:t>29</w:t>
      </w:r>
    </w:p>
    <w:p w14:paraId="0191AF19" w14:textId="4139F906"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w:t>
      </w:r>
      <w:r w:rsidR="006374C2">
        <w:rPr>
          <w:rFonts w:ascii="Times New Roman" w:hAnsi="Times New Roman"/>
          <w:sz w:val="28"/>
          <w:szCs w:val="28"/>
        </w:rPr>
        <w:t xml:space="preserve"> </w:t>
      </w:r>
      <w:r w:rsidRPr="00945101">
        <w:rPr>
          <w:rFonts w:ascii="Times New Roman" w:hAnsi="Times New Roman"/>
          <w:sz w:val="28"/>
          <w:szCs w:val="28"/>
        </w:rPr>
        <w:t xml:space="preserve">  2.3 </w:t>
      </w:r>
      <w:r w:rsidR="00EE09F9">
        <w:rPr>
          <w:rFonts w:ascii="Times New Roman" w:hAnsi="Times New Roman"/>
          <w:sz w:val="28"/>
          <w:szCs w:val="28"/>
        </w:rPr>
        <w:t xml:space="preserve"> </w:t>
      </w:r>
      <w:r w:rsidRPr="00945101">
        <w:rPr>
          <w:rFonts w:ascii="Times New Roman" w:hAnsi="Times New Roman"/>
          <w:sz w:val="28"/>
          <w:szCs w:val="28"/>
        </w:rPr>
        <w:t>Стандарты риск менеджмента российских компаний</w:t>
      </w:r>
      <w:r w:rsidRPr="00945101">
        <w:rPr>
          <w:rFonts w:ascii="Times New Roman" w:hAnsi="Times New Roman"/>
          <w:sz w:val="28"/>
          <w:szCs w:val="28"/>
        </w:rPr>
        <w:tab/>
      </w:r>
      <w:r w:rsidR="00D20F42">
        <w:rPr>
          <w:rFonts w:ascii="Times New Roman" w:hAnsi="Times New Roman"/>
          <w:sz w:val="28"/>
          <w:szCs w:val="28"/>
        </w:rPr>
        <w:t>3</w:t>
      </w:r>
      <w:r w:rsidR="006374C2">
        <w:rPr>
          <w:rFonts w:ascii="Times New Roman" w:hAnsi="Times New Roman"/>
          <w:sz w:val="28"/>
          <w:szCs w:val="28"/>
        </w:rPr>
        <w:t>2</w:t>
      </w:r>
    </w:p>
    <w:p w14:paraId="4CF70B40" w14:textId="6813317F"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3 </w:t>
      </w:r>
      <w:r w:rsidR="00EE09F9">
        <w:rPr>
          <w:rFonts w:ascii="Times New Roman" w:hAnsi="Times New Roman"/>
          <w:sz w:val="28"/>
          <w:szCs w:val="28"/>
        </w:rPr>
        <w:t xml:space="preserve"> </w:t>
      </w:r>
      <w:r w:rsidRPr="00945101">
        <w:rPr>
          <w:rFonts w:ascii="Times New Roman" w:hAnsi="Times New Roman"/>
          <w:sz w:val="28"/>
          <w:szCs w:val="28"/>
        </w:rPr>
        <w:t xml:space="preserve">Разработка бизнес-плана по открытию инвестиционной фирмы </w:t>
      </w:r>
    </w:p>
    <w:p w14:paraId="3C7786CB" w14:textId="435EB891" w:rsidR="00945101" w:rsidRPr="00010ACF"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EE09F9">
        <w:rPr>
          <w:rFonts w:ascii="Times New Roman" w:hAnsi="Times New Roman"/>
          <w:sz w:val="28"/>
          <w:szCs w:val="28"/>
        </w:rPr>
        <w:t xml:space="preserve"> </w:t>
      </w:r>
      <w:r w:rsidR="00945101" w:rsidRPr="00945101">
        <w:rPr>
          <w:rFonts w:ascii="Times New Roman" w:hAnsi="Times New Roman"/>
          <w:sz w:val="28"/>
          <w:szCs w:val="28"/>
        </w:rPr>
        <w:t xml:space="preserve">в Южном Федеральном Округе </w:t>
      </w:r>
      <w:r w:rsidR="00945101" w:rsidRPr="00945101">
        <w:rPr>
          <w:rFonts w:ascii="Times New Roman" w:hAnsi="Times New Roman"/>
          <w:sz w:val="28"/>
          <w:szCs w:val="28"/>
        </w:rPr>
        <w:tab/>
      </w:r>
      <w:r w:rsidR="00010ACF" w:rsidRPr="00010ACF">
        <w:rPr>
          <w:rFonts w:ascii="Times New Roman" w:hAnsi="Times New Roman"/>
          <w:sz w:val="28"/>
          <w:szCs w:val="28"/>
        </w:rPr>
        <w:t>3</w:t>
      </w:r>
      <w:r>
        <w:rPr>
          <w:rFonts w:ascii="Times New Roman" w:hAnsi="Times New Roman"/>
          <w:sz w:val="28"/>
          <w:szCs w:val="28"/>
        </w:rPr>
        <w:t>7</w:t>
      </w:r>
    </w:p>
    <w:p w14:paraId="162BD160" w14:textId="39617322" w:rsidR="00456016" w:rsidRPr="00010ACF"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010ACF" w:rsidRPr="00010ACF">
        <w:rPr>
          <w:rFonts w:ascii="Times New Roman" w:hAnsi="Times New Roman"/>
          <w:sz w:val="28"/>
          <w:szCs w:val="28"/>
        </w:rPr>
        <w:t xml:space="preserve">3.1 </w:t>
      </w:r>
      <w:r w:rsidR="00EE09F9">
        <w:rPr>
          <w:rFonts w:ascii="Times New Roman" w:hAnsi="Times New Roman"/>
          <w:sz w:val="28"/>
          <w:szCs w:val="28"/>
        </w:rPr>
        <w:t xml:space="preserve"> </w:t>
      </w:r>
      <w:r w:rsidR="00010ACF" w:rsidRPr="00010ACF">
        <w:rPr>
          <w:rFonts w:ascii="Times New Roman" w:hAnsi="Times New Roman"/>
          <w:sz w:val="28"/>
          <w:szCs w:val="28"/>
        </w:rPr>
        <w:t>Общая характеристика организации, анализ рынка и конкуренто</w:t>
      </w:r>
      <w:r w:rsidR="00010ACF">
        <w:rPr>
          <w:rFonts w:ascii="Times New Roman" w:hAnsi="Times New Roman"/>
          <w:sz w:val="28"/>
          <w:szCs w:val="28"/>
        </w:rPr>
        <w:t>в</w:t>
      </w:r>
      <w:r>
        <w:rPr>
          <w:rFonts w:ascii="Times New Roman" w:hAnsi="Times New Roman"/>
          <w:sz w:val="28"/>
          <w:szCs w:val="28"/>
        </w:rPr>
        <w:tab/>
        <w:t>37</w:t>
      </w:r>
    </w:p>
    <w:p w14:paraId="642B9616" w14:textId="68764CE2" w:rsidR="006374C2"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Pr="006374C2">
        <w:rPr>
          <w:rFonts w:ascii="Times New Roman" w:hAnsi="Times New Roman"/>
          <w:sz w:val="28"/>
          <w:szCs w:val="28"/>
        </w:rPr>
        <w:t xml:space="preserve">3.2 </w:t>
      </w:r>
      <w:r w:rsidR="00EE09F9">
        <w:rPr>
          <w:rFonts w:ascii="Times New Roman" w:hAnsi="Times New Roman"/>
          <w:sz w:val="28"/>
          <w:szCs w:val="28"/>
        </w:rPr>
        <w:t xml:space="preserve"> </w:t>
      </w:r>
      <w:r w:rsidRPr="006374C2">
        <w:rPr>
          <w:rFonts w:ascii="Times New Roman" w:hAnsi="Times New Roman"/>
          <w:sz w:val="28"/>
          <w:szCs w:val="28"/>
        </w:rPr>
        <w:t xml:space="preserve">Маркетинговый, организационный и производственный разделы          </w:t>
      </w:r>
    </w:p>
    <w:p w14:paraId="5FEE8AE5" w14:textId="7C07269E" w:rsidR="006374C2"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EE09F9">
        <w:rPr>
          <w:rFonts w:ascii="Times New Roman" w:hAnsi="Times New Roman"/>
          <w:sz w:val="28"/>
          <w:szCs w:val="28"/>
        </w:rPr>
        <w:t xml:space="preserve">        </w:t>
      </w:r>
      <w:r>
        <w:rPr>
          <w:rFonts w:ascii="Times New Roman" w:hAnsi="Times New Roman"/>
          <w:sz w:val="28"/>
          <w:szCs w:val="28"/>
        </w:rPr>
        <w:t xml:space="preserve">  </w:t>
      </w:r>
      <w:r w:rsidRPr="006374C2">
        <w:rPr>
          <w:rFonts w:ascii="Times New Roman" w:hAnsi="Times New Roman"/>
          <w:sz w:val="28"/>
          <w:szCs w:val="28"/>
        </w:rPr>
        <w:t xml:space="preserve">бизнес-плана </w:t>
      </w:r>
      <w:r>
        <w:rPr>
          <w:rFonts w:ascii="Times New Roman" w:hAnsi="Times New Roman"/>
          <w:sz w:val="28"/>
          <w:szCs w:val="28"/>
        </w:rPr>
        <w:tab/>
        <w:t>45</w:t>
      </w:r>
    </w:p>
    <w:p w14:paraId="0022E7EF" w14:textId="1D70627B" w:rsidR="00F508E0"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F508E0" w:rsidRPr="00F508E0">
        <w:rPr>
          <w:rFonts w:ascii="Times New Roman" w:hAnsi="Times New Roman"/>
          <w:sz w:val="28"/>
          <w:szCs w:val="28"/>
        </w:rPr>
        <w:t xml:space="preserve">3.3 </w:t>
      </w:r>
      <w:r w:rsidR="00EE09F9">
        <w:rPr>
          <w:rFonts w:ascii="Times New Roman" w:hAnsi="Times New Roman"/>
          <w:sz w:val="28"/>
          <w:szCs w:val="28"/>
        </w:rPr>
        <w:t xml:space="preserve"> </w:t>
      </w:r>
      <w:r w:rsidR="00F508E0" w:rsidRPr="00F508E0">
        <w:rPr>
          <w:rFonts w:ascii="Times New Roman" w:hAnsi="Times New Roman"/>
          <w:sz w:val="28"/>
          <w:szCs w:val="28"/>
        </w:rPr>
        <w:t xml:space="preserve">Финансовый раздел, разработка положения системы  </w:t>
      </w:r>
    </w:p>
    <w:p w14:paraId="551CD991" w14:textId="7B7EBD21" w:rsidR="00456016" w:rsidRPr="00945101" w:rsidRDefault="00F508E0"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00EE09F9">
        <w:rPr>
          <w:rFonts w:ascii="Times New Roman" w:hAnsi="Times New Roman"/>
          <w:sz w:val="28"/>
          <w:szCs w:val="28"/>
        </w:rPr>
        <w:t xml:space="preserve"> </w:t>
      </w:r>
      <w:r w:rsidRPr="00F508E0">
        <w:rPr>
          <w:rFonts w:ascii="Times New Roman" w:hAnsi="Times New Roman"/>
          <w:sz w:val="28"/>
          <w:szCs w:val="28"/>
        </w:rPr>
        <w:t>риск менеджмента в организации</w:t>
      </w:r>
      <w:r>
        <w:rPr>
          <w:rFonts w:ascii="Times New Roman" w:hAnsi="Times New Roman"/>
          <w:sz w:val="28"/>
          <w:szCs w:val="28"/>
        </w:rPr>
        <w:tab/>
        <w:t>52</w:t>
      </w:r>
    </w:p>
    <w:p w14:paraId="507AF84E" w14:textId="7986CDAF" w:rsidR="00945101" w:rsidRP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Заключение </w:t>
      </w:r>
      <w:r w:rsidRPr="00945101">
        <w:rPr>
          <w:rFonts w:ascii="Times New Roman" w:hAnsi="Times New Roman"/>
          <w:sz w:val="28"/>
          <w:szCs w:val="28"/>
        </w:rPr>
        <w:tab/>
      </w:r>
      <w:r w:rsidR="00D20F42">
        <w:rPr>
          <w:rFonts w:ascii="Times New Roman" w:hAnsi="Times New Roman"/>
          <w:sz w:val="28"/>
          <w:szCs w:val="28"/>
        </w:rPr>
        <w:t>64</w:t>
      </w:r>
    </w:p>
    <w:p w14:paraId="1894AB05" w14:textId="30598732" w:rsidR="00945101" w:rsidRDefault="00945101" w:rsidP="00945101">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Список использованных источнико</w:t>
      </w:r>
      <w:r w:rsidR="00D20F42">
        <w:rPr>
          <w:rFonts w:ascii="Times New Roman" w:hAnsi="Times New Roman"/>
          <w:sz w:val="28"/>
          <w:szCs w:val="28"/>
        </w:rPr>
        <w:t>в</w:t>
      </w:r>
      <w:r w:rsidR="00D20F42">
        <w:rPr>
          <w:rFonts w:ascii="Times New Roman" w:hAnsi="Times New Roman"/>
          <w:sz w:val="28"/>
          <w:szCs w:val="28"/>
        </w:rPr>
        <w:tab/>
        <w:t>66</w:t>
      </w:r>
    </w:p>
    <w:p w14:paraId="75A448ED" w14:textId="7B36EAAC" w:rsidR="006374C2"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Приложение А </w:t>
      </w:r>
      <w:r w:rsidR="00F508E0" w:rsidRPr="00F508E0">
        <w:rPr>
          <w:rFonts w:ascii="Times New Roman" w:hAnsi="Times New Roman"/>
          <w:sz w:val="28"/>
          <w:szCs w:val="28"/>
        </w:rPr>
        <w:t>Система риск менеджмента по стандарту COSO</w:t>
      </w:r>
      <w:r w:rsidR="00F508E0">
        <w:rPr>
          <w:rFonts w:ascii="Times New Roman" w:hAnsi="Times New Roman"/>
          <w:sz w:val="28"/>
          <w:szCs w:val="28"/>
        </w:rPr>
        <w:tab/>
        <w:t>68</w:t>
      </w:r>
    </w:p>
    <w:p w14:paraId="7AB2970B" w14:textId="5645350D" w:rsidR="006374C2"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Приложение Б</w:t>
      </w:r>
      <w:r w:rsidR="00F508E0">
        <w:rPr>
          <w:rFonts w:ascii="Times New Roman" w:hAnsi="Times New Roman"/>
          <w:sz w:val="28"/>
          <w:szCs w:val="28"/>
        </w:rPr>
        <w:t xml:space="preserve"> </w:t>
      </w:r>
      <w:r w:rsidR="00F508E0" w:rsidRPr="00F508E0">
        <w:rPr>
          <w:rFonts w:ascii="Times New Roman" w:hAnsi="Times New Roman"/>
          <w:sz w:val="28"/>
          <w:szCs w:val="28"/>
        </w:rPr>
        <w:t>Стандартизация рисков по руководству FERMA</w:t>
      </w:r>
      <w:r w:rsidR="00F508E0">
        <w:rPr>
          <w:rFonts w:ascii="Times New Roman" w:hAnsi="Times New Roman"/>
          <w:sz w:val="28"/>
          <w:szCs w:val="28"/>
        </w:rPr>
        <w:tab/>
        <w:t>69</w:t>
      </w:r>
    </w:p>
    <w:p w14:paraId="269A6F26" w14:textId="77777777" w:rsidR="00F508E0" w:rsidRDefault="006374C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Приложение В</w:t>
      </w:r>
      <w:r w:rsidR="00F508E0">
        <w:rPr>
          <w:rFonts w:ascii="Times New Roman" w:hAnsi="Times New Roman"/>
          <w:sz w:val="28"/>
          <w:szCs w:val="28"/>
        </w:rPr>
        <w:t xml:space="preserve"> </w:t>
      </w:r>
      <w:r w:rsidR="00F508E0" w:rsidRPr="00F508E0">
        <w:rPr>
          <w:rFonts w:ascii="Times New Roman" w:hAnsi="Times New Roman"/>
          <w:sz w:val="28"/>
          <w:szCs w:val="28"/>
        </w:rPr>
        <w:t xml:space="preserve">Взаимосвязь процесса риск менеджмента с принципами и </w:t>
      </w:r>
    </w:p>
    <w:p w14:paraId="6983ED0D" w14:textId="45BD2514" w:rsidR="006374C2" w:rsidRDefault="00F508E0"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Pr="00F508E0">
        <w:rPr>
          <w:rFonts w:ascii="Times New Roman" w:hAnsi="Times New Roman"/>
          <w:sz w:val="28"/>
          <w:szCs w:val="28"/>
        </w:rPr>
        <w:t>структурой по стандарту ISO 31000</w:t>
      </w:r>
      <w:r>
        <w:rPr>
          <w:rFonts w:ascii="Times New Roman" w:hAnsi="Times New Roman"/>
          <w:sz w:val="28"/>
          <w:szCs w:val="28"/>
        </w:rPr>
        <w:tab/>
        <w:t>70</w:t>
      </w:r>
    </w:p>
    <w:p w14:paraId="04444C6E" w14:textId="33A5F09B" w:rsidR="00BC1A82" w:rsidRDefault="00BC1A82" w:rsidP="00945101">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Приложение Г Отчет о движении денежных средств </w:t>
      </w:r>
      <w:r>
        <w:rPr>
          <w:rFonts w:ascii="Times New Roman" w:hAnsi="Times New Roman"/>
          <w:sz w:val="28"/>
          <w:szCs w:val="28"/>
        </w:rPr>
        <w:tab/>
      </w:r>
    </w:p>
    <w:p w14:paraId="3CEB0C6B" w14:textId="2035A37A" w:rsidR="00945101" w:rsidRDefault="00945101" w:rsidP="00945101">
      <w:pPr>
        <w:spacing w:after="200" w:line="276" w:lineRule="auto"/>
        <w:jc w:val="both"/>
        <w:rPr>
          <w:rFonts w:ascii="Times New Roman" w:hAnsi="Times New Roman"/>
          <w:sz w:val="28"/>
          <w:szCs w:val="28"/>
        </w:rPr>
      </w:pPr>
    </w:p>
    <w:p w14:paraId="7E405414" w14:textId="0EED8D06" w:rsidR="00824653" w:rsidRPr="00456016" w:rsidRDefault="00D014FB" w:rsidP="004D0A44">
      <w:pPr>
        <w:spacing w:after="0" w:line="360" w:lineRule="auto"/>
        <w:ind w:firstLine="709"/>
        <w:jc w:val="center"/>
        <w:rPr>
          <w:rFonts w:ascii="Times New Roman" w:hAnsi="Times New Roman"/>
          <w:b/>
          <w:bCs/>
          <w:sz w:val="28"/>
          <w:szCs w:val="28"/>
        </w:rPr>
      </w:pPr>
      <w:r w:rsidRPr="00456016">
        <w:rPr>
          <w:rFonts w:ascii="Times New Roman" w:hAnsi="Times New Roman"/>
          <w:b/>
          <w:bCs/>
          <w:sz w:val="28"/>
          <w:szCs w:val="28"/>
        </w:rPr>
        <w:lastRenderedPageBreak/>
        <w:t>ВВЕДЕНИЕ</w:t>
      </w:r>
    </w:p>
    <w:p w14:paraId="4A47C64B" w14:textId="77777777" w:rsidR="00D014FB" w:rsidRDefault="00D014FB" w:rsidP="004D0A44">
      <w:pPr>
        <w:spacing w:after="0" w:line="360" w:lineRule="auto"/>
        <w:ind w:firstLine="709"/>
        <w:jc w:val="center"/>
        <w:rPr>
          <w:rFonts w:ascii="Times New Roman" w:hAnsi="Times New Roman"/>
          <w:sz w:val="28"/>
          <w:szCs w:val="28"/>
        </w:rPr>
      </w:pPr>
    </w:p>
    <w:p w14:paraId="0D9E682E" w14:textId="47D7651F" w:rsidR="008C6F54" w:rsidRDefault="00456016"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Актуальность выпускной квалификационной работы. </w:t>
      </w:r>
      <w:r w:rsidR="008C6F54">
        <w:rPr>
          <w:rFonts w:ascii="Times New Roman" w:hAnsi="Times New Roman"/>
          <w:sz w:val="28"/>
          <w:szCs w:val="28"/>
        </w:rPr>
        <w:t xml:space="preserve">Текущая ситуация на мировом рынке показывает растущую негативную динамику в отношении открытых организаций к закрытым. Только за 2020 год в России закрылось почти в 2,5 раза больше компаний, чем открылось. На данное явление оказывает влияние большое количество факторов, одним из которых является </w:t>
      </w:r>
      <w:r w:rsidR="00581DE8">
        <w:rPr>
          <w:rFonts w:ascii="Times New Roman" w:hAnsi="Times New Roman"/>
          <w:sz w:val="28"/>
          <w:szCs w:val="28"/>
        </w:rPr>
        <w:t xml:space="preserve">неспособность организаций справляться с нынешним уровнем риска. </w:t>
      </w:r>
    </w:p>
    <w:p w14:paraId="2223F5F6" w14:textId="22CA8865" w:rsidR="00426D4B" w:rsidRDefault="00426D4B" w:rsidP="004560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Любая организация, коммерческая, некоммерческая, государственная, негосударственная в рамках своей деятельности постоянно встречается с риском. Риск окружает нас повсюду, однако, вероятность его наступления и его воздействие всегда различны. Воздействие риска на организацию зависит от внешней среды, специфики ее деятельности, но большее влияние риск может оказывать при неправильном управлении им или вовсе отсутствия риск менеджмента. Для инвестиционной сферы риск менеджмент является ключевым, критическим показателем успеха или полного провала в деятельности компании. В первую очередь, это выражается в том, что никто из нас не знает будущего и не может со 100 процентной вероятностью предсказать его, </w:t>
      </w:r>
      <w:r w:rsidR="008C6F54">
        <w:rPr>
          <w:rFonts w:ascii="Times New Roman" w:hAnsi="Times New Roman"/>
          <w:sz w:val="28"/>
          <w:szCs w:val="28"/>
        </w:rPr>
        <w:t>самый лучший аналитик не знает, как поведет себя рынок. Все, что нам остается – это контролировать уровень приемлемого риска</w:t>
      </w:r>
      <w:r w:rsidR="00456016">
        <w:rPr>
          <w:rFonts w:ascii="Times New Roman" w:hAnsi="Times New Roman"/>
          <w:sz w:val="28"/>
          <w:szCs w:val="28"/>
        </w:rPr>
        <w:t xml:space="preserve">, особенно в компаниях с заведомо присущим высоким уровнем риска, а именно в инвестиционных институтах. </w:t>
      </w:r>
      <w:r w:rsidR="008C6F54">
        <w:rPr>
          <w:rFonts w:ascii="Times New Roman" w:hAnsi="Times New Roman"/>
          <w:sz w:val="28"/>
          <w:szCs w:val="28"/>
        </w:rPr>
        <w:t>И в этом нам помогают системы риск менеджмента.</w:t>
      </w:r>
    </w:p>
    <w:p w14:paraId="32363824" w14:textId="4DCFE68A" w:rsidR="00581DE8" w:rsidRDefault="00581DE8" w:rsidP="00D014F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w:t>
      </w:r>
      <w:r w:rsidR="00456016">
        <w:rPr>
          <w:rFonts w:ascii="Times New Roman" w:hAnsi="Times New Roman"/>
          <w:sz w:val="28"/>
          <w:szCs w:val="28"/>
        </w:rPr>
        <w:t>выпускной квалификационной</w:t>
      </w:r>
      <w:r>
        <w:rPr>
          <w:rFonts w:ascii="Times New Roman" w:hAnsi="Times New Roman"/>
          <w:sz w:val="28"/>
          <w:szCs w:val="28"/>
        </w:rPr>
        <w:t xml:space="preserve"> работы</w:t>
      </w:r>
      <w:r w:rsidR="00686862">
        <w:rPr>
          <w:rFonts w:ascii="Times New Roman" w:hAnsi="Times New Roman"/>
          <w:sz w:val="28"/>
          <w:szCs w:val="28"/>
        </w:rPr>
        <w:t xml:space="preserve"> – </w:t>
      </w:r>
      <w:r w:rsidR="00456016">
        <w:rPr>
          <w:rFonts w:ascii="Times New Roman" w:hAnsi="Times New Roman"/>
          <w:sz w:val="28"/>
          <w:szCs w:val="28"/>
        </w:rPr>
        <w:t xml:space="preserve">разработка теоретических положений и рекомендаций по созданию инвестиционной компании с учетом адаптации зарубежного опыта риск менеджмента. </w:t>
      </w:r>
      <w:r w:rsidR="00C40114">
        <w:rPr>
          <w:rFonts w:ascii="Times New Roman" w:hAnsi="Times New Roman"/>
          <w:sz w:val="28"/>
          <w:szCs w:val="28"/>
        </w:rPr>
        <w:t xml:space="preserve">Основная цель исследования предполагает следующие задачи: </w:t>
      </w:r>
    </w:p>
    <w:p w14:paraId="3442BBBA" w14:textId="30AB6E4E" w:rsidR="00C40114" w:rsidRDefault="00C40114" w:rsidP="00D014F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исследовать положение риск менеджмента в общей системе управления организацией; </w:t>
      </w:r>
    </w:p>
    <w:p w14:paraId="3BB37443" w14:textId="632B46CF" w:rsidR="00C40114" w:rsidRDefault="00C40114" w:rsidP="00D014F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определить модели управления инвестиционными институтами; </w:t>
      </w:r>
    </w:p>
    <w:p w14:paraId="4CB20A82" w14:textId="33942E77" w:rsidR="00C40114" w:rsidRDefault="00C40114" w:rsidP="00D014F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изучить основные аспекты управления рисками в инвестиционных компаниях; </w:t>
      </w:r>
    </w:p>
    <w:p w14:paraId="609B243A" w14:textId="271D21C7" w:rsidR="00C40114" w:rsidRDefault="00C40114" w:rsidP="00D014FB">
      <w:pPr>
        <w:spacing w:after="0" w:line="360" w:lineRule="auto"/>
        <w:ind w:firstLine="709"/>
        <w:jc w:val="both"/>
        <w:rPr>
          <w:rFonts w:ascii="Times New Roman" w:hAnsi="Times New Roman"/>
          <w:sz w:val="28"/>
          <w:szCs w:val="28"/>
        </w:rPr>
      </w:pPr>
      <w:r>
        <w:rPr>
          <w:rFonts w:ascii="Times New Roman" w:hAnsi="Times New Roman"/>
          <w:sz w:val="28"/>
          <w:szCs w:val="28"/>
        </w:rPr>
        <w:t>–</w:t>
      </w:r>
      <w:r w:rsidR="002F312F">
        <w:rPr>
          <w:rFonts w:ascii="Times New Roman" w:hAnsi="Times New Roman"/>
          <w:sz w:val="28"/>
          <w:szCs w:val="28"/>
        </w:rPr>
        <w:t xml:space="preserve"> проанализировать стандарты риск менеджмента западных организаций; </w:t>
      </w:r>
    </w:p>
    <w:p w14:paraId="666BC516" w14:textId="440416B3" w:rsidR="00C40114" w:rsidRDefault="00C40114" w:rsidP="00D014FB">
      <w:pPr>
        <w:spacing w:after="0" w:line="360" w:lineRule="auto"/>
        <w:ind w:firstLine="709"/>
        <w:jc w:val="both"/>
        <w:rPr>
          <w:rFonts w:ascii="Times New Roman" w:hAnsi="Times New Roman"/>
          <w:sz w:val="28"/>
          <w:szCs w:val="28"/>
        </w:rPr>
      </w:pPr>
      <w:r>
        <w:rPr>
          <w:rFonts w:ascii="Times New Roman" w:hAnsi="Times New Roman"/>
          <w:sz w:val="28"/>
          <w:szCs w:val="28"/>
        </w:rPr>
        <w:t>–</w:t>
      </w:r>
      <w:r w:rsidR="002F312F">
        <w:rPr>
          <w:rFonts w:ascii="Times New Roman" w:hAnsi="Times New Roman"/>
          <w:sz w:val="28"/>
          <w:szCs w:val="28"/>
        </w:rPr>
        <w:t xml:space="preserve"> исследовать применение стандартов управления рисками в азиатских компаниях; </w:t>
      </w:r>
    </w:p>
    <w:p w14:paraId="4FAD2BFA" w14:textId="4D8AE22F" w:rsidR="00C40114" w:rsidRDefault="00C40114" w:rsidP="00D014FB">
      <w:pPr>
        <w:spacing w:after="0" w:line="360" w:lineRule="auto"/>
        <w:ind w:firstLine="709"/>
        <w:jc w:val="both"/>
        <w:rPr>
          <w:rFonts w:ascii="Times New Roman" w:hAnsi="Times New Roman"/>
          <w:sz w:val="28"/>
          <w:szCs w:val="28"/>
        </w:rPr>
      </w:pPr>
      <w:r>
        <w:rPr>
          <w:rFonts w:ascii="Times New Roman" w:hAnsi="Times New Roman"/>
          <w:sz w:val="28"/>
          <w:szCs w:val="28"/>
        </w:rPr>
        <w:t>–</w:t>
      </w:r>
      <w:r w:rsidR="002F312F">
        <w:rPr>
          <w:rFonts w:ascii="Times New Roman" w:hAnsi="Times New Roman"/>
          <w:sz w:val="28"/>
          <w:szCs w:val="28"/>
        </w:rPr>
        <w:t xml:space="preserve"> определить текущее положение риск менеджмента в российских компаниях; </w:t>
      </w:r>
    </w:p>
    <w:p w14:paraId="705C3F91" w14:textId="6DCE0CB0" w:rsidR="00C40114" w:rsidRDefault="00C40114" w:rsidP="00D014FB">
      <w:pPr>
        <w:spacing w:after="0" w:line="360" w:lineRule="auto"/>
        <w:ind w:firstLine="709"/>
        <w:jc w:val="both"/>
        <w:rPr>
          <w:rFonts w:ascii="Times New Roman" w:hAnsi="Times New Roman"/>
          <w:sz w:val="28"/>
          <w:szCs w:val="28"/>
        </w:rPr>
      </w:pPr>
      <w:r>
        <w:rPr>
          <w:rFonts w:ascii="Times New Roman" w:hAnsi="Times New Roman"/>
          <w:sz w:val="28"/>
          <w:szCs w:val="28"/>
        </w:rPr>
        <w:t>–</w:t>
      </w:r>
      <w:r w:rsidR="002F312F">
        <w:rPr>
          <w:rFonts w:ascii="Times New Roman" w:hAnsi="Times New Roman"/>
          <w:sz w:val="28"/>
          <w:szCs w:val="28"/>
        </w:rPr>
        <w:t xml:space="preserve"> применить усвоенные знания путем бизнес-планирования инвестиционного проекта. </w:t>
      </w:r>
    </w:p>
    <w:p w14:paraId="14C9A1FE" w14:textId="627DB843" w:rsidR="002F312F" w:rsidRDefault="002F312F" w:rsidP="00D014F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Объектом исследования </w:t>
      </w:r>
      <w:r w:rsidR="0046003E">
        <w:rPr>
          <w:rFonts w:ascii="Times New Roman" w:hAnsi="Times New Roman"/>
          <w:sz w:val="28"/>
          <w:szCs w:val="28"/>
        </w:rPr>
        <w:t>выпускной квалификационной</w:t>
      </w:r>
      <w:r>
        <w:rPr>
          <w:rFonts w:ascii="Times New Roman" w:hAnsi="Times New Roman"/>
          <w:sz w:val="28"/>
          <w:szCs w:val="28"/>
        </w:rPr>
        <w:t xml:space="preserve"> работы является риск менеджмент</w:t>
      </w:r>
      <w:r w:rsidR="00456016">
        <w:rPr>
          <w:rFonts w:ascii="Times New Roman" w:hAnsi="Times New Roman"/>
          <w:sz w:val="28"/>
          <w:szCs w:val="28"/>
        </w:rPr>
        <w:t>.</w:t>
      </w:r>
      <w:r>
        <w:rPr>
          <w:rFonts w:ascii="Times New Roman" w:hAnsi="Times New Roman"/>
          <w:sz w:val="28"/>
          <w:szCs w:val="28"/>
        </w:rPr>
        <w:t xml:space="preserve"> </w:t>
      </w:r>
      <w:r w:rsidR="00456016">
        <w:rPr>
          <w:rFonts w:ascii="Times New Roman" w:hAnsi="Times New Roman"/>
          <w:sz w:val="28"/>
          <w:szCs w:val="28"/>
        </w:rPr>
        <w:t>П</w:t>
      </w:r>
      <w:r>
        <w:rPr>
          <w:rFonts w:ascii="Times New Roman" w:hAnsi="Times New Roman"/>
          <w:sz w:val="28"/>
          <w:szCs w:val="28"/>
        </w:rPr>
        <w:t>редмет</w:t>
      </w:r>
      <w:r w:rsidR="00456016">
        <w:rPr>
          <w:rFonts w:ascii="Times New Roman" w:hAnsi="Times New Roman"/>
          <w:sz w:val="28"/>
          <w:szCs w:val="28"/>
        </w:rPr>
        <w:t xml:space="preserve"> выпускной квалификационной работы</w:t>
      </w:r>
      <w:r>
        <w:rPr>
          <w:rFonts w:ascii="Times New Roman" w:hAnsi="Times New Roman"/>
          <w:sz w:val="28"/>
          <w:szCs w:val="28"/>
        </w:rPr>
        <w:t xml:space="preserve"> – </w:t>
      </w:r>
      <w:r w:rsidR="00456016">
        <w:rPr>
          <w:rFonts w:ascii="Times New Roman" w:hAnsi="Times New Roman"/>
          <w:sz w:val="28"/>
          <w:szCs w:val="28"/>
        </w:rPr>
        <w:t xml:space="preserve">совокупность организационных отношений, возникающих в процессе управления рисками в инвестиционных компаниях. </w:t>
      </w:r>
    </w:p>
    <w:p w14:paraId="5BC543B0" w14:textId="60926DE9" w:rsidR="002F312F" w:rsidRDefault="002F312F" w:rsidP="00D014F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Теоретической базой исследования является научная литература отечественных и зарубежных авторов, методологическая база исследования представлена анализом и синтезом данных, абстрагирование, системным подходом, а также методами </w:t>
      </w:r>
      <w:r w:rsidR="00C40AFB">
        <w:rPr>
          <w:rFonts w:ascii="Times New Roman" w:hAnsi="Times New Roman"/>
          <w:sz w:val="28"/>
          <w:szCs w:val="28"/>
        </w:rPr>
        <w:t xml:space="preserve">сравнительного, экономико-статического анализа, сбором фактов. </w:t>
      </w:r>
    </w:p>
    <w:p w14:paraId="6C8F662C" w14:textId="6CB7927A" w:rsidR="00C40AFB" w:rsidRPr="00581DE8" w:rsidRDefault="00C40AFB" w:rsidP="00D014FB">
      <w:pPr>
        <w:spacing w:after="0" w:line="360" w:lineRule="auto"/>
        <w:ind w:firstLine="709"/>
        <w:jc w:val="both"/>
        <w:rPr>
          <w:rFonts w:ascii="Times New Roman" w:hAnsi="Times New Roman"/>
          <w:sz w:val="28"/>
          <w:szCs w:val="28"/>
        </w:rPr>
      </w:pPr>
      <w:r w:rsidRPr="00C40AFB">
        <w:rPr>
          <w:rFonts w:ascii="Times New Roman" w:hAnsi="Times New Roman"/>
          <w:sz w:val="28"/>
          <w:szCs w:val="28"/>
        </w:rPr>
        <w:t>Эмпирической базой исследования</w:t>
      </w:r>
      <w:r>
        <w:rPr>
          <w:rFonts w:ascii="Times New Roman" w:hAnsi="Times New Roman"/>
          <w:sz w:val="28"/>
          <w:szCs w:val="28"/>
        </w:rPr>
        <w:t xml:space="preserve"> являются анали</w:t>
      </w:r>
      <w:r w:rsidRPr="00C40AFB">
        <w:rPr>
          <w:rFonts w:ascii="Times New Roman" w:hAnsi="Times New Roman"/>
          <w:sz w:val="28"/>
          <w:szCs w:val="28"/>
        </w:rPr>
        <w:t>тические</w:t>
      </w:r>
      <w:r>
        <w:rPr>
          <w:rFonts w:ascii="Times New Roman" w:hAnsi="Times New Roman"/>
          <w:sz w:val="28"/>
          <w:szCs w:val="28"/>
        </w:rPr>
        <w:t xml:space="preserve"> и теоретические </w:t>
      </w:r>
      <w:r w:rsidRPr="00C40AFB">
        <w:rPr>
          <w:rFonts w:ascii="Times New Roman" w:hAnsi="Times New Roman"/>
          <w:sz w:val="28"/>
          <w:szCs w:val="28"/>
        </w:rPr>
        <w:t>материалы, опубликованные</w:t>
      </w:r>
      <w:r>
        <w:rPr>
          <w:rFonts w:ascii="Times New Roman" w:hAnsi="Times New Roman"/>
          <w:sz w:val="28"/>
          <w:szCs w:val="28"/>
        </w:rPr>
        <w:t xml:space="preserve"> в научных, учебных и периодиче</w:t>
      </w:r>
      <w:r w:rsidRPr="00C40AFB">
        <w:rPr>
          <w:rFonts w:ascii="Times New Roman" w:hAnsi="Times New Roman"/>
          <w:sz w:val="28"/>
          <w:szCs w:val="28"/>
        </w:rPr>
        <w:t xml:space="preserve">ских источниках, сети интернет, а также </w:t>
      </w:r>
      <w:r>
        <w:rPr>
          <w:rFonts w:ascii="Times New Roman" w:hAnsi="Times New Roman"/>
          <w:sz w:val="28"/>
          <w:szCs w:val="28"/>
        </w:rPr>
        <w:t xml:space="preserve">федеральные законы, </w:t>
      </w:r>
      <w:r w:rsidRPr="00C40AFB">
        <w:rPr>
          <w:rFonts w:ascii="Times New Roman" w:hAnsi="Times New Roman"/>
          <w:sz w:val="28"/>
          <w:szCs w:val="28"/>
        </w:rPr>
        <w:t>нормативные акты, относящиеся к теме работы.</w:t>
      </w:r>
    </w:p>
    <w:p w14:paraId="30270E3D" w14:textId="77777777" w:rsidR="00562434" w:rsidRDefault="00185B1B"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первой главе операционализировано понятие «риск менеджмента», определено его положение в менеджменте компании. Установлены основные модели управления и выявлены </w:t>
      </w:r>
      <w:r w:rsidR="00562434">
        <w:rPr>
          <w:rFonts w:ascii="Times New Roman" w:hAnsi="Times New Roman"/>
          <w:sz w:val="28"/>
          <w:szCs w:val="28"/>
        </w:rPr>
        <w:t xml:space="preserve">аспекты риск менеджмента в инвестиционных институтах. </w:t>
      </w:r>
    </w:p>
    <w:p w14:paraId="04E68C50" w14:textId="33146205" w:rsidR="00824653" w:rsidRDefault="00562434"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 второй главе исследованы глобальные стандарты и рекомендации по управлению рисками в компаниях. Охарактеризованы одни из самых распространённых стандартов, такие как </w:t>
      </w:r>
      <w:r>
        <w:rPr>
          <w:rFonts w:ascii="Times New Roman" w:hAnsi="Times New Roman"/>
          <w:sz w:val="28"/>
          <w:szCs w:val="28"/>
          <w:lang w:val="en-US"/>
        </w:rPr>
        <w:t>COSO</w:t>
      </w:r>
      <w:r w:rsidRPr="00562434">
        <w:rPr>
          <w:rFonts w:ascii="Times New Roman" w:hAnsi="Times New Roman"/>
          <w:sz w:val="28"/>
          <w:szCs w:val="28"/>
        </w:rPr>
        <w:t xml:space="preserve"> </w:t>
      </w:r>
      <w:r>
        <w:rPr>
          <w:rFonts w:ascii="Times New Roman" w:hAnsi="Times New Roman"/>
          <w:sz w:val="28"/>
          <w:szCs w:val="28"/>
          <w:lang w:val="en-US"/>
        </w:rPr>
        <w:t>ERM</w:t>
      </w:r>
      <w:r w:rsidRPr="00562434">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FERMA</w:t>
      </w:r>
      <w:r w:rsidRPr="00562434">
        <w:rPr>
          <w:rFonts w:ascii="Times New Roman" w:hAnsi="Times New Roman"/>
          <w:sz w:val="28"/>
          <w:szCs w:val="28"/>
        </w:rPr>
        <w:t xml:space="preserve">, </w:t>
      </w:r>
      <w:r>
        <w:rPr>
          <w:rFonts w:ascii="Times New Roman" w:hAnsi="Times New Roman"/>
          <w:sz w:val="28"/>
          <w:szCs w:val="28"/>
          <w:lang w:val="en-US"/>
        </w:rPr>
        <w:t>ISO</w:t>
      </w:r>
      <w:r w:rsidRPr="00562434">
        <w:rPr>
          <w:rFonts w:ascii="Times New Roman" w:hAnsi="Times New Roman"/>
          <w:sz w:val="28"/>
          <w:szCs w:val="28"/>
        </w:rPr>
        <w:t xml:space="preserve"> 31000, </w:t>
      </w:r>
      <w:r>
        <w:rPr>
          <w:rFonts w:ascii="Times New Roman" w:hAnsi="Times New Roman"/>
          <w:sz w:val="28"/>
          <w:szCs w:val="28"/>
        </w:rPr>
        <w:lastRenderedPageBreak/>
        <w:t xml:space="preserve">ГОСТ Р ИСО 31000 и т.д. Проанализирован опыт применения таких стандартов в западных, азиатских и российских компаниях. </w:t>
      </w:r>
    </w:p>
    <w:p w14:paraId="3001348E" w14:textId="18C78171" w:rsidR="00562434" w:rsidRDefault="00562434"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третьей главе представлен бизнес проект по открытию инвестиционного фонда в Краснодарском крае, актуальность которого обусловлена ростом числа частных инвесторов на российском фондовом рынке. В бизнес-плане проработано положение по применению системы риск менеджмента, основанной на глобальных стандартах. Разработан собственный алгоритм системы риск менеджмента. </w:t>
      </w:r>
    </w:p>
    <w:p w14:paraId="1BA19515" w14:textId="4C3F368E" w:rsidR="00824653" w:rsidRDefault="00562434" w:rsidP="007D0613">
      <w:pPr>
        <w:spacing w:after="0" w:line="360" w:lineRule="auto"/>
        <w:ind w:firstLine="709"/>
        <w:jc w:val="both"/>
        <w:rPr>
          <w:rFonts w:ascii="Times New Roman" w:hAnsi="Times New Roman"/>
          <w:sz w:val="28"/>
          <w:szCs w:val="28"/>
        </w:rPr>
      </w:pPr>
      <w:r w:rsidRPr="00562434">
        <w:rPr>
          <w:rFonts w:ascii="Times New Roman" w:hAnsi="Times New Roman"/>
          <w:sz w:val="28"/>
          <w:szCs w:val="28"/>
        </w:rPr>
        <w:t>Цель и задачи определили структ</w:t>
      </w:r>
      <w:r>
        <w:rPr>
          <w:rFonts w:ascii="Times New Roman" w:hAnsi="Times New Roman"/>
          <w:sz w:val="28"/>
          <w:szCs w:val="28"/>
        </w:rPr>
        <w:t>уру работы. Она включа</w:t>
      </w:r>
      <w:r w:rsidRPr="00562434">
        <w:rPr>
          <w:rFonts w:ascii="Times New Roman" w:hAnsi="Times New Roman"/>
          <w:sz w:val="28"/>
          <w:szCs w:val="28"/>
        </w:rPr>
        <w:t xml:space="preserve">ет: введение, теоретическую (разделы 1 и </w:t>
      </w:r>
      <w:r>
        <w:rPr>
          <w:rFonts w:ascii="Times New Roman" w:hAnsi="Times New Roman"/>
          <w:sz w:val="28"/>
          <w:szCs w:val="28"/>
        </w:rPr>
        <w:t>2) и практическую (раздел 3) ча</w:t>
      </w:r>
      <w:r w:rsidRPr="00562434">
        <w:rPr>
          <w:rFonts w:ascii="Times New Roman" w:hAnsi="Times New Roman"/>
          <w:sz w:val="28"/>
          <w:szCs w:val="28"/>
        </w:rPr>
        <w:t>сти, заключение, с</w:t>
      </w:r>
      <w:r>
        <w:rPr>
          <w:rFonts w:ascii="Times New Roman" w:hAnsi="Times New Roman"/>
          <w:sz w:val="28"/>
          <w:szCs w:val="28"/>
        </w:rPr>
        <w:t>писок использованных источников (</w:t>
      </w:r>
      <w:r w:rsidR="008172C8" w:rsidRPr="008172C8">
        <w:rPr>
          <w:rFonts w:ascii="Times New Roman" w:hAnsi="Times New Roman"/>
          <w:sz w:val="28"/>
          <w:szCs w:val="28"/>
        </w:rPr>
        <w:t>5</w:t>
      </w:r>
      <w:r w:rsidR="00853277" w:rsidRPr="001E5B86">
        <w:rPr>
          <w:rFonts w:ascii="Times New Roman" w:hAnsi="Times New Roman"/>
          <w:sz w:val="28"/>
          <w:szCs w:val="28"/>
        </w:rPr>
        <w:t>7</w:t>
      </w:r>
      <w:r>
        <w:rPr>
          <w:rFonts w:ascii="Times New Roman" w:hAnsi="Times New Roman"/>
          <w:sz w:val="28"/>
          <w:szCs w:val="28"/>
        </w:rPr>
        <w:t>), 1</w:t>
      </w:r>
      <w:r w:rsidR="00853277" w:rsidRPr="001E5B86">
        <w:rPr>
          <w:rFonts w:ascii="Times New Roman" w:hAnsi="Times New Roman"/>
          <w:sz w:val="28"/>
          <w:szCs w:val="28"/>
        </w:rPr>
        <w:t>7</w:t>
      </w:r>
      <w:r>
        <w:rPr>
          <w:rFonts w:ascii="Times New Roman" w:hAnsi="Times New Roman"/>
          <w:sz w:val="28"/>
          <w:szCs w:val="28"/>
        </w:rPr>
        <w:t xml:space="preserve"> таблиц, 1</w:t>
      </w:r>
      <w:r w:rsidR="006B10BC" w:rsidRPr="00665234">
        <w:rPr>
          <w:rFonts w:ascii="Times New Roman" w:hAnsi="Times New Roman"/>
          <w:sz w:val="28"/>
          <w:szCs w:val="28"/>
        </w:rPr>
        <w:t>9</w:t>
      </w:r>
      <w:r>
        <w:rPr>
          <w:rFonts w:ascii="Times New Roman" w:hAnsi="Times New Roman"/>
          <w:sz w:val="28"/>
          <w:szCs w:val="28"/>
        </w:rPr>
        <w:t xml:space="preserve"> рисунков. </w:t>
      </w:r>
    </w:p>
    <w:p w14:paraId="20E10D10" w14:textId="77777777" w:rsidR="00824653" w:rsidRDefault="00824653" w:rsidP="007D0613">
      <w:pPr>
        <w:spacing w:after="0" w:line="360" w:lineRule="auto"/>
        <w:ind w:firstLine="709"/>
        <w:jc w:val="both"/>
        <w:rPr>
          <w:rFonts w:ascii="Times New Roman" w:hAnsi="Times New Roman"/>
          <w:sz w:val="28"/>
          <w:szCs w:val="28"/>
        </w:rPr>
      </w:pPr>
    </w:p>
    <w:p w14:paraId="74BEEEC2" w14:textId="77777777" w:rsidR="00824653" w:rsidRDefault="00824653" w:rsidP="007D0613">
      <w:pPr>
        <w:spacing w:after="0" w:line="360" w:lineRule="auto"/>
        <w:ind w:firstLine="709"/>
        <w:jc w:val="both"/>
        <w:rPr>
          <w:rFonts w:ascii="Times New Roman" w:hAnsi="Times New Roman"/>
          <w:sz w:val="28"/>
          <w:szCs w:val="28"/>
        </w:rPr>
      </w:pPr>
    </w:p>
    <w:p w14:paraId="5BDA8169" w14:textId="77777777" w:rsidR="00824653" w:rsidRDefault="00824653" w:rsidP="007D0613">
      <w:pPr>
        <w:spacing w:after="0" w:line="360" w:lineRule="auto"/>
        <w:ind w:firstLine="709"/>
        <w:jc w:val="both"/>
        <w:rPr>
          <w:rFonts w:ascii="Times New Roman" w:hAnsi="Times New Roman"/>
          <w:sz w:val="28"/>
          <w:szCs w:val="28"/>
        </w:rPr>
      </w:pPr>
    </w:p>
    <w:p w14:paraId="68A37993" w14:textId="77777777" w:rsidR="00824653" w:rsidRDefault="00824653" w:rsidP="007D0613">
      <w:pPr>
        <w:spacing w:after="0" w:line="360" w:lineRule="auto"/>
        <w:ind w:firstLine="709"/>
        <w:jc w:val="both"/>
        <w:rPr>
          <w:rFonts w:ascii="Times New Roman" w:hAnsi="Times New Roman"/>
          <w:sz w:val="28"/>
          <w:szCs w:val="28"/>
        </w:rPr>
      </w:pPr>
    </w:p>
    <w:p w14:paraId="627BF3D6" w14:textId="77777777" w:rsidR="00824653" w:rsidRDefault="00824653" w:rsidP="007D0613">
      <w:pPr>
        <w:spacing w:after="0" w:line="360" w:lineRule="auto"/>
        <w:ind w:firstLine="709"/>
        <w:jc w:val="both"/>
        <w:rPr>
          <w:rFonts w:ascii="Times New Roman" w:hAnsi="Times New Roman"/>
          <w:sz w:val="28"/>
          <w:szCs w:val="28"/>
        </w:rPr>
      </w:pPr>
    </w:p>
    <w:p w14:paraId="4846471D" w14:textId="77777777" w:rsidR="00824653" w:rsidRDefault="00824653" w:rsidP="007D0613">
      <w:pPr>
        <w:spacing w:after="0" w:line="360" w:lineRule="auto"/>
        <w:ind w:firstLine="709"/>
        <w:jc w:val="both"/>
        <w:rPr>
          <w:rFonts w:ascii="Times New Roman" w:hAnsi="Times New Roman"/>
          <w:sz w:val="28"/>
          <w:szCs w:val="28"/>
        </w:rPr>
      </w:pPr>
    </w:p>
    <w:p w14:paraId="4B22EC5D" w14:textId="77777777" w:rsidR="00824653" w:rsidRDefault="00824653" w:rsidP="007D0613">
      <w:pPr>
        <w:spacing w:after="0" w:line="360" w:lineRule="auto"/>
        <w:ind w:firstLine="709"/>
        <w:jc w:val="both"/>
        <w:rPr>
          <w:rFonts w:ascii="Times New Roman" w:hAnsi="Times New Roman"/>
          <w:sz w:val="28"/>
          <w:szCs w:val="28"/>
        </w:rPr>
      </w:pPr>
    </w:p>
    <w:p w14:paraId="15D29AE8" w14:textId="77777777" w:rsidR="00824653" w:rsidRDefault="00824653" w:rsidP="007D0613">
      <w:pPr>
        <w:spacing w:after="0" w:line="360" w:lineRule="auto"/>
        <w:ind w:firstLine="709"/>
        <w:jc w:val="both"/>
        <w:rPr>
          <w:rFonts w:ascii="Times New Roman" w:hAnsi="Times New Roman"/>
          <w:sz w:val="28"/>
          <w:szCs w:val="28"/>
        </w:rPr>
      </w:pPr>
    </w:p>
    <w:p w14:paraId="4B8D7811" w14:textId="77777777" w:rsidR="00824653" w:rsidRDefault="00824653" w:rsidP="007D0613">
      <w:pPr>
        <w:spacing w:after="0" w:line="360" w:lineRule="auto"/>
        <w:ind w:firstLine="709"/>
        <w:jc w:val="both"/>
        <w:rPr>
          <w:rFonts w:ascii="Times New Roman" w:hAnsi="Times New Roman"/>
          <w:sz w:val="28"/>
          <w:szCs w:val="28"/>
        </w:rPr>
      </w:pPr>
    </w:p>
    <w:p w14:paraId="0D441073" w14:textId="77777777" w:rsidR="00824653" w:rsidRDefault="00824653" w:rsidP="007D0613">
      <w:pPr>
        <w:spacing w:after="0" w:line="360" w:lineRule="auto"/>
        <w:ind w:firstLine="709"/>
        <w:jc w:val="both"/>
        <w:rPr>
          <w:rFonts w:ascii="Times New Roman" w:hAnsi="Times New Roman"/>
          <w:sz w:val="28"/>
          <w:szCs w:val="28"/>
        </w:rPr>
      </w:pPr>
    </w:p>
    <w:p w14:paraId="0737D151" w14:textId="77777777" w:rsidR="00824653" w:rsidRDefault="00824653" w:rsidP="007D0613">
      <w:pPr>
        <w:spacing w:after="0" w:line="360" w:lineRule="auto"/>
        <w:ind w:firstLine="709"/>
        <w:jc w:val="both"/>
        <w:rPr>
          <w:rFonts w:ascii="Times New Roman" w:hAnsi="Times New Roman"/>
          <w:sz w:val="28"/>
          <w:szCs w:val="28"/>
        </w:rPr>
      </w:pPr>
    </w:p>
    <w:p w14:paraId="0365B31F" w14:textId="77777777" w:rsidR="00824653" w:rsidRDefault="00824653" w:rsidP="007D0613">
      <w:pPr>
        <w:spacing w:after="0" w:line="360" w:lineRule="auto"/>
        <w:ind w:firstLine="709"/>
        <w:jc w:val="both"/>
        <w:rPr>
          <w:rFonts w:ascii="Times New Roman" w:hAnsi="Times New Roman"/>
          <w:sz w:val="28"/>
          <w:szCs w:val="28"/>
        </w:rPr>
      </w:pPr>
    </w:p>
    <w:p w14:paraId="78955BB8" w14:textId="77777777" w:rsidR="00B039C2" w:rsidRDefault="00B039C2" w:rsidP="007D0613">
      <w:pPr>
        <w:spacing w:after="0" w:line="360" w:lineRule="auto"/>
        <w:ind w:firstLine="709"/>
        <w:jc w:val="both"/>
        <w:rPr>
          <w:rFonts w:ascii="Times New Roman" w:hAnsi="Times New Roman"/>
          <w:sz w:val="28"/>
          <w:szCs w:val="28"/>
        </w:rPr>
      </w:pPr>
    </w:p>
    <w:p w14:paraId="6F95638E" w14:textId="77777777" w:rsidR="00824653" w:rsidRDefault="00824653" w:rsidP="007D0613">
      <w:pPr>
        <w:spacing w:after="0" w:line="360" w:lineRule="auto"/>
        <w:ind w:firstLine="709"/>
        <w:jc w:val="both"/>
        <w:rPr>
          <w:rFonts w:ascii="Times New Roman" w:hAnsi="Times New Roman"/>
          <w:sz w:val="28"/>
          <w:szCs w:val="28"/>
        </w:rPr>
      </w:pPr>
    </w:p>
    <w:p w14:paraId="401B041E" w14:textId="27F53953" w:rsidR="008172C8" w:rsidRDefault="008172C8" w:rsidP="007D0613">
      <w:pPr>
        <w:spacing w:after="0" w:line="360" w:lineRule="auto"/>
        <w:ind w:firstLine="709"/>
        <w:jc w:val="both"/>
        <w:rPr>
          <w:rFonts w:ascii="Times New Roman" w:hAnsi="Times New Roman"/>
          <w:sz w:val="28"/>
          <w:szCs w:val="28"/>
        </w:rPr>
      </w:pPr>
    </w:p>
    <w:p w14:paraId="05A4DCD4" w14:textId="20B862EC" w:rsidR="00177283" w:rsidRDefault="00177283" w:rsidP="007D0613">
      <w:pPr>
        <w:spacing w:after="0" w:line="360" w:lineRule="auto"/>
        <w:ind w:firstLine="709"/>
        <w:jc w:val="both"/>
        <w:rPr>
          <w:rFonts w:ascii="Times New Roman" w:hAnsi="Times New Roman"/>
          <w:sz w:val="28"/>
          <w:szCs w:val="28"/>
        </w:rPr>
      </w:pPr>
    </w:p>
    <w:p w14:paraId="5CB7AA29" w14:textId="0D07CA1A" w:rsidR="00177283" w:rsidRDefault="00177283" w:rsidP="007D0613">
      <w:pPr>
        <w:spacing w:after="0" w:line="360" w:lineRule="auto"/>
        <w:ind w:firstLine="709"/>
        <w:jc w:val="both"/>
        <w:rPr>
          <w:rFonts w:ascii="Times New Roman" w:hAnsi="Times New Roman"/>
          <w:sz w:val="28"/>
          <w:szCs w:val="28"/>
        </w:rPr>
      </w:pPr>
    </w:p>
    <w:p w14:paraId="5A82F2BC" w14:textId="2C4C00B6" w:rsidR="00177283" w:rsidRDefault="00177283" w:rsidP="004D0A44">
      <w:pPr>
        <w:spacing w:after="0" w:line="360" w:lineRule="auto"/>
        <w:jc w:val="both"/>
        <w:rPr>
          <w:rFonts w:ascii="Times New Roman" w:hAnsi="Times New Roman"/>
          <w:sz w:val="28"/>
          <w:szCs w:val="28"/>
        </w:rPr>
      </w:pPr>
    </w:p>
    <w:p w14:paraId="7AC40979" w14:textId="77777777" w:rsidR="004D0A44" w:rsidRDefault="004D0A44" w:rsidP="004D0A44">
      <w:pPr>
        <w:spacing w:after="0" w:line="360" w:lineRule="auto"/>
        <w:jc w:val="both"/>
        <w:rPr>
          <w:rFonts w:ascii="Times New Roman" w:hAnsi="Times New Roman"/>
          <w:sz w:val="28"/>
          <w:szCs w:val="28"/>
        </w:rPr>
      </w:pPr>
    </w:p>
    <w:p w14:paraId="392F6CF4" w14:textId="2B0462BC" w:rsidR="00456A64" w:rsidRPr="00177283" w:rsidRDefault="00724CA8" w:rsidP="00724CA8">
      <w:pPr>
        <w:spacing w:after="0" w:line="360" w:lineRule="auto"/>
        <w:ind w:firstLine="709"/>
        <w:rPr>
          <w:rFonts w:ascii="Times New Roman" w:hAnsi="Times New Roman"/>
          <w:b/>
          <w:bCs/>
          <w:sz w:val="28"/>
          <w:szCs w:val="28"/>
        </w:rPr>
      </w:pPr>
      <w:r>
        <w:rPr>
          <w:rFonts w:ascii="Times New Roman" w:hAnsi="Times New Roman"/>
          <w:b/>
          <w:bCs/>
          <w:sz w:val="28"/>
          <w:szCs w:val="28"/>
        </w:rPr>
        <w:lastRenderedPageBreak/>
        <w:t>1</w:t>
      </w:r>
      <w:r w:rsidR="00456A64" w:rsidRPr="00177283">
        <w:rPr>
          <w:rFonts w:ascii="Times New Roman" w:hAnsi="Times New Roman"/>
          <w:b/>
          <w:bCs/>
          <w:sz w:val="28"/>
          <w:szCs w:val="28"/>
        </w:rPr>
        <w:t xml:space="preserve"> Теоретические основы управления рисками в инвестиционном бизнесе</w:t>
      </w:r>
    </w:p>
    <w:p w14:paraId="17E98EFF" w14:textId="77777777" w:rsidR="00456A64" w:rsidRPr="00177283" w:rsidRDefault="00456A64" w:rsidP="004D0A44">
      <w:pPr>
        <w:spacing w:after="0" w:line="360" w:lineRule="auto"/>
        <w:ind w:firstLine="709"/>
        <w:jc w:val="both"/>
        <w:rPr>
          <w:rFonts w:ascii="Times New Roman" w:hAnsi="Times New Roman"/>
          <w:b/>
          <w:bCs/>
          <w:sz w:val="28"/>
          <w:szCs w:val="28"/>
        </w:rPr>
      </w:pPr>
    </w:p>
    <w:p w14:paraId="6B7398B1" w14:textId="77777777" w:rsidR="00456A64" w:rsidRPr="00177283" w:rsidRDefault="00456A64" w:rsidP="004D0A44">
      <w:pPr>
        <w:spacing w:after="0" w:line="360" w:lineRule="auto"/>
        <w:ind w:firstLine="709"/>
        <w:jc w:val="both"/>
        <w:rPr>
          <w:rFonts w:ascii="Times New Roman" w:hAnsi="Times New Roman"/>
          <w:b/>
          <w:bCs/>
          <w:sz w:val="28"/>
          <w:szCs w:val="28"/>
        </w:rPr>
      </w:pPr>
      <w:r w:rsidRPr="00177283">
        <w:rPr>
          <w:rFonts w:ascii="Times New Roman" w:hAnsi="Times New Roman"/>
          <w:b/>
          <w:bCs/>
          <w:sz w:val="28"/>
          <w:szCs w:val="28"/>
        </w:rPr>
        <w:t xml:space="preserve">1.1 Управление рисками как особая часть менеджмента </w:t>
      </w:r>
    </w:p>
    <w:p w14:paraId="21BAC28F" w14:textId="77777777" w:rsidR="00456A64" w:rsidRPr="00177283" w:rsidRDefault="00456A64" w:rsidP="004D0A44">
      <w:pPr>
        <w:spacing w:after="0" w:line="360" w:lineRule="auto"/>
        <w:ind w:firstLine="709"/>
        <w:jc w:val="both"/>
        <w:rPr>
          <w:rFonts w:ascii="Times New Roman" w:hAnsi="Times New Roman"/>
          <w:b/>
          <w:bCs/>
          <w:sz w:val="28"/>
          <w:szCs w:val="28"/>
        </w:rPr>
      </w:pPr>
    </w:p>
    <w:p w14:paraId="2BF951EB" w14:textId="017D6CE9" w:rsidR="000837BD" w:rsidRPr="000837BD" w:rsidRDefault="000837BD" w:rsidP="004D0A44">
      <w:pPr>
        <w:spacing w:after="0" w:line="360" w:lineRule="auto"/>
        <w:ind w:firstLine="709"/>
        <w:jc w:val="both"/>
        <w:rPr>
          <w:rFonts w:ascii="Times New Roman" w:eastAsia="Times New Roman" w:hAnsi="Times New Roman"/>
          <w:sz w:val="28"/>
          <w:szCs w:val="28"/>
          <w:lang w:eastAsia="ru-RU"/>
        </w:rPr>
      </w:pPr>
      <w:r w:rsidRPr="000837BD">
        <w:rPr>
          <w:rFonts w:ascii="Times New Roman" w:eastAsia="Times New Roman" w:hAnsi="Times New Roman"/>
          <w:sz w:val="28"/>
          <w:szCs w:val="28"/>
          <w:lang w:eastAsia="ru-RU"/>
        </w:rPr>
        <w:t>«</w:t>
      </w:r>
      <w:r w:rsidRPr="000837BD">
        <w:rPr>
          <w:rFonts w:ascii="Times New Roman" w:eastAsia="Times New Roman" w:hAnsi="Times New Roman"/>
          <w:color w:val="000000"/>
          <w:sz w:val="28"/>
          <w:szCs w:val="28"/>
          <w:shd w:val="clear" w:color="auto" w:fill="FFFFFF"/>
          <w:lang w:eastAsia="ru-RU"/>
        </w:rPr>
        <w:t>Если бы никто никогда не рисковал, Микеланджело расписал бы фресками пол Сикстинской капеллы</w:t>
      </w:r>
      <w:r w:rsidRPr="000837BD">
        <w:rPr>
          <w:rFonts w:ascii="Times New Roman" w:eastAsia="Times New Roman" w:hAnsi="Times New Roman"/>
          <w:sz w:val="28"/>
          <w:szCs w:val="28"/>
          <w:lang w:eastAsia="ru-RU"/>
        </w:rPr>
        <w:t xml:space="preserve">», – такую оценку риска дал однажды знаменитый американский драматург Нил Саймон. Развивая его мысль, можно подумать, что </w:t>
      </w:r>
      <w:r w:rsidRPr="007D0613">
        <w:rPr>
          <w:rFonts w:ascii="Times New Roman" w:eastAsia="Times New Roman" w:hAnsi="Times New Roman"/>
          <w:sz w:val="28"/>
          <w:szCs w:val="28"/>
          <w:lang w:eastAsia="ru-RU"/>
        </w:rPr>
        <w:t xml:space="preserve">риск </w:t>
      </w:r>
      <w:r w:rsidR="0079579D" w:rsidRPr="000837BD">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 xml:space="preserve"> </w:t>
      </w:r>
      <w:r w:rsidRPr="007D0613">
        <w:rPr>
          <w:rFonts w:ascii="Times New Roman" w:eastAsia="Times New Roman" w:hAnsi="Times New Roman"/>
          <w:sz w:val="28"/>
          <w:szCs w:val="28"/>
          <w:lang w:eastAsia="ru-RU"/>
        </w:rPr>
        <w:t>это нечто такое</w:t>
      </w:r>
      <w:r w:rsidRPr="000837BD">
        <w:rPr>
          <w:rFonts w:ascii="Times New Roman" w:eastAsia="Times New Roman" w:hAnsi="Times New Roman"/>
          <w:sz w:val="28"/>
          <w:szCs w:val="28"/>
          <w:lang w:eastAsia="ru-RU"/>
        </w:rPr>
        <w:t xml:space="preserve">, что дает огромную возможность на успех. Но всегда ли это так? Всегда ли риск приносит столько благ? И тогда почему риск, с одной стороны, это шанс на достижение высокого результата, а с другой стороны, это вероятность непоправимых потерь. </w:t>
      </w:r>
    </w:p>
    <w:p w14:paraId="48E6D8C5" w14:textId="0CA1D551" w:rsidR="000837BD" w:rsidRDefault="000837BD"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Принятие во внимание риска, его анализ и оценка влияния является важной составляющей процесса управления организацией. Мировой рынок не стоит на месте, постоянно происходят изменения, появляются новые условия существования компаний. Каждый день открываются тысячи компаний по всему миру, однако, к сожалению, такое же количество вынуждено прекращать свою деятельность. Огромная часть из них встречает полный провал на своем пути, причиной которого является недостаток или отсутствие внимание к грамотному управлению рисками, а именно риск-менеджменту. </w:t>
      </w:r>
    </w:p>
    <w:p w14:paraId="3CD8EAF7" w14:textId="77777777" w:rsidR="00BB4737" w:rsidRDefault="00BB4737" w:rsidP="00BB4737">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sz w:val="28"/>
          <w:szCs w:val="28"/>
          <w:lang w:eastAsia="ru-RU"/>
        </w:rPr>
        <w:t xml:space="preserve">По причине того, что риск-менеджмент в большей степени относится к управлению рисками, первоначально следует дать определение термину «риск». </w:t>
      </w:r>
      <w:r w:rsidRPr="00BB4737">
        <w:rPr>
          <w:rFonts w:ascii="Times New Roman" w:eastAsia="Times New Roman" w:hAnsi="Times New Roman"/>
          <w:color w:val="000000"/>
          <w:sz w:val="28"/>
          <w:szCs w:val="28"/>
          <w:shd w:val="clear" w:color="auto" w:fill="FFFFFF"/>
          <w:lang w:eastAsia="ru-RU"/>
        </w:rPr>
        <w:t xml:space="preserve">Существует несколько трактовок определения рисков. Большинство из них несут в себе следующую смысловую нагрузку: риск – это вероятность возникновения неблагоприятных последствий в форме потери ожидаемого дохода в ситуации неопределенности условий. </w:t>
      </w:r>
    </w:p>
    <w:p w14:paraId="345389F8" w14:textId="2D57046C" w:rsidR="00BB4737" w:rsidRPr="00BB4737" w:rsidRDefault="00BB4737" w:rsidP="00BB4737">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BB4737">
        <w:rPr>
          <w:rFonts w:ascii="Times New Roman" w:eastAsia="Times New Roman" w:hAnsi="Times New Roman"/>
          <w:color w:val="000000"/>
          <w:sz w:val="28"/>
          <w:szCs w:val="28"/>
          <w:shd w:val="clear" w:color="auto" w:fill="FFFFFF"/>
          <w:lang w:eastAsia="ru-RU"/>
        </w:rPr>
        <w:t xml:space="preserve">В экономической литературе как отечественных, так и зарубежных авторов дают следующие определения термину «риск»: </w:t>
      </w:r>
    </w:p>
    <w:p w14:paraId="03E0CA49"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xml:space="preserve">Грабовый П. Г. и др. в своем учебнике «Риски в современном бизнесе» пишут, что риск «вероятность (угроза) </w:t>
      </w:r>
      <w:r w:rsidRPr="00BB4737">
        <w:rPr>
          <w:rFonts w:ascii="Times New Roman" w:eastAsia="Times New Roman" w:hAnsi="Times New Roman"/>
          <w:color w:val="000000"/>
          <w:sz w:val="28"/>
          <w:szCs w:val="28"/>
          <w:shd w:val="clear" w:color="auto" w:fill="FFFFFF"/>
          <w:lang w:eastAsia="ru-RU"/>
        </w:rPr>
        <w:t xml:space="preserve">потери предприятием части своих </w:t>
      </w:r>
      <w:r w:rsidRPr="00BB4737">
        <w:rPr>
          <w:rFonts w:ascii="Times New Roman" w:eastAsia="Times New Roman" w:hAnsi="Times New Roman"/>
          <w:color w:val="000000"/>
          <w:sz w:val="28"/>
          <w:szCs w:val="28"/>
          <w:shd w:val="clear" w:color="auto" w:fill="FFFFFF"/>
          <w:lang w:eastAsia="ru-RU"/>
        </w:rPr>
        <w:lastRenderedPageBreak/>
        <w:t xml:space="preserve">ресурсов, недополучения доходов или появления дополнительных расходов в результате осуществления определенной производственной или финансовой деятельности».  </w:t>
      </w:r>
    </w:p>
    <w:p w14:paraId="61BD082B"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xml:space="preserve">Американский экономист Джеймс Ван Хорн в работе «Основы управления финансами» довольно просто дает определение «риска»: «вероятность неблагоприятного исхода». </w:t>
      </w:r>
    </w:p>
    <w:p w14:paraId="2BEF358F"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xml:space="preserve">Также стоит выделить формулирование данного термина в работе «Финансовый анализ. Управление капиталом. Выбор инвестиций. Анализ отчетности.» В. В. Ковалева: «Уровень финансовой потери, выражающийся: </w:t>
      </w:r>
    </w:p>
    <w:p w14:paraId="12E683EC"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xml:space="preserve">– в возможности не достичь поставленной цели; </w:t>
      </w:r>
    </w:p>
    <w:p w14:paraId="305FA776"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xml:space="preserve">– неопределенности прогнозируемого результата; </w:t>
      </w:r>
    </w:p>
    <w:p w14:paraId="60A83295" w14:textId="4904ADC4"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субъективности оценки прогнозируемого результата [</w:t>
      </w:r>
      <w:r w:rsidR="008172C8" w:rsidRPr="008172C8">
        <w:rPr>
          <w:rFonts w:ascii="Times New Roman" w:eastAsia="Times New Roman" w:hAnsi="Times New Roman"/>
          <w:iCs/>
          <w:color w:val="000000"/>
          <w:sz w:val="28"/>
          <w:szCs w:val="28"/>
          <w:shd w:val="clear" w:color="auto" w:fill="FFFFFF"/>
          <w:lang w:eastAsia="ru-RU"/>
        </w:rPr>
        <w:t>1</w:t>
      </w:r>
      <w:r w:rsidR="008322F6" w:rsidRPr="008322F6">
        <w:rPr>
          <w:rFonts w:ascii="Times New Roman" w:eastAsia="Times New Roman" w:hAnsi="Times New Roman"/>
          <w:iCs/>
          <w:color w:val="000000"/>
          <w:sz w:val="28"/>
          <w:szCs w:val="28"/>
          <w:shd w:val="clear" w:color="auto" w:fill="FFFFFF"/>
          <w:lang w:eastAsia="ru-RU"/>
        </w:rPr>
        <w:t>5</w:t>
      </w:r>
      <w:r w:rsidRPr="008172C8">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 xml:space="preserve"> </w:t>
      </w:r>
      <w:r w:rsidRPr="008172C8">
        <w:rPr>
          <w:rFonts w:ascii="Times New Roman" w:eastAsia="Times New Roman" w:hAnsi="Times New Roman"/>
          <w:sz w:val="28"/>
          <w:szCs w:val="28"/>
          <w:lang w:eastAsia="ru-RU"/>
        </w:rPr>
        <w:t xml:space="preserve">с. </w:t>
      </w:r>
      <w:r w:rsidR="0079579D" w:rsidRPr="008172C8">
        <w:rPr>
          <w:rFonts w:ascii="Times New Roman" w:eastAsia="Times New Roman" w:hAnsi="Times New Roman"/>
          <w:sz w:val="28"/>
          <w:szCs w:val="28"/>
          <w:lang w:eastAsia="ru-RU"/>
        </w:rPr>
        <w:t>9–10</w:t>
      </w:r>
      <w:r w:rsidRPr="008172C8">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 xml:space="preserve">. </w:t>
      </w:r>
    </w:p>
    <w:p w14:paraId="2FA95A5E"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xml:space="preserve">В случае рассмотрении риска в качестве экономической категории, он представляет собой некое событие, которое может произойти или нет. Тогда в итоге осуществления данного события возможны следующие результаты: </w:t>
      </w:r>
    </w:p>
    <w:p w14:paraId="0EFC92A1"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xml:space="preserve">– положительный экономический результат (выгода, прибыль); </w:t>
      </w:r>
    </w:p>
    <w:p w14:paraId="0A91F319" w14:textId="77777777"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отрицательный экономический результат (ущерб, убыток);</w:t>
      </w:r>
    </w:p>
    <w:p w14:paraId="1C27B9EF" w14:textId="18150F1F" w:rsidR="00BB4737" w:rsidRPr="00BB4737" w:rsidRDefault="00BB4737" w:rsidP="00BB4737">
      <w:pPr>
        <w:spacing w:after="0" w:line="360" w:lineRule="auto"/>
        <w:ind w:firstLine="709"/>
        <w:jc w:val="both"/>
        <w:rPr>
          <w:rFonts w:ascii="Times New Roman" w:eastAsia="Times New Roman" w:hAnsi="Times New Roman"/>
          <w:sz w:val="28"/>
          <w:szCs w:val="28"/>
          <w:lang w:eastAsia="ru-RU"/>
        </w:rPr>
      </w:pPr>
      <w:r w:rsidRPr="00BB4737">
        <w:rPr>
          <w:rFonts w:ascii="Times New Roman" w:eastAsia="Times New Roman" w:hAnsi="Times New Roman"/>
          <w:sz w:val="28"/>
          <w:szCs w:val="28"/>
          <w:lang w:eastAsia="ru-RU"/>
        </w:rPr>
        <w:t>– нулевой экономический результат [</w:t>
      </w:r>
      <w:r w:rsidR="008172C8">
        <w:rPr>
          <w:rFonts w:ascii="Times New Roman" w:eastAsia="Times New Roman" w:hAnsi="Times New Roman"/>
          <w:iCs/>
          <w:color w:val="000000"/>
          <w:sz w:val="28"/>
          <w:szCs w:val="28"/>
          <w:shd w:val="clear" w:color="auto" w:fill="FFFFFF"/>
          <w:lang w:eastAsia="ru-RU"/>
        </w:rPr>
        <w:t>1</w:t>
      </w:r>
      <w:r w:rsidR="008322F6" w:rsidRPr="00905D1A">
        <w:rPr>
          <w:rFonts w:ascii="Times New Roman" w:eastAsia="Times New Roman" w:hAnsi="Times New Roman"/>
          <w:iCs/>
          <w:color w:val="000000"/>
          <w:sz w:val="28"/>
          <w:szCs w:val="28"/>
          <w:shd w:val="clear" w:color="auto" w:fill="FFFFFF"/>
          <w:lang w:eastAsia="ru-RU"/>
        </w:rPr>
        <w:t>3</w:t>
      </w:r>
      <w:r w:rsidRPr="00BB4737">
        <w:rPr>
          <w:rFonts w:ascii="Times New Roman" w:eastAsia="Times New Roman" w:hAnsi="Times New Roman"/>
          <w:sz w:val="28"/>
          <w:szCs w:val="28"/>
          <w:lang w:eastAsia="ru-RU"/>
        </w:rPr>
        <w:t>, с. 176]</w:t>
      </w:r>
      <w:r w:rsidR="0079579D">
        <w:rPr>
          <w:rFonts w:ascii="Times New Roman" w:eastAsia="Times New Roman" w:hAnsi="Times New Roman"/>
          <w:sz w:val="28"/>
          <w:szCs w:val="28"/>
          <w:lang w:eastAsia="ru-RU"/>
        </w:rPr>
        <w:t>.</w:t>
      </w:r>
    </w:p>
    <w:p w14:paraId="3B14D3FA" w14:textId="4CA806BF" w:rsidR="00BB4737" w:rsidRPr="00BB4737" w:rsidRDefault="00BB4737" w:rsidP="00BB4737">
      <w:pPr>
        <w:spacing w:after="0" w:line="360" w:lineRule="auto"/>
        <w:ind w:firstLine="709"/>
        <w:jc w:val="both"/>
        <w:rPr>
          <w:rFonts w:ascii="Times New Roman" w:eastAsia="Times New Roman" w:hAnsi="Times New Roman"/>
          <w:iCs/>
          <w:color w:val="000000"/>
          <w:sz w:val="28"/>
          <w:szCs w:val="28"/>
          <w:lang w:eastAsia="ru-RU"/>
        </w:rPr>
      </w:pPr>
      <w:r w:rsidRPr="00BB4737">
        <w:rPr>
          <w:rFonts w:ascii="Times New Roman" w:eastAsia="Times New Roman" w:hAnsi="Times New Roman"/>
          <w:iCs/>
          <w:color w:val="000000"/>
          <w:sz w:val="28"/>
          <w:szCs w:val="28"/>
          <w:lang w:eastAsia="ru-RU"/>
        </w:rPr>
        <w:t>Подытожив все определения, делаем вывод, риск</w:t>
      </w:r>
      <w:r>
        <w:rPr>
          <w:rFonts w:ascii="Times New Roman" w:eastAsia="Times New Roman" w:hAnsi="Times New Roman"/>
          <w:iCs/>
          <w:color w:val="000000"/>
          <w:sz w:val="28"/>
          <w:szCs w:val="28"/>
          <w:lang w:eastAsia="ru-RU"/>
        </w:rPr>
        <w:t xml:space="preserve"> </w:t>
      </w:r>
      <w:r w:rsidRPr="00BB4737">
        <w:rPr>
          <w:rFonts w:ascii="Times New Roman" w:eastAsia="Times New Roman" w:hAnsi="Times New Roman"/>
          <w:iCs/>
          <w:color w:val="000000"/>
          <w:sz w:val="28"/>
          <w:szCs w:val="28"/>
          <w:lang w:eastAsia="ru-RU"/>
        </w:rPr>
        <w:t xml:space="preserve">– это вероятность возникновения непредвиденных финансовых потерь, а именно недополучения, потеря прибыли, утрата капитала, или даже возникновение долговых обязательств, вследствие условий неопределенности реализации </w:t>
      </w:r>
      <w:r>
        <w:rPr>
          <w:rFonts w:ascii="Times New Roman" w:eastAsia="Times New Roman" w:hAnsi="Times New Roman"/>
          <w:iCs/>
          <w:color w:val="000000"/>
          <w:sz w:val="28"/>
          <w:szCs w:val="28"/>
          <w:lang w:eastAsia="ru-RU"/>
        </w:rPr>
        <w:t>управленческого решения</w:t>
      </w:r>
      <w:r w:rsidRPr="00BB4737">
        <w:rPr>
          <w:rFonts w:ascii="Times New Roman" w:eastAsia="Times New Roman" w:hAnsi="Times New Roman"/>
          <w:iCs/>
          <w:color w:val="000000"/>
          <w:sz w:val="28"/>
          <w:szCs w:val="28"/>
          <w:lang w:eastAsia="ru-RU"/>
        </w:rPr>
        <w:t xml:space="preserve">. </w:t>
      </w:r>
    </w:p>
    <w:p w14:paraId="41A7B6D0" w14:textId="6BC3A3AA"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Процесс управления </w:t>
      </w:r>
      <w:r>
        <w:rPr>
          <w:rFonts w:ascii="Times New Roman" w:eastAsia="Times New Roman" w:hAnsi="Times New Roman"/>
          <w:sz w:val="28"/>
          <w:szCs w:val="28"/>
          <w:lang w:eastAsia="ru-RU"/>
        </w:rPr>
        <w:t>организацией</w:t>
      </w:r>
      <w:r w:rsidRPr="007D0613">
        <w:rPr>
          <w:rFonts w:ascii="Times New Roman" w:eastAsia="Times New Roman" w:hAnsi="Times New Roman"/>
          <w:sz w:val="28"/>
          <w:szCs w:val="28"/>
          <w:lang w:eastAsia="ru-RU"/>
        </w:rPr>
        <w:t xml:space="preserve"> состоит из совокупности процессов, в которые входит также процесс управления рисками или риск – менеджмент. Управлению рисками уделяют особое внимание в любой сфере деятельности. Это обусловлено тем, что риски имеют прямое влияние на деятельность компании, конечный результат любого проекта, достижение поставленных целей. </w:t>
      </w:r>
    </w:p>
    <w:p w14:paraId="1B1A390C" w14:textId="7B4A8EEA" w:rsidR="00DA0689" w:rsidRPr="007D0613" w:rsidRDefault="007D0613" w:rsidP="00DA0689">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lastRenderedPageBreak/>
        <w:t xml:space="preserve">Отечественная и зарубежная научная литература раскрывает понятие «риск – менеджмент» в широком и узком смыслах. Как науку обеспечения условий успешного функционирования любой организации в условиях риска риск – менеджмент трактуют в широком смысле. В узком же смысле управление рисками определяют, как процесс разработки и внедрения системы уменьшения любых, случайно возникающих убытков компании </w:t>
      </w:r>
      <w:r w:rsidR="00DA0689" w:rsidRPr="008172C8">
        <w:rPr>
          <w:rFonts w:ascii="Times New Roman" w:eastAsia="Times New Roman" w:hAnsi="Times New Roman"/>
          <w:sz w:val="28"/>
          <w:szCs w:val="28"/>
          <w:lang w:eastAsia="ru-RU"/>
        </w:rPr>
        <w:t>[</w:t>
      </w:r>
      <w:r w:rsidR="008322F6" w:rsidRPr="008322F6">
        <w:rPr>
          <w:rFonts w:ascii="Times New Roman" w:eastAsia="Times New Roman" w:hAnsi="Times New Roman"/>
          <w:color w:val="000000"/>
          <w:sz w:val="28"/>
          <w:szCs w:val="28"/>
          <w:shd w:val="clear" w:color="auto" w:fill="FFFFFF"/>
          <w:lang w:eastAsia="ru-RU"/>
        </w:rPr>
        <w:t>53</w:t>
      </w:r>
      <w:hyperlink r:id="rId7" w:history="1"/>
      <w:r w:rsidR="00DA0689" w:rsidRPr="008172C8">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2B3A3436" w14:textId="2A73E45E" w:rsidR="007D0613" w:rsidRDefault="00DA0689" w:rsidP="00DA06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Исследуем определения термина «риск менеджмент» подробнее. Так Пименов Н.А. в своей работе «Управление финансовыми рисками в системе экономической безопасности» пишет, что риск менеджмент – это система принятия и выполнения управленческих решений, направленных на уменьшение влияния последствий реализации рисков на деятельность организации </w:t>
      </w:r>
      <w:r w:rsidRPr="00DA0689">
        <w:rPr>
          <w:rFonts w:ascii="Times New Roman" w:eastAsia="Times New Roman" w:hAnsi="Times New Roman"/>
          <w:sz w:val="28"/>
          <w:szCs w:val="28"/>
          <w:lang w:eastAsia="ru-RU"/>
        </w:rPr>
        <w:t>[</w:t>
      </w:r>
      <w:r w:rsidR="008322F6" w:rsidRPr="008322F6">
        <w:rPr>
          <w:rFonts w:ascii="Times New Roman" w:eastAsia="Times New Roman" w:hAnsi="Times New Roman"/>
          <w:sz w:val="28"/>
          <w:szCs w:val="28"/>
          <w:lang w:eastAsia="ru-RU"/>
        </w:rPr>
        <w:t>42</w:t>
      </w:r>
      <w:r w:rsidRPr="00DA0689">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137284BC" w14:textId="715AAE84" w:rsidR="00DA0689" w:rsidRDefault="00DA0689" w:rsidP="00DA06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международном стандарте </w:t>
      </w:r>
      <w:r>
        <w:rPr>
          <w:rFonts w:ascii="Times New Roman" w:eastAsia="Times New Roman" w:hAnsi="Times New Roman"/>
          <w:sz w:val="28"/>
          <w:szCs w:val="28"/>
          <w:lang w:val="en-US" w:eastAsia="ru-RU"/>
        </w:rPr>
        <w:t>ISO</w:t>
      </w:r>
      <w:r w:rsidRPr="00DA0689">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IEC</w:t>
      </w:r>
      <w:r w:rsidRPr="00DA0689">
        <w:rPr>
          <w:rFonts w:ascii="Times New Roman" w:eastAsia="Times New Roman" w:hAnsi="Times New Roman"/>
          <w:sz w:val="28"/>
          <w:szCs w:val="28"/>
          <w:lang w:eastAsia="ru-RU"/>
        </w:rPr>
        <w:t xml:space="preserve"> 31010 </w:t>
      </w:r>
      <w:r>
        <w:rPr>
          <w:rFonts w:ascii="Times New Roman" w:eastAsia="Times New Roman" w:hAnsi="Times New Roman"/>
          <w:sz w:val="28"/>
          <w:szCs w:val="28"/>
          <w:lang w:eastAsia="ru-RU"/>
        </w:rPr>
        <w:t xml:space="preserve">«Менеджмент риска. Методы оценки риска» данный термин трактуется, как скоординированные действия с целью направления </w:t>
      </w:r>
      <w:r w:rsidR="00DA3E67">
        <w:rPr>
          <w:rFonts w:ascii="Times New Roman" w:eastAsia="Times New Roman" w:hAnsi="Times New Roman"/>
          <w:sz w:val="28"/>
          <w:szCs w:val="28"/>
          <w:lang w:eastAsia="ru-RU"/>
        </w:rPr>
        <w:t xml:space="preserve">и контроля организации в отношении рисков </w:t>
      </w:r>
      <w:r w:rsidR="005C2686" w:rsidRPr="005C2686">
        <w:rPr>
          <w:rFonts w:ascii="Times New Roman" w:eastAsia="Times New Roman" w:hAnsi="Times New Roman"/>
          <w:sz w:val="28"/>
          <w:szCs w:val="28"/>
          <w:lang w:eastAsia="ru-RU"/>
        </w:rPr>
        <w:t>[</w:t>
      </w:r>
      <w:r w:rsidR="008172C8">
        <w:rPr>
          <w:rFonts w:ascii="Times New Roman" w:eastAsia="Times New Roman" w:hAnsi="Times New Roman"/>
          <w:sz w:val="28"/>
          <w:szCs w:val="28"/>
          <w:lang w:eastAsia="ru-RU"/>
        </w:rPr>
        <w:t>1</w:t>
      </w:r>
      <w:r w:rsidR="008322F6" w:rsidRPr="008322F6">
        <w:rPr>
          <w:rFonts w:ascii="Times New Roman" w:eastAsia="Times New Roman" w:hAnsi="Times New Roman"/>
          <w:sz w:val="28"/>
          <w:szCs w:val="28"/>
          <w:lang w:eastAsia="ru-RU"/>
        </w:rPr>
        <w:t>1</w:t>
      </w:r>
      <w:r w:rsidR="005C2686" w:rsidRPr="005C2686">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1F27EBF0" w14:textId="13AE0BD2" w:rsidR="005C2686" w:rsidRDefault="00A72541" w:rsidP="00DA06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Частная некоммерческая организация </w:t>
      </w:r>
      <w:r>
        <w:rPr>
          <w:rFonts w:ascii="Times New Roman" w:eastAsia="Times New Roman" w:hAnsi="Times New Roman"/>
          <w:sz w:val="28"/>
          <w:szCs w:val="28"/>
          <w:lang w:val="en-US" w:eastAsia="ru-RU"/>
        </w:rPr>
        <w:t>COSO</w:t>
      </w:r>
      <w:r w:rsidRPr="00A7254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создала свой собственный свод правил в сфере управления рисками </w:t>
      </w:r>
      <w:r>
        <w:rPr>
          <w:rFonts w:ascii="Times New Roman" w:eastAsia="Times New Roman" w:hAnsi="Times New Roman"/>
          <w:sz w:val="28"/>
          <w:szCs w:val="28"/>
          <w:lang w:val="en-US" w:eastAsia="ru-RU"/>
        </w:rPr>
        <w:t>COSO</w:t>
      </w:r>
      <w:r w:rsidRPr="00A72541">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ERM</w:t>
      </w:r>
      <w:r>
        <w:rPr>
          <w:rFonts w:ascii="Times New Roman" w:eastAsia="Times New Roman" w:hAnsi="Times New Roman"/>
          <w:sz w:val="28"/>
          <w:szCs w:val="28"/>
          <w:lang w:eastAsia="ru-RU"/>
        </w:rPr>
        <w:t xml:space="preserve">, в котором определила, что управление рисками – это корпоративная культура, лучшие практики и навыки, </w:t>
      </w:r>
      <w:r w:rsidR="00E72DD0">
        <w:rPr>
          <w:rFonts w:ascii="Times New Roman" w:eastAsia="Times New Roman" w:hAnsi="Times New Roman"/>
          <w:sz w:val="28"/>
          <w:szCs w:val="28"/>
          <w:lang w:eastAsia="ru-RU"/>
        </w:rPr>
        <w:t xml:space="preserve">соответствующие целям организации </w:t>
      </w:r>
      <w:r w:rsidR="007E441A" w:rsidRPr="007E441A">
        <w:rPr>
          <w:rFonts w:ascii="Times New Roman" w:eastAsia="Times New Roman" w:hAnsi="Times New Roman"/>
          <w:sz w:val="28"/>
          <w:szCs w:val="28"/>
          <w:lang w:eastAsia="ru-RU"/>
        </w:rPr>
        <w:t>[</w:t>
      </w:r>
      <w:r w:rsidR="008172C8">
        <w:rPr>
          <w:rFonts w:ascii="Times New Roman" w:eastAsia="Times New Roman" w:hAnsi="Times New Roman"/>
          <w:sz w:val="28"/>
          <w:szCs w:val="28"/>
          <w:lang w:eastAsia="ru-RU"/>
        </w:rPr>
        <w:t>2</w:t>
      </w:r>
      <w:r w:rsidR="008322F6" w:rsidRPr="008322F6">
        <w:rPr>
          <w:rFonts w:ascii="Times New Roman" w:eastAsia="Times New Roman" w:hAnsi="Times New Roman"/>
          <w:sz w:val="28"/>
          <w:szCs w:val="28"/>
          <w:lang w:eastAsia="ru-RU"/>
        </w:rPr>
        <w:t>5</w:t>
      </w:r>
      <w:r w:rsidR="007E441A" w:rsidRPr="007E441A">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2AB0C900" w14:textId="330F2854" w:rsidR="007E441A" w:rsidRPr="007E441A" w:rsidRDefault="007E441A" w:rsidP="00DA06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существует свод лучших английских управленческих практик в области риск менеджмента. В нем указано, что процесс управления рисками – это систематическое осуществление принципов, процессов и подходов, таких как идентификация и оценка рисков, с последующим планирование и реализацией мероприятий по воздействию на них </w:t>
      </w:r>
      <w:r w:rsidRPr="007E441A">
        <w:rPr>
          <w:rFonts w:ascii="Times New Roman" w:eastAsia="Times New Roman" w:hAnsi="Times New Roman"/>
          <w:sz w:val="28"/>
          <w:szCs w:val="28"/>
          <w:lang w:eastAsia="ru-RU"/>
        </w:rPr>
        <w:t>[</w:t>
      </w:r>
      <w:r w:rsidR="008172C8">
        <w:rPr>
          <w:rFonts w:ascii="Times New Roman" w:eastAsia="Times New Roman" w:hAnsi="Times New Roman"/>
          <w:sz w:val="28"/>
          <w:szCs w:val="28"/>
          <w:lang w:eastAsia="ru-RU"/>
        </w:rPr>
        <w:t>2</w:t>
      </w:r>
      <w:r w:rsidR="008322F6" w:rsidRPr="008322F6">
        <w:rPr>
          <w:rFonts w:ascii="Times New Roman" w:eastAsia="Times New Roman" w:hAnsi="Times New Roman"/>
          <w:sz w:val="28"/>
          <w:szCs w:val="28"/>
          <w:lang w:eastAsia="ru-RU"/>
        </w:rPr>
        <w:t>5</w:t>
      </w:r>
      <w:r w:rsidRPr="007E441A">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2BF99046" w14:textId="575E4423" w:rsidR="00DA3E67" w:rsidRDefault="007E441A" w:rsidP="00DA06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Петрова А.Н. в </w:t>
      </w:r>
      <w:r w:rsidR="0030283E">
        <w:rPr>
          <w:rFonts w:ascii="Times New Roman" w:eastAsia="Times New Roman" w:hAnsi="Times New Roman"/>
          <w:sz w:val="28"/>
          <w:szCs w:val="28"/>
          <w:lang w:eastAsia="ru-RU"/>
        </w:rPr>
        <w:t>своей работе «Организация риск менеджмента на предприятии» утверждает, что риск менеджмент – это инструмент управления риском и финансовыми отношениями, возникающими в процессе управления рисками, а также состоящий из стратегий и тактик управленческих действий</w:t>
      </w:r>
      <w:r w:rsidR="0079579D">
        <w:rPr>
          <w:rFonts w:ascii="Times New Roman" w:eastAsia="Times New Roman" w:hAnsi="Times New Roman"/>
          <w:sz w:val="28"/>
          <w:szCs w:val="28"/>
          <w:lang w:eastAsia="ru-RU"/>
        </w:rPr>
        <w:t xml:space="preserve"> </w:t>
      </w:r>
      <w:r w:rsidR="0030283E" w:rsidRPr="008172C8">
        <w:rPr>
          <w:rFonts w:ascii="Times New Roman" w:eastAsia="Times New Roman" w:hAnsi="Times New Roman"/>
          <w:sz w:val="28"/>
          <w:szCs w:val="28"/>
          <w:lang w:eastAsia="ru-RU"/>
        </w:rPr>
        <w:t>[</w:t>
      </w:r>
      <w:r w:rsidR="008172C8" w:rsidRPr="008172C8">
        <w:rPr>
          <w:rFonts w:ascii="Times New Roman" w:eastAsia="Times New Roman" w:hAnsi="Times New Roman"/>
          <w:sz w:val="28"/>
          <w:szCs w:val="28"/>
          <w:lang w:eastAsia="ru-RU"/>
        </w:rPr>
        <w:t>1</w:t>
      </w:r>
      <w:r w:rsidR="008322F6" w:rsidRPr="008322F6">
        <w:rPr>
          <w:rFonts w:ascii="Times New Roman" w:eastAsia="Times New Roman" w:hAnsi="Times New Roman"/>
          <w:sz w:val="28"/>
          <w:szCs w:val="28"/>
          <w:lang w:eastAsia="ru-RU"/>
        </w:rPr>
        <w:t>6</w:t>
      </w:r>
      <w:r w:rsidR="0030283E" w:rsidRPr="008172C8">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1F6EFA6C" w14:textId="0FF778AE" w:rsidR="0030283E" w:rsidRPr="00E70409" w:rsidRDefault="00E70409" w:rsidP="00DA06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Также некоторые ученые, например, Картвелишвили В.М. отмечают, что риск менеджмент – это не отдельный процесс в системе управления организацией, а именно скоординированные действия по управлению организацией с учетом риска </w:t>
      </w:r>
      <w:r w:rsidRPr="00E70409">
        <w:rPr>
          <w:rFonts w:ascii="Times New Roman" w:eastAsia="Times New Roman" w:hAnsi="Times New Roman"/>
          <w:sz w:val="28"/>
          <w:szCs w:val="28"/>
          <w:lang w:eastAsia="ru-RU"/>
        </w:rPr>
        <w:t>[</w:t>
      </w:r>
      <w:r w:rsidR="008172C8">
        <w:rPr>
          <w:rFonts w:ascii="Times New Roman" w:eastAsia="Times New Roman" w:hAnsi="Times New Roman"/>
          <w:sz w:val="28"/>
          <w:szCs w:val="28"/>
          <w:lang w:eastAsia="ru-RU"/>
        </w:rPr>
        <w:t>1</w:t>
      </w:r>
      <w:r w:rsidR="008322F6" w:rsidRPr="008322F6">
        <w:rPr>
          <w:rFonts w:ascii="Times New Roman" w:eastAsia="Times New Roman" w:hAnsi="Times New Roman"/>
          <w:sz w:val="28"/>
          <w:szCs w:val="28"/>
          <w:lang w:eastAsia="ru-RU"/>
        </w:rPr>
        <w:t>4</w:t>
      </w:r>
      <w:r w:rsidRPr="00E70409">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72F1CC76" w14:textId="69655EC9"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Кроме того, риск – менеджмент имеет ряд характеристик как вид деятельности. Во-первых, процессу управления рисками присущ системный характер, который предполагает комплексность, целостность, а также способность к интеграции новых элементов. Во-вторых, риск – менеджмент имеет сложную структуру системы управления риском. И в-третьих, система риск – менеджмента как система является адаптивной, гибкой, а также эффективной </w:t>
      </w:r>
      <w:r w:rsidRPr="008172C8">
        <w:rPr>
          <w:rFonts w:ascii="Times New Roman" w:eastAsia="Times New Roman" w:hAnsi="Times New Roman"/>
          <w:sz w:val="28"/>
          <w:szCs w:val="28"/>
          <w:lang w:eastAsia="ru-RU"/>
        </w:rPr>
        <w:t>[</w:t>
      </w:r>
      <w:r w:rsidR="008322F6" w:rsidRPr="008322F6">
        <w:rPr>
          <w:rFonts w:ascii="Times New Roman" w:eastAsia="Times New Roman" w:hAnsi="Times New Roman"/>
          <w:color w:val="000000"/>
          <w:sz w:val="28"/>
          <w:szCs w:val="28"/>
          <w:shd w:val="clear" w:color="auto" w:fill="FFFFFF"/>
          <w:lang w:eastAsia="ru-RU"/>
        </w:rPr>
        <w:t>53</w:t>
      </w:r>
      <w:hyperlink r:id="rId8" w:history="1"/>
      <w:r w:rsidRPr="008172C8">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413DCAB2" w14:textId="6B8CF7B4"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065F99">
        <w:rPr>
          <w:rFonts w:ascii="Times New Roman" w:eastAsia="Times New Roman" w:hAnsi="Times New Roman"/>
          <w:sz w:val="28"/>
          <w:szCs w:val="28"/>
          <w:lang w:eastAsia="ru-RU"/>
        </w:rPr>
        <w:t xml:space="preserve">Таким образом, риск – менеджмент – </w:t>
      </w:r>
      <w:r w:rsidR="00065F99">
        <w:rPr>
          <w:rFonts w:ascii="Times New Roman" w:eastAsia="Times New Roman" w:hAnsi="Times New Roman"/>
          <w:sz w:val="28"/>
          <w:szCs w:val="28"/>
          <w:lang w:eastAsia="ru-RU"/>
        </w:rPr>
        <w:t>система управления организацией, состоящая из подходов, методов и практик</w:t>
      </w:r>
      <w:r w:rsidRPr="00065F99">
        <w:rPr>
          <w:rFonts w:ascii="Times New Roman" w:eastAsia="Times New Roman" w:hAnsi="Times New Roman"/>
          <w:sz w:val="28"/>
          <w:szCs w:val="28"/>
          <w:lang w:eastAsia="ru-RU"/>
        </w:rPr>
        <w:t xml:space="preserve">, направленных на снижение вероятности возникновения неблагоприятного результата и минимизацию возможных потерь, вызванных реализацией </w:t>
      </w:r>
      <w:r w:rsidR="004D725E" w:rsidRPr="00065F99">
        <w:rPr>
          <w:rFonts w:ascii="Times New Roman" w:eastAsia="Times New Roman" w:hAnsi="Times New Roman"/>
          <w:sz w:val="28"/>
          <w:szCs w:val="28"/>
          <w:lang w:eastAsia="ru-RU"/>
        </w:rPr>
        <w:t>управленческого решения</w:t>
      </w:r>
      <w:r w:rsidRPr="00065F99">
        <w:rPr>
          <w:rFonts w:ascii="Times New Roman" w:eastAsia="Times New Roman" w:hAnsi="Times New Roman"/>
          <w:sz w:val="28"/>
          <w:szCs w:val="28"/>
          <w:lang w:eastAsia="ru-RU"/>
        </w:rPr>
        <w:t>.</w:t>
      </w:r>
      <w:r w:rsidRPr="007D0613">
        <w:rPr>
          <w:rFonts w:ascii="Times New Roman" w:eastAsia="Times New Roman" w:hAnsi="Times New Roman"/>
          <w:sz w:val="28"/>
          <w:szCs w:val="28"/>
          <w:lang w:eastAsia="ru-RU"/>
        </w:rPr>
        <w:t xml:space="preserve">  </w:t>
      </w:r>
    </w:p>
    <w:p w14:paraId="7A95E401"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Другими словами, под управлением рисками понимаю совокупность методов, приемов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 Касьяненко Т. Г. в своей работе «Анализ и оценка рисков в бизнесе» выделяет следующие принципы риск – менеджмента: </w:t>
      </w:r>
    </w:p>
    <w:p w14:paraId="6358F64B"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 нельзя рисковать больше, чем позволяет собственный капитал; </w:t>
      </w:r>
    </w:p>
    <w:p w14:paraId="66ED85DE"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 ни в коем случае нельзя рисковать многим ради малого; </w:t>
      </w:r>
    </w:p>
    <w:p w14:paraId="413581B2" w14:textId="19310F10"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необходимо всегда думать о будущих последствиях риска [</w:t>
      </w:r>
      <w:r w:rsidR="008172C8" w:rsidRPr="008172C8">
        <w:rPr>
          <w:rFonts w:ascii="Times New Roman" w:eastAsia="Times New Roman" w:hAnsi="Times New Roman"/>
          <w:iCs/>
          <w:color w:val="000000"/>
          <w:sz w:val="28"/>
          <w:szCs w:val="28"/>
          <w:shd w:val="clear" w:color="auto" w:fill="FFFFFF"/>
          <w:lang w:eastAsia="ru-RU"/>
        </w:rPr>
        <w:t>1</w:t>
      </w:r>
      <w:r w:rsidR="008322F6" w:rsidRPr="008322F6">
        <w:rPr>
          <w:rFonts w:ascii="Times New Roman" w:eastAsia="Times New Roman" w:hAnsi="Times New Roman"/>
          <w:iCs/>
          <w:color w:val="000000"/>
          <w:sz w:val="28"/>
          <w:szCs w:val="28"/>
          <w:shd w:val="clear" w:color="auto" w:fill="FFFFFF"/>
          <w:lang w:eastAsia="ru-RU"/>
        </w:rPr>
        <w:t>5</w:t>
      </w:r>
      <w:r w:rsidRPr="008172C8">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w:t>
      </w:r>
    </w:p>
    <w:p w14:paraId="3CBD60A8" w14:textId="0A81D220"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Риск – менеджмент как определенная функция процесса управления </w:t>
      </w:r>
      <w:r w:rsidR="004D725E">
        <w:rPr>
          <w:rFonts w:ascii="Times New Roman" w:eastAsia="Times New Roman" w:hAnsi="Times New Roman"/>
          <w:sz w:val="28"/>
          <w:szCs w:val="28"/>
          <w:lang w:eastAsia="ru-RU"/>
        </w:rPr>
        <w:t>фирмой</w:t>
      </w:r>
      <w:r w:rsidRPr="007D0613">
        <w:rPr>
          <w:rFonts w:ascii="Times New Roman" w:eastAsia="Times New Roman" w:hAnsi="Times New Roman"/>
          <w:sz w:val="28"/>
          <w:szCs w:val="28"/>
          <w:lang w:eastAsia="ru-RU"/>
        </w:rPr>
        <w:t xml:space="preserve"> в целом имеет свои цели и задачи. Одними из основных целей процесса управления рисками является минимизация влияния возможных негативных воздействий факторов риска, выявление возможностей использования развивающихся событий при реализации </w:t>
      </w:r>
      <w:r w:rsidR="00A4439E">
        <w:rPr>
          <w:rFonts w:ascii="Times New Roman" w:eastAsia="Times New Roman" w:hAnsi="Times New Roman"/>
          <w:sz w:val="28"/>
          <w:szCs w:val="28"/>
          <w:lang w:eastAsia="ru-RU"/>
        </w:rPr>
        <w:t xml:space="preserve">управленческого </w:t>
      </w:r>
      <w:r w:rsidR="00A4439E">
        <w:rPr>
          <w:rFonts w:ascii="Times New Roman" w:eastAsia="Times New Roman" w:hAnsi="Times New Roman"/>
          <w:sz w:val="28"/>
          <w:szCs w:val="28"/>
          <w:lang w:eastAsia="ru-RU"/>
        </w:rPr>
        <w:lastRenderedPageBreak/>
        <w:t>решения</w:t>
      </w:r>
      <w:r w:rsidRPr="007D0613">
        <w:rPr>
          <w:rFonts w:ascii="Times New Roman" w:eastAsia="Times New Roman" w:hAnsi="Times New Roman"/>
          <w:sz w:val="28"/>
          <w:szCs w:val="28"/>
          <w:lang w:eastAsia="ru-RU"/>
        </w:rPr>
        <w:t xml:space="preserve"> с максимальной для него выгодой. К задачам риск – менеджмента относят: </w:t>
      </w:r>
    </w:p>
    <w:p w14:paraId="4831E273" w14:textId="7058B80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1) обеспечить положительные денежные поток</w:t>
      </w:r>
      <w:r w:rsidR="004D725E">
        <w:rPr>
          <w:rFonts w:ascii="Times New Roman" w:eastAsia="Times New Roman" w:hAnsi="Times New Roman"/>
          <w:sz w:val="28"/>
          <w:szCs w:val="28"/>
          <w:lang w:eastAsia="ru-RU"/>
        </w:rPr>
        <w:t>и</w:t>
      </w:r>
      <w:r w:rsidRPr="007D0613">
        <w:rPr>
          <w:rFonts w:ascii="Times New Roman" w:eastAsia="Times New Roman" w:hAnsi="Times New Roman"/>
          <w:sz w:val="28"/>
          <w:szCs w:val="28"/>
          <w:lang w:eastAsia="ru-RU"/>
        </w:rPr>
        <w:t xml:space="preserve">; </w:t>
      </w:r>
    </w:p>
    <w:p w14:paraId="3CC93250" w14:textId="1698C7D3"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2) снизить вероятности наступления неблагоприятных рисковых событий; </w:t>
      </w:r>
    </w:p>
    <w:p w14:paraId="0D9C0D6B" w14:textId="7E36B70D"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3) обеспечить полное следование планов; </w:t>
      </w:r>
    </w:p>
    <w:p w14:paraId="36BB79FE" w14:textId="14195FEB"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4) гарантировать планируемый уровень затрат на реализацию мероприятий по управлению рисками; </w:t>
      </w:r>
    </w:p>
    <w:p w14:paraId="5143E0FC" w14:textId="2F529D24"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5) обеспечить сохранность вложений </w:t>
      </w:r>
      <w:r w:rsidR="004D725E">
        <w:rPr>
          <w:rFonts w:ascii="Times New Roman" w:eastAsia="Times New Roman" w:hAnsi="Times New Roman"/>
          <w:sz w:val="28"/>
          <w:szCs w:val="28"/>
          <w:lang w:eastAsia="ru-RU"/>
        </w:rPr>
        <w:t xml:space="preserve">инвесторов, собственников, любых других стейкхолдеров </w:t>
      </w:r>
      <w:r w:rsidRPr="007D0613">
        <w:rPr>
          <w:rFonts w:ascii="Times New Roman" w:eastAsia="Times New Roman" w:hAnsi="Times New Roman"/>
          <w:sz w:val="28"/>
          <w:szCs w:val="28"/>
          <w:lang w:eastAsia="ru-RU"/>
        </w:rPr>
        <w:t xml:space="preserve">и т.д. </w:t>
      </w:r>
    </w:p>
    <w:p w14:paraId="341B09FA" w14:textId="2253A9E9"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Исследуя систему управления рисками, выдели</w:t>
      </w:r>
      <w:r w:rsidR="004D725E">
        <w:rPr>
          <w:rFonts w:ascii="Times New Roman" w:eastAsia="Times New Roman" w:hAnsi="Times New Roman"/>
          <w:sz w:val="28"/>
          <w:szCs w:val="28"/>
          <w:lang w:eastAsia="ru-RU"/>
        </w:rPr>
        <w:t>м</w:t>
      </w:r>
      <w:r w:rsidRPr="007D0613">
        <w:rPr>
          <w:rFonts w:ascii="Times New Roman" w:eastAsia="Times New Roman" w:hAnsi="Times New Roman"/>
          <w:sz w:val="28"/>
          <w:szCs w:val="28"/>
          <w:lang w:eastAsia="ru-RU"/>
        </w:rPr>
        <w:t xml:space="preserve"> следующие подсистемы: управляемая и управляющая. Первая подсистема состоит из объектов управления: рисковые вложения, факторы риска, экономические отношения, возникающие в другой подсистеме (управляющей) и т.д. Управляющая подсистема состоит соответственно из субъектов управления, а именно лица или группы лиц, осуществляющих управленческое воздействие, реализуют процесс управления рисками </w:t>
      </w:r>
      <w:r w:rsidR="004D725E">
        <w:rPr>
          <w:rFonts w:ascii="Times New Roman" w:eastAsia="Times New Roman" w:hAnsi="Times New Roman"/>
          <w:sz w:val="28"/>
          <w:szCs w:val="28"/>
          <w:lang w:eastAsia="ru-RU"/>
        </w:rPr>
        <w:t>фирмы</w:t>
      </w:r>
      <w:r w:rsidRPr="007D0613">
        <w:rPr>
          <w:rFonts w:ascii="Times New Roman" w:eastAsia="Times New Roman" w:hAnsi="Times New Roman"/>
          <w:sz w:val="28"/>
          <w:szCs w:val="28"/>
          <w:lang w:eastAsia="ru-RU"/>
        </w:rPr>
        <w:t xml:space="preserve">. В связи с этим выделяют различные функции риск – менеджмента: в отношении субъектов и в отношении объектов. </w:t>
      </w:r>
    </w:p>
    <w:p w14:paraId="0C5A7AEA"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Итак, в управляющей подсистеме выделяют следующие функции: прогнозирование, организация, регулирование, координация, стимулирование и контроль. Таким образом, все функции классического менеджмента переданы риск – менеджменту. В отношении объекта управления функциями системы управления рисками являются: </w:t>
      </w:r>
    </w:p>
    <w:p w14:paraId="062A143D"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 организация разрешения риска; </w:t>
      </w:r>
    </w:p>
    <w:p w14:paraId="1757289A"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 организация рисковых вложений капитала; </w:t>
      </w:r>
    </w:p>
    <w:p w14:paraId="05BD5784"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 организация процесса страхования рисков; </w:t>
      </w:r>
    </w:p>
    <w:p w14:paraId="4BD325F0" w14:textId="77777777" w:rsidR="007D0613" w:rsidRPr="007D0613" w:rsidRDefault="007D0613" w:rsidP="007D0613">
      <w:pPr>
        <w:spacing w:after="0" w:line="36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xml:space="preserve">– организация работ по снижению степени риска; </w:t>
      </w:r>
    </w:p>
    <w:p w14:paraId="3AFD9D89" w14:textId="3454D132" w:rsidR="005E0204" w:rsidRDefault="007D0613" w:rsidP="00632C4A">
      <w:pPr>
        <w:spacing w:after="0" w:line="240" w:lineRule="auto"/>
        <w:ind w:firstLine="709"/>
        <w:jc w:val="both"/>
        <w:rPr>
          <w:rFonts w:ascii="Times New Roman" w:eastAsia="Times New Roman" w:hAnsi="Times New Roman"/>
          <w:sz w:val="28"/>
          <w:szCs w:val="28"/>
          <w:lang w:eastAsia="ru-RU"/>
        </w:rPr>
      </w:pPr>
      <w:r w:rsidRPr="007D0613">
        <w:rPr>
          <w:rFonts w:ascii="Times New Roman" w:eastAsia="Times New Roman" w:hAnsi="Times New Roman"/>
          <w:sz w:val="28"/>
          <w:szCs w:val="28"/>
          <w:lang w:eastAsia="ru-RU"/>
        </w:rPr>
        <w:t>– организация экономических отношений и связей между субъектами управления</w:t>
      </w:r>
      <w:r w:rsidR="0079579D">
        <w:rPr>
          <w:rFonts w:ascii="Times New Roman" w:eastAsia="Times New Roman" w:hAnsi="Times New Roman"/>
          <w:sz w:val="28"/>
          <w:szCs w:val="28"/>
          <w:lang w:eastAsia="ru-RU"/>
        </w:rPr>
        <w:t xml:space="preserve"> </w:t>
      </w:r>
      <w:r w:rsidRPr="008172C8">
        <w:rPr>
          <w:rFonts w:ascii="Times New Roman" w:eastAsia="Times New Roman" w:hAnsi="Times New Roman"/>
          <w:sz w:val="28"/>
          <w:szCs w:val="28"/>
          <w:lang w:eastAsia="ru-RU"/>
        </w:rPr>
        <w:t>[</w:t>
      </w:r>
      <w:bookmarkStart w:id="1" w:name="_Hlk73308488"/>
      <w:r w:rsidR="008322F6" w:rsidRPr="008322F6">
        <w:rPr>
          <w:rFonts w:ascii="Times New Roman" w:eastAsia="Times New Roman" w:hAnsi="Times New Roman"/>
          <w:color w:val="000000"/>
          <w:sz w:val="28"/>
          <w:szCs w:val="28"/>
          <w:shd w:val="clear" w:color="auto" w:fill="FFFFFF"/>
          <w:lang w:eastAsia="ru-RU"/>
        </w:rPr>
        <w:t>20</w:t>
      </w:r>
      <w:r w:rsidRPr="008172C8">
        <w:rPr>
          <w:rFonts w:ascii="Times New Roman" w:eastAsia="Times New Roman" w:hAnsi="Times New Roman"/>
          <w:sz w:val="28"/>
          <w:szCs w:val="28"/>
          <w:lang w:eastAsia="ru-RU"/>
        </w:rPr>
        <w:t xml:space="preserve">, с. </w:t>
      </w:r>
      <w:bookmarkEnd w:id="1"/>
      <w:r w:rsidR="0079579D" w:rsidRPr="008172C8">
        <w:rPr>
          <w:rFonts w:ascii="Times New Roman" w:eastAsia="Times New Roman" w:hAnsi="Times New Roman"/>
          <w:sz w:val="28"/>
          <w:szCs w:val="28"/>
          <w:lang w:eastAsia="ru-RU"/>
        </w:rPr>
        <w:t>149–151</w:t>
      </w:r>
      <w:r w:rsidRPr="008172C8">
        <w:rPr>
          <w:rFonts w:ascii="Times New Roman" w:eastAsia="Times New Roman" w:hAnsi="Times New Roman"/>
          <w:sz w:val="28"/>
          <w:szCs w:val="28"/>
          <w:lang w:eastAsia="ru-RU"/>
        </w:rPr>
        <w:t>]</w:t>
      </w:r>
      <w:r w:rsidR="0079579D">
        <w:rPr>
          <w:rFonts w:ascii="Times New Roman" w:eastAsia="Times New Roman" w:hAnsi="Times New Roman"/>
          <w:sz w:val="28"/>
          <w:szCs w:val="28"/>
          <w:lang w:eastAsia="ru-RU"/>
        </w:rPr>
        <w:t xml:space="preserve">. </w:t>
      </w:r>
    </w:p>
    <w:p w14:paraId="01EB5E2A" w14:textId="77777777" w:rsidR="00905D1A" w:rsidRDefault="00905D1A" w:rsidP="004D0A44">
      <w:pPr>
        <w:spacing w:after="0" w:line="360" w:lineRule="auto"/>
        <w:ind w:firstLine="709"/>
        <w:jc w:val="both"/>
        <w:rPr>
          <w:rFonts w:ascii="Times New Roman" w:hAnsi="Times New Roman"/>
          <w:b/>
          <w:bCs/>
          <w:sz w:val="28"/>
          <w:szCs w:val="28"/>
        </w:rPr>
      </w:pPr>
    </w:p>
    <w:p w14:paraId="7742438B" w14:textId="3D8827CE" w:rsidR="002504AC" w:rsidRDefault="005E0204" w:rsidP="00905D1A">
      <w:pPr>
        <w:spacing w:after="0" w:line="360" w:lineRule="auto"/>
        <w:ind w:firstLine="709"/>
        <w:jc w:val="both"/>
        <w:rPr>
          <w:rFonts w:ascii="Times New Roman" w:hAnsi="Times New Roman"/>
          <w:b/>
          <w:bCs/>
          <w:sz w:val="28"/>
          <w:szCs w:val="28"/>
        </w:rPr>
      </w:pPr>
      <w:r w:rsidRPr="00010ACF">
        <w:rPr>
          <w:rFonts w:ascii="Times New Roman" w:hAnsi="Times New Roman"/>
          <w:b/>
          <w:bCs/>
          <w:sz w:val="28"/>
          <w:szCs w:val="28"/>
        </w:rPr>
        <w:lastRenderedPageBreak/>
        <w:t xml:space="preserve">1.2 </w:t>
      </w:r>
      <w:bookmarkStart w:id="2" w:name="_Hlk69645479"/>
      <w:r w:rsidR="008F7AF6" w:rsidRPr="00010ACF">
        <w:rPr>
          <w:rFonts w:ascii="Times New Roman" w:hAnsi="Times New Roman"/>
          <w:b/>
          <w:bCs/>
          <w:sz w:val="28"/>
          <w:szCs w:val="28"/>
        </w:rPr>
        <w:t>Типология и модели управления инвестиционных институтов</w:t>
      </w:r>
      <w:bookmarkEnd w:id="2"/>
    </w:p>
    <w:p w14:paraId="06F56AC0" w14:textId="77777777" w:rsidR="00905D1A" w:rsidRPr="00905D1A" w:rsidRDefault="00905D1A" w:rsidP="00905D1A">
      <w:pPr>
        <w:spacing w:after="0" w:line="360" w:lineRule="auto"/>
        <w:ind w:firstLine="709"/>
        <w:jc w:val="both"/>
        <w:rPr>
          <w:rFonts w:ascii="Times New Roman" w:hAnsi="Times New Roman"/>
          <w:b/>
          <w:bCs/>
          <w:sz w:val="28"/>
          <w:szCs w:val="28"/>
        </w:rPr>
      </w:pPr>
    </w:p>
    <w:p w14:paraId="1D2F2346" w14:textId="719D5964" w:rsidR="005E0204" w:rsidRDefault="00CA75AE"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модели управления любой фирмы, в первую очередь, отталкиваются от специфики отрасли компании. </w:t>
      </w:r>
      <w:r w:rsidR="00A30D27">
        <w:rPr>
          <w:rFonts w:ascii="Times New Roman" w:hAnsi="Times New Roman"/>
          <w:sz w:val="28"/>
          <w:szCs w:val="28"/>
        </w:rPr>
        <w:t>Деятельность по управлению капиталом имеет ряд специфических особенностей</w:t>
      </w:r>
      <w:r w:rsidR="00383EFB">
        <w:rPr>
          <w:rFonts w:ascii="Times New Roman" w:hAnsi="Times New Roman"/>
          <w:sz w:val="28"/>
          <w:szCs w:val="28"/>
        </w:rPr>
        <w:t xml:space="preserve">, а именно: </w:t>
      </w:r>
    </w:p>
    <w:p w14:paraId="3C7B56C7" w14:textId="515E8398" w:rsidR="00383EFB" w:rsidRDefault="00383EFB" w:rsidP="007D0613">
      <w:pPr>
        <w:spacing w:after="0" w:line="360" w:lineRule="auto"/>
        <w:ind w:firstLine="709"/>
        <w:jc w:val="both"/>
        <w:rPr>
          <w:rFonts w:ascii="Times New Roman" w:hAnsi="Times New Roman"/>
          <w:sz w:val="28"/>
          <w:szCs w:val="28"/>
        </w:rPr>
      </w:pPr>
      <w:r>
        <w:rPr>
          <w:rFonts w:ascii="Times New Roman" w:hAnsi="Times New Roman"/>
          <w:sz w:val="28"/>
          <w:szCs w:val="28"/>
        </w:rPr>
        <w:t>– способность инвестиций приносить доход;</w:t>
      </w:r>
    </w:p>
    <w:p w14:paraId="33E0449F" w14:textId="384A7AE5" w:rsidR="00383EFB" w:rsidRDefault="00383EFB"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каждый из инвесторов преследует собственные средства, осуществляя вложение капитала; </w:t>
      </w:r>
    </w:p>
    <w:p w14:paraId="1C598679" w14:textId="47D13377" w:rsidR="00383EFB" w:rsidRDefault="00383EFB"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 целенаправленный характер инвестирования средств в определенные объекты и инструменты; </w:t>
      </w:r>
    </w:p>
    <w:p w14:paraId="3FB03638" w14:textId="53B3C7A7" w:rsidR="00383EFB" w:rsidRDefault="00383EFB"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ограниченный срок вложения капитала; </w:t>
      </w:r>
    </w:p>
    <w:p w14:paraId="32FF20F1" w14:textId="3B9D4440" w:rsidR="00383EFB" w:rsidRDefault="00383EFB"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использование разных ресурсов инвестирования и т.д. </w:t>
      </w:r>
      <w:r w:rsidRPr="00383EFB">
        <w:rPr>
          <w:rFonts w:ascii="Times New Roman" w:hAnsi="Times New Roman"/>
          <w:sz w:val="28"/>
          <w:szCs w:val="28"/>
        </w:rPr>
        <w:t>[</w:t>
      </w:r>
      <w:r w:rsidR="008322F6" w:rsidRPr="008322F6">
        <w:rPr>
          <w:rFonts w:ascii="Times New Roman" w:hAnsi="Times New Roman"/>
          <w:sz w:val="28"/>
          <w:szCs w:val="28"/>
        </w:rPr>
        <w:t>43</w:t>
      </w:r>
      <w:r w:rsidR="008172C8" w:rsidRPr="008172C8">
        <w:rPr>
          <w:rFonts w:ascii="Times New Roman" w:hAnsi="Times New Roman"/>
          <w:sz w:val="28"/>
          <w:szCs w:val="28"/>
        </w:rPr>
        <w:t>, с</w:t>
      </w:r>
      <w:r w:rsidR="009B04F4" w:rsidRPr="008172C8">
        <w:rPr>
          <w:rFonts w:ascii="Times New Roman" w:hAnsi="Times New Roman"/>
          <w:sz w:val="28"/>
          <w:szCs w:val="28"/>
        </w:rPr>
        <w:t>.</w:t>
      </w:r>
      <w:r w:rsidR="008172C8" w:rsidRPr="008172C8">
        <w:rPr>
          <w:rFonts w:ascii="Times New Roman" w:hAnsi="Times New Roman"/>
          <w:sz w:val="28"/>
          <w:szCs w:val="28"/>
        </w:rPr>
        <w:t xml:space="preserve"> 12</w:t>
      </w:r>
      <w:r w:rsidRPr="008172C8">
        <w:rPr>
          <w:rFonts w:ascii="Times New Roman" w:hAnsi="Times New Roman"/>
          <w:sz w:val="28"/>
          <w:szCs w:val="28"/>
        </w:rPr>
        <w:t>]</w:t>
      </w:r>
      <w:r w:rsidR="0079579D">
        <w:rPr>
          <w:rFonts w:ascii="Times New Roman" w:hAnsi="Times New Roman"/>
          <w:sz w:val="28"/>
          <w:szCs w:val="28"/>
        </w:rPr>
        <w:t>.</w:t>
      </w:r>
    </w:p>
    <w:p w14:paraId="3E533E4D" w14:textId="16D50950" w:rsidR="00601288" w:rsidRDefault="00601288"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черты инвестиционной </w:t>
      </w:r>
      <w:r w:rsidR="00531FF6">
        <w:rPr>
          <w:rFonts w:ascii="Times New Roman" w:hAnsi="Times New Roman"/>
          <w:sz w:val="28"/>
          <w:szCs w:val="28"/>
        </w:rPr>
        <w:t>сферы</w:t>
      </w:r>
      <w:r>
        <w:rPr>
          <w:rFonts w:ascii="Times New Roman" w:hAnsi="Times New Roman"/>
          <w:sz w:val="28"/>
          <w:szCs w:val="28"/>
        </w:rPr>
        <w:t xml:space="preserve"> выражаются в функциях</w:t>
      </w:r>
      <w:r w:rsidR="00531FF6">
        <w:rPr>
          <w:rFonts w:ascii="Times New Roman" w:hAnsi="Times New Roman"/>
          <w:sz w:val="28"/>
          <w:szCs w:val="28"/>
        </w:rPr>
        <w:t xml:space="preserve"> инвестиций</w:t>
      </w:r>
      <w:r>
        <w:rPr>
          <w:rFonts w:ascii="Times New Roman" w:hAnsi="Times New Roman"/>
          <w:sz w:val="28"/>
          <w:szCs w:val="28"/>
        </w:rPr>
        <w:t xml:space="preserve">: </w:t>
      </w:r>
    </w:p>
    <w:p w14:paraId="03B700FD" w14:textId="3F300724" w:rsidR="00531FF6" w:rsidRDefault="00531FF6" w:rsidP="00531FF6">
      <w:pPr>
        <w:spacing w:after="0" w:line="360" w:lineRule="auto"/>
        <w:ind w:firstLine="709"/>
        <w:jc w:val="both"/>
        <w:rPr>
          <w:rFonts w:ascii="Times New Roman" w:hAnsi="Times New Roman"/>
          <w:sz w:val="28"/>
          <w:szCs w:val="28"/>
        </w:rPr>
      </w:pPr>
      <w:r w:rsidRPr="00531FF6">
        <w:rPr>
          <w:rFonts w:ascii="Times New Roman" w:hAnsi="Times New Roman"/>
          <w:sz w:val="28"/>
          <w:szCs w:val="28"/>
        </w:rPr>
        <w:t>– обеспечивают перелив капитала из одной сферы в другие, более привлекательные, в форме реальных и портфельных инвестиций;</w:t>
      </w:r>
    </w:p>
    <w:p w14:paraId="6DE59092" w14:textId="77777777" w:rsidR="00531FF6" w:rsidRPr="00531FF6" w:rsidRDefault="00531FF6" w:rsidP="00531FF6">
      <w:pPr>
        <w:spacing w:after="0" w:line="360" w:lineRule="auto"/>
        <w:ind w:firstLine="709"/>
        <w:jc w:val="both"/>
        <w:rPr>
          <w:rFonts w:ascii="Times New Roman" w:hAnsi="Times New Roman"/>
          <w:sz w:val="28"/>
          <w:szCs w:val="28"/>
        </w:rPr>
      </w:pPr>
      <w:r w:rsidRPr="00531FF6">
        <w:rPr>
          <w:rFonts w:ascii="Times New Roman" w:hAnsi="Times New Roman"/>
          <w:sz w:val="28"/>
          <w:szCs w:val="28"/>
        </w:rPr>
        <w:t>– участвуют в процессе обеспечения и восполнения оборотного капитала;</w:t>
      </w:r>
    </w:p>
    <w:p w14:paraId="062B08C0" w14:textId="77777777" w:rsidR="00531FF6" w:rsidRPr="00531FF6" w:rsidRDefault="00531FF6" w:rsidP="00531FF6">
      <w:pPr>
        <w:spacing w:after="0" w:line="360" w:lineRule="auto"/>
        <w:ind w:firstLine="709"/>
        <w:jc w:val="both"/>
        <w:rPr>
          <w:rFonts w:ascii="Times New Roman" w:hAnsi="Times New Roman"/>
          <w:sz w:val="28"/>
          <w:szCs w:val="28"/>
        </w:rPr>
      </w:pPr>
      <w:r w:rsidRPr="00531FF6">
        <w:rPr>
          <w:rFonts w:ascii="Times New Roman" w:hAnsi="Times New Roman"/>
          <w:sz w:val="28"/>
          <w:szCs w:val="28"/>
        </w:rPr>
        <w:t>– служат основой для развития экономики на макро- и микроуровне и получения в будущем экономической, социальной, экологической, политической и других выгод;</w:t>
      </w:r>
    </w:p>
    <w:p w14:paraId="64F7B26D" w14:textId="77777777" w:rsidR="00531FF6" w:rsidRDefault="00531FF6" w:rsidP="00531FF6">
      <w:pPr>
        <w:spacing w:after="0" w:line="360" w:lineRule="auto"/>
        <w:ind w:firstLine="709"/>
        <w:jc w:val="both"/>
        <w:rPr>
          <w:rFonts w:ascii="Times New Roman" w:hAnsi="Times New Roman"/>
          <w:sz w:val="28"/>
          <w:szCs w:val="28"/>
        </w:rPr>
      </w:pPr>
      <w:r w:rsidRPr="00531FF6">
        <w:rPr>
          <w:rFonts w:ascii="Times New Roman" w:hAnsi="Times New Roman"/>
          <w:sz w:val="28"/>
          <w:szCs w:val="28"/>
        </w:rPr>
        <w:t>– обеспечивают процесс простого и расширенного воспроизводства основных фондов, как в производственной, так и в непроизводственной сфере</w:t>
      </w:r>
      <w:r>
        <w:rPr>
          <w:rFonts w:ascii="Times New Roman" w:hAnsi="Times New Roman"/>
          <w:sz w:val="28"/>
          <w:szCs w:val="28"/>
        </w:rPr>
        <w:t>;</w:t>
      </w:r>
    </w:p>
    <w:p w14:paraId="3BFB71EF" w14:textId="22ED5CF1" w:rsidR="00531FF6" w:rsidRPr="00531FF6" w:rsidRDefault="00531FF6" w:rsidP="00531FF6">
      <w:pPr>
        <w:spacing w:after="0" w:line="360" w:lineRule="auto"/>
        <w:ind w:firstLine="709"/>
        <w:jc w:val="both"/>
        <w:rPr>
          <w:rFonts w:ascii="Times New Roman" w:hAnsi="Times New Roman"/>
          <w:sz w:val="28"/>
          <w:szCs w:val="28"/>
        </w:rPr>
      </w:pPr>
      <w:r w:rsidRPr="00531FF6">
        <w:rPr>
          <w:rFonts w:ascii="Times New Roman" w:hAnsi="Times New Roman"/>
          <w:sz w:val="28"/>
          <w:szCs w:val="28"/>
        </w:rPr>
        <w:t>– обеспечивают процесс перераспределения капитала между собственниками путем приобретения акций и вложения средств в активы других предприятий</w:t>
      </w:r>
      <w:r>
        <w:rPr>
          <w:rFonts w:ascii="Times New Roman" w:hAnsi="Times New Roman"/>
          <w:sz w:val="28"/>
          <w:szCs w:val="28"/>
        </w:rPr>
        <w:t xml:space="preserve"> </w:t>
      </w:r>
      <w:r w:rsidRPr="00531FF6">
        <w:rPr>
          <w:rFonts w:ascii="Times New Roman" w:hAnsi="Times New Roman"/>
          <w:sz w:val="28"/>
          <w:szCs w:val="28"/>
        </w:rPr>
        <w:t>[</w:t>
      </w:r>
      <w:bookmarkStart w:id="3" w:name="_Hlk73308514"/>
      <w:r w:rsidR="008322F6" w:rsidRPr="008322F6">
        <w:rPr>
          <w:rFonts w:ascii="Times New Roman" w:hAnsi="Times New Roman"/>
          <w:sz w:val="28"/>
          <w:szCs w:val="28"/>
        </w:rPr>
        <w:t>44</w:t>
      </w:r>
      <w:r w:rsidRPr="008172C8">
        <w:rPr>
          <w:rFonts w:ascii="Times New Roman" w:hAnsi="Times New Roman"/>
          <w:sz w:val="28"/>
          <w:szCs w:val="28"/>
        </w:rPr>
        <w:t xml:space="preserve">, с. </w:t>
      </w:r>
      <w:bookmarkEnd w:id="3"/>
      <w:r w:rsidR="0079579D" w:rsidRPr="008172C8">
        <w:rPr>
          <w:rFonts w:ascii="Times New Roman" w:hAnsi="Times New Roman"/>
          <w:sz w:val="28"/>
          <w:szCs w:val="28"/>
        </w:rPr>
        <w:t>15–16</w:t>
      </w:r>
      <w:r w:rsidRPr="008172C8">
        <w:rPr>
          <w:rFonts w:ascii="Times New Roman" w:hAnsi="Times New Roman"/>
          <w:sz w:val="28"/>
          <w:szCs w:val="28"/>
        </w:rPr>
        <w:t>]</w:t>
      </w:r>
      <w:r w:rsidR="0079579D">
        <w:rPr>
          <w:rFonts w:ascii="Times New Roman" w:hAnsi="Times New Roman"/>
          <w:sz w:val="28"/>
          <w:szCs w:val="28"/>
        </w:rPr>
        <w:t>.</w:t>
      </w:r>
    </w:p>
    <w:p w14:paraId="57589B3A" w14:textId="72DCD8A9" w:rsidR="000F586E" w:rsidRDefault="00383EFB" w:rsidP="000F586E">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для начала необходимо определить, что понимают под инвестиционной компанией и какие виды подобных фирм существуют</w:t>
      </w:r>
      <w:r w:rsidR="00514FDB">
        <w:rPr>
          <w:rFonts w:ascii="Times New Roman" w:hAnsi="Times New Roman"/>
          <w:sz w:val="28"/>
          <w:szCs w:val="28"/>
        </w:rPr>
        <w:t xml:space="preserve">, обобщающим наименованием которых является инвестиционный институт – юридическое лицо, сформированное в допустимой законодательством </w:t>
      </w:r>
      <w:r w:rsidR="00514FDB">
        <w:rPr>
          <w:rFonts w:ascii="Times New Roman" w:hAnsi="Times New Roman"/>
          <w:sz w:val="28"/>
          <w:szCs w:val="28"/>
        </w:rPr>
        <w:lastRenderedPageBreak/>
        <w:t xml:space="preserve">организационно-правовой форме, реализующее свою деятельность на рынке ценных бумаг как </w:t>
      </w:r>
      <w:r w:rsidR="000F586E">
        <w:rPr>
          <w:rFonts w:ascii="Times New Roman" w:hAnsi="Times New Roman"/>
          <w:sz w:val="28"/>
          <w:szCs w:val="28"/>
        </w:rPr>
        <w:t>консультант, посредник, инвестиционный банк, инвестиционный фонд или инвестиционная компания</w:t>
      </w:r>
      <w:r w:rsidR="0079579D">
        <w:rPr>
          <w:rFonts w:ascii="Times New Roman" w:hAnsi="Times New Roman"/>
          <w:sz w:val="28"/>
          <w:szCs w:val="28"/>
        </w:rPr>
        <w:t xml:space="preserve"> </w:t>
      </w:r>
      <w:r w:rsidR="000F586E" w:rsidRPr="000F586E">
        <w:rPr>
          <w:rFonts w:ascii="Times New Roman" w:hAnsi="Times New Roman"/>
          <w:sz w:val="28"/>
          <w:szCs w:val="28"/>
        </w:rPr>
        <w:t>[</w:t>
      </w:r>
      <w:r w:rsidR="008322F6" w:rsidRPr="008322F6">
        <w:rPr>
          <w:rFonts w:ascii="Times New Roman" w:hAnsi="Times New Roman"/>
          <w:sz w:val="28"/>
          <w:szCs w:val="28"/>
        </w:rPr>
        <w:t>8</w:t>
      </w:r>
      <w:r w:rsidR="000F586E" w:rsidRPr="000F586E">
        <w:rPr>
          <w:rFonts w:ascii="Times New Roman" w:hAnsi="Times New Roman"/>
          <w:sz w:val="28"/>
          <w:szCs w:val="28"/>
        </w:rPr>
        <w:t>]</w:t>
      </w:r>
      <w:r w:rsidR="0079579D">
        <w:rPr>
          <w:rFonts w:ascii="Times New Roman" w:hAnsi="Times New Roman"/>
          <w:sz w:val="28"/>
          <w:szCs w:val="28"/>
        </w:rPr>
        <w:t>.</w:t>
      </w:r>
      <w:r w:rsidR="000F586E" w:rsidRPr="000F586E">
        <w:rPr>
          <w:rFonts w:ascii="Times New Roman" w:hAnsi="Times New Roman"/>
          <w:sz w:val="28"/>
          <w:szCs w:val="28"/>
        </w:rPr>
        <w:t xml:space="preserve"> </w:t>
      </w:r>
      <w:r w:rsidR="000F586E">
        <w:rPr>
          <w:rFonts w:ascii="Times New Roman" w:hAnsi="Times New Roman"/>
          <w:sz w:val="28"/>
          <w:szCs w:val="28"/>
        </w:rPr>
        <w:t>Другими словами, инвестиционный институт – это компания, занимающаяся вложениями средств в активы с целью их приумножения</w:t>
      </w:r>
      <w:r w:rsidR="0079579D">
        <w:rPr>
          <w:rFonts w:ascii="Times New Roman" w:hAnsi="Times New Roman"/>
          <w:sz w:val="28"/>
          <w:szCs w:val="28"/>
        </w:rPr>
        <w:t xml:space="preserve"> </w:t>
      </w:r>
      <w:r w:rsidR="000F586E" w:rsidRPr="008172C8">
        <w:rPr>
          <w:rFonts w:ascii="Times New Roman" w:hAnsi="Times New Roman"/>
          <w:sz w:val="28"/>
          <w:szCs w:val="28"/>
        </w:rPr>
        <w:t>[</w:t>
      </w:r>
      <w:r w:rsidR="008172C8" w:rsidRPr="008172C8">
        <w:rPr>
          <w:rFonts w:ascii="Times New Roman" w:hAnsi="Times New Roman"/>
          <w:sz w:val="28"/>
          <w:szCs w:val="28"/>
        </w:rPr>
        <w:t>2</w:t>
      </w:r>
      <w:r w:rsidR="008322F6" w:rsidRPr="008322F6">
        <w:rPr>
          <w:rFonts w:ascii="Times New Roman" w:hAnsi="Times New Roman"/>
          <w:sz w:val="28"/>
          <w:szCs w:val="28"/>
        </w:rPr>
        <w:t>1</w:t>
      </w:r>
      <w:r w:rsidR="000F586E" w:rsidRPr="008172C8">
        <w:rPr>
          <w:rFonts w:ascii="Times New Roman" w:hAnsi="Times New Roman"/>
          <w:sz w:val="28"/>
          <w:szCs w:val="28"/>
        </w:rPr>
        <w:t>]</w:t>
      </w:r>
      <w:r w:rsidR="0079579D">
        <w:rPr>
          <w:rFonts w:ascii="Times New Roman" w:hAnsi="Times New Roman"/>
          <w:sz w:val="28"/>
          <w:szCs w:val="28"/>
        </w:rPr>
        <w:t>.</w:t>
      </w:r>
    </w:p>
    <w:p w14:paraId="2325D641" w14:textId="261C4786" w:rsidR="000F586E" w:rsidRDefault="000F586E" w:rsidP="007D0613">
      <w:pPr>
        <w:spacing w:after="0" w:line="360" w:lineRule="auto"/>
        <w:ind w:firstLine="709"/>
        <w:jc w:val="both"/>
        <w:rPr>
          <w:rFonts w:ascii="Times New Roman" w:hAnsi="Times New Roman"/>
          <w:sz w:val="28"/>
          <w:szCs w:val="28"/>
        </w:rPr>
      </w:pPr>
      <w:r>
        <w:rPr>
          <w:rFonts w:ascii="Times New Roman" w:hAnsi="Times New Roman"/>
          <w:sz w:val="28"/>
          <w:szCs w:val="28"/>
        </w:rPr>
        <w:t>Важно отметить, существенной чертой любого инвестиционного института является то, что они представляют собой основной субъект, осуществляющий перелив капитала из одного сектора экономики в другой, т.е</w:t>
      </w:r>
      <w:r w:rsidR="00601288">
        <w:rPr>
          <w:rFonts w:ascii="Times New Roman" w:hAnsi="Times New Roman"/>
          <w:sz w:val="28"/>
          <w:szCs w:val="28"/>
        </w:rPr>
        <w:t>.</w:t>
      </w:r>
      <w:r>
        <w:rPr>
          <w:rFonts w:ascii="Times New Roman" w:hAnsi="Times New Roman"/>
          <w:sz w:val="28"/>
          <w:szCs w:val="28"/>
        </w:rPr>
        <w:t xml:space="preserve"> управлением структурой инвестиций, а значит </w:t>
      </w:r>
      <w:r w:rsidR="00601288">
        <w:rPr>
          <w:rFonts w:ascii="Times New Roman" w:hAnsi="Times New Roman"/>
          <w:sz w:val="28"/>
          <w:szCs w:val="28"/>
        </w:rPr>
        <w:t xml:space="preserve">и структурой будущего производства. </w:t>
      </w:r>
      <w:r w:rsidR="00371625">
        <w:rPr>
          <w:rFonts w:ascii="Times New Roman" w:hAnsi="Times New Roman"/>
          <w:sz w:val="28"/>
          <w:szCs w:val="28"/>
        </w:rPr>
        <w:t xml:space="preserve">В Российской Федерации нет Федеральных Законов, актов и других правовых документов, четко определяющих понятие видов инвестиционных институтов. Следовательно, в отечественной экономической литературе также не существует определенной классификации подобных компаний. Таким образом, для определения видов инвестиционных организациях обратимся к структуре и законодательству англо-саксонской системы, в частности к системе США. </w:t>
      </w:r>
    </w:p>
    <w:p w14:paraId="25F0B374" w14:textId="3B122BF2" w:rsidR="00371625" w:rsidRDefault="00371625" w:rsidP="007D0613">
      <w:pPr>
        <w:spacing w:after="0" w:line="360" w:lineRule="auto"/>
        <w:ind w:firstLine="709"/>
        <w:jc w:val="both"/>
        <w:rPr>
          <w:rFonts w:ascii="Times New Roman" w:hAnsi="Times New Roman"/>
          <w:sz w:val="28"/>
          <w:szCs w:val="28"/>
        </w:rPr>
      </w:pPr>
      <w:r>
        <w:rPr>
          <w:rFonts w:ascii="Times New Roman" w:hAnsi="Times New Roman"/>
          <w:sz w:val="28"/>
          <w:szCs w:val="28"/>
        </w:rPr>
        <w:t>По большей части</w:t>
      </w:r>
      <w:r w:rsidR="00652E65">
        <w:rPr>
          <w:rFonts w:ascii="Times New Roman" w:hAnsi="Times New Roman"/>
          <w:sz w:val="28"/>
          <w:szCs w:val="28"/>
        </w:rPr>
        <w:t xml:space="preserve">, в США все инвестиционные институты делятся на три основные категории: паевые инвестиционные трасты, инвестиционные компании, управляющие компании. К первым относятся компании, продающие свои доли относительно постоянного инвестиционного портфеля, состоящего из ценных бумаг. Такие доли имеют ограниченный срок обращения, которые, как и облигации, по истечении своего срока погашаются или распродаются. Поэтому, в основном, в портфель таких компаний состоит из облигаций. </w:t>
      </w:r>
    </w:p>
    <w:p w14:paraId="432CBAF4" w14:textId="7F688046" w:rsidR="00652E65" w:rsidRDefault="00652E65"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в паевых инвестиционных трастах практически не осуществляется, их относят к фондам закрытого типа и также называют неуправляемыми компаниями или компанией неуправляемого типа. </w:t>
      </w:r>
    </w:p>
    <w:p w14:paraId="670E01FA" w14:textId="2E511EF5" w:rsidR="00652E65" w:rsidRDefault="00652E65" w:rsidP="007D0613">
      <w:pPr>
        <w:spacing w:after="0" w:line="360" w:lineRule="auto"/>
        <w:ind w:firstLine="709"/>
        <w:jc w:val="both"/>
        <w:rPr>
          <w:rFonts w:ascii="Times New Roman" w:hAnsi="Times New Roman"/>
          <w:sz w:val="28"/>
          <w:szCs w:val="28"/>
        </w:rPr>
      </w:pPr>
      <w:r>
        <w:rPr>
          <w:rFonts w:ascii="Times New Roman" w:hAnsi="Times New Roman"/>
          <w:sz w:val="28"/>
          <w:szCs w:val="28"/>
        </w:rPr>
        <w:t>Инвестиционные компании осуществляют выпуск сертификатов размещения, дающие обладателю право требовать выкуп сертификата в определенный срок или получать фиксированный доход</w:t>
      </w:r>
      <w:r w:rsidR="000236D5">
        <w:rPr>
          <w:rFonts w:ascii="Times New Roman" w:hAnsi="Times New Roman"/>
          <w:sz w:val="28"/>
          <w:szCs w:val="28"/>
        </w:rPr>
        <w:t xml:space="preserve"> также в </w:t>
      </w:r>
      <w:r w:rsidR="000236D5">
        <w:rPr>
          <w:rFonts w:ascii="Times New Roman" w:hAnsi="Times New Roman"/>
          <w:sz w:val="28"/>
          <w:szCs w:val="28"/>
        </w:rPr>
        <w:lastRenderedPageBreak/>
        <w:t xml:space="preserve">установленные сроки. Взаимоотношения между инвестором и компанией в данном случае схожи с процессом получения кредита в банке, только компания привлекает средства по более выгодным условиям, чем в банке. Деятельность инвестиционных компаний выглядит следующим образом: организация привлекает средства, инвестирует их в рынок, а по истечении срока выдает инвесторам гарантированную прибыль, при этом риск инвестора невелик. </w:t>
      </w:r>
    </w:p>
    <w:p w14:paraId="791D763E" w14:textId="41190BDB" w:rsidR="000236D5" w:rsidRDefault="000236D5"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Последним видом компаний данной классификации является управляющая компания. К ним относятся все остальные компании, они выпускают ценные бумаги, представляющие собой долю в портфеле компании, имеющая возможность изменятся в соответствии с инвестиционной политикой организации. Управляющие компании образованы в форме корпораций, которые представляют собой как минимум две организации: инвестиционный фонд и управляющая этим фондом компания. </w:t>
      </w:r>
      <w:r w:rsidR="00354813">
        <w:rPr>
          <w:rFonts w:ascii="Times New Roman" w:hAnsi="Times New Roman"/>
          <w:sz w:val="28"/>
          <w:szCs w:val="28"/>
        </w:rPr>
        <w:t xml:space="preserve">В зависимости от модели управления в управляющую компанию могут входить участники фонда или сторонние лица. </w:t>
      </w:r>
    </w:p>
    <w:p w14:paraId="78E89CAF" w14:textId="1E2A1312" w:rsidR="00354813" w:rsidRDefault="00354813" w:rsidP="007D0613">
      <w:pPr>
        <w:spacing w:after="0" w:line="360" w:lineRule="auto"/>
        <w:ind w:firstLine="709"/>
        <w:jc w:val="both"/>
        <w:rPr>
          <w:rFonts w:ascii="Times New Roman" w:hAnsi="Times New Roman"/>
          <w:sz w:val="28"/>
          <w:szCs w:val="28"/>
        </w:rPr>
      </w:pPr>
      <w:r>
        <w:rPr>
          <w:rFonts w:ascii="Times New Roman" w:hAnsi="Times New Roman"/>
          <w:sz w:val="28"/>
          <w:szCs w:val="28"/>
        </w:rPr>
        <w:t>Следует отметить, что в свою очередь управляющие компании подразделяются на следующие фонды: открытые или взаимные</w:t>
      </w:r>
      <w:r w:rsidR="008D7C4F">
        <w:rPr>
          <w:rFonts w:ascii="Times New Roman" w:hAnsi="Times New Roman"/>
          <w:sz w:val="28"/>
          <w:szCs w:val="28"/>
        </w:rPr>
        <w:t xml:space="preserve">, выпускающие неограниченное количество паев (в РФ аналог – ПИФы), и закрытые, выпускающие ограниченное количество паев, т.е. закрытые фонды имеют фиксированную структуру капитала. </w:t>
      </w:r>
    </w:p>
    <w:p w14:paraId="2DBF9DB7" w14:textId="0A90264C" w:rsidR="00763FDD" w:rsidRPr="00763FDD" w:rsidRDefault="008D7C4F" w:rsidP="007D0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выделяют и другие виды управляющих компаний. Например, инвестиционные трасты недвижимости, которые представляют собой закрытые фонды, позволяющие инвесторам инвестировать в рынок недвижимости и в ипотечные ценные бумаги, не приобретая недвижимость. </w:t>
      </w:r>
      <w:r w:rsidR="00763FDD">
        <w:rPr>
          <w:rFonts w:ascii="Times New Roman" w:hAnsi="Times New Roman"/>
          <w:sz w:val="28"/>
          <w:szCs w:val="28"/>
        </w:rPr>
        <w:t xml:space="preserve">Среди таких трастов выделяют долевые, ипотечные и гибридные. К первым относятся фирмы, владеющие и управляющие недвижимостью. Их основной доход – арендная плата, а не перепродажа. Ипотечные трастовые фонды только инвестируют в ипотеку </w:t>
      </w:r>
      <w:r w:rsidR="00763FDD" w:rsidRPr="00763FDD">
        <w:rPr>
          <w:rFonts w:ascii="Times New Roman" w:hAnsi="Times New Roman"/>
          <w:sz w:val="28"/>
          <w:szCs w:val="28"/>
        </w:rPr>
        <w:t>[</w:t>
      </w:r>
      <w:r w:rsidR="008322F6" w:rsidRPr="00905D1A">
        <w:rPr>
          <w:rFonts w:ascii="Times New Roman" w:hAnsi="Times New Roman"/>
          <w:sz w:val="28"/>
          <w:szCs w:val="28"/>
        </w:rPr>
        <w:t>2</w:t>
      </w:r>
      <w:r w:rsidR="00651B84">
        <w:rPr>
          <w:rFonts w:ascii="Times New Roman" w:hAnsi="Times New Roman"/>
          <w:sz w:val="28"/>
          <w:szCs w:val="28"/>
        </w:rPr>
        <w:t>6</w:t>
      </w:r>
      <w:r w:rsidR="00763FDD" w:rsidRPr="00763FDD">
        <w:rPr>
          <w:rFonts w:ascii="Times New Roman" w:hAnsi="Times New Roman"/>
          <w:sz w:val="28"/>
          <w:szCs w:val="28"/>
        </w:rPr>
        <w:t>]</w:t>
      </w:r>
      <w:r w:rsidR="0079579D">
        <w:rPr>
          <w:rFonts w:ascii="Times New Roman" w:hAnsi="Times New Roman"/>
          <w:sz w:val="28"/>
          <w:szCs w:val="28"/>
        </w:rPr>
        <w:t>.</w:t>
      </w:r>
    </w:p>
    <w:p w14:paraId="4F2A684A" w14:textId="7C2E8B17" w:rsidR="008D7C4F" w:rsidRDefault="00D62ACC" w:rsidP="007D061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Также в данную классификацию входят биржевые фонды, выпускающие паи, которые торгуются на рынке как акции, и портфель подобных организаций является диверсифицированной корзиной ценных бумаг. Биржевые фонды работают по следующему принципу: формируется фонд из ценных бумаг, а затем его делят на доли и распродают на рынке ценных бумаг (в РФ аналог – б</w:t>
      </w:r>
      <w:r w:rsidR="00BE3026">
        <w:rPr>
          <w:rFonts w:ascii="Times New Roman" w:hAnsi="Times New Roman"/>
          <w:sz w:val="28"/>
          <w:szCs w:val="28"/>
        </w:rPr>
        <w:t>и</w:t>
      </w:r>
      <w:r>
        <w:rPr>
          <w:rFonts w:ascii="Times New Roman" w:hAnsi="Times New Roman"/>
          <w:sz w:val="28"/>
          <w:szCs w:val="28"/>
        </w:rPr>
        <w:t xml:space="preserve">ржевые паевые фонды) </w:t>
      </w:r>
      <w:r w:rsidRPr="00D62ACC">
        <w:rPr>
          <w:rFonts w:ascii="Times New Roman" w:hAnsi="Times New Roman"/>
          <w:sz w:val="28"/>
          <w:szCs w:val="28"/>
        </w:rPr>
        <w:t>[</w:t>
      </w:r>
      <w:r w:rsidR="008322F6" w:rsidRPr="008322F6">
        <w:rPr>
          <w:rFonts w:ascii="Times New Roman" w:hAnsi="Times New Roman"/>
          <w:sz w:val="28"/>
          <w:szCs w:val="28"/>
        </w:rPr>
        <w:t>50</w:t>
      </w:r>
      <w:r w:rsidRPr="00D62ACC">
        <w:rPr>
          <w:rFonts w:ascii="Times New Roman" w:hAnsi="Times New Roman"/>
          <w:sz w:val="28"/>
          <w:szCs w:val="28"/>
        </w:rPr>
        <w:t>]</w:t>
      </w:r>
      <w:r w:rsidR="0079579D">
        <w:rPr>
          <w:rFonts w:ascii="Times New Roman" w:hAnsi="Times New Roman"/>
          <w:sz w:val="28"/>
          <w:szCs w:val="28"/>
        </w:rPr>
        <w:t>.</w:t>
      </w:r>
      <w:r>
        <w:rPr>
          <w:rFonts w:ascii="Times New Roman" w:hAnsi="Times New Roman"/>
          <w:sz w:val="28"/>
          <w:szCs w:val="28"/>
        </w:rPr>
        <w:t xml:space="preserve"> Таким образом, инвестиционные институты можно схематично представить следующим образом</w:t>
      </w:r>
      <w:r w:rsidR="00250A46">
        <w:rPr>
          <w:rFonts w:ascii="Times New Roman" w:hAnsi="Times New Roman"/>
          <w:sz w:val="28"/>
          <w:szCs w:val="28"/>
        </w:rPr>
        <w:t xml:space="preserve"> (рис. 1)</w:t>
      </w:r>
      <w:r w:rsidR="0079579D">
        <w:rPr>
          <w:rFonts w:ascii="Times New Roman" w:hAnsi="Times New Roman"/>
          <w:sz w:val="28"/>
          <w:szCs w:val="28"/>
        </w:rPr>
        <w:t>.</w:t>
      </w:r>
    </w:p>
    <w:p w14:paraId="1DF901E8" w14:textId="77777777" w:rsidR="00905D1A" w:rsidRDefault="00905D1A" w:rsidP="00905D1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указано на схеме биржевые фонды имеют достаточно большую классификацию. В зависимости от стратегии управления портфелем биржевые фонды делятся на: </w:t>
      </w:r>
    </w:p>
    <w:p w14:paraId="74CAE623" w14:textId="77777777" w:rsidR="00905D1A" w:rsidRDefault="00905D1A" w:rsidP="00905D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активно-управляемые фонды или использующие стратегию активного управления; </w:t>
      </w:r>
    </w:p>
    <w:p w14:paraId="26EBCA26" w14:textId="77777777" w:rsidR="00905D1A" w:rsidRDefault="00905D1A" w:rsidP="00905D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фонды, использующие пассивную стратегию, по-другому индексные. </w:t>
      </w:r>
    </w:p>
    <w:p w14:paraId="3EB6C9FA" w14:textId="77777777" w:rsidR="00905D1A" w:rsidRDefault="00905D1A" w:rsidP="00905D1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зависимости от вида базисных активов в портфеле биржевого фонда: акции, облигации, разнообразные долговые обязательства, финансовые деривативы (фьючерсы, форварды) и т. д. В зависимости от возможности использования кредитного плеча фонды делятся на маржинальные, финансовый результат которых сильно превышает финансовый результат соответствующего индекса, и немаржинальные. </w:t>
      </w:r>
    </w:p>
    <w:p w14:paraId="103CBB5F" w14:textId="77777777" w:rsidR="00905D1A" w:rsidRPr="0019543D" w:rsidRDefault="00905D1A" w:rsidP="00905D1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биржевые фонды разделяют по направлениям отображения динамики индекса, т.е. прямые фонды, повторяющие динамику индекса, и инверсионные, динамика которых прямо противоположна динамике индекса за счет использования деривативов </w:t>
      </w:r>
      <w:r w:rsidRPr="0019543D">
        <w:rPr>
          <w:rFonts w:ascii="Times New Roman" w:hAnsi="Times New Roman"/>
          <w:sz w:val="28"/>
          <w:szCs w:val="28"/>
        </w:rPr>
        <w:t>[</w:t>
      </w:r>
      <w:r>
        <w:rPr>
          <w:rFonts w:ascii="Times New Roman" w:hAnsi="Times New Roman"/>
          <w:sz w:val="28"/>
          <w:szCs w:val="28"/>
        </w:rPr>
        <w:t>1</w:t>
      </w:r>
      <w:r w:rsidRPr="008322F6">
        <w:rPr>
          <w:rFonts w:ascii="Times New Roman" w:hAnsi="Times New Roman"/>
          <w:sz w:val="28"/>
          <w:szCs w:val="28"/>
        </w:rPr>
        <w:t>2</w:t>
      </w:r>
      <w:r w:rsidRPr="0019543D">
        <w:rPr>
          <w:rFonts w:ascii="Times New Roman" w:hAnsi="Times New Roman"/>
          <w:sz w:val="28"/>
          <w:szCs w:val="28"/>
        </w:rPr>
        <w:t>]</w:t>
      </w:r>
      <w:r>
        <w:rPr>
          <w:rFonts w:ascii="Times New Roman" w:hAnsi="Times New Roman"/>
          <w:sz w:val="28"/>
          <w:szCs w:val="28"/>
        </w:rPr>
        <w:t>.</w:t>
      </w:r>
    </w:p>
    <w:p w14:paraId="04ECE3B6" w14:textId="77777777" w:rsidR="00905D1A" w:rsidRDefault="00905D1A" w:rsidP="00905D1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Рассмотрев формы инвестиционных компаний, перейдем к моделям управления в них. Британская ассоциация инвестиционных компаний выделяет одну общую модель управления – консалтинговая или агентская бизнес-модель. При такой модели управления компания обеспечивает своих клиентов определенным набором услуг за вознаграждение. Тем не менее, данная бизнес-модель разбивается на подмодели, которые применяются компаниями в зависимости от их вида. </w:t>
      </w:r>
    </w:p>
    <w:p w14:paraId="06CA7A3B" w14:textId="7351FB50" w:rsidR="00842EB9" w:rsidRPr="00842EB9" w:rsidRDefault="005B394A" w:rsidP="00905D1A">
      <w:pPr>
        <w:spacing w:after="0" w:line="240" w:lineRule="auto"/>
        <w:jc w:val="both"/>
        <w:rPr>
          <w:rFonts w:ascii="Times New Roman" w:hAnsi="Times New Roman"/>
          <w:sz w:val="28"/>
          <w:szCs w:val="28"/>
        </w:rPr>
      </w:pPr>
      <w:r>
        <w:rPr>
          <w:rFonts w:ascii="Times New Roman" w:hAnsi="Times New Roman"/>
          <w:noProof/>
          <w:sz w:val="28"/>
          <w:szCs w:val="28"/>
          <w:lang w:val="en-US"/>
        </w:rPr>
        <w:lastRenderedPageBreak/>
        <mc:AlternateContent>
          <mc:Choice Requires="wpg">
            <w:drawing>
              <wp:anchor distT="0" distB="0" distL="114300" distR="114300" simplePos="0" relativeHeight="251743232" behindDoc="0" locked="0" layoutInCell="1" allowOverlap="1" wp14:anchorId="17B9797D" wp14:editId="036220B9">
                <wp:simplePos x="0" y="0"/>
                <wp:positionH relativeFrom="column">
                  <wp:posOffset>-13335</wp:posOffset>
                </wp:positionH>
                <wp:positionV relativeFrom="paragraph">
                  <wp:posOffset>201930</wp:posOffset>
                </wp:positionV>
                <wp:extent cx="5974082" cy="7458075"/>
                <wp:effectExtent l="0" t="0" r="26670" b="9525"/>
                <wp:wrapNone/>
                <wp:docPr id="76" name="Группа 76"/>
                <wp:cNvGraphicFramePr/>
                <a:graphic xmlns:a="http://schemas.openxmlformats.org/drawingml/2006/main">
                  <a:graphicData uri="http://schemas.microsoft.com/office/word/2010/wordprocessingGroup">
                    <wpg:wgp>
                      <wpg:cNvGrpSpPr/>
                      <wpg:grpSpPr>
                        <a:xfrm>
                          <a:off x="0" y="0"/>
                          <a:ext cx="5974082" cy="7458075"/>
                          <a:chOff x="0" y="0"/>
                          <a:chExt cx="6237080" cy="7458075"/>
                        </a:xfrm>
                      </wpg:grpSpPr>
                      <wpg:grpSp>
                        <wpg:cNvPr id="72" name="Группа 72"/>
                        <wpg:cNvGrpSpPr/>
                        <wpg:grpSpPr>
                          <a:xfrm>
                            <a:off x="0" y="0"/>
                            <a:ext cx="6237080" cy="7458075"/>
                            <a:chOff x="0" y="0"/>
                            <a:chExt cx="6237080" cy="7458075"/>
                          </a:xfrm>
                        </wpg:grpSpPr>
                        <wps:wsp>
                          <wps:cNvPr id="14" name="Надпись 14"/>
                          <wps:cNvSpPr txBox="1"/>
                          <wps:spPr>
                            <a:xfrm>
                              <a:off x="0" y="6934200"/>
                              <a:ext cx="6134100" cy="523875"/>
                            </a:xfrm>
                            <a:prstGeom prst="rect">
                              <a:avLst/>
                            </a:prstGeom>
                            <a:solidFill>
                              <a:schemeClr val="lt1"/>
                            </a:solidFill>
                            <a:ln w="6350">
                              <a:noFill/>
                            </a:ln>
                          </wps:spPr>
                          <wps:txbx>
                            <w:txbxContent>
                              <w:p w14:paraId="043E9823" w14:textId="38023648" w:rsidR="0020347C" w:rsidRPr="0084359F" w:rsidRDefault="0020347C" w:rsidP="008E71B2">
                                <w:pPr>
                                  <w:spacing w:after="0" w:line="240" w:lineRule="auto"/>
                                  <w:jc w:val="center"/>
                                  <w:rPr>
                                    <w:rFonts w:ascii="Times New Roman" w:hAnsi="Times New Roman"/>
                                    <w:sz w:val="28"/>
                                    <w:szCs w:val="28"/>
                                  </w:rPr>
                                </w:pPr>
                                <w:r>
                                  <w:rPr>
                                    <w:rFonts w:ascii="Times New Roman" w:hAnsi="Times New Roman"/>
                                    <w:sz w:val="28"/>
                                    <w:szCs w:val="28"/>
                                  </w:rPr>
                                  <w:t>Рисунок 1 – Структура инвестиционных институтов (составлено автором)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 name="Группа 71"/>
                          <wpg:cNvGrpSpPr/>
                          <wpg:grpSpPr>
                            <a:xfrm>
                              <a:off x="85726" y="0"/>
                              <a:ext cx="6151354" cy="6153150"/>
                              <a:chOff x="85726" y="0"/>
                              <a:chExt cx="6151354" cy="6153150"/>
                            </a:xfrm>
                          </wpg:grpSpPr>
                          <wps:wsp>
                            <wps:cNvPr id="2" name="Надпись 2"/>
                            <wps:cNvSpPr txBox="1"/>
                            <wps:spPr>
                              <a:xfrm>
                                <a:off x="127287" y="3238500"/>
                                <a:ext cx="1577688" cy="723900"/>
                              </a:xfrm>
                              <a:prstGeom prst="rect">
                                <a:avLst/>
                              </a:prstGeom>
                              <a:solidFill>
                                <a:schemeClr val="lt1"/>
                              </a:solidFill>
                              <a:ln w="6350">
                                <a:solidFill>
                                  <a:prstClr val="black"/>
                                </a:solidFill>
                              </a:ln>
                            </wps:spPr>
                            <wps:txbx>
                              <w:txbxContent>
                                <w:p w14:paraId="3BE08C21" w14:textId="77777777" w:rsidR="0020347C"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 xml:space="preserve">Инвестиционные трасты </w:t>
                                  </w:r>
                                </w:p>
                                <w:p w14:paraId="540D74BF" w14:textId="03DFCDA3"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недвижимости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Надпись 1"/>
                            <wps:cNvSpPr txBox="1"/>
                            <wps:spPr>
                              <a:xfrm>
                                <a:off x="2352675" y="3238500"/>
                                <a:ext cx="1571625" cy="523875"/>
                              </a:xfrm>
                              <a:prstGeom prst="rect">
                                <a:avLst/>
                              </a:prstGeom>
                              <a:solidFill>
                                <a:schemeClr val="lt1"/>
                              </a:solidFill>
                              <a:ln w="6350">
                                <a:solidFill>
                                  <a:prstClr val="black"/>
                                </a:solidFill>
                              </a:ln>
                            </wps:spPr>
                            <wps:txbx>
                              <w:txbxContent>
                                <w:p w14:paraId="0A8B7A6A"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Инвестиционные</w:t>
                                  </w:r>
                                </w:p>
                                <w:p w14:paraId="4D53E509" w14:textId="35E0C251"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Надпись 6"/>
                            <wps:cNvSpPr txBox="1"/>
                            <wps:spPr>
                              <a:xfrm>
                                <a:off x="1781175" y="2400300"/>
                                <a:ext cx="1171575" cy="523875"/>
                              </a:xfrm>
                              <a:prstGeom prst="rect">
                                <a:avLst/>
                              </a:prstGeom>
                              <a:solidFill>
                                <a:schemeClr val="lt1"/>
                              </a:solidFill>
                              <a:ln w="6350">
                                <a:solidFill>
                                  <a:prstClr val="black"/>
                                </a:solidFill>
                              </a:ln>
                            </wps:spPr>
                            <wps:txbx>
                              <w:txbxContent>
                                <w:p w14:paraId="47EE4B80" w14:textId="798EC76D"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Закрытые</w:t>
                                  </w:r>
                                </w:p>
                                <w:p w14:paraId="1BD33DFA"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Надпись 8"/>
                            <wps:cNvSpPr txBox="1"/>
                            <wps:spPr>
                              <a:xfrm>
                                <a:off x="1781175" y="1600200"/>
                                <a:ext cx="1171575" cy="523875"/>
                              </a:xfrm>
                              <a:prstGeom prst="rect">
                                <a:avLst/>
                              </a:prstGeom>
                              <a:solidFill>
                                <a:schemeClr val="lt1"/>
                              </a:solidFill>
                              <a:ln w="6350">
                                <a:solidFill>
                                  <a:prstClr val="black"/>
                                </a:solidFill>
                              </a:ln>
                            </wps:spPr>
                            <wps:txbx>
                              <w:txbxContent>
                                <w:p w14:paraId="3F716DA5" w14:textId="77777777"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Закрытые</w:t>
                                  </w:r>
                                </w:p>
                                <w:p w14:paraId="7D8821FD" w14:textId="0CB8BFBF"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w:t>
                                  </w:r>
                                  <w:r>
                                    <w:rPr>
                                      <w:rFonts w:ascii="Times New Roman" w:hAnsi="Times New Roman"/>
                                      <w:sz w:val="28"/>
                                      <w:szCs w:val="28"/>
                                    </w:rPr>
                                    <w:t>компании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Надпись 10"/>
                            <wps:cNvSpPr txBox="1"/>
                            <wps:spPr>
                              <a:xfrm>
                                <a:off x="209550" y="381000"/>
                                <a:ext cx="1571625" cy="942975"/>
                              </a:xfrm>
                              <a:prstGeom prst="rect">
                                <a:avLst/>
                              </a:prstGeom>
                              <a:solidFill>
                                <a:schemeClr val="lt1"/>
                              </a:solidFill>
                              <a:ln w="6350">
                                <a:solidFill>
                                  <a:prstClr val="black"/>
                                </a:solidFill>
                              </a:ln>
                            </wps:spPr>
                            <wps:txbx>
                              <w:txbxContent>
                                <w:p w14:paraId="44746311" w14:textId="77777777" w:rsidR="0020347C" w:rsidRPr="00724CA8" w:rsidRDefault="0020347C" w:rsidP="008E71B2">
                                  <w:pPr>
                                    <w:spacing w:after="0" w:line="240" w:lineRule="auto"/>
                                    <w:jc w:val="center"/>
                                    <w:rPr>
                                      <w:rFonts w:ascii="Times New Roman" w:hAnsi="Times New Roman"/>
                                      <w:sz w:val="28"/>
                                      <w:szCs w:val="28"/>
                                    </w:rPr>
                                  </w:pPr>
                                  <w:r w:rsidRPr="00724CA8">
                                    <w:rPr>
                                      <w:rFonts w:ascii="Times New Roman" w:hAnsi="Times New Roman"/>
                                      <w:sz w:val="28"/>
                                      <w:szCs w:val="28"/>
                                    </w:rPr>
                                    <w:t xml:space="preserve">Паевые </w:t>
                                  </w:r>
                                </w:p>
                                <w:p w14:paraId="4FCC1786" w14:textId="239273E2" w:rsidR="0020347C" w:rsidRPr="0084359F" w:rsidRDefault="0020347C" w:rsidP="008E71B2">
                                  <w:pPr>
                                    <w:spacing w:after="0" w:line="240" w:lineRule="auto"/>
                                    <w:jc w:val="center"/>
                                    <w:rPr>
                                      <w:rFonts w:ascii="Times New Roman" w:hAnsi="Times New Roman"/>
                                      <w:sz w:val="28"/>
                                      <w:szCs w:val="28"/>
                                    </w:rPr>
                                  </w:pPr>
                                  <w:r w:rsidRPr="00724CA8">
                                    <w:rPr>
                                      <w:rFonts w:ascii="Times New Roman" w:hAnsi="Times New Roman"/>
                                      <w:sz w:val="28"/>
                                      <w:szCs w:val="28"/>
                                    </w:rPr>
                                    <w:t>инвестиционные трасты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Надпись 9"/>
                            <wps:cNvSpPr txBox="1"/>
                            <wps:spPr>
                              <a:xfrm>
                                <a:off x="2276475" y="800100"/>
                                <a:ext cx="1571625" cy="523875"/>
                              </a:xfrm>
                              <a:prstGeom prst="rect">
                                <a:avLst/>
                              </a:prstGeom>
                              <a:solidFill>
                                <a:schemeClr val="lt1"/>
                              </a:solidFill>
                              <a:ln w="6350">
                                <a:solidFill>
                                  <a:prstClr val="black"/>
                                </a:solidFill>
                              </a:ln>
                            </wps:spPr>
                            <wps:txbx>
                              <w:txbxContent>
                                <w:p w14:paraId="59646415" w14:textId="5A246729"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Управляющие компании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4"/>
                            <wps:cNvSpPr txBox="1"/>
                            <wps:spPr>
                              <a:xfrm>
                                <a:off x="4457700" y="3238500"/>
                                <a:ext cx="1495425" cy="714375"/>
                              </a:xfrm>
                              <a:prstGeom prst="rect">
                                <a:avLst/>
                              </a:prstGeom>
                              <a:solidFill>
                                <a:schemeClr val="lt1"/>
                              </a:solidFill>
                              <a:ln w="6350">
                                <a:solidFill>
                                  <a:prstClr val="black"/>
                                </a:solidFill>
                              </a:ln>
                            </wps:spPr>
                            <wps:txbx>
                              <w:txbxContent>
                                <w:p w14:paraId="7266E2A8" w14:textId="478D01C1"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Биржевые</w:t>
                                  </w:r>
                                </w:p>
                                <w:p w14:paraId="701231A7"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Надпись 5"/>
                            <wps:cNvSpPr txBox="1"/>
                            <wps:spPr>
                              <a:xfrm>
                                <a:off x="3209925" y="2400300"/>
                                <a:ext cx="1171575" cy="523875"/>
                              </a:xfrm>
                              <a:prstGeom prst="rect">
                                <a:avLst/>
                              </a:prstGeom>
                              <a:solidFill>
                                <a:schemeClr val="lt1"/>
                              </a:solidFill>
                              <a:ln w="6350">
                                <a:solidFill>
                                  <a:prstClr val="black"/>
                                </a:solidFill>
                              </a:ln>
                            </wps:spPr>
                            <wps:txbx>
                              <w:txbxContent>
                                <w:p w14:paraId="1969FCA5" w14:textId="0F968968"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Открытые</w:t>
                                  </w:r>
                                </w:p>
                                <w:p w14:paraId="120E0D6D"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Надпись 7"/>
                            <wps:cNvSpPr txBox="1"/>
                            <wps:spPr>
                              <a:xfrm>
                                <a:off x="3209925" y="1600200"/>
                                <a:ext cx="1171575" cy="523875"/>
                              </a:xfrm>
                              <a:prstGeom prst="rect">
                                <a:avLst/>
                              </a:prstGeom>
                              <a:solidFill>
                                <a:schemeClr val="lt1"/>
                              </a:solidFill>
                              <a:ln w="6350">
                                <a:solidFill>
                                  <a:prstClr val="black"/>
                                </a:solidFill>
                              </a:ln>
                            </wps:spPr>
                            <wps:txbx>
                              <w:txbxContent>
                                <w:p w14:paraId="4C75C0D7" w14:textId="77777777"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Открытые</w:t>
                                  </w:r>
                                </w:p>
                                <w:p w14:paraId="5C73DE88" w14:textId="6F4BFB80"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w:t>
                                  </w:r>
                                  <w:r>
                                    <w:rPr>
                                      <w:rFonts w:ascii="Times New Roman" w:hAnsi="Times New Roman"/>
                                      <w:sz w:val="28"/>
                                      <w:szCs w:val="28"/>
                                    </w:rPr>
                                    <w:t>компании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4381500" y="381000"/>
                                <a:ext cx="1571625" cy="942975"/>
                              </a:xfrm>
                              <a:prstGeom prst="rect">
                                <a:avLst/>
                              </a:prstGeom>
                              <a:solidFill>
                                <a:schemeClr val="lt1"/>
                              </a:solidFill>
                              <a:ln w="6350">
                                <a:solidFill>
                                  <a:prstClr val="black"/>
                                </a:solidFill>
                              </a:ln>
                            </wps:spPr>
                            <wps:txbx>
                              <w:txbxContent>
                                <w:p w14:paraId="291C6DED" w14:textId="77777777" w:rsidR="0020347C" w:rsidRDefault="0020347C" w:rsidP="008E71B2">
                                  <w:pPr>
                                    <w:spacing w:after="0" w:line="240" w:lineRule="auto"/>
                                    <w:jc w:val="center"/>
                                    <w:rPr>
                                      <w:rFonts w:ascii="Times New Roman" w:hAnsi="Times New Roman"/>
                                      <w:sz w:val="28"/>
                                      <w:szCs w:val="28"/>
                                    </w:rPr>
                                  </w:pPr>
                                  <w:r>
                                    <w:rPr>
                                      <w:rFonts w:ascii="Times New Roman" w:hAnsi="Times New Roman"/>
                                      <w:sz w:val="28"/>
                                      <w:szCs w:val="28"/>
                                    </w:rPr>
                                    <w:t xml:space="preserve">Инвестиционные компании, </w:t>
                                  </w:r>
                                </w:p>
                                <w:p w14:paraId="1A3C07BF" w14:textId="246DF353" w:rsidR="0020347C" w:rsidRPr="0084359F" w:rsidRDefault="0020347C" w:rsidP="008E71B2">
                                  <w:pPr>
                                    <w:spacing w:after="0" w:line="240" w:lineRule="auto"/>
                                    <w:jc w:val="center"/>
                                    <w:rPr>
                                      <w:rFonts w:ascii="Times New Roman" w:hAnsi="Times New Roman"/>
                                      <w:sz w:val="28"/>
                                      <w:szCs w:val="28"/>
                                    </w:rPr>
                                  </w:pPr>
                                  <w:r>
                                    <w:rPr>
                                      <w:rFonts w:ascii="Times New Roman" w:hAnsi="Times New Roman"/>
                                      <w:sz w:val="28"/>
                                      <w:szCs w:val="28"/>
                                    </w:rPr>
                                    <w:t>выпускающие сертификаты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рямоугольник 3"/>
                            <wps:cNvSpPr/>
                            <wps:spPr>
                              <a:xfrm>
                                <a:off x="95464" y="0"/>
                                <a:ext cx="6141167" cy="15144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Надпись 11"/>
                            <wps:cNvSpPr txBox="1"/>
                            <wps:spPr>
                              <a:xfrm>
                                <a:off x="2028825" y="0"/>
                                <a:ext cx="2352675" cy="333375"/>
                              </a:xfrm>
                              <a:prstGeom prst="rect">
                                <a:avLst/>
                              </a:prstGeom>
                              <a:noFill/>
                              <a:ln w="6350">
                                <a:noFill/>
                              </a:ln>
                            </wps:spPr>
                            <wps:txbx>
                              <w:txbxContent>
                                <w:p w14:paraId="45214FB7" w14:textId="3E50ABD4" w:rsidR="0020347C" w:rsidRPr="00342D58" w:rsidRDefault="0020347C">
                                  <w:pPr>
                                    <w:rPr>
                                      <w:rFonts w:ascii="Times New Roman" w:hAnsi="Times New Roman"/>
                                      <w:sz w:val="28"/>
                                      <w:szCs w:val="28"/>
                                    </w:rPr>
                                  </w:pPr>
                                  <w:r w:rsidRPr="00342D58">
                                    <w:rPr>
                                      <w:rFonts w:ascii="Times New Roman" w:hAnsi="Times New Roman"/>
                                      <w:sz w:val="28"/>
                                      <w:szCs w:val="28"/>
                                    </w:rPr>
                                    <w:t>Инвестиционные компании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рямая со стрелкой 19"/>
                            <wps:cNvCnPr/>
                            <wps:spPr>
                              <a:xfrm>
                                <a:off x="2667000" y="13239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Прямая со стрелкой 20"/>
                            <wps:cNvCnPr/>
                            <wps:spPr>
                              <a:xfrm>
                                <a:off x="3476625" y="13239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flipH="1">
                                <a:off x="1076325" y="2676525"/>
                                <a:ext cx="704850"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Прямая со стрелкой 34"/>
                            <wps:cNvCnPr/>
                            <wps:spPr>
                              <a:xfrm flipV="1">
                                <a:off x="1076325" y="1323975"/>
                                <a:ext cx="0" cy="135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Прямая со стрелкой 35"/>
                            <wps:cNvCnPr/>
                            <wps:spPr>
                              <a:xfrm>
                                <a:off x="2667000" y="21240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Прямая со стрелкой 36"/>
                            <wps:cNvCnPr/>
                            <wps:spPr>
                              <a:xfrm>
                                <a:off x="3495675" y="21240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flipV="1">
                                <a:off x="2714625" y="2924175"/>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Прямая со стрелкой 38"/>
                            <wps:cNvCnPr/>
                            <wps:spPr>
                              <a:xfrm flipV="1">
                                <a:off x="3429000" y="2924175"/>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flipH="1">
                                <a:off x="1704975" y="3476625"/>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3924300" y="3476625"/>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Надпись 41"/>
                            <wps:cNvSpPr txBox="1"/>
                            <wps:spPr>
                              <a:xfrm>
                                <a:off x="4019550" y="4410075"/>
                                <a:ext cx="1676400" cy="523875"/>
                              </a:xfrm>
                              <a:prstGeom prst="rect">
                                <a:avLst/>
                              </a:prstGeom>
                              <a:solidFill>
                                <a:schemeClr val="lt1"/>
                              </a:solidFill>
                              <a:ln w="6350">
                                <a:solidFill>
                                  <a:prstClr val="black"/>
                                </a:solidFill>
                              </a:ln>
                            </wps:spPr>
                            <wps:txbx>
                              <w:txbxContent>
                                <w:p w14:paraId="5AC6D397" w14:textId="621491CD"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Разделяемые по стратегии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Надпись 42"/>
                            <wps:cNvSpPr txBox="1"/>
                            <wps:spPr>
                              <a:xfrm>
                                <a:off x="4019550" y="5000625"/>
                                <a:ext cx="1676400" cy="523875"/>
                              </a:xfrm>
                              <a:prstGeom prst="rect">
                                <a:avLst/>
                              </a:prstGeom>
                              <a:solidFill>
                                <a:schemeClr val="lt1"/>
                              </a:solidFill>
                              <a:ln w="6350">
                                <a:solidFill>
                                  <a:prstClr val="black"/>
                                </a:solidFill>
                              </a:ln>
                            </wps:spPr>
                            <wps:txbx>
                              <w:txbxContent>
                                <w:p w14:paraId="4E016C84" w14:textId="1061F192"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Разделяемые по  активам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Надпись 43"/>
                            <wps:cNvSpPr txBox="1"/>
                            <wps:spPr>
                              <a:xfrm>
                                <a:off x="4019550" y="5610225"/>
                                <a:ext cx="1676400" cy="523875"/>
                              </a:xfrm>
                              <a:prstGeom prst="rect">
                                <a:avLst/>
                              </a:prstGeom>
                              <a:solidFill>
                                <a:schemeClr val="lt1"/>
                              </a:solidFill>
                              <a:ln w="6350">
                                <a:solidFill>
                                  <a:prstClr val="black"/>
                                </a:solidFill>
                              </a:ln>
                            </wps:spPr>
                            <wps:txbx>
                              <w:txbxContent>
                                <w:p w14:paraId="197A8F98" w14:textId="5CEA0B4C"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Разделяемые по кредитному плечу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Надпись 44"/>
                            <wps:cNvSpPr txBox="1"/>
                            <wps:spPr>
                              <a:xfrm>
                                <a:off x="476250" y="4400550"/>
                                <a:ext cx="1171575" cy="523875"/>
                              </a:xfrm>
                              <a:prstGeom prst="rect">
                                <a:avLst/>
                              </a:prstGeom>
                              <a:solidFill>
                                <a:schemeClr val="lt1"/>
                              </a:solidFill>
                              <a:ln w="6350">
                                <a:solidFill>
                                  <a:prstClr val="black"/>
                                </a:solidFill>
                              </a:ln>
                            </wps:spPr>
                            <wps:txbx>
                              <w:txbxContent>
                                <w:p w14:paraId="37A5D021" w14:textId="3654128A"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Долевые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Надпись 51"/>
                            <wps:cNvSpPr txBox="1"/>
                            <wps:spPr>
                              <a:xfrm>
                                <a:off x="476250" y="5019675"/>
                                <a:ext cx="1171575" cy="523875"/>
                              </a:xfrm>
                              <a:prstGeom prst="rect">
                                <a:avLst/>
                              </a:prstGeom>
                              <a:solidFill>
                                <a:schemeClr val="lt1"/>
                              </a:solidFill>
                              <a:ln w="6350">
                                <a:solidFill>
                                  <a:prstClr val="black"/>
                                </a:solidFill>
                              </a:ln>
                            </wps:spPr>
                            <wps:txbx>
                              <w:txbxContent>
                                <w:p w14:paraId="39BA31C0" w14:textId="1B26D38C" w:rsidR="0020347C" w:rsidRPr="0084359F" w:rsidRDefault="0020347C" w:rsidP="00763FDD">
                                  <w:pPr>
                                    <w:spacing w:after="0" w:line="240" w:lineRule="auto"/>
                                    <w:jc w:val="center"/>
                                    <w:rPr>
                                      <w:rFonts w:ascii="Times New Roman" w:hAnsi="Times New Roman"/>
                                      <w:sz w:val="28"/>
                                      <w:szCs w:val="28"/>
                                    </w:rPr>
                                  </w:pPr>
                                  <w:r>
                                    <w:rPr>
                                      <w:rFonts w:ascii="Times New Roman" w:hAnsi="Times New Roman"/>
                                      <w:sz w:val="28"/>
                                      <w:szCs w:val="28"/>
                                    </w:rPr>
                                    <w:t>Ипотечные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Надпись 52"/>
                            <wps:cNvSpPr txBox="1"/>
                            <wps:spPr>
                              <a:xfrm>
                                <a:off x="476250" y="5629275"/>
                                <a:ext cx="1171575" cy="523875"/>
                              </a:xfrm>
                              <a:prstGeom prst="rect">
                                <a:avLst/>
                              </a:prstGeom>
                              <a:solidFill>
                                <a:schemeClr val="lt1"/>
                              </a:solidFill>
                              <a:ln w="6350">
                                <a:solidFill>
                                  <a:prstClr val="black"/>
                                </a:solidFill>
                              </a:ln>
                            </wps:spPr>
                            <wps:txbx>
                              <w:txbxContent>
                                <w:p w14:paraId="07A49E12" w14:textId="68B36A4E" w:rsidR="0020347C" w:rsidRPr="0084359F" w:rsidRDefault="0020347C" w:rsidP="00763FDD">
                                  <w:pPr>
                                    <w:spacing w:after="0" w:line="240" w:lineRule="auto"/>
                                    <w:jc w:val="center"/>
                                    <w:rPr>
                                      <w:rFonts w:ascii="Times New Roman" w:hAnsi="Times New Roman"/>
                                      <w:sz w:val="28"/>
                                      <w:szCs w:val="28"/>
                                    </w:rPr>
                                  </w:pPr>
                                  <w:r>
                                    <w:rPr>
                                      <w:rFonts w:ascii="Times New Roman" w:hAnsi="Times New Roman"/>
                                      <w:sz w:val="28"/>
                                      <w:szCs w:val="28"/>
                                    </w:rPr>
                                    <w:t>Гибридные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ая соединительная линия 54"/>
                            <wps:cNvCnPr/>
                            <wps:spPr>
                              <a:xfrm>
                                <a:off x="323850" y="3962400"/>
                                <a:ext cx="0" cy="1952625"/>
                              </a:xfrm>
                              <a:prstGeom prst="line">
                                <a:avLst/>
                              </a:prstGeom>
                            </wps:spPr>
                            <wps:style>
                              <a:lnRef idx="1">
                                <a:schemeClr val="dk1"/>
                              </a:lnRef>
                              <a:fillRef idx="0">
                                <a:schemeClr val="dk1"/>
                              </a:fillRef>
                              <a:effectRef idx="0">
                                <a:schemeClr val="dk1"/>
                              </a:effectRef>
                              <a:fontRef idx="minor">
                                <a:schemeClr val="tx1"/>
                              </a:fontRef>
                            </wps:style>
                            <wps:bodyPr/>
                          </wps:wsp>
                          <wps:wsp>
                            <wps:cNvPr id="56" name="Прямая со стрелкой 56"/>
                            <wps:cNvCnPr/>
                            <wps:spPr>
                              <a:xfrm>
                                <a:off x="323850" y="4619625"/>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wps:spPr>
                              <a:xfrm>
                                <a:off x="323850" y="527685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wps:spPr>
                              <a:xfrm>
                                <a:off x="323850" y="5915025"/>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wps:spPr>
                              <a:xfrm flipH="1">
                                <a:off x="5695950" y="4714875"/>
                                <a:ext cx="161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Прямая со стрелкой 66"/>
                            <wps:cNvCnPr/>
                            <wps:spPr>
                              <a:xfrm flipH="1">
                                <a:off x="5695950" y="5257800"/>
                                <a:ext cx="161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Прямая со стрелкой 67"/>
                            <wps:cNvCnPr/>
                            <wps:spPr>
                              <a:xfrm flipH="1">
                                <a:off x="5695950" y="5838825"/>
                                <a:ext cx="161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Прямоугольник 68"/>
                            <wps:cNvSpPr/>
                            <wps:spPr>
                              <a:xfrm>
                                <a:off x="85726" y="3019425"/>
                                <a:ext cx="6151354" cy="12573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Надпись 70"/>
                            <wps:cNvSpPr txBox="1"/>
                            <wps:spPr>
                              <a:xfrm>
                                <a:off x="2028825" y="3933825"/>
                                <a:ext cx="2352675" cy="333375"/>
                              </a:xfrm>
                              <a:prstGeom prst="rect">
                                <a:avLst/>
                              </a:prstGeom>
                              <a:noFill/>
                              <a:ln w="6350">
                                <a:noFill/>
                              </a:ln>
                            </wps:spPr>
                            <wps:txbx>
                              <w:txbxContent>
                                <w:p w14:paraId="7ED3F897" w14:textId="3A8745ED" w:rsidR="0020347C" w:rsidRPr="00342D58" w:rsidRDefault="0020347C" w:rsidP="00763FDD">
                                  <w:pPr>
                                    <w:rPr>
                                      <w:rFonts w:ascii="Times New Roman" w:hAnsi="Times New Roman"/>
                                      <w:sz w:val="28"/>
                                      <w:szCs w:val="28"/>
                                    </w:rPr>
                                  </w:pPr>
                                  <w:r w:rsidRPr="00342D58">
                                    <w:rPr>
                                      <w:rFonts w:ascii="Times New Roman" w:hAnsi="Times New Roman"/>
                                      <w:sz w:val="28"/>
                                      <w:szCs w:val="28"/>
                                    </w:rPr>
                                    <w:t xml:space="preserve">Инвестиционные </w:t>
                                  </w:r>
                                  <w:r>
                                    <w:rPr>
                                      <w:rFonts w:ascii="Times New Roman" w:hAnsi="Times New Roman"/>
                                      <w:sz w:val="28"/>
                                      <w:szCs w:val="28"/>
                                    </w:rPr>
                                    <w:t>фонды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3" name="Надпись 73"/>
                        <wps:cNvSpPr txBox="1"/>
                        <wps:spPr>
                          <a:xfrm>
                            <a:off x="4010025" y="6248400"/>
                            <a:ext cx="1676400" cy="523875"/>
                          </a:xfrm>
                          <a:prstGeom prst="rect">
                            <a:avLst/>
                          </a:prstGeom>
                          <a:solidFill>
                            <a:schemeClr val="lt1"/>
                          </a:solidFill>
                          <a:ln w="6350">
                            <a:solidFill>
                              <a:prstClr val="black"/>
                            </a:solidFill>
                          </a:ln>
                        </wps:spPr>
                        <wps:txbx>
                          <w:txbxContent>
                            <w:p w14:paraId="1901AD10" w14:textId="3B6725F7" w:rsidR="0020347C" w:rsidRPr="0084359F" w:rsidRDefault="0020347C" w:rsidP="00073A96">
                              <w:pPr>
                                <w:spacing w:after="0" w:line="240" w:lineRule="auto"/>
                                <w:jc w:val="center"/>
                                <w:rPr>
                                  <w:rFonts w:ascii="Times New Roman" w:hAnsi="Times New Roman"/>
                                  <w:sz w:val="28"/>
                                  <w:szCs w:val="28"/>
                                </w:rPr>
                              </w:pPr>
                              <w:r>
                                <w:rPr>
                                  <w:rFonts w:ascii="Times New Roman" w:hAnsi="Times New Roman"/>
                                  <w:sz w:val="28"/>
                                  <w:szCs w:val="28"/>
                                </w:rPr>
                                <w:t>Разделяемые по динамике индекса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Прямая соединительная линия 74"/>
                        <wps:cNvCnPr/>
                        <wps:spPr>
                          <a:xfrm>
                            <a:off x="5857875" y="3962400"/>
                            <a:ext cx="0" cy="2581275"/>
                          </a:xfrm>
                          <a:prstGeom prst="line">
                            <a:avLst/>
                          </a:prstGeom>
                        </wps:spPr>
                        <wps:style>
                          <a:lnRef idx="1">
                            <a:schemeClr val="dk1"/>
                          </a:lnRef>
                          <a:fillRef idx="0">
                            <a:schemeClr val="dk1"/>
                          </a:fillRef>
                          <a:effectRef idx="0">
                            <a:schemeClr val="dk1"/>
                          </a:effectRef>
                          <a:fontRef idx="minor">
                            <a:schemeClr val="tx1"/>
                          </a:fontRef>
                        </wps:style>
                        <wps:bodyPr/>
                      </wps:wsp>
                      <wps:wsp>
                        <wps:cNvPr id="75" name="Прямая со стрелкой 75"/>
                        <wps:cNvCnPr/>
                        <wps:spPr>
                          <a:xfrm flipH="1">
                            <a:off x="5686425" y="6543675"/>
                            <a:ext cx="161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7B9797D" id="Группа 76" o:spid="_x0000_s1026" style="position:absolute;left:0;text-align:left;margin-left:-1.05pt;margin-top:15.9pt;width:470.4pt;height:587.25pt;z-index:251743232;mso-width-relative:margin" coordsize="62370,7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">
                <v:group id="Группа 72" o:spid="_x0000_s1027" style="position:absolute;width:62370;height:74580" coordsize="62370,7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Надпись 14" o:spid="_x0000_s1028" type="#_x0000_t202" style="position:absolute;top:69342;width:61341;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14:paraId="043E9823" w14:textId="38023648" w:rsidR="0020347C" w:rsidRPr="0084359F" w:rsidRDefault="0020347C" w:rsidP="008E71B2">
                          <w:pPr>
                            <w:spacing w:after="0" w:line="240" w:lineRule="auto"/>
                            <w:jc w:val="center"/>
                            <w:rPr>
                              <w:rFonts w:ascii="Times New Roman" w:hAnsi="Times New Roman"/>
                              <w:sz w:val="28"/>
                              <w:szCs w:val="28"/>
                            </w:rPr>
                          </w:pPr>
                          <w:r>
                            <w:rPr>
                              <w:rFonts w:ascii="Times New Roman" w:hAnsi="Times New Roman"/>
                              <w:sz w:val="28"/>
                              <w:szCs w:val="28"/>
                            </w:rPr>
                            <w:t>Рисунок 1 – Структура инвестиционных институтов (составлено автором)</w:t>
                          </w:r>
                        </w:p>
                      </w:txbxContent>
                    </v:textbox>
                  </v:shape>
                  <v:group id="Группа 71" o:spid="_x0000_s1029" style="position:absolute;left:857;width:61513;height:61531" coordorigin="857" coordsize="61513,61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Надпись 2" o:spid="_x0000_s1030" type="#_x0000_t202" style="position:absolute;left:1272;top:32385;width:1577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3BE08C21" w14:textId="77777777" w:rsidR="0020347C"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 xml:space="preserve">Инвестиционные трасты </w:t>
                            </w:r>
                          </w:p>
                          <w:p w14:paraId="540D74BF" w14:textId="03DFCDA3"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недвижимости</w:t>
                            </w:r>
                          </w:p>
                        </w:txbxContent>
                      </v:textbox>
                    </v:shape>
                    <v:shape id="Надпись 1" o:spid="_x0000_s1031" type="#_x0000_t202" style="position:absolute;left:23526;top:32385;width:15717;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0A8B7A6A"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Инвестиционные</w:t>
                            </w:r>
                          </w:p>
                          <w:p w14:paraId="4D53E509" w14:textId="35E0C251"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v:textbox>
                    </v:shape>
                    <v:shape id="Надпись 6" o:spid="_x0000_s1032" type="#_x0000_t202" style="position:absolute;left:17811;top:24003;width:1171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14:paraId="47EE4B80" w14:textId="798EC76D"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Закрытые</w:t>
                            </w:r>
                          </w:p>
                          <w:p w14:paraId="1BD33DFA"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v:textbox>
                    </v:shape>
                    <v:shape id="Надпись 8" o:spid="_x0000_s1033" type="#_x0000_t202" style="position:absolute;left:17811;top:16002;width:1171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3F716DA5" w14:textId="77777777"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Закрытые</w:t>
                            </w:r>
                          </w:p>
                          <w:p w14:paraId="7D8821FD" w14:textId="0CB8BFBF"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w:t>
                            </w:r>
                            <w:r>
                              <w:rPr>
                                <w:rFonts w:ascii="Times New Roman" w:hAnsi="Times New Roman"/>
                                <w:sz w:val="28"/>
                                <w:szCs w:val="28"/>
                              </w:rPr>
                              <w:t>компании</w:t>
                            </w:r>
                          </w:p>
                        </w:txbxContent>
                      </v:textbox>
                    </v:shape>
                    <v:shape id="Надпись 10" o:spid="_x0000_s1034" type="#_x0000_t202" style="position:absolute;left:2095;top:3810;width:15716;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LEs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SxLEAAAA2wAAAA8AAAAAAAAAAAAAAAAAmAIAAGRycy9k&#10;b3ducmV2LnhtbFBLBQYAAAAABAAEAPUAAACJAwAAAAA=&#10;" fillcolor="white [3201]" strokeweight=".5pt">
                      <v:textbox>
                        <w:txbxContent>
                          <w:p w14:paraId="44746311" w14:textId="77777777" w:rsidR="0020347C" w:rsidRPr="00724CA8" w:rsidRDefault="0020347C" w:rsidP="008E71B2">
                            <w:pPr>
                              <w:spacing w:after="0" w:line="240" w:lineRule="auto"/>
                              <w:jc w:val="center"/>
                              <w:rPr>
                                <w:rFonts w:ascii="Times New Roman" w:hAnsi="Times New Roman"/>
                                <w:sz w:val="28"/>
                                <w:szCs w:val="28"/>
                              </w:rPr>
                            </w:pPr>
                            <w:r w:rsidRPr="00724CA8">
                              <w:rPr>
                                <w:rFonts w:ascii="Times New Roman" w:hAnsi="Times New Roman"/>
                                <w:sz w:val="28"/>
                                <w:szCs w:val="28"/>
                              </w:rPr>
                              <w:t xml:space="preserve">Паевые </w:t>
                            </w:r>
                          </w:p>
                          <w:p w14:paraId="4FCC1786" w14:textId="239273E2" w:rsidR="0020347C" w:rsidRPr="0084359F" w:rsidRDefault="0020347C" w:rsidP="008E71B2">
                            <w:pPr>
                              <w:spacing w:after="0" w:line="240" w:lineRule="auto"/>
                              <w:jc w:val="center"/>
                              <w:rPr>
                                <w:rFonts w:ascii="Times New Roman" w:hAnsi="Times New Roman"/>
                                <w:sz w:val="28"/>
                                <w:szCs w:val="28"/>
                              </w:rPr>
                            </w:pPr>
                            <w:r w:rsidRPr="00724CA8">
                              <w:rPr>
                                <w:rFonts w:ascii="Times New Roman" w:hAnsi="Times New Roman"/>
                                <w:sz w:val="28"/>
                                <w:szCs w:val="28"/>
                              </w:rPr>
                              <w:t>инвестиционные трасты</w:t>
                            </w:r>
                          </w:p>
                        </w:txbxContent>
                      </v:textbox>
                    </v:shape>
                    <v:shape id="Надпись 9" o:spid="_x0000_s1035" type="#_x0000_t202" style="position:absolute;left:22764;top:8001;width:15717;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59646415" w14:textId="5A246729"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Управляющие компании</w:t>
                            </w:r>
                          </w:p>
                        </w:txbxContent>
                      </v:textbox>
                    </v:shape>
                    <v:shape id="Надпись 4" o:spid="_x0000_s1036" type="#_x0000_t202" style="position:absolute;left:44577;top:32385;width:14954;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14:paraId="7266E2A8" w14:textId="478D01C1"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Биржевые</w:t>
                            </w:r>
                          </w:p>
                          <w:p w14:paraId="701231A7"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v:textbox>
                    </v:shape>
                    <v:shape id="Надпись 5" o:spid="_x0000_s1037" type="#_x0000_t202" style="position:absolute;left:32099;top:24003;width:1171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14:paraId="1969FCA5" w14:textId="0F968968"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Открытые</w:t>
                            </w:r>
                          </w:p>
                          <w:p w14:paraId="120E0D6D" w14:textId="77777777"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фонды</w:t>
                            </w:r>
                          </w:p>
                        </w:txbxContent>
                      </v:textbox>
                    </v:shape>
                    <v:shape id="Надпись 7" o:spid="_x0000_s1038" type="#_x0000_t202" style="position:absolute;left:32099;top:16002;width:1171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4C75C0D7" w14:textId="77777777" w:rsidR="0020347C" w:rsidRPr="0084359F" w:rsidRDefault="0020347C" w:rsidP="0084359F">
                            <w:pPr>
                              <w:spacing w:after="0" w:line="240" w:lineRule="auto"/>
                              <w:jc w:val="center"/>
                              <w:rPr>
                                <w:rFonts w:ascii="Times New Roman" w:hAnsi="Times New Roman"/>
                                <w:sz w:val="28"/>
                                <w:szCs w:val="28"/>
                              </w:rPr>
                            </w:pPr>
                            <w:r>
                              <w:rPr>
                                <w:rFonts w:ascii="Times New Roman" w:hAnsi="Times New Roman"/>
                                <w:sz w:val="28"/>
                                <w:szCs w:val="28"/>
                              </w:rPr>
                              <w:t>Открытые</w:t>
                            </w:r>
                          </w:p>
                          <w:p w14:paraId="5C73DE88" w14:textId="6F4BFB80" w:rsidR="0020347C" w:rsidRPr="0084359F" w:rsidRDefault="0020347C" w:rsidP="0084359F">
                            <w:pPr>
                              <w:spacing w:after="0" w:line="240" w:lineRule="auto"/>
                              <w:jc w:val="center"/>
                              <w:rPr>
                                <w:rFonts w:ascii="Times New Roman" w:hAnsi="Times New Roman"/>
                                <w:sz w:val="28"/>
                                <w:szCs w:val="28"/>
                              </w:rPr>
                            </w:pPr>
                            <w:r w:rsidRPr="0084359F">
                              <w:rPr>
                                <w:rFonts w:ascii="Times New Roman" w:hAnsi="Times New Roman"/>
                                <w:sz w:val="28"/>
                                <w:szCs w:val="28"/>
                              </w:rPr>
                              <w:t xml:space="preserve"> </w:t>
                            </w:r>
                            <w:r>
                              <w:rPr>
                                <w:rFonts w:ascii="Times New Roman" w:hAnsi="Times New Roman"/>
                                <w:sz w:val="28"/>
                                <w:szCs w:val="28"/>
                              </w:rPr>
                              <w:t>компании</w:t>
                            </w:r>
                          </w:p>
                        </w:txbxContent>
                      </v:textbox>
                    </v:shape>
                    <v:shape id="Надпись 12" o:spid="_x0000_s1039" type="#_x0000_t202" style="position:absolute;left:43815;top:3810;width:15716;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291C6DED" w14:textId="77777777" w:rsidR="0020347C" w:rsidRDefault="0020347C" w:rsidP="008E71B2">
                            <w:pPr>
                              <w:spacing w:after="0" w:line="240" w:lineRule="auto"/>
                              <w:jc w:val="center"/>
                              <w:rPr>
                                <w:rFonts w:ascii="Times New Roman" w:hAnsi="Times New Roman"/>
                                <w:sz w:val="28"/>
                                <w:szCs w:val="28"/>
                              </w:rPr>
                            </w:pPr>
                            <w:r>
                              <w:rPr>
                                <w:rFonts w:ascii="Times New Roman" w:hAnsi="Times New Roman"/>
                                <w:sz w:val="28"/>
                                <w:szCs w:val="28"/>
                              </w:rPr>
                              <w:t xml:space="preserve">Инвестиционные компании, </w:t>
                            </w:r>
                          </w:p>
                          <w:p w14:paraId="1A3C07BF" w14:textId="246DF353" w:rsidR="0020347C" w:rsidRPr="0084359F" w:rsidRDefault="0020347C" w:rsidP="008E71B2">
                            <w:pPr>
                              <w:spacing w:after="0" w:line="240" w:lineRule="auto"/>
                              <w:jc w:val="center"/>
                              <w:rPr>
                                <w:rFonts w:ascii="Times New Roman" w:hAnsi="Times New Roman"/>
                                <w:sz w:val="28"/>
                                <w:szCs w:val="28"/>
                              </w:rPr>
                            </w:pPr>
                            <w:r>
                              <w:rPr>
                                <w:rFonts w:ascii="Times New Roman" w:hAnsi="Times New Roman"/>
                                <w:sz w:val="28"/>
                                <w:szCs w:val="28"/>
                              </w:rPr>
                              <w:t>выпускающие сертификаты</w:t>
                            </w:r>
                          </w:p>
                        </w:txbxContent>
                      </v:textbox>
                    </v:shape>
                    <v:rect id="Прямоугольник 3" o:spid="_x0000_s1040" style="position:absolute;left:954;width:61412;height:1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KrsQA&#10;AADaAAAADwAAAGRycy9kb3ducmV2LnhtbESPzWrDMBCE74W8g9hAbo0UB4rrRgklP5CDD20SaI+L&#10;tbVNrJWxFNt5+6hQ6HGYmW+Y1Wa0jeip87VjDYu5AkFcOFNzqeFyPjynIHxANtg4Jg138rBZT55W&#10;mBk38Cf1p1CKCGGfoYYqhDaT0hcVWfRz1xJH78d1FkOUXSlNh0OE20YmSr1IizXHhQpb2lZUXE83&#10;qyE/f9D1dkm+UvudJ691oZza7bWeTcf3NxCBxvAf/msfjYYl/F6JN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tCq7EAAAA2gAAAA8AAAAAAAAAAAAAAAAAmAIAAGRycy9k&#10;b3ducmV2LnhtbFBLBQYAAAAABAAEAPUAAACJAwAAAAA=&#10;" filled="f" strokecolor="black [3213]" strokeweight="1pt">
                      <v:stroke dashstyle="dash"/>
                    </v:rect>
                    <v:shape id="Надпись 11" o:spid="_x0000_s1041" type="#_x0000_t202" style="position:absolute;left:20288;width:23527;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45214FB7" w14:textId="3E50ABD4" w:rsidR="0020347C" w:rsidRPr="00342D58" w:rsidRDefault="0020347C">
                            <w:pPr>
                              <w:rPr>
                                <w:rFonts w:ascii="Times New Roman" w:hAnsi="Times New Roman"/>
                                <w:sz w:val="28"/>
                                <w:szCs w:val="28"/>
                              </w:rPr>
                            </w:pPr>
                            <w:r w:rsidRPr="00342D58">
                              <w:rPr>
                                <w:rFonts w:ascii="Times New Roman" w:hAnsi="Times New Roman"/>
                                <w:sz w:val="28"/>
                                <w:szCs w:val="28"/>
                              </w:rPr>
                              <w:t>Инвестиционные компании</w:t>
                            </w:r>
                          </w:p>
                        </w:txbxContent>
                      </v:textbox>
                    </v:shape>
                    <v:shapetype id="_x0000_t32" coordsize="21600,21600" o:spt="32" o:oned="t" path="m,l21600,21600e" filled="f">
                      <v:path arrowok="t" fillok="f" o:connecttype="none"/>
                      <o:lock v:ext="edit" shapetype="t"/>
                    </v:shapetype>
                    <v:shape id="Прямая со стрелкой 19" o:spid="_x0000_s1042" type="#_x0000_t32" style="position:absolute;left:26670;top:13239;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shape id="Прямая со стрелкой 20" o:spid="_x0000_s1043" type="#_x0000_t32" style="position:absolute;left:34766;top:13239;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line id="Прямая соединительная линия 22" o:spid="_x0000_s1044" style="position:absolute;flip:x;visibility:visible;mso-wrap-style:square" from="10763,26765" to="17811,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AXb0AAADbAAAADwAAAGRycy9kb3ducmV2LnhtbESPzQrCMBCE74LvEFbwpqkFRapRRFA8&#10;Kf48wNKsabHZlCbW+vZGEDwOM/MNs1x3thItNb50rGAyTkAQ506XbBTcrrvRHIQPyBorx6TgTR7W&#10;q35viZl2Lz5TewlGRAj7DBUUIdSZlD4vyKIfu5o4enfXWAxRNkbqBl8RbiuZJslMWiw5LhRY07ag&#10;/HF5WgXaHElunGmnEzO77XJzwuO+VWo46DYLEIG68A//2getI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DugF29AAAA2wAAAA8AAAAAAAAAAAAAAAAAoQIA&#10;AGRycy9kb3ducmV2LnhtbFBLBQYAAAAABAAEAPkAAACLAwAAAAA=&#10;" strokecolor="black [3200]" strokeweight=".5pt">
                      <v:stroke joinstyle="miter"/>
                    </v:line>
                    <v:shape id="Прямая со стрелкой 34" o:spid="_x0000_s1045" type="#_x0000_t32" style="position:absolute;left:10763;top:13239;width:0;height:13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SVd8QAAADbAAAADwAAAGRycy9kb3ducmV2LnhtbESPQWvCQBSE74L/YXmCF6mbmtCW6CpS&#10;Ke3VtJT29pp9JsHs25C31fTfdwXB4zDzzTCrzeBadaJeGs8G7ucJKOLS24YrAx/vL3dPoCQgW2w9&#10;k4E/Etisx6MV5tafeU+nIlQqlrDkaKAOocu1lrImhzL3HXH0Dr53GKLsK217PMdy1+pFkjxohw3H&#10;hRo7eq6pPBa/zkAaMlnss69HKb6rn5ndpal8vhoznQzbJahAQ7iFr/SbjVwGly/xB+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JV3xAAAANsAAAAPAAAAAAAAAAAA&#10;AAAAAKECAABkcnMvZG93bnJldi54bWxQSwUGAAAAAAQABAD5AAAAkgMAAAAA&#10;" strokecolor="black [3200]" strokeweight=".5pt">
                      <v:stroke endarrow="block" joinstyle="miter"/>
                    </v:shape>
                    <v:shape id="Прямая со стрелкой 35" o:spid="_x0000_s1046" type="#_x0000_t32" style="position:absolute;left:26670;top:21240;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2msIAAADbAAAADwAAAGRycy9kb3ducmV2LnhtbESPS6vCMBSE94L/IRzh7jTVi6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2msIAAADbAAAADwAAAAAAAAAAAAAA&#10;AAChAgAAZHJzL2Rvd25yZXYueG1sUEsFBgAAAAAEAAQA+QAAAJADAAAAAA==&#10;" strokecolor="black [3200]" strokeweight=".5pt">
                      <v:stroke endarrow="block" joinstyle="miter"/>
                    </v:shape>
                    <v:shape id="Прямая со стрелкой 36" o:spid="_x0000_s1047" type="#_x0000_t32" style="position:absolute;left:34956;top:21240;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Прямая со стрелкой 37" o:spid="_x0000_s1048" type="#_x0000_t32" style="position:absolute;left:27146;top:29241;width:0;height:3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YLAMMAAADbAAAADwAAAGRycy9kb3ducmV2LnhtbESPQWvCQBSE7wX/w/IKXopuakQldRWp&#10;SHs1FdHbM/uahGbfhrxV03/fLRR6HGa+GWa57l2jbtRJ7dnA8zgBRVx4W3Np4PCxGy1ASUC22Hgm&#10;A98ksF4NHpaYWX/nPd3yUKpYwpKhgSqENtNaioocyti3xNH79J3DEGVXatvhPZa7Rk+SZKYd1hwX&#10;KmzptaLiK786A2mYymQ/Pc0lP5eXJ7tNUzm+GTN87DcvoAL14T/8R7/byM3h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WCwDDAAAA2wAAAA8AAAAAAAAAAAAA&#10;AAAAoQIAAGRycy9kb3ducmV2LnhtbFBLBQYAAAAABAAEAPkAAACRAwAAAAA=&#10;" strokecolor="black [3200]" strokeweight=".5pt">
                      <v:stroke endarrow="block" joinstyle="miter"/>
                    </v:shape>
                    <v:shape id="Прямая со стрелкой 38" o:spid="_x0000_s1049" type="#_x0000_t32" style="position:absolute;left:34290;top:29241;width:0;height:3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fcsAAAADbAAAADwAAAGRycy9kb3ducmV2LnhtbERPTUvDQBC9C/6HZQQvYjc2RSV2W6Sl&#10;1GtTEb2N2TEJZmdDZm3Tf985CD0+3vd8OYbOHGiQNrKDh0kGhriKvuXawft+c/8MRhKyxy4yOTiR&#10;wHJxfTXHwscj7+hQptpoCEuBDpqU+sJaqRoKKJPYEyv3E4eASeFQWz/gUcNDZ6dZ9mgDtqwNDfa0&#10;aqj6Lf+CgzzNZLqbfT5J+VV/3/l1nsvH1rnbm/H1BUyiMV3E/+43rz4dq1/0B9jF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Jn3LAAAAA2wAAAA8AAAAAAAAAAAAAAAAA&#10;oQIAAGRycy9kb3ducmV2LnhtbFBLBQYAAAAABAAEAPkAAACOAwAAAAA=&#10;" strokecolor="black [3200]" strokeweight=".5pt">
                      <v:stroke endarrow="block" joinstyle="miter"/>
                    </v:shape>
                    <v:shape id="Прямая со стрелкой 39" o:spid="_x0000_s1050" type="#_x0000_t32" style="position:absolute;left:17049;top:34766;width:6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66cQAAADbAAAADwAAAGRycy9kb3ducmV2LnhtbESPX2vCQBDE3wv9DscWfCl6qRH/pJ5S&#10;lNK+GkX0bZvbJqG5vZA9Nf32vUKhj8PMb4ZZrnvXqCt1Uns28DRKQBEX3tZcGjjsX4dzUBKQLTae&#10;ycA3CaxX93dLzKy/8Y6ueShVLGHJ0EAVQptpLUVFDmXkW+LoffrOYYiyK7Xt8BbLXaPHSTLVDmuO&#10;CxW2tKmo+MovzkAaJjLeTU4zyc/lx6Pdpqkc34wZPPQvz6AC9eE//Ee/28gt4PdL/AF6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TrpxAAAANsAAAAPAAAAAAAAAAAA&#10;AAAAAKECAABkcnMvZG93bnJldi54bWxQSwUGAAAAAAQABAD5AAAAkgMAAAAA&#10;" strokecolor="black [3200]" strokeweight=".5pt">
                      <v:stroke endarrow="block" joinstyle="miter"/>
                    </v:shape>
                    <v:shape id="Прямая со стрелкой 40" o:spid="_x0000_s1051" type="#_x0000_t32" style="position:absolute;left:39243;top:34766;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mf78AAADbAAAADwAAAGRycy9kb3ducmV2LnhtbERPy4rCMBTdD/gP4QruxlRR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umf78AAADbAAAADwAAAAAAAAAAAAAAAACh&#10;AgAAZHJzL2Rvd25yZXYueG1sUEsFBgAAAAAEAAQA+QAAAI0DAAAAAA==&#10;" strokecolor="black [3200]" strokeweight=".5pt">
                      <v:stroke endarrow="block" joinstyle="miter"/>
                    </v:shape>
                    <v:shape id="Надпись 41" o:spid="_x0000_s1052" type="#_x0000_t202" style="position:absolute;left:40195;top:44100;width:16764;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14:paraId="5AC6D397" w14:textId="621491CD"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Разделяемые по стратегии</w:t>
                            </w:r>
                          </w:p>
                        </w:txbxContent>
                      </v:textbox>
                    </v:shape>
                    <v:shape id="Надпись 42" o:spid="_x0000_s1053" type="#_x0000_t202" style="position:absolute;left:40195;top:50006;width:16764;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14:paraId="4E016C84" w14:textId="1061F192"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Разделяемые по  активам</w:t>
                            </w:r>
                          </w:p>
                        </w:txbxContent>
                      </v:textbox>
                    </v:shape>
                    <v:shape id="Надпись 43" o:spid="_x0000_s1054" type="#_x0000_t202" style="position:absolute;left:40195;top:56102;width:16764;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14:paraId="197A8F98" w14:textId="5CEA0B4C"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Разделяемые по кредитному плечу</w:t>
                            </w:r>
                          </w:p>
                        </w:txbxContent>
                      </v:textbox>
                    </v:shape>
                    <v:shape id="Надпись 44" o:spid="_x0000_s1055" type="#_x0000_t202" style="position:absolute;left:4762;top:44005;width:11716;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iDMQA&#10;AADbAAAADwAAAGRycy9kb3ducmV2LnhtbESPQWsCMRSE7wX/Q3iCt5q1LFq2RqlSaaWnrtrzY/O6&#10;G9y8rEnU9d+bQqHHYWa+YebL3rbiQj4Yxwom4wwEceW04VrBfrd5fAYRIrLG1jEpuFGA5WLwMMdC&#10;uyt/0aWMtUgQDgUqaGLsCilD1ZDFMHYdcfJ+nLcYk/S11B6vCW5b+ZRlU2nRcFposKN1Q9WxPFsF&#10;p4Pf5RPz9r1pt6U5zY6fq3ecKTUa9q8vICL18T/81/7QCvIc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0YgzEAAAA2wAAAA8AAAAAAAAAAAAAAAAAmAIAAGRycy9k&#10;b3ducmV2LnhtbFBLBQYAAAAABAAEAPUAAACJAwAAAAA=&#10;" fillcolor="white [3201]" strokeweight=".5pt">
                      <v:textbox>
                        <w:txbxContent>
                          <w:p w14:paraId="37A5D021" w14:textId="3654128A" w:rsidR="0020347C" w:rsidRPr="0084359F" w:rsidRDefault="0020347C" w:rsidP="00BE3026">
                            <w:pPr>
                              <w:spacing w:after="0" w:line="240" w:lineRule="auto"/>
                              <w:jc w:val="center"/>
                              <w:rPr>
                                <w:rFonts w:ascii="Times New Roman" w:hAnsi="Times New Roman"/>
                                <w:sz w:val="28"/>
                                <w:szCs w:val="28"/>
                              </w:rPr>
                            </w:pPr>
                            <w:r>
                              <w:rPr>
                                <w:rFonts w:ascii="Times New Roman" w:hAnsi="Times New Roman"/>
                                <w:sz w:val="28"/>
                                <w:szCs w:val="28"/>
                              </w:rPr>
                              <w:t>Долевые</w:t>
                            </w:r>
                          </w:p>
                        </w:txbxContent>
                      </v:textbox>
                    </v:shape>
                    <v:shape id="Надпись 51" o:spid="_x0000_s1056" type="#_x0000_t202" style="position:absolute;left:4762;top:50196;width:11716;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XScQA&#10;AADbAAAADwAAAGRycy9kb3ducmV2LnhtbESPQWsCMRSE74L/IbxCb5pdaWvZGkVLRYunrm3Pj83r&#10;bnDzsiZRt//eFAoeh5n5hpktetuKM/lgHCvIxxkI4sppw7WCz/169AwiRGSNrWNS8EsBFvPhYIaF&#10;dhf+oHMZa5EgHApU0MTYFVKGqiGLYew64uT9OG8xJulrqT1eEty2cpJlT9Ki4bTQYEevDVWH8mQV&#10;HL/8/iE3b9/r9r00x+lht9rgVKn7u375AiJSH2/h//ZWK3jM4e9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V0nEAAAA2wAAAA8AAAAAAAAAAAAAAAAAmAIAAGRycy9k&#10;b3ducmV2LnhtbFBLBQYAAAAABAAEAPUAAACJAwAAAAA=&#10;" fillcolor="white [3201]" strokeweight=".5pt">
                      <v:textbox>
                        <w:txbxContent>
                          <w:p w14:paraId="39BA31C0" w14:textId="1B26D38C" w:rsidR="0020347C" w:rsidRPr="0084359F" w:rsidRDefault="0020347C" w:rsidP="00763FDD">
                            <w:pPr>
                              <w:spacing w:after="0" w:line="240" w:lineRule="auto"/>
                              <w:jc w:val="center"/>
                              <w:rPr>
                                <w:rFonts w:ascii="Times New Roman" w:hAnsi="Times New Roman"/>
                                <w:sz w:val="28"/>
                                <w:szCs w:val="28"/>
                              </w:rPr>
                            </w:pPr>
                            <w:r>
                              <w:rPr>
                                <w:rFonts w:ascii="Times New Roman" w:hAnsi="Times New Roman"/>
                                <w:sz w:val="28"/>
                                <w:szCs w:val="28"/>
                              </w:rPr>
                              <w:t>Ипотечные</w:t>
                            </w:r>
                          </w:p>
                        </w:txbxContent>
                      </v:textbox>
                    </v:shape>
                    <v:shape id="Надпись 52" o:spid="_x0000_s1057" type="#_x0000_t202" style="position:absolute;left:4762;top:56292;width:11716;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JPsQA&#10;AADbAAAADwAAAGRycy9kb3ducmV2LnhtbESPQWsCMRSE74X+h/AKvdWsUrVsjaKiVPHUte35sXnd&#10;DW5e1iTV9d8bQehxmJlvmMmss404kQ/GsYJ+LwNBXDptuFLwtV+/vIEIEVlj45gUXCjAbPr4MMFc&#10;uzN/0qmIlUgQDjkqqGNscylDWZPF0HMtcfJ+nbcYk/SV1B7PCW4bOciykbRoOC3U2NKypvJQ/FkF&#10;x2+/f+2b1c+62RbmOD7sFh84Vur5qZu/g4jUxf/wvb3RCoY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IyT7EAAAA2wAAAA8AAAAAAAAAAAAAAAAAmAIAAGRycy9k&#10;b3ducmV2LnhtbFBLBQYAAAAABAAEAPUAAACJAwAAAAA=&#10;" fillcolor="white [3201]" strokeweight=".5pt">
                      <v:textbox>
                        <w:txbxContent>
                          <w:p w14:paraId="07A49E12" w14:textId="68B36A4E" w:rsidR="0020347C" w:rsidRPr="0084359F" w:rsidRDefault="0020347C" w:rsidP="00763FDD">
                            <w:pPr>
                              <w:spacing w:after="0" w:line="240" w:lineRule="auto"/>
                              <w:jc w:val="center"/>
                              <w:rPr>
                                <w:rFonts w:ascii="Times New Roman" w:hAnsi="Times New Roman"/>
                                <w:sz w:val="28"/>
                                <w:szCs w:val="28"/>
                              </w:rPr>
                            </w:pPr>
                            <w:r>
                              <w:rPr>
                                <w:rFonts w:ascii="Times New Roman" w:hAnsi="Times New Roman"/>
                                <w:sz w:val="28"/>
                                <w:szCs w:val="28"/>
                              </w:rPr>
                              <w:t>Гибридные</w:t>
                            </w:r>
                          </w:p>
                        </w:txbxContent>
                      </v:textbox>
                    </v:shape>
                    <v:line id="Прямая соединительная линия 54" o:spid="_x0000_s1058" style="position:absolute;visibility:visible;mso-wrap-style:square" from="3238,39624" to="3238,5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cMUAAADbAAAADwAAAGRycy9kb3ducmV2LnhtbESPQWvCQBSE70L/w/IKvUjdWG2xqauI&#10;KAgVbePS8yP7moRm34bsqvHfdwXB4zAz3zDTeWdrcaLWV44VDAcJCOLcmYoLBfqwfp6A8AHZYO2Y&#10;FFzIw3z20JtiatyZv+mUhUJECPsUFZQhNKmUPi/Joh+4hjh6v661GKJsC2laPEe4reVLkrxJixXH&#10;hRIbWpaU/2VHq+BTv//0R/uJ1vaQ7fBLV6v9dqnU02O3+AARqAv38K29MQpex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AcMUAAADbAAAADwAAAAAAAAAA&#10;AAAAAAChAgAAZHJzL2Rvd25yZXYueG1sUEsFBgAAAAAEAAQA+QAAAJMDAAAAAA==&#10;" strokecolor="black [3200]" strokeweight=".5pt">
                      <v:stroke joinstyle="miter"/>
                    </v:line>
                    <v:shape id="Прямая со стрелкой 56" o:spid="_x0000_s1059" type="#_x0000_t32" style="position:absolute;left:3238;top:46196;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NTcMAAADbAAAADwAAAGRycy9kb3ducmV2LnhtbESPQWvCQBSE7wX/w/KE3upGIaGNrmIi&#10;BeutKj0/ss8kmH2bZLcm/fddQfA4zMw3zGozmkbcqHe1ZQXzWQSCuLC65lLB+fT59g7CeWSNjWVS&#10;8EcONuvJywpTbQf+ptvRlyJA2KWooPK+TaV0RUUG3cy2xMG72N6gD7Ivpe5xCHDTyEUUJdJgzWGh&#10;wpbyiorr8dcoGND/fGTbssuz3dd+jJsuOZ0PSr1Ox+0ShKfRP8OP9l4riBO4fw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DU3DAAAA2wAAAA8AAAAAAAAAAAAA&#10;AAAAoQIAAGRycy9kb3ducmV2LnhtbFBLBQYAAAAABAAEAPkAAACRAwAAAAA=&#10;" strokecolor="black [3200]" strokeweight=".5pt">
                      <v:stroke endarrow="block" joinstyle="miter"/>
                    </v:shape>
                    <v:shape id="Прямая со стрелкой 62" o:spid="_x0000_s1060" type="#_x0000_t32" style="position:absolute;left:3238;top:52768;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DB88MAAADbAAAADwAAAGRycy9kb3ducmV2LnhtbESPS4vCQBCE74L/YWjBm05WMGg2E/GB&#10;oHvzgecm05uEzfTEzGjiv3cWFvZYVNVXVLrqTS2e1LrKsoKPaQSCOLe64kLB9bKfLEA4j6yxtkwK&#10;XuRglQ0HKSbadnyi59kXIkDYJaig9L5JpHR5SQbd1DbEwfu2rUEfZFtI3WIX4KaWsyiKpcGKw0KJ&#10;DW1Lyn/OD6OgQ39bbtbFfbvZHQ/9vL7Hl+uXUuNRv/4E4an3/+G/9kEriGf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wwfPDAAAA2wAAAA8AAAAAAAAAAAAA&#10;AAAAoQIAAGRycy9kb3ducmV2LnhtbFBLBQYAAAAABAAEAPkAAACRAwAAAAA=&#10;" strokecolor="black [3200]" strokeweight=".5pt">
                      <v:stroke endarrow="block" joinstyle="miter"/>
                    </v:shape>
                    <v:shape id="Прямая со стрелкой 63" o:spid="_x0000_s1061" type="#_x0000_t32" style="position:absolute;left:3238;top:5915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kaMQAAADbAAAADwAAAGRycy9kb3ducmV2LnhtbESPQWvCQBSE74X+h+UVequbWgwaXSVa&#10;CmlvRvH8yD6T0OzbJLsm8d93C4Ueh5n5htnsJtOIgXpXW1bwOotAEBdW11wqOJ8+XpYgnEfW2Fgm&#10;BXdysNs+Pmww0XbkIw25L0WAsEtQQeV9m0jpiooMupltiYN3tb1BH2RfSt3jGOCmkfMoiqXBmsNC&#10;hS0dKiq+85tRMKK/rPZp2R3275/ZtGi6+HT+Uur5aUrXIDxN/j/81860gvgN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GRoxAAAANsAAAAPAAAAAAAAAAAA&#10;AAAAAKECAABkcnMvZG93bnJldi54bWxQSwUGAAAAAAQABAD5AAAAkgMAAAAA&#10;" strokecolor="black [3200]" strokeweight=".5pt">
                      <v:stroke endarrow="block" joinstyle="miter"/>
                    </v:shape>
                    <v:shape id="Прямая со стрелкой 65" o:spid="_x0000_s1062" type="#_x0000_t32" style="position:absolute;left:56959;top:47148;width:16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sf8cQAAADbAAAADwAAAGRycy9kb3ducmV2LnhtbESPQWvCQBSE70L/w/IKXqRuatRK6irF&#10;IvVqWkq9vWZfk9Ds25C31fjv3YLgcZiZb5jluneNOlIntWcDj+MEFHHhbc2lgY/37cMClARki41n&#10;MnAmgfXqbrDEzPoT7+mYh1JFCEuGBqoQ2kxrKSpyKGPfEkfvx3cOQ5RdqW2Hpwh3jZ4kyVw7rDku&#10;VNjSpqLiN/9zBtIwlcl++vUk+aH8HtnXNJXPN2OG9/3LM6hAfbiFr+2dNTCfwf+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Ox/xxAAAANsAAAAPAAAAAAAAAAAA&#10;AAAAAKECAABkcnMvZG93bnJldi54bWxQSwUGAAAAAAQABAD5AAAAkgMAAAAA&#10;" strokecolor="black [3200]" strokeweight=".5pt">
                      <v:stroke endarrow="block" joinstyle="miter"/>
                    </v:shape>
                    <v:shape id="Прямая со стрелкой 66" o:spid="_x0000_s1063" type="#_x0000_t32" style="position:absolute;left:56959;top:52578;width:16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hsQAAADbAAAADwAAAGRycy9kb3ducmV2LnhtbESPQWvCQBSE7wX/w/IKvZS6qZG0RFeR&#10;llKvpiJ6e80+k9Ds25C31fTfu4LQ4zAz3zDz5eBadaJeGs8GnscJKOLS24YrA9uvj6dXUBKQLbae&#10;ycAfCSwXo7s55tafeUOnIlQqQlhyNFCH0OVaS1mTQxn7jjh6R987DFH2lbY9niPctXqSJJl22HBc&#10;qLGjt5rKn+LXGUjDVCab6f5FikP1/Wjf01R2n8Y83A+rGahAQ/gP39prayDL4Pol/gC9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6YGGxAAAANsAAAAPAAAAAAAAAAAA&#10;AAAAAKECAABkcnMvZG93bnJldi54bWxQSwUGAAAAAAQABAD5AAAAkgMAAAAA&#10;" strokecolor="black [3200]" strokeweight=".5pt">
                      <v:stroke endarrow="block" joinstyle="miter"/>
                    </v:shape>
                    <v:shape id="Прямая со стрелкой 67" o:spid="_x0000_s1064" type="#_x0000_t32" style="position:absolute;left:56959;top:58388;width:16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UkHcQAAADbAAAADwAAAGRycy9kb3ducmV2LnhtbESPQWvCQBSE74X+h+UJXopuakQldZVS&#10;Ke3VtIjentnXJJh9G/K2mv77riB4HGbmG2a57l2jztRJ7dnA8zgBRVx4W3Np4PvrfbQAJQHZYuOZ&#10;DPyRwHr1+LDEzPoLb+mch1JFCEuGBqoQ2kxrKSpyKGPfEkfvx3cOQ5RdqW2Hlwh3jZ4kyUw7rDku&#10;VNjSW0XFKf91BtIwlcl2up9LfiiPT3aTprL7MGY46F9fQAXqwz18a39aA7M5XL/E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SQdxAAAANsAAAAPAAAAAAAAAAAA&#10;AAAAAKECAABkcnMvZG93bnJldi54bWxQSwUGAAAAAAQABAD5AAAAkgMAAAAA&#10;" strokecolor="black [3200]" strokeweight=".5pt">
                      <v:stroke endarrow="block" joinstyle="miter"/>
                    </v:shape>
                    <v:rect id="Прямоугольник 68" o:spid="_x0000_s1065" style="position:absolute;left:857;top:30194;width:61513;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2nMEA&#10;AADbAAAADwAAAGRycy9kb3ducmV2LnhtbERPz2vCMBS+C/sfwhvspsl6KF01imwTPPTgVNDjo3m2&#10;xealNNF2/705CB4/vt+L1WhbcafeN441fM4UCOLSmYYrDcfDZpqB8AHZYOuYNPyTh9XybbLA3LiB&#10;/+i+D5WIIexz1FCH0OVS+rImi37mOuLIXVxvMUTYV9L0OMRw28pEqVRabDg21NjRd03ldX+zGorD&#10;jq63Y3LK7LlIvppSOfXzq/XH+7iegwg0hpf46d4aDWkcG7/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AtpzBAAAA2wAAAA8AAAAAAAAAAAAAAAAAmAIAAGRycy9kb3du&#10;cmV2LnhtbFBLBQYAAAAABAAEAPUAAACGAwAAAAA=&#10;" filled="f" strokecolor="black [3213]" strokeweight="1pt">
                      <v:stroke dashstyle="dash"/>
                    </v:rect>
                    <v:shape id="Надпись 70" o:spid="_x0000_s1066" type="#_x0000_t202" style="position:absolute;left:20288;top:39338;width:2352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7ED3F897" w14:textId="3A8745ED" w:rsidR="0020347C" w:rsidRPr="00342D58" w:rsidRDefault="0020347C" w:rsidP="00763FDD">
                            <w:pPr>
                              <w:rPr>
                                <w:rFonts w:ascii="Times New Roman" w:hAnsi="Times New Roman"/>
                                <w:sz w:val="28"/>
                                <w:szCs w:val="28"/>
                              </w:rPr>
                            </w:pPr>
                            <w:r w:rsidRPr="00342D58">
                              <w:rPr>
                                <w:rFonts w:ascii="Times New Roman" w:hAnsi="Times New Roman"/>
                                <w:sz w:val="28"/>
                                <w:szCs w:val="28"/>
                              </w:rPr>
                              <w:t xml:space="preserve">Инвестиционные </w:t>
                            </w:r>
                            <w:r>
                              <w:rPr>
                                <w:rFonts w:ascii="Times New Roman" w:hAnsi="Times New Roman"/>
                                <w:sz w:val="28"/>
                                <w:szCs w:val="28"/>
                              </w:rPr>
                              <w:t>фонды</w:t>
                            </w:r>
                          </w:p>
                        </w:txbxContent>
                      </v:textbox>
                    </v:shape>
                  </v:group>
                </v:group>
                <v:shape id="Надпись 73" o:spid="_x0000_s1067" type="#_x0000_t202" style="position:absolute;left:40100;top:62484;width:1676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14:paraId="1901AD10" w14:textId="3B6725F7" w:rsidR="0020347C" w:rsidRPr="0084359F" w:rsidRDefault="0020347C" w:rsidP="00073A96">
                        <w:pPr>
                          <w:spacing w:after="0" w:line="240" w:lineRule="auto"/>
                          <w:jc w:val="center"/>
                          <w:rPr>
                            <w:rFonts w:ascii="Times New Roman" w:hAnsi="Times New Roman"/>
                            <w:sz w:val="28"/>
                            <w:szCs w:val="28"/>
                          </w:rPr>
                        </w:pPr>
                        <w:r>
                          <w:rPr>
                            <w:rFonts w:ascii="Times New Roman" w:hAnsi="Times New Roman"/>
                            <w:sz w:val="28"/>
                            <w:szCs w:val="28"/>
                          </w:rPr>
                          <w:t>Разделяемые по динамике индекса</w:t>
                        </w:r>
                      </w:p>
                    </w:txbxContent>
                  </v:textbox>
                </v:shape>
                <v:line id="Прямая соединительная линия 74" o:spid="_x0000_s1068" style="position:absolute;visibility:visible;mso-wrap-style:square" from="58578,39624" to="58578,6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cEMUAAADbAAAADwAAAGRycy9kb3ducmV2LnhtbESPQWvCQBSE70L/w/IKvUjdWKW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cEMUAAADbAAAADwAAAAAAAAAA&#10;AAAAAAChAgAAZHJzL2Rvd25yZXYueG1sUEsFBgAAAAAEAAQA+QAAAJMDAAAAAA==&#10;" strokecolor="black [3200]" strokeweight=".5pt">
                  <v:stroke joinstyle="miter"/>
                </v:line>
                <v:shape id="Прямая со стрелкой 75" o:spid="_x0000_s1069" type="#_x0000_t32" style="position:absolute;left:56864;top:65436;width:16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JLMQAAADbAAAADwAAAGRycy9kb3ducmV2LnhtbESPQWvCQBSE70L/w/IKXqRuarSW6CrF&#10;IvVqWkp7e2Zfk9Ds25C31fjv3YLgcZiZb5jluneNOlIntWcDj+MEFHHhbc2lgY/37cMzKAnIFhvP&#10;ZOBMAuvV3WCJmfUn3tMxD6WKEJYMDVQhtJnWUlTkUMa+JY7ej+8chii7UtsOTxHuGj1JkiftsOa4&#10;UGFLm4qK3/zPGUjDVCb76ddc8u/yMLKvaSqfb8YM7/uXBahAfbiFr+2dNTCfwf+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ksxAAAANsAAAAPAAAAAAAAAAAA&#10;AAAAAKECAABkcnMvZG93bnJldi54bWxQSwUGAAAAAAQABAD5AAAAkgMAAAAA&#10;" strokecolor="black [3200]" strokeweight=".5pt">
                  <v:stroke endarrow="block" joinstyle="miter"/>
                </v:shape>
              </v:group>
            </w:pict>
          </mc:Fallback>
        </mc:AlternateContent>
      </w:r>
    </w:p>
    <w:p w14:paraId="7C4B3FA6" w14:textId="08CDD40E" w:rsidR="00842EB9" w:rsidRPr="00842EB9" w:rsidRDefault="00842EB9" w:rsidP="00842EB9">
      <w:pPr>
        <w:rPr>
          <w:rFonts w:ascii="Times New Roman" w:hAnsi="Times New Roman"/>
          <w:sz w:val="28"/>
          <w:szCs w:val="28"/>
        </w:rPr>
      </w:pPr>
    </w:p>
    <w:p w14:paraId="3B8691BD" w14:textId="3159541B" w:rsidR="00842EB9" w:rsidRPr="00842EB9" w:rsidRDefault="00842EB9" w:rsidP="00842EB9">
      <w:pPr>
        <w:rPr>
          <w:rFonts w:ascii="Times New Roman" w:hAnsi="Times New Roman"/>
          <w:sz w:val="28"/>
          <w:szCs w:val="28"/>
        </w:rPr>
      </w:pPr>
    </w:p>
    <w:p w14:paraId="575AF750" w14:textId="6E311AAE" w:rsidR="00842EB9" w:rsidRPr="00842EB9" w:rsidRDefault="00842EB9" w:rsidP="00842EB9">
      <w:pPr>
        <w:rPr>
          <w:rFonts w:ascii="Times New Roman" w:hAnsi="Times New Roman"/>
          <w:sz w:val="28"/>
          <w:szCs w:val="28"/>
        </w:rPr>
      </w:pPr>
    </w:p>
    <w:p w14:paraId="2CBFC592" w14:textId="2ABC944A" w:rsidR="00842EB9" w:rsidRPr="00842EB9" w:rsidRDefault="00842EB9" w:rsidP="00842EB9">
      <w:pPr>
        <w:rPr>
          <w:rFonts w:ascii="Times New Roman" w:hAnsi="Times New Roman"/>
          <w:sz w:val="28"/>
          <w:szCs w:val="28"/>
        </w:rPr>
      </w:pPr>
    </w:p>
    <w:p w14:paraId="4FA75134" w14:textId="74D2D257" w:rsidR="00842EB9" w:rsidRPr="00842EB9" w:rsidRDefault="00842EB9" w:rsidP="00842EB9">
      <w:pPr>
        <w:rPr>
          <w:rFonts w:ascii="Times New Roman" w:hAnsi="Times New Roman"/>
          <w:sz w:val="28"/>
          <w:szCs w:val="28"/>
        </w:rPr>
      </w:pPr>
    </w:p>
    <w:p w14:paraId="03DB3136" w14:textId="664218C4" w:rsidR="00842EB9" w:rsidRPr="00842EB9" w:rsidRDefault="00842EB9" w:rsidP="00842EB9">
      <w:pPr>
        <w:rPr>
          <w:rFonts w:ascii="Times New Roman" w:hAnsi="Times New Roman"/>
          <w:sz w:val="28"/>
          <w:szCs w:val="28"/>
        </w:rPr>
      </w:pPr>
    </w:p>
    <w:p w14:paraId="704EAAAA" w14:textId="1B8BA65D" w:rsidR="00842EB9" w:rsidRPr="00842EB9" w:rsidRDefault="00842EB9" w:rsidP="00842EB9">
      <w:pPr>
        <w:rPr>
          <w:rFonts w:ascii="Times New Roman" w:hAnsi="Times New Roman"/>
          <w:sz w:val="28"/>
          <w:szCs w:val="28"/>
        </w:rPr>
      </w:pPr>
    </w:p>
    <w:p w14:paraId="449DE72B" w14:textId="04FE3CDB" w:rsidR="00842EB9" w:rsidRPr="00842EB9" w:rsidRDefault="00842EB9" w:rsidP="00842EB9">
      <w:pPr>
        <w:rPr>
          <w:rFonts w:ascii="Times New Roman" w:hAnsi="Times New Roman"/>
          <w:sz w:val="28"/>
          <w:szCs w:val="28"/>
        </w:rPr>
      </w:pPr>
    </w:p>
    <w:p w14:paraId="18FF131B" w14:textId="191F67AB" w:rsidR="00842EB9" w:rsidRPr="00842EB9" w:rsidRDefault="00842EB9" w:rsidP="00842EB9">
      <w:pPr>
        <w:rPr>
          <w:rFonts w:ascii="Times New Roman" w:hAnsi="Times New Roman"/>
          <w:sz w:val="28"/>
          <w:szCs w:val="28"/>
        </w:rPr>
      </w:pPr>
    </w:p>
    <w:p w14:paraId="0B3B8B8A" w14:textId="6B7EEFFD" w:rsidR="00842EB9" w:rsidRPr="00842EB9" w:rsidRDefault="00842EB9" w:rsidP="00842EB9">
      <w:pPr>
        <w:rPr>
          <w:rFonts w:ascii="Times New Roman" w:hAnsi="Times New Roman"/>
          <w:sz w:val="28"/>
          <w:szCs w:val="28"/>
        </w:rPr>
      </w:pPr>
    </w:p>
    <w:p w14:paraId="67BBCA53" w14:textId="24E83666" w:rsidR="00842EB9" w:rsidRPr="00842EB9" w:rsidRDefault="00842EB9" w:rsidP="00842EB9">
      <w:pPr>
        <w:rPr>
          <w:rFonts w:ascii="Times New Roman" w:hAnsi="Times New Roman"/>
          <w:sz w:val="28"/>
          <w:szCs w:val="28"/>
        </w:rPr>
      </w:pPr>
    </w:p>
    <w:p w14:paraId="02AEEB39" w14:textId="51245A9B" w:rsidR="00842EB9" w:rsidRPr="00842EB9" w:rsidRDefault="00842EB9" w:rsidP="00842EB9">
      <w:pPr>
        <w:rPr>
          <w:rFonts w:ascii="Times New Roman" w:hAnsi="Times New Roman"/>
          <w:sz w:val="28"/>
          <w:szCs w:val="28"/>
        </w:rPr>
      </w:pPr>
    </w:p>
    <w:p w14:paraId="2C7EA9A1" w14:textId="4E4CD33B" w:rsidR="00842EB9" w:rsidRPr="00842EB9" w:rsidRDefault="00842EB9" w:rsidP="00842EB9">
      <w:pPr>
        <w:rPr>
          <w:rFonts w:ascii="Times New Roman" w:hAnsi="Times New Roman"/>
          <w:sz w:val="28"/>
          <w:szCs w:val="28"/>
        </w:rPr>
      </w:pPr>
    </w:p>
    <w:p w14:paraId="7CC4BBC1" w14:textId="30085F82" w:rsidR="00842EB9" w:rsidRDefault="00842EB9" w:rsidP="00842EB9">
      <w:pPr>
        <w:rPr>
          <w:rFonts w:ascii="Times New Roman" w:hAnsi="Times New Roman"/>
          <w:sz w:val="28"/>
          <w:szCs w:val="28"/>
        </w:rPr>
      </w:pPr>
    </w:p>
    <w:p w14:paraId="64295CDF" w14:textId="67A04AB4" w:rsidR="00BE3026" w:rsidRDefault="00BE3026" w:rsidP="00842EB9">
      <w:pPr>
        <w:spacing w:after="0" w:line="360" w:lineRule="auto"/>
        <w:ind w:firstLine="709"/>
        <w:jc w:val="both"/>
        <w:rPr>
          <w:rFonts w:ascii="Times New Roman" w:hAnsi="Times New Roman"/>
          <w:sz w:val="28"/>
          <w:szCs w:val="28"/>
        </w:rPr>
      </w:pPr>
    </w:p>
    <w:p w14:paraId="2E4DA0C5" w14:textId="2F9B43E5" w:rsidR="00BE3026" w:rsidRDefault="00BE3026" w:rsidP="00842EB9">
      <w:pPr>
        <w:spacing w:after="0" w:line="360" w:lineRule="auto"/>
        <w:ind w:firstLine="709"/>
        <w:jc w:val="both"/>
        <w:rPr>
          <w:rFonts w:ascii="Times New Roman" w:hAnsi="Times New Roman"/>
          <w:sz w:val="28"/>
          <w:szCs w:val="28"/>
        </w:rPr>
      </w:pPr>
    </w:p>
    <w:p w14:paraId="1247FDB7" w14:textId="6880C185" w:rsidR="00BE3026" w:rsidRDefault="00BE3026" w:rsidP="00842EB9">
      <w:pPr>
        <w:spacing w:after="0" w:line="360" w:lineRule="auto"/>
        <w:ind w:firstLine="709"/>
        <w:jc w:val="both"/>
        <w:rPr>
          <w:rFonts w:ascii="Times New Roman" w:hAnsi="Times New Roman"/>
          <w:sz w:val="28"/>
          <w:szCs w:val="28"/>
        </w:rPr>
      </w:pPr>
    </w:p>
    <w:p w14:paraId="31E102D7" w14:textId="02E0FC71" w:rsidR="00BE3026" w:rsidRDefault="00BE3026" w:rsidP="00842EB9">
      <w:pPr>
        <w:spacing w:after="0" w:line="360" w:lineRule="auto"/>
        <w:ind w:firstLine="709"/>
        <w:jc w:val="both"/>
        <w:rPr>
          <w:rFonts w:ascii="Times New Roman" w:hAnsi="Times New Roman"/>
          <w:sz w:val="28"/>
          <w:szCs w:val="28"/>
        </w:rPr>
      </w:pPr>
    </w:p>
    <w:p w14:paraId="3E47976D" w14:textId="449CB46A" w:rsidR="00763FDD" w:rsidRDefault="00763FDD" w:rsidP="00842EB9">
      <w:pPr>
        <w:spacing w:after="0" w:line="360" w:lineRule="auto"/>
        <w:ind w:firstLine="709"/>
        <w:jc w:val="both"/>
        <w:rPr>
          <w:rFonts w:ascii="Times New Roman" w:hAnsi="Times New Roman"/>
          <w:sz w:val="28"/>
          <w:szCs w:val="28"/>
        </w:rPr>
      </w:pPr>
    </w:p>
    <w:p w14:paraId="4AC22272" w14:textId="14B04463" w:rsidR="0079579D" w:rsidRDefault="0079579D" w:rsidP="00842EB9">
      <w:pPr>
        <w:spacing w:after="0" w:line="360" w:lineRule="auto"/>
        <w:ind w:firstLine="709"/>
        <w:jc w:val="both"/>
        <w:rPr>
          <w:rFonts w:ascii="Times New Roman" w:hAnsi="Times New Roman"/>
          <w:sz w:val="28"/>
          <w:szCs w:val="28"/>
        </w:rPr>
      </w:pPr>
    </w:p>
    <w:p w14:paraId="2B23267F" w14:textId="77777777" w:rsidR="00905D1A" w:rsidRDefault="00905D1A" w:rsidP="00842EB9">
      <w:pPr>
        <w:spacing w:after="0" w:line="360" w:lineRule="auto"/>
        <w:ind w:firstLine="709"/>
        <w:jc w:val="both"/>
        <w:rPr>
          <w:rFonts w:ascii="Times New Roman" w:hAnsi="Times New Roman"/>
          <w:sz w:val="28"/>
          <w:szCs w:val="28"/>
        </w:rPr>
      </w:pPr>
    </w:p>
    <w:p w14:paraId="7E88A87B" w14:textId="77777777" w:rsidR="00905D1A" w:rsidRDefault="00905D1A" w:rsidP="00842EB9">
      <w:pPr>
        <w:spacing w:after="0" w:line="360" w:lineRule="auto"/>
        <w:ind w:firstLine="709"/>
        <w:jc w:val="both"/>
        <w:rPr>
          <w:rFonts w:ascii="Times New Roman" w:hAnsi="Times New Roman"/>
          <w:sz w:val="28"/>
          <w:szCs w:val="28"/>
        </w:rPr>
      </w:pPr>
    </w:p>
    <w:p w14:paraId="493C3CB1" w14:textId="77777777" w:rsidR="0079579D" w:rsidRDefault="0079579D" w:rsidP="00842EB9">
      <w:pPr>
        <w:spacing w:after="0" w:line="360" w:lineRule="auto"/>
        <w:ind w:firstLine="709"/>
        <w:jc w:val="both"/>
        <w:rPr>
          <w:rFonts w:ascii="Times New Roman" w:hAnsi="Times New Roman"/>
          <w:sz w:val="28"/>
          <w:szCs w:val="28"/>
        </w:rPr>
      </w:pPr>
    </w:p>
    <w:p w14:paraId="4CF9094A" w14:textId="77777777" w:rsidR="00073A96" w:rsidRDefault="00073A96" w:rsidP="00842EB9">
      <w:pPr>
        <w:spacing w:after="0" w:line="360" w:lineRule="auto"/>
        <w:ind w:firstLine="709"/>
        <w:jc w:val="both"/>
        <w:rPr>
          <w:rFonts w:ascii="Times New Roman" w:hAnsi="Times New Roman"/>
          <w:sz w:val="28"/>
          <w:szCs w:val="28"/>
        </w:rPr>
      </w:pPr>
    </w:p>
    <w:p w14:paraId="378B58B9" w14:textId="77777777" w:rsidR="00EC2E6A" w:rsidRDefault="00957B59"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было сказано выше, инвестиционная компания чаще всего представляет из себя корпорацию, разделенную на фонд и управляющую компанию. В случае, если в состав управляющей компании не входят сотрудники из фонда, то такая модель управления называется моделью единого менеджера. В этом случае все управление осуществляется сторонней </w:t>
      </w:r>
      <w:r>
        <w:rPr>
          <w:rFonts w:ascii="Times New Roman" w:hAnsi="Times New Roman"/>
          <w:sz w:val="28"/>
          <w:szCs w:val="28"/>
        </w:rPr>
        <w:lastRenderedPageBreak/>
        <w:t xml:space="preserve">организацией. Если управление фонда только частично передано на аутсорсинг, то модель называется мультименеджер. Последняя модель является самоуправляемой инвестиционной компанией. </w:t>
      </w:r>
    </w:p>
    <w:p w14:paraId="1FB3DA01" w14:textId="0C4E7CEA" w:rsidR="00957B59" w:rsidRDefault="00EC2E6A"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модели единичного менеджера компания снимает с себя ответственность и риски за управление капиталом, однако несет расходы за оказание таких услуг. Самоуправляемой инвестиционной компанией приходится нанимать собственный персонал, предоставлять офисные помещения и другие вспомогательные услуги, а следовательно, она несет другой вид расходов, а также другой вид обязанностей, законодательных требований и так далее </w:t>
      </w:r>
      <w:r w:rsidRPr="00EC2E6A">
        <w:rPr>
          <w:rFonts w:ascii="Times New Roman" w:hAnsi="Times New Roman"/>
          <w:sz w:val="28"/>
          <w:szCs w:val="28"/>
        </w:rPr>
        <w:t>[</w:t>
      </w:r>
      <w:r w:rsidR="008322F6" w:rsidRPr="008322F6">
        <w:rPr>
          <w:rFonts w:ascii="Times New Roman" w:hAnsi="Times New Roman"/>
          <w:sz w:val="28"/>
          <w:szCs w:val="28"/>
        </w:rPr>
        <w:t>2</w:t>
      </w:r>
      <w:r w:rsidR="008172C8">
        <w:rPr>
          <w:rFonts w:ascii="Times New Roman" w:hAnsi="Times New Roman"/>
          <w:sz w:val="28"/>
          <w:szCs w:val="28"/>
        </w:rPr>
        <w:t>7</w:t>
      </w:r>
      <w:r w:rsidRPr="00EC2E6A">
        <w:rPr>
          <w:rFonts w:ascii="Times New Roman" w:hAnsi="Times New Roman"/>
          <w:sz w:val="28"/>
          <w:szCs w:val="28"/>
        </w:rPr>
        <w:t>]</w:t>
      </w:r>
      <w:r w:rsidR="0079579D">
        <w:rPr>
          <w:rFonts w:ascii="Times New Roman" w:hAnsi="Times New Roman"/>
          <w:sz w:val="28"/>
          <w:szCs w:val="28"/>
        </w:rPr>
        <w:t>.</w:t>
      </w:r>
    </w:p>
    <w:p w14:paraId="02E46527" w14:textId="1F9B08FF" w:rsidR="00EC2E6A" w:rsidRDefault="00EC2E6A"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отечественной литературе выделяют другие виды моделей управлений инвестиционными компаниями, все они относятся к моделям корпоративного управления. </w:t>
      </w:r>
      <w:r w:rsidR="005F5F38">
        <w:rPr>
          <w:rFonts w:ascii="Times New Roman" w:hAnsi="Times New Roman"/>
          <w:sz w:val="28"/>
          <w:szCs w:val="28"/>
        </w:rPr>
        <w:t>Формирование</w:t>
      </w:r>
      <w:r w:rsidR="00DB7118">
        <w:rPr>
          <w:rFonts w:ascii="Times New Roman" w:hAnsi="Times New Roman"/>
          <w:sz w:val="28"/>
          <w:szCs w:val="28"/>
        </w:rPr>
        <w:t xml:space="preserve"> модели управления зависит от следующих факторов: </w:t>
      </w:r>
    </w:p>
    <w:p w14:paraId="6017D974" w14:textId="2BE568E6" w:rsidR="00DB7118" w:rsidRDefault="00DB7118"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характер инвестиционного рынка: ликвидный, неликвидный; </w:t>
      </w:r>
    </w:p>
    <w:p w14:paraId="1AF6180C" w14:textId="27A32248" w:rsidR="00DB7118" w:rsidRDefault="00DB7118"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статус инвестора: квалифицированный, не квалифицированный; </w:t>
      </w:r>
    </w:p>
    <w:p w14:paraId="35CB8652" w14:textId="5C110A95" w:rsidR="00057C6E" w:rsidRDefault="00DB7118" w:rsidP="00842EB9">
      <w:pPr>
        <w:spacing w:after="0" w:line="360" w:lineRule="auto"/>
        <w:ind w:firstLine="709"/>
        <w:jc w:val="both"/>
        <w:rPr>
          <w:rFonts w:ascii="Times New Roman" w:hAnsi="Times New Roman"/>
          <w:sz w:val="28"/>
          <w:szCs w:val="28"/>
        </w:rPr>
      </w:pPr>
      <w:r>
        <w:rPr>
          <w:rFonts w:ascii="Times New Roman" w:hAnsi="Times New Roman"/>
          <w:sz w:val="28"/>
          <w:szCs w:val="28"/>
        </w:rPr>
        <w:t>– характер управления активами: предпринимательский (создание новых активов), активный (поиск оптимальной комбинации активов) и пассивный (повторение рыночной структуры активов). Исходя из этого представим матрицу бизнес-моделей инвестиционных компаний</w:t>
      </w:r>
      <w:r w:rsidR="00250A46">
        <w:rPr>
          <w:rFonts w:ascii="Times New Roman" w:hAnsi="Times New Roman"/>
          <w:sz w:val="28"/>
          <w:szCs w:val="28"/>
        </w:rPr>
        <w:t xml:space="preserve"> (рис. 2)</w:t>
      </w:r>
      <w:r w:rsidR="00057C6E">
        <w:rPr>
          <w:rFonts w:ascii="Times New Roman" w:hAnsi="Times New Roman"/>
          <w:sz w:val="28"/>
          <w:szCs w:val="28"/>
        </w:rPr>
        <w:t xml:space="preserve">: </w:t>
      </w:r>
    </w:p>
    <w:p w14:paraId="14CFEA6C" w14:textId="77777777" w:rsidR="00010ACF" w:rsidRDefault="00010ACF" w:rsidP="00842EB9">
      <w:pPr>
        <w:spacing w:after="0" w:line="360" w:lineRule="auto"/>
        <w:ind w:firstLine="709"/>
        <w:jc w:val="both"/>
        <w:rPr>
          <w:rFonts w:ascii="Times New Roman" w:hAnsi="Times New Roman"/>
          <w:sz w:val="28"/>
          <w:szCs w:val="28"/>
        </w:rPr>
      </w:pPr>
    </w:p>
    <w:tbl>
      <w:tblPr>
        <w:tblStyle w:val="TableGrid"/>
        <w:tblW w:w="0" w:type="auto"/>
        <w:tblInd w:w="-5" w:type="dxa"/>
        <w:tblLook w:val="04A0" w:firstRow="1" w:lastRow="0" w:firstColumn="1" w:lastColumn="0" w:noHBand="0" w:noVBand="1"/>
      </w:tblPr>
      <w:tblGrid>
        <w:gridCol w:w="1558"/>
        <w:gridCol w:w="2616"/>
        <w:gridCol w:w="2665"/>
        <w:gridCol w:w="2515"/>
      </w:tblGrid>
      <w:tr w:rsidR="00057C6E" w14:paraId="7694512F" w14:textId="77777777" w:rsidTr="00010ACF">
        <w:trPr>
          <w:trHeight w:val="408"/>
        </w:trPr>
        <w:tc>
          <w:tcPr>
            <w:tcW w:w="4186" w:type="dxa"/>
            <w:gridSpan w:val="2"/>
            <w:vMerge w:val="restart"/>
            <w:tcBorders>
              <w:top w:val="nil"/>
              <w:left w:val="nil"/>
            </w:tcBorders>
          </w:tcPr>
          <w:p w14:paraId="29C05D01" w14:textId="08B3278C" w:rsidR="00057C6E" w:rsidRPr="00DB7118" w:rsidRDefault="00057C6E" w:rsidP="00DB7118">
            <w:pPr>
              <w:spacing w:line="360" w:lineRule="auto"/>
              <w:jc w:val="center"/>
              <w:rPr>
                <w:rFonts w:ascii="Times New Roman" w:hAnsi="Times New Roman"/>
                <w:sz w:val="24"/>
                <w:szCs w:val="24"/>
              </w:rPr>
            </w:pPr>
          </w:p>
        </w:tc>
        <w:tc>
          <w:tcPr>
            <w:tcW w:w="5193" w:type="dxa"/>
            <w:gridSpan w:val="2"/>
            <w:tcBorders>
              <w:top w:val="nil"/>
            </w:tcBorders>
            <w:vAlign w:val="center"/>
          </w:tcPr>
          <w:p w14:paraId="088BCF17" w14:textId="0B33B5F1" w:rsidR="00057C6E" w:rsidRPr="00DB7118" w:rsidRDefault="00057C6E" w:rsidP="00DB7118">
            <w:pPr>
              <w:spacing w:line="360" w:lineRule="auto"/>
              <w:jc w:val="center"/>
              <w:rPr>
                <w:rFonts w:ascii="Times New Roman" w:hAnsi="Times New Roman"/>
                <w:sz w:val="24"/>
                <w:szCs w:val="24"/>
              </w:rPr>
            </w:pPr>
            <w:r w:rsidRPr="00DB7118">
              <w:rPr>
                <w:rFonts w:ascii="Times New Roman" w:hAnsi="Times New Roman"/>
                <w:sz w:val="24"/>
                <w:szCs w:val="24"/>
              </w:rPr>
              <w:t>Характер инвестиционного рынка</w:t>
            </w:r>
          </w:p>
        </w:tc>
      </w:tr>
      <w:tr w:rsidR="00057C6E" w14:paraId="2A27E1FB" w14:textId="77777777" w:rsidTr="00010ACF">
        <w:trPr>
          <w:trHeight w:val="408"/>
        </w:trPr>
        <w:tc>
          <w:tcPr>
            <w:tcW w:w="4186" w:type="dxa"/>
            <w:gridSpan w:val="2"/>
            <w:vMerge/>
            <w:tcBorders>
              <w:left w:val="nil"/>
            </w:tcBorders>
          </w:tcPr>
          <w:p w14:paraId="2C460E14" w14:textId="3209A730" w:rsidR="00057C6E" w:rsidRPr="00DB7118" w:rsidRDefault="00057C6E" w:rsidP="00DB7118">
            <w:pPr>
              <w:spacing w:line="360" w:lineRule="auto"/>
              <w:jc w:val="center"/>
              <w:rPr>
                <w:rFonts w:ascii="Times New Roman" w:hAnsi="Times New Roman"/>
                <w:sz w:val="24"/>
                <w:szCs w:val="24"/>
              </w:rPr>
            </w:pPr>
          </w:p>
        </w:tc>
        <w:tc>
          <w:tcPr>
            <w:tcW w:w="2669" w:type="dxa"/>
          </w:tcPr>
          <w:p w14:paraId="1696EB10" w14:textId="0B1E3CF4" w:rsidR="00057C6E" w:rsidRPr="00DB7118" w:rsidRDefault="00057C6E" w:rsidP="00DB7118">
            <w:pPr>
              <w:spacing w:line="360" w:lineRule="auto"/>
              <w:jc w:val="center"/>
              <w:rPr>
                <w:rFonts w:ascii="Times New Roman" w:hAnsi="Times New Roman"/>
                <w:sz w:val="24"/>
                <w:szCs w:val="24"/>
              </w:rPr>
            </w:pPr>
            <w:r w:rsidRPr="00DB7118">
              <w:rPr>
                <w:rFonts w:ascii="Times New Roman" w:hAnsi="Times New Roman"/>
                <w:sz w:val="24"/>
                <w:szCs w:val="24"/>
              </w:rPr>
              <w:t>Ликвидный</w:t>
            </w:r>
          </w:p>
        </w:tc>
        <w:tc>
          <w:tcPr>
            <w:tcW w:w="2524" w:type="dxa"/>
          </w:tcPr>
          <w:p w14:paraId="36C47777" w14:textId="1D18DC27" w:rsidR="00057C6E" w:rsidRPr="00DB7118" w:rsidRDefault="00057C6E" w:rsidP="00DB7118">
            <w:pPr>
              <w:spacing w:line="360" w:lineRule="auto"/>
              <w:jc w:val="center"/>
              <w:rPr>
                <w:rFonts w:ascii="Times New Roman" w:hAnsi="Times New Roman"/>
                <w:sz w:val="24"/>
                <w:szCs w:val="24"/>
              </w:rPr>
            </w:pPr>
            <w:r w:rsidRPr="00DB7118">
              <w:rPr>
                <w:rFonts w:ascii="Times New Roman" w:hAnsi="Times New Roman"/>
                <w:sz w:val="24"/>
                <w:szCs w:val="24"/>
              </w:rPr>
              <w:t>Неликвидный</w:t>
            </w:r>
          </w:p>
        </w:tc>
      </w:tr>
      <w:tr w:rsidR="00DB7118" w14:paraId="497CC98B" w14:textId="77777777" w:rsidTr="00010ACF">
        <w:trPr>
          <w:trHeight w:val="394"/>
        </w:trPr>
        <w:tc>
          <w:tcPr>
            <w:tcW w:w="1565" w:type="dxa"/>
            <w:vMerge w:val="restart"/>
            <w:tcBorders>
              <w:left w:val="nil"/>
            </w:tcBorders>
            <w:textDirection w:val="btLr"/>
          </w:tcPr>
          <w:p w14:paraId="429E9D36" w14:textId="77777777" w:rsidR="00057C6E" w:rsidRDefault="00DB7118" w:rsidP="00DB7118">
            <w:pPr>
              <w:spacing w:line="360" w:lineRule="auto"/>
              <w:ind w:left="113" w:right="113"/>
              <w:jc w:val="center"/>
              <w:rPr>
                <w:rFonts w:ascii="Times New Roman" w:hAnsi="Times New Roman"/>
                <w:sz w:val="24"/>
                <w:szCs w:val="24"/>
              </w:rPr>
            </w:pPr>
            <w:r w:rsidRPr="00DB7118">
              <w:rPr>
                <w:rFonts w:ascii="Times New Roman" w:hAnsi="Times New Roman"/>
                <w:sz w:val="24"/>
                <w:szCs w:val="24"/>
              </w:rPr>
              <w:t xml:space="preserve">Характер </w:t>
            </w:r>
          </w:p>
          <w:p w14:paraId="1B2E3271" w14:textId="77777777" w:rsidR="00057C6E" w:rsidRDefault="00DB7118" w:rsidP="00DB7118">
            <w:pPr>
              <w:spacing w:line="360" w:lineRule="auto"/>
              <w:ind w:left="113" w:right="113"/>
              <w:jc w:val="center"/>
              <w:rPr>
                <w:rFonts w:ascii="Times New Roman" w:hAnsi="Times New Roman"/>
                <w:sz w:val="24"/>
                <w:szCs w:val="24"/>
              </w:rPr>
            </w:pPr>
            <w:r w:rsidRPr="00DB7118">
              <w:rPr>
                <w:rFonts w:ascii="Times New Roman" w:hAnsi="Times New Roman"/>
                <w:sz w:val="24"/>
                <w:szCs w:val="24"/>
              </w:rPr>
              <w:t xml:space="preserve">управления </w:t>
            </w:r>
          </w:p>
          <w:p w14:paraId="5563E67D" w14:textId="5A02095E" w:rsidR="00DB7118" w:rsidRPr="00DB7118" w:rsidRDefault="00DB7118" w:rsidP="00DB7118">
            <w:pPr>
              <w:spacing w:line="360" w:lineRule="auto"/>
              <w:ind w:left="113" w:right="113"/>
              <w:jc w:val="center"/>
              <w:rPr>
                <w:rFonts w:ascii="Times New Roman" w:hAnsi="Times New Roman"/>
                <w:sz w:val="24"/>
                <w:szCs w:val="24"/>
              </w:rPr>
            </w:pPr>
            <w:r w:rsidRPr="00DB7118">
              <w:rPr>
                <w:rFonts w:ascii="Times New Roman" w:hAnsi="Times New Roman"/>
                <w:sz w:val="24"/>
                <w:szCs w:val="24"/>
              </w:rPr>
              <w:t>активами</w:t>
            </w:r>
          </w:p>
        </w:tc>
        <w:tc>
          <w:tcPr>
            <w:tcW w:w="2621" w:type="dxa"/>
          </w:tcPr>
          <w:p w14:paraId="5715142D" w14:textId="21FF2CBC" w:rsidR="00DB7118" w:rsidRPr="00DB7118" w:rsidRDefault="00DB7118" w:rsidP="00DB7118">
            <w:pPr>
              <w:spacing w:line="360" w:lineRule="auto"/>
              <w:jc w:val="center"/>
              <w:rPr>
                <w:rFonts w:ascii="Times New Roman" w:hAnsi="Times New Roman"/>
                <w:sz w:val="24"/>
                <w:szCs w:val="24"/>
              </w:rPr>
            </w:pPr>
            <w:r w:rsidRPr="00DB7118">
              <w:rPr>
                <w:rFonts w:ascii="Times New Roman" w:hAnsi="Times New Roman"/>
                <w:sz w:val="24"/>
                <w:szCs w:val="24"/>
              </w:rPr>
              <w:t>Предпринимательский</w:t>
            </w:r>
          </w:p>
        </w:tc>
        <w:tc>
          <w:tcPr>
            <w:tcW w:w="2669" w:type="dxa"/>
          </w:tcPr>
          <w:p w14:paraId="5EB3F2D0" w14:textId="77777777" w:rsidR="00DB7118" w:rsidRPr="00DB7118" w:rsidRDefault="00DB7118" w:rsidP="00DB7118">
            <w:pPr>
              <w:spacing w:line="360" w:lineRule="auto"/>
              <w:jc w:val="center"/>
              <w:rPr>
                <w:rFonts w:ascii="Times New Roman" w:hAnsi="Times New Roman"/>
                <w:sz w:val="24"/>
                <w:szCs w:val="24"/>
              </w:rPr>
            </w:pPr>
          </w:p>
        </w:tc>
        <w:tc>
          <w:tcPr>
            <w:tcW w:w="2524" w:type="dxa"/>
          </w:tcPr>
          <w:p w14:paraId="3877080E" w14:textId="54FD3A5D" w:rsidR="00DB7118" w:rsidRPr="00DB7118" w:rsidRDefault="00057C6E" w:rsidP="00DB7118">
            <w:pPr>
              <w:spacing w:line="360" w:lineRule="auto"/>
              <w:jc w:val="center"/>
              <w:rPr>
                <w:rFonts w:ascii="Times New Roman" w:hAnsi="Times New Roman"/>
                <w:sz w:val="24"/>
                <w:szCs w:val="24"/>
              </w:rPr>
            </w:pPr>
            <w:r>
              <w:rPr>
                <w:rFonts w:ascii="Times New Roman" w:hAnsi="Times New Roman"/>
                <w:sz w:val="24"/>
                <w:szCs w:val="24"/>
              </w:rPr>
              <w:t>Проектная</w:t>
            </w:r>
          </w:p>
        </w:tc>
      </w:tr>
      <w:tr w:rsidR="00DB7118" w14:paraId="65B53794" w14:textId="77777777" w:rsidTr="00010ACF">
        <w:trPr>
          <w:trHeight w:val="438"/>
        </w:trPr>
        <w:tc>
          <w:tcPr>
            <w:tcW w:w="1565" w:type="dxa"/>
            <w:vMerge/>
            <w:tcBorders>
              <w:left w:val="nil"/>
            </w:tcBorders>
          </w:tcPr>
          <w:p w14:paraId="0A8C6FB4" w14:textId="77777777" w:rsidR="00DB7118" w:rsidRPr="00DB7118" w:rsidRDefault="00DB7118" w:rsidP="00DB7118">
            <w:pPr>
              <w:spacing w:line="360" w:lineRule="auto"/>
              <w:jc w:val="center"/>
              <w:rPr>
                <w:rFonts w:ascii="Times New Roman" w:hAnsi="Times New Roman"/>
                <w:sz w:val="24"/>
                <w:szCs w:val="24"/>
              </w:rPr>
            </w:pPr>
          </w:p>
        </w:tc>
        <w:tc>
          <w:tcPr>
            <w:tcW w:w="2621" w:type="dxa"/>
          </w:tcPr>
          <w:p w14:paraId="534CA5C6" w14:textId="748E1A1B" w:rsidR="00DB7118" w:rsidRPr="00DB7118" w:rsidRDefault="00DB7118" w:rsidP="00DB7118">
            <w:pPr>
              <w:spacing w:line="360" w:lineRule="auto"/>
              <w:jc w:val="center"/>
              <w:rPr>
                <w:rFonts w:ascii="Times New Roman" w:hAnsi="Times New Roman"/>
                <w:sz w:val="24"/>
                <w:szCs w:val="24"/>
              </w:rPr>
            </w:pPr>
            <w:r w:rsidRPr="00DB7118">
              <w:rPr>
                <w:rFonts w:ascii="Times New Roman" w:hAnsi="Times New Roman"/>
                <w:sz w:val="24"/>
                <w:szCs w:val="24"/>
              </w:rPr>
              <w:t>Активный</w:t>
            </w:r>
          </w:p>
        </w:tc>
        <w:tc>
          <w:tcPr>
            <w:tcW w:w="2669" w:type="dxa"/>
          </w:tcPr>
          <w:p w14:paraId="3E807353" w14:textId="4719B75F" w:rsidR="00DB7118" w:rsidRPr="00DB7118" w:rsidRDefault="00057C6E" w:rsidP="00DB7118">
            <w:pPr>
              <w:spacing w:line="360" w:lineRule="auto"/>
              <w:jc w:val="center"/>
              <w:rPr>
                <w:rFonts w:ascii="Times New Roman" w:hAnsi="Times New Roman"/>
                <w:sz w:val="24"/>
                <w:szCs w:val="24"/>
              </w:rPr>
            </w:pPr>
            <w:r>
              <w:rPr>
                <w:rFonts w:ascii="Times New Roman" w:hAnsi="Times New Roman"/>
                <w:sz w:val="24"/>
                <w:szCs w:val="24"/>
              </w:rPr>
              <w:t>Аутсайдерская</w:t>
            </w:r>
          </w:p>
        </w:tc>
        <w:tc>
          <w:tcPr>
            <w:tcW w:w="2524" w:type="dxa"/>
          </w:tcPr>
          <w:p w14:paraId="60D4FB30" w14:textId="13A77F5E" w:rsidR="00DB7118" w:rsidRPr="00DB7118" w:rsidRDefault="00057C6E" w:rsidP="00DB7118">
            <w:pPr>
              <w:spacing w:line="360" w:lineRule="auto"/>
              <w:jc w:val="center"/>
              <w:rPr>
                <w:rFonts w:ascii="Times New Roman" w:hAnsi="Times New Roman"/>
                <w:sz w:val="24"/>
                <w:szCs w:val="24"/>
              </w:rPr>
            </w:pPr>
            <w:r>
              <w:rPr>
                <w:rFonts w:ascii="Times New Roman" w:hAnsi="Times New Roman"/>
                <w:sz w:val="24"/>
                <w:szCs w:val="24"/>
              </w:rPr>
              <w:t>Инсайдерская</w:t>
            </w:r>
          </w:p>
        </w:tc>
      </w:tr>
      <w:tr w:rsidR="00DB7118" w14:paraId="39800A40" w14:textId="77777777" w:rsidTr="00010ACF">
        <w:trPr>
          <w:trHeight w:val="697"/>
        </w:trPr>
        <w:tc>
          <w:tcPr>
            <w:tcW w:w="1565" w:type="dxa"/>
            <w:vMerge/>
            <w:tcBorders>
              <w:left w:val="nil"/>
              <w:bottom w:val="single" w:sz="4" w:space="0" w:color="auto"/>
            </w:tcBorders>
          </w:tcPr>
          <w:p w14:paraId="23DFB31D" w14:textId="77777777" w:rsidR="00DB7118" w:rsidRPr="00DB7118" w:rsidRDefault="00DB7118" w:rsidP="00DB7118">
            <w:pPr>
              <w:spacing w:line="360" w:lineRule="auto"/>
              <w:jc w:val="center"/>
              <w:rPr>
                <w:rFonts w:ascii="Times New Roman" w:hAnsi="Times New Roman"/>
                <w:sz w:val="24"/>
                <w:szCs w:val="24"/>
              </w:rPr>
            </w:pPr>
          </w:p>
        </w:tc>
        <w:tc>
          <w:tcPr>
            <w:tcW w:w="2621" w:type="dxa"/>
            <w:tcBorders>
              <w:bottom w:val="single" w:sz="4" w:space="0" w:color="auto"/>
            </w:tcBorders>
          </w:tcPr>
          <w:p w14:paraId="74220C1E" w14:textId="48A60376" w:rsidR="00DB7118" w:rsidRPr="00DB7118" w:rsidRDefault="00DB7118" w:rsidP="00DB7118">
            <w:pPr>
              <w:spacing w:line="360" w:lineRule="auto"/>
              <w:jc w:val="center"/>
              <w:rPr>
                <w:rFonts w:ascii="Times New Roman" w:hAnsi="Times New Roman"/>
                <w:sz w:val="24"/>
                <w:szCs w:val="24"/>
              </w:rPr>
            </w:pPr>
            <w:r w:rsidRPr="00DB7118">
              <w:rPr>
                <w:rFonts w:ascii="Times New Roman" w:hAnsi="Times New Roman"/>
                <w:sz w:val="24"/>
                <w:szCs w:val="24"/>
              </w:rPr>
              <w:t>Пассивный</w:t>
            </w:r>
          </w:p>
        </w:tc>
        <w:tc>
          <w:tcPr>
            <w:tcW w:w="2669" w:type="dxa"/>
          </w:tcPr>
          <w:p w14:paraId="5937D58E" w14:textId="4305B1BE" w:rsidR="00DB7118" w:rsidRPr="00DB7118" w:rsidRDefault="00057C6E" w:rsidP="00DB7118">
            <w:pPr>
              <w:spacing w:line="360" w:lineRule="auto"/>
              <w:jc w:val="center"/>
              <w:rPr>
                <w:rFonts w:ascii="Times New Roman" w:hAnsi="Times New Roman"/>
                <w:sz w:val="24"/>
                <w:szCs w:val="24"/>
              </w:rPr>
            </w:pPr>
            <w:r>
              <w:rPr>
                <w:rFonts w:ascii="Times New Roman" w:hAnsi="Times New Roman"/>
                <w:sz w:val="24"/>
                <w:szCs w:val="24"/>
              </w:rPr>
              <w:t>Модель индексного фонда</w:t>
            </w:r>
          </w:p>
        </w:tc>
        <w:tc>
          <w:tcPr>
            <w:tcW w:w="2524" w:type="dxa"/>
          </w:tcPr>
          <w:p w14:paraId="4E088FC3" w14:textId="77777777" w:rsidR="00DB7118" w:rsidRPr="00DB7118" w:rsidRDefault="00DB7118" w:rsidP="00DB7118">
            <w:pPr>
              <w:spacing w:line="360" w:lineRule="auto"/>
              <w:jc w:val="center"/>
              <w:rPr>
                <w:rFonts w:ascii="Times New Roman" w:hAnsi="Times New Roman"/>
                <w:sz w:val="24"/>
                <w:szCs w:val="24"/>
              </w:rPr>
            </w:pPr>
          </w:p>
        </w:tc>
      </w:tr>
      <w:tr w:rsidR="00057C6E" w14:paraId="053552E7" w14:textId="77777777" w:rsidTr="00010ACF">
        <w:trPr>
          <w:trHeight w:val="408"/>
        </w:trPr>
        <w:tc>
          <w:tcPr>
            <w:tcW w:w="4186" w:type="dxa"/>
            <w:gridSpan w:val="2"/>
            <w:vMerge w:val="restart"/>
            <w:tcBorders>
              <w:left w:val="nil"/>
              <w:bottom w:val="single" w:sz="4" w:space="0" w:color="auto"/>
            </w:tcBorders>
          </w:tcPr>
          <w:p w14:paraId="00160E00" w14:textId="57E732EE" w:rsidR="00057C6E" w:rsidRPr="00DB7118" w:rsidRDefault="00057C6E" w:rsidP="00DB7118">
            <w:pPr>
              <w:spacing w:line="360" w:lineRule="auto"/>
              <w:jc w:val="center"/>
              <w:rPr>
                <w:rFonts w:ascii="Times New Roman" w:hAnsi="Times New Roman"/>
                <w:sz w:val="24"/>
                <w:szCs w:val="24"/>
              </w:rPr>
            </w:pPr>
          </w:p>
        </w:tc>
        <w:tc>
          <w:tcPr>
            <w:tcW w:w="2669" w:type="dxa"/>
          </w:tcPr>
          <w:p w14:paraId="6923B3D2" w14:textId="20F59558" w:rsidR="00057C6E" w:rsidRPr="00DB7118" w:rsidRDefault="00057C6E" w:rsidP="00DB7118">
            <w:pPr>
              <w:spacing w:line="360" w:lineRule="auto"/>
              <w:jc w:val="center"/>
              <w:rPr>
                <w:rFonts w:ascii="Times New Roman" w:hAnsi="Times New Roman"/>
                <w:sz w:val="24"/>
                <w:szCs w:val="24"/>
              </w:rPr>
            </w:pPr>
            <w:r>
              <w:rPr>
                <w:rFonts w:ascii="Times New Roman" w:hAnsi="Times New Roman"/>
                <w:sz w:val="24"/>
                <w:szCs w:val="24"/>
              </w:rPr>
              <w:t>Неквалифицированные</w:t>
            </w:r>
          </w:p>
        </w:tc>
        <w:tc>
          <w:tcPr>
            <w:tcW w:w="2524" w:type="dxa"/>
          </w:tcPr>
          <w:p w14:paraId="19B6645F" w14:textId="69CA06D9" w:rsidR="00057C6E" w:rsidRPr="00DB7118" w:rsidRDefault="00057C6E" w:rsidP="00DB7118">
            <w:pPr>
              <w:spacing w:line="360" w:lineRule="auto"/>
              <w:jc w:val="center"/>
              <w:rPr>
                <w:rFonts w:ascii="Times New Roman" w:hAnsi="Times New Roman"/>
                <w:sz w:val="24"/>
                <w:szCs w:val="24"/>
              </w:rPr>
            </w:pPr>
            <w:r>
              <w:rPr>
                <w:rFonts w:ascii="Times New Roman" w:hAnsi="Times New Roman"/>
                <w:sz w:val="24"/>
                <w:szCs w:val="24"/>
              </w:rPr>
              <w:t>Квалифицированные</w:t>
            </w:r>
          </w:p>
        </w:tc>
      </w:tr>
      <w:tr w:rsidR="00057C6E" w14:paraId="4E6EA99A" w14:textId="77777777" w:rsidTr="00010ACF">
        <w:trPr>
          <w:trHeight w:val="408"/>
        </w:trPr>
        <w:tc>
          <w:tcPr>
            <w:tcW w:w="4186" w:type="dxa"/>
            <w:gridSpan w:val="2"/>
            <w:vMerge/>
            <w:tcBorders>
              <w:left w:val="nil"/>
              <w:bottom w:val="nil"/>
            </w:tcBorders>
          </w:tcPr>
          <w:p w14:paraId="7F9DB856" w14:textId="77777777" w:rsidR="00057C6E" w:rsidRPr="00DB7118" w:rsidRDefault="00057C6E" w:rsidP="00DB7118">
            <w:pPr>
              <w:spacing w:line="360" w:lineRule="auto"/>
              <w:jc w:val="center"/>
              <w:rPr>
                <w:rFonts w:ascii="Times New Roman" w:hAnsi="Times New Roman"/>
                <w:sz w:val="24"/>
                <w:szCs w:val="24"/>
              </w:rPr>
            </w:pPr>
          </w:p>
        </w:tc>
        <w:tc>
          <w:tcPr>
            <w:tcW w:w="5193" w:type="dxa"/>
            <w:gridSpan w:val="2"/>
            <w:tcBorders>
              <w:bottom w:val="nil"/>
            </w:tcBorders>
          </w:tcPr>
          <w:p w14:paraId="391DFC8E" w14:textId="69FE83AD" w:rsidR="00057C6E" w:rsidRDefault="00057C6E" w:rsidP="00DB7118">
            <w:pPr>
              <w:spacing w:line="360" w:lineRule="auto"/>
              <w:jc w:val="center"/>
              <w:rPr>
                <w:rFonts w:ascii="Times New Roman" w:hAnsi="Times New Roman"/>
                <w:sz w:val="24"/>
                <w:szCs w:val="24"/>
              </w:rPr>
            </w:pPr>
            <w:r>
              <w:rPr>
                <w:rFonts w:ascii="Times New Roman" w:hAnsi="Times New Roman"/>
                <w:sz w:val="24"/>
                <w:szCs w:val="24"/>
              </w:rPr>
              <w:t>Статус инвестора</w:t>
            </w:r>
          </w:p>
        </w:tc>
      </w:tr>
      <w:tr w:rsidR="00057C6E" w14:paraId="67812C03" w14:textId="77777777" w:rsidTr="00010ACF">
        <w:trPr>
          <w:trHeight w:val="681"/>
        </w:trPr>
        <w:tc>
          <w:tcPr>
            <w:tcW w:w="9380" w:type="dxa"/>
            <w:gridSpan w:val="4"/>
            <w:tcBorders>
              <w:top w:val="nil"/>
              <w:left w:val="nil"/>
              <w:bottom w:val="nil"/>
              <w:right w:val="nil"/>
            </w:tcBorders>
          </w:tcPr>
          <w:p w14:paraId="548E05CB" w14:textId="30F69FA5" w:rsidR="00057C6E" w:rsidRPr="00057C6E" w:rsidRDefault="00057C6E" w:rsidP="00010ACF">
            <w:pPr>
              <w:jc w:val="center"/>
              <w:rPr>
                <w:rFonts w:ascii="Times New Roman" w:hAnsi="Times New Roman"/>
                <w:sz w:val="28"/>
                <w:szCs w:val="28"/>
              </w:rPr>
            </w:pPr>
            <w:r>
              <w:rPr>
                <w:rFonts w:ascii="Times New Roman" w:hAnsi="Times New Roman"/>
                <w:sz w:val="28"/>
                <w:szCs w:val="28"/>
              </w:rPr>
              <w:t xml:space="preserve">Рисунок 2 –Базовые модели корпоративного управления в инвестиционных компаниях </w:t>
            </w:r>
            <w:r w:rsidRPr="00057C6E">
              <w:rPr>
                <w:rFonts w:ascii="Times New Roman" w:hAnsi="Times New Roman"/>
                <w:sz w:val="28"/>
                <w:szCs w:val="28"/>
              </w:rPr>
              <w:t>[</w:t>
            </w:r>
            <w:r w:rsidR="008172C8">
              <w:rPr>
                <w:rFonts w:ascii="Times New Roman" w:hAnsi="Times New Roman"/>
                <w:sz w:val="28"/>
                <w:szCs w:val="28"/>
              </w:rPr>
              <w:t>2</w:t>
            </w:r>
            <w:r w:rsidR="008322F6" w:rsidRPr="008322F6">
              <w:rPr>
                <w:rFonts w:ascii="Times New Roman" w:hAnsi="Times New Roman"/>
                <w:sz w:val="28"/>
                <w:szCs w:val="28"/>
              </w:rPr>
              <w:t>2</w:t>
            </w:r>
            <w:r w:rsidRPr="00057C6E">
              <w:rPr>
                <w:rFonts w:ascii="Times New Roman" w:hAnsi="Times New Roman"/>
                <w:sz w:val="28"/>
                <w:szCs w:val="28"/>
              </w:rPr>
              <w:t>]</w:t>
            </w:r>
          </w:p>
        </w:tc>
      </w:tr>
    </w:tbl>
    <w:p w14:paraId="1123EFD5" w14:textId="77777777" w:rsidR="00010ACF" w:rsidRDefault="00010ACF" w:rsidP="00582B2C">
      <w:pPr>
        <w:spacing w:after="0" w:line="360" w:lineRule="auto"/>
        <w:ind w:firstLine="709"/>
        <w:jc w:val="both"/>
        <w:rPr>
          <w:rFonts w:ascii="Times New Roman" w:hAnsi="Times New Roman"/>
          <w:sz w:val="28"/>
          <w:szCs w:val="28"/>
        </w:rPr>
      </w:pPr>
    </w:p>
    <w:p w14:paraId="2756C7BF" w14:textId="451D53C8" w:rsidR="00DB7118" w:rsidRDefault="00582B2C" w:rsidP="00582B2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Рассмотрим данные модели управления в инвестиционных компаниях. Так проектная модель присуща открытым инвестиционным фондам с отсутствием ограничений по составу активов. Следующая модель индексного фонда чаще всего реализуется в биржевых фондах. При такой модели управление активами происходит строго в соответствии с инвестиционной политикой компании, что исключает конфликтов между менеджерами и инвесторами. </w:t>
      </w:r>
    </w:p>
    <w:p w14:paraId="6674144E" w14:textId="241EB330" w:rsidR="00582B2C" w:rsidRDefault="00582B2C" w:rsidP="00582B2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Аутсайдерскя модель управления формируется в паевых инвестиционных фондах для неквалифицированных инвесторов. В этом случае управляющая компания занимает ключевую роль, т.к. занимается </w:t>
      </w:r>
      <w:r w:rsidR="00D61DEC">
        <w:rPr>
          <w:rFonts w:ascii="Times New Roman" w:hAnsi="Times New Roman"/>
          <w:sz w:val="28"/>
          <w:szCs w:val="28"/>
        </w:rPr>
        <w:t xml:space="preserve">оптимальной для данной компанией диверсификацией портфеля. </w:t>
      </w:r>
      <w:r w:rsidR="009D19E1">
        <w:rPr>
          <w:rFonts w:ascii="Times New Roman" w:hAnsi="Times New Roman"/>
          <w:sz w:val="28"/>
          <w:szCs w:val="28"/>
        </w:rPr>
        <w:t xml:space="preserve">Данная модель применяется преимущественно в открытых фондах. </w:t>
      </w:r>
    </w:p>
    <w:p w14:paraId="6690DD95" w14:textId="2E369008" w:rsidR="00DB7118" w:rsidRPr="005E1FC8" w:rsidRDefault="009D19E1"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Последняя модель управления инвестиционной компанией применяется для квалифицированных инвесторов, которым доступны низколиквидные и высокорисковые активы. Такие инвесторы готовы идти на повышенный риск, но требуют от управляющей компании соответствующие данному риску доходы </w:t>
      </w:r>
      <w:r w:rsidR="005E1FC8" w:rsidRPr="005E1FC8">
        <w:rPr>
          <w:rFonts w:ascii="Times New Roman" w:hAnsi="Times New Roman"/>
          <w:sz w:val="28"/>
          <w:szCs w:val="28"/>
        </w:rPr>
        <w:t>[</w:t>
      </w:r>
      <w:r w:rsidR="008172C8">
        <w:rPr>
          <w:rFonts w:ascii="Times New Roman" w:hAnsi="Times New Roman"/>
          <w:sz w:val="28"/>
          <w:szCs w:val="28"/>
        </w:rPr>
        <w:t>2</w:t>
      </w:r>
      <w:r w:rsidR="008322F6" w:rsidRPr="008322F6">
        <w:rPr>
          <w:rFonts w:ascii="Times New Roman" w:hAnsi="Times New Roman"/>
          <w:sz w:val="28"/>
          <w:szCs w:val="28"/>
        </w:rPr>
        <w:t>2</w:t>
      </w:r>
      <w:r w:rsidR="005E1FC8" w:rsidRPr="005E1FC8">
        <w:rPr>
          <w:rFonts w:ascii="Times New Roman" w:hAnsi="Times New Roman"/>
          <w:sz w:val="28"/>
          <w:szCs w:val="28"/>
        </w:rPr>
        <w:t>]</w:t>
      </w:r>
      <w:r w:rsidR="0079579D">
        <w:rPr>
          <w:rFonts w:ascii="Times New Roman" w:hAnsi="Times New Roman"/>
          <w:sz w:val="28"/>
          <w:szCs w:val="28"/>
        </w:rPr>
        <w:t xml:space="preserve">. </w:t>
      </w:r>
    </w:p>
    <w:p w14:paraId="3325F8B8" w14:textId="2759554C" w:rsidR="009D19E1" w:rsidRDefault="009D19E1"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005F5F38">
        <w:rPr>
          <w:rFonts w:ascii="Times New Roman" w:hAnsi="Times New Roman"/>
          <w:sz w:val="28"/>
          <w:szCs w:val="28"/>
        </w:rPr>
        <w:t>формирование</w:t>
      </w:r>
      <w:r>
        <w:rPr>
          <w:rFonts w:ascii="Times New Roman" w:hAnsi="Times New Roman"/>
          <w:sz w:val="28"/>
          <w:szCs w:val="28"/>
        </w:rPr>
        <w:t xml:space="preserve"> модели управления инвестиционной компанией зависит в первую очередь от ее вида, а во вторую от инвесторов, </w:t>
      </w:r>
      <w:r w:rsidR="005F5F38">
        <w:rPr>
          <w:rFonts w:ascii="Times New Roman" w:hAnsi="Times New Roman"/>
          <w:sz w:val="28"/>
          <w:szCs w:val="28"/>
        </w:rPr>
        <w:t>которые инвестируют в</w:t>
      </w:r>
      <w:r>
        <w:rPr>
          <w:rFonts w:ascii="Times New Roman" w:hAnsi="Times New Roman"/>
          <w:sz w:val="28"/>
          <w:szCs w:val="28"/>
        </w:rPr>
        <w:t xml:space="preserve"> данный инвестиционный фонд. </w:t>
      </w:r>
    </w:p>
    <w:p w14:paraId="79E4E869" w14:textId="64BF4FB3" w:rsidR="000B529F" w:rsidRDefault="000B529F" w:rsidP="004D0A44">
      <w:pPr>
        <w:spacing w:after="0" w:line="360" w:lineRule="auto"/>
        <w:ind w:firstLine="709"/>
        <w:jc w:val="both"/>
        <w:rPr>
          <w:rFonts w:ascii="Times New Roman" w:hAnsi="Times New Roman"/>
          <w:sz w:val="28"/>
          <w:szCs w:val="28"/>
        </w:rPr>
      </w:pPr>
    </w:p>
    <w:p w14:paraId="6A0EB8BA" w14:textId="77777777" w:rsidR="00010ACF" w:rsidRDefault="000B529F" w:rsidP="004D0A44">
      <w:pPr>
        <w:spacing w:after="0" w:line="360" w:lineRule="auto"/>
        <w:ind w:firstLine="709"/>
        <w:jc w:val="both"/>
        <w:rPr>
          <w:rFonts w:ascii="Times New Roman" w:hAnsi="Times New Roman"/>
          <w:b/>
          <w:bCs/>
          <w:sz w:val="28"/>
          <w:szCs w:val="28"/>
        </w:rPr>
      </w:pPr>
      <w:r w:rsidRPr="00010ACF">
        <w:rPr>
          <w:rFonts w:ascii="Times New Roman" w:hAnsi="Times New Roman"/>
          <w:b/>
          <w:bCs/>
          <w:sz w:val="28"/>
          <w:szCs w:val="28"/>
        </w:rPr>
        <w:t xml:space="preserve">1.3 Ключевые аспекты риск менеджмента в инвестиционных </w:t>
      </w:r>
    </w:p>
    <w:p w14:paraId="4CFB9CEE" w14:textId="10018231" w:rsidR="000B529F" w:rsidRDefault="000B529F" w:rsidP="00905D1A">
      <w:pPr>
        <w:spacing w:after="0" w:line="360" w:lineRule="auto"/>
        <w:jc w:val="both"/>
        <w:rPr>
          <w:rFonts w:ascii="Times New Roman" w:hAnsi="Times New Roman"/>
          <w:b/>
          <w:bCs/>
          <w:sz w:val="28"/>
          <w:szCs w:val="28"/>
        </w:rPr>
      </w:pPr>
      <w:r w:rsidRPr="00010ACF">
        <w:rPr>
          <w:rFonts w:ascii="Times New Roman" w:hAnsi="Times New Roman"/>
          <w:b/>
          <w:bCs/>
          <w:sz w:val="28"/>
          <w:szCs w:val="28"/>
        </w:rPr>
        <w:t>компаниях</w:t>
      </w:r>
    </w:p>
    <w:p w14:paraId="24EC413C" w14:textId="77777777" w:rsidR="00905D1A" w:rsidRPr="00905D1A" w:rsidRDefault="00905D1A" w:rsidP="00905D1A">
      <w:pPr>
        <w:spacing w:after="0" w:line="360" w:lineRule="auto"/>
        <w:jc w:val="both"/>
        <w:rPr>
          <w:rFonts w:ascii="Times New Roman" w:hAnsi="Times New Roman"/>
          <w:b/>
          <w:bCs/>
          <w:sz w:val="28"/>
          <w:szCs w:val="28"/>
        </w:rPr>
      </w:pPr>
    </w:p>
    <w:p w14:paraId="455D7EEA" w14:textId="7CB45B2D" w:rsidR="000B529F" w:rsidRDefault="00CE1F2B"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рассмотрения сущности риск менеджмента и типологии инвестиционных институтов перейдем к анализу риск менеджмента в самих инвестиционных организациях. </w:t>
      </w:r>
      <w:r w:rsidR="0072412A">
        <w:rPr>
          <w:rFonts w:ascii="Times New Roman" w:hAnsi="Times New Roman"/>
          <w:sz w:val="28"/>
          <w:szCs w:val="28"/>
        </w:rPr>
        <w:t xml:space="preserve">Менеджеры зарубежных инвестиционных компаний раскрывают сущность риск менеджмента через практические советы. Так, основатель международного инвестиционного фонда Аристид Протопападакис в своей работе «Процесс управления рисками для </w:t>
      </w:r>
      <w:r w:rsidR="0072412A">
        <w:rPr>
          <w:rFonts w:ascii="Times New Roman" w:hAnsi="Times New Roman"/>
          <w:sz w:val="28"/>
          <w:szCs w:val="28"/>
        </w:rPr>
        <w:lastRenderedPageBreak/>
        <w:t xml:space="preserve">инвестиционных фондов: 8 вещей, которые должны отсутствовать, для достижения успеха» раскрывает особенность процесса управления рисками в инвестиционных фондах. </w:t>
      </w:r>
    </w:p>
    <w:p w14:paraId="2E1ABDE4" w14:textId="128BE8B5" w:rsidR="0072412A" w:rsidRPr="0018741E" w:rsidRDefault="0072412A"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Автор фиксирует </w:t>
      </w:r>
      <w:r w:rsidR="00C85B26">
        <w:rPr>
          <w:rFonts w:ascii="Times New Roman" w:hAnsi="Times New Roman"/>
          <w:sz w:val="28"/>
          <w:szCs w:val="28"/>
        </w:rPr>
        <w:t xml:space="preserve">причины, по которым процесс управления рисками становится неэффективным. Во-первых, риск менеджмент должен осуществляться в соответствии с заблаговременно подготовленной стратегией, которая, в свою очередь, должна соответствовать инвестиционной политике компании, а также ее целям. </w:t>
      </w:r>
      <w:r w:rsidR="003D4017">
        <w:rPr>
          <w:rFonts w:ascii="Times New Roman" w:hAnsi="Times New Roman"/>
          <w:sz w:val="28"/>
          <w:szCs w:val="28"/>
        </w:rPr>
        <w:t xml:space="preserve">Должна быть прямая связь между риск менеджментом и инвестиционными целями компании. </w:t>
      </w:r>
      <w:r w:rsidR="00C85B26">
        <w:rPr>
          <w:rFonts w:ascii="Times New Roman" w:hAnsi="Times New Roman"/>
          <w:sz w:val="28"/>
          <w:szCs w:val="28"/>
        </w:rPr>
        <w:t xml:space="preserve">О последнем положении говорится в работе основателей сингапурской инвестиционной компании. </w:t>
      </w:r>
      <w:r w:rsidR="003D4017">
        <w:rPr>
          <w:rFonts w:ascii="Times New Roman" w:hAnsi="Times New Roman"/>
          <w:sz w:val="28"/>
          <w:szCs w:val="28"/>
        </w:rPr>
        <w:t>Обычно представление о риске у инвесторов и управляющих фондами различаются. Следовательно процесс управления рисками начинается с определения цели возврата и инвестиционной стратегии</w:t>
      </w:r>
      <w:r w:rsidR="0079579D">
        <w:rPr>
          <w:rFonts w:ascii="Times New Roman" w:hAnsi="Times New Roman"/>
          <w:sz w:val="28"/>
          <w:szCs w:val="28"/>
        </w:rPr>
        <w:t xml:space="preserve"> </w:t>
      </w:r>
      <w:r w:rsidR="0018741E" w:rsidRPr="0018741E">
        <w:rPr>
          <w:rFonts w:ascii="Times New Roman" w:hAnsi="Times New Roman"/>
          <w:sz w:val="28"/>
          <w:szCs w:val="28"/>
        </w:rPr>
        <w:t>[</w:t>
      </w:r>
      <w:r w:rsidR="008322F6" w:rsidRPr="008322F6">
        <w:rPr>
          <w:rFonts w:ascii="Times New Roman" w:hAnsi="Times New Roman"/>
          <w:sz w:val="28"/>
          <w:szCs w:val="28"/>
        </w:rPr>
        <w:t>24</w:t>
      </w:r>
      <w:r w:rsidR="008172C8">
        <w:rPr>
          <w:rFonts w:ascii="Times New Roman" w:hAnsi="Times New Roman"/>
          <w:sz w:val="28"/>
          <w:szCs w:val="28"/>
        </w:rPr>
        <w:t>,</w:t>
      </w:r>
      <w:r w:rsidR="008322F6" w:rsidRPr="008322F6">
        <w:rPr>
          <w:rFonts w:ascii="Times New Roman" w:hAnsi="Times New Roman"/>
          <w:sz w:val="28"/>
          <w:szCs w:val="28"/>
        </w:rPr>
        <w:t>56</w:t>
      </w:r>
      <w:r w:rsidR="0018741E" w:rsidRPr="0018741E">
        <w:rPr>
          <w:rFonts w:ascii="Times New Roman" w:hAnsi="Times New Roman"/>
          <w:sz w:val="28"/>
          <w:szCs w:val="28"/>
        </w:rPr>
        <w:t>]</w:t>
      </w:r>
      <w:r w:rsidR="0079579D">
        <w:rPr>
          <w:rFonts w:ascii="Times New Roman" w:hAnsi="Times New Roman"/>
          <w:sz w:val="28"/>
          <w:szCs w:val="28"/>
        </w:rPr>
        <w:t>.</w:t>
      </w:r>
    </w:p>
    <w:p w14:paraId="294896A3" w14:textId="0242F5A4" w:rsidR="0018741E" w:rsidRPr="0018741E" w:rsidRDefault="00C85B26" w:rsidP="0018741E">
      <w:pPr>
        <w:spacing w:after="0" w:line="360" w:lineRule="auto"/>
        <w:ind w:firstLine="709"/>
        <w:jc w:val="both"/>
        <w:rPr>
          <w:rFonts w:ascii="Times New Roman" w:hAnsi="Times New Roman"/>
          <w:sz w:val="28"/>
          <w:szCs w:val="28"/>
        </w:rPr>
      </w:pPr>
      <w:r>
        <w:rPr>
          <w:rFonts w:ascii="Times New Roman" w:hAnsi="Times New Roman"/>
          <w:sz w:val="28"/>
          <w:szCs w:val="28"/>
        </w:rPr>
        <w:t>Во-вторых, стратегия должна быть легко понятной как руководителям, так и самим инвесторам</w:t>
      </w:r>
      <w:r w:rsidR="0079579D">
        <w:rPr>
          <w:rFonts w:ascii="Times New Roman" w:hAnsi="Times New Roman"/>
          <w:sz w:val="28"/>
          <w:szCs w:val="28"/>
        </w:rPr>
        <w:t xml:space="preserve"> </w:t>
      </w:r>
      <w:r w:rsidR="0018741E" w:rsidRPr="008172C8">
        <w:rPr>
          <w:rFonts w:ascii="Times New Roman" w:hAnsi="Times New Roman"/>
          <w:sz w:val="28"/>
          <w:szCs w:val="28"/>
        </w:rPr>
        <w:t>[</w:t>
      </w:r>
      <w:r w:rsidR="008322F6" w:rsidRPr="008322F6">
        <w:rPr>
          <w:rFonts w:ascii="Times New Roman" w:hAnsi="Times New Roman"/>
          <w:sz w:val="28"/>
          <w:szCs w:val="28"/>
        </w:rPr>
        <w:t>56</w:t>
      </w:r>
      <w:r w:rsidR="0018741E" w:rsidRPr="008172C8">
        <w:rPr>
          <w:rFonts w:ascii="Times New Roman" w:hAnsi="Times New Roman"/>
          <w:sz w:val="28"/>
          <w:szCs w:val="28"/>
        </w:rPr>
        <w:t>]</w:t>
      </w:r>
      <w:r w:rsidR="0079579D">
        <w:rPr>
          <w:rFonts w:ascii="Times New Roman" w:hAnsi="Times New Roman"/>
          <w:sz w:val="28"/>
          <w:szCs w:val="28"/>
        </w:rPr>
        <w:t>.</w:t>
      </w:r>
      <w:r w:rsidR="0018741E">
        <w:rPr>
          <w:rFonts w:ascii="Times New Roman" w:hAnsi="Times New Roman"/>
          <w:sz w:val="28"/>
          <w:szCs w:val="28"/>
        </w:rPr>
        <w:t xml:space="preserve"> </w:t>
      </w:r>
      <w:r>
        <w:rPr>
          <w:rFonts w:ascii="Times New Roman" w:hAnsi="Times New Roman"/>
          <w:sz w:val="28"/>
          <w:szCs w:val="28"/>
        </w:rPr>
        <w:t xml:space="preserve">Кроме того, </w:t>
      </w:r>
      <w:r w:rsidR="005757F0">
        <w:rPr>
          <w:rFonts w:ascii="Times New Roman" w:hAnsi="Times New Roman"/>
          <w:sz w:val="28"/>
          <w:szCs w:val="28"/>
        </w:rPr>
        <w:t xml:space="preserve">должны быть определены пределы риска, которые, однако, не ограничивают свободу действий менеджеров, а показывают инвесторам, что их средства управляются согласно инвестиционной стратегии, целям, а также в соответствии с профессиональными стандартами мониторинга, контроля и подотчетности </w:t>
      </w:r>
      <w:r w:rsidR="0018741E" w:rsidRPr="008172C8">
        <w:rPr>
          <w:rFonts w:ascii="Times New Roman" w:hAnsi="Times New Roman"/>
          <w:sz w:val="28"/>
          <w:szCs w:val="28"/>
        </w:rPr>
        <w:t>[</w:t>
      </w:r>
      <w:r w:rsidR="008322F6" w:rsidRPr="008322F6">
        <w:rPr>
          <w:rFonts w:ascii="Times New Roman" w:hAnsi="Times New Roman"/>
          <w:sz w:val="28"/>
          <w:szCs w:val="28"/>
        </w:rPr>
        <w:t>24</w:t>
      </w:r>
      <w:r w:rsidR="0018741E" w:rsidRPr="008172C8">
        <w:rPr>
          <w:rFonts w:ascii="Times New Roman" w:hAnsi="Times New Roman"/>
          <w:sz w:val="28"/>
          <w:szCs w:val="28"/>
        </w:rPr>
        <w:t>]</w:t>
      </w:r>
      <w:r w:rsidR="0079579D">
        <w:rPr>
          <w:rFonts w:ascii="Times New Roman" w:hAnsi="Times New Roman"/>
          <w:sz w:val="28"/>
          <w:szCs w:val="28"/>
        </w:rPr>
        <w:t>.</w:t>
      </w:r>
    </w:p>
    <w:p w14:paraId="75178FB9" w14:textId="43CA66DD" w:rsidR="00BF1E4A" w:rsidRDefault="005757F0" w:rsidP="00BF1E4A">
      <w:pPr>
        <w:spacing w:after="0" w:line="360" w:lineRule="auto"/>
        <w:ind w:firstLine="709"/>
        <w:jc w:val="both"/>
        <w:rPr>
          <w:rFonts w:ascii="Times New Roman" w:hAnsi="Times New Roman"/>
          <w:sz w:val="28"/>
          <w:szCs w:val="28"/>
        </w:rPr>
      </w:pPr>
      <w:r>
        <w:rPr>
          <w:rFonts w:ascii="Times New Roman" w:hAnsi="Times New Roman"/>
          <w:sz w:val="28"/>
          <w:szCs w:val="28"/>
        </w:rPr>
        <w:t>В-третьих, в стратегии должна быть проработана система методов и подходов для расчета риска, которая не будет слишком трудоемкой и отнима</w:t>
      </w:r>
      <w:r w:rsidR="0018741E">
        <w:rPr>
          <w:rFonts w:ascii="Times New Roman" w:hAnsi="Times New Roman"/>
          <w:sz w:val="28"/>
          <w:szCs w:val="28"/>
        </w:rPr>
        <w:t>ющей много времени, в противном случае, она признается неэффективной</w:t>
      </w:r>
      <w:r w:rsidR="0079579D">
        <w:rPr>
          <w:rFonts w:ascii="Times New Roman" w:hAnsi="Times New Roman"/>
          <w:sz w:val="28"/>
          <w:szCs w:val="28"/>
        </w:rPr>
        <w:t xml:space="preserve"> </w:t>
      </w:r>
      <w:r w:rsidR="0018741E" w:rsidRPr="008172C8">
        <w:rPr>
          <w:rFonts w:ascii="Times New Roman" w:hAnsi="Times New Roman"/>
          <w:sz w:val="28"/>
          <w:szCs w:val="28"/>
        </w:rPr>
        <w:t>[</w:t>
      </w:r>
      <w:r w:rsidR="008322F6" w:rsidRPr="008322F6">
        <w:rPr>
          <w:rFonts w:ascii="Times New Roman" w:hAnsi="Times New Roman"/>
          <w:sz w:val="28"/>
          <w:szCs w:val="28"/>
        </w:rPr>
        <w:t>56</w:t>
      </w:r>
      <w:r w:rsidR="0018741E" w:rsidRPr="008172C8">
        <w:rPr>
          <w:rFonts w:ascii="Times New Roman" w:hAnsi="Times New Roman"/>
          <w:sz w:val="28"/>
          <w:szCs w:val="28"/>
        </w:rPr>
        <w:t>]</w:t>
      </w:r>
      <w:r w:rsidR="0079579D">
        <w:rPr>
          <w:rFonts w:ascii="Times New Roman" w:hAnsi="Times New Roman"/>
          <w:sz w:val="28"/>
          <w:szCs w:val="28"/>
        </w:rPr>
        <w:t>.</w:t>
      </w:r>
      <w:r w:rsidR="00BF1E4A">
        <w:rPr>
          <w:rFonts w:ascii="Times New Roman" w:hAnsi="Times New Roman"/>
          <w:sz w:val="28"/>
          <w:szCs w:val="28"/>
        </w:rPr>
        <w:t xml:space="preserve"> Для инвестиционных институтов основными видами риска считаются кредитный, операционный, рыночный и риск ликвидности. </w:t>
      </w:r>
      <w:r w:rsidR="00267BA9">
        <w:rPr>
          <w:rFonts w:ascii="Times New Roman" w:hAnsi="Times New Roman"/>
          <w:sz w:val="28"/>
          <w:szCs w:val="28"/>
        </w:rPr>
        <w:t xml:space="preserve">Рассмотрим данные типы рисков. </w:t>
      </w:r>
      <w:r w:rsidR="00BF1E4A">
        <w:rPr>
          <w:rFonts w:ascii="Times New Roman" w:hAnsi="Times New Roman"/>
          <w:sz w:val="28"/>
          <w:szCs w:val="28"/>
        </w:rPr>
        <w:t xml:space="preserve">Кредитный риск </w:t>
      </w:r>
      <w:r w:rsidR="00267BA9">
        <w:rPr>
          <w:rFonts w:ascii="Times New Roman" w:hAnsi="Times New Roman"/>
          <w:sz w:val="28"/>
          <w:szCs w:val="28"/>
        </w:rPr>
        <w:t xml:space="preserve">– риск того, что один из участников инвестиционного процесса не исполнит свои обязательства. Например, управляющая организация не сможет обеспечить инвесторов обещанным фиксированным доходом. </w:t>
      </w:r>
    </w:p>
    <w:p w14:paraId="4015BC68" w14:textId="73365A09" w:rsidR="00267BA9" w:rsidRDefault="00267BA9" w:rsidP="00BF1E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Операционный риск </w:t>
      </w:r>
      <w:r w:rsidR="000A5FDC">
        <w:rPr>
          <w:rFonts w:ascii="Times New Roman" w:hAnsi="Times New Roman"/>
          <w:sz w:val="28"/>
          <w:szCs w:val="28"/>
        </w:rPr>
        <w:t xml:space="preserve">проявляется </w:t>
      </w:r>
      <w:r>
        <w:rPr>
          <w:rFonts w:ascii="Times New Roman" w:hAnsi="Times New Roman"/>
          <w:sz w:val="28"/>
          <w:szCs w:val="28"/>
        </w:rPr>
        <w:t xml:space="preserve">при существующих недостатках в системах расчета и анализа рисков или в самой системе риск менеджмента. Рыночный риск присущ всему финансовому рынку и связан с нестабильностью экономической </w:t>
      </w:r>
      <w:r w:rsidR="00F34E12">
        <w:rPr>
          <w:rFonts w:ascii="Times New Roman" w:hAnsi="Times New Roman"/>
          <w:sz w:val="28"/>
          <w:szCs w:val="28"/>
        </w:rPr>
        <w:t>конъюнктуры</w:t>
      </w:r>
      <w:r>
        <w:rPr>
          <w:rFonts w:ascii="Times New Roman" w:hAnsi="Times New Roman"/>
          <w:sz w:val="28"/>
          <w:szCs w:val="28"/>
        </w:rPr>
        <w:t xml:space="preserve">. Важно отметить, что подход к управлению рыночным риском изменился после ряда финансовых и экономических кризисов </w:t>
      </w:r>
      <w:r w:rsidRPr="008172C8">
        <w:rPr>
          <w:rFonts w:ascii="Times New Roman" w:hAnsi="Times New Roman"/>
          <w:sz w:val="28"/>
          <w:szCs w:val="28"/>
        </w:rPr>
        <w:t>[</w:t>
      </w:r>
      <w:r w:rsidR="00EF77AF" w:rsidRPr="00EF77AF">
        <w:rPr>
          <w:rFonts w:ascii="Times New Roman" w:hAnsi="Times New Roman"/>
          <w:sz w:val="28"/>
          <w:szCs w:val="28"/>
        </w:rPr>
        <w:t>20,</w:t>
      </w:r>
      <w:r w:rsidR="002C1927" w:rsidRPr="008172C8">
        <w:rPr>
          <w:rFonts w:ascii="Times New Roman" w:hAnsi="Times New Roman"/>
          <w:sz w:val="28"/>
          <w:szCs w:val="28"/>
        </w:rPr>
        <w:t xml:space="preserve"> с. 44</w:t>
      </w:r>
      <w:r w:rsidRPr="008172C8">
        <w:rPr>
          <w:rFonts w:ascii="Times New Roman" w:hAnsi="Times New Roman"/>
          <w:sz w:val="28"/>
          <w:szCs w:val="28"/>
        </w:rPr>
        <w:t>]</w:t>
      </w:r>
      <w:r w:rsidR="0079579D">
        <w:rPr>
          <w:rFonts w:ascii="Times New Roman" w:hAnsi="Times New Roman"/>
          <w:sz w:val="28"/>
          <w:szCs w:val="28"/>
        </w:rPr>
        <w:t>.</w:t>
      </w:r>
    </w:p>
    <w:p w14:paraId="1F7FC8C3" w14:textId="42C6991A" w:rsidR="00267BA9" w:rsidRPr="00342D58" w:rsidRDefault="007F7167" w:rsidP="00BF1E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Риск ликвидности напрямую связан с рыночным и кредитным рисками, он выражается в неспособности организации удовлетворить краткосрочные финансовые требования. В инвестиционных институтах это может происходить из-за невозможности конвертировать ценную бумагу в денежные средства без потери капитала или дохода </w:t>
      </w:r>
      <w:r w:rsidRPr="00342D58">
        <w:rPr>
          <w:rFonts w:ascii="Times New Roman" w:hAnsi="Times New Roman"/>
          <w:sz w:val="28"/>
          <w:szCs w:val="28"/>
        </w:rPr>
        <w:t>[</w:t>
      </w:r>
      <w:r w:rsidR="00EF77AF" w:rsidRPr="00EF77AF">
        <w:rPr>
          <w:rFonts w:ascii="Times New Roman" w:hAnsi="Times New Roman"/>
          <w:sz w:val="28"/>
          <w:szCs w:val="28"/>
        </w:rPr>
        <w:t>51</w:t>
      </w:r>
      <w:r w:rsidRPr="00342D58">
        <w:rPr>
          <w:rFonts w:ascii="Times New Roman" w:hAnsi="Times New Roman"/>
          <w:sz w:val="28"/>
          <w:szCs w:val="28"/>
        </w:rPr>
        <w:t>]</w:t>
      </w:r>
      <w:r w:rsidR="0079579D">
        <w:rPr>
          <w:rFonts w:ascii="Times New Roman" w:hAnsi="Times New Roman"/>
          <w:sz w:val="28"/>
          <w:szCs w:val="28"/>
        </w:rPr>
        <w:t>.</w:t>
      </w:r>
    </w:p>
    <w:p w14:paraId="6114D193" w14:textId="1A3C50C5" w:rsidR="00DC4B0A" w:rsidRPr="0018741E" w:rsidRDefault="003D4017" w:rsidP="00DC4B0A">
      <w:pPr>
        <w:spacing w:after="0" w:line="360" w:lineRule="auto"/>
        <w:ind w:firstLine="709"/>
        <w:jc w:val="both"/>
        <w:rPr>
          <w:rFonts w:ascii="Times New Roman" w:hAnsi="Times New Roman"/>
          <w:sz w:val="28"/>
          <w:szCs w:val="28"/>
        </w:rPr>
      </w:pPr>
      <w:r>
        <w:rPr>
          <w:rFonts w:ascii="Times New Roman" w:hAnsi="Times New Roman"/>
          <w:sz w:val="28"/>
          <w:szCs w:val="28"/>
        </w:rPr>
        <w:t>Важно отметить, что в любой системе управления риском необходимо присутствие независимой команды</w:t>
      </w:r>
      <w:r w:rsidR="00DC4B0A">
        <w:rPr>
          <w:rFonts w:ascii="Times New Roman" w:hAnsi="Times New Roman"/>
          <w:sz w:val="28"/>
          <w:szCs w:val="28"/>
        </w:rPr>
        <w:t>, занимающейся администрированием и аналитикой риск менеджмента компании. Такая команда гарантирует, что все портфели фонда управляются в соответствии со стратегией</w:t>
      </w:r>
      <w:r w:rsidR="0079579D">
        <w:rPr>
          <w:rFonts w:ascii="Times New Roman" w:hAnsi="Times New Roman"/>
          <w:sz w:val="28"/>
          <w:szCs w:val="28"/>
        </w:rPr>
        <w:t xml:space="preserve"> </w:t>
      </w:r>
      <w:r w:rsidR="00DC4B0A" w:rsidRPr="008172C8">
        <w:rPr>
          <w:rFonts w:ascii="Times New Roman" w:hAnsi="Times New Roman"/>
          <w:sz w:val="28"/>
          <w:szCs w:val="28"/>
        </w:rPr>
        <w:t>[</w:t>
      </w:r>
      <w:r w:rsidR="00EF77AF" w:rsidRPr="00EF77AF">
        <w:rPr>
          <w:rFonts w:ascii="Times New Roman" w:hAnsi="Times New Roman"/>
          <w:sz w:val="28"/>
          <w:szCs w:val="28"/>
        </w:rPr>
        <w:t>24</w:t>
      </w:r>
      <w:r w:rsidR="00DC4B0A" w:rsidRPr="008172C8">
        <w:rPr>
          <w:rFonts w:ascii="Times New Roman" w:hAnsi="Times New Roman"/>
          <w:sz w:val="28"/>
          <w:szCs w:val="28"/>
        </w:rPr>
        <w:t>]</w:t>
      </w:r>
      <w:r w:rsidR="0079579D">
        <w:rPr>
          <w:rFonts w:ascii="Times New Roman" w:hAnsi="Times New Roman"/>
          <w:sz w:val="28"/>
          <w:szCs w:val="28"/>
        </w:rPr>
        <w:t>.</w:t>
      </w:r>
    </w:p>
    <w:p w14:paraId="14EEC152" w14:textId="2B510DAE" w:rsidR="003D4017" w:rsidRPr="00BF1E4A" w:rsidRDefault="00BF1E4A" w:rsidP="00842EB9">
      <w:pPr>
        <w:spacing w:after="0" w:line="360" w:lineRule="auto"/>
        <w:ind w:firstLine="709"/>
        <w:jc w:val="both"/>
        <w:rPr>
          <w:rFonts w:ascii="Times New Roman" w:hAnsi="Times New Roman"/>
          <w:sz w:val="28"/>
          <w:szCs w:val="28"/>
        </w:rPr>
      </w:pPr>
      <w:r>
        <w:rPr>
          <w:rFonts w:ascii="Times New Roman" w:hAnsi="Times New Roman"/>
          <w:sz w:val="28"/>
          <w:szCs w:val="28"/>
        </w:rPr>
        <w:t>Отечественные авторы указывают, что обособленное подразделение риск менеджмента позволяет осуществлять влияние на принятие эффективных решений, не зависимых от остального управляющего состава. Данное подразделение занимается только вопросами управления риском, и может не допустить принятие определенного решения, если оно может не соответствовать приемлемому уровню риска организации</w:t>
      </w:r>
      <w:r w:rsidR="0079579D">
        <w:rPr>
          <w:rFonts w:ascii="Times New Roman" w:hAnsi="Times New Roman"/>
          <w:sz w:val="28"/>
          <w:szCs w:val="28"/>
        </w:rPr>
        <w:t xml:space="preserve"> </w:t>
      </w:r>
      <w:r w:rsidRPr="00BF1E4A">
        <w:rPr>
          <w:rFonts w:ascii="Times New Roman" w:hAnsi="Times New Roman"/>
          <w:sz w:val="28"/>
          <w:szCs w:val="28"/>
        </w:rPr>
        <w:t>[</w:t>
      </w:r>
      <w:r w:rsidR="008172C8">
        <w:rPr>
          <w:rFonts w:ascii="Times New Roman" w:hAnsi="Times New Roman"/>
          <w:sz w:val="28"/>
          <w:szCs w:val="28"/>
        </w:rPr>
        <w:t>6</w:t>
      </w:r>
      <w:r w:rsidRPr="00BF1E4A">
        <w:rPr>
          <w:rFonts w:ascii="Times New Roman" w:hAnsi="Times New Roman"/>
          <w:sz w:val="28"/>
          <w:szCs w:val="28"/>
        </w:rPr>
        <w:t>]</w:t>
      </w:r>
      <w:r w:rsidR="0079579D">
        <w:rPr>
          <w:rFonts w:ascii="Times New Roman" w:hAnsi="Times New Roman"/>
          <w:sz w:val="28"/>
          <w:szCs w:val="28"/>
        </w:rPr>
        <w:t>.</w:t>
      </w:r>
    </w:p>
    <w:p w14:paraId="61E1D373" w14:textId="0AB0D9D9" w:rsidR="008172C8" w:rsidRDefault="00075C43" w:rsidP="00842EB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 процесс управления рисками выглядит следующим образом: определяются ключевые риски, </w:t>
      </w:r>
      <w:r w:rsidR="00250A46">
        <w:rPr>
          <w:rFonts w:ascii="Times New Roman" w:hAnsi="Times New Roman"/>
          <w:sz w:val="28"/>
          <w:szCs w:val="28"/>
        </w:rPr>
        <w:t>которым может подвергаться компания, далее происходит установление пределов и допусков под каждый вид рисков, вырабатывается и реализуется риск-стратегия, а затем происходит пересмотр и оптимизация данной стратегии. Схематично процесс риск менеджмента можно представить следующим образом (рис. 3)</w:t>
      </w:r>
      <w:r w:rsidR="005B394A">
        <w:rPr>
          <w:rFonts w:ascii="Times New Roman" w:hAnsi="Times New Roman"/>
          <w:sz w:val="28"/>
          <w:szCs w:val="28"/>
        </w:rPr>
        <w:t xml:space="preserve">. </w:t>
      </w:r>
    </w:p>
    <w:p w14:paraId="0439FBB0" w14:textId="77777777" w:rsidR="00E206F3" w:rsidRDefault="00E206F3" w:rsidP="005B394A">
      <w:pPr>
        <w:spacing w:after="0" w:line="360" w:lineRule="auto"/>
        <w:ind w:firstLine="709"/>
        <w:jc w:val="both"/>
        <w:rPr>
          <w:rFonts w:ascii="Times New Roman" w:hAnsi="Times New Roman"/>
          <w:sz w:val="28"/>
          <w:szCs w:val="28"/>
        </w:rPr>
      </w:pPr>
    </w:p>
    <w:p w14:paraId="414D5436" w14:textId="77777777" w:rsidR="00905D1A" w:rsidRDefault="00905D1A" w:rsidP="005B394A">
      <w:pPr>
        <w:spacing w:after="0" w:line="360" w:lineRule="auto"/>
        <w:ind w:firstLine="709"/>
        <w:jc w:val="both"/>
        <w:rPr>
          <w:rFonts w:ascii="Times New Roman" w:hAnsi="Times New Roman"/>
          <w:sz w:val="28"/>
          <w:szCs w:val="28"/>
        </w:rPr>
      </w:pPr>
    </w:p>
    <w:p w14:paraId="188B008A" w14:textId="77777777" w:rsidR="00905D1A" w:rsidRPr="003F2526" w:rsidRDefault="00905D1A" w:rsidP="005B394A">
      <w:pPr>
        <w:spacing w:after="0" w:line="360" w:lineRule="auto"/>
        <w:ind w:firstLine="709"/>
        <w:jc w:val="both"/>
        <w:rPr>
          <w:rFonts w:ascii="Times New Roman" w:hAnsi="Times New Roman"/>
          <w:sz w:val="28"/>
          <w:szCs w:val="28"/>
        </w:rPr>
      </w:pPr>
    </w:p>
    <w:p w14:paraId="762CF27C" w14:textId="2B106C2B" w:rsidR="00250A46" w:rsidRDefault="002E2F15" w:rsidP="00842EB9">
      <w:pPr>
        <w:spacing w:after="0" w:line="360" w:lineRule="auto"/>
        <w:ind w:firstLine="709"/>
        <w:jc w:val="both"/>
        <w:rPr>
          <w:rFonts w:ascii="Times New Roman" w:hAnsi="Times New Roman"/>
          <w:sz w:val="28"/>
          <w:szCs w:val="28"/>
        </w:rPr>
      </w:pPr>
      <w:r>
        <w:rPr>
          <w:rFonts w:ascii="Times New Roman" w:hAnsi="Times New Roman"/>
          <w:noProof/>
          <w:sz w:val="28"/>
          <w:szCs w:val="28"/>
          <w:lang w:val="en-US"/>
        </w:rPr>
        <w:lastRenderedPageBreak/>
        <mc:AlternateContent>
          <mc:Choice Requires="wpg">
            <w:drawing>
              <wp:anchor distT="0" distB="0" distL="114300" distR="114300" simplePos="0" relativeHeight="251783168" behindDoc="0" locked="0" layoutInCell="1" allowOverlap="1" wp14:anchorId="3012849E" wp14:editId="509A775C">
                <wp:simplePos x="0" y="0"/>
                <wp:positionH relativeFrom="column">
                  <wp:posOffset>177165</wp:posOffset>
                </wp:positionH>
                <wp:positionV relativeFrom="paragraph">
                  <wp:posOffset>22860</wp:posOffset>
                </wp:positionV>
                <wp:extent cx="5543550" cy="6082654"/>
                <wp:effectExtent l="0" t="0" r="0" b="0"/>
                <wp:wrapNone/>
                <wp:docPr id="101" name="Группа 101"/>
                <wp:cNvGraphicFramePr/>
                <a:graphic xmlns:a="http://schemas.openxmlformats.org/drawingml/2006/main">
                  <a:graphicData uri="http://schemas.microsoft.com/office/word/2010/wordprocessingGroup">
                    <wpg:wgp>
                      <wpg:cNvGrpSpPr/>
                      <wpg:grpSpPr>
                        <a:xfrm>
                          <a:off x="0" y="0"/>
                          <a:ext cx="5543550" cy="6082654"/>
                          <a:chOff x="0" y="0"/>
                          <a:chExt cx="5543550" cy="6082654"/>
                        </a:xfrm>
                      </wpg:grpSpPr>
                      <wps:wsp>
                        <wps:cNvPr id="46" name="Надпись 46"/>
                        <wps:cNvSpPr txBox="1"/>
                        <wps:spPr>
                          <a:xfrm>
                            <a:off x="180975" y="0"/>
                            <a:ext cx="4943475" cy="461962"/>
                          </a:xfrm>
                          <a:prstGeom prst="rect">
                            <a:avLst/>
                          </a:prstGeom>
                          <a:solidFill>
                            <a:sysClr val="window" lastClr="FFFFFF"/>
                          </a:solidFill>
                          <a:ln w="6350">
                            <a:solidFill>
                              <a:prstClr val="black"/>
                            </a:solidFill>
                          </a:ln>
                          <a:effectLst/>
                        </wps:spPr>
                        <wps:txbx>
                          <w:txbxContent>
                            <w:p w14:paraId="4EDAABAC" w14:textId="34DF9E75" w:rsidR="0020347C" w:rsidRPr="00250A46" w:rsidRDefault="0020347C" w:rsidP="00250A46">
                              <w:pPr>
                                <w:jc w:val="center"/>
                                <w:rPr>
                                  <w:rFonts w:ascii="Times New Roman" w:hAnsi="Times New Roman"/>
                                  <w:sz w:val="28"/>
                                </w:rPr>
                              </w:pPr>
                              <w:r w:rsidRPr="00250A46">
                                <w:rPr>
                                  <w:rFonts w:ascii="Times New Roman" w:hAnsi="Times New Roman"/>
                                  <w:sz w:val="28"/>
                                </w:rPr>
                                <w:t>Бизнес-анализ рисков инвестиционно</w:t>
                              </w:r>
                              <w:r>
                                <w:rPr>
                                  <w:rFonts w:ascii="Times New Roman" w:hAnsi="Times New Roman"/>
                                  <w:sz w:val="28"/>
                                </w:rPr>
                                <w:t>й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Надпись 47"/>
                        <wps:cNvSpPr txBox="1"/>
                        <wps:spPr>
                          <a:xfrm>
                            <a:off x="180975" y="2105025"/>
                            <a:ext cx="4943475" cy="572770"/>
                          </a:xfrm>
                          <a:prstGeom prst="rect">
                            <a:avLst/>
                          </a:prstGeom>
                          <a:solidFill>
                            <a:sysClr val="window" lastClr="FFFFFF"/>
                          </a:solidFill>
                          <a:ln w="6350">
                            <a:solidFill>
                              <a:prstClr val="black"/>
                            </a:solidFill>
                          </a:ln>
                          <a:effectLst/>
                        </wps:spPr>
                        <wps:txbx>
                          <w:txbxContent>
                            <w:p w14:paraId="35F8BB34" w14:textId="6914B4A4" w:rsidR="0020347C" w:rsidRPr="00250A46" w:rsidRDefault="0020347C" w:rsidP="00250A46">
                              <w:pPr>
                                <w:jc w:val="center"/>
                                <w:rPr>
                                  <w:rFonts w:ascii="Times New Roman" w:hAnsi="Times New Roman"/>
                                  <w:sz w:val="28"/>
                                </w:rPr>
                              </w:pPr>
                              <w:r w:rsidRPr="00250A46">
                                <w:rPr>
                                  <w:rFonts w:ascii="Times New Roman" w:hAnsi="Times New Roman"/>
                                  <w:sz w:val="28"/>
                                </w:rPr>
                                <w:t>Определени</w:t>
                              </w:r>
                              <w:r>
                                <w:rPr>
                                  <w:rFonts w:ascii="Times New Roman" w:hAnsi="Times New Roman"/>
                                  <w:sz w:val="28"/>
                                </w:rPr>
                                <w:t>е</w:t>
                              </w:r>
                              <w:r w:rsidRPr="00250A46">
                                <w:rPr>
                                  <w:rFonts w:ascii="Times New Roman" w:hAnsi="Times New Roman"/>
                                  <w:sz w:val="28"/>
                                </w:rPr>
                                <w:t xml:space="preserve"> соответствующ</w:t>
                              </w:r>
                              <w:r>
                                <w:rPr>
                                  <w:rFonts w:ascii="Times New Roman" w:hAnsi="Times New Roman"/>
                                  <w:sz w:val="28"/>
                                </w:rPr>
                                <w:t>его целям организации уровня</w:t>
                              </w:r>
                              <w:r w:rsidRPr="00250A46">
                                <w:rPr>
                                  <w:rFonts w:ascii="Times New Roman" w:hAnsi="Times New Roman"/>
                                  <w:sz w:val="28"/>
                                </w:rPr>
                                <w:t xml:space="preserve"> риск</w:t>
                              </w:r>
                              <w:r>
                                <w:rPr>
                                  <w:rFonts w:ascii="Times New Roman" w:hAnsi="Times New Roman"/>
                                  <w:sz w:val="28"/>
                                </w:rPr>
                                <w:t>ов, а также</w:t>
                              </w:r>
                              <w:r w:rsidRPr="00250A46">
                                <w:rPr>
                                  <w:rFonts w:ascii="Times New Roman" w:hAnsi="Times New Roman"/>
                                  <w:sz w:val="28"/>
                                </w:rPr>
                                <w:t xml:space="preserve"> методов управления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Надпись 48"/>
                        <wps:cNvSpPr txBox="1"/>
                        <wps:spPr>
                          <a:xfrm>
                            <a:off x="180975" y="4171950"/>
                            <a:ext cx="4943475" cy="461645"/>
                          </a:xfrm>
                          <a:prstGeom prst="rect">
                            <a:avLst/>
                          </a:prstGeom>
                          <a:solidFill>
                            <a:sysClr val="window" lastClr="FFFFFF"/>
                          </a:solidFill>
                          <a:ln w="6350">
                            <a:solidFill>
                              <a:prstClr val="black"/>
                            </a:solidFill>
                          </a:ln>
                          <a:effectLst/>
                        </wps:spPr>
                        <wps:txbx>
                          <w:txbxContent>
                            <w:p w14:paraId="22328BF0" w14:textId="77777777" w:rsidR="0020347C" w:rsidRPr="00250A46" w:rsidRDefault="0020347C" w:rsidP="00250A46">
                              <w:pPr>
                                <w:jc w:val="center"/>
                                <w:rPr>
                                  <w:rFonts w:ascii="Times New Roman" w:hAnsi="Times New Roman"/>
                                  <w:sz w:val="28"/>
                                </w:rPr>
                              </w:pPr>
                              <w:r w:rsidRPr="00250A46">
                                <w:rPr>
                                  <w:rFonts w:ascii="Times New Roman" w:hAnsi="Times New Roman"/>
                                  <w:sz w:val="28"/>
                                </w:rPr>
                                <w:t xml:space="preserve">Выработка и осуществление риск-стратегии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Надпись 49"/>
                        <wps:cNvSpPr txBox="1"/>
                        <wps:spPr>
                          <a:xfrm>
                            <a:off x="180975" y="3571875"/>
                            <a:ext cx="4943475" cy="461645"/>
                          </a:xfrm>
                          <a:prstGeom prst="rect">
                            <a:avLst/>
                          </a:prstGeom>
                          <a:solidFill>
                            <a:sysClr val="window" lastClr="FFFFFF"/>
                          </a:solidFill>
                          <a:ln w="6350">
                            <a:solidFill>
                              <a:prstClr val="black"/>
                            </a:solidFill>
                          </a:ln>
                          <a:effectLst/>
                        </wps:spPr>
                        <wps:txbx>
                          <w:txbxContent>
                            <w:p w14:paraId="082F4C0F" w14:textId="77777777" w:rsidR="0020347C" w:rsidRPr="00250A46" w:rsidRDefault="0020347C" w:rsidP="00250A46">
                              <w:pPr>
                                <w:jc w:val="center"/>
                                <w:rPr>
                                  <w:rFonts w:ascii="Times New Roman" w:hAnsi="Times New Roman"/>
                                  <w:sz w:val="28"/>
                                </w:rPr>
                              </w:pPr>
                              <w:r w:rsidRPr="00250A46">
                                <w:rPr>
                                  <w:rFonts w:ascii="Times New Roman" w:hAnsi="Times New Roman"/>
                                  <w:sz w:val="28"/>
                                </w:rPr>
                                <w:t>Мониторинг реализации риск-стратегии и оценка результатов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Надпись 50"/>
                        <wps:cNvSpPr txBox="1"/>
                        <wps:spPr>
                          <a:xfrm>
                            <a:off x="180975" y="4781550"/>
                            <a:ext cx="4943475" cy="646430"/>
                          </a:xfrm>
                          <a:prstGeom prst="rect">
                            <a:avLst/>
                          </a:prstGeom>
                          <a:solidFill>
                            <a:sysClr val="window" lastClr="FFFFFF"/>
                          </a:solidFill>
                          <a:ln w="6350">
                            <a:solidFill>
                              <a:prstClr val="black"/>
                            </a:solidFill>
                          </a:ln>
                          <a:effectLst/>
                        </wps:spPr>
                        <wps:txbx>
                          <w:txbxContent>
                            <w:p w14:paraId="19859512" w14:textId="77777777" w:rsidR="0020347C" w:rsidRPr="00250A46" w:rsidRDefault="0020347C" w:rsidP="00250A46">
                              <w:pPr>
                                <w:jc w:val="center"/>
                                <w:rPr>
                                  <w:rFonts w:ascii="Times New Roman" w:hAnsi="Times New Roman"/>
                                  <w:sz w:val="28"/>
                                </w:rPr>
                              </w:pPr>
                              <w:r w:rsidRPr="00250A46">
                                <w:rPr>
                                  <w:rFonts w:ascii="Times New Roman" w:hAnsi="Times New Roman"/>
                                  <w:sz w:val="28"/>
                                </w:rPr>
                                <w:t>Корректировка риск-стратегии и усовершенствование           системы управления рисками инвестиционных проектов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Надпись 55"/>
                        <wps:cNvSpPr txBox="1"/>
                        <wps:spPr>
                          <a:xfrm>
                            <a:off x="0" y="5524500"/>
                            <a:ext cx="5543550" cy="558154"/>
                          </a:xfrm>
                          <a:prstGeom prst="rect">
                            <a:avLst/>
                          </a:prstGeom>
                          <a:solidFill>
                            <a:sysClr val="window" lastClr="FFFFFF"/>
                          </a:solidFill>
                          <a:ln w="6350">
                            <a:noFill/>
                          </a:ln>
                          <a:effectLst/>
                        </wps:spPr>
                        <wps:txbx>
                          <w:txbxContent>
                            <w:p w14:paraId="1097A8FE" w14:textId="0CF80FB1" w:rsidR="0020347C" w:rsidRPr="00250A46" w:rsidRDefault="0020347C" w:rsidP="00724CA8">
                              <w:pPr>
                                <w:spacing w:line="240" w:lineRule="auto"/>
                                <w:jc w:val="center"/>
                                <w:rPr>
                                  <w:rFonts w:ascii="Times New Roman" w:hAnsi="Times New Roman"/>
                                  <w:sz w:val="28"/>
                                </w:rPr>
                              </w:pPr>
                              <w:r w:rsidRPr="00250A46">
                                <w:rPr>
                                  <w:rFonts w:ascii="Times New Roman" w:hAnsi="Times New Roman"/>
                                  <w:sz w:val="28"/>
                                </w:rPr>
                                <w:t xml:space="preserve">Рисунок 3 – </w:t>
                              </w:r>
                              <w:r>
                                <w:rPr>
                                  <w:rFonts w:ascii="Times New Roman" w:hAnsi="Times New Roman"/>
                                  <w:color w:val="000000"/>
                                  <w:sz w:val="28"/>
                                </w:rPr>
                                <w:t>Процесс риск менеджмента и инструменты                        в инвестиционной компании</w:t>
                              </w:r>
                              <w:r w:rsidRPr="00250A46">
                                <w:rPr>
                                  <w:rFonts w:ascii="Times New Roman" w:hAnsi="Times New Roman"/>
                                  <w:sz w:val="28"/>
                                </w:rPr>
                                <w:t xml:space="preserve"> (составлено автором)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Надпись 77"/>
                        <wps:cNvSpPr txBox="1"/>
                        <wps:spPr>
                          <a:xfrm>
                            <a:off x="342900" y="676275"/>
                            <a:ext cx="2200275" cy="1200150"/>
                          </a:xfrm>
                          <a:prstGeom prst="rect">
                            <a:avLst/>
                          </a:prstGeom>
                          <a:solidFill>
                            <a:schemeClr val="lt1"/>
                          </a:solidFill>
                          <a:ln w="6350">
                            <a:solidFill>
                              <a:prstClr val="black"/>
                            </a:solidFill>
                          </a:ln>
                        </wps:spPr>
                        <wps:txbx>
                          <w:txbxContent>
                            <w:p w14:paraId="22945479" w14:textId="374A45A6" w:rsidR="0020347C" w:rsidRPr="005C64B4"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xml:space="preserve">Качественные методы: </w:t>
                              </w:r>
                            </w:p>
                            <w:p w14:paraId="375EBFE8" w14:textId="22CB09E7" w:rsidR="0020347C" w:rsidRPr="005C64B4"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xml:space="preserve">- экспертные оценки; </w:t>
                              </w:r>
                            </w:p>
                            <w:p w14:paraId="62479B1D" w14:textId="4207C433" w:rsidR="0020347C"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мозговой штурм</w:t>
                              </w:r>
                              <w:r>
                                <w:rPr>
                                  <w:rFonts w:ascii="Times New Roman" w:hAnsi="Times New Roman"/>
                                  <w:sz w:val="24"/>
                                  <w:szCs w:val="24"/>
                                </w:rPr>
                                <w:t xml:space="preserve">; </w:t>
                              </w:r>
                            </w:p>
                            <w:p w14:paraId="3EFEA481" w14:textId="64FB5BA7"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xml:space="preserve">- метод Дельфи; </w:t>
                              </w:r>
                            </w:p>
                            <w:p w14:paraId="19F802EB" w14:textId="233E0BB2" w:rsidR="0020347C" w:rsidRPr="005C64B4" w:rsidRDefault="0020347C" w:rsidP="005C64B4">
                              <w:pPr>
                                <w:spacing w:after="0" w:line="240" w:lineRule="auto"/>
                                <w:rPr>
                                  <w:rFonts w:ascii="Times New Roman" w:hAnsi="Times New Roman"/>
                                  <w:sz w:val="24"/>
                                  <w:szCs w:val="24"/>
                                </w:rPr>
                              </w:pPr>
                              <w:r>
                                <w:rPr>
                                  <w:rFonts w:ascii="Times New Roman" w:hAnsi="Times New Roman"/>
                                  <w:sz w:val="24"/>
                                  <w:szCs w:val="24"/>
                                </w:rPr>
                                <w:t>- матрица вероятности и последствий и др.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Надпись 78"/>
                        <wps:cNvSpPr txBox="1"/>
                        <wps:spPr>
                          <a:xfrm>
                            <a:off x="2809875" y="676275"/>
                            <a:ext cx="2200275" cy="1200150"/>
                          </a:xfrm>
                          <a:prstGeom prst="rect">
                            <a:avLst/>
                          </a:prstGeom>
                          <a:solidFill>
                            <a:schemeClr val="lt1"/>
                          </a:solidFill>
                          <a:ln w="6350">
                            <a:solidFill>
                              <a:prstClr val="black"/>
                            </a:solidFill>
                          </a:ln>
                        </wps:spPr>
                        <wps:txbx>
                          <w:txbxContent>
                            <w:p w14:paraId="154A5AED" w14:textId="79893E14" w:rsidR="0020347C"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xml:space="preserve">Количественные методы: </w:t>
                              </w:r>
                            </w:p>
                            <w:p w14:paraId="211F6C25" w14:textId="223037EF"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xml:space="preserve">- анализ чувствительности; </w:t>
                              </w:r>
                            </w:p>
                            <w:p w14:paraId="2EDE8B37" w14:textId="4CE85718"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xml:space="preserve">- метод сценариев; </w:t>
                              </w:r>
                            </w:p>
                            <w:p w14:paraId="08620937" w14:textId="072A8E39"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метод «дерево-событий»;</w:t>
                              </w:r>
                            </w:p>
                            <w:p w14:paraId="069ED2D7" w14:textId="093639B6" w:rsidR="0020347C" w:rsidRPr="005C64B4" w:rsidRDefault="0020347C" w:rsidP="005C64B4">
                              <w:pPr>
                                <w:spacing w:after="0" w:line="240" w:lineRule="auto"/>
                                <w:rPr>
                                  <w:rFonts w:ascii="Times New Roman" w:hAnsi="Times New Roman"/>
                                  <w:sz w:val="24"/>
                                  <w:szCs w:val="24"/>
                                </w:rPr>
                              </w:pPr>
                              <w:r>
                                <w:rPr>
                                  <w:rFonts w:ascii="Times New Roman" w:hAnsi="Times New Roman"/>
                                  <w:sz w:val="24"/>
                                  <w:szCs w:val="24"/>
                                </w:rPr>
                                <w:t>- имитационное моделирование (Монте-Карло) и др.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Прямоугольник 79"/>
                        <wps:cNvSpPr/>
                        <wps:spPr>
                          <a:xfrm>
                            <a:off x="180975" y="619125"/>
                            <a:ext cx="4943475" cy="13525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Прямая со стрелкой 80"/>
                        <wps:cNvCnPr/>
                        <wps:spPr>
                          <a:xfrm>
                            <a:off x="1495425" y="457200"/>
                            <a:ext cx="0" cy="138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Прямая со стрелкой 81"/>
                        <wps:cNvCnPr/>
                        <wps:spPr>
                          <a:xfrm>
                            <a:off x="3886200" y="466725"/>
                            <a:ext cx="0" cy="138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Прямая со стрелкой 82"/>
                        <wps:cNvCnPr/>
                        <wps:spPr>
                          <a:xfrm>
                            <a:off x="1504950" y="1971675"/>
                            <a:ext cx="0" cy="138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Прямая со стрелкой 83"/>
                        <wps:cNvCnPr/>
                        <wps:spPr>
                          <a:xfrm>
                            <a:off x="3914775" y="1971675"/>
                            <a:ext cx="0" cy="138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Надпись 84"/>
                        <wps:cNvSpPr txBox="1"/>
                        <wps:spPr>
                          <a:xfrm>
                            <a:off x="333375" y="2914650"/>
                            <a:ext cx="1047750" cy="400050"/>
                          </a:xfrm>
                          <a:prstGeom prst="rect">
                            <a:avLst/>
                          </a:prstGeom>
                          <a:solidFill>
                            <a:schemeClr val="lt1"/>
                          </a:solidFill>
                          <a:ln w="6350">
                            <a:solidFill>
                              <a:prstClr val="black"/>
                            </a:solidFill>
                          </a:ln>
                        </wps:spPr>
                        <wps:txbx>
                          <w:txbxContent>
                            <w:p w14:paraId="0266E0B7" w14:textId="682526E4"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Уклонение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Надпись 85"/>
                        <wps:cNvSpPr txBox="1"/>
                        <wps:spPr>
                          <a:xfrm>
                            <a:off x="1504950" y="2905125"/>
                            <a:ext cx="1047750" cy="400050"/>
                          </a:xfrm>
                          <a:prstGeom prst="rect">
                            <a:avLst/>
                          </a:prstGeom>
                          <a:solidFill>
                            <a:schemeClr val="lt1"/>
                          </a:solidFill>
                          <a:ln w="6350">
                            <a:solidFill>
                              <a:prstClr val="black"/>
                            </a:solidFill>
                          </a:ln>
                        </wps:spPr>
                        <wps:txbx>
                          <w:txbxContent>
                            <w:p w14:paraId="67888BA8" w14:textId="0D4A0F88"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Локализация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Надпись 86"/>
                        <wps:cNvSpPr txBox="1"/>
                        <wps:spPr>
                          <a:xfrm>
                            <a:off x="2733675" y="2914650"/>
                            <a:ext cx="1047750" cy="400050"/>
                          </a:xfrm>
                          <a:prstGeom prst="rect">
                            <a:avLst/>
                          </a:prstGeom>
                          <a:solidFill>
                            <a:schemeClr val="lt1"/>
                          </a:solidFill>
                          <a:ln w="6350">
                            <a:solidFill>
                              <a:prstClr val="black"/>
                            </a:solidFill>
                          </a:ln>
                        </wps:spPr>
                        <wps:txbx>
                          <w:txbxContent>
                            <w:p w14:paraId="02B27498" w14:textId="2D96DFC9"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Диссипация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Надпись 87"/>
                        <wps:cNvSpPr txBox="1"/>
                        <wps:spPr>
                          <a:xfrm>
                            <a:off x="3914775" y="2914650"/>
                            <a:ext cx="1095375" cy="400050"/>
                          </a:xfrm>
                          <a:prstGeom prst="rect">
                            <a:avLst/>
                          </a:prstGeom>
                          <a:solidFill>
                            <a:schemeClr val="lt1"/>
                          </a:solidFill>
                          <a:ln w="6350">
                            <a:solidFill>
                              <a:prstClr val="black"/>
                            </a:solidFill>
                          </a:ln>
                        </wps:spPr>
                        <wps:txbx>
                          <w:txbxContent>
                            <w:p w14:paraId="46C5890B" w14:textId="42F5EE0E"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Компенсация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Прямоугольник 88"/>
                        <wps:cNvSpPr/>
                        <wps:spPr>
                          <a:xfrm>
                            <a:off x="180975" y="2838450"/>
                            <a:ext cx="4943475" cy="6000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рямая со стрелкой 89"/>
                        <wps:cNvCnPr/>
                        <wps:spPr>
                          <a:xfrm>
                            <a:off x="809625" y="2686050"/>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Прямая со стрелкой 90"/>
                        <wps:cNvCnPr/>
                        <wps:spPr>
                          <a:xfrm>
                            <a:off x="2019300" y="2686050"/>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Прямая со стрелкой 91"/>
                        <wps:cNvCnPr/>
                        <wps:spPr>
                          <a:xfrm>
                            <a:off x="3238500" y="2686050"/>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Прямая со стрелкой 92"/>
                        <wps:cNvCnPr/>
                        <wps:spPr>
                          <a:xfrm>
                            <a:off x="4457700" y="2686050"/>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Прямая со стрелкой 93"/>
                        <wps:cNvCnPr/>
                        <wps:spPr>
                          <a:xfrm>
                            <a:off x="4457700" y="3438525"/>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Прямая со стрелкой 96"/>
                        <wps:cNvCnPr/>
                        <wps:spPr>
                          <a:xfrm>
                            <a:off x="819150" y="3438525"/>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Прямая со стрелкой 97"/>
                        <wps:cNvCnPr/>
                        <wps:spPr>
                          <a:xfrm>
                            <a:off x="2019300" y="3438525"/>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Прямая со стрелкой 98"/>
                        <wps:cNvCnPr/>
                        <wps:spPr>
                          <a:xfrm>
                            <a:off x="3238500" y="3438525"/>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Прямая со стрелкой 99"/>
                        <wps:cNvCnPr/>
                        <wps:spPr>
                          <a:xfrm>
                            <a:off x="2676525" y="4029075"/>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Прямая со стрелкой 100"/>
                        <wps:cNvCnPr/>
                        <wps:spPr>
                          <a:xfrm>
                            <a:off x="2695575" y="4629150"/>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012849E" id="Группа 101" o:spid="_x0000_s1070" style="position:absolute;left:0;text-align:left;margin-left:13.95pt;margin-top:1.8pt;width:436.5pt;height:478.95pt;z-index:251783168" coordsize="55435,6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">
                <v:shape id="Надпись 46" o:spid="_x0000_s1071" type="#_x0000_t202" style="position:absolute;left:1809;width:49435;height:4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QsQA&#10;AADbAAAADwAAAGRycy9kb3ducmV2LnhtbESPQWvCQBSE70L/w/IK3uqmKlZTN0EKQi1easTzI/vM&#10;hmbfptltTP31XaHgcZiZb5h1PthG9NT52rGC50kCgrh0uuZKwbHYPi1B+ICssXFMCn7JQ549jNaY&#10;anfhT+oPoRIRwj5FBSaENpXSl4Ys+olriaN3dp3FEGVXSd3hJcJtI6dJspAWa44LBlt6M1R+HX6s&#10;gpdgPlbXYbPz031fFLvT8ns280qNH4fNK4hAQ7iH/9vvWsF8Ab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okLEAAAA2wAAAA8AAAAAAAAAAAAAAAAAmAIAAGRycy9k&#10;b3ducmV2LnhtbFBLBQYAAAAABAAEAPUAAACJAwAAAAA=&#10;" fillcolor="window" strokeweight=".5pt">
                  <v:textbox>
                    <w:txbxContent>
                      <w:p w14:paraId="4EDAABAC" w14:textId="34DF9E75" w:rsidR="0020347C" w:rsidRPr="00250A46" w:rsidRDefault="0020347C" w:rsidP="00250A46">
                        <w:pPr>
                          <w:jc w:val="center"/>
                          <w:rPr>
                            <w:rFonts w:ascii="Times New Roman" w:hAnsi="Times New Roman"/>
                            <w:sz w:val="28"/>
                          </w:rPr>
                        </w:pPr>
                        <w:r w:rsidRPr="00250A46">
                          <w:rPr>
                            <w:rFonts w:ascii="Times New Roman" w:hAnsi="Times New Roman"/>
                            <w:sz w:val="28"/>
                          </w:rPr>
                          <w:t>Бизнес-анализ рисков инвестиционно</w:t>
                        </w:r>
                        <w:r>
                          <w:rPr>
                            <w:rFonts w:ascii="Times New Roman" w:hAnsi="Times New Roman"/>
                            <w:sz w:val="28"/>
                          </w:rPr>
                          <w:t>й компании</w:t>
                        </w:r>
                      </w:p>
                    </w:txbxContent>
                  </v:textbox>
                </v:shape>
                <v:shape id="Надпись 47" o:spid="_x0000_s1072" type="#_x0000_t202" style="position:absolute;left:1809;top:21050;width:49435;height:5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H2cQA&#10;AADbAAAADwAAAGRycy9kb3ducmV2LnhtbESPQWvCQBSE70L/w/IK3nRTlaqpmyAFoRYvNeL5kX1m&#10;Q7Nv0+w2pv76rlDocZiZb5hNPthG9NT52rGCp2kCgrh0uuZKwanYTVYgfEDW2DgmBT/kIc8eRhtM&#10;tbvyB/XHUIkIYZ+iAhNCm0rpS0MW/dS1xNG7uM5iiLKrpO7wGuG2kbMkeZYWa44LBlt6NVR+Hr+t&#10;gmUw7+vbsN372aEviv159TWfe6XGj8P2BUSgIfyH/9pvWsFiCfc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B9nEAAAA2wAAAA8AAAAAAAAAAAAAAAAAmAIAAGRycy9k&#10;b3ducmV2LnhtbFBLBQYAAAAABAAEAPUAAACJAwAAAAA=&#10;" fillcolor="window" strokeweight=".5pt">
                  <v:textbox>
                    <w:txbxContent>
                      <w:p w14:paraId="35F8BB34" w14:textId="6914B4A4" w:rsidR="0020347C" w:rsidRPr="00250A46" w:rsidRDefault="0020347C" w:rsidP="00250A46">
                        <w:pPr>
                          <w:jc w:val="center"/>
                          <w:rPr>
                            <w:rFonts w:ascii="Times New Roman" w:hAnsi="Times New Roman"/>
                            <w:sz w:val="28"/>
                          </w:rPr>
                        </w:pPr>
                        <w:r w:rsidRPr="00250A46">
                          <w:rPr>
                            <w:rFonts w:ascii="Times New Roman" w:hAnsi="Times New Roman"/>
                            <w:sz w:val="28"/>
                          </w:rPr>
                          <w:t>Определени</w:t>
                        </w:r>
                        <w:r>
                          <w:rPr>
                            <w:rFonts w:ascii="Times New Roman" w:hAnsi="Times New Roman"/>
                            <w:sz w:val="28"/>
                          </w:rPr>
                          <w:t>е</w:t>
                        </w:r>
                        <w:r w:rsidRPr="00250A46">
                          <w:rPr>
                            <w:rFonts w:ascii="Times New Roman" w:hAnsi="Times New Roman"/>
                            <w:sz w:val="28"/>
                          </w:rPr>
                          <w:t xml:space="preserve"> соответствующ</w:t>
                        </w:r>
                        <w:r>
                          <w:rPr>
                            <w:rFonts w:ascii="Times New Roman" w:hAnsi="Times New Roman"/>
                            <w:sz w:val="28"/>
                          </w:rPr>
                          <w:t>его целям организации уровня</w:t>
                        </w:r>
                        <w:r w:rsidRPr="00250A46">
                          <w:rPr>
                            <w:rFonts w:ascii="Times New Roman" w:hAnsi="Times New Roman"/>
                            <w:sz w:val="28"/>
                          </w:rPr>
                          <w:t xml:space="preserve"> риск</w:t>
                        </w:r>
                        <w:r>
                          <w:rPr>
                            <w:rFonts w:ascii="Times New Roman" w:hAnsi="Times New Roman"/>
                            <w:sz w:val="28"/>
                          </w:rPr>
                          <w:t>ов, а также</w:t>
                        </w:r>
                        <w:r w:rsidRPr="00250A46">
                          <w:rPr>
                            <w:rFonts w:ascii="Times New Roman" w:hAnsi="Times New Roman"/>
                            <w:sz w:val="28"/>
                          </w:rPr>
                          <w:t xml:space="preserve"> методов управления </w:t>
                        </w:r>
                      </w:p>
                    </w:txbxContent>
                  </v:textbox>
                </v:shape>
                <v:shape id="Надпись 48" o:spid="_x0000_s1073" type="#_x0000_t202" style="position:absolute;left:1809;top:41719;width:49435;height:4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Tq8IA&#10;AADbAAAADwAAAGRycy9kb3ducmV2LnhtbERPz2vCMBS+D/wfwhO8zVQdU7umIgNBxy62Y+dH82zK&#10;mpfaZLXur18Ogx0/vt/ZbrStGKj3jWMFi3kCgrhyuuFawUd5eNyA8AFZY+uYFNzJwy6fPGSYanfj&#10;Mw1FqEUMYZ+iAhNCl0rpK0MW/dx1xJG7uN5iiLCvpe7xFsNtK5dJ8iwtNhwbDHb0aqj6Kr6tgnUw&#10;b9ufcX/yy/ehLE+fm+tq5ZWaTcf9C4hAY/gX/7mPWsFTHBu/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JOrwgAAANsAAAAPAAAAAAAAAAAAAAAAAJgCAABkcnMvZG93&#10;bnJldi54bWxQSwUGAAAAAAQABAD1AAAAhwMAAAAA&#10;" fillcolor="window" strokeweight=".5pt">
                  <v:textbox>
                    <w:txbxContent>
                      <w:p w14:paraId="22328BF0" w14:textId="77777777" w:rsidR="0020347C" w:rsidRPr="00250A46" w:rsidRDefault="0020347C" w:rsidP="00250A46">
                        <w:pPr>
                          <w:jc w:val="center"/>
                          <w:rPr>
                            <w:rFonts w:ascii="Times New Roman" w:hAnsi="Times New Roman"/>
                            <w:sz w:val="28"/>
                          </w:rPr>
                        </w:pPr>
                        <w:r w:rsidRPr="00250A46">
                          <w:rPr>
                            <w:rFonts w:ascii="Times New Roman" w:hAnsi="Times New Roman"/>
                            <w:sz w:val="28"/>
                          </w:rPr>
                          <w:t xml:space="preserve">Выработка и осуществление риск-стратегии </w:t>
                        </w:r>
                      </w:p>
                    </w:txbxContent>
                  </v:textbox>
                </v:shape>
                <v:shape id="Надпись 49" o:spid="_x0000_s1074" type="#_x0000_t202" style="position:absolute;left:1809;top:35718;width:49435;height:4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2MMQA&#10;AADbAAAADwAAAGRycy9kb3ducmV2LnhtbESPQWvCQBSE74X+h+UVvOlGLVZTVxFBUPFSU3p+ZF+z&#10;wezbmF1j6q93BaHHYWa+YebLzlaipcaXjhUMBwkI4tzpkgsF39mmPwXhA7LGyjEp+CMPy8XryxxT&#10;7a78Re0xFCJC2KeowIRQp1L63JBFP3A1cfR+XWMxRNkUUjd4jXBbyVGSTKTFkuOCwZrWhvLT8WIV&#10;fASzn9261c6PDm2W7X6m5/HYK9V761afIAJ14T/8bG+1gvcZ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QNjDEAAAA2wAAAA8AAAAAAAAAAAAAAAAAmAIAAGRycy9k&#10;b3ducmV2LnhtbFBLBQYAAAAABAAEAPUAAACJAwAAAAA=&#10;" fillcolor="window" strokeweight=".5pt">
                  <v:textbox>
                    <w:txbxContent>
                      <w:p w14:paraId="082F4C0F" w14:textId="77777777" w:rsidR="0020347C" w:rsidRPr="00250A46" w:rsidRDefault="0020347C" w:rsidP="00250A46">
                        <w:pPr>
                          <w:jc w:val="center"/>
                          <w:rPr>
                            <w:rFonts w:ascii="Times New Roman" w:hAnsi="Times New Roman"/>
                            <w:sz w:val="28"/>
                          </w:rPr>
                        </w:pPr>
                        <w:r w:rsidRPr="00250A46">
                          <w:rPr>
                            <w:rFonts w:ascii="Times New Roman" w:hAnsi="Times New Roman"/>
                            <w:sz w:val="28"/>
                          </w:rPr>
                          <w:t>Мониторинг реализации риск-стратегии и оценка результатов</w:t>
                        </w:r>
                      </w:p>
                    </w:txbxContent>
                  </v:textbox>
                </v:shape>
                <v:shape id="Надпись 50" o:spid="_x0000_s1075" type="#_x0000_t202" style="position:absolute;left:1809;top:47815;width:49435;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JcMIA&#10;AADbAAAADwAAAGRycy9kb3ducmV2LnhtbERPz2vCMBS+D/wfwhO8zVRlU7umIgNBxy62Y+dH82zK&#10;mpfaZLXur18Ogx0/vt/ZbrStGKj3jWMFi3kCgrhyuuFawUd5eNyA8AFZY+uYFNzJwy6fPGSYanfj&#10;Mw1FqEUMYZ+iAhNCl0rpK0MW/dx1xJG7uN5iiLCvpe7xFsNtK5dJ8iwtNhwbDHb0aqj6Kr6tgnUw&#10;b9ufcX/yy/ehLE+fm+tq5ZWaTcf9C4hAY/gX/7mPWsFT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wlwwgAAANsAAAAPAAAAAAAAAAAAAAAAAJgCAABkcnMvZG93&#10;bnJldi54bWxQSwUGAAAAAAQABAD1AAAAhwMAAAAA&#10;" fillcolor="window" strokeweight=".5pt">
                  <v:textbox>
                    <w:txbxContent>
                      <w:p w14:paraId="19859512" w14:textId="77777777" w:rsidR="0020347C" w:rsidRPr="00250A46" w:rsidRDefault="0020347C" w:rsidP="00250A46">
                        <w:pPr>
                          <w:jc w:val="center"/>
                          <w:rPr>
                            <w:rFonts w:ascii="Times New Roman" w:hAnsi="Times New Roman"/>
                            <w:sz w:val="28"/>
                          </w:rPr>
                        </w:pPr>
                        <w:r w:rsidRPr="00250A46">
                          <w:rPr>
                            <w:rFonts w:ascii="Times New Roman" w:hAnsi="Times New Roman"/>
                            <w:sz w:val="28"/>
                          </w:rPr>
                          <w:t>Корректировка риск-стратегии и усовершенствование           системы управления рисками инвестиционных проектов</w:t>
                        </w:r>
                      </w:p>
                    </w:txbxContent>
                  </v:textbox>
                </v:shape>
                <v:shape id="Надпись 55" o:spid="_x0000_s1076" type="#_x0000_t202" style="position:absolute;top:55245;width:55435;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1IsUA&#10;AADbAAAADwAAAGRycy9kb3ducmV2LnhtbESPQWvCQBSE74X+h+UVequbFhSJriLSUoUGaxS8PrLP&#10;JJp9G3a3JvrruwWhx2FmvmGm89404kLO15YVvA4SEMSF1TWXCva7j5cxCB+QNTaWScGVPMxnjw9T&#10;TLXteEuXPJQiQtinqKAKoU2l9EVFBv3AtsTRO1pnMETpSqkddhFuGvmWJCNpsOa4UGFLy4qKc/5j&#10;FBy6/NNt1uvTd7vKbptbnn3Re6bU81O/mIAI1If/8L290gqG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zUixQAAANsAAAAPAAAAAAAAAAAAAAAAAJgCAABkcnMv&#10;ZG93bnJldi54bWxQSwUGAAAAAAQABAD1AAAAigMAAAAA&#10;" fillcolor="window" stroked="f" strokeweight=".5pt">
                  <v:textbox>
                    <w:txbxContent>
                      <w:p w14:paraId="1097A8FE" w14:textId="0CF80FB1" w:rsidR="0020347C" w:rsidRPr="00250A46" w:rsidRDefault="0020347C" w:rsidP="00724CA8">
                        <w:pPr>
                          <w:spacing w:line="240" w:lineRule="auto"/>
                          <w:jc w:val="center"/>
                          <w:rPr>
                            <w:rFonts w:ascii="Times New Roman" w:hAnsi="Times New Roman"/>
                            <w:sz w:val="28"/>
                          </w:rPr>
                        </w:pPr>
                        <w:r w:rsidRPr="00250A46">
                          <w:rPr>
                            <w:rFonts w:ascii="Times New Roman" w:hAnsi="Times New Roman"/>
                            <w:sz w:val="28"/>
                          </w:rPr>
                          <w:t xml:space="preserve">Рисунок 3 – </w:t>
                        </w:r>
                        <w:r>
                          <w:rPr>
                            <w:rFonts w:ascii="Times New Roman" w:hAnsi="Times New Roman"/>
                            <w:color w:val="000000"/>
                            <w:sz w:val="28"/>
                          </w:rPr>
                          <w:t>Процесс риск менеджмента и инструменты                        в инвестиционной компании</w:t>
                        </w:r>
                        <w:r w:rsidRPr="00250A46">
                          <w:rPr>
                            <w:rFonts w:ascii="Times New Roman" w:hAnsi="Times New Roman"/>
                            <w:sz w:val="28"/>
                          </w:rPr>
                          <w:t xml:space="preserve"> (составлено автором)</w:t>
                        </w:r>
                      </w:p>
                    </w:txbxContent>
                  </v:textbox>
                </v:shape>
                <v:shape id="Надпись 77" o:spid="_x0000_s1077" type="#_x0000_t202" style="position:absolute;left:3429;top:6762;width:22002;height:1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14:paraId="22945479" w14:textId="374A45A6" w:rsidR="0020347C" w:rsidRPr="005C64B4"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xml:space="preserve">Качественные методы: </w:t>
                        </w:r>
                      </w:p>
                      <w:p w14:paraId="375EBFE8" w14:textId="22CB09E7" w:rsidR="0020347C" w:rsidRPr="005C64B4"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xml:space="preserve">- экспертные оценки; </w:t>
                        </w:r>
                      </w:p>
                      <w:p w14:paraId="62479B1D" w14:textId="4207C433" w:rsidR="0020347C"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мозговой штурм</w:t>
                        </w:r>
                        <w:r>
                          <w:rPr>
                            <w:rFonts w:ascii="Times New Roman" w:hAnsi="Times New Roman"/>
                            <w:sz w:val="24"/>
                            <w:szCs w:val="24"/>
                          </w:rPr>
                          <w:t xml:space="preserve">; </w:t>
                        </w:r>
                      </w:p>
                      <w:p w14:paraId="3EFEA481" w14:textId="64FB5BA7"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xml:space="preserve">- метод Дельфи; </w:t>
                        </w:r>
                      </w:p>
                      <w:p w14:paraId="19F802EB" w14:textId="233E0BB2" w:rsidR="0020347C" w:rsidRPr="005C64B4" w:rsidRDefault="0020347C" w:rsidP="005C64B4">
                        <w:pPr>
                          <w:spacing w:after="0" w:line="240" w:lineRule="auto"/>
                          <w:rPr>
                            <w:rFonts w:ascii="Times New Roman" w:hAnsi="Times New Roman"/>
                            <w:sz w:val="24"/>
                            <w:szCs w:val="24"/>
                          </w:rPr>
                        </w:pPr>
                        <w:r>
                          <w:rPr>
                            <w:rFonts w:ascii="Times New Roman" w:hAnsi="Times New Roman"/>
                            <w:sz w:val="24"/>
                            <w:szCs w:val="24"/>
                          </w:rPr>
                          <w:t>- матрица вероятности и последствий и др.</w:t>
                        </w:r>
                      </w:p>
                    </w:txbxContent>
                  </v:textbox>
                </v:shape>
                <v:shape id="Надпись 78" o:spid="_x0000_s1078" type="#_x0000_t202" style="position:absolute;left:28098;top:6762;width:22003;height:1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14:paraId="154A5AED" w14:textId="79893E14" w:rsidR="0020347C" w:rsidRDefault="0020347C" w:rsidP="005C64B4">
                        <w:pPr>
                          <w:spacing w:after="0" w:line="240" w:lineRule="auto"/>
                          <w:rPr>
                            <w:rFonts w:ascii="Times New Roman" w:hAnsi="Times New Roman"/>
                            <w:sz w:val="24"/>
                            <w:szCs w:val="24"/>
                          </w:rPr>
                        </w:pPr>
                        <w:r w:rsidRPr="005C64B4">
                          <w:rPr>
                            <w:rFonts w:ascii="Times New Roman" w:hAnsi="Times New Roman"/>
                            <w:sz w:val="24"/>
                            <w:szCs w:val="24"/>
                          </w:rPr>
                          <w:t xml:space="preserve">Количественные методы: </w:t>
                        </w:r>
                      </w:p>
                      <w:p w14:paraId="211F6C25" w14:textId="223037EF"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xml:space="preserve">- анализ чувствительности; </w:t>
                        </w:r>
                      </w:p>
                      <w:p w14:paraId="2EDE8B37" w14:textId="4CE85718"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xml:space="preserve">- метод сценариев; </w:t>
                        </w:r>
                      </w:p>
                      <w:p w14:paraId="08620937" w14:textId="072A8E39" w:rsidR="0020347C" w:rsidRDefault="0020347C" w:rsidP="005C64B4">
                        <w:pPr>
                          <w:spacing w:after="0" w:line="240" w:lineRule="auto"/>
                          <w:rPr>
                            <w:rFonts w:ascii="Times New Roman" w:hAnsi="Times New Roman"/>
                            <w:sz w:val="24"/>
                            <w:szCs w:val="24"/>
                          </w:rPr>
                        </w:pPr>
                        <w:r>
                          <w:rPr>
                            <w:rFonts w:ascii="Times New Roman" w:hAnsi="Times New Roman"/>
                            <w:sz w:val="24"/>
                            <w:szCs w:val="24"/>
                          </w:rPr>
                          <w:t>- метод «дерево-событий»;</w:t>
                        </w:r>
                      </w:p>
                      <w:p w14:paraId="069ED2D7" w14:textId="093639B6" w:rsidR="0020347C" w:rsidRPr="005C64B4" w:rsidRDefault="0020347C" w:rsidP="005C64B4">
                        <w:pPr>
                          <w:spacing w:after="0" w:line="240" w:lineRule="auto"/>
                          <w:rPr>
                            <w:rFonts w:ascii="Times New Roman" w:hAnsi="Times New Roman"/>
                            <w:sz w:val="24"/>
                            <w:szCs w:val="24"/>
                          </w:rPr>
                        </w:pPr>
                        <w:r>
                          <w:rPr>
                            <w:rFonts w:ascii="Times New Roman" w:hAnsi="Times New Roman"/>
                            <w:sz w:val="24"/>
                            <w:szCs w:val="24"/>
                          </w:rPr>
                          <w:t>- имитационное моделирование (Монте-Карло) и др.</w:t>
                        </w:r>
                      </w:p>
                    </w:txbxContent>
                  </v:textbox>
                </v:shape>
                <v:rect id="Прямоугольник 79" o:spid="_x0000_s1079" style="position:absolute;left:1809;top:6191;width:49435;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F2sMA&#10;AADbAAAADwAAAGRycy9kb3ducmV2LnhtbESPT4vCMBTE78J+h/AW9qbJ9uCfrlFkVdiDB62Ce3w0&#10;z7bYvJQmav32RhA8DjPzG2Y672wtrtT6yrGG74ECQZw7U3Gh4bBf98cgfEA2WDsmDXfyMJ999KaY&#10;GnfjHV2zUIgIYZ+ihjKEJpXS5yVZ9APXEEfv5FqLIcq2kKbFW4TbWiZKDaXFiuNCiQ39lpSfs4vV&#10;sNlv6Xw5JMex/d8kkypXTi1XWn99dosfEIG68A6/2n9Gw2gC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WF2sMAAADbAAAADwAAAAAAAAAAAAAAAACYAgAAZHJzL2Rv&#10;d25yZXYueG1sUEsFBgAAAAAEAAQA9QAAAIgDAAAAAA==&#10;" filled="f" strokecolor="black [3213]" strokeweight="1pt">
                  <v:stroke dashstyle="dash"/>
                </v:rect>
                <v:shape id="Прямая со стрелкой 80" o:spid="_x0000_s1080" type="#_x0000_t32" style="position:absolute;left:14954;top:4572;width:0;height:1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5b0AAADbAAAADwAAAGRycy9kb3ducmV2LnhtbERPyQrCMBC9C/5DGMGbpgqKVqO4IKg3&#10;FzwPzdgWm0ltoq1/bw6Cx8fb58vGFOJNlcstKxj0IxDEidU5pwqul11vAsJ5ZI2FZVLwIQfLRbs1&#10;x1jbmk/0PvtUhBB2MSrIvC9jKV2SkUHXtyVx4O62MugDrFKpK6xDuCnkMIrG0mDOoSHDkjYZJY/z&#10;yyio0d+m61X63Ky3h30zKp7jy/WoVLfTrGYgPDX+L/6591rBJ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piHOW9AAAA2wAAAA8AAAAAAAAAAAAAAAAAoQIA&#10;AGRycy9kb3ducmV2LnhtbFBLBQYAAAAABAAEAPkAAACLAwAAAAA=&#10;" strokecolor="black [3200]" strokeweight=".5pt">
                  <v:stroke endarrow="block" joinstyle="miter"/>
                </v:shape>
                <v:shape id="Прямая со стрелкой 81" o:spid="_x0000_s1081" type="#_x0000_t32" style="position:absolute;left:38862;top:4667;width:0;height:1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5fsEAAADbAAAADwAAAGRycy9kb3ducmV2LnhtbESPzarCMBSE94LvEI7gTlMFRatR/OGC&#10;3p1VXB+aY1tsTmqTa+vbG+GCy2FmvmGW69aU4km1KywrGA0jEMSp1QVnCi7nn8EMhPPIGkvLpOBF&#10;DtarbmeJsbYNn+iZ+EwECLsYFeTeV7GULs3JoBvaijh4N1sb9EHWmdQ1NgFuSjmOoqk0WHBYyLGi&#10;XU7pPfkzChr01/l2kz122/3x0E7Kx/R8+VWq32s3CxCeWv8N/7cPWsFsBJ8v4Qf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Lrl+wQAAANsAAAAPAAAAAAAAAAAAAAAA&#10;AKECAABkcnMvZG93bnJldi54bWxQSwUGAAAAAAQABAD5AAAAjwMAAAAA&#10;" strokecolor="black [3200]" strokeweight=".5pt">
                  <v:stroke endarrow="block" joinstyle="miter"/>
                </v:shape>
                <v:shape id="Прямая со стрелкой 82" o:spid="_x0000_s1082" type="#_x0000_t32" style="position:absolute;left:15049;top:19716;width:0;height:1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nCcIAAADbAAAADwAAAGRycy9kb3ducmV2LnhtbESPS4vCQBCE74L/YegFbzpZQdHoJPhA&#10;cL35wHOT6U3CZnpiZjTx3zsLgseiqr6ilmlnKvGgxpWWFXyPIhDEmdUl5wou591wBsJ5ZI2VZVLw&#10;JAdp0u8tMda25SM9Tj4XAcIuRgWF93UspcsKMuhGtiYO3q9tDPogm1zqBtsAN5UcR9FUGiw5LBRY&#10;06ag7O90Nwpa9Nf5epXfNuvtz76bVLfp+XJQavDVrRYgPHX+E36391rBbAz/X8IPkM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wnCcIAAADbAAAADwAAAAAAAAAAAAAA&#10;AAChAgAAZHJzL2Rvd25yZXYueG1sUEsFBgAAAAAEAAQA+QAAAJADAAAAAA==&#10;" strokecolor="black [3200]" strokeweight=".5pt">
                  <v:stroke endarrow="block" joinstyle="miter"/>
                </v:shape>
                <v:shape id="Прямая со стрелкой 83" o:spid="_x0000_s1083" type="#_x0000_t32" style="position:absolute;left:39147;top:19716;width:0;height:1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CCksQAAADbAAAADwAAAGRycy9kb3ducmV2LnhtbESPQWvCQBSE74X+h+UJ3urGSoNNsxGN&#10;FGJvVen5kX1NQrNvY3ZN0n/fFQoeh5n5hkk3k2nFQL1rLCtYLiIQxKXVDVcKzqf3pzUI55E1tpZJ&#10;wS852GSPDykm2o78ScPRVyJA2CWooPa+S6R0ZU0G3cJ2xMH7tr1BH2RfSd3jGOCmlc9RFEuDDYeF&#10;GjvKayp/jlejYET/9brbVpd8tz8U00t7iU/nD6Xms2n7BsLT5O/h/3ahFaxX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IKSxAAAANsAAAAPAAAAAAAAAAAA&#10;AAAAAKECAABkcnMvZG93bnJldi54bWxQSwUGAAAAAAQABAD5AAAAkgMAAAAA&#10;" strokecolor="black [3200]" strokeweight=".5pt">
                  <v:stroke endarrow="block" joinstyle="miter"/>
                </v:shape>
                <v:shape id="Надпись 84" o:spid="_x0000_s1084" type="#_x0000_t202" style="position:absolute;left:3333;top:29146;width:10478;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3YlsMA&#10;AADbAAAADwAAAGRycy9kb3ducmV2LnhtbESPQWsCMRSE70L/Q3iF3jRrEZWtUdpSqeLJ1fb82Lzu&#10;Bjcva5Lq+u+NIHgcZuYbZrbobCNO5INxrGA4yEAQl04brhTsd8v+FESIyBobx6TgQgEW86feDHPt&#10;zrylUxErkSAcclRQx9jmUoayJoth4Fri5P05bzEm6SupPZ4T3DbyNcvG0qLhtFBjS581lYfi3yo4&#10;/vjdaGi+fpfNujDHyWHz8Y0TpV6eu/c3EJG6+Ajf2yutYDqC25f0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3YlsMAAADbAAAADwAAAAAAAAAAAAAAAACYAgAAZHJzL2Rv&#10;d25yZXYueG1sUEsFBgAAAAAEAAQA9QAAAIgDAAAAAA==&#10;" fillcolor="white [3201]" strokeweight=".5pt">
                  <v:textbox>
                    <w:txbxContent>
                      <w:p w14:paraId="0266E0B7" w14:textId="682526E4"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Уклонение</w:t>
                        </w:r>
                      </w:p>
                    </w:txbxContent>
                  </v:textbox>
                </v:shape>
                <v:shape id="Надпись 85" o:spid="_x0000_s1085" type="#_x0000_t202" style="position:absolute;left:15049;top:29051;width:10478;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9DcQA&#10;AADbAAAADwAAAGRycy9kb3ducmV2LnhtbESPQWsCMRSE74L/IbxCb5pVWpWtUbRUbPHk2vb82Lzu&#10;BjcvaxJ1+++bguBxmJlvmPmys424kA/GsYLRMANBXDptuFLwedgMZiBCRNbYOCYFvxRguej35phr&#10;d+U9XYpYiQThkKOCOsY2lzKUNVkMQ9cSJ+/HeYsxSV9J7fGa4LaR4yybSIuG00KNLb3WVB6Ls1Vw&#10;+vKHp5F5+940H4U5TY+79RanSj0+dKsXEJG6eA/f2u9awewZ/r+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fQ3EAAAA2wAAAA8AAAAAAAAAAAAAAAAAmAIAAGRycy9k&#10;b3ducmV2LnhtbFBLBQYAAAAABAAEAPUAAACJAwAAAAA=&#10;" fillcolor="white [3201]" strokeweight=".5pt">
                  <v:textbox>
                    <w:txbxContent>
                      <w:p w14:paraId="67888BA8" w14:textId="0D4A0F88"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Локализация</w:t>
                        </w:r>
                      </w:p>
                    </w:txbxContent>
                  </v:textbox>
                </v:shape>
                <v:shape id="Надпись 86" o:spid="_x0000_s1086" type="#_x0000_t202" style="position:absolute;left:27336;top:29146;width:10478;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jesMA&#10;AADbAAAADwAAAGRycy9kb3ducmV2LnhtbESPQWsCMRSE70L/Q3iF3jRrKSpbo7SlouLJ1fb82Lzu&#10;Bjcva5Lq+u+NIHgcZuYbZjrvbCNO5INxrGA4yEAQl04brhTsd4v+BESIyBobx6TgQgHms6feFHPt&#10;zrylUxErkSAcclRQx9jmUoayJoth4Fri5P05bzEm6SupPZ4T3DbyNctG0qLhtFBjS181lYfi3yo4&#10;/vjd29B8/y6adWGO48Pmc4ljpV6eu493EJG6+Ajf2yutYDKC25f0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PjesMAAADbAAAADwAAAAAAAAAAAAAAAACYAgAAZHJzL2Rv&#10;d25yZXYueG1sUEsFBgAAAAAEAAQA9QAAAIgDAAAAAA==&#10;" fillcolor="white [3201]" strokeweight=".5pt">
                  <v:textbox>
                    <w:txbxContent>
                      <w:p w14:paraId="02B27498" w14:textId="2D96DFC9"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Диссипация</w:t>
                        </w:r>
                      </w:p>
                    </w:txbxContent>
                  </v:textbox>
                </v:shape>
                <v:shape id="Надпись 87" o:spid="_x0000_s1087" type="#_x0000_t202" style="position:absolute;left:39147;top:29146;width:10954;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G4cQA&#10;AADbAAAADwAAAGRycy9kb3ducmV2LnhtbESPQWsCMRSE70L/Q3iF3jRrKV3ZGqUtFSs9uWrPj83r&#10;bnDzsiZR139vhILHYWa+Yabz3rbiRD4YxwrGowwEceW04VrBdrMYTkCEiKyxdUwKLhRgPnsYTLHQ&#10;7sxrOpWxFgnCoUAFTYxdIWWoGrIYRq4jTt6f8xZjkr6W2uM5wW0rn7PsVVo0nBYa7OizoWpfHq2C&#10;w85vXsbm63fRrkpzyPc/H0vMlXp67N/fQETq4z383/7WCiY53L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RuHEAAAA2wAAAA8AAAAAAAAAAAAAAAAAmAIAAGRycy9k&#10;b3ducmV2LnhtbFBLBQYAAAAABAAEAPUAAACJAwAAAAA=&#10;" fillcolor="white [3201]" strokeweight=".5pt">
                  <v:textbox>
                    <w:txbxContent>
                      <w:p w14:paraId="46C5890B" w14:textId="42F5EE0E" w:rsidR="0020347C" w:rsidRPr="002E2F15" w:rsidRDefault="0020347C" w:rsidP="002E2F15">
                        <w:pPr>
                          <w:spacing w:after="0"/>
                          <w:jc w:val="center"/>
                          <w:rPr>
                            <w:rFonts w:ascii="Times New Roman" w:hAnsi="Times New Roman"/>
                            <w:sz w:val="24"/>
                            <w:szCs w:val="24"/>
                          </w:rPr>
                        </w:pPr>
                        <w:r>
                          <w:rPr>
                            <w:rFonts w:ascii="Times New Roman" w:hAnsi="Times New Roman"/>
                            <w:sz w:val="24"/>
                            <w:szCs w:val="24"/>
                          </w:rPr>
                          <w:t>Компенсация</w:t>
                        </w:r>
                      </w:p>
                    </w:txbxContent>
                  </v:textbox>
                </v:shape>
                <v:rect id="Прямоугольник 88" o:spid="_x0000_s1088" style="position:absolute;left:1809;top:28384;width:49435;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QZsAA&#10;AADbAAAADwAAAGRycy9kb3ducmV2LnhtbERPTYvCMBC9L/gfwgje1sQepFtNi+guePDgqrB7HJqx&#10;LTaT0kSt/94cBI+P970sBtuKG/W+caxhNlUgiEtnGq40nI4/nykIH5ANto5Jw4M8FPnoY4mZcXf+&#10;pdshVCKGsM9QQx1Cl0npy5os+qnriCN3dr3FEGFfSdPjPYbbViZKzaXFhmNDjR2tayovh6vVsDvu&#10;6XI9JX+p/d8lX02pnNp8az0ZD6sFiEBDeItf7q3RkMax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xQZsAAAADbAAAADwAAAAAAAAAAAAAAAACYAgAAZHJzL2Rvd25y&#10;ZXYueG1sUEsFBgAAAAAEAAQA9QAAAIUDAAAAAA==&#10;" filled="f" strokecolor="black [3213]" strokeweight="1pt">
                  <v:stroke dashstyle="dash"/>
                </v:rect>
                <v:shape id="Прямая со стрелкой 89" o:spid="_x0000_s1089" type="#_x0000_t32" style="position:absolute;left:8096;top:26860;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1eMIAAADbAAAADwAAAGRycy9kb3ducmV2LnhtbESPT4vCMBTE7wt+h/AEb2uqoGhtKv5B&#10;cL2tiudH82yLzUttoq3f3iwIexxm5jdMsuxMJZ7UuNKygtEwAkGcWV1yruB82n3PQDiPrLGyTApe&#10;5GCZ9r4SjLVt+ZeeR5+LAGEXo4LC+zqW0mUFGXRDWxMH72obgz7IJpe6wTbATSXHUTSVBksOCwXW&#10;tCkoux0fRkGL/jJfr/L7Zr392XeT6j49nQ9KDfrdagHCU+f/w5/2XiuYzeHvS/gBM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i1eMIAAADbAAAADwAAAAAAAAAAAAAA&#10;AAChAgAAZHJzL2Rvd25yZXYueG1sUEsFBgAAAAAEAAQA+QAAAJADAAAAAA==&#10;" strokecolor="black [3200]" strokeweight=".5pt">
                  <v:stroke endarrow="block" joinstyle="miter"/>
                </v:shape>
                <v:shape id="Прямая со стрелкой 90" o:spid="_x0000_s1090" type="#_x0000_t32" style="position:absolute;left:20193;top:26860;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uKOL0AAADbAAAADwAAAGRycy9kb3ducmV2LnhtbERPyQrCMBC9C/5DGMGbpgqKVqO4IKg3&#10;FzwPzdgWm0ltoq1/bw6Cx8fb58vGFOJNlcstKxj0IxDEidU5pwqul11vAsJ5ZI2FZVLwIQfLRbs1&#10;x1jbmk/0PvtUhBB2MSrIvC9jKV2SkUHXtyVx4O62MugDrFKpK6xDuCnkMIrG0mDOoSHDkjYZJY/z&#10;yyio0d+m61X63Ky3h30zKp7jy/WoVLfTrGYgPDX+L/6591rBN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7iji9AAAA2wAAAA8AAAAAAAAAAAAAAAAAoQIA&#10;AGRycy9kb3ducmV2LnhtbFBLBQYAAAAABAAEAPkAAACLAwAAAAA=&#10;" strokecolor="black [3200]" strokeweight=".5pt">
                  <v:stroke endarrow="block" joinstyle="miter"/>
                </v:shape>
                <v:shape id="Прямая со стрелкой 91" o:spid="_x0000_s1091" type="#_x0000_t32" style="position:absolute;left:32385;top:26860;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cvo8QAAADbAAAADwAAAGRycy9kb3ducmV2LnhtbESPT2vCQBTE70K/w/IKvenGgmKiq/gH&#10;Ie3NRDw/ss8kNPs2Ztck/fbdQqHHYWZ+w2x2o2lET52rLSuYzyIQxIXVNZcKrvl5ugLhPLLGxjIp&#10;+CYHu+3LZIOJtgNfqM98KQKEXYIKKu/bREpXVGTQzWxLHLy77Qz6ILtS6g6HADeNfI+ipTRYc1io&#10;sKVjRcVX9jQKBvS3+LAvH8fD6SMdF81jmV8/lXp7HfdrEJ5G/x/+a6daQTyH3y/hB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y+jxAAAANsAAAAPAAAAAAAAAAAA&#10;AAAAAKECAABkcnMvZG93bnJldi54bWxQSwUGAAAAAAQABAD5AAAAkgMAAAAA&#10;" strokecolor="black [3200]" strokeweight=".5pt">
                  <v:stroke endarrow="block" joinstyle="miter"/>
                </v:shape>
                <v:shape id="Прямая со стрелкой 92" o:spid="_x0000_s1092" type="#_x0000_t32" style="position:absolute;left:44577;top:26860;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x1MIAAADbAAAADwAAAGRycy9kb3ducmV2LnhtbESPT4vCMBTE7wt+h/AEb2uqoKy1qfgH&#10;Qfe2Kp4fzbMtNi+1ibZ+e7MgeBxm5jdMsuhMJR7UuNKygtEwAkGcWV1yruB03H7/gHAeWWNlmRQ8&#10;ycEi7X0lGGvb8h89Dj4XAcIuRgWF93UspcsKMuiGtiYO3sU2Bn2QTS51g22Am0qOo2gqDZYcFgqs&#10;aV1Qdj3cjYIW/Xm2Wua39Wqz33WT6jY9nn6VGvS75RyEp85/wu/2TiuYjeH/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Wx1MIAAADbAAAADwAAAAAAAAAAAAAA&#10;AAChAgAAZHJzL2Rvd25yZXYueG1sUEsFBgAAAAAEAAQA+QAAAJADAAAAAA==&#10;" strokecolor="black [3200]" strokeweight=".5pt">
                  <v:stroke endarrow="block" joinstyle="miter"/>
                </v:shape>
                <v:shape id="Прямая со стрелкой 93" o:spid="_x0000_s1093" type="#_x0000_t32" style="position:absolute;left:44577;top:34385;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UT8QAAADbAAAADwAAAGRycy9kb3ducmV2LnhtbESPQWvCQBSE74X+h+UJ3urGSkNNsxGN&#10;FGJvVen5kX1NQrNvY3ZN0n/fFQoeh5n5hkk3k2nFQL1rLCtYLiIQxKXVDVcKzqf3p1cQziNrbC2T&#10;gl9ysMkeH1JMtB35k4ajr0SAsEtQQe19l0jpypoMuoXtiIP3bXuDPsi+krrHMcBNK5+jKJYGGw4L&#10;NXaU11T+HK9GwYj+a73bVpd8tz8U00t7iU/nD6Xms2n7BsLT5O/h/3ahFaxX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RRPxAAAANsAAAAPAAAAAAAAAAAA&#10;AAAAAKECAABkcnMvZG93bnJldi54bWxQSwUGAAAAAAQABAD5AAAAkgMAAAAA&#10;" strokecolor="black [3200]" strokeweight=".5pt">
                  <v:stroke endarrow="block" joinstyle="miter"/>
                </v:shape>
                <v:shape id="Прямая со стрелкой 96" o:spid="_x0000_s1094" type="#_x0000_t32" style="position:absolute;left:8191;top:34385;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318IAAADbAAAADwAAAGRycy9kb3ducmV2LnhtbESPQYvCMBSE7wv+h/AEb2uqYFmraVEX&#10;Qb2tiudH82yLzUttsrb+eyMs7HGYmW+YZdabWjyodZVlBZNxBII4t7riQsH5tP38AuE8ssbaMil4&#10;koMsHXwsMdG24x96HH0hAoRdggpK75tESpeXZNCNbUMcvKttDfog20LqFrsAN7WcRlEsDVYcFkps&#10;aFNSfjv+GgUd+st8vSrum/X3ftfP6nt8Oh+UGg371QKEp97/h//aO61gHsP7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318IAAADbAAAADwAAAAAAAAAAAAAA&#10;AAChAgAAZHJzL2Rvd25yZXYueG1sUEsFBgAAAAAEAAQA+QAAAJADAAAAAA==&#10;" strokecolor="black [3200]" strokeweight=".5pt">
                  <v:stroke endarrow="block" joinstyle="miter"/>
                </v:shape>
                <v:shape id="Прямая со стрелкой 97" o:spid="_x0000_s1095" type="#_x0000_t32" style="position:absolute;left:20193;top:34385;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STMIAAADbAAAADwAAAGRycy9kb3ducmV2LnhtbESPS6vCMBSE94L/IRzh7jRVuD6qUXwg&#10;eN35wPWhObbF5qQ20dZ/fyMILoeZ+YaZLRpTiCdVLresoN+LQBAnVuecKjiftt0xCOeRNRaWScGL&#10;HCzm7dYMY21rPtDz6FMRIOxiVJB5X8ZSuiQjg65nS+LgXW1l0AdZpVJXWAe4KeQgiobSYM5hIcOS&#10;1hklt+PDKKjRXyarZXpfrzZ/u+a3uA9P571SP51mOQXhqfHf8Ke90womI3h/C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FISTMIAAADbAAAADwAAAAAAAAAAAAAA&#10;AAChAgAAZHJzL2Rvd25yZXYueG1sUEsFBgAAAAAEAAQA+QAAAJADAAAAAA==&#10;" strokecolor="black [3200]" strokeweight=".5pt">
                  <v:stroke endarrow="block" joinstyle="miter"/>
                </v:shape>
                <v:shape id="Прямая со стрелкой 98" o:spid="_x0000_s1096" type="#_x0000_t32" style="position:absolute;left:32385;top:34385;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2GPr0AAADbAAAADwAAAGRycy9kb3ducmV2LnhtbERPyQrCMBC9C/5DGMGbpgqKVqO4IKg3&#10;FzwPzdgWm0ltoq1/bw6Cx8fb58vGFOJNlcstKxj0IxDEidU5pwqul11vAsJ5ZI2FZVLwIQfLRbs1&#10;x1jbmk/0PvtUhBB2MSrIvC9jKV2SkUHXtyVx4O62MugDrFKpK6xDuCnkMIrG0mDOoSHDkjYZJY/z&#10;yyio0d+m61X63Ky3h30zKp7jy/WoVLfTrGYgPDX+L/6591rBN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HNhj69AAAA2wAAAA8AAAAAAAAAAAAAAAAAoQIA&#10;AGRycy9kb3ducmV2LnhtbFBLBQYAAAAABAAEAPkAAACLAwAAAAA=&#10;" strokecolor="black [3200]" strokeweight=".5pt">
                  <v:stroke endarrow="block" joinstyle="miter"/>
                </v:shape>
                <v:shape id="Прямая со стрелкой 99" o:spid="_x0000_s1097" type="#_x0000_t32" style="position:absolute;left:26765;top:40290;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jpcMAAADbAAAADwAAAGRycy9kb3ducmV2LnhtbESPT2vCQBTE74LfYXmF3nRTQTHRVUxE&#10;sL35B8+P7GsSmn2bZNck/fbdQqHHYWZ+w2z3o6lFT52rLCt4m0cgiHOrKy4U3G+n2RqE88gaa8uk&#10;4Jsc7HfTyRYTbQe+UH/1hQgQdgkqKL1vEildXpJBN7cNcfA+bWfQB9kVUnc4BLip5SKKVtJgxWGh&#10;xIaykvKv69MoGNA/4vRQtFl6fD+Py7pd3e4fSr2+jIcNCE+j/w//tc9aQRzD75fw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BI6XDAAAA2wAAAA8AAAAAAAAAAAAA&#10;AAAAoQIAAGRycy9kb3ducmV2LnhtbFBLBQYAAAAABAAEAPkAAACRAwAAAAA=&#10;" strokecolor="black [3200]" strokeweight=".5pt">
                  <v:stroke endarrow="block" joinstyle="miter"/>
                </v:shape>
                <v:shape id="Прямая со стрелкой 100" o:spid="_x0000_s1098" type="#_x0000_t32" style="position:absolute;left:26955;top:46291;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OSsUAAADcAAAADwAAAGRycy9kb3ducmV2LnhtbESPQWvCQBCF70L/wzKF3symhQZNXUUt&#10;hbQ3NXgestMkNDsbs1sT/71zKPQ2w3vz3jerzeQ6daUhtJ4NPCcpKOLK25ZrA+XpY74AFSKyxc4z&#10;GbhRgM36YbbC3PqRD3Q9xlpJCIccDTQx9rnWoWrIYUh8Tyzatx8cRlmHWtsBRwl3nX5J00w7bFka&#10;Guxp31D1c/x1BkaM5+VuW1/2u/fPYnrtLtmp/DLm6XHavoGKNMV/8991YQU/FXx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COSsUAAADcAAAADwAAAAAAAAAA&#10;AAAAAAChAgAAZHJzL2Rvd25yZXYueG1sUEsFBgAAAAAEAAQA+QAAAJMDAAAAAA==&#10;" strokecolor="black [3200]" strokeweight=".5pt">
                  <v:stroke endarrow="block" joinstyle="miter"/>
                </v:shape>
              </v:group>
            </w:pict>
          </mc:Fallback>
        </mc:AlternateContent>
      </w:r>
    </w:p>
    <w:p w14:paraId="2780A8CC" w14:textId="5F900BD4" w:rsidR="00250A46" w:rsidRDefault="00250A46" w:rsidP="00250A46">
      <w:pPr>
        <w:spacing w:after="0" w:line="360" w:lineRule="auto"/>
        <w:jc w:val="both"/>
        <w:rPr>
          <w:rFonts w:ascii="Times New Roman" w:hAnsi="Times New Roman"/>
          <w:sz w:val="28"/>
          <w:szCs w:val="28"/>
        </w:rPr>
      </w:pPr>
    </w:p>
    <w:p w14:paraId="4158F510" w14:textId="0E8539EB" w:rsidR="00BA7CD9" w:rsidRDefault="00BA7CD9" w:rsidP="00250A46">
      <w:pPr>
        <w:spacing w:after="0" w:line="360" w:lineRule="auto"/>
        <w:jc w:val="both"/>
        <w:rPr>
          <w:rFonts w:ascii="Times New Roman" w:hAnsi="Times New Roman"/>
          <w:sz w:val="28"/>
          <w:szCs w:val="28"/>
        </w:rPr>
      </w:pPr>
    </w:p>
    <w:p w14:paraId="20D1F460" w14:textId="4086A3C1" w:rsidR="00BA7CD9" w:rsidRDefault="00BA7CD9" w:rsidP="00250A46">
      <w:pPr>
        <w:spacing w:after="0" w:line="360" w:lineRule="auto"/>
        <w:jc w:val="both"/>
        <w:rPr>
          <w:rFonts w:ascii="Times New Roman" w:hAnsi="Times New Roman"/>
          <w:sz w:val="28"/>
          <w:szCs w:val="28"/>
        </w:rPr>
      </w:pPr>
    </w:p>
    <w:p w14:paraId="4E035FE8" w14:textId="014B2E67" w:rsidR="00BA7CD9" w:rsidRDefault="00BA7CD9" w:rsidP="00250A46">
      <w:pPr>
        <w:spacing w:after="0" w:line="360" w:lineRule="auto"/>
        <w:jc w:val="both"/>
        <w:rPr>
          <w:rFonts w:ascii="Times New Roman" w:hAnsi="Times New Roman"/>
          <w:sz w:val="28"/>
          <w:szCs w:val="28"/>
        </w:rPr>
      </w:pPr>
    </w:p>
    <w:p w14:paraId="2BBFD241" w14:textId="401DD9BE" w:rsidR="00BA7CD9" w:rsidRDefault="00BA7CD9" w:rsidP="00250A46">
      <w:pPr>
        <w:spacing w:after="0" w:line="360" w:lineRule="auto"/>
        <w:jc w:val="both"/>
        <w:rPr>
          <w:rFonts w:ascii="Times New Roman" w:hAnsi="Times New Roman"/>
          <w:sz w:val="28"/>
          <w:szCs w:val="28"/>
        </w:rPr>
      </w:pPr>
    </w:p>
    <w:p w14:paraId="700D0BB6" w14:textId="27366EA3" w:rsidR="00BA7CD9" w:rsidRDefault="00BA7CD9" w:rsidP="00250A46">
      <w:pPr>
        <w:spacing w:after="0" w:line="360" w:lineRule="auto"/>
        <w:jc w:val="both"/>
        <w:rPr>
          <w:rFonts w:ascii="Times New Roman" w:hAnsi="Times New Roman"/>
          <w:sz w:val="28"/>
          <w:szCs w:val="28"/>
        </w:rPr>
      </w:pPr>
    </w:p>
    <w:p w14:paraId="3FA9D882" w14:textId="71E3C14D" w:rsidR="00BA7CD9" w:rsidRDefault="00BA7CD9" w:rsidP="00250A46">
      <w:pPr>
        <w:spacing w:after="0" w:line="360" w:lineRule="auto"/>
        <w:jc w:val="both"/>
        <w:rPr>
          <w:rFonts w:ascii="Times New Roman" w:hAnsi="Times New Roman"/>
          <w:sz w:val="28"/>
          <w:szCs w:val="28"/>
        </w:rPr>
      </w:pPr>
    </w:p>
    <w:p w14:paraId="497B8B27" w14:textId="3313B5B2" w:rsidR="00BA7CD9" w:rsidRDefault="00BA7CD9" w:rsidP="00250A46">
      <w:pPr>
        <w:spacing w:after="0" w:line="360" w:lineRule="auto"/>
        <w:jc w:val="both"/>
        <w:rPr>
          <w:rFonts w:ascii="Times New Roman" w:hAnsi="Times New Roman"/>
          <w:sz w:val="28"/>
          <w:szCs w:val="28"/>
        </w:rPr>
      </w:pPr>
    </w:p>
    <w:p w14:paraId="530E34F8" w14:textId="4E5C38FE" w:rsidR="00BA7CD9" w:rsidRDefault="00BA7CD9" w:rsidP="00250A46">
      <w:pPr>
        <w:spacing w:after="0" w:line="360" w:lineRule="auto"/>
        <w:jc w:val="both"/>
        <w:rPr>
          <w:rFonts w:ascii="Times New Roman" w:hAnsi="Times New Roman"/>
          <w:sz w:val="28"/>
          <w:szCs w:val="28"/>
        </w:rPr>
      </w:pPr>
    </w:p>
    <w:p w14:paraId="66FC91A2" w14:textId="2D2A2C9A" w:rsidR="00BA7CD9" w:rsidRDefault="00BA7CD9" w:rsidP="00250A46">
      <w:pPr>
        <w:spacing w:after="0" w:line="360" w:lineRule="auto"/>
        <w:jc w:val="both"/>
        <w:rPr>
          <w:rFonts w:ascii="Times New Roman" w:hAnsi="Times New Roman"/>
          <w:sz w:val="28"/>
          <w:szCs w:val="28"/>
        </w:rPr>
      </w:pPr>
    </w:p>
    <w:p w14:paraId="7F3174C7" w14:textId="7E3C2EAE" w:rsidR="00BA7CD9" w:rsidRDefault="00BA7CD9" w:rsidP="00250A46">
      <w:pPr>
        <w:spacing w:after="0" w:line="360" w:lineRule="auto"/>
        <w:jc w:val="both"/>
        <w:rPr>
          <w:rFonts w:ascii="Times New Roman" w:hAnsi="Times New Roman"/>
          <w:sz w:val="28"/>
          <w:szCs w:val="28"/>
        </w:rPr>
      </w:pPr>
    </w:p>
    <w:p w14:paraId="3ED9EB43" w14:textId="27585E2F" w:rsidR="00BA7CD9" w:rsidRDefault="00BA7CD9" w:rsidP="00250A46">
      <w:pPr>
        <w:spacing w:after="0" w:line="360" w:lineRule="auto"/>
        <w:jc w:val="both"/>
        <w:rPr>
          <w:rFonts w:ascii="Times New Roman" w:hAnsi="Times New Roman"/>
          <w:sz w:val="28"/>
          <w:szCs w:val="28"/>
        </w:rPr>
      </w:pPr>
    </w:p>
    <w:p w14:paraId="6B0B53E7" w14:textId="324EE375" w:rsidR="00BA7CD9" w:rsidRDefault="00BA7CD9" w:rsidP="00250A46">
      <w:pPr>
        <w:spacing w:after="0" w:line="360" w:lineRule="auto"/>
        <w:jc w:val="both"/>
        <w:rPr>
          <w:rFonts w:ascii="Times New Roman" w:hAnsi="Times New Roman"/>
          <w:sz w:val="28"/>
          <w:szCs w:val="28"/>
        </w:rPr>
      </w:pPr>
    </w:p>
    <w:p w14:paraId="4F8268E7" w14:textId="5B9E3EC0" w:rsidR="005C64B4" w:rsidRDefault="005C64B4" w:rsidP="00250A46">
      <w:pPr>
        <w:spacing w:after="0" w:line="360" w:lineRule="auto"/>
        <w:jc w:val="both"/>
        <w:rPr>
          <w:rFonts w:ascii="Times New Roman" w:hAnsi="Times New Roman"/>
          <w:sz w:val="28"/>
          <w:szCs w:val="28"/>
        </w:rPr>
      </w:pPr>
    </w:p>
    <w:p w14:paraId="523B12C9" w14:textId="045E94C7" w:rsidR="005C64B4" w:rsidRDefault="005C64B4" w:rsidP="00250A46">
      <w:pPr>
        <w:spacing w:after="0" w:line="360" w:lineRule="auto"/>
        <w:jc w:val="both"/>
        <w:rPr>
          <w:rFonts w:ascii="Times New Roman" w:hAnsi="Times New Roman"/>
          <w:sz w:val="28"/>
          <w:szCs w:val="28"/>
        </w:rPr>
      </w:pPr>
    </w:p>
    <w:p w14:paraId="790AD823" w14:textId="04072D28" w:rsidR="005C64B4" w:rsidRDefault="005C64B4" w:rsidP="00250A46">
      <w:pPr>
        <w:spacing w:after="0" w:line="360" w:lineRule="auto"/>
        <w:jc w:val="both"/>
        <w:rPr>
          <w:rFonts w:ascii="Times New Roman" w:hAnsi="Times New Roman"/>
          <w:sz w:val="28"/>
          <w:szCs w:val="28"/>
        </w:rPr>
      </w:pPr>
    </w:p>
    <w:p w14:paraId="5864EE1A" w14:textId="7402B535" w:rsidR="005C64B4" w:rsidRDefault="005C64B4" w:rsidP="00250A46">
      <w:pPr>
        <w:spacing w:after="0" w:line="360" w:lineRule="auto"/>
        <w:jc w:val="both"/>
        <w:rPr>
          <w:rFonts w:ascii="Times New Roman" w:hAnsi="Times New Roman"/>
          <w:sz w:val="28"/>
          <w:szCs w:val="28"/>
        </w:rPr>
      </w:pPr>
    </w:p>
    <w:p w14:paraId="2F79BE91" w14:textId="77777777" w:rsidR="008172C8" w:rsidRDefault="008172C8" w:rsidP="00250A46">
      <w:pPr>
        <w:spacing w:after="0" w:line="360" w:lineRule="auto"/>
        <w:jc w:val="both"/>
        <w:rPr>
          <w:rFonts w:ascii="Times New Roman" w:hAnsi="Times New Roman"/>
          <w:sz w:val="28"/>
          <w:szCs w:val="28"/>
        </w:rPr>
      </w:pPr>
    </w:p>
    <w:p w14:paraId="2B35F18D" w14:textId="2072B2E0" w:rsidR="005C64B4" w:rsidRDefault="005C64B4" w:rsidP="005B394A">
      <w:pPr>
        <w:spacing w:after="0" w:line="360" w:lineRule="auto"/>
        <w:jc w:val="both"/>
        <w:rPr>
          <w:rFonts w:ascii="Times New Roman" w:hAnsi="Times New Roman"/>
          <w:sz w:val="28"/>
          <w:szCs w:val="28"/>
        </w:rPr>
      </w:pPr>
    </w:p>
    <w:p w14:paraId="0C840252" w14:textId="3F59C919" w:rsidR="000E75E8" w:rsidRDefault="000E75E8" w:rsidP="003F2526">
      <w:pPr>
        <w:spacing w:after="0" w:line="360" w:lineRule="auto"/>
        <w:ind w:firstLine="709"/>
        <w:jc w:val="both"/>
        <w:rPr>
          <w:rFonts w:ascii="Times New Roman" w:hAnsi="Times New Roman"/>
          <w:sz w:val="28"/>
          <w:szCs w:val="28"/>
        </w:rPr>
      </w:pPr>
    </w:p>
    <w:p w14:paraId="4DFE78A8" w14:textId="77777777" w:rsidR="00905D1A" w:rsidRPr="003F2526" w:rsidRDefault="00905D1A" w:rsidP="00905D1A">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Исследуем каждый из этапов в отдельности. На первом этапе происходит анализ рисков, т.е. выявление риска, оценка его реализации и идентификация последствий анализируемого риска. Данный этап включает в себя следующие пункты: </w:t>
      </w:r>
    </w:p>
    <w:p w14:paraId="3667943B" w14:textId="77777777" w:rsidR="00905D1A" w:rsidRPr="003F2526" w:rsidRDefault="00905D1A" w:rsidP="00905D1A">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 источники неопределенности и факторы риска; </w:t>
      </w:r>
    </w:p>
    <w:p w14:paraId="3EAE750C" w14:textId="77777777" w:rsidR="00905D1A" w:rsidRPr="003F2526" w:rsidRDefault="00905D1A" w:rsidP="00905D1A">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 последствия реализации риска; </w:t>
      </w:r>
    </w:p>
    <w:p w14:paraId="45CD307D" w14:textId="77777777" w:rsidR="00905D1A" w:rsidRPr="003F2526" w:rsidRDefault="00905D1A" w:rsidP="00905D1A">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 источники информации; </w:t>
      </w:r>
    </w:p>
    <w:p w14:paraId="6BCA1129" w14:textId="77777777" w:rsidR="00905D1A" w:rsidRPr="003F2526" w:rsidRDefault="00905D1A" w:rsidP="00905D1A">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 качественное и количественная оценка риска; </w:t>
      </w:r>
    </w:p>
    <w:p w14:paraId="4201455C" w14:textId="77777777" w:rsidR="00905D1A" w:rsidRPr="003F2526" w:rsidRDefault="00905D1A" w:rsidP="00905D1A">
      <w:pPr>
        <w:spacing w:after="0" w:line="360" w:lineRule="auto"/>
        <w:ind w:firstLine="709"/>
        <w:jc w:val="both"/>
        <w:rPr>
          <w:rFonts w:ascii="Times New Roman" w:hAnsi="Times New Roman"/>
          <w:sz w:val="28"/>
          <w:szCs w:val="28"/>
        </w:rPr>
      </w:pPr>
      <w:r w:rsidRPr="003F2526">
        <w:rPr>
          <w:rFonts w:ascii="Times New Roman" w:hAnsi="Times New Roman"/>
          <w:sz w:val="28"/>
          <w:szCs w:val="28"/>
        </w:rPr>
        <w:t>– взаимное влияние рисков друг на друга и т.</w:t>
      </w:r>
      <w:r>
        <w:rPr>
          <w:rFonts w:ascii="Times New Roman" w:hAnsi="Times New Roman"/>
          <w:sz w:val="28"/>
          <w:szCs w:val="28"/>
        </w:rPr>
        <w:t xml:space="preserve"> </w:t>
      </w:r>
      <w:r w:rsidRPr="003F2526">
        <w:rPr>
          <w:rFonts w:ascii="Times New Roman" w:hAnsi="Times New Roman"/>
          <w:sz w:val="28"/>
          <w:szCs w:val="28"/>
        </w:rPr>
        <w:t xml:space="preserve">д. </w:t>
      </w:r>
      <w:r w:rsidRPr="008172C8">
        <w:rPr>
          <w:rFonts w:ascii="Times New Roman" w:hAnsi="Times New Roman"/>
          <w:sz w:val="28"/>
          <w:szCs w:val="28"/>
        </w:rPr>
        <w:t>[</w:t>
      </w:r>
      <w:r w:rsidRPr="008172C8">
        <w:rPr>
          <w:rFonts w:ascii="Times New Roman" w:hAnsi="Times New Roman"/>
          <w:iCs/>
          <w:sz w:val="28"/>
          <w:szCs w:val="28"/>
        </w:rPr>
        <w:t>1</w:t>
      </w:r>
      <w:r w:rsidRPr="00EF77AF">
        <w:rPr>
          <w:rFonts w:ascii="Times New Roman" w:hAnsi="Times New Roman"/>
          <w:iCs/>
          <w:sz w:val="28"/>
          <w:szCs w:val="28"/>
        </w:rPr>
        <w:t>5</w:t>
      </w:r>
      <w:r w:rsidRPr="008172C8">
        <w:rPr>
          <w:rFonts w:ascii="Times New Roman" w:hAnsi="Times New Roman"/>
          <w:iCs/>
          <w:sz w:val="28"/>
          <w:szCs w:val="28"/>
        </w:rPr>
        <w:t>,</w:t>
      </w:r>
      <w:r w:rsidRPr="008172C8">
        <w:rPr>
          <w:rFonts w:ascii="Times New Roman" w:hAnsi="Times New Roman"/>
          <w:sz w:val="28"/>
          <w:szCs w:val="28"/>
        </w:rPr>
        <w:t xml:space="preserve"> с. 136–137</w:t>
      </w:r>
      <w:r w:rsidRPr="003F2526">
        <w:rPr>
          <w:rFonts w:ascii="Times New Roman" w:hAnsi="Times New Roman"/>
          <w:sz w:val="28"/>
          <w:szCs w:val="28"/>
        </w:rPr>
        <w:t>]</w:t>
      </w:r>
      <w:r>
        <w:rPr>
          <w:rFonts w:ascii="Times New Roman" w:hAnsi="Times New Roman"/>
          <w:sz w:val="28"/>
          <w:szCs w:val="28"/>
        </w:rPr>
        <w:t>.</w:t>
      </w:r>
    </w:p>
    <w:p w14:paraId="64C5173E" w14:textId="77777777" w:rsidR="000E75E8" w:rsidRPr="003F2526" w:rsidRDefault="000E75E8" w:rsidP="000E75E8">
      <w:pPr>
        <w:spacing w:after="0" w:line="360" w:lineRule="auto"/>
        <w:ind w:firstLine="709"/>
        <w:jc w:val="both"/>
        <w:rPr>
          <w:rFonts w:ascii="Times New Roman" w:hAnsi="Times New Roman"/>
          <w:sz w:val="28"/>
          <w:szCs w:val="28"/>
        </w:rPr>
      </w:pPr>
      <w:r w:rsidRPr="003F2526">
        <w:rPr>
          <w:rFonts w:ascii="Times New Roman" w:hAnsi="Times New Roman"/>
          <w:sz w:val="28"/>
          <w:szCs w:val="28"/>
        </w:rPr>
        <w:lastRenderedPageBreak/>
        <w:t xml:space="preserve">На следующем этапе риск-менеджмента выбирают методы и инструменты управления исследуемыми на первом этапе рисками. Происходит сравнение альтернативных способов, которые возможно применить в этом конкретном случае. После выбора методов управления разрабатывают и реализуют стратегию по управлению рисками. Риск – стратегия – это искусство управление рисков в определенной экономической ситуации, основанное на прогнозировании риска и способов его снижения. Риск – стратегия вырабатывается для управления совокупностью рисков. Она включает в себя принципы и инструкции, на основании которых принимаются управленческие решения рисковых ситуаций. Данные принципы и инструкции ориентируются на следующие моменты: </w:t>
      </w:r>
    </w:p>
    <w:p w14:paraId="78198042" w14:textId="77777777" w:rsidR="000E75E8" w:rsidRPr="003F2526" w:rsidRDefault="000E75E8" w:rsidP="000E75E8">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 максимизация выгоды; </w:t>
      </w:r>
    </w:p>
    <w:p w14:paraId="055A62E9" w14:textId="77777777" w:rsidR="000E75E8" w:rsidRPr="003F2526" w:rsidRDefault="000E75E8" w:rsidP="000E75E8">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 оптимальная вероятность результата; </w:t>
      </w:r>
    </w:p>
    <w:p w14:paraId="77912CBA" w14:textId="79BA617F" w:rsidR="000E75E8" w:rsidRDefault="000E75E8" w:rsidP="000E75E8">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 оптимальная пропорция дохода и величины риска </w:t>
      </w:r>
      <w:r w:rsidRPr="008172C8">
        <w:rPr>
          <w:rFonts w:ascii="Times New Roman" w:hAnsi="Times New Roman"/>
          <w:sz w:val="28"/>
          <w:szCs w:val="28"/>
        </w:rPr>
        <w:t>[</w:t>
      </w:r>
      <w:r w:rsidR="00EF77AF" w:rsidRPr="00EF77AF">
        <w:rPr>
          <w:rFonts w:ascii="Times New Roman" w:hAnsi="Times New Roman"/>
          <w:sz w:val="28"/>
          <w:szCs w:val="28"/>
        </w:rPr>
        <w:t>43</w:t>
      </w:r>
      <w:r w:rsidRPr="008172C8">
        <w:rPr>
          <w:rFonts w:ascii="Times New Roman" w:hAnsi="Times New Roman"/>
          <w:sz w:val="28"/>
          <w:szCs w:val="28"/>
        </w:rPr>
        <w:t>, с. 84–86]</w:t>
      </w:r>
      <w:r>
        <w:rPr>
          <w:rFonts w:ascii="Times New Roman" w:hAnsi="Times New Roman"/>
          <w:sz w:val="28"/>
          <w:szCs w:val="28"/>
        </w:rPr>
        <w:t>.</w:t>
      </w:r>
    </w:p>
    <w:p w14:paraId="785C9F33" w14:textId="400EA2B0" w:rsidR="003F2526" w:rsidRDefault="003F2526" w:rsidP="003F2526">
      <w:pPr>
        <w:spacing w:after="0" w:line="360" w:lineRule="auto"/>
        <w:ind w:firstLine="709"/>
        <w:jc w:val="both"/>
        <w:rPr>
          <w:rFonts w:ascii="Times New Roman" w:hAnsi="Times New Roman"/>
          <w:sz w:val="28"/>
          <w:szCs w:val="28"/>
        </w:rPr>
      </w:pPr>
      <w:r w:rsidRPr="003F2526">
        <w:rPr>
          <w:rFonts w:ascii="Times New Roman" w:hAnsi="Times New Roman"/>
          <w:sz w:val="28"/>
          <w:szCs w:val="28"/>
        </w:rPr>
        <w:t xml:space="preserve">Последние два этапа посвящены мониторингу исполнения стратегии управления рисками, а также по результатам </w:t>
      </w:r>
      <w:r>
        <w:rPr>
          <w:rFonts w:ascii="Times New Roman" w:hAnsi="Times New Roman"/>
          <w:sz w:val="28"/>
          <w:szCs w:val="28"/>
        </w:rPr>
        <w:t>отчетного периода</w:t>
      </w:r>
      <w:r w:rsidRPr="003F2526">
        <w:rPr>
          <w:rFonts w:ascii="Times New Roman" w:hAnsi="Times New Roman"/>
          <w:sz w:val="28"/>
          <w:szCs w:val="28"/>
        </w:rPr>
        <w:t xml:space="preserve"> происходит оценка произведенных методов, насколько эффективны они были в данной ситуации, и как в целом работал процесс риск менеджмента. </w:t>
      </w:r>
    </w:p>
    <w:p w14:paraId="28A63340" w14:textId="10B17F0C" w:rsidR="003072FF" w:rsidRDefault="00AA5A1F" w:rsidP="00BA7CD9">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Резюмируя все выше сказанное, сделаем выводы по первой главе данной работы. </w:t>
      </w:r>
      <w:r w:rsidR="003072FF">
        <w:rPr>
          <w:rFonts w:ascii="Times New Roman" w:hAnsi="Times New Roman"/>
          <w:sz w:val="28"/>
          <w:szCs w:val="28"/>
        </w:rPr>
        <w:t xml:space="preserve">В ходе проведенного исследования нами была рассмотрена сущность риск менеджмента, которая раскрывается в его определении: </w:t>
      </w:r>
      <w:r w:rsidR="003072FF" w:rsidRPr="00065F99">
        <w:rPr>
          <w:rFonts w:ascii="Times New Roman" w:eastAsia="Times New Roman" w:hAnsi="Times New Roman"/>
          <w:sz w:val="28"/>
          <w:szCs w:val="28"/>
          <w:lang w:eastAsia="ru-RU"/>
        </w:rPr>
        <w:t xml:space="preserve">риск менеджмент – </w:t>
      </w:r>
      <w:r w:rsidR="003072FF">
        <w:rPr>
          <w:rFonts w:ascii="Times New Roman" w:eastAsia="Times New Roman" w:hAnsi="Times New Roman"/>
          <w:sz w:val="28"/>
          <w:szCs w:val="28"/>
          <w:lang w:eastAsia="ru-RU"/>
        </w:rPr>
        <w:t>система управления организацией, состоящая из подходов, методов и практик</w:t>
      </w:r>
      <w:r w:rsidR="003072FF" w:rsidRPr="00065F99">
        <w:rPr>
          <w:rFonts w:ascii="Times New Roman" w:eastAsia="Times New Roman" w:hAnsi="Times New Roman"/>
          <w:sz w:val="28"/>
          <w:szCs w:val="28"/>
          <w:lang w:eastAsia="ru-RU"/>
        </w:rPr>
        <w:t>, направленных на снижение вероятности возникновения неблагоприятного результата и минимизацию возможных потерь, вызванных реализацией управленческого решения.</w:t>
      </w:r>
      <w:r w:rsidR="003072FF">
        <w:rPr>
          <w:rFonts w:ascii="Times New Roman" w:eastAsia="Times New Roman" w:hAnsi="Times New Roman"/>
          <w:sz w:val="28"/>
          <w:szCs w:val="28"/>
          <w:lang w:eastAsia="ru-RU"/>
        </w:rPr>
        <w:t xml:space="preserve"> </w:t>
      </w:r>
    </w:p>
    <w:p w14:paraId="60FD3397" w14:textId="51EFADAF" w:rsidR="00BA7CD9" w:rsidRDefault="003072FF" w:rsidP="00BA7CD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Также мы изучили типологию инвестиционных институтов. Мы пришли к выводу, что все инвестиционные институты делятся на </w:t>
      </w:r>
      <w:r>
        <w:rPr>
          <w:rFonts w:ascii="Times New Roman" w:hAnsi="Times New Roman"/>
          <w:sz w:val="28"/>
          <w:szCs w:val="28"/>
        </w:rPr>
        <w:t xml:space="preserve">паевые инвестиционные трасты, инвестиционные компании и управляющие компании. В зависимости от этой типологии, статуса инвесторов, характера </w:t>
      </w:r>
      <w:r>
        <w:rPr>
          <w:rFonts w:ascii="Times New Roman" w:hAnsi="Times New Roman"/>
          <w:sz w:val="28"/>
          <w:szCs w:val="28"/>
        </w:rPr>
        <w:lastRenderedPageBreak/>
        <w:t xml:space="preserve">рынка и характера управления капиталом </w:t>
      </w:r>
      <w:r w:rsidR="00AA5A1F">
        <w:rPr>
          <w:rFonts w:ascii="Times New Roman" w:hAnsi="Times New Roman"/>
          <w:sz w:val="28"/>
          <w:szCs w:val="28"/>
        </w:rPr>
        <w:t xml:space="preserve">выбирается определенная модель управления инвестиционной компанией. </w:t>
      </w:r>
    </w:p>
    <w:p w14:paraId="353BFA83" w14:textId="77777777" w:rsidR="004D0A44" w:rsidRDefault="00AA5A1F" w:rsidP="002F4F5C">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нами были проанализированы ключевые аспекты риск менеджмента инвестиционных компаний</w:t>
      </w:r>
      <w:r w:rsidR="00183D26">
        <w:rPr>
          <w:rFonts w:ascii="Times New Roman" w:hAnsi="Times New Roman"/>
          <w:sz w:val="28"/>
          <w:szCs w:val="28"/>
        </w:rPr>
        <w:t>, а также в</w:t>
      </w:r>
      <w:r>
        <w:rPr>
          <w:rFonts w:ascii="Times New Roman" w:hAnsi="Times New Roman"/>
          <w:sz w:val="28"/>
          <w:szCs w:val="28"/>
        </w:rPr>
        <w:t xml:space="preserve"> ходе данного анализа нами был ра</w:t>
      </w:r>
      <w:r w:rsidR="00407440">
        <w:rPr>
          <w:rFonts w:ascii="Times New Roman" w:hAnsi="Times New Roman"/>
          <w:sz w:val="28"/>
          <w:szCs w:val="28"/>
        </w:rPr>
        <w:t>зработан</w:t>
      </w:r>
      <w:r>
        <w:rPr>
          <w:rFonts w:ascii="Times New Roman" w:hAnsi="Times New Roman"/>
          <w:sz w:val="28"/>
          <w:szCs w:val="28"/>
        </w:rPr>
        <w:t xml:space="preserve"> процесс риск менеджмента</w:t>
      </w:r>
      <w:r w:rsidR="00407440">
        <w:rPr>
          <w:rFonts w:ascii="Times New Roman" w:hAnsi="Times New Roman"/>
          <w:sz w:val="28"/>
          <w:szCs w:val="28"/>
        </w:rPr>
        <w:t xml:space="preserve"> с предложенным инструментарием. </w:t>
      </w:r>
    </w:p>
    <w:p w14:paraId="5BB4686C" w14:textId="77777777" w:rsidR="00905D1A" w:rsidRDefault="00905D1A" w:rsidP="002F4F5C">
      <w:pPr>
        <w:spacing w:after="0" w:line="360" w:lineRule="auto"/>
        <w:ind w:firstLine="709"/>
        <w:jc w:val="both"/>
        <w:rPr>
          <w:rFonts w:ascii="Times New Roman" w:hAnsi="Times New Roman"/>
          <w:sz w:val="28"/>
          <w:szCs w:val="28"/>
        </w:rPr>
      </w:pPr>
    </w:p>
    <w:p w14:paraId="3316ED3F" w14:textId="77777777" w:rsidR="00905D1A" w:rsidRDefault="00905D1A" w:rsidP="002F4F5C">
      <w:pPr>
        <w:spacing w:after="0" w:line="360" w:lineRule="auto"/>
        <w:ind w:firstLine="709"/>
        <w:jc w:val="both"/>
        <w:rPr>
          <w:rFonts w:ascii="Times New Roman" w:hAnsi="Times New Roman"/>
          <w:sz w:val="28"/>
          <w:szCs w:val="28"/>
        </w:rPr>
      </w:pPr>
    </w:p>
    <w:p w14:paraId="119866F3" w14:textId="77777777" w:rsidR="00905D1A" w:rsidRDefault="00905D1A" w:rsidP="002F4F5C">
      <w:pPr>
        <w:spacing w:after="0" w:line="360" w:lineRule="auto"/>
        <w:ind w:firstLine="709"/>
        <w:jc w:val="both"/>
        <w:rPr>
          <w:rFonts w:ascii="Times New Roman" w:hAnsi="Times New Roman"/>
          <w:sz w:val="28"/>
          <w:szCs w:val="28"/>
        </w:rPr>
      </w:pPr>
    </w:p>
    <w:p w14:paraId="1EB242AF" w14:textId="77777777" w:rsidR="00905D1A" w:rsidRDefault="00905D1A" w:rsidP="002F4F5C">
      <w:pPr>
        <w:spacing w:after="0" w:line="360" w:lineRule="auto"/>
        <w:ind w:firstLine="709"/>
        <w:jc w:val="both"/>
        <w:rPr>
          <w:rFonts w:ascii="Times New Roman" w:hAnsi="Times New Roman"/>
          <w:sz w:val="28"/>
          <w:szCs w:val="28"/>
        </w:rPr>
      </w:pPr>
    </w:p>
    <w:p w14:paraId="37B4F536" w14:textId="77777777" w:rsidR="00905D1A" w:rsidRDefault="00905D1A" w:rsidP="002F4F5C">
      <w:pPr>
        <w:spacing w:after="0" w:line="360" w:lineRule="auto"/>
        <w:ind w:firstLine="709"/>
        <w:jc w:val="both"/>
        <w:rPr>
          <w:rFonts w:ascii="Times New Roman" w:hAnsi="Times New Roman"/>
          <w:sz w:val="28"/>
          <w:szCs w:val="28"/>
        </w:rPr>
      </w:pPr>
    </w:p>
    <w:p w14:paraId="342FF6F4" w14:textId="77777777" w:rsidR="00905D1A" w:rsidRDefault="00905D1A" w:rsidP="002F4F5C">
      <w:pPr>
        <w:spacing w:after="0" w:line="360" w:lineRule="auto"/>
        <w:ind w:firstLine="709"/>
        <w:jc w:val="both"/>
        <w:rPr>
          <w:rFonts w:ascii="Times New Roman" w:hAnsi="Times New Roman"/>
          <w:sz w:val="28"/>
          <w:szCs w:val="28"/>
        </w:rPr>
      </w:pPr>
    </w:p>
    <w:p w14:paraId="2F21BC6B" w14:textId="77777777" w:rsidR="00905D1A" w:rsidRDefault="00905D1A" w:rsidP="002F4F5C">
      <w:pPr>
        <w:spacing w:after="0" w:line="360" w:lineRule="auto"/>
        <w:ind w:firstLine="709"/>
        <w:jc w:val="both"/>
        <w:rPr>
          <w:rFonts w:ascii="Times New Roman" w:hAnsi="Times New Roman"/>
          <w:sz w:val="28"/>
          <w:szCs w:val="28"/>
        </w:rPr>
      </w:pPr>
    </w:p>
    <w:p w14:paraId="3C461D2D" w14:textId="77777777" w:rsidR="00905D1A" w:rsidRDefault="00905D1A" w:rsidP="002F4F5C">
      <w:pPr>
        <w:spacing w:after="0" w:line="360" w:lineRule="auto"/>
        <w:ind w:firstLine="709"/>
        <w:jc w:val="both"/>
        <w:rPr>
          <w:rFonts w:ascii="Times New Roman" w:hAnsi="Times New Roman"/>
          <w:sz w:val="28"/>
          <w:szCs w:val="28"/>
        </w:rPr>
      </w:pPr>
    </w:p>
    <w:p w14:paraId="68DA2C0D" w14:textId="77777777" w:rsidR="00905D1A" w:rsidRDefault="00905D1A" w:rsidP="002F4F5C">
      <w:pPr>
        <w:spacing w:after="0" w:line="360" w:lineRule="auto"/>
        <w:ind w:firstLine="709"/>
        <w:jc w:val="both"/>
        <w:rPr>
          <w:rFonts w:ascii="Times New Roman" w:hAnsi="Times New Roman"/>
          <w:sz w:val="28"/>
          <w:szCs w:val="28"/>
        </w:rPr>
      </w:pPr>
    </w:p>
    <w:p w14:paraId="14D8CD5C" w14:textId="77777777" w:rsidR="00905D1A" w:rsidRDefault="00905D1A" w:rsidP="002F4F5C">
      <w:pPr>
        <w:spacing w:after="0" w:line="360" w:lineRule="auto"/>
        <w:ind w:firstLine="709"/>
        <w:jc w:val="both"/>
        <w:rPr>
          <w:rFonts w:ascii="Times New Roman" w:hAnsi="Times New Roman"/>
          <w:sz w:val="28"/>
          <w:szCs w:val="28"/>
        </w:rPr>
      </w:pPr>
    </w:p>
    <w:p w14:paraId="5C4B05B5" w14:textId="77777777" w:rsidR="00905D1A" w:rsidRDefault="00905D1A" w:rsidP="002F4F5C">
      <w:pPr>
        <w:spacing w:after="0" w:line="360" w:lineRule="auto"/>
        <w:ind w:firstLine="709"/>
        <w:jc w:val="both"/>
        <w:rPr>
          <w:rFonts w:ascii="Times New Roman" w:hAnsi="Times New Roman"/>
          <w:sz w:val="28"/>
          <w:szCs w:val="28"/>
        </w:rPr>
      </w:pPr>
    </w:p>
    <w:p w14:paraId="4526CEF0" w14:textId="77777777" w:rsidR="00905D1A" w:rsidRDefault="00905D1A" w:rsidP="002F4F5C">
      <w:pPr>
        <w:spacing w:after="0" w:line="360" w:lineRule="auto"/>
        <w:ind w:firstLine="709"/>
        <w:jc w:val="both"/>
        <w:rPr>
          <w:rFonts w:ascii="Times New Roman" w:hAnsi="Times New Roman"/>
          <w:sz w:val="28"/>
          <w:szCs w:val="28"/>
        </w:rPr>
      </w:pPr>
    </w:p>
    <w:p w14:paraId="7CDDB363" w14:textId="77777777" w:rsidR="00905D1A" w:rsidRDefault="00905D1A" w:rsidP="002F4F5C">
      <w:pPr>
        <w:spacing w:after="0" w:line="360" w:lineRule="auto"/>
        <w:ind w:firstLine="709"/>
        <w:jc w:val="both"/>
        <w:rPr>
          <w:rFonts w:ascii="Times New Roman" w:hAnsi="Times New Roman"/>
          <w:sz w:val="28"/>
          <w:szCs w:val="28"/>
        </w:rPr>
      </w:pPr>
    </w:p>
    <w:p w14:paraId="6037D3E0" w14:textId="77777777" w:rsidR="00905D1A" w:rsidRDefault="00905D1A" w:rsidP="002F4F5C">
      <w:pPr>
        <w:spacing w:after="0" w:line="360" w:lineRule="auto"/>
        <w:ind w:firstLine="709"/>
        <w:jc w:val="both"/>
        <w:rPr>
          <w:rFonts w:ascii="Times New Roman" w:hAnsi="Times New Roman"/>
          <w:sz w:val="28"/>
          <w:szCs w:val="28"/>
        </w:rPr>
      </w:pPr>
    </w:p>
    <w:p w14:paraId="58C81C67" w14:textId="77777777" w:rsidR="00905D1A" w:rsidRDefault="00905D1A" w:rsidP="002F4F5C">
      <w:pPr>
        <w:spacing w:after="0" w:line="360" w:lineRule="auto"/>
        <w:ind w:firstLine="709"/>
        <w:jc w:val="both"/>
        <w:rPr>
          <w:rFonts w:ascii="Times New Roman" w:hAnsi="Times New Roman"/>
          <w:sz w:val="28"/>
          <w:szCs w:val="28"/>
        </w:rPr>
      </w:pPr>
    </w:p>
    <w:p w14:paraId="0FF68811" w14:textId="77777777" w:rsidR="00905D1A" w:rsidRDefault="00905D1A" w:rsidP="002F4F5C">
      <w:pPr>
        <w:spacing w:after="0" w:line="360" w:lineRule="auto"/>
        <w:ind w:firstLine="709"/>
        <w:jc w:val="both"/>
        <w:rPr>
          <w:rFonts w:ascii="Times New Roman" w:hAnsi="Times New Roman"/>
          <w:sz w:val="28"/>
          <w:szCs w:val="28"/>
        </w:rPr>
      </w:pPr>
    </w:p>
    <w:p w14:paraId="7FCEB62F" w14:textId="77777777" w:rsidR="00905D1A" w:rsidRDefault="00905D1A" w:rsidP="002F4F5C">
      <w:pPr>
        <w:spacing w:after="0" w:line="360" w:lineRule="auto"/>
        <w:ind w:firstLine="709"/>
        <w:jc w:val="both"/>
        <w:rPr>
          <w:rFonts w:ascii="Times New Roman" w:hAnsi="Times New Roman"/>
          <w:sz w:val="28"/>
          <w:szCs w:val="28"/>
        </w:rPr>
      </w:pPr>
    </w:p>
    <w:p w14:paraId="38302A40" w14:textId="77777777" w:rsidR="00905D1A" w:rsidRDefault="00905D1A" w:rsidP="002F4F5C">
      <w:pPr>
        <w:spacing w:after="0" w:line="360" w:lineRule="auto"/>
        <w:ind w:firstLine="709"/>
        <w:jc w:val="both"/>
        <w:rPr>
          <w:rFonts w:ascii="Times New Roman" w:hAnsi="Times New Roman"/>
          <w:sz w:val="28"/>
          <w:szCs w:val="28"/>
        </w:rPr>
      </w:pPr>
    </w:p>
    <w:p w14:paraId="2AD1B8C9" w14:textId="77777777" w:rsidR="00905D1A" w:rsidRDefault="00905D1A" w:rsidP="002F4F5C">
      <w:pPr>
        <w:spacing w:after="0" w:line="360" w:lineRule="auto"/>
        <w:ind w:firstLine="709"/>
        <w:jc w:val="both"/>
        <w:rPr>
          <w:rFonts w:ascii="Times New Roman" w:hAnsi="Times New Roman"/>
          <w:sz w:val="28"/>
          <w:szCs w:val="28"/>
        </w:rPr>
      </w:pPr>
    </w:p>
    <w:p w14:paraId="4AAAC133" w14:textId="77777777" w:rsidR="00905D1A" w:rsidRDefault="00905D1A" w:rsidP="002F4F5C">
      <w:pPr>
        <w:spacing w:after="0" w:line="360" w:lineRule="auto"/>
        <w:ind w:firstLine="709"/>
        <w:jc w:val="both"/>
        <w:rPr>
          <w:rFonts w:ascii="Times New Roman" w:hAnsi="Times New Roman"/>
          <w:sz w:val="28"/>
          <w:szCs w:val="28"/>
        </w:rPr>
      </w:pPr>
    </w:p>
    <w:p w14:paraId="13C294A0" w14:textId="77777777" w:rsidR="00905D1A" w:rsidRDefault="00905D1A" w:rsidP="002F4F5C">
      <w:pPr>
        <w:spacing w:after="0" w:line="360" w:lineRule="auto"/>
        <w:ind w:firstLine="709"/>
        <w:jc w:val="both"/>
        <w:rPr>
          <w:rFonts w:ascii="Times New Roman" w:hAnsi="Times New Roman"/>
          <w:sz w:val="28"/>
          <w:szCs w:val="28"/>
        </w:rPr>
      </w:pPr>
    </w:p>
    <w:p w14:paraId="2ACC8276" w14:textId="77777777" w:rsidR="00905D1A" w:rsidRDefault="00905D1A" w:rsidP="002F4F5C">
      <w:pPr>
        <w:spacing w:after="0" w:line="360" w:lineRule="auto"/>
        <w:ind w:firstLine="709"/>
        <w:jc w:val="both"/>
        <w:rPr>
          <w:rFonts w:ascii="Times New Roman" w:hAnsi="Times New Roman"/>
          <w:sz w:val="28"/>
          <w:szCs w:val="28"/>
        </w:rPr>
      </w:pPr>
    </w:p>
    <w:p w14:paraId="02B5B586" w14:textId="77777777" w:rsidR="00905D1A" w:rsidRDefault="00905D1A" w:rsidP="002F4F5C">
      <w:pPr>
        <w:spacing w:after="0" w:line="360" w:lineRule="auto"/>
        <w:ind w:firstLine="709"/>
        <w:jc w:val="both"/>
        <w:rPr>
          <w:rFonts w:ascii="Times New Roman" w:hAnsi="Times New Roman"/>
          <w:sz w:val="28"/>
          <w:szCs w:val="28"/>
        </w:rPr>
      </w:pPr>
    </w:p>
    <w:p w14:paraId="42D1B43B" w14:textId="6B78D4A3" w:rsidR="002F4F5C" w:rsidRPr="00820F2C" w:rsidRDefault="00724CA8" w:rsidP="004D0A44">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2</w:t>
      </w:r>
      <w:r w:rsidR="002F4F5C" w:rsidRPr="00820F2C">
        <w:rPr>
          <w:rFonts w:ascii="Times New Roman" w:hAnsi="Times New Roman"/>
          <w:b/>
          <w:bCs/>
          <w:sz w:val="28"/>
          <w:szCs w:val="28"/>
        </w:rPr>
        <w:t xml:space="preserve"> Анализ </w:t>
      </w:r>
      <w:r w:rsidR="00B82728" w:rsidRPr="00820F2C">
        <w:rPr>
          <w:rFonts w:ascii="Times New Roman" w:hAnsi="Times New Roman"/>
          <w:b/>
          <w:bCs/>
          <w:sz w:val="28"/>
          <w:szCs w:val="28"/>
        </w:rPr>
        <w:t xml:space="preserve">применения современных </w:t>
      </w:r>
      <w:r w:rsidR="002F4F5C" w:rsidRPr="00820F2C">
        <w:rPr>
          <w:rFonts w:ascii="Times New Roman" w:hAnsi="Times New Roman"/>
          <w:b/>
          <w:bCs/>
          <w:sz w:val="28"/>
          <w:szCs w:val="28"/>
        </w:rPr>
        <w:t xml:space="preserve">стандартов и </w:t>
      </w:r>
      <w:r w:rsidR="00B82728" w:rsidRPr="00820F2C">
        <w:rPr>
          <w:rFonts w:ascii="Times New Roman" w:hAnsi="Times New Roman"/>
          <w:b/>
          <w:bCs/>
          <w:sz w:val="28"/>
          <w:szCs w:val="28"/>
        </w:rPr>
        <w:t xml:space="preserve">подходов </w:t>
      </w:r>
      <w:r w:rsidR="00820F2C">
        <w:rPr>
          <w:rFonts w:ascii="Times New Roman" w:hAnsi="Times New Roman"/>
          <w:b/>
          <w:bCs/>
          <w:sz w:val="28"/>
          <w:szCs w:val="28"/>
        </w:rPr>
        <w:t xml:space="preserve">                          </w:t>
      </w:r>
      <w:r w:rsidR="00B82728" w:rsidRPr="00820F2C">
        <w:rPr>
          <w:rFonts w:ascii="Times New Roman" w:hAnsi="Times New Roman"/>
          <w:b/>
          <w:bCs/>
          <w:sz w:val="28"/>
          <w:szCs w:val="28"/>
        </w:rPr>
        <w:t>к управлению рисками в международном менеджменте</w:t>
      </w:r>
    </w:p>
    <w:p w14:paraId="01FC161A" w14:textId="77777777" w:rsidR="002F4F5C" w:rsidRPr="00820F2C" w:rsidRDefault="002F4F5C" w:rsidP="004D0A44">
      <w:pPr>
        <w:spacing w:after="0" w:line="360" w:lineRule="auto"/>
        <w:ind w:firstLine="709"/>
        <w:jc w:val="both"/>
        <w:rPr>
          <w:rFonts w:ascii="Times New Roman" w:hAnsi="Times New Roman"/>
          <w:b/>
          <w:bCs/>
          <w:sz w:val="28"/>
          <w:szCs w:val="28"/>
          <w:highlight w:val="yellow"/>
        </w:rPr>
      </w:pPr>
    </w:p>
    <w:p w14:paraId="3EE88EAE" w14:textId="13D48A41" w:rsidR="002F4F5C" w:rsidRPr="00820F2C" w:rsidRDefault="002F4F5C" w:rsidP="004D0A44">
      <w:pPr>
        <w:spacing w:after="0" w:line="360" w:lineRule="auto"/>
        <w:ind w:firstLine="709"/>
        <w:jc w:val="both"/>
        <w:rPr>
          <w:rFonts w:ascii="Times New Roman" w:hAnsi="Times New Roman"/>
          <w:b/>
          <w:bCs/>
          <w:sz w:val="28"/>
          <w:szCs w:val="28"/>
        </w:rPr>
      </w:pPr>
      <w:r w:rsidRPr="00820F2C">
        <w:rPr>
          <w:rFonts w:ascii="Times New Roman" w:hAnsi="Times New Roman"/>
          <w:b/>
          <w:bCs/>
          <w:sz w:val="28"/>
          <w:szCs w:val="28"/>
        </w:rPr>
        <w:t xml:space="preserve">2.1 </w:t>
      </w:r>
      <w:r w:rsidR="00460C71" w:rsidRPr="00820F2C">
        <w:rPr>
          <w:rFonts w:ascii="Times New Roman" w:hAnsi="Times New Roman"/>
          <w:b/>
          <w:bCs/>
          <w:sz w:val="28"/>
          <w:szCs w:val="28"/>
        </w:rPr>
        <w:t xml:space="preserve">Стандарты и руководства риск менеджмента западных </w:t>
      </w:r>
      <w:r w:rsidR="00E206F3">
        <w:rPr>
          <w:rFonts w:ascii="Times New Roman" w:hAnsi="Times New Roman"/>
          <w:b/>
          <w:bCs/>
          <w:sz w:val="28"/>
          <w:szCs w:val="28"/>
        </w:rPr>
        <w:t xml:space="preserve">                 </w:t>
      </w:r>
      <w:r w:rsidR="00460C71" w:rsidRPr="00820F2C">
        <w:rPr>
          <w:rFonts w:ascii="Times New Roman" w:hAnsi="Times New Roman"/>
          <w:b/>
          <w:bCs/>
          <w:sz w:val="28"/>
          <w:szCs w:val="28"/>
        </w:rPr>
        <w:t>ассоциаций и компаний</w:t>
      </w:r>
    </w:p>
    <w:p w14:paraId="7AB67BA2" w14:textId="77777777" w:rsidR="002F4F5C" w:rsidRPr="00820F2C" w:rsidRDefault="002F4F5C" w:rsidP="004D0A44">
      <w:pPr>
        <w:spacing w:after="0" w:line="360" w:lineRule="auto"/>
        <w:ind w:firstLine="709"/>
        <w:jc w:val="both"/>
        <w:rPr>
          <w:rFonts w:ascii="Times New Roman" w:hAnsi="Times New Roman"/>
          <w:b/>
          <w:bCs/>
          <w:sz w:val="28"/>
          <w:szCs w:val="28"/>
        </w:rPr>
      </w:pPr>
    </w:p>
    <w:p w14:paraId="45B1DF33" w14:textId="1B806D27" w:rsidR="002F4F5C" w:rsidRPr="002F4F5C" w:rsidRDefault="002F4F5C" w:rsidP="004D0A44">
      <w:pPr>
        <w:spacing w:after="0" w:line="360" w:lineRule="auto"/>
        <w:ind w:firstLine="709"/>
        <w:jc w:val="both"/>
        <w:rPr>
          <w:rFonts w:ascii="Times New Roman" w:hAnsi="Times New Roman"/>
          <w:sz w:val="28"/>
          <w:szCs w:val="28"/>
        </w:rPr>
      </w:pPr>
      <w:r w:rsidRPr="002F4F5C">
        <w:rPr>
          <w:rFonts w:ascii="Times New Roman" w:hAnsi="Times New Roman"/>
          <w:sz w:val="28"/>
          <w:szCs w:val="28"/>
        </w:rPr>
        <w:t>В ходе экономического и социального развития человечества были сформированы различные подходы и модели управления организацией. Отличительные черты моделей, как известно, образовались под влиянием многообразных культур населения, исторического опыта, разнообразных экономических путей развития и т.д. По своей сущности модель управления – составленная совокупность представлений о воздействии системы управления на организацию, ее адаптации к различным изменениям во внешней среде, а также ее способности устойчивого развития. Выбор методов и подходов управления зависит от типа модели управления организации</w:t>
      </w:r>
      <w:r w:rsidR="00820F2C">
        <w:rPr>
          <w:rFonts w:ascii="Times New Roman" w:hAnsi="Times New Roman"/>
          <w:sz w:val="28"/>
          <w:szCs w:val="28"/>
        </w:rPr>
        <w:t xml:space="preserve"> </w:t>
      </w:r>
      <w:r w:rsidRPr="002F4F5C">
        <w:rPr>
          <w:rFonts w:ascii="Times New Roman" w:hAnsi="Times New Roman"/>
          <w:sz w:val="28"/>
          <w:szCs w:val="28"/>
        </w:rPr>
        <w:t>[</w:t>
      </w:r>
      <w:r w:rsidR="008172C8">
        <w:rPr>
          <w:rFonts w:ascii="Times New Roman" w:hAnsi="Times New Roman"/>
          <w:sz w:val="28"/>
          <w:szCs w:val="28"/>
        </w:rPr>
        <w:t xml:space="preserve">5, </w:t>
      </w:r>
      <w:r w:rsidR="00EF77AF" w:rsidRPr="00EF77AF">
        <w:rPr>
          <w:rFonts w:ascii="Times New Roman" w:hAnsi="Times New Roman"/>
          <w:sz w:val="28"/>
          <w:szCs w:val="28"/>
        </w:rPr>
        <w:t>40</w:t>
      </w:r>
      <w:r w:rsidRPr="002F4F5C">
        <w:rPr>
          <w:rFonts w:ascii="Times New Roman" w:hAnsi="Times New Roman"/>
          <w:sz w:val="28"/>
          <w:szCs w:val="28"/>
        </w:rPr>
        <w:t>]</w:t>
      </w:r>
      <w:r w:rsidR="00820F2C">
        <w:rPr>
          <w:rFonts w:ascii="Times New Roman" w:hAnsi="Times New Roman"/>
          <w:sz w:val="28"/>
          <w:szCs w:val="28"/>
        </w:rPr>
        <w:t>.</w:t>
      </w:r>
    </w:p>
    <w:p w14:paraId="23B512E0" w14:textId="4814B7BC" w:rsidR="00820F2C" w:rsidRDefault="002F4F5C" w:rsidP="00820F2C">
      <w:pPr>
        <w:spacing w:after="0" w:line="360" w:lineRule="auto"/>
        <w:ind w:firstLine="709"/>
        <w:jc w:val="both"/>
        <w:rPr>
          <w:rFonts w:ascii="Times New Roman" w:hAnsi="Times New Roman"/>
          <w:sz w:val="28"/>
          <w:szCs w:val="28"/>
        </w:rPr>
      </w:pPr>
      <w:r w:rsidRPr="002F4F5C">
        <w:rPr>
          <w:rFonts w:ascii="Times New Roman" w:hAnsi="Times New Roman"/>
          <w:sz w:val="28"/>
          <w:szCs w:val="28"/>
        </w:rPr>
        <w:t>Специфические черты моделей управления рисками в инвестиционных компаниях раскрываются в стандартах и руководствах экономических институтов разных стран, на которых базируется риск менеджмент компаний. В данной главе рассмотрим и сравним следующие стандарты ассоциаций, предварительно разделив их по региональному принципу, а именно</w:t>
      </w:r>
      <w:r w:rsidR="002C1927">
        <w:rPr>
          <w:rFonts w:ascii="Times New Roman" w:hAnsi="Times New Roman"/>
          <w:sz w:val="28"/>
          <w:szCs w:val="28"/>
        </w:rPr>
        <w:t xml:space="preserve"> (табл. 1)</w:t>
      </w:r>
      <w:r w:rsidR="00820F2C">
        <w:rPr>
          <w:rFonts w:ascii="Times New Roman" w:hAnsi="Times New Roman"/>
          <w:sz w:val="28"/>
          <w:szCs w:val="28"/>
        </w:rPr>
        <w:t>.</w:t>
      </w:r>
    </w:p>
    <w:p w14:paraId="7BD1922B" w14:textId="77777777" w:rsidR="00820F2C" w:rsidRPr="002F4F5C" w:rsidRDefault="00820F2C" w:rsidP="00820F2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Рассмотрим стандарты англо-саксонской модели управления. Первопроходцем в разработке стандартов по риск-менеджменту была австралийско-новозеландская ассоциация. Данный стандарт был разработан на основании научных трудов с целью систематизации представлений о рисках. Руководство дает общие рекомендации по управлению рисками, рассматривает основные понятия и элементы управления риском, предназначен для любого вида компании. В общем понимании стандарт AS/NZS 4360:2004 дает руководство для: </w:t>
      </w:r>
    </w:p>
    <w:p w14:paraId="31E17A67" w14:textId="77777777" w:rsidR="00820F2C" w:rsidRPr="002F4F5C" w:rsidRDefault="00820F2C" w:rsidP="00820F2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 создания надежной базы для планирования и принятий рисковых решений; </w:t>
      </w:r>
    </w:p>
    <w:p w14:paraId="322181C8" w14:textId="77777777" w:rsidR="00820F2C" w:rsidRPr="002F4F5C" w:rsidRDefault="00820F2C" w:rsidP="00820F2C">
      <w:pPr>
        <w:spacing w:after="0" w:line="360" w:lineRule="auto"/>
        <w:ind w:firstLine="709"/>
        <w:jc w:val="both"/>
        <w:rPr>
          <w:rFonts w:ascii="Times New Roman" w:hAnsi="Times New Roman"/>
          <w:sz w:val="28"/>
          <w:szCs w:val="28"/>
        </w:rPr>
      </w:pPr>
      <w:r w:rsidRPr="002F4F5C">
        <w:rPr>
          <w:rFonts w:ascii="Times New Roman" w:hAnsi="Times New Roman"/>
          <w:sz w:val="28"/>
          <w:szCs w:val="28"/>
        </w:rPr>
        <w:lastRenderedPageBreak/>
        <w:t xml:space="preserve">– получения выгод от неопределенности; </w:t>
      </w:r>
    </w:p>
    <w:p w14:paraId="4A7CB09E" w14:textId="77777777" w:rsidR="00820F2C" w:rsidRPr="002F4F5C" w:rsidRDefault="00820F2C" w:rsidP="00820F2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 идентификации возможностей и опасностей; </w:t>
      </w:r>
    </w:p>
    <w:p w14:paraId="2C908ADF" w14:textId="77777777" w:rsidR="00820F2C" w:rsidRPr="002F4F5C" w:rsidRDefault="00820F2C" w:rsidP="00820F2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 построения системы менеджмента, позволяющей вести деятельность предопределяя опасности, а не корректируя ее после воздействия подобных опасностей; </w:t>
      </w:r>
    </w:p>
    <w:p w14:paraId="0A36E208" w14:textId="6CC72021" w:rsidR="00E161EA" w:rsidRDefault="00820F2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оптимизации антикризисного управления и т.</w:t>
      </w:r>
      <w:r>
        <w:rPr>
          <w:rFonts w:ascii="Times New Roman" w:hAnsi="Times New Roman"/>
          <w:sz w:val="28"/>
          <w:szCs w:val="28"/>
        </w:rPr>
        <w:t xml:space="preserve"> </w:t>
      </w:r>
      <w:r w:rsidRPr="002F4F5C">
        <w:rPr>
          <w:rFonts w:ascii="Times New Roman" w:hAnsi="Times New Roman"/>
          <w:sz w:val="28"/>
          <w:szCs w:val="28"/>
        </w:rPr>
        <w:t>д. [</w:t>
      </w:r>
      <w:r>
        <w:rPr>
          <w:rFonts w:ascii="Times New Roman" w:hAnsi="Times New Roman"/>
          <w:sz w:val="28"/>
          <w:szCs w:val="28"/>
        </w:rPr>
        <w:t>1</w:t>
      </w:r>
      <w:r w:rsidR="00EF77AF" w:rsidRPr="00EF77AF">
        <w:rPr>
          <w:rFonts w:ascii="Times New Roman" w:hAnsi="Times New Roman"/>
          <w:sz w:val="28"/>
          <w:szCs w:val="28"/>
        </w:rPr>
        <w:t>9</w:t>
      </w:r>
      <w:r w:rsidRPr="002F4F5C">
        <w:rPr>
          <w:rFonts w:ascii="Times New Roman" w:hAnsi="Times New Roman"/>
          <w:sz w:val="28"/>
          <w:szCs w:val="28"/>
        </w:rPr>
        <w:t>]</w:t>
      </w:r>
      <w:r>
        <w:rPr>
          <w:rFonts w:ascii="Times New Roman" w:hAnsi="Times New Roman"/>
          <w:sz w:val="28"/>
          <w:szCs w:val="28"/>
        </w:rPr>
        <w:t>.</w:t>
      </w:r>
    </w:p>
    <w:p w14:paraId="1A4A51FC" w14:textId="77777777" w:rsidR="00820F2C" w:rsidRPr="002F4F5C" w:rsidRDefault="00820F2C" w:rsidP="00010ACF">
      <w:pPr>
        <w:spacing w:after="0" w:line="240" w:lineRule="auto"/>
        <w:ind w:firstLine="709"/>
        <w:jc w:val="both"/>
        <w:rPr>
          <w:rFonts w:ascii="Times New Roman" w:hAnsi="Times New Roman"/>
          <w:sz w:val="28"/>
          <w:szCs w:val="28"/>
        </w:rPr>
      </w:pPr>
    </w:p>
    <w:p w14:paraId="1C817E50" w14:textId="77777777" w:rsidR="00A24A95" w:rsidRDefault="002F4F5C" w:rsidP="00010ACF">
      <w:pPr>
        <w:spacing w:after="0" w:line="240" w:lineRule="auto"/>
        <w:jc w:val="both"/>
        <w:rPr>
          <w:rFonts w:ascii="Times New Roman" w:hAnsi="Times New Roman"/>
          <w:sz w:val="28"/>
          <w:szCs w:val="28"/>
        </w:rPr>
      </w:pPr>
      <w:r w:rsidRPr="002F4F5C">
        <w:rPr>
          <w:rFonts w:ascii="Times New Roman" w:hAnsi="Times New Roman"/>
          <w:sz w:val="28"/>
          <w:szCs w:val="28"/>
        </w:rPr>
        <w:t>Таблица 1 – Международ</w:t>
      </w:r>
      <w:r w:rsidR="008172C8">
        <w:rPr>
          <w:rFonts w:ascii="Times New Roman" w:hAnsi="Times New Roman"/>
          <w:sz w:val="28"/>
          <w:szCs w:val="28"/>
        </w:rPr>
        <w:t xml:space="preserve">ные стандарты риск-менеджмента </w:t>
      </w:r>
    </w:p>
    <w:p w14:paraId="06921820" w14:textId="15826A4E" w:rsidR="00010ACF" w:rsidRDefault="002F4F5C" w:rsidP="00010ACF">
      <w:pPr>
        <w:spacing w:after="0" w:line="240" w:lineRule="auto"/>
        <w:jc w:val="both"/>
        <w:rPr>
          <w:rFonts w:ascii="Times New Roman" w:hAnsi="Times New Roman"/>
          <w:sz w:val="28"/>
          <w:szCs w:val="28"/>
        </w:rPr>
      </w:pPr>
      <w:r w:rsidRPr="002F4F5C">
        <w:rPr>
          <w:rFonts w:ascii="Times New Roman" w:hAnsi="Times New Roman"/>
          <w:sz w:val="28"/>
          <w:szCs w:val="28"/>
        </w:rPr>
        <w:t>(составлено автором)</w:t>
      </w:r>
    </w:p>
    <w:tbl>
      <w:tblPr>
        <w:tblStyle w:val="TableGrid"/>
        <w:tblW w:w="0" w:type="auto"/>
        <w:tblLook w:val="04A0" w:firstRow="1" w:lastRow="0" w:firstColumn="1" w:lastColumn="0" w:noHBand="0" w:noVBand="1"/>
      </w:tblPr>
      <w:tblGrid>
        <w:gridCol w:w="1838"/>
        <w:gridCol w:w="7229"/>
      </w:tblGrid>
      <w:tr w:rsidR="002F4F5C" w:rsidRPr="002F4F5C" w14:paraId="49F42951" w14:textId="77777777" w:rsidTr="002A7BDD">
        <w:tc>
          <w:tcPr>
            <w:tcW w:w="1838" w:type="dxa"/>
          </w:tcPr>
          <w:p w14:paraId="5A55DAFD" w14:textId="25070AA4" w:rsidR="002F4F5C" w:rsidRPr="00A24A95" w:rsidRDefault="002F4F5C" w:rsidP="00A24A95">
            <w:pPr>
              <w:jc w:val="center"/>
              <w:rPr>
                <w:rFonts w:ascii="Times New Roman" w:hAnsi="Times New Roman"/>
                <w:sz w:val="24"/>
                <w:szCs w:val="24"/>
              </w:rPr>
            </w:pPr>
            <w:r w:rsidRPr="00A24A95">
              <w:rPr>
                <w:rFonts w:ascii="Times New Roman" w:hAnsi="Times New Roman"/>
                <w:sz w:val="24"/>
                <w:szCs w:val="24"/>
              </w:rPr>
              <w:t>Модель</w:t>
            </w:r>
          </w:p>
          <w:p w14:paraId="2ABF003E" w14:textId="77777777" w:rsidR="002F4F5C" w:rsidRPr="00A24A95" w:rsidRDefault="002F4F5C" w:rsidP="00A24A95">
            <w:pPr>
              <w:jc w:val="center"/>
              <w:rPr>
                <w:rFonts w:ascii="Times New Roman" w:hAnsi="Times New Roman"/>
                <w:sz w:val="24"/>
                <w:szCs w:val="24"/>
              </w:rPr>
            </w:pPr>
            <w:r w:rsidRPr="00A24A95">
              <w:rPr>
                <w:rFonts w:ascii="Times New Roman" w:hAnsi="Times New Roman"/>
                <w:sz w:val="24"/>
                <w:szCs w:val="24"/>
              </w:rPr>
              <w:t>менеджмента</w:t>
            </w:r>
          </w:p>
        </w:tc>
        <w:tc>
          <w:tcPr>
            <w:tcW w:w="7229" w:type="dxa"/>
            <w:vAlign w:val="center"/>
          </w:tcPr>
          <w:p w14:paraId="7C790650" w14:textId="77777777" w:rsidR="002F4F5C" w:rsidRPr="00A24A95" w:rsidRDefault="002F4F5C" w:rsidP="00A24A95">
            <w:pPr>
              <w:ind w:firstLine="709"/>
              <w:jc w:val="center"/>
              <w:rPr>
                <w:rFonts w:ascii="Times New Roman" w:hAnsi="Times New Roman"/>
                <w:sz w:val="24"/>
                <w:szCs w:val="24"/>
              </w:rPr>
            </w:pPr>
            <w:r w:rsidRPr="00A24A95">
              <w:rPr>
                <w:rFonts w:ascii="Times New Roman" w:hAnsi="Times New Roman"/>
                <w:sz w:val="24"/>
                <w:szCs w:val="24"/>
              </w:rPr>
              <w:t>Стандарт</w:t>
            </w:r>
          </w:p>
        </w:tc>
      </w:tr>
      <w:tr w:rsidR="00820F2C" w:rsidRPr="002F4F5C" w14:paraId="7CA3FEE8" w14:textId="77777777" w:rsidTr="002A7BDD">
        <w:tc>
          <w:tcPr>
            <w:tcW w:w="1838" w:type="dxa"/>
            <w:vMerge w:val="restart"/>
            <w:vAlign w:val="center"/>
          </w:tcPr>
          <w:p w14:paraId="36E1E4D0" w14:textId="77777777" w:rsidR="00820F2C" w:rsidRPr="00A24A95" w:rsidRDefault="00820F2C" w:rsidP="00A24A95">
            <w:pPr>
              <w:jc w:val="center"/>
              <w:rPr>
                <w:rFonts w:ascii="Times New Roman" w:hAnsi="Times New Roman"/>
                <w:sz w:val="24"/>
                <w:szCs w:val="24"/>
              </w:rPr>
            </w:pPr>
            <w:r w:rsidRPr="00A24A95">
              <w:rPr>
                <w:rFonts w:ascii="Times New Roman" w:hAnsi="Times New Roman"/>
                <w:sz w:val="24"/>
                <w:szCs w:val="24"/>
              </w:rPr>
              <w:t>Англо-</w:t>
            </w:r>
          </w:p>
          <w:p w14:paraId="7B51788B" w14:textId="62C39CA3" w:rsidR="00820F2C" w:rsidRPr="00A24A95" w:rsidRDefault="00820F2C" w:rsidP="00A24A95">
            <w:pPr>
              <w:jc w:val="center"/>
              <w:rPr>
                <w:rFonts w:ascii="Times New Roman" w:hAnsi="Times New Roman"/>
                <w:sz w:val="24"/>
                <w:szCs w:val="24"/>
              </w:rPr>
            </w:pPr>
            <w:r w:rsidRPr="00A24A95">
              <w:rPr>
                <w:rFonts w:ascii="Times New Roman" w:hAnsi="Times New Roman"/>
                <w:sz w:val="24"/>
                <w:szCs w:val="24"/>
              </w:rPr>
              <w:t>саксонская</w:t>
            </w:r>
          </w:p>
        </w:tc>
        <w:tc>
          <w:tcPr>
            <w:tcW w:w="7229" w:type="dxa"/>
          </w:tcPr>
          <w:p w14:paraId="7F8A6DD2" w14:textId="77777777" w:rsidR="00820F2C" w:rsidRPr="00A24A95" w:rsidRDefault="00820F2C" w:rsidP="00A24A95">
            <w:pPr>
              <w:jc w:val="both"/>
              <w:rPr>
                <w:rFonts w:ascii="Times New Roman" w:hAnsi="Times New Roman"/>
                <w:sz w:val="24"/>
                <w:szCs w:val="24"/>
              </w:rPr>
            </w:pPr>
            <w:r w:rsidRPr="00A24A95">
              <w:rPr>
                <w:rFonts w:ascii="Times New Roman" w:hAnsi="Times New Roman"/>
                <w:sz w:val="24"/>
                <w:szCs w:val="24"/>
              </w:rPr>
              <w:t xml:space="preserve">Национальные стандарты Австралии и Новой Зеландии </w:t>
            </w:r>
            <w:r w:rsidRPr="00A24A95">
              <w:rPr>
                <w:rFonts w:ascii="Times New Roman" w:hAnsi="Times New Roman"/>
                <w:sz w:val="24"/>
                <w:szCs w:val="24"/>
                <w:lang w:val="en-US"/>
              </w:rPr>
              <w:t>AS</w:t>
            </w:r>
            <w:r w:rsidRPr="00A24A95">
              <w:rPr>
                <w:rFonts w:ascii="Times New Roman" w:hAnsi="Times New Roman"/>
                <w:sz w:val="24"/>
                <w:szCs w:val="24"/>
              </w:rPr>
              <w:t>/</w:t>
            </w:r>
            <w:r w:rsidRPr="00A24A95">
              <w:rPr>
                <w:rFonts w:ascii="Times New Roman" w:hAnsi="Times New Roman"/>
                <w:sz w:val="24"/>
                <w:szCs w:val="24"/>
                <w:lang w:val="en-US"/>
              </w:rPr>
              <w:t>NZS</w:t>
            </w:r>
            <w:r w:rsidRPr="00A24A95">
              <w:rPr>
                <w:rFonts w:ascii="Times New Roman" w:hAnsi="Times New Roman"/>
                <w:sz w:val="24"/>
                <w:szCs w:val="24"/>
              </w:rPr>
              <w:t xml:space="preserve"> 4360:2004</w:t>
            </w:r>
          </w:p>
        </w:tc>
      </w:tr>
      <w:tr w:rsidR="00820F2C" w:rsidRPr="002F4F5C" w14:paraId="02419A8A" w14:textId="77777777" w:rsidTr="002A7BDD">
        <w:tc>
          <w:tcPr>
            <w:tcW w:w="1838" w:type="dxa"/>
            <w:vMerge/>
          </w:tcPr>
          <w:p w14:paraId="3A770098" w14:textId="77777777" w:rsidR="00820F2C" w:rsidRPr="00A24A95" w:rsidRDefault="00820F2C" w:rsidP="00A24A95">
            <w:pPr>
              <w:jc w:val="center"/>
              <w:rPr>
                <w:rFonts w:ascii="Times New Roman" w:hAnsi="Times New Roman"/>
                <w:sz w:val="24"/>
                <w:szCs w:val="24"/>
              </w:rPr>
            </w:pPr>
          </w:p>
        </w:tc>
        <w:tc>
          <w:tcPr>
            <w:tcW w:w="7229" w:type="dxa"/>
          </w:tcPr>
          <w:p w14:paraId="025E99DE" w14:textId="77777777" w:rsidR="00820F2C" w:rsidRPr="00A24A95" w:rsidRDefault="00820F2C" w:rsidP="00A24A95">
            <w:pPr>
              <w:jc w:val="both"/>
              <w:rPr>
                <w:rFonts w:ascii="Times New Roman" w:hAnsi="Times New Roman"/>
                <w:sz w:val="24"/>
                <w:szCs w:val="24"/>
                <w:lang w:val="en-US"/>
              </w:rPr>
            </w:pPr>
            <w:r w:rsidRPr="00A24A95">
              <w:rPr>
                <w:rFonts w:ascii="Times New Roman" w:hAnsi="Times New Roman"/>
                <w:sz w:val="24"/>
                <w:szCs w:val="24"/>
              </w:rPr>
              <w:t xml:space="preserve">Национальный стандарт Великобритании </w:t>
            </w:r>
            <w:r w:rsidRPr="00A24A95">
              <w:rPr>
                <w:rFonts w:ascii="Times New Roman" w:hAnsi="Times New Roman"/>
                <w:sz w:val="24"/>
                <w:szCs w:val="24"/>
                <w:lang w:val="en-US"/>
              </w:rPr>
              <w:t>BS 31100:2011</w:t>
            </w:r>
          </w:p>
        </w:tc>
      </w:tr>
      <w:tr w:rsidR="00820F2C" w:rsidRPr="002F4F5C" w14:paraId="3AE45BD0" w14:textId="77777777" w:rsidTr="002A7BDD">
        <w:tc>
          <w:tcPr>
            <w:tcW w:w="1838" w:type="dxa"/>
            <w:vMerge/>
          </w:tcPr>
          <w:p w14:paraId="29D25F27" w14:textId="77777777" w:rsidR="00820F2C" w:rsidRPr="00A24A95" w:rsidRDefault="00820F2C" w:rsidP="00A24A95">
            <w:pPr>
              <w:jc w:val="center"/>
              <w:rPr>
                <w:rFonts w:ascii="Times New Roman" w:hAnsi="Times New Roman"/>
                <w:sz w:val="24"/>
                <w:szCs w:val="24"/>
              </w:rPr>
            </w:pPr>
          </w:p>
        </w:tc>
        <w:tc>
          <w:tcPr>
            <w:tcW w:w="7229" w:type="dxa"/>
          </w:tcPr>
          <w:p w14:paraId="06991C6E" w14:textId="77777777" w:rsidR="00820F2C" w:rsidRPr="00A24A95" w:rsidRDefault="00820F2C" w:rsidP="00A24A95">
            <w:pPr>
              <w:jc w:val="both"/>
              <w:rPr>
                <w:rFonts w:ascii="Times New Roman" w:hAnsi="Times New Roman"/>
                <w:sz w:val="24"/>
                <w:szCs w:val="24"/>
              </w:rPr>
            </w:pPr>
            <w:r w:rsidRPr="00A24A95">
              <w:rPr>
                <w:rFonts w:ascii="Times New Roman" w:hAnsi="Times New Roman"/>
                <w:sz w:val="24"/>
                <w:szCs w:val="24"/>
              </w:rPr>
              <w:t xml:space="preserve">Национальный стандарт Канады </w:t>
            </w:r>
            <w:r w:rsidRPr="00A24A95">
              <w:rPr>
                <w:rFonts w:ascii="Times New Roman" w:hAnsi="Times New Roman"/>
                <w:sz w:val="24"/>
                <w:szCs w:val="24"/>
                <w:lang w:val="en-US"/>
              </w:rPr>
              <w:t>CAN</w:t>
            </w:r>
            <w:r w:rsidRPr="00A24A95">
              <w:rPr>
                <w:rFonts w:ascii="Times New Roman" w:hAnsi="Times New Roman"/>
                <w:sz w:val="24"/>
                <w:szCs w:val="24"/>
              </w:rPr>
              <w:t>/</w:t>
            </w:r>
            <w:r w:rsidRPr="00A24A95">
              <w:rPr>
                <w:rFonts w:ascii="Times New Roman" w:hAnsi="Times New Roman"/>
                <w:sz w:val="24"/>
                <w:szCs w:val="24"/>
                <w:lang w:val="en-US"/>
              </w:rPr>
              <w:t>CSA</w:t>
            </w:r>
            <w:r w:rsidRPr="00A24A95">
              <w:rPr>
                <w:rFonts w:ascii="Times New Roman" w:hAnsi="Times New Roman"/>
                <w:sz w:val="24"/>
                <w:szCs w:val="24"/>
              </w:rPr>
              <w:t>-</w:t>
            </w:r>
            <w:r w:rsidRPr="00A24A95">
              <w:rPr>
                <w:rFonts w:ascii="Times New Roman" w:hAnsi="Times New Roman"/>
                <w:sz w:val="24"/>
                <w:szCs w:val="24"/>
                <w:lang w:val="en-US"/>
              </w:rPr>
              <w:t>Q</w:t>
            </w:r>
            <w:r w:rsidRPr="00A24A95">
              <w:rPr>
                <w:rFonts w:ascii="Times New Roman" w:hAnsi="Times New Roman"/>
                <w:sz w:val="24"/>
                <w:szCs w:val="24"/>
              </w:rPr>
              <w:t>850-9</w:t>
            </w:r>
          </w:p>
        </w:tc>
      </w:tr>
      <w:tr w:rsidR="00820F2C" w:rsidRPr="002F4F5C" w14:paraId="11E015CE" w14:textId="77777777" w:rsidTr="002A7BDD">
        <w:tc>
          <w:tcPr>
            <w:tcW w:w="1838" w:type="dxa"/>
            <w:vMerge/>
          </w:tcPr>
          <w:p w14:paraId="65A308B6" w14:textId="77777777" w:rsidR="00820F2C" w:rsidRPr="00A24A95" w:rsidRDefault="00820F2C" w:rsidP="00A24A95">
            <w:pPr>
              <w:jc w:val="center"/>
              <w:rPr>
                <w:rFonts w:ascii="Times New Roman" w:hAnsi="Times New Roman"/>
                <w:sz w:val="24"/>
                <w:szCs w:val="24"/>
              </w:rPr>
            </w:pPr>
          </w:p>
        </w:tc>
        <w:tc>
          <w:tcPr>
            <w:tcW w:w="7229" w:type="dxa"/>
          </w:tcPr>
          <w:p w14:paraId="3A921944" w14:textId="77777777" w:rsidR="00820F2C" w:rsidRPr="00A24A95" w:rsidRDefault="00820F2C" w:rsidP="00A24A95">
            <w:pPr>
              <w:jc w:val="both"/>
              <w:rPr>
                <w:rFonts w:ascii="Times New Roman" w:hAnsi="Times New Roman"/>
                <w:sz w:val="24"/>
                <w:szCs w:val="24"/>
              </w:rPr>
            </w:pPr>
            <w:r w:rsidRPr="00A24A95">
              <w:rPr>
                <w:rFonts w:ascii="Times New Roman" w:hAnsi="Times New Roman"/>
                <w:sz w:val="24"/>
                <w:szCs w:val="24"/>
              </w:rPr>
              <w:t xml:space="preserve">Стандарты </w:t>
            </w:r>
            <w:r w:rsidRPr="00A24A95">
              <w:rPr>
                <w:rFonts w:ascii="Times New Roman" w:hAnsi="Times New Roman"/>
                <w:sz w:val="24"/>
                <w:szCs w:val="24"/>
                <w:lang w:val="en-US"/>
              </w:rPr>
              <w:t>NPR 8000.4A</w:t>
            </w:r>
          </w:p>
        </w:tc>
      </w:tr>
      <w:tr w:rsidR="00820F2C" w:rsidRPr="002F4F5C" w14:paraId="0193AB30" w14:textId="77777777" w:rsidTr="002A7BDD">
        <w:tc>
          <w:tcPr>
            <w:tcW w:w="1838" w:type="dxa"/>
            <w:vMerge/>
          </w:tcPr>
          <w:p w14:paraId="745B001B" w14:textId="5529F282" w:rsidR="00820F2C" w:rsidRPr="00A24A95" w:rsidRDefault="00820F2C" w:rsidP="00A24A95">
            <w:pPr>
              <w:jc w:val="center"/>
              <w:rPr>
                <w:rFonts w:ascii="Times New Roman" w:hAnsi="Times New Roman"/>
                <w:sz w:val="24"/>
                <w:szCs w:val="24"/>
              </w:rPr>
            </w:pPr>
          </w:p>
        </w:tc>
        <w:tc>
          <w:tcPr>
            <w:tcW w:w="7229" w:type="dxa"/>
          </w:tcPr>
          <w:p w14:paraId="62200604" w14:textId="58F28B35" w:rsidR="00820F2C" w:rsidRPr="00A24A95" w:rsidRDefault="00820F2C" w:rsidP="00A24A95">
            <w:pPr>
              <w:jc w:val="both"/>
              <w:rPr>
                <w:rFonts w:ascii="Times New Roman" w:hAnsi="Times New Roman"/>
                <w:sz w:val="24"/>
                <w:szCs w:val="24"/>
              </w:rPr>
            </w:pPr>
            <w:r w:rsidRPr="00A24A95">
              <w:rPr>
                <w:rFonts w:ascii="Times New Roman" w:hAnsi="Times New Roman"/>
                <w:sz w:val="24"/>
                <w:szCs w:val="24"/>
              </w:rPr>
              <w:t xml:space="preserve">Стандарт Комитета спонсорских организаций Комиссии Тредвея </w:t>
            </w:r>
            <w:r w:rsidRPr="00A24A95">
              <w:rPr>
                <w:rFonts w:ascii="Times New Roman" w:hAnsi="Times New Roman"/>
                <w:sz w:val="24"/>
                <w:szCs w:val="24"/>
                <w:lang w:val="en-US"/>
              </w:rPr>
              <w:t>COSO</w:t>
            </w:r>
            <w:r w:rsidRPr="00A24A95">
              <w:rPr>
                <w:rFonts w:ascii="Times New Roman" w:hAnsi="Times New Roman"/>
                <w:sz w:val="24"/>
                <w:szCs w:val="24"/>
              </w:rPr>
              <w:t xml:space="preserve"> </w:t>
            </w:r>
          </w:p>
        </w:tc>
      </w:tr>
      <w:tr w:rsidR="00D15CF9" w:rsidRPr="002F4F5C" w14:paraId="5D66E95E" w14:textId="77777777" w:rsidTr="00B126FC">
        <w:tc>
          <w:tcPr>
            <w:tcW w:w="1838" w:type="dxa"/>
            <w:vMerge w:val="restart"/>
            <w:vAlign w:val="center"/>
          </w:tcPr>
          <w:p w14:paraId="5C3C6055" w14:textId="6BD35841" w:rsidR="00D15CF9" w:rsidRPr="00A24A95" w:rsidRDefault="00D15CF9" w:rsidP="00A24A95">
            <w:pPr>
              <w:jc w:val="center"/>
              <w:rPr>
                <w:rFonts w:ascii="Times New Roman" w:hAnsi="Times New Roman"/>
                <w:sz w:val="24"/>
                <w:szCs w:val="24"/>
              </w:rPr>
            </w:pPr>
            <w:r w:rsidRPr="00A24A95">
              <w:rPr>
                <w:rFonts w:ascii="Times New Roman" w:hAnsi="Times New Roman"/>
                <w:sz w:val="24"/>
                <w:szCs w:val="24"/>
              </w:rPr>
              <w:t>Европейская</w:t>
            </w:r>
          </w:p>
        </w:tc>
        <w:tc>
          <w:tcPr>
            <w:tcW w:w="7229" w:type="dxa"/>
          </w:tcPr>
          <w:p w14:paraId="134872C0" w14:textId="25ED93F3" w:rsidR="00D15CF9" w:rsidRPr="00A24A95" w:rsidRDefault="00D15CF9" w:rsidP="00A24A95">
            <w:pPr>
              <w:jc w:val="both"/>
              <w:rPr>
                <w:rFonts w:ascii="Times New Roman" w:hAnsi="Times New Roman"/>
                <w:sz w:val="24"/>
                <w:szCs w:val="24"/>
              </w:rPr>
            </w:pPr>
            <w:r w:rsidRPr="00A24A95">
              <w:rPr>
                <w:rFonts w:ascii="Times New Roman" w:hAnsi="Times New Roman"/>
                <w:sz w:val="24"/>
                <w:szCs w:val="24"/>
              </w:rPr>
              <w:t xml:space="preserve">Группа международных стандартов по управлению рисками </w:t>
            </w:r>
            <w:r w:rsidRPr="00A24A95">
              <w:rPr>
                <w:rFonts w:ascii="Times New Roman" w:hAnsi="Times New Roman"/>
                <w:sz w:val="24"/>
                <w:szCs w:val="24"/>
                <w:lang w:val="en-US"/>
              </w:rPr>
              <w:t>ISO</w:t>
            </w:r>
            <w:r w:rsidRPr="00A24A95">
              <w:rPr>
                <w:rFonts w:ascii="Times New Roman" w:hAnsi="Times New Roman"/>
                <w:sz w:val="24"/>
                <w:szCs w:val="24"/>
              </w:rPr>
              <w:t xml:space="preserve"> 31000</w:t>
            </w:r>
          </w:p>
        </w:tc>
      </w:tr>
      <w:tr w:rsidR="00D15CF9" w:rsidRPr="002F4F5C" w14:paraId="40A85807" w14:textId="77777777" w:rsidTr="002A7BDD">
        <w:tc>
          <w:tcPr>
            <w:tcW w:w="1838" w:type="dxa"/>
            <w:vMerge/>
          </w:tcPr>
          <w:p w14:paraId="19F4AC5D" w14:textId="77777777" w:rsidR="00D15CF9" w:rsidRPr="00A24A95" w:rsidRDefault="00D15CF9" w:rsidP="00A24A95">
            <w:pPr>
              <w:jc w:val="center"/>
              <w:rPr>
                <w:rFonts w:ascii="Times New Roman" w:hAnsi="Times New Roman"/>
                <w:sz w:val="24"/>
                <w:szCs w:val="24"/>
              </w:rPr>
            </w:pPr>
          </w:p>
        </w:tc>
        <w:tc>
          <w:tcPr>
            <w:tcW w:w="7229" w:type="dxa"/>
          </w:tcPr>
          <w:p w14:paraId="5A85234E" w14:textId="26519F21" w:rsidR="00D15CF9" w:rsidRPr="00A24A95" w:rsidRDefault="00D15CF9" w:rsidP="00A24A95">
            <w:pPr>
              <w:jc w:val="both"/>
              <w:rPr>
                <w:rFonts w:ascii="Times New Roman" w:hAnsi="Times New Roman"/>
                <w:sz w:val="24"/>
                <w:szCs w:val="24"/>
              </w:rPr>
            </w:pPr>
            <w:r w:rsidRPr="00A24A95">
              <w:rPr>
                <w:rFonts w:ascii="Times New Roman" w:hAnsi="Times New Roman"/>
                <w:sz w:val="24"/>
                <w:szCs w:val="24"/>
              </w:rPr>
              <w:t xml:space="preserve">Стандарты Базельского комитета </w:t>
            </w:r>
          </w:p>
        </w:tc>
      </w:tr>
      <w:tr w:rsidR="00D15CF9" w:rsidRPr="002F4F5C" w14:paraId="44690E21" w14:textId="77777777" w:rsidTr="002A7BDD">
        <w:tc>
          <w:tcPr>
            <w:tcW w:w="1838" w:type="dxa"/>
            <w:vMerge/>
          </w:tcPr>
          <w:p w14:paraId="4E643752" w14:textId="77777777" w:rsidR="00D15CF9" w:rsidRPr="00A24A95" w:rsidRDefault="00D15CF9" w:rsidP="00A24A95">
            <w:pPr>
              <w:jc w:val="center"/>
              <w:rPr>
                <w:rFonts w:ascii="Times New Roman" w:hAnsi="Times New Roman"/>
                <w:sz w:val="24"/>
                <w:szCs w:val="24"/>
              </w:rPr>
            </w:pPr>
          </w:p>
        </w:tc>
        <w:tc>
          <w:tcPr>
            <w:tcW w:w="7229" w:type="dxa"/>
          </w:tcPr>
          <w:p w14:paraId="75AB36FA" w14:textId="24528444" w:rsidR="00D15CF9" w:rsidRPr="00A24A95" w:rsidRDefault="00D15CF9" w:rsidP="00A24A95">
            <w:pPr>
              <w:jc w:val="both"/>
              <w:rPr>
                <w:rFonts w:ascii="Times New Roman" w:hAnsi="Times New Roman"/>
                <w:sz w:val="24"/>
                <w:szCs w:val="24"/>
              </w:rPr>
            </w:pPr>
            <w:r w:rsidRPr="00A24A95">
              <w:rPr>
                <w:rFonts w:ascii="Times New Roman" w:hAnsi="Times New Roman"/>
                <w:sz w:val="24"/>
                <w:szCs w:val="24"/>
              </w:rPr>
              <w:t xml:space="preserve">Европейская директива Солвенси </w:t>
            </w:r>
            <w:r w:rsidRPr="00A24A95">
              <w:rPr>
                <w:rFonts w:ascii="Times New Roman" w:hAnsi="Times New Roman"/>
                <w:sz w:val="24"/>
                <w:szCs w:val="24"/>
                <w:lang w:val="en-US"/>
              </w:rPr>
              <w:t>II</w:t>
            </w:r>
          </w:p>
        </w:tc>
      </w:tr>
      <w:tr w:rsidR="00D15CF9" w:rsidRPr="002F4F5C" w14:paraId="30099F89" w14:textId="77777777" w:rsidTr="002A7BDD">
        <w:tc>
          <w:tcPr>
            <w:tcW w:w="1838" w:type="dxa"/>
            <w:vMerge/>
          </w:tcPr>
          <w:p w14:paraId="1F72EBF5" w14:textId="77777777" w:rsidR="00D15CF9" w:rsidRPr="00A24A95" w:rsidRDefault="00D15CF9" w:rsidP="00A24A95">
            <w:pPr>
              <w:jc w:val="center"/>
              <w:rPr>
                <w:rFonts w:ascii="Times New Roman" w:hAnsi="Times New Roman"/>
                <w:sz w:val="24"/>
                <w:szCs w:val="24"/>
              </w:rPr>
            </w:pPr>
          </w:p>
        </w:tc>
        <w:tc>
          <w:tcPr>
            <w:tcW w:w="7229" w:type="dxa"/>
          </w:tcPr>
          <w:p w14:paraId="16D2CCDB" w14:textId="0CA8DEED" w:rsidR="00D15CF9" w:rsidRPr="00A24A95" w:rsidRDefault="00D15CF9" w:rsidP="00A24A95">
            <w:pPr>
              <w:jc w:val="both"/>
              <w:rPr>
                <w:rFonts w:ascii="Times New Roman" w:hAnsi="Times New Roman"/>
                <w:sz w:val="24"/>
                <w:szCs w:val="24"/>
              </w:rPr>
            </w:pPr>
            <w:r w:rsidRPr="00A24A95">
              <w:rPr>
                <w:rFonts w:ascii="Times New Roman" w:hAnsi="Times New Roman"/>
                <w:sz w:val="24"/>
                <w:szCs w:val="24"/>
              </w:rPr>
              <w:t>Стандарт федерации европейских ассоциаций риск-менеджеров FERMA</w:t>
            </w:r>
          </w:p>
        </w:tc>
      </w:tr>
      <w:tr w:rsidR="00D15CF9" w:rsidRPr="002F4F5C" w14:paraId="6BEFD619" w14:textId="77777777" w:rsidTr="00B126FC">
        <w:tc>
          <w:tcPr>
            <w:tcW w:w="1838" w:type="dxa"/>
            <w:vMerge w:val="restart"/>
            <w:vAlign w:val="center"/>
          </w:tcPr>
          <w:p w14:paraId="30A124CC" w14:textId="457CE2BE" w:rsidR="00D15CF9" w:rsidRPr="00A24A95" w:rsidRDefault="00D15CF9" w:rsidP="00A24A95">
            <w:pPr>
              <w:jc w:val="center"/>
              <w:rPr>
                <w:rFonts w:ascii="Times New Roman" w:hAnsi="Times New Roman"/>
                <w:sz w:val="24"/>
                <w:szCs w:val="24"/>
              </w:rPr>
            </w:pPr>
            <w:r w:rsidRPr="00A24A95">
              <w:rPr>
                <w:rFonts w:ascii="Times New Roman" w:hAnsi="Times New Roman"/>
                <w:sz w:val="24"/>
                <w:szCs w:val="24"/>
              </w:rPr>
              <w:t>Японская</w:t>
            </w:r>
          </w:p>
        </w:tc>
        <w:tc>
          <w:tcPr>
            <w:tcW w:w="7229" w:type="dxa"/>
          </w:tcPr>
          <w:p w14:paraId="310D728A" w14:textId="63137926" w:rsidR="00D15CF9" w:rsidRPr="00A24A95" w:rsidRDefault="00D15CF9" w:rsidP="00A24A95">
            <w:pPr>
              <w:jc w:val="both"/>
              <w:rPr>
                <w:rFonts w:ascii="Times New Roman" w:hAnsi="Times New Roman"/>
                <w:sz w:val="24"/>
                <w:szCs w:val="24"/>
              </w:rPr>
            </w:pPr>
            <w:r w:rsidRPr="00A24A95">
              <w:rPr>
                <w:rFonts w:ascii="Times New Roman" w:hAnsi="Times New Roman"/>
                <w:sz w:val="24"/>
                <w:szCs w:val="24"/>
              </w:rPr>
              <w:t>Стандарты Японской ассоциации стандартов</w:t>
            </w:r>
          </w:p>
        </w:tc>
      </w:tr>
      <w:tr w:rsidR="00D15CF9" w:rsidRPr="002F4F5C" w14:paraId="70B5A59F" w14:textId="77777777" w:rsidTr="00B126FC">
        <w:tc>
          <w:tcPr>
            <w:tcW w:w="1838" w:type="dxa"/>
            <w:vMerge/>
            <w:vAlign w:val="center"/>
          </w:tcPr>
          <w:p w14:paraId="3843B1DA" w14:textId="77777777" w:rsidR="00D15CF9" w:rsidRPr="00A24A95" w:rsidRDefault="00D15CF9" w:rsidP="00A24A95">
            <w:pPr>
              <w:jc w:val="center"/>
              <w:rPr>
                <w:rFonts w:ascii="Times New Roman" w:hAnsi="Times New Roman"/>
                <w:sz w:val="24"/>
                <w:szCs w:val="24"/>
              </w:rPr>
            </w:pPr>
          </w:p>
        </w:tc>
        <w:tc>
          <w:tcPr>
            <w:tcW w:w="7229" w:type="dxa"/>
          </w:tcPr>
          <w:p w14:paraId="180AC85F" w14:textId="7D1B96BF" w:rsidR="00D15CF9" w:rsidRPr="00A24A95" w:rsidRDefault="00D15CF9" w:rsidP="00A24A95">
            <w:pPr>
              <w:jc w:val="both"/>
              <w:rPr>
                <w:rFonts w:ascii="Times New Roman" w:hAnsi="Times New Roman"/>
                <w:sz w:val="24"/>
                <w:szCs w:val="24"/>
              </w:rPr>
            </w:pPr>
            <w:r w:rsidRPr="00A24A95">
              <w:rPr>
                <w:rFonts w:ascii="Times New Roman" w:hAnsi="Times New Roman"/>
                <w:sz w:val="24"/>
                <w:szCs w:val="24"/>
              </w:rPr>
              <w:t xml:space="preserve">JIS Q 31000 </w:t>
            </w:r>
          </w:p>
        </w:tc>
      </w:tr>
      <w:tr w:rsidR="00820F2C" w:rsidRPr="002F4F5C" w14:paraId="14C10734" w14:textId="77777777" w:rsidTr="00B126FC">
        <w:tc>
          <w:tcPr>
            <w:tcW w:w="1838" w:type="dxa"/>
            <w:vAlign w:val="center"/>
          </w:tcPr>
          <w:p w14:paraId="623EE071" w14:textId="26730577" w:rsidR="00820F2C" w:rsidRPr="00A24A95" w:rsidRDefault="00820F2C" w:rsidP="00A24A95">
            <w:pPr>
              <w:jc w:val="center"/>
              <w:rPr>
                <w:rFonts w:ascii="Times New Roman" w:hAnsi="Times New Roman"/>
                <w:sz w:val="24"/>
                <w:szCs w:val="24"/>
              </w:rPr>
            </w:pPr>
            <w:r w:rsidRPr="00A24A95">
              <w:rPr>
                <w:rFonts w:ascii="Times New Roman" w:hAnsi="Times New Roman"/>
                <w:sz w:val="24"/>
                <w:szCs w:val="24"/>
              </w:rPr>
              <w:t>Россия</w:t>
            </w:r>
          </w:p>
        </w:tc>
        <w:tc>
          <w:tcPr>
            <w:tcW w:w="7229" w:type="dxa"/>
          </w:tcPr>
          <w:p w14:paraId="21354C68" w14:textId="25A5653F" w:rsidR="00820F2C" w:rsidRPr="00A24A95" w:rsidRDefault="00820F2C" w:rsidP="00A24A95">
            <w:pPr>
              <w:jc w:val="both"/>
              <w:rPr>
                <w:rFonts w:ascii="Times New Roman" w:hAnsi="Times New Roman"/>
                <w:sz w:val="24"/>
                <w:szCs w:val="24"/>
              </w:rPr>
            </w:pPr>
            <w:r w:rsidRPr="00A24A95">
              <w:rPr>
                <w:rFonts w:ascii="Times New Roman" w:hAnsi="Times New Roman"/>
                <w:sz w:val="24"/>
                <w:szCs w:val="24"/>
              </w:rPr>
              <w:t>РФ ГОСТ Р ИСО 31000</w:t>
            </w:r>
          </w:p>
        </w:tc>
      </w:tr>
    </w:tbl>
    <w:p w14:paraId="23902F70" w14:textId="265FFCE2" w:rsidR="002F4F5C" w:rsidRDefault="002F4F5C" w:rsidP="00E161EA">
      <w:pPr>
        <w:spacing w:after="0" w:line="360" w:lineRule="auto"/>
        <w:jc w:val="both"/>
        <w:rPr>
          <w:rFonts w:ascii="Times New Roman" w:hAnsi="Times New Roman"/>
          <w:sz w:val="28"/>
          <w:szCs w:val="28"/>
        </w:rPr>
      </w:pPr>
    </w:p>
    <w:p w14:paraId="0CC42166" w14:textId="57885DAC" w:rsidR="00820F2C" w:rsidRPr="002F4F5C" w:rsidRDefault="002F4F5C" w:rsidP="00820F2C">
      <w:pPr>
        <w:spacing w:after="0" w:line="360" w:lineRule="auto"/>
        <w:ind w:firstLine="709"/>
        <w:jc w:val="both"/>
        <w:rPr>
          <w:rFonts w:ascii="Times New Roman" w:hAnsi="Times New Roman"/>
          <w:sz w:val="28"/>
          <w:szCs w:val="28"/>
        </w:rPr>
      </w:pPr>
      <w:r w:rsidRPr="002F4F5C">
        <w:rPr>
          <w:rFonts w:ascii="Times New Roman" w:hAnsi="Times New Roman"/>
          <w:sz w:val="28"/>
          <w:szCs w:val="28"/>
        </w:rPr>
        <w:t>В рамках данного стандарта был разработан процесс по управлению рисками организации, который в последствии был взят за основу во многих других стандартах</w:t>
      </w:r>
      <w:r w:rsidR="005B15C8">
        <w:rPr>
          <w:rFonts w:ascii="Times New Roman" w:hAnsi="Times New Roman"/>
          <w:sz w:val="28"/>
          <w:szCs w:val="28"/>
        </w:rPr>
        <w:t xml:space="preserve"> (рис</w:t>
      </w:r>
      <w:r w:rsidRPr="002F4F5C">
        <w:rPr>
          <w:rFonts w:ascii="Times New Roman" w:hAnsi="Times New Roman"/>
          <w:sz w:val="28"/>
          <w:szCs w:val="28"/>
        </w:rPr>
        <w:t>.</w:t>
      </w:r>
      <w:r w:rsidR="005B15C8">
        <w:rPr>
          <w:rFonts w:ascii="Times New Roman" w:hAnsi="Times New Roman"/>
          <w:sz w:val="28"/>
          <w:szCs w:val="28"/>
        </w:rPr>
        <w:t xml:space="preserve"> 4). </w:t>
      </w:r>
      <w:r w:rsidRPr="002F4F5C">
        <w:rPr>
          <w:rFonts w:ascii="Times New Roman" w:hAnsi="Times New Roman"/>
          <w:sz w:val="28"/>
          <w:szCs w:val="28"/>
        </w:rPr>
        <w:t xml:space="preserve"> </w:t>
      </w:r>
      <w:r w:rsidR="00820F2C" w:rsidRPr="002F4F5C">
        <w:rPr>
          <w:rFonts w:ascii="Times New Roman" w:hAnsi="Times New Roman"/>
          <w:sz w:val="28"/>
          <w:szCs w:val="28"/>
        </w:rPr>
        <w:t xml:space="preserve">Рассмотрим данный процесс риск менеджмента. Согласно стандарту, процесс начинается с обзора текущей ситуации, переходящей к определению конкретной рисковой ситуации – установление контекста, в рамках которого будут приниматься решения по управлению риском. Важно отметить, на каждом шаге процесса риск менеджмента происходит этап коммуникации и консультации, позволяющий, с одной стороны, определить основные направления деятельности, а с другой, отслеживать результаты каждого этапа всеми заинтересованными лицами. </w:t>
      </w:r>
      <w:r w:rsidR="00820F2C" w:rsidRPr="002F4F5C">
        <w:rPr>
          <w:rFonts w:ascii="Times New Roman" w:hAnsi="Times New Roman"/>
          <w:sz w:val="28"/>
          <w:szCs w:val="28"/>
        </w:rPr>
        <w:lastRenderedPageBreak/>
        <w:t xml:space="preserve">Постоянная коммуникация позволяет вовлекать всех участников системы в процесс разработки мероприятий по ее улучшению. </w:t>
      </w:r>
    </w:p>
    <w:p w14:paraId="7784F5F1" w14:textId="2EE26F82" w:rsidR="00820F2C" w:rsidRDefault="00820F2C" w:rsidP="002F4F5C">
      <w:pPr>
        <w:spacing w:after="0" w:line="360" w:lineRule="auto"/>
        <w:ind w:firstLine="709"/>
        <w:jc w:val="both"/>
        <w:rPr>
          <w:rFonts w:ascii="Times New Roman" w:hAnsi="Times New Roman"/>
          <w:sz w:val="28"/>
          <w:szCs w:val="28"/>
        </w:rPr>
      </w:pPr>
      <w:r w:rsidRPr="002F4F5C">
        <w:rPr>
          <w:rFonts w:ascii="Times New Roman" w:hAnsi="Times New Roman"/>
          <w:noProof/>
          <w:sz w:val="28"/>
          <w:szCs w:val="28"/>
          <w:lang w:val="en-US"/>
        </w:rPr>
        <mc:AlternateContent>
          <mc:Choice Requires="wpg">
            <w:drawing>
              <wp:anchor distT="0" distB="0" distL="114300" distR="114300" simplePos="0" relativeHeight="251785216" behindDoc="0" locked="0" layoutInCell="1" allowOverlap="1" wp14:anchorId="11DD0839" wp14:editId="4FA80384">
                <wp:simplePos x="0" y="0"/>
                <wp:positionH relativeFrom="column">
                  <wp:posOffset>72390</wp:posOffset>
                </wp:positionH>
                <wp:positionV relativeFrom="paragraph">
                  <wp:posOffset>48260</wp:posOffset>
                </wp:positionV>
                <wp:extent cx="5553075" cy="5629276"/>
                <wp:effectExtent l="0" t="0" r="28575" b="9525"/>
                <wp:wrapNone/>
                <wp:docPr id="102" name="Группа 102"/>
                <wp:cNvGraphicFramePr/>
                <a:graphic xmlns:a="http://schemas.openxmlformats.org/drawingml/2006/main">
                  <a:graphicData uri="http://schemas.microsoft.com/office/word/2010/wordprocessingGroup">
                    <wpg:wgp>
                      <wpg:cNvGrpSpPr/>
                      <wpg:grpSpPr>
                        <a:xfrm>
                          <a:off x="0" y="0"/>
                          <a:ext cx="5553075" cy="5629276"/>
                          <a:chOff x="0" y="0"/>
                          <a:chExt cx="5553075" cy="5629276"/>
                        </a:xfrm>
                      </wpg:grpSpPr>
                      <wpg:grpSp>
                        <wpg:cNvPr id="103" name="Группа 103"/>
                        <wpg:cNvGrpSpPr/>
                        <wpg:grpSpPr>
                          <a:xfrm>
                            <a:off x="0" y="0"/>
                            <a:ext cx="5553075" cy="4943475"/>
                            <a:chOff x="0" y="0"/>
                            <a:chExt cx="5553075" cy="4943475"/>
                          </a:xfrm>
                        </wpg:grpSpPr>
                        <wps:wsp>
                          <wps:cNvPr id="104" name="Надпись 104"/>
                          <wps:cNvSpPr txBox="1"/>
                          <wps:spPr>
                            <a:xfrm>
                              <a:off x="1247775" y="571500"/>
                              <a:ext cx="2714625" cy="466725"/>
                            </a:xfrm>
                            <a:prstGeom prst="rect">
                              <a:avLst/>
                            </a:prstGeom>
                            <a:solidFill>
                              <a:schemeClr val="lt1"/>
                            </a:solidFill>
                            <a:ln w="6350">
                              <a:solidFill>
                                <a:prstClr val="black"/>
                              </a:solidFill>
                            </a:ln>
                          </wps:spPr>
                          <wps:txbx>
                            <w:txbxContent>
                              <w:p w14:paraId="51A8ADDE" w14:textId="77777777" w:rsidR="0020347C" w:rsidRPr="00F73D7E" w:rsidRDefault="0020347C" w:rsidP="002F4F5C">
                                <w:pPr>
                                  <w:jc w:val="center"/>
                                  <w:rPr>
                                    <w:rFonts w:ascii="Times New Roman" w:hAnsi="Times New Roman"/>
                                    <w:sz w:val="28"/>
                                    <w:szCs w:val="28"/>
                                  </w:rPr>
                                </w:pPr>
                                <w:r w:rsidRPr="00F73D7E">
                                  <w:rPr>
                                    <w:rFonts w:ascii="Times New Roman" w:hAnsi="Times New Roman"/>
                                    <w:sz w:val="28"/>
                                    <w:szCs w:val="28"/>
                                  </w:rPr>
                                  <w:t>Установка контекста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Надпись 105"/>
                          <wps:cNvSpPr txBox="1"/>
                          <wps:spPr>
                            <a:xfrm>
                              <a:off x="1247775" y="1562100"/>
                              <a:ext cx="1990725" cy="466725"/>
                            </a:xfrm>
                            <a:prstGeom prst="rect">
                              <a:avLst/>
                            </a:prstGeom>
                            <a:solidFill>
                              <a:schemeClr val="lt1"/>
                            </a:solidFill>
                            <a:ln w="6350">
                              <a:solidFill>
                                <a:prstClr val="black"/>
                              </a:solidFill>
                            </a:ln>
                          </wps:spPr>
                          <wps:txbx>
                            <w:txbxContent>
                              <w:p w14:paraId="0CC7D937"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Определение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Надпись 106"/>
                          <wps:cNvSpPr txBox="1"/>
                          <wps:spPr>
                            <a:xfrm>
                              <a:off x="1247775" y="2266950"/>
                              <a:ext cx="1990725" cy="466725"/>
                            </a:xfrm>
                            <a:prstGeom prst="rect">
                              <a:avLst/>
                            </a:prstGeom>
                            <a:solidFill>
                              <a:schemeClr val="lt1"/>
                            </a:solidFill>
                            <a:ln w="6350">
                              <a:solidFill>
                                <a:prstClr val="black"/>
                              </a:solidFill>
                            </a:ln>
                          </wps:spPr>
                          <wps:txbx>
                            <w:txbxContent>
                              <w:p w14:paraId="0684C05D"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Анализ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Надпись 107"/>
                          <wps:cNvSpPr txBox="1"/>
                          <wps:spPr>
                            <a:xfrm>
                              <a:off x="1247775" y="2971800"/>
                              <a:ext cx="1990725" cy="466725"/>
                            </a:xfrm>
                            <a:prstGeom prst="rect">
                              <a:avLst/>
                            </a:prstGeom>
                            <a:solidFill>
                              <a:schemeClr val="lt1"/>
                            </a:solidFill>
                            <a:ln w="6350">
                              <a:solidFill>
                                <a:prstClr val="black"/>
                              </a:solidFill>
                            </a:ln>
                          </wps:spPr>
                          <wps:txbx>
                            <w:txbxContent>
                              <w:p w14:paraId="4860EDF8"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Оценка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Надпись 108"/>
                          <wps:cNvSpPr txBox="1"/>
                          <wps:spPr>
                            <a:xfrm>
                              <a:off x="1247775" y="3943350"/>
                              <a:ext cx="2714625" cy="466725"/>
                            </a:xfrm>
                            <a:prstGeom prst="rect">
                              <a:avLst/>
                            </a:prstGeom>
                            <a:solidFill>
                              <a:schemeClr val="lt1"/>
                            </a:solidFill>
                            <a:ln w="6350">
                              <a:solidFill>
                                <a:prstClr val="black"/>
                              </a:solidFill>
                            </a:ln>
                          </wps:spPr>
                          <wps:txbx>
                            <w:txbxContent>
                              <w:p w14:paraId="1DB8BBD2"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Устранение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Надпись 109"/>
                          <wps:cNvSpPr txBox="1"/>
                          <wps:spPr>
                            <a:xfrm>
                              <a:off x="3667125" y="1562100"/>
                              <a:ext cx="561975" cy="1924050"/>
                            </a:xfrm>
                            <a:prstGeom prst="rect">
                              <a:avLst/>
                            </a:prstGeom>
                            <a:solidFill>
                              <a:schemeClr val="lt1"/>
                            </a:solidFill>
                            <a:ln w="6350">
                              <a:solidFill>
                                <a:prstClr val="black"/>
                              </a:solidFill>
                            </a:ln>
                          </wps:spPr>
                          <wps:txbx>
                            <w:txbxContent>
                              <w:p w14:paraId="45FF3F62" w14:textId="77777777" w:rsidR="0020347C" w:rsidRPr="00884062" w:rsidRDefault="0020347C" w:rsidP="002F4F5C">
                                <w:pPr>
                                  <w:jc w:val="center"/>
                                  <w:rPr>
                                    <w:rFonts w:ascii="Times New Roman" w:hAnsi="Times New Roman"/>
                                    <w:sz w:val="28"/>
                                    <w:szCs w:val="28"/>
                                  </w:rPr>
                                </w:pPr>
                                <w:r w:rsidRPr="00F73D7E">
                                  <w:rPr>
                                    <w:rFonts w:ascii="Times New Roman" w:hAnsi="Times New Roman"/>
                                    <w:sz w:val="28"/>
                                    <w:szCs w:val="28"/>
                                  </w:rPr>
                                  <w:t>Риск</w:t>
                                </w:r>
                                <w:r>
                                  <w:rPr>
                                    <w:rFonts w:ascii="Times New Roman" w:hAnsi="Times New Roman"/>
                                    <w:sz w:val="28"/>
                                    <w:szCs w:val="28"/>
                                    <w:lang w:val="en-US"/>
                                  </w:rPr>
                                  <w:t xml:space="preserve"> </w:t>
                                </w:r>
                                <w:r>
                                  <w:rPr>
                                    <w:rFonts w:ascii="Times New Roman" w:hAnsi="Times New Roman"/>
                                    <w:sz w:val="28"/>
                                    <w:szCs w:val="28"/>
                                  </w:rPr>
                                  <w:t>экспертиза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10" name="Надпись 110"/>
                          <wps:cNvSpPr txBox="1"/>
                          <wps:spPr>
                            <a:xfrm>
                              <a:off x="0" y="571500"/>
                              <a:ext cx="561975" cy="3838575"/>
                            </a:xfrm>
                            <a:prstGeom prst="rect">
                              <a:avLst/>
                            </a:prstGeom>
                            <a:solidFill>
                              <a:schemeClr val="lt1"/>
                            </a:solidFill>
                            <a:ln w="6350">
                              <a:solidFill>
                                <a:prstClr val="black"/>
                              </a:solidFill>
                            </a:ln>
                          </wps:spPr>
                          <wps:txbx>
                            <w:txbxContent>
                              <w:p w14:paraId="72E156E6"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Коммуникации и консультации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11" name="Надпись 111"/>
                          <wps:cNvSpPr txBox="1"/>
                          <wps:spPr>
                            <a:xfrm>
                              <a:off x="4991100" y="571500"/>
                              <a:ext cx="561975" cy="3838575"/>
                            </a:xfrm>
                            <a:prstGeom prst="rect">
                              <a:avLst/>
                            </a:prstGeom>
                            <a:solidFill>
                              <a:schemeClr val="lt1"/>
                            </a:solidFill>
                            <a:ln w="6350">
                              <a:solidFill>
                                <a:prstClr val="black"/>
                              </a:solidFill>
                            </a:ln>
                          </wps:spPr>
                          <wps:txbx>
                            <w:txbxContent>
                              <w:p w14:paraId="41629AE1"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Мониторинг и пересмотр стратегии</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112" name="Прямоугольник 112"/>
                          <wps:cNvSpPr/>
                          <wps:spPr>
                            <a:xfrm>
                              <a:off x="1000125" y="1323975"/>
                              <a:ext cx="3514725" cy="2438400"/>
                            </a:xfrm>
                            <a:prstGeom prst="rect">
                              <a:avLst/>
                            </a:prstGeom>
                            <a:no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Прямая со стрелкой 113"/>
                          <wps:cNvCnPr/>
                          <wps:spPr>
                            <a:xfrm>
                              <a:off x="2238375" y="1038225"/>
                              <a:ext cx="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Прямая со стрелкой 114"/>
                          <wps:cNvCnPr/>
                          <wps:spPr>
                            <a:xfrm>
                              <a:off x="2238375" y="2028825"/>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Прямая со стрелкой 115"/>
                          <wps:cNvCnPr/>
                          <wps:spPr>
                            <a:xfrm>
                              <a:off x="2238375" y="273367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6" name="Прямая со стрелкой 116"/>
                          <wps:cNvCnPr/>
                          <wps:spPr>
                            <a:xfrm>
                              <a:off x="2238375" y="3438525"/>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7" name="Прямая со стрелкой 117"/>
                          <wps:cNvCnPr/>
                          <wps:spPr>
                            <a:xfrm flipH="1">
                              <a:off x="3238500" y="180975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Прямая со стрелкой 118"/>
                          <wps:cNvCnPr/>
                          <wps:spPr>
                            <a:xfrm flipH="1">
                              <a:off x="3238500" y="253365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Прямая со стрелкой 119"/>
                          <wps:cNvCnPr/>
                          <wps:spPr>
                            <a:xfrm flipH="1">
                              <a:off x="3228975" y="321945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 name="Прямая со стрелкой 120"/>
                          <wps:cNvCnPr/>
                          <wps:spPr>
                            <a:xfrm flipH="1">
                              <a:off x="561975" y="809625"/>
                              <a:ext cx="685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1" name="Прямая со стрелкой 121"/>
                          <wps:cNvCnPr/>
                          <wps:spPr>
                            <a:xfrm flipH="1">
                              <a:off x="561975" y="4210050"/>
                              <a:ext cx="685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2" name="Прямая со стрелкой 122"/>
                          <wps:cNvCnPr/>
                          <wps:spPr>
                            <a:xfrm>
                              <a:off x="3962400" y="4152900"/>
                              <a:ext cx="10287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3" name="Прямая со стрелкой 123"/>
                          <wps:cNvCnPr/>
                          <wps:spPr>
                            <a:xfrm>
                              <a:off x="3962400" y="809625"/>
                              <a:ext cx="10287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4" name="Прямая со стрелкой 124"/>
                          <wps:cNvCnPr/>
                          <wps:spPr>
                            <a:xfrm>
                              <a:off x="4229100" y="180975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Прямая со стрелкой 125"/>
                          <wps:cNvCnPr/>
                          <wps:spPr>
                            <a:xfrm>
                              <a:off x="4229100" y="253365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Прямая со стрелкой 126"/>
                          <wps:cNvCnPr/>
                          <wps:spPr>
                            <a:xfrm>
                              <a:off x="4229100" y="321945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 name="Прямая со стрелкой 127"/>
                          <wps:cNvCnPr/>
                          <wps:spPr>
                            <a:xfrm flipH="1">
                              <a:off x="561975" y="1809750"/>
                              <a:ext cx="685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8" name="Прямая со стрелкой 128"/>
                          <wps:cNvCnPr/>
                          <wps:spPr>
                            <a:xfrm flipH="1">
                              <a:off x="561975" y="2476500"/>
                              <a:ext cx="685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9" name="Прямая со стрелкой 129"/>
                          <wps:cNvCnPr/>
                          <wps:spPr>
                            <a:xfrm flipH="1">
                              <a:off x="561975" y="3219450"/>
                              <a:ext cx="685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0" name="Полилиния: фигура 130"/>
                          <wps:cNvSpPr/>
                          <wps:spPr>
                            <a:xfrm>
                              <a:off x="3438525" y="0"/>
                              <a:ext cx="1809750" cy="571506"/>
                            </a:xfrm>
                            <a:custGeom>
                              <a:avLst/>
                              <a:gdLst>
                                <a:gd name="connsiteX0" fmla="*/ 1809750 w 1809750"/>
                                <a:gd name="connsiteY0" fmla="*/ 561981 h 571506"/>
                                <a:gd name="connsiteX1" fmla="*/ 1066800 w 1809750"/>
                                <a:gd name="connsiteY1" fmla="*/ 6 h 571506"/>
                                <a:gd name="connsiteX2" fmla="*/ 0 w 1809750"/>
                                <a:gd name="connsiteY2" fmla="*/ 571506 h 571506"/>
                              </a:gdLst>
                              <a:ahLst/>
                              <a:cxnLst>
                                <a:cxn ang="0">
                                  <a:pos x="connsiteX0" y="connsiteY0"/>
                                </a:cxn>
                                <a:cxn ang="0">
                                  <a:pos x="connsiteX1" y="connsiteY1"/>
                                </a:cxn>
                                <a:cxn ang="0">
                                  <a:pos x="connsiteX2" y="connsiteY2"/>
                                </a:cxn>
                              </a:cxnLst>
                              <a:rect l="l" t="t" r="r" b="b"/>
                              <a:pathLst>
                                <a:path w="1809750" h="571506">
                                  <a:moveTo>
                                    <a:pt x="1809750" y="561981"/>
                                  </a:moveTo>
                                  <a:cubicBezTo>
                                    <a:pt x="1589087" y="280200"/>
                                    <a:pt x="1368425" y="-1581"/>
                                    <a:pt x="1066800" y="6"/>
                                  </a:cubicBezTo>
                                  <a:cubicBezTo>
                                    <a:pt x="765175" y="1593"/>
                                    <a:pt x="382587" y="286549"/>
                                    <a:pt x="0" y="57150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Прямая со стрелкой 131"/>
                          <wps:cNvCnPr/>
                          <wps:spPr>
                            <a:xfrm flipH="1">
                              <a:off x="3438525" y="476250"/>
                              <a:ext cx="123825" cy="104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 name="Полилиния: фигура 132"/>
                          <wps:cNvSpPr/>
                          <wps:spPr>
                            <a:xfrm>
                              <a:off x="3514725" y="4410075"/>
                              <a:ext cx="1704975" cy="533400"/>
                            </a:xfrm>
                            <a:custGeom>
                              <a:avLst/>
                              <a:gdLst>
                                <a:gd name="connsiteX0" fmla="*/ 0 w 1704975"/>
                                <a:gd name="connsiteY0" fmla="*/ 0 h 533400"/>
                                <a:gd name="connsiteX1" fmla="*/ 942975 w 1704975"/>
                                <a:gd name="connsiteY1" fmla="*/ 533400 h 533400"/>
                                <a:gd name="connsiteX2" fmla="*/ 1704975 w 1704975"/>
                                <a:gd name="connsiteY2" fmla="*/ 0 h 533400"/>
                              </a:gdLst>
                              <a:ahLst/>
                              <a:cxnLst>
                                <a:cxn ang="0">
                                  <a:pos x="connsiteX0" y="connsiteY0"/>
                                </a:cxn>
                                <a:cxn ang="0">
                                  <a:pos x="connsiteX1" y="connsiteY1"/>
                                </a:cxn>
                                <a:cxn ang="0">
                                  <a:pos x="connsiteX2" y="connsiteY2"/>
                                </a:cxn>
                              </a:cxnLst>
                              <a:rect l="l" t="t" r="r" b="b"/>
                              <a:pathLst>
                                <a:path w="1704975" h="533400">
                                  <a:moveTo>
                                    <a:pt x="0" y="0"/>
                                  </a:moveTo>
                                  <a:cubicBezTo>
                                    <a:pt x="329406" y="266700"/>
                                    <a:pt x="658813" y="533400"/>
                                    <a:pt x="942975" y="533400"/>
                                  </a:cubicBezTo>
                                  <a:cubicBezTo>
                                    <a:pt x="1227137" y="533400"/>
                                    <a:pt x="1466056" y="266700"/>
                                    <a:pt x="1704975"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ая со стрелкой 133"/>
                          <wps:cNvCnPr/>
                          <wps:spPr>
                            <a:xfrm flipV="1">
                              <a:off x="5105400" y="4410075"/>
                              <a:ext cx="13335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4" name="Надпись 134"/>
                        <wps:cNvSpPr txBox="1"/>
                        <wps:spPr>
                          <a:xfrm>
                            <a:off x="0" y="5076826"/>
                            <a:ext cx="5553075" cy="552450"/>
                          </a:xfrm>
                          <a:prstGeom prst="rect">
                            <a:avLst/>
                          </a:prstGeom>
                          <a:solidFill>
                            <a:schemeClr val="lt1"/>
                          </a:solidFill>
                          <a:ln w="6350">
                            <a:noFill/>
                          </a:ln>
                        </wps:spPr>
                        <wps:txbx>
                          <w:txbxContent>
                            <w:p w14:paraId="6A40D280" w14:textId="62249A16" w:rsidR="0020347C" w:rsidRPr="0020347C"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Рисунок</w:t>
                              </w:r>
                              <w:r w:rsidRPr="0020347C">
                                <w:rPr>
                                  <w:rFonts w:ascii="Times New Roman" w:hAnsi="Times New Roman"/>
                                  <w:sz w:val="28"/>
                                  <w:szCs w:val="28"/>
                                </w:rPr>
                                <w:t xml:space="preserve"> 4 – </w:t>
                              </w:r>
                              <w:r>
                                <w:rPr>
                                  <w:rFonts w:ascii="Times New Roman" w:hAnsi="Times New Roman"/>
                                  <w:sz w:val="28"/>
                                  <w:szCs w:val="28"/>
                                </w:rPr>
                                <w:t>Процесс</w:t>
                              </w:r>
                              <w:r w:rsidRPr="0020347C">
                                <w:rPr>
                                  <w:rFonts w:ascii="Times New Roman" w:hAnsi="Times New Roman"/>
                                  <w:sz w:val="28"/>
                                  <w:szCs w:val="28"/>
                                </w:rPr>
                                <w:t xml:space="preserve"> </w:t>
                              </w:r>
                              <w:r>
                                <w:rPr>
                                  <w:rFonts w:ascii="Times New Roman" w:hAnsi="Times New Roman"/>
                                  <w:sz w:val="28"/>
                                  <w:szCs w:val="28"/>
                                </w:rPr>
                                <w:t>управления</w:t>
                              </w:r>
                              <w:r w:rsidRPr="0020347C">
                                <w:rPr>
                                  <w:rFonts w:ascii="Times New Roman" w:hAnsi="Times New Roman"/>
                                  <w:sz w:val="28"/>
                                  <w:szCs w:val="28"/>
                                </w:rPr>
                                <w:t xml:space="preserve"> </w:t>
                              </w:r>
                              <w:r>
                                <w:rPr>
                                  <w:rFonts w:ascii="Times New Roman" w:hAnsi="Times New Roman"/>
                                  <w:sz w:val="28"/>
                                  <w:szCs w:val="28"/>
                                </w:rPr>
                                <w:t>рисками</w:t>
                              </w:r>
                              <w:r w:rsidRPr="0020347C">
                                <w:rPr>
                                  <w:rFonts w:ascii="Times New Roman" w:hAnsi="Times New Roman"/>
                                  <w:sz w:val="28"/>
                                  <w:szCs w:val="28"/>
                                </w:rPr>
                                <w:t xml:space="preserve"> </w:t>
                              </w:r>
                              <w:r>
                                <w:rPr>
                                  <w:rFonts w:ascii="Times New Roman" w:hAnsi="Times New Roman"/>
                                  <w:sz w:val="28"/>
                                  <w:szCs w:val="28"/>
                                </w:rPr>
                                <w:t>согласно</w:t>
                              </w:r>
                              <w:r w:rsidRPr="0020347C">
                                <w:rPr>
                                  <w:rFonts w:ascii="Times New Roman" w:hAnsi="Times New Roman"/>
                                  <w:sz w:val="28"/>
                                  <w:szCs w:val="28"/>
                                </w:rPr>
                                <w:t xml:space="preserve"> </w:t>
                              </w:r>
                              <w:r>
                                <w:rPr>
                                  <w:rFonts w:ascii="Times New Roman" w:hAnsi="Times New Roman"/>
                                  <w:sz w:val="28"/>
                                  <w:szCs w:val="28"/>
                                </w:rPr>
                                <w:t>стандарту</w:t>
                              </w:r>
                              <w:r w:rsidRPr="0020347C">
                                <w:rPr>
                                  <w:rFonts w:ascii="Times New Roman" w:hAnsi="Times New Roman"/>
                                  <w:sz w:val="28"/>
                                  <w:szCs w:val="28"/>
                                </w:rPr>
                                <w:t xml:space="preserve"> </w:t>
                              </w:r>
                              <w:r w:rsidRPr="005B15C8">
                                <w:rPr>
                                  <w:rFonts w:ascii="Times New Roman" w:hAnsi="Times New Roman"/>
                                  <w:sz w:val="28"/>
                                  <w:szCs w:val="28"/>
                                  <w:lang w:val="en-US"/>
                                </w:rPr>
                                <w:t>AS</w:t>
                              </w:r>
                              <w:r w:rsidRPr="0020347C">
                                <w:rPr>
                                  <w:rFonts w:ascii="Times New Roman" w:hAnsi="Times New Roman"/>
                                  <w:sz w:val="28"/>
                                  <w:szCs w:val="28"/>
                                </w:rPr>
                                <w:t>/</w:t>
                              </w:r>
                              <w:r w:rsidRPr="005B15C8">
                                <w:rPr>
                                  <w:rFonts w:ascii="Times New Roman" w:hAnsi="Times New Roman"/>
                                  <w:sz w:val="28"/>
                                  <w:szCs w:val="28"/>
                                  <w:lang w:val="en-US"/>
                                </w:rPr>
                                <w:t>NZS</w:t>
                              </w:r>
                              <w:r w:rsidRPr="0020347C">
                                <w:rPr>
                                  <w:rFonts w:ascii="Times New Roman" w:hAnsi="Times New Roman"/>
                                  <w:sz w:val="28"/>
                                  <w:szCs w:val="28"/>
                                </w:rPr>
                                <w:t xml:space="preserve"> 4360:2004 [</w:t>
                              </w:r>
                              <w:r>
                                <w:rPr>
                                  <w:rFonts w:ascii="Times New Roman" w:hAnsi="Times New Roman"/>
                                  <w:sz w:val="28"/>
                                  <w:szCs w:val="28"/>
                                </w:rPr>
                                <w:t>5</w:t>
                              </w:r>
                              <w:r w:rsidR="00EF77AF" w:rsidRPr="00EF77AF">
                                <w:rPr>
                                  <w:rFonts w:ascii="Times New Roman" w:hAnsi="Times New Roman"/>
                                  <w:sz w:val="28"/>
                                  <w:szCs w:val="28"/>
                                </w:rPr>
                                <w:t>5</w:t>
                              </w:r>
                              <w:r w:rsidRPr="0020347C">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DD0839" id="Группа 102" o:spid="_x0000_s1099" style="position:absolute;left:0;text-align:left;margin-left:5.7pt;margin-top:3.8pt;width:437.25pt;height:443.25pt;z-index:251785216;mso-height-relative:margin" coordsize="55530,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">
                <v:group id="Группа 103" o:spid="_x0000_s1100" style="position:absolute;width:55530;height:49434" coordsize="55530,49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Надпись 104" o:spid="_x0000_s1101" type="#_x0000_t202" style="position:absolute;left:12477;top:5715;width:2714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e/8IA&#10;AADcAAAADwAAAGRycy9kb3ducmV2LnhtbERPTWsCMRC9C/0PYQq91awiKqtRqiht8eTaeh42093g&#10;ZrImqa7/vhEK3ubxPme+7GwjLuSDcaxg0M9AEJdOG64UfB22r1MQISJrbByTghsFWC6eenPMtbvy&#10;ni5FrEQK4ZCjgjrGNpcylDVZDH3XEifux3mLMUFfSe3xmsJtI4dZNpYWDaeGGlta11Seil+r4Pzt&#10;D6OB2Ry3zWdhzpPTbvWOE6Venru3GYhIXXyI/90fOs3PRnB/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J7/wgAAANwAAAAPAAAAAAAAAAAAAAAAAJgCAABkcnMvZG93&#10;bnJldi54bWxQSwUGAAAAAAQABAD1AAAAhwMAAAAA&#10;" fillcolor="white [3201]" strokeweight=".5pt">
                    <v:textbox>
                      <w:txbxContent>
                        <w:p w14:paraId="51A8ADDE" w14:textId="77777777" w:rsidR="0020347C" w:rsidRPr="00F73D7E" w:rsidRDefault="0020347C" w:rsidP="002F4F5C">
                          <w:pPr>
                            <w:jc w:val="center"/>
                            <w:rPr>
                              <w:rFonts w:ascii="Times New Roman" w:hAnsi="Times New Roman"/>
                              <w:sz w:val="28"/>
                              <w:szCs w:val="28"/>
                            </w:rPr>
                          </w:pPr>
                          <w:r w:rsidRPr="00F73D7E">
                            <w:rPr>
                              <w:rFonts w:ascii="Times New Roman" w:hAnsi="Times New Roman"/>
                              <w:sz w:val="28"/>
                              <w:szCs w:val="28"/>
                            </w:rPr>
                            <w:t>Установка контекста</w:t>
                          </w:r>
                        </w:p>
                      </w:txbxContent>
                    </v:textbox>
                  </v:shape>
                  <v:shape id="Надпись 105" o:spid="_x0000_s1102" type="#_x0000_t202" style="position:absolute;left:12477;top:15621;width:1990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7ZMIA&#10;AADcAAAADwAAAGRycy9kb3ducmV2LnhtbERPTWsCMRC9C/6HMAVvmlWsltUoWipt8dS19TxsprvB&#10;zWRNUt3++6YgeJvH+5zlurONuJAPxrGC8SgDQVw6bbhS8HnYDZ9AhIissXFMCn4pwHrV7y0x1+7K&#10;H3QpYiVSCIccFdQxtrmUoazJYhi5ljhx385bjAn6SmqP1xRuGznJspm0aDg11NjSc03lqfixCs5f&#10;/jAdm5fjrnkvzHl+2m9fca7U4KHbLEBE6uJdfHO/6TQ/e4T/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DtkwgAAANwAAAAPAAAAAAAAAAAAAAAAAJgCAABkcnMvZG93&#10;bnJldi54bWxQSwUGAAAAAAQABAD1AAAAhwMAAAAA&#10;" fillcolor="white [3201]" strokeweight=".5pt">
                    <v:textbox>
                      <w:txbxContent>
                        <w:p w14:paraId="0CC7D937"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Определение риска</w:t>
                          </w:r>
                        </w:p>
                      </w:txbxContent>
                    </v:textbox>
                  </v:shape>
                  <v:shape id="Надпись 106" o:spid="_x0000_s1103" type="#_x0000_t202" style="position:absolute;left:12477;top:22669;width:1990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lE8IA&#10;AADcAAAADwAAAGRycy9kb3ducmV2LnhtbERPS2sCMRC+F/wPYQRvmrWIltUoKpW29NT1cR42425w&#10;M1mTVLf/vikIvc3H95zFqrONuJEPxrGC8SgDQVw6bbhScNjvhi8gQkTW2DgmBT8UYLXsPS0w1+7O&#10;X3QrYiVSCIccFdQxtrmUoazJYhi5ljhxZ+ctxgR9JbXHewq3jXzOsqm0aDg11NjStqbyUnxbBdej&#10;30/G5vW0az4Kc51dPjdvOFNq0O/WcxCRuvgvfrjfdZqfTe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qUTwgAAANwAAAAPAAAAAAAAAAAAAAAAAJgCAABkcnMvZG93&#10;bnJldi54bWxQSwUGAAAAAAQABAD1AAAAhwMAAAAA&#10;" fillcolor="white [3201]" strokeweight=".5pt">
                    <v:textbox>
                      <w:txbxContent>
                        <w:p w14:paraId="0684C05D"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Анализ риска</w:t>
                          </w:r>
                        </w:p>
                      </w:txbxContent>
                    </v:textbox>
                  </v:shape>
                  <v:shape id="Надпись 107" o:spid="_x0000_s1104" type="#_x0000_t202" style="position:absolute;left:12477;top:29718;width:1990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AiMIA&#10;AADcAAAADwAAAGRycy9kb3ducmV2LnhtbERPTWsCMRC9F/ofwhR606xSXNkapZWKSk+utudhM90N&#10;biZrkur6701B6G0e73Nmi9624kw+GMcKRsMMBHHltOFawWG/GkxBhIissXVMCq4UYDF/fJhhod2F&#10;d3QuYy1SCIcCFTQxdoWUoWrIYhi6jjhxP85bjAn6WmqPlxRuWznOsom0aDg1NNjRsqHqWP5aBacv&#10;v38ZmY/vVbstzSk/fr6vMVfq+al/ewURqY//4rt7o9P8LIe/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gCIwgAAANwAAAAPAAAAAAAAAAAAAAAAAJgCAABkcnMvZG93&#10;bnJldi54bWxQSwUGAAAAAAQABAD1AAAAhwMAAAAA&#10;" fillcolor="white [3201]" strokeweight=".5pt">
                    <v:textbox>
                      <w:txbxContent>
                        <w:p w14:paraId="4860EDF8"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Оценка риска</w:t>
                          </w:r>
                        </w:p>
                      </w:txbxContent>
                    </v:textbox>
                  </v:shape>
                  <v:shape id="Надпись 108" o:spid="_x0000_s1105" type="#_x0000_t202" style="position:absolute;left:12477;top:39433;width:2714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U+sUA&#10;AADcAAAADwAAAGRycy9kb3ducmV2LnhtbESPQU8CMRCF7yT+h2ZMvEkXY4SsFKJGgsQTi3qebMfd&#10;hu10aQus/945kHCbyXvz3jfz5eA7daKYXGADk3EBirgO1nFj4Gu3up+BShnZYheYDPxRguXiZjTH&#10;0oYzb+lU5UZJCKcSDbQ596XWqW7JYxqHnli03xA9Zlljo23Es4T7Tj8UxZP26FgaWuzpraV6Xx29&#10;gcN33D1O3PvPqttU7jDdf76ucWrM3e3w8gwq05Cv5sv1hxX8Qm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ZT6xQAAANwAAAAPAAAAAAAAAAAAAAAAAJgCAABkcnMv&#10;ZG93bnJldi54bWxQSwUGAAAAAAQABAD1AAAAigMAAAAA&#10;" fillcolor="white [3201]" strokeweight=".5pt">
                    <v:textbox>
                      <w:txbxContent>
                        <w:p w14:paraId="1DB8BBD2"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Устранение риска</w:t>
                          </w:r>
                        </w:p>
                      </w:txbxContent>
                    </v:textbox>
                  </v:shape>
                  <v:shape id="Надпись 109" o:spid="_x0000_s1106" type="#_x0000_t202" style="position:absolute;left:36671;top:15621;width:5620;height:19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RwcIA&#10;AADcAAAADwAAAGRycy9kb3ducmV2LnhtbERP3WrCMBS+F/YO4Qx2p6lzWK1G2YTBUBSqPsChObbF&#10;5iQ0We3efhEE787H93uW6940oqPW15YVjEcJCOLC6ppLBefT93AGwgdkjY1lUvBHHtarl8ESM21v&#10;nFN3DKWIIewzVFCF4DIpfVGRQT+yjjhyF9saDBG2pdQt3mK4aeR7kkylwZpjQ4WONhUV1+OvUeBw&#10;tx0f9vn0Y+smddcUaf4VUqXeXvvPBYhAfXiKH+4fHecnc7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JHBwgAAANwAAAAPAAAAAAAAAAAAAAAAAJgCAABkcnMvZG93&#10;bnJldi54bWxQSwUGAAAAAAQABAD1AAAAhwMAAAAA&#10;" fillcolor="white [3201]" strokeweight=".5pt">
                    <v:textbox style="layout-flow:vertical;mso-layout-flow-alt:bottom-to-top">
                      <w:txbxContent>
                        <w:p w14:paraId="45FF3F62" w14:textId="77777777" w:rsidR="0020347C" w:rsidRPr="00884062" w:rsidRDefault="0020347C" w:rsidP="002F4F5C">
                          <w:pPr>
                            <w:jc w:val="center"/>
                            <w:rPr>
                              <w:rFonts w:ascii="Times New Roman" w:hAnsi="Times New Roman"/>
                              <w:sz w:val="28"/>
                              <w:szCs w:val="28"/>
                            </w:rPr>
                          </w:pPr>
                          <w:r w:rsidRPr="00F73D7E">
                            <w:rPr>
                              <w:rFonts w:ascii="Times New Roman" w:hAnsi="Times New Roman"/>
                              <w:sz w:val="28"/>
                              <w:szCs w:val="28"/>
                            </w:rPr>
                            <w:t>Риск</w:t>
                          </w:r>
                          <w:r>
                            <w:rPr>
                              <w:rFonts w:ascii="Times New Roman" w:hAnsi="Times New Roman"/>
                              <w:sz w:val="28"/>
                              <w:szCs w:val="28"/>
                              <w:lang w:val="en-US"/>
                            </w:rPr>
                            <w:t xml:space="preserve"> </w:t>
                          </w:r>
                          <w:r>
                            <w:rPr>
                              <w:rFonts w:ascii="Times New Roman" w:hAnsi="Times New Roman"/>
                              <w:sz w:val="28"/>
                              <w:szCs w:val="28"/>
                            </w:rPr>
                            <w:t>экспертиза</w:t>
                          </w:r>
                        </w:p>
                      </w:txbxContent>
                    </v:textbox>
                  </v:shape>
                  <v:shape id="Надпись 110" o:spid="_x0000_s1107" type="#_x0000_t202" style="position:absolute;top:5715;width:5619;height:38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ugcUA&#10;AADcAAAADwAAAGRycy9kb3ducmV2LnhtbESP0WrCQBBF3wv9h2UKfaub2KIlukorCEVRiPUDhuw0&#10;Cc3OLtk1pn/feRB8m+HeuffMcj26Tg3Ux9azgXySgSKuvG25NnD+3r68g4oJ2WLnmQz8UYT16vFh&#10;iYX1Vy5pOKVaSQjHAg00KYVC61g15DBOfCAW7cf3DpOsfa1tj1cJd52eZtlMO2xZGhoMtGmo+j1d&#10;nIGA+11+PJSzt114bYeumpefaW7M89P4sQCVaEx38+36ywp+Lvj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66BxQAAANwAAAAPAAAAAAAAAAAAAAAAAJgCAABkcnMv&#10;ZG93bnJldi54bWxQSwUGAAAAAAQABAD1AAAAigMAAAAA&#10;" fillcolor="white [3201]" strokeweight=".5pt">
                    <v:textbox style="layout-flow:vertical;mso-layout-flow-alt:bottom-to-top">
                      <w:txbxContent>
                        <w:p w14:paraId="72E156E6"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Коммуникации и консультации</w:t>
                          </w:r>
                        </w:p>
                      </w:txbxContent>
                    </v:textbox>
                  </v:shape>
                  <v:shape id="Надпись 111" o:spid="_x0000_s1108" type="#_x0000_t202" style="position:absolute;left:49911;top:5715;width:5619;height:38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Z9sAA&#10;AADcAAAADwAAAGRycy9kb3ducmV2LnhtbERPO2vDMBDeC/kP4gLZGtkZQuNGCSXENGseS7erdbVN&#10;rZOQVNn591Gh0O0+vudt95MZRCIfessKymUBgrixuudWwe1aP7+ACBFZ42CZFNwpwH43e9pipe3I&#10;Z0qX2IocwqFCBV2MrpIyNB0ZDEvriDP3Zb3BmKFvpfY45nAzyFVRrKXBnnNDh44OHTXflx+j4Dqu&#10;Ukp1/e4+08fo/KZo0R2VWsynt1cQkab4L/5zn3SeX5bw+0y+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dZ9sAAAADcAAAADwAAAAAAAAAAAAAAAACYAgAAZHJzL2Rvd25y&#10;ZXYueG1sUEsFBgAAAAAEAAQA9QAAAIUDAAAAAA==&#10;" fillcolor="white [3201]" strokeweight=".5pt">
                    <v:textbox style="layout-flow:vertical">
                      <w:txbxContent>
                        <w:p w14:paraId="41629AE1" w14:textId="77777777" w:rsidR="0020347C" w:rsidRPr="00F73D7E" w:rsidRDefault="0020347C" w:rsidP="002F4F5C">
                          <w:pPr>
                            <w:jc w:val="center"/>
                            <w:rPr>
                              <w:rFonts w:ascii="Times New Roman" w:hAnsi="Times New Roman"/>
                              <w:sz w:val="28"/>
                              <w:szCs w:val="28"/>
                            </w:rPr>
                          </w:pPr>
                          <w:r>
                            <w:rPr>
                              <w:rFonts w:ascii="Times New Roman" w:hAnsi="Times New Roman"/>
                              <w:sz w:val="28"/>
                              <w:szCs w:val="28"/>
                            </w:rPr>
                            <w:t>Мониторинг и пересмотр стратегии</w:t>
                          </w:r>
                        </w:p>
                      </w:txbxContent>
                    </v:textbox>
                  </v:shape>
                  <v:rect id="Прямоугольник 112" o:spid="_x0000_s1109" style="position:absolute;left:10001;top:13239;width:35147;height:24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uw8QA&#10;AADcAAAADwAAAGRycy9kb3ducmV2LnhtbESPS2/CMBCE70j8B2uRuIEDB0ABg3gIteJSCI/zKl6S&#10;iHidxm5I/31dCYnbrmZ2vtnFqjWlaKh2hWUFo2EEgji1uuBMweW8H8xAOI+ssbRMCn7JwWrZ7Sww&#10;1vbJJ2oSn4kQwi5GBbn3VSylS3My6Ia2Ig7a3dYGfVjrTOoanyHclHIcRRNpsOBAyLGibU7pI/kx&#10;AdJs+Huf0Ol2OO4+vmTSTM9XqVS/167nIDy1/m1+XX/qUH80hv9nwgR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IbsPEAAAA3AAAAA8AAAAAAAAAAAAAAAAAmAIAAGRycy9k&#10;b3ducmV2LnhtbFBLBQYAAAAABAAEAPUAAACJAwAAAAA=&#10;" filled="f" strokecolor="black [3213]" strokeweight="1pt">
                    <v:stroke dashstyle="longDashDotDot"/>
                  </v:rect>
                  <v:shape id="Прямая со стрелкой 113" o:spid="_x0000_s1110" type="#_x0000_t32" style="position:absolute;left:22383;top:10382;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F4IcMAAADcAAAADwAAAGRycy9kb3ducmV2LnhtbERPTWvCQBC9F/wPywi91Y0NqI2uIkJp&#10;xUuN0tbbkB2TxexsyG5N+u+7BcHbPN7nLFa9rcWVWm8cKxiPEhDEhdOGSwXHw+vTDIQPyBprx6Tg&#10;lzysloOHBWbadbynax5KEUPYZ6igCqHJpPRFRRb9yDXEkTu71mKIsC2lbrGL4baWz0kykRYNx4YK&#10;G9pUVFzyH6ugOH5/vdCH+dRdaqZvze60S/OtUo/Dfj0HEagPd/HN/a7j/HEK/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eCHDAAAA3AAAAA8AAAAAAAAAAAAA&#10;AAAAoQIAAGRycy9kb3ducmV2LnhtbFBLBQYAAAAABAAEAPkAAACRAwAAAAA=&#10;" strokecolor="black [3213]" strokeweight=".5pt">
                    <v:stroke endarrow="block" joinstyle="miter"/>
                  </v:shape>
                  <v:shape id="Прямая со стрелкой 114" o:spid="_x0000_s1111" type="#_x0000_t32" style="position:absolute;left:22383;top:20288;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jgVcQAAADcAAAADwAAAGRycy9kb3ducmV2LnhtbERPTWvCQBC9C/0PyxR60421aE1dpQjS&#10;Fi+aitrbkJ0mS7OzIbs18d+7guBtHu9zZovOVuJEjTeOFQwHCQji3GnDhYLd96r/CsIHZI2VY1Jw&#10;Jg+L+UNvhql2LW/plIVCxBD2KSooQ6hTKX1ekkU/cDVx5H5dYzFE2BRSN9jGcFvJ5yQZS4uGY0OJ&#10;NS1Lyv+yf6sg3x0PU9qYvW5HZvJRr3/Wo+xLqafH7v0NRKAu3MU396eO84cvcH0mX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OBVxAAAANwAAAAPAAAAAAAAAAAA&#10;AAAAAKECAABkcnMvZG93bnJldi54bWxQSwUGAAAAAAQABAD5AAAAkgMAAAAA&#10;" strokecolor="black [3213]" strokeweight=".5pt">
                    <v:stroke endarrow="block" joinstyle="miter"/>
                  </v:shape>
                  <v:shape id="Прямая со стрелкой 115" o:spid="_x0000_s1112" type="#_x0000_t32" style="position:absolute;left:22383;top:27336;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67D8IAAADcAAAADwAAAGRycy9kb3ducmV2LnhtbERPTWuDQBC9B/Iflgn0lqwpGBqbVaKl&#10;kPRWE3oe3KlK3Vl1t9H++2yh0Ns83uccstl04kajay0r2G4iEMSV1S3XCq6X1/UTCOeRNXaWScEP&#10;OcjS5eKAibYTv9Ot9LUIIewSVNB43ydSuqohg25je+LAfdrRoA9wrKUecQrhppOPUbSTBlsODQ32&#10;VDRUfZXfRsGE/mOfH+uhyF/Opznuht3l+qbUw2o+PoPwNPt/8Z/7pMP8bQy/z4QLZH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67D8IAAADcAAAADwAAAAAAAAAAAAAA&#10;AAChAgAAZHJzL2Rvd25yZXYueG1sUEsFBgAAAAAEAAQA+QAAAJADAAAAAA==&#10;" strokecolor="black [3200]" strokeweight=".5pt">
                    <v:stroke endarrow="block" joinstyle="miter"/>
                  </v:shape>
                  <v:shape id="Прямая со стрелкой 116" o:spid="_x0000_s1113" type="#_x0000_t32" style="position:absolute;left:22383;top:34385;width: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wleMIAAADcAAAADwAAAGRycy9kb3ducmV2LnhtbERPS2vCQBC+F/wPyxS81Y2CQVNXSSxC&#10;2psPPA/ZaRKanY3ZbRL/fbcgeJuP7zmb3Wga0VPnassK5rMIBHFhdc2lgsv58LYC4TyyxsYyKbiT&#10;g9128rLBRNuBj9SffClCCLsEFVTet4mUrqjIoJvZljhw37Yz6APsSqk7HEK4aeQiimJpsObQUGFL&#10;+4qKn9OvUTCgv66ztLzts4/PfFw2t/h8+VJq+jqm7yA8jf4pfrhzHebPY/h/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wleMIAAADcAAAADwAAAAAAAAAAAAAA&#10;AAChAgAAZHJzL2Rvd25yZXYueG1sUEsFBgAAAAAEAAQA+QAAAJADAAAAAA==&#10;" strokecolor="black [3200]" strokeweight=".5pt">
                    <v:stroke endarrow="block" joinstyle="miter"/>
                  </v:shape>
                  <v:shape id="Прямая со стрелкой 117" o:spid="_x0000_s1114" type="#_x0000_t32" style="position:absolute;left:32385;top:18097;width:4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ct4sIAAADcAAAADwAAAGRycy9kb3ducmV2LnhtbERPTWvCQBC9F/oflil4KXWjkVqiq4gi&#10;9WpaSnsbs9MkNDsbMqum/94VBG/zeJ8zX/auUSfqpPZsYDRMQBEX3tZcGvj82L68gZKAbLHxTAb+&#10;SWC5eHyYY2b9mfd0ykOpYghLhgaqENpMaykqcihD3xJH7td3DkOEXalth+cY7ho9TpJX7bDm2FBh&#10;S+uKir/86AykYSLj/eR7KvlPeXi2mzSVr3djBk/9agYqUB/u4pt7Z+P80RSuz8QL9O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ct4sIAAADcAAAADwAAAAAAAAAAAAAA&#10;AAChAgAAZHJzL2Rvd25yZXYueG1sUEsFBgAAAAAEAAQA+QAAAJADAAAAAA==&#10;" strokecolor="black [3200]" strokeweight=".5pt">
                    <v:stroke endarrow="block" joinstyle="miter"/>
                  </v:shape>
                  <v:shape id="Прямая со стрелкой 118" o:spid="_x0000_s1115" type="#_x0000_t32" style="position:absolute;left:32385;top:25336;width:4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i5kMUAAADcAAAADwAAAGRycy9kb3ducmV2LnhtbESPQUvDQBCF74L/YRnBi7SbNsVK7LaI&#10;IvbaWIrexuyYBLOzIbO28d87h0JvM7w3732z2oyhM0capI3sYDbNwBBX0bdcO9i/v04ewEhC9thF&#10;Jgd/JLBZX1+tsPDxxDs6lqk2GsJSoIMmpb6wVqqGAso09sSqfcchYNJ1qK0f8KThobPzLLu3AVvW&#10;hgZ7em6o+il/g4M8LWS+W3wspfysv+78S57L4c2525vx6RFMojFdzOfrrVf8mdLqMzqBX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i5kMUAAADcAAAADwAAAAAAAAAA&#10;AAAAAAChAgAAZHJzL2Rvd25yZXYueG1sUEsFBgAAAAAEAAQA+QAAAJMDAAAAAA==&#10;" strokecolor="black [3200]" strokeweight=".5pt">
                    <v:stroke endarrow="block" joinstyle="miter"/>
                  </v:shape>
                  <v:shape id="Прямая со стрелкой 119" o:spid="_x0000_s1116" type="#_x0000_t32" style="position:absolute;left:32289;top:32194;width:42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QcC8MAAADcAAAADwAAAGRycy9kb3ducmV2LnhtbERPTWvCQBC9F/oflin0UupGI7aNriIt&#10;pV6NIvY2zY5JMDsbMltN/71bELzN433ObNG7Rp2ok9qzgeEgAUVceFtzaWC7+Xx+BSUB2WLjmQz8&#10;kcBifn83w8z6M6/plIdSxRCWDA1UIbSZ1lJU5FAGviWO3MF3DkOEXalth+cY7ho9SpKJdlhzbKiw&#10;pfeKimP+6wykYSyj9Xj/Ivl3+fNkP9JUdl/GPD70yymoQH24ia/ulY3zh2/w/0y8QM8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UHAvDAAAA3AAAAA8AAAAAAAAAAAAA&#10;AAAAoQIAAGRycy9kb3ducmV2LnhtbFBLBQYAAAAABAAEAPkAAACRAwAAAAA=&#10;" strokecolor="black [3200]" strokeweight=".5pt">
                    <v:stroke endarrow="block" joinstyle="miter"/>
                  </v:shape>
                  <v:shape id="Прямая со стрелкой 120" o:spid="_x0000_s1117" type="#_x0000_t32" style="position:absolute;left:5619;top:8096;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nfxsUAAADcAAAADwAAAGRycy9kb3ducmV2LnhtbESPzWrDQAyE74G+w6JCb806gZbWySaY&#10;QkMP+SFuHkB4Fa+JV2u8W8d5++hQyE1iRjOfluvRt2qgPjaBDcymGSjiKtiGawOn3+/XD1AxIVts&#10;A5OBG0VYr54mS8xtuPKRhjLVSkI45mjApdTlWsfKkcc4DR2xaOfQe0yy9rW2PV4l3Ld6nmXv2mPD&#10;0uCwoy9H1aX88wbCpfLBbZt9Ufjd22d5O2w3m8GYl+exWIBKNKaH+f/6xwr+XPDlGZl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nfxsUAAADcAAAADwAAAAAAAAAA&#10;AAAAAAChAgAAZHJzL2Rvd25yZXYueG1sUEsFBgAAAAAEAAQA+QAAAJMDAAAAAA==&#10;" strokecolor="black [3200]" strokeweight=".5pt">
                    <v:stroke startarrow="block" endarrow="block" joinstyle="miter"/>
                  </v:shape>
                  <v:shape id="Прямая со стрелкой 121" o:spid="_x0000_s1118" type="#_x0000_t32" style="position:absolute;left:5619;top:42100;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6XcIAAADcAAAADwAAAGRycy9kb3ducmV2LnhtbERPS2rDMBDdF3IHMYXuGjmGhMaNEkyg&#10;JoukJU4PMFhTy8QaGUv15/ZVodDdPN53dofJtmKg3jeOFayWCQjiyumGawWft7fnFxA+IGtsHZOC&#10;mTwc9ouHHWbajXyloQy1iCHsM1RgQugyKX1lyKJfuo44cl+utxgi7GupexxjuG1lmiQbabHh2GCw&#10;o6Oh6l5+WwXuXllnzs17ntvLelvOH+eiGJR6epzyVxCBpvAv/nOfdJyfruD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V6XcIAAADcAAAADwAAAAAAAAAAAAAA&#10;AAChAgAAZHJzL2Rvd25yZXYueG1sUEsFBgAAAAAEAAQA+QAAAJADAAAAAA==&#10;" strokecolor="black [3200]" strokeweight=".5pt">
                    <v:stroke startarrow="block" endarrow="block" joinstyle="miter"/>
                  </v:shape>
                  <v:shape id="Прямая со стрелкой 122" o:spid="_x0000_s1119" type="#_x0000_t32" style="position:absolute;left:39624;top:41529;width:10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s98IAAADcAAAADwAAAGRycy9kb3ducmV2LnhtbERPTWvCQBC9F/wPywi9FN24B2mjq4gg&#10;7akl6eJ5yI5JMDsbstuY+uu7hUJv83ifs91PrhMjDaH1rGG1zEAQV962XGswn6fFM4gQkS12nknD&#10;NwXY72YPW8ytv3FBYxlrkUI45KihibHPpQxVQw7D0vfEibv4wWFMcKilHfCWwl0nVZatpcOWU0OD&#10;PR0bqq7ll9OgDI7dx1NbnO/Gvr+o1au5r1nrx/l02ICINMV/8Z/7zab5SsHvM+kCu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bs98IAAADcAAAADwAAAAAAAAAAAAAA&#10;AAChAgAAZHJzL2Rvd25yZXYueG1sUEsFBgAAAAAEAAQA+QAAAJADAAAAAA==&#10;" strokecolor="black [3200]" strokeweight=".5pt">
                    <v:stroke startarrow="block" endarrow="block" joinstyle="miter"/>
                  </v:shape>
                  <v:shape id="Прямая со стрелкой 123" o:spid="_x0000_s1120" type="#_x0000_t32" style="position:absolute;left:39624;top:8096;width:10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JbMIAAADcAAAADwAAAGRycy9kb3ducmV2LnhtbERPTWvCQBC9F/oflil4KbpJCqLRVUpB&#10;9NQSDZ6H7JiEZmdDdpvE/Hq3UOhtHu9ztvvRNKKnztWWFcSLCARxYXXNpYL8cpivQDiPrLGxTAru&#10;5GC/e37aYqrtwBn1Z1+KEMIuRQWV920qpSsqMugWtiUO3M12Bn2AXSl1h0MIN41MomgpDdYcGips&#10;6aOi4vv8YxQkOfbN12udXadcf66T+JhPS1Zq9jK+b0B4Gv2/+M990mF+8ga/z4QL5O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JbMIAAADcAAAADwAAAAAAAAAAAAAA&#10;AAChAgAAZHJzL2Rvd25yZXYueG1sUEsFBgAAAAAEAAQA+QAAAJADAAAAAA==&#10;" strokecolor="black [3200]" strokeweight=".5pt">
                    <v:stroke startarrow="block" endarrow="block" joinstyle="miter"/>
                  </v:shape>
                  <v:shape id="Прямая со стрелкой 124" o:spid="_x0000_s1121" type="#_x0000_t32" style="position:absolute;left:42291;top:18097;width:7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7UKcEAAADcAAAADwAAAGRycy9kb3ducmV2LnhtbERPS4vCMBC+L/gfwgje1lRZRWtTURfB&#10;3ZsPPA/N2BabSW2irf9+Iwh7m4/vOcmyM5V4UONKywpGwwgEcWZ1ybmC03H7OQPhPLLGyjIpeJKD&#10;Zdr7SDDWtuU9PQ4+FyGEXYwKCu/rWEqXFWTQDW1NHLiLbQz6AJtc6gbbEG4qOY6iqTRYcmgosKZN&#10;Qdn1cDcKWvTn+XqV3zbr759dN6lu0+PpV6lBv1stQHjq/L/47d7pMH/8Ba9nwgU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ztQpwQAAANwAAAAPAAAAAAAAAAAAAAAA&#10;AKECAABkcnMvZG93bnJldi54bWxQSwUGAAAAAAQABAD5AAAAjwMAAAAA&#10;" strokecolor="black [3200]" strokeweight=".5pt">
                    <v:stroke endarrow="block" joinstyle="miter"/>
                  </v:shape>
                  <v:shape id="Прямая со стрелкой 125" o:spid="_x0000_s1122" type="#_x0000_t32" style="position:absolute;left:42291;top:25336;width:7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JxssAAAADcAAAADwAAAGRycy9kb3ducmV2LnhtbERPS4vCMBC+L/gfwgje1lRBWatp8cGC&#10;elsVz0MztsVmUpusrf/eCIK3+fies0g7U4k7Na60rGA0jEAQZ1aXnCs4HX+/f0A4j6yxskwKHuQg&#10;TXpfC4y1bfmP7gefixDCLkYFhfd1LKXLCjLohrYmDtzFNgZ9gE0udYNtCDeVHEfRVBosOTQUWNO6&#10;oOx6+DcKWvTn2WqZ39arzW7bTarb9HjaKzXod8s5CE+d/4jf7q0O88cTeD0TLp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CcbLAAAAA3AAAAA8AAAAAAAAAAAAAAAAA&#10;oQIAAGRycy9kb3ducmV2LnhtbFBLBQYAAAAABAAEAPkAAACOAwAAAAA=&#10;" strokecolor="black [3200]" strokeweight=".5pt">
                    <v:stroke endarrow="block" joinstyle="miter"/>
                  </v:shape>
                  <v:shape id="Прямая со стрелкой 126" o:spid="_x0000_s1123" type="#_x0000_t32" style="position:absolute;left:42291;top:32194;width:7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DvxcEAAADcAAAADwAAAGRycy9kb3ducmV2LnhtbERPS4vCMBC+C/6HMII3TVewaLep+EDQ&#10;vfnA89DMtmWbSW2irf/eLCzsbT6+56Sr3tTiSa2rLCv4mEYgiHOrKy4UXC/7yQKE88gaa8uk4EUO&#10;VtlwkGKibccnep59IUIIuwQVlN43iZQuL8mgm9qGOHDftjXoA2wLqVvsQrip5SyKYmmw4tBQYkPb&#10;kvKf88Mo6NDflpt1cd9udsdDP6/v8eX6pdR41K8/QXjq/b/4z33QYf4sht9nwgUy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UO/FwQAAANwAAAAPAAAAAAAAAAAAAAAA&#10;AKECAABkcnMvZG93bnJldi54bWxQSwUGAAAAAAQABAD5AAAAjwMAAAAA&#10;" strokecolor="black [3200]" strokeweight=".5pt">
                    <v:stroke endarrow="block" joinstyle="miter"/>
                  </v:shape>
                  <v:shape id="Прямая со стрелкой 127" o:spid="_x0000_s1124" type="#_x0000_t32" style="position:absolute;left:5619;top:18097;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BHssIAAADcAAAADwAAAGRycy9kb3ducmV2LnhtbERPzWrCQBC+F3yHZQRvddOAVlNXCYUG&#10;D7Zi7AMM2Wk2mJ0N2TXGt3cLhd7m4/udzW60rRio941jBS/zBARx5XTDtYLv88fzCoQPyBpbx6Tg&#10;Th5228nTBjPtbnyioQy1iCHsM1RgQugyKX1lyKKfu444cj+utxgi7Gupe7zFcNvKNEmW0mLDscFg&#10;R++Gqkt5tQrcpbLOHJqvPLefi3V5Px6KYlBqNh3zNxCBxvAv/nPvdZyfvsLvM/EC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BHssIAAADcAAAADwAAAAAAAAAAAAAA&#10;AAChAgAAZHJzL2Rvd25yZXYueG1sUEsFBgAAAAAEAAQA+QAAAJADAAAAAA==&#10;" strokecolor="black [3200]" strokeweight=".5pt">
                    <v:stroke startarrow="block" endarrow="block" joinstyle="miter"/>
                  </v:shape>
                  <v:shape id="Прямая со стрелкой 128" o:spid="_x0000_s1125" type="#_x0000_t32" style="position:absolute;left:5619;top:24765;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TwMUAAADcAAAADwAAAGRycy9kb3ducmV2LnhtbESPzWrDQAyE74G+w6JCb806gZbWySaY&#10;QkMP+SFuHkB4Fa+JV2u8W8d5++hQyE1iRjOfluvRt2qgPjaBDcymGSjiKtiGawOn3+/XD1AxIVts&#10;A5OBG0VYr54mS8xtuPKRhjLVSkI45mjApdTlWsfKkcc4DR2xaOfQe0yy9rW2PV4l3Ld6nmXv2mPD&#10;0uCwoy9H1aX88wbCpfLBbZt9Ufjd22d5O2w3m8GYl+exWIBKNKaH+f/6xwr+XGjlGZl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TwMUAAADcAAAADwAAAAAAAAAA&#10;AAAAAAChAgAAZHJzL2Rvd25yZXYueG1sUEsFBgAAAAAEAAQA+QAAAJMDAAAAAA==&#10;" strokecolor="black [3200]" strokeweight=".5pt">
                    <v:stroke startarrow="block" endarrow="block" joinstyle="miter"/>
                  </v:shape>
                  <v:shape id="Прямая со стрелкой 129" o:spid="_x0000_s1126" type="#_x0000_t32" style="position:absolute;left:5619;top:32194;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2W8EAAADcAAAADwAAAGRycy9kb3ducmV2LnhtbERPzYrCMBC+C/sOYQRvmirsotUoZUHZ&#10;g6vY3QcYmrEpNpPSxFrf3giCt/n4fme16W0tOmp95VjBdJKAIC6crrhU8P+3Hc9B+ICssXZMCu7k&#10;YbP+GKww1e7GJ+ryUIoYwj5FBSaEJpXSF4Ys+olriCN3dq3FEGFbSt3iLYbbWs6S5EtarDg2GGzo&#10;21Bxya9WgbsU1pl9dcgy+/u5yO/H/W7XKTUa9tkSRKA+vMUv94+O82cLeD4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w3ZbwQAAANwAAAAPAAAAAAAAAAAAAAAA&#10;AKECAABkcnMvZG93bnJldi54bWxQSwUGAAAAAAQABAD5AAAAjwMAAAAA&#10;" strokecolor="black [3200]" strokeweight=".5pt">
                    <v:stroke startarrow="block" endarrow="block" joinstyle="miter"/>
                  </v:shape>
                  <v:shape id="Полилиния: фигура 130" o:spid="_x0000_s1127" style="position:absolute;left:34385;width:18097;height:5715;visibility:visible;mso-wrap-style:square;v-text-anchor:middle" coordsize="1809750,57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mccQA&#10;AADcAAAADwAAAGRycy9kb3ducmV2LnhtbESPzWrDQAyE74W+w6JCb8k6DQ3FzSaYQiA5BJqfBxBe&#10;xTbe1Rrv2nHevjoEepOY0cyn9XbyTo3UxyawgcU8A0VcBttwZeB62c2+QMWEbNEFJgMPirDdvL6s&#10;Mbfhzicaz6lSEsIxRwN1Sl2udSxr8hjnoSMW7RZ6j0nWvtK2x7uEe6c/smylPTYsDTV29FNT2Z4H&#10;b2BfFWNxaBnddRo+tTu2v7shM+b9bSq+QSWa0r/5eb23gr8UfHlGJ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5nHEAAAA3AAAAA8AAAAAAAAAAAAAAAAAmAIAAGRycy9k&#10;b3ducmV2LnhtbFBLBQYAAAAABAAEAPUAAACJAwAAAAA=&#10;" path="m1809750,561981c1589087,280200,1368425,-1581,1066800,6,765175,1593,382587,286549,,571506e" filled="f" strokecolor="black [3200]" strokeweight=".5pt">
                    <v:stroke joinstyle="miter"/>
                    <v:path arrowok="t" o:connecttype="custom" o:connectlocs="1809750,561981;1066800,6;0,571506" o:connectangles="0,0,0"/>
                  </v:shape>
                  <v:shape id="Прямая со стрелкой 131" o:spid="_x0000_s1128" type="#_x0000_t32" style="position:absolute;left:34385;top:4762;width:1238;height:1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8fgMEAAADcAAAADwAAAGRycy9kb3ducmV2LnhtbERP24rCMBB9F/yHMMK+iCa6oFKNIrIu&#10;LqLg5QOGZmyLzaTbZLX+/UYQfJvDuc5s0dhS3Kj2hWMNg74CQZw6U3Cm4Xxa9yYgfEA2WDomDQ/y&#10;sJi3WzNMjLvzgW7HkIkYwj5BDXkIVSKlT3Oy6PuuIo7cxdUWQ4R1Jk2N9xhuSzlUaiQtFhwbcqxo&#10;lVN6Pf5ZDfbrezNuuo9d15a/J7P16mcflNYfnWY5BRGoCW/xy70xcf7nAJ7PxAv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Hx+AwQAAANwAAAAPAAAAAAAAAAAAAAAA&#10;AKECAABkcnMvZG93bnJldi54bWxQSwUGAAAAAAQABAD5AAAAjwMAAAAA&#10;" strokecolor="black [3213]" strokeweight=".5pt">
                    <v:stroke endarrow="block" joinstyle="miter"/>
                  </v:shape>
                  <v:shape id="Полилиния: фигура 132" o:spid="_x0000_s1129" style="position:absolute;left:35147;top:44100;width:17050;height:5334;visibility:visible;mso-wrap-style:square;v-text-anchor:middle" coordsize="170497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ClsIA&#10;AADcAAAADwAAAGRycy9kb3ducmV2LnhtbERPyWrDMBC9B/oPYgq5hEaOA6W4VoIpJAR6il0KvQ3W&#10;1EuskbEUL39fFQq9zeOtkx5n04mRBtdYVrDbRiCIS6sbrhR8FKenFxDOI2vsLJOChRwcDw+rFBNt&#10;J77SmPtKhBB2CSqove8TKV1Zk0G3tT1x4L7tYNAHOFRSDziFcNPJOIqepcGGQ0ONPb3VVN7yu1Hw&#10;uVlyM51NU/BX4efsvbi1bavU+nHOXkF4mv2/+M990WH+Pob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0KWwgAAANwAAAAPAAAAAAAAAAAAAAAAAJgCAABkcnMvZG93&#10;bnJldi54bWxQSwUGAAAAAAQABAD1AAAAhwMAAAAA&#10;" path="m,c329406,266700,658813,533400,942975,533400v284162,,523081,-266700,762000,-533400e" filled="f" strokecolor="black [3200]" strokeweight=".5pt">
                    <v:stroke joinstyle="miter"/>
                    <v:path arrowok="t" o:connecttype="custom" o:connectlocs="0,0;942975,533400;1704975,0" o:connectangles="0,0,0"/>
                  </v:shape>
                  <v:shape id="Прямая со стрелкой 133" o:spid="_x0000_s1130" type="#_x0000_t32" style="position:absolute;left:51054;top:44100;width:1333;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l3gcMAAADcAAAADwAAAGRycy9kb3ducmV2LnhtbERPTWvCQBC9F/oflin0UnSjK1VSVymW&#10;Yq+mpehtzE6T0OxsyGw1/vtuoeBtHu9zluvBt+pEvTSBLUzGGSjiMriGKwsf76+jBSiJyA7bwGTh&#10;QgLr1e3NEnMXzryjUxErlUJYcrRQx9jlWktZk0cZh444cV+h9xgT7CvtejyncN/qaZY9ao8Np4Ya&#10;O9rUVH4XP96CiTOZ7mb7uRSH6vjgXoyRz62193fD8xOoSEO8iv/dby7NNwb+nkkX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d4HDAAAA3AAAAA8AAAAAAAAAAAAA&#10;AAAAoQIAAGRycy9kb3ducmV2LnhtbFBLBQYAAAAABAAEAPkAAACRAwAAAAA=&#10;" strokecolor="black [3200]" strokeweight=".5pt">
                    <v:stroke endarrow="block" joinstyle="miter"/>
                  </v:shape>
                </v:group>
                <v:shape id="Надпись 134" o:spid="_x0000_s1131" type="#_x0000_t202" style="position:absolute;top:50768;width:55530;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zQMQA&#10;AADcAAAADwAAAGRycy9kb3ducmV2LnhtbERPTWvCQBC9F/wPyxS8FN20qVpSVynFqnjTqKW3ITtN&#10;gtnZkN0m8d+7hUJv83ifM1/2phItNa60rOBxHIEgzqwuOVdwTD9GLyCcR9ZYWSYFV3KwXAzu5pho&#10;2/Ge2oPPRQhhl6CCwvs6kdJlBRl0Y1sTB+7bNgZ9gE0udYNdCDeVfIqiqTRYcmgosKb3grLL4cco&#10;+HrIP3euX5+6eBLXq02bzs46VWp437+9gvDU+3/xn3urw/z4GX6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n80DEAAAA3AAAAA8AAAAAAAAAAAAAAAAAmAIAAGRycy9k&#10;b3ducmV2LnhtbFBLBQYAAAAABAAEAPUAAACJAwAAAAA=&#10;" fillcolor="white [3201]" stroked="f" strokeweight=".5pt">
                  <v:textbox>
                    <w:txbxContent>
                      <w:p w14:paraId="6A40D280" w14:textId="62249A16" w:rsidR="0020347C" w:rsidRPr="0020347C"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Рисунок</w:t>
                        </w:r>
                        <w:r w:rsidRPr="0020347C">
                          <w:rPr>
                            <w:rFonts w:ascii="Times New Roman" w:hAnsi="Times New Roman"/>
                            <w:sz w:val="28"/>
                            <w:szCs w:val="28"/>
                          </w:rPr>
                          <w:t xml:space="preserve"> 4 – </w:t>
                        </w:r>
                        <w:r>
                          <w:rPr>
                            <w:rFonts w:ascii="Times New Roman" w:hAnsi="Times New Roman"/>
                            <w:sz w:val="28"/>
                            <w:szCs w:val="28"/>
                          </w:rPr>
                          <w:t>Процесс</w:t>
                        </w:r>
                        <w:r w:rsidRPr="0020347C">
                          <w:rPr>
                            <w:rFonts w:ascii="Times New Roman" w:hAnsi="Times New Roman"/>
                            <w:sz w:val="28"/>
                            <w:szCs w:val="28"/>
                          </w:rPr>
                          <w:t xml:space="preserve"> </w:t>
                        </w:r>
                        <w:r>
                          <w:rPr>
                            <w:rFonts w:ascii="Times New Roman" w:hAnsi="Times New Roman"/>
                            <w:sz w:val="28"/>
                            <w:szCs w:val="28"/>
                          </w:rPr>
                          <w:t>управления</w:t>
                        </w:r>
                        <w:r w:rsidRPr="0020347C">
                          <w:rPr>
                            <w:rFonts w:ascii="Times New Roman" w:hAnsi="Times New Roman"/>
                            <w:sz w:val="28"/>
                            <w:szCs w:val="28"/>
                          </w:rPr>
                          <w:t xml:space="preserve"> </w:t>
                        </w:r>
                        <w:r>
                          <w:rPr>
                            <w:rFonts w:ascii="Times New Roman" w:hAnsi="Times New Roman"/>
                            <w:sz w:val="28"/>
                            <w:szCs w:val="28"/>
                          </w:rPr>
                          <w:t>рисками</w:t>
                        </w:r>
                        <w:r w:rsidRPr="0020347C">
                          <w:rPr>
                            <w:rFonts w:ascii="Times New Roman" w:hAnsi="Times New Roman"/>
                            <w:sz w:val="28"/>
                            <w:szCs w:val="28"/>
                          </w:rPr>
                          <w:t xml:space="preserve"> </w:t>
                        </w:r>
                        <w:r>
                          <w:rPr>
                            <w:rFonts w:ascii="Times New Roman" w:hAnsi="Times New Roman"/>
                            <w:sz w:val="28"/>
                            <w:szCs w:val="28"/>
                          </w:rPr>
                          <w:t>согласно</w:t>
                        </w:r>
                        <w:r w:rsidRPr="0020347C">
                          <w:rPr>
                            <w:rFonts w:ascii="Times New Roman" w:hAnsi="Times New Roman"/>
                            <w:sz w:val="28"/>
                            <w:szCs w:val="28"/>
                          </w:rPr>
                          <w:t xml:space="preserve"> </w:t>
                        </w:r>
                        <w:r>
                          <w:rPr>
                            <w:rFonts w:ascii="Times New Roman" w:hAnsi="Times New Roman"/>
                            <w:sz w:val="28"/>
                            <w:szCs w:val="28"/>
                          </w:rPr>
                          <w:t>стандарту</w:t>
                        </w:r>
                        <w:r w:rsidRPr="0020347C">
                          <w:rPr>
                            <w:rFonts w:ascii="Times New Roman" w:hAnsi="Times New Roman"/>
                            <w:sz w:val="28"/>
                            <w:szCs w:val="28"/>
                          </w:rPr>
                          <w:t xml:space="preserve"> </w:t>
                        </w:r>
                        <w:r w:rsidRPr="005B15C8">
                          <w:rPr>
                            <w:rFonts w:ascii="Times New Roman" w:hAnsi="Times New Roman"/>
                            <w:sz w:val="28"/>
                            <w:szCs w:val="28"/>
                            <w:lang w:val="en-US"/>
                          </w:rPr>
                          <w:t>AS</w:t>
                        </w:r>
                        <w:r w:rsidRPr="0020347C">
                          <w:rPr>
                            <w:rFonts w:ascii="Times New Roman" w:hAnsi="Times New Roman"/>
                            <w:sz w:val="28"/>
                            <w:szCs w:val="28"/>
                          </w:rPr>
                          <w:t>/</w:t>
                        </w:r>
                        <w:r w:rsidRPr="005B15C8">
                          <w:rPr>
                            <w:rFonts w:ascii="Times New Roman" w:hAnsi="Times New Roman"/>
                            <w:sz w:val="28"/>
                            <w:szCs w:val="28"/>
                            <w:lang w:val="en-US"/>
                          </w:rPr>
                          <w:t>NZS</w:t>
                        </w:r>
                        <w:r w:rsidRPr="0020347C">
                          <w:rPr>
                            <w:rFonts w:ascii="Times New Roman" w:hAnsi="Times New Roman"/>
                            <w:sz w:val="28"/>
                            <w:szCs w:val="28"/>
                          </w:rPr>
                          <w:t xml:space="preserve"> 4360:2004 [</w:t>
                        </w:r>
                        <w:r>
                          <w:rPr>
                            <w:rFonts w:ascii="Times New Roman" w:hAnsi="Times New Roman"/>
                            <w:sz w:val="28"/>
                            <w:szCs w:val="28"/>
                          </w:rPr>
                          <w:t>5</w:t>
                        </w:r>
                        <w:r w:rsidR="00EF77AF" w:rsidRPr="00EF77AF">
                          <w:rPr>
                            <w:rFonts w:ascii="Times New Roman" w:hAnsi="Times New Roman"/>
                            <w:sz w:val="28"/>
                            <w:szCs w:val="28"/>
                          </w:rPr>
                          <w:t>5</w:t>
                        </w:r>
                        <w:r w:rsidRPr="0020347C">
                          <w:rPr>
                            <w:rFonts w:ascii="Times New Roman" w:hAnsi="Times New Roman"/>
                            <w:sz w:val="28"/>
                            <w:szCs w:val="28"/>
                          </w:rPr>
                          <w:t>]</w:t>
                        </w:r>
                      </w:p>
                    </w:txbxContent>
                  </v:textbox>
                </v:shape>
              </v:group>
            </w:pict>
          </mc:Fallback>
        </mc:AlternateContent>
      </w:r>
    </w:p>
    <w:p w14:paraId="114147B0" w14:textId="181C03AD" w:rsidR="00820F2C" w:rsidRDefault="00820F2C" w:rsidP="002F4F5C">
      <w:pPr>
        <w:spacing w:after="0" w:line="360" w:lineRule="auto"/>
        <w:ind w:firstLine="709"/>
        <w:jc w:val="both"/>
        <w:rPr>
          <w:rFonts w:ascii="Times New Roman" w:hAnsi="Times New Roman"/>
          <w:sz w:val="28"/>
          <w:szCs w:val="28"/>
        </w:rPr>
      </w:pPr>
    </w:p>
    <w:p w14:paraId="7E7B5B44" w14:textId="250446AB" w:rsidR="00820F2C" w:rsidRDefault="00820F2C" w:rsidP="002F4F5C">
      <w:pPr>
        <w:spacing w:after="0" w:line="360" w:lineRule="auto"/>
        <w:ind w:firstLine="709"/>
        <w:jc w:val="both"/>
        <w:rPr>
          <w:rFonts w:ascii="Times New Roman" w:hAnsi="Times New Roman"/>
          <w:sz w:val="28"/>
          <w:szCs w:val="28"/>
        </w:rPr>
      </w:pPr>
    </w:p>
    <w:p w14:paraId="6CFC9749" w14:textId="36C12FF5" w:rsidR="00820F2C" w:rsidRDefault="00820F2C" w:rsidP="002F4F5C">
      <w:pPr>
        <w:spacing w:after="0" w:line="360" w:lineRule="auto"/>
        <w:ind w:firstLine="709"/>
        <w:jc w:val="both"/>
        <w:rPr>
          <w:rFonts w:ascii="Times New Roman" w:hAnsi="Times New Roman"/>
          <w:sz w:val="28"/>
          <w:szCs w:val="28"/>
        </w:rPr>
      </w:pPr>
    </w:p>
    <w:p w14:paraId="2C59A545" w14:textId="062604B0" w:rsidR="00820F2C" w:rsidRDefault="00820F2C" w:rsidP="002F4F5C">
      <w:pPr>
        <w:spacing w:after="0" w:line="360" w:lineRule="auto"/>
        <w:ind w:firstLine="709"/>
        <w:jc w:val="both"/>
        <w:rPr>
          <w:rFonts w:ascii="Times New Roman" w:hAnsi="Times New Roman"/>
          <w:sz w:val="28"/>
          <w:szCs w:val="28"/>
        </w:rPr>
      </w:pPr>
    </w:p>
    <w:p w14:paraId="7B8E8563" w14:textId="25A022AC" w:rsidR="00820F2C" w:rsidRDefault="00820F2C" w:rsidP="002F4F5C">
      <w:pPr>
        <w:spacing w:after="0" w:line="360" w:lineRule="auto"/>
        <w:ind w:firstLine="709"/>
        <w:jc w:val="both"/>
        <w:rPr>
          <w:rFonts w:ascii="Times New Roman" w:hAnsi="Times New Roman"/>
          <w:sz w:val="28"/>
          <w:szCs w:val="28"/>
        </w:rPr>
      </w:pPr>
    </w:p>
    <w:p w14:paraId="0B5EF622" w14:textId="77777777" w:rsidR="00820F2C" w:rsidRPr="002F4F5C" w:rsidRDefault="00820F2C" w:rsidP="002F4F5C">
      <w:pPr>
        <w:spacing w:after="0" w:line="360" w:lineRule="auto"/>
        <w:ind w:firstLine="709"/>
        <w:jc w:val="both"/>
        <w:rPr>
          <w:rFonts w:ascii="Times New Roman" w:hAnsi="Times New Roman"/>
          <w:sz w:val="28"/>
          <w:szCs w:val="28"/>
        </w:rPr>
      </w:pPr>
    </w:p>
    <w:p w14:paraId="44483CD3" w14:textId="613EDEB8" w:rsidR="002F4F5C" w:rsidRPr="002F4F5C" w:rsidRDefault="002F4F5C" w:rsidP="002F4F5C">
      <w:pPr>
        <w:spacing w:after="0" w:line="360" w:lineRule="auto"/>
        <w:ind w:firstLine="709"/>
        <w:jc w:val="both"/>
        <w:rPr>
          <w:rFonts w:ascii="Times New Roman" w:hAnsi="Times New Roman"/>
          <w:sz w:val="28"/>
          <w:szCs w:val="28"/>
        </w:rPr>
      </w:pPr>
    </w:p>
    <w:p w14:paraId="2252447E" w14:textId="77777777" w:rsidR="002F4F5C" w:rsidRPr="002F4F5C" w:rsidRDefault="002F4F5C" w:rsidP="002F4F5C">
      <w:pPr>
        <w:spacing w:after="0" w:line="360" w:lineRule="auto"/>
        <w:ind w:firstLine="709"/>
        <w:jc w:val="both"/>
        <w:rPr>
          <w:rFonts w:ascii="Times New Roman" w:hAnsi="Times New Roman"/>
          <w:sz w:val="28"/>
          <w:szCs w:val="28"/>
        </w:rPr>
      </w:pPr>
    </w:p>
    <w:p w14:paraId="491A6772" w14:textId="77777777" w:rsidR="002F4F5C" w:rsidRPr="002F4F5C" w:rsidRDefault="002F4F5C" w:rsidP="002F4F5C">
      <w:pPr>
        <w:spacing w:after="0" w:line="360" w:lineRule="auto"/>
        <w:ind w:firstLine="709"/>
        <w:jc w:val="both"/>
        <w:rPr>
          <w:rFonts w:ascii="Times New Roman" w:hAnsi="Times New Roman"/>
          <w:sz w:val="28"/>
          <w:szCs w:val="28"/>
        </w:rPr>
      </w:pPr>
    </w:p>
    <w:p w14:paraId="14FF59CE" w14:textId="77777777" w:rsidR="002F4F5C" w:rsidRPr="002F4F5C" w:rsidRDefault="002F4F5C" w:rsidP="002F4F5C">
      <w:pPr>
        <w:spacing w:after="0" w:line="360" w:lineRule="auto"/>
        <w:ind w:firstLine="709"/>
        <w:jc w:val="both"/>
        <w:rPr>
          <w:rFonts w:ascii="Times New Roman" w:hAnsi="Times New Roman"/>
          <w:sz w:val="28"/>
          <w:szCs w:val="28"/>
        </w:rPr>
      </w:pPr>
    </w:p>
    <w:p w14:paraId="23250210" w14:textId="77777777" w:rsidR="002F4F5C" w:rsidRPr="002F4F5C" w:rsidRDefault="002F4F5C" w:rsidP="002F4F5C">
      <w:pPr>
        <w:spacing w:after="0" w:line="360" w:lineRule="auto"/>
        <w:ind w:firstLine="709"/>
        <w:jc w:val="both"/>
        <w:rPr>
          <w:rFonts w:ascii="Times New Roman" w:hAnsi="Times New Roman"/>
          <w:sz w:val="28"/>
          <w:szCs w:val="28"/>
        </w:rPr>
      </w:pPr>
    </w:p>
    <w:p w14:paraId="5DCCEB90" w14:textId="77777777" w:rsidR="002F4F5C" w:rsidRPr="002F4F5C" w:rsidRDefault="002F4F5C" w:rsidP="002F4F5C">
      <w:pPr>
        <w:spacing w:after="0" w:line="360" w:lineRule="auto"/>
        <w:ind w:firstLine="709"/>
        <w:jc w:val="both"/>
        <w:rPr>
          <w:rFonts w:ascii="Times New Roman" w:hAnsi="Times New Roman"/>
          <w:sz w:val="28"/>
          <w:szCs w:val="28"/>
        </w:rPr>
      </w:pPr>
    </w:p>
    <w:p w14:paraId="1975E5A8" w14:textId="77777777" w:rsidR="002F4F5C" w:rsidRPr="002F4F5C" w:rsidRDefault="002F4F5C" w:rsidP="002F4F5C">
      <w:pPr>
        <w:spacing w:after="0" w:line="360" w:lineRule="auto"/>
        <w:ind w:firstLine="709"/>
        <w:jc w:val="both"/>
        <w:rPr>
          <w:rFonts w:ascii="Times New Roman" w:hAnsi="Times New Roman"/>
          <w:sz w:val="28"/>
          <w:szCs w:val="28"/>
        </w:rPr>
      </w:pPr>
    </w:p>
    <w:p w14:paraId="5AF8188D" w14:textId="77777777" w:rsidR="002F4F5C" w:rsidRPr="002F4F5C" w:rsidRDefault="002F4F5C" w:rsidP="002F4F5C">
      <w:pPr>
        <w:spacing w:after="0" w:line="360" w:lineRule="auto"/>
        <w:ind w:firstLine="709"/>
        <w:jc w:val="both"/>
        <w:rPr>
          <w:rFonts w:ascii="Times New Roman" w:hAnsi="Times New Roman"/>
          <w:sz w:val="28"/>
          <w:szCs w:val="28"/>
        </w:rPr>
      </w:pPr>
    </w:p>
    <w:p w14:paraId="7AD2ADBD" w14:textId="77777777" w:rsidR="002F4F5C" w:rsidRPr="002F4F5C" w:rsidRDefault="002F4F5C" w:rsidP="002F4F5C">
      <w:pPr>
        <w:spacing w:after="0" w:line="360" w:lineRule="auto"/>
        <w:ind w:firstLine="709"/>
        <w:jc w:val="both"/>
        <w:rPr>
          <w:rFonts w:ascii="Times New Roman" w:hAnsi="Times New Roman"/>
          <w:sz w:val="28"/>
          <w:szCs w:val="28"/>
        </w:rPr>
      </w:pPr>
    </w:p>
    <w:p w14:paraId="7F6027AA" w14:textId="77777777" w:rsidR="002F4F5C" w:rsidRPr="002F4F5C" w:rsidRDefault="002F4F5C" w:rsidP="002F4F5C">
      <w:pPr>
        <w:spacing w:after="0" w:line="360" w:lineRule="auto"/>
        <w:ind w:firstLine="709"/>
        <w:jc w:val="both"/>
        <w:rPr>
          <w:rFonts w:ascii="Times New Roman" w:hAnsi="Times New Roman"/>
          <w:sz w:val="28"/>
          <w:szCs w:val="28"/>
        </w:rPr>
      </w:pPr>
    </w:p>
    <w:p w14:paraId="26DE9647" w14:textId="77777777" w:rsidR="002F4F5C" w:rsidRPr="002F4F5C" w:rsidRDefault="002F4F5C" w:rsidP="002F4F5C">
      <w:pPr>
        <w:spacing w:after="0" w:line="360" w:lineRule="auto"/>
        <w:ind w:firstLine="709"/>
        <w:jc w:val="both"/>
        <w:rPr>
          <w:rFonts w:ascii="Times New Roman" w:hAnsi="Times New Roman"/>
          <w:sz w:val="28"/>
          <w:szCs w:val="28"/>
        </w:rPr>
      </w:pPr>
    </w:p>
    <w:p w14:paraId="4437DC76" w14:textId="77777777" w:rsidR="002F4F5C" w:rsidRPr="002F4F5C" w:rsidRDefault="002F4F5C" w:rsidP="002F4F5C">
      <w:pPr>
        <w:spacing w:after="0" w:line="360" w:lineRule="auto"/>
        <w:ind w:firstLine="709"/>
        <w:jc w:val="both"/>
        <w:rPr>
          <w:rFonts w:ascii="Times New Roman" w:hAnsi="Times New Roman"/>
          <w:sz w:val="28"/>
          <w:szCs w:val="28"/>
        </w:rPr>
      </w:pPr>
    </w:p>
    <w:p w14:paraId="02B5CFB0" w14:textId="77777777" w:rsidR="002F4F5C" w:rsidRPr="002F4F5C" w:rsidRDefault="002F4F5C" w:rsidP="00010ACF">
      <w:pPr>
        <w:spacing w:after="0" w:line="240" w:lineRule="auto"/>
        <w:jc w:val="both"/>
        <w:rPr>
          <w:rFonts w:ascii="Times New Roman" w:hAnsi="Times New Roman"/>
          <w:sz w:val="28"/>
          <w:szCs w:val="28"/>
        </w:rPr>
      </w:pPr>
    </w:p>
    <w:p w14:paraId="1A497F85" w14:textId="51026C06" w:rsidR="002F4F5C" w:rsidRPr="0020347C" w:rsidRDefault="002F4F5C" w:rsidP="0020347C">
      <w:pPr>
        <w:spacing w:after="0" w:line="360" w:lineRule="auto"/>
        <w:ind w:firstLine="709"/>
        <w:jc w:val="both"/>
        <w:rPr>
          <w:rFonts w:ascii="Times New Roman" w:hAnsi="Times New Roman"/>
          <w:sz w:val="28"/>
          <w:szCs w:val="28"/>
        </w:rPr>
      </w:pPr>
      <w:r w:rsidRPr="002F4F5C">
        <w:rPr>
          <w:rFonts w:ascii="Times New Roman" w:hAnsi="Times New Roman"/>
          <w:sz w:val="28"/>
          <w:szCs w:val="28"/>
        </w:rPr>
        <w:t>После определения контекста следующими шагами являются стандартные процесс риск менеджмента, которые были изложены в предыдущей главе (идентификация риска – анализ риска – оценка риска – реализация мероприятий). По причине того, что процесс риск-менеджмента является постоянным, мониторинг текущей ситуации и пересмотр риск стратегии оканчивает и о</w:t>
      </w:r>
      <w:r w:rsidR="0020347C">
        <w:rPr>
          <w:rFonts w:ascii="Times New Roman" w:hAnsi="Times New Roman"/>
          <w:sz w:val="28"/>
          <w:szCs w:val="28"/>
        </w:rPr>
        <w:t xml:space="preserve">дновременно запускает процесс </w:t>
      </w:r>
      <w:r w:rsidRPr="00456016">
        <w:rPr>
          <w:rFonts w:ascii="Times New Roman" w:hAnsi="Times New Roman"/>
          <w:sz w:val="28"/>
          <w:szCs w:val="28"/>
        </w:rPr>
        <w:t>[</w:t>
      </w:r>
      <w:r w:rsidR="0020347C">
        <w:rPr>
          <w:rFonts w:ascii="Times New Roman" w:hAnsi="Times New Roman"/>
          <w:sz w:val="28"/>
          <w:szCs w:val="28"/>
        </w:rPr>
        <w:t>5</w:t>
      </w:r>
      <w:r w:rsidR="00EF77AF" w:rsidRPr="00EF77AF">
        <w:rPr>
          <w:rFonts w:ascii="Times New Roman" w:hAnsi="Times New Roman"/>
          <w:sz w:val="28"/>
          <w:szCs w:val="28"/>
        </w:rPr>
        <w:t>5</w:t>
      </w:r>
      <w:r w:rsidRPr="00456016">
        <w:rPr>
          <w:rFonts w:ascii="Times New Roman" w:hAnsi="Times New Roman"/>
          <w:sz w:val="28"/>
          <w:szCs w:val="28"/>
        </w:rPr>
        <w:t>]</w:t>
      </w:r>
      <w:r w:rsidR="00820F2C">
        <w:rPr>
          <w:rFonts w:ascii="Times New Roman" w:hAnsi="Times New Roman"/>
          <w:sz w:val="28"/>
          <w:szCs w:val="28"/>
        </w:rPr>
        <w:t>.</w:t>
      </w:r>
    </w:p>
    <w:p w14:paraId="10ADBEF3"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Следующим немаловажным рассматриваемым стандартом являются «Руководящие указания по принятию решений при управлении риском </w:t>
      </w:r>
      <w:bookmarkStart w:id="4" w:name="_Hlk73310075"/>
      <w:r w:rsidRPr="002F4F5C">
        <w:rPr>
          <w:rFonts w:ascii="Times New Roman" w:hAnsi="Times New Roman"/>
          <w:sz w:val="28"/>
          <w:szCs w:val="28"/>
          <w:lang w:val="en-US"/>
        </w:rPr>
        <w:lastRenderedPageBreak/>
        <w:t>CAN</w:t>
      </w:r>
      <w:r w:rsidRPr="002F4F5C">
        <w:rPr>
          <w:rFonts w:ascii="Times New Roman" w:hAnsi="Times New Roman"/>
          <w:sz w:val="28"/>
          <w:szCs w:val="28"/>
        </w:rPr>
        <w:t>/</w:t>
      </w:r>
      <w:r w:rsidRPr="002F4F5C">
        <w:rPr>
          <w:rFonts w:ascii="Times New Roman" w:hAnsi="Times New Roman"/>
          <w:sz w:val="28"/>
          <w:szCs w:val="28"/>
          <w:lang w:val="en-US"/>
        </w:rPr>
        <w:t>CSA</w:t>
      </w:r>
      <w:r w:rsidRPr="002F4F5C">
        <w:rPr>
          <w:rFonts w:ascii="Times New Roman" w:hAnsi="Times New Roman"/>
          <w:sz w:val="28"/>
          <w:szCs w:val="28"/>
        </w:rPr>
        <w:t>-</w:t>
      </w:r>
      <w:r w:rsidRPr="002F4F5C">
        <w:rPr>
          <w:rFonts w:ascii="Times New Roman" w:hAnsi="Times New Roman"/>
          <w:sz w:val="28"/>
          <w:szCs w:val="28"/>
          <w:lang w:val="en-US"/>
        </w:rPr>
        <w:t>Q</w:t>
      </w:r>
      <w:r w:rsidRPr="002F4F5C">
        <w:rPr>
          <w:rFonts w:ascii="Times New Roman" w:hAnsi="Times New Roman"/>
          <w:sz w:val="28"/>
          <w:szCs w:val="28"/>
        </w:rPr>
        <w:t>850-9</w:t>
      </w:r>
      <w:bookmarkEnd w:id="4"/>
      <w:r w:rsidRPr="002F4F5C">
        <w:rPr>
          <w:rFonts w:ascii="Times New Roman" w:hAnsi="Times New Roman"/>
          <w:sz w:val="28"/>
          <w:szCs w:val="28"/>
        </w:rPr>
        <w:t xml:space="preserve">». В канадском стандарте риски рассматриваются «пессимистично», а именно как события, приводящие к убыткам принимающее рисковое решение лицо. Все риски анализируются по трем основным направлениям: </w:t>
      </w:r>
    </w:p>
    <w:p w14:paraId="74833B81"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 частота потерь или вероятность потерь; </w:t>
      </w:r>
    </w:p>
    <w:p w14:paraId="698EABC9"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 последствия потерь или идентифицируемы и измеримые последствия потерь; </w:t>
      </w:r>
    </w:p>
    <w:p w14:paraId="21613BD4"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 восприятие потерь или относительная важность потерь на основании политики и стратегии организации. </w:t>
      </w:r>
    </w:p>
    <w:p w14:paraId="2A40E685"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Важно, что если первые два направления будут анализироваться и восприниматься всеми компаниями сопоставимо одинаково, то восприятие потерь будет у каждой организации свое. Так, например, идентичная инвестиция в 1 мил. удельных единиц, ставшая неуспешной, будет означать разные вещи для разных компаний и влиять на них будет по-разному, даже если вероятность и влияние инвестиции до риска были эквивалентны для обеих компаний. </w:t>
      </w:r>
    </w:p>
    <w:p w14:paraId="16D84021"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Представленный в стандарте процесс риск менеджмента также включает в себя риск коммуникацию на протяжении всех процессов. Однако, данный алгоритм включает в себя по три варианта развития событий на каждом этапе: </w:t>
      </w:r>
    </w:p>
    <w:p w14:paraId="0120F43B"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А) завершите процесс; </w:t>
      </w:r>
    </w:p>
    <w:p w14:paraId="68461E6C"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Б) повторите предыдущий шаг и примите меры; </w:t>
      </w:r>
    </w:p>
    <w:p w14:paraId="650A0EC4" w14:textId="77777777"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В) перейдите к следующему шагу. </w:t>
      </w:r>
    </w:p>
    <w:p w14:paraId="4DE57255" w14:textId="722C3D9D" w:rsid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Таким образом, на каждом этапе процесса управления рисками существует два основных вида деятельности: точки коммуникации и точки принятия решений (рис. 5) </w:t>
      </w:r>
      <w:r w:rsidRPr="00456016">
        <w:rPr>
          <w:rFonts w:ascii="Times New Roman" w:hAnsi="Times New Roman"/>
          <w:sz w:val="28"/>
          <w:szCs w:val="28"/>
        </w:rPr>
        <w:t>[</w:t>
      </w:r>
      <w:r w:rsidR="0020347C">
        <w:rPr>
          <w:rFonts w:ascii="Times New Roman" w:hAnsi="Times New Roman"/>
          <w:sz w:val="28"/>
          <w:szCs w:val="28"/>
        </w:rPr>
        <w:t>5</w:t>
      </w:r>
      <w:r w:rsidR="00EF77AF" w:rsidRPr="00EF77AF">
        <w:rPr>
          <w:rFonts w:ascii="Times New Roman" w:hAnsi="Times New Roman"/>
          <w:sz w:val="28"/>
          <w:szCs w:val="28"/>
        </w:rPr>
        <w:t>4</w:t>
      </w:r>
      <w:r w:rsidRPr="00456016">
        <w:rPr>
          <w:rFonts w:ascii="Times New Roman" w:hAnsi="Times New Roman"/>
          <w:sz w:val="28"/>
          <w:szCs w:val="28"/>
        </w:rPr>
        <w:t>]</w:t>
      </w:r>
      <w:r w:rsidR="00820F2C">
        <w:rPr>
          <w:rFonts w:ascii="Times New Roman" w:hAnsi="Times New Roman"/>
          <w:sz w:val="28"/>
          <w:szCs w:val="28"/>
        </w:rPr>
        <w:t xml:space="preserve">. </w:t>
      </w:r>
    </w:p>
    <w:p w14:paraId="7CE9F6FD" w14:textId="77777777" w:rsidR="00A24A95" w:rsidRDefault="00A24A95" w:rsidP="00A24A95">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Более современным стандартом является руководство NPR 8000.4A, принятое в агентстве </w:t>
      </w:r>
      <w:r w:rsidRPr="002F4F5C">
        <w:rPr>
          <w:rFonts w:ascii="Times New Roman" w:hAnsi="Times New Roman"/>
          <w:sz w:val="28"/>
          <w:szCs w:val="28"/>
          <w:lang w:val="en-US"/>
        </w:rPr>
        <w:t>NASA</w:t>
      </w:r>
      <w:r w:rsidRPr="002F4F5C">
        <w:rPr>
          <w:rFonts w:ascii="Times New Roman" w:hAnsi="Times New Roman"/>
          <w:sz w:val="28"/>
          <w:szCs w:val="28"/>
        </w:rPr>
        <w:t xml:space="preserve">. В стандарте указывается два основных процесса внутри системы риск менеджмента, а именно: </w:t>
      </w:r>
      <w:r w:rsidRPr="002F4F5C">
        <w:rPr>
          <w:rFonts w:ascii="Times New Roman" w:hAnsi="Times New Roman"/>
          <w:sz w:val="28"/>
          <w:szCs w:val="28"/>
          <w:lang w:val="en-US"/>
        </w:rPr>
        <w:t>RIDM</w:t>
      </w:r>
      <w:r w:rsidRPr="002F4F5C">
        <w:rPr>
          <w:rFonts w:ascii="Times New Roman" w:hAnsi="Times New Roman"/>
          <w:sz w:val="28"/>
          <w:szCs w:val="28"/>
        </w:rPr>
        <w:t xml:space="preserve"> (</w:t>
      </w:r>
      <w:r w:rsidRPr="002F4F5C">
        <w:rPr>
          <w:rFonts w:ascii="Times New Roman" w:hAnsi="Times New Roman"/>
          <w:sz w:val="28"/>
          <w:szCs w:val="28"/>
          <w:lang w:val="en-US"/>
        </w:rPr>
        <w:t>Risk</w:t>
      </w:r>
      <w:r w:rsidRPr="002F4F5C">
        <w:rPr>
          <w:rFonts w:ascii="Times New Roman" w:hAnsi="Times New Roman"/>
          <w:sz w:val="28"/>
          <w:szCs w:val="28"/>
        </w:rPr>
        <w:t>-</w:t>
      </w:r>
      <w:r w:rsidRPr="002F4F5C">
        <w:rPr>
          <w:rFonts w:ascii="Times New Roman" w:hAnsi="Times New Roman"/>
          <w:sz w:val="28"/>
          <w:szCs w:val="28"/>
          <w:lang w:val="en-US"/>
        </w:rPr>
        <w:t>Informed</w:t>
      </w:r>
      <w:r w:rsidRPr="002F4F5C">
        <w:rPr>
          <w:rFonts w:ascii="Times New Roman" w:hAnsi="Times New Roman"/>
          <w:sz w:val="28"/>
          <w:szCs w:val="28"/>
        </w:rPr>
        <w:t xml:space="preserve"> </w:t>
      </w:r>
      <w:r w:rsidRPr="002F4F5C">
        <w:rPr>
          <w:rFonts w:ascii="Times New Roman" w:hAnsi="Times New Roman"/>
          <w:sz w:val="28"/>
          <w:szCs w:val="28"/>
          <w:lang w:val="en-US"/>
        </w:rPr>
        <w:t>Decision</w:t>
      </w:r>
      <w:r w:rsidRPr="002F4F5C">
        <w:rPr>
          <w:rFonts w:ascii="Times New Roman" w:hAnsi="Times New Roman"/>
          <w:sz w:val="28"/>
          <w:szCs w:val="28"/>
        </w:rPr>
        <w:t xml:space="preserve"> </w:t>
      </w:r>
      <w:r w:rsidRPr="002F4F5C">
        <w:rPr>
          <w:rFonts w:ascii="Times New Roman" w:hAnsi="Times New Roman"/>
          <w:sz w:val="28"/>
          <w:szCs w:val="28"/>
          <w:lang w:val="en-US"/>
        </w:rPr>
        <w:t>Making</w:t>
      </w:r>
      <w:r w:rsidRPr="002F4F5C">
        <w:rPr>
          <w:rFonts w:ascii="Times New Roman" w:hAnsi="Times New Roman"/>
          <w:sz w:val="28"/>
          <w:szCs w:val="28"/>
        </w:rPr>
        <w:t xml:space="preserve">), предполагающий необходимость учета возможных факторов риска, и </w:t>
      </w:r>
      <w:r w:rsidRPr="002F4F5C">
        <w:rPr>
          <w:rFonts w:ascii="Times New Roman" w:hAnsi="Times New Roman"/>
          <w:sz w:val="28"/>
          <w:szCs w:val="28"/>
          <w:lang w:val="en-US"/>
        </w:rPr>
        <w:t>CRM</w:t>
      </w:r>
      <w:r w:rsidRPr="002F4F5C">
        <w:rPr>
          <w:rFonts w:ascii="Times New Roman" w:hAnsi="Times New Roman"/>
          <w:sz w:val="28"/>
          <w:szCs w:val="28"/>
        </w:rPr>
        <w:t xml:space="preserve"> (</w:t>
      </w:r>
      <w:r w:rsidRPr="002F4F5C">
        <w:rPr>
          <w:rFonts w:ascii="Times New Roman" w:hAnsi="Times New Roman"/>
          <w:sz w:val="28"/>
          <w:szCs w:val="28"/>
          <w:lang w:val="en-US"/>
        </w:rPr>
        <w:t>Continuous</w:t>
      </w:r>
      <w:r w:rsidRPr="002F4F5C">
        <w:rPr>
          <w:rFonts w:ascii="Times New Roman" w:hAnsi="Times New Roman"/>
          <w:sz w:val="28"/>
          <w:szCs w:val="28"/>
        </w:rPr>
        <w:t xml:space="preserve"> </w:t>
      </w:r>
      <w:r w:rsidRPr="002F4F5C">
        <w:rPr>
          <w:rFonts w:ascii="Times New Roman" w:hAnsi="Times New Roman"/>
          <w:sz w:val="28"/>
          <w:szCs w:val="28"/>
          <w:lang w:val="en-US"/>
        </w:rPr>
        <w:t>Risk</w:t>
      </w:r>
      <w:r w:rsidRPr="002F4F5C">
        <w:rPr>
          <w:rFonts w:ascii="Times New Roman" w:hAnsi="Times New Roman"/>
          <w:sz w:val="28"/>
          <w:szCs w:val="28"/>
        </w:rPr>
        <w:t xml:space="preserve"> </w:t>
      </w:r>
      <w:r w:rsidRPr="002F4F5C">
        <w:rPr>
          <w:rFonts w:ascii="Times New Roman" w:hAnsi="Times New Roman"/>
          <w:sz w:val="28"/>
          <w:szCs w:val="28"/>
          <w:lang w:val="en-US"/>
        </w:rPr>
        <w:t>Management</w:t>
      </w:r>
      <w:r w:rsidRPr="002F4F5C">
        <w:rPr>
          <w:rFonts w:ascii="Times New Roman" w:hAnsi="Times New Roman"/>
          <w:sz w:val="28"/>
          <w:szCs w:val="28"/>
        </w:rPr>
        <w:t xml:space="preserve">), представляющий собой постоянный </w:t>
      </w:r>
      <w:r w:rsidRPr="002F4F5C">
        <w:rPr>
          <w:rFonts w:ascii="Times New Roman" w:hAnsi="Times New Roman"/>
          <w:sz w:val="28"/>
          <w:szCs w:val="28"/>
        </w:rPr>
        <w:lastRenderedPageBreak/>
        <w:t xml:space="preserve">мониторинг, управление и предупреждение рисков и их последствий. В </w:t>
      </w:r>
      <w:r w:rsidRPr="002F4F5C">
        <w:rPr>
          <w:rFonts w:ascii="Times New Roman" w:hAnsi="Times New Roman"/>
          <w:sz w:val="28"/>
          <w:szCs w:val="28"/>
          <w:lang w:val="en-US"/>
        </w:rPr>
        <w:t>RIDM</w:t>
      </w:r>
      <w:r w:rsidRPr="002F4F5C">
        <w:rPr>
          <w:rFonts w:ascii="Times New Roman" w:hAnsi="Times New Roman"/>
          <w:sz w:val="28"/>
          <w:szCs w:val="28"/>
        </w:rPr>
        <w:t xml:space="preserve"> осуществляется рациональное принятие решений по управлению компанией с учетом прогнозируемых факторов риска, в </w:t>
      </w:r>
      <w:r w:rsidRPr="002F4F5C">
        <w:rPr>
          <w:rFonts w:ascii="Times New Roman" w:hAnsi="Times New Roman"/>
          <w:sz w:val="28"/>
          <w:szCs w:val="28"/>
          <w:lang w:val="en-US"/>
        </w:rPr>
        <w:t>CRM</w:t>
      </w:r>
      <w:r w:rsidRPr="002F4F5C">
        <w:rPr>
          <w:rFonts w:ascii="Times New Roman" w:hAnsi="Times New Roman"/>
          <w:sz w:val="28"/>
          <w:szCs w:val="28"/>
        </w:rPr>
        <w:t xml:space="preserve"> обеспечивает непрерывный контроль выполнения поставленных целей и задач в заданном периоде. </w:t>
      </w:r>
    </w:p>
    <w:p w14:paraId="08E335F1" w14:textId="77777777" w:rsidR="00010ACF" w:rsidRPr="00456016" w:rsidRDefault="00010ACF" w:rsidP="00010ACF">
      <w:pPr>
        <w:spacing w:after="0" w:line="240" w:lineRule="auto"/>
        <w:ind w:firstLine="709"/>
        <w:jc w:val="both"/>
        <w:rPr>
          <w:rFonts w:ascii="Times New Roman" w:hAnsi="Times New Roman"/>
          <w:sz w:val="28"/>
          <w:szCs w:val="28"/>
        </w:rPr>
      </w:pPr>
    </w:p>
    <w:p w14:paraId="76600DC1" w14:textId="77777777" w:rsidR="002F4F5C" w:rsidRPr="00456016"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noProof/>
          <w:sz w:val="28"/>
          <w:szCs w:val="28"/>
          <w:lang w:val="en-US"/>
        </w:rPr>
        <mc:AlternateContent>
          <mc:Choice Requires="wpg">
            <w:drawing>
              <wp:anchor distT="0" distB="0" distL="114300" distR="114300" simplePos="0" relativeHeight="251786240" behindDoc="0" locked="0" layoutInCell="1" allowOverlap="1" wp14:anchorId="46FF8469" wp14:editId="2FE20CF1">
                <wp:simplePos x="0" y="0"/>
                <wp:positionH relativeFrom="column">
                  <wp:posOffset>-3810</wp:posOffset>
                </wp:positionH>
                <wp:positionV relativeFrom="paragraph">
                  <wp:posOffset>167640</wp:posOffset>
                </wp:positionV>
                <wp:extent cx="5648325" cy="6238876"/>
                <wp:effectExtent l="0" t="0" r="9525" b="9525"/>
                <wp:wrapNone/>
                <wp:docPr id="135" name="Группа 135"/>
                <wp:cNvGraphicFramePr/>
                <a:graphic xmlns:a="http://schemas.openxmlformats.org/drawingml/2006/main">
                  <a:graphicData uri="http://schemas.microsoft.com/office/word/2010/wordprocessingGroup">
                    <wpg:wgp>
                      <wpg:cNvGrpSpPr/>
                      <wpg:grpSpPr>
                        <a:xfrm>
                          <a:off x="0" y="0"/>
                          <a:ext cx="5648325" cy="6238876"/>
                          <a:chOff x="0" y="0"/>
                          <a:chExt cx="5648325" cy="6238876"/>
                        </a:xfrm>
                      </wpg:grpSpPr>
                      <wps:wsp>
                        <wps:cNvPr id="136" name="Надпись 136"/>
                        <wps:cNvSpPr txBox="1"/>
                        <wps:spPr>
                          <a:xfrm>
                            <a:off x="1543050" y="0"/>
                            <a:ext cx="2286000" cy="371475"/>
                          </a:xfrm>
                          <a:prstGeom prst="rect">
                            <a:avLst/>
                          </a:prstGeom>
                          <a:solidFill>
                            <a:schemeClr val="lt1"/>
                          </a:solidFill>
                          <a:ln w="6350">
                            <a:solidFill>
                              <a:prstClr val="black"/>
                            </a:solidFill>
                          </a:ln>
                        </wps:spPr>
                        <wps:txbx>
                          <w:txbxContent>
                            <w:p w14:paraId="2E96515D"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Начало процесса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Надпись 137"/>
                        <wps:cNvSpPr txBox="1"/>
                        <wps:spPr>
                          <a:xfrm>
                            <a:off x="1552575" y="504825"/>
                            <a:ext cx="2276475" cy="409575"/>
                          </a:xfrm>
                          <a:prstGeom prst="rect">
                            <a:avLst/>
                          </a:prstGeom>
                          <a:solidFill>
                            <a:schemeClr val="lt1"/>
                          </a:solidFill>
                          <a:ln w="6350">
                            <a:solidFill>
                              <a:prstClr val="black"/>
                            </a:solidFill>
                          </a:ln>
                        </wps:spPr>
                        <wps:txbx>
                          <w:txbxContent>
                            <w:p w14:paraId="67580E86"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Предварительный анализ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8" name="Группа 138"/>
                        <wpg:cNvGrpSpPr/>
                        <wpg:grpSpPr>
                          <a:xfrm>
                            <a:off x="2228850" y="914400"/>
                            <a:ext cx="895350" cy="866775"/>
                            <a:chOff x="0" y="0"/>
                            <a:chExt cx="895350" cy="866775"/>
                          </a:xfrm>
                        </wpg:grpSpPr>
                        <wps:wsp>
                          <wps:cNvPr id="139" name="Прямая со стрелкой 139"/>
                          <wps:cNvCnPr/>
                          <wps:spPr>
                            <a:xfrm>
                              <a:off x="447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Прямая со стрелкой 140"/>
                          <wps:cNvCnPr/>
                          <wps:spPr>
                            <a:xfrm flipH="1">
                              <a:off x="27622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Прямая со стрелкой 141"/>
                          <wps:cNvCnPr/>
                          <wps:spPr>
                            <a:xfrm>
                              <a:off x="44767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Прямая со стрелкой 142"/>
                          <wps:cNvCnPr/>
                          <wps:spPr>
                            <a:xfrm>
                              <a:off x="447675" y="31432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Надпись 143"/>
                          <wps:cNvSpPr txBox="1"/>
                          <wps:spPr>
                            <a:xfrm>
                              <a:off x="0" y="161925"/>
                              <a:ext cx="276225" cy="314325"/>
                            </a:xfrm>
                            <a:prstGeom prst="rect">
                              <a:avLst/>
                            </a:prstGeom>
                            <a:solidFill>
                              <a:schemeClr val="lt1"/>
                            </a:solidFill>
                            <a:ln w="6350">
                              <a:solidFill>
                                <a:schemeClr val="bg1"/>
                              </a:solidFill>
                            </a:ln>
                          </wps:spPr>
                          <wps:txbx>
                            <w:txbxContent>
                              <w:p w14:paraId="74BE5323"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Надпись 144"/>
                          <wps:cNvSpPr txBox="1"/>
                          <wps:spPr>
                            <a:xfrm>
                              <a:off x="619125" y="161925"/>
                              <a:ext cx="276225" cy="314325"/>
                            </a:xfrm>
                            <a:prstGeom prst="rect">
                              <a:avLst/>
                            </a:prstGeom>
                            <a:solidFill>
                              <a:schemeClr val="lt1"/>
                            </a:solidFill>
                            <a:ln w="6350">
                              <a:solidFill>
                                <a:schemeClr val="bg1"/>
                              </a:solidFill>
                            </a:ln>
                          </wps:spPr>
                          <wps:txbx>
                            <w:txbxContent>
                              <w:p w14:paraId="3E05CDC7"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Надпись 145"/>
                          <wps:cNvSpPr txBox="1"/>
                          <wps:spPr>
                            <a:xfrm>
                              <a:off x="276225" y="552450"/>
                              <a:ext cx="447675" cy="314325"/>
                            </a:xfrm>
                            <a:prstGeom prst="rect">
                              <a:avLst/>
                            </a:prstGeom>
                            <a:solidFill>
                              <a:schemeClr val="lt1"/>
                            </a:solidFill>
                            <a:ln w="6350">
                              <a:solidFill>
                                <a:schemeClr val="bg1"/>
                              </a:solidFill>
                            </a:ln>
                          </wps:spPr>
                          <wps:txbx>
                            <w:txbxContent>
                              <w:p w14:paraId="3A1E9C43"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6" name="Надпись 146"/>
                        <wps:cNvSpPr txBox="1"/>
                        <wps:spPr>
                          <a:xfrm>
                            <a:off x="1552575" y="1724025"/>
                            <a:ext cx="2276475" cy="381000"/>
                          </a:xfrm>
                          <a:prstGeom prst="rect">
                            <a:avLst/>
                          </a:prstGeom>
                          <a:solidFill>
                            <a:schemeClr val="lt1"/>
                          </a:solidFill>
                          <a:ln w="6350">
                            <a:solidFill>
                              <a:prstClr val="black"/>
                            </a:solidFill>
                          </a:ln>
                        </wps:spPr>
                        <wps:txbx>
                          <w:txbxContent>
                            <w:p w14:paraId="7520E105"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Предварительная оценка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7" name="Группа 147"/>
                        <wpg:cNvGrpSpPr/>
                        <wpg:grpSpPr>
                          <a:xfrm>
                            <a:off x="2228850" y="2105025"/>
                            <a:ext cx="895350" cy="866775"/>
                            <a:chOff x="0" y="0"/>
                            <a:chExt cx="895350" cy="866775"/>
                          </a:xfrm>
                        </wpg:grpSpPr>
                        <wps:wsp>
                          <wps:cNvPr id="148" name="Прямая со стрелкой 148"/>
                          <wps:cNvCnPr/>
                          <wps:spPr>
                            <a:xfrm>
                              <a:off x="447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Прямая со стрелкой 149"/>
                          <wps:cNvCnPr/>
                          <wps:spPr>
                            <a:xfrm flipH="1">
                              <a:off x="27622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Прямая со стрелкой 150"/>
                          <wps:cNvCnPr/>
                          <wps:spPr>
                            <a:xfrm>
                              <a:off x="44767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Прямая со стрелкой 151"/>
                          <wps:cNvCnPr/>
                          <wps:spPr>
                            <a:xfrm>
                              <a:off x="447675" y="31432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Надпись 152"/>
                          <wps:cNvSpPr txBox="1"/>
                          <wps:spPr>
                            <a:xfrm>
                              <a:off x="0" y="161925"/>
                              <a:ext cx="276225" cy="314325"/>
                            </a:xfrm>
                            <a:prstGeom prst="rect">
                              <a:avLst/>
                            </a:prstGeom>
                            <a:solidFill>
                              <a:schemeClr val="lt1"/>
                            </a:solidFill>
                            <a:ln w="6350">
                              <a:solidFill>
                                <a:schemeClr val="bg1"/>
                              </a:solidFill>
                            </a:ln>
                          </wps:spPr>
                          <wps:txbx>
                            <w:txbxContent>
                              <w:p w14:paraId="162672CE"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Надпись 153"/>
                          <wps:cNvSpPr txBox="1"/>
                          <wps:spPr>
                            <a:xfrm>
                              <a:off x="619125" y="161925"/>
                              <a:ext cx="276225" cy="314325"/>
                            </a:xfrm>
                            <a:prstGeom prst="rect">
                              <a:avLst/>
                            </a:prstGeom>
                            <a:solidFill>
                              <a:schemeClr val="lt1"/>
                            </a:solidFill>
                            <a:ln w="6350">
                              <a:solidFill>
                                <a:schemeClr val="bg1"/>
                              </a:solidFill>
                            </a:ln>
                          </wps:spPr>
                          <wps:txbx>
                            <w:txbxContent>
                              <w:p w14:paraId="4A1CCAC1"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Надпись 154"/>
                          <wps:cNvSpPr txBox="1"/>
                          <wps:spPr>
                            <a:xfrm>
                              <a:off x="276225" y="552450"/>
                              <a:ext cx="447675" cy="314325"/>
                            </a:xfrm>
                            <a:prstGeom prst="rect">
                              <a:avLst/>
                            </a:prstGeom>
                            <a:solidFill>
                              <a:schemeClr val="lt1"/>
                            </a:solidFill>
                            <a:ln w="6350">
                              <a:solidFill>
                                <a:schemeClr val="bg1"/>
                              </a:solidFill>
                            </a:ln>
                          </wps:spPr>
                          <wps:txbx>
                            <w:txbxContent>
                              <w:p w14:paraId="551EE463"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 name="Надпись 155"/>
                        <wps:cNvSpPr txBox="1"/>
                        <wps:spPr>
                          <a:xfrm>
                            <a:off x="1552575" y="2905125"/>
                            <a:ext cx="2286000" cy="333375"/>
                          </a:xfrm>
                          <a:prstGeom prst="rect">
                            <a:avLst/>
                          </a:prstGeom>
                          <a:solidFill>
                            <a:schemeClr val="lt1"/>
                          </a:solidFill>
                          <a:ln w="6350">
                            <a:solidFill>
                              <a:prstClr val="black"/>
                            </a:solidFill>
                          </a:ln>
                        </wps:spPr>
                        <wps:txbx>
                          <w:txbxContent>
                            <w:p w14:paraId="5319415B"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Фундаментальная оценка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6" name="Группа 156"/>
                        <wpg:cNvGrpSpPr/>
                        <wpg:grpSpPr>
                          <a:xfrm>
                            <a:off x="2228850" y="3238500"/>
                            <a:ext cx="895350" cy="866775"/>
                            <a:chOff x="0" y="0"/>
                            <a:chExt cx="895350" cy="866775"/>
                          </a:xfrm>
                        </wpg:grpSpPr>
                        <wps:wsp>
                          <wps:cNvPr id="157" name="Прямая со стрелкой 157"/>
                          <wps:cNvCnPr/>
                          <wps:spPr>
                            <a:xfrm>
                              <a:off x="447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Прямая со стрелкой 158"/>
                          <wps:cNvCnPr/>
                          <wps:spPr>
                            <a:xfrm flipH="1">
                              <a:off x="27622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 name="Прямая со стрелкой 159"/>
                          <wps:cNvCnPr/>
                          <wps:spPr>
                            <a:xfrm>
                              <a:off x="44767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 name="Прямая со стрелкой 160"/>
                          <wps:cNvCnPr/>
                          <wps:spPr>
                            <a:xfrm>
                              <a:off x="447675" y="31432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Надпись 161"/>
                          <wps:cNvSpPr txBox="1"/>
                          <wps:spPr>
                            <a:xfrm>
                              <a:off x="0" y="161925"/>
                              <a:ext cx="276225" cy="314325"/>
                            </a:xfrm>
                            <a:prstGeom prst="rect">
                              <a:avLst/>
                            </a:prstGeom>
                            <a:solidFill>
                              <a:schemeClr val="lt1"/>
                            </a:solidFill>
                            <a:ln w="6350">
                              <a:solidFill>
                                <a:schemeClr val="bg1"/>
                              </a:solidFill>
                            </a:ln>
                          </wps:spPr>
                          <wps:txbx>
                            <w:txbxContent>
                              <w:p w14:paraId="46BF2A71"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Надпись 162"/>
                          <wps:cNvSpPr txBox="1"/>
                          <wps:spPr>
                            <a:xfrm>
                              <a:off x="619125" y="161925"/>
                              <a:ext cx="276225" cy="314325"/>
                            </a:xfrm>
                            <a:prstGeom prst="rect">
                              <a:avLst/>
                            </a:prstGeom>
                            <a:solidFill>
                              <a:schemeClr val="lt1"/>
                            </a:solidFill>
                            <a:ln w="6350">
                              <a:solidFill>
                                <a:schemeClr val="bg1"/>
                              </a:solidFill>
                            </a:ln>
                          </wps:spPr>
                          <wps:txbx>
                            <w:txbxContent>
                              <w:p w14:paraId="62385C1D"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Надпись 163"/>
                          <wps:cNvSpPr txBox="1"/>
                          <wps:spPr>
                            <a:xfrm>
                              <a:off x="276225" y="552450"/>
                              <a:ext cx="447675" cy="314325"/>
                            </a:xfrm>
                            <a:prstGeom prst="rect">
                              <a:avLst/>
                            </a:prstGeom>
                            <a:solidFill>
                              <a:schemeClr val="lt1"/>
                            </a:solidFill>
                            <a:ln w="6350">
                              <a:solidFill>
                                <a:schemeClr val="bg1"/>
                              </a:solidFill>
                            </a:ln>
                          </wps:spPr>
                          <wps:txbx>
                            <w:txbxContent>
                              <w:p w14:paraId="5F53D39E"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4" name="Надпись 164"/>
                        <wps:cNvSpPr txBox="1"/>
                        <wps:spPr>
                          <a:xfrm>
                            <a:off x="1552575" y="5181600"/>
                            <a:ext cx="2286000" cy="314325"/>
                          </a:xfrm>
                          <a:prstGeom prst="rect">
                            <a:avLst/>
                          </a:prstGeom>
                          <a:solidFill>
                            <a:schemeClr val="lt1"/>
                          </a:solidFill>
                          <a:ln w="6350">
                            <a:solidFill>
                              <a:prstClr val="black"/>
                            </a:solidFill>
                          </a:ln>
                        </wps:spPr>
                        <wps:txbx>
                          <w:txbxContent>
                            <w:p w14:paraId="0FBFA083"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Принятие 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Надпись 165"/>
                        <wps:cNvSpPr txBox="1"/>
                        <wps:spPr>
                          <a:xfrm>
                            <a:off x="1552575" y="4038600"/>
                            <a:ext cx="2286000" cy="314325"/>
                          </a:xfrm>
                          <a:prstGeom prst="rect">
                            <a:avLst/>
                          </a:prstGeom>
                          <a:solidFill>
                            <a:schemeClr val="lt1"/>
                          </a:solidFill>
                          <a:ln w="6350">
                            <a:solidFill>
                              <a:prstClr val="black"/>
                            </a:solidFill>
                          </a:ln>
                        </wps:spPr>
                        <wps:txbx>
                          <w:txbxContent>
                            <w:p w14:paraId="7903BEB7"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Риск контроль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6" name="Группа 166"/>
                        <wpg:cNvGrpSpPr/>
                        <wpg:grpSpPr>
                          <a:xfrm>
                            <a:off x="2247900" y="4352925"/>
                            <a:ext cx="895350" cy="866775"/>
                            <a:chOff x="0" y="0"/>
                            <a:chExt cx="895350" cy="866775"/>
                          </a:xfrm>
                        </wpg:grpSpPr>
                        <wps:wsp>
                          <wps:cNvPr id="167" name="Прямая со стрелкой 167"/>
                          <wps:cNvCnPr/>
                          <wps:spPr>
                            <a:xfrm>
                              <a:off x="447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Прямая со стрелкой 168"/>
                          <wps:cNvCnPr/>
                          <wps:spPr>
                            <a:xfrm flipH="1">
                              <a:off x="27622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Прямая со стрелкой 169"/>
                          <wps:cNvCnPr/>
                          <wps:spPr>
                            <a:xfrm>
                              <a:off x="447675" y="314325"/>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Прямая со стрелкой 170"/>
                          <wps:cNvCnPr/>
                          <wps:spPr>
                            <a:xfrm>
                              <a:off x="447675" y="31432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Надпись 171"/>
                          <wps:cNvSpPr txBox="1"/>
                          <wps:spPr>
                            <a:xfrm>
                              <a:off x="0" y="161925"/>
                              <a:ext cx="276225" cy="314325"/>
                            </a:xfrm>
                            <a:prstGeom prst="rect">
                              <a:avLst/>
                            </a:prstGeom>
                            <a:solidFill>
                              <a:schemeClr val="lt1"/>
                            </a:solidFill>
                            <a:ln w="6350">
                              <a:solidFill>
                                <a:schemeClr val="bg1"/>
                              </a:solidFill>
                            </a:ln>
                          </wps:spPr>
                          <wps:txbx>
                            <w:txbxContent>
                              <w:p w14:paraId="01651D4A"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Надпись 172"/>
                          <wps:cNvSpPr txBox="1"/>
                          <wps:spPr>
                            <a:xfrm>
                              <a:off x="619125" y="161925"/>
                              <a:ext cx="276225" cy="314325"/>
                            </a:xfrm>
                            <a:prstGeom prst="rect">
                              <a:avLst/>
                            </a:prstGeom>
                            <a:solidFill>
                              <a:schemeClr val="lt1"/>
                            </a:solidFill>
                            <a:ln w="6350">
                              <a:solidFill>
                                <a:schemeClr val="bg1"/>
                              </a:solidFill>
                            </a:ln>
                          </wps:spPr>
                          <wps:txbx>
                            <w:txbxContent>
                              <w:p w14:paraId="5BFAE86E"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Надпись 173"/>
                          <wps:cNvSpPr txBox="1"/>
                          <wps:spPr>
                            <a:xfrm>
                              <a:off x="276225" y="552450"/>
                              <a:ext cx="447675" cy="314325"/>
                            </a:xfrm>
                            <a:prstGeom prst="rect">
                              <a:avLst/>
                            </a:prstGeom>
                            <a:noFill/>
                            <a:ln w="6350">
                              <a:noFill/>
                            </a:ln>
                          </wps:spPr>
                          <wps:txbx>
                            <w:txbxContent>
                              <w:p w14:paraId="5FE59E92"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4" name="Надпись 174"/>
                        <wps:cNvSpPr txBox="1"/>
                        <wps:spPr>
                          <a:xfrm>
                            <a:off x="0" y="0"/>
                            <a:ext cx="771525" cy="5591175"/>
                          </a:xfrm>
                          <a:prstGeom prst="rect">
                            <a:avLst/>
                          </a:prstGeom>
                          <a:solidFill>
                            <a:schemeClr val="lt1"/>
                          </a:solidFill>
                          <a:ln w="6350">
                            <a:solidFill>
                              <a:prstClr val="black"/>
                            </a:solidFill>
                          </a:ln>
                        </wps:spPr>
                        <wps:txbx>
                          <w:txbxContent>
                            <w:p w14:paraId="5481C4F0" w14:textId="77777777" w:rsidR="0020347C" w:rsidRPr="00BF4BE3" w:rsidRDefault="0020347C" w:rsidP="002F4F5C">
                              <w:pPr>
                                <w:jc w:val="center"/>
                                <w:rPr>
                                  <w:rFonts w:ascii="Times New Roman" w:hAnsi="Times New Roman"/>
                                  <w:sz w:val="52"/>
                                  <w:szCs w:val="52"/>
                                </w:rPr>
                              </w:pPr>
                              <w:r w:rsidRPr="00BF4BE3">
                                <w:rPr>
                                  <w:rFonts w:ascii="Times New Roman" w:hAnsi="Times New Roman"/>
                                  <w:sz w:val="48"/>
                                  <w:szCs w:val="48"/>
                                </w:rPr>
                                <w:t>Риск коммуникация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75" name="Прямая со стрелкой 175"/>
                        <wps:cNvCnPr/>
                        <wps:spPr>
                          <a:xfrm>
                            <a:off x="771525" y="200025"/>
                            <a:ext cx="7715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6" name="Прямая со стрелкой 176"/>
                        <wps:cNvCnPr/>
                        <wps:spPr>
                          <a:xfrm>
                            <a:off x="781050" y="685800"/>
                            <a:ext cx="7715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wps:spPr>
                          <a:xfrm>
                            <a:off x="771525" y="1924050"/>
                            <a:ext cx="7715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8" name="Прямая со стрелкой 178"/>
                        <wps:cNvCnPr/>
                        <wps:spPr>
                          <a:xfrm>
                            <a:off x="781050" y="3076575"/>
                            <a:ext cx="7715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9" name="Прямая со стрелкой 179"/>
                        <wps:cNvCnPr/>
                        <wps:spPr>
                          <a:xfrm>
                            <a:off x="771525" y="4191000"/>
                            <a:ext cx="7715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0" name="Прямая со стрелкой 180"/>
                        <wps:cNvCnPr/>
                        <wps:spPr>
                          <a:xfrm>
                            <a:off x="771525" y="5343525"/>
                            <a:ext cx="7715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1" name="Надпись 181"/>
                        <wps:cNvSpPr txBox="1"/>
                        <wps:spPr>
                          <a:xfrm>
                            <a:off x="4257675" y="1028700"/>
                            <a:ext cx="866775" cy="514350"/>
                          </a:xfrm>
                          <a:prstGeom prst="rect">
                            <a:avLst/>
                          </a:prstGeom>
                          <a:solidFill>
                            <a:schemeClr val="lt1"/>
                          </a:solidFill>
                          <a:ln w="6350">
                            <a:noFill/>
                          </a:ln>
                        </wps:spPr>
                        <wps:txbx>
                          <w:txbxContent>
                            <w:p w14:paraId="2266012D" w14:textId="77777777" w:rsidR="0020347C" w:rsidRPr="00BF4BE3" w:rsidRDefault="0020347C" w:rsidP="002F4F5C">
                              <w:pPr>
                                <w:jc w:val="center"/>
                                <w:rPr>
                                  <w:rFonts w:ascii="Times New Roman" w:hAnsi="Times New Roman"/>
                                  <w:sz w:val="28"/>
                                  <w:szCs w:val="28"/>
                                </w:rPr>
                              </w:pPr>
                              <w:r>
                                <w:rPr>
                                  <w:rFonts w:ascii="Times New Roman" w:hAnsi="Times New Roman"/>
                                  <w:sz w:val="28"/>
                                  <w:szCs w:val="28"/>
                                </w:rPr>
                                <w:t>Риск анализ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Надпись 182"/>
                        <wps:cNvSpPr txBox="1"/>
                        <wps:spPr>
                          <a:xfrm>
                            <a:off x="4038600" y="2562225"/>
                            <a:ext cx="1038225" cy="514350"/>
                          </a:xfrm>
                          <a:prstGeom prst="rect">
                            <a:avLst/>
                          </a:prstGeom>
                          <a:solidFill>
                            <a:schemeClr val="lt1"/>
                          </a:solidFill>
                          <a:ln w="6350">
                            <a:noFill/>
                          </a:ln>
                        </wps:spPr>
                        <wps:txbx>
                          <w:txbxContent>
                            <w:p w14:paraId="682054EB" w14:textId="77777777" w:rsidR="0020347C" w:rsidRPr="00BF4BE3" w:rsidRDefault="0020347C" w:rsidP="002F4F5C">
                              <w:pPr>
                                <w:jc w:val="center"/>
                                <w:rPr>
                                  <w:rFonts w:ascii="Times New Roman" w:hAnsi="Times New Roman"/>
                                  <w:sz w:val="28"/>
                                  <w:szCs w:val="28"/>
                                </w:rPr>
                              </w:pPr>
                              <w:r>
                                <w:rPr>
                                  <w:rFonts w:ascii="Times New Roman" w:hAnsi="Times New Roman"/>
                                  <w:sz w:val="28"/>
                                  <w:szCs w:val="28"/>
                                </w:rPr>
                                <w:t>Риск          экспертиза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Надпись 183"/>
                        <wps:cNvSpPr txBox="1"/>
                        <wps:spPr>
                          <a:xfrm>
                            <a:off x="4419600" y="4772025"/>
                            <a:ext cx="1228725" cy="514350"/>
                          </a:xfrm>
                          <a:prstGeom prst="rect">
                            <a:avLst/>
                          </a:prstGeom>
                          <a:solidFill>
                            <a:schemeClr val="bg1"/>
                          </a:solidFill>
                          <a:ln w="6350">
                            <a:noFill/>
                          </a:ln>
                        </wps:spPr>
                        <wps:txbx>
                          <w:txbxContent>
                            <w:p w14:paraId="6EF1CB2D" w14:textId="77777777" w:rsidR="0020347C" w:rsidRPr="00BF4BE3" w:rsidRDefault="0020347C" w:rsidP="002F4F5C">
                              <w:pPr>
                                <w:jc w:val="center"/>
                                <w:rPr>
                                  <w:rFonts w:ascii="Times New Roman" w:hAnsi="Times New Roman"/>
                                  <w:sz w:val="28"/>
                                  <w:szCs w:val="28"/>
                                </w:rPr>
                              </w:pPr>
                              <w:r>
                                <w:rPr>
                                  <w:rFonts w:ascii="Times New Roman" w:hAnsi="Times New Roman"/>
                                  <w:sz w:val="28"/>
                                  <w:szCs w:val="28"/>
                                </w:rPr>
                                <w:t>Риск          менеджмент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Надпись 184"/>
                        <wps:cNvSpPr txBox="1"/>
                        <wps:spPr>
                          <a:xfrm>
                            <a:off x="0" y="5667376"/>
                            <a:ext cx="5553075" cy="571500"/>
                          </a:xfrm>
                          <a:prstGeom prst="rect">
                            <a:avLst/>
                          </a:prstGeom>
                          <a:solidFill>
                            <a:schemeClr val="lt1"/>
                          </a:solidFill>
                          <a:ln w="6350">
                            <a:noFill/>
                          </a:ln>
                        </wps:spPr>
                        <wps:txbx>
                          <w:txbxContent>
                            <w:p w14:paraId="70BB38AD" w14:textId="5E68B7E4" w:rsidR="0020347C" w:rsidRPr="00884062"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5 – Процесс управления рисками согласно стандарту </w:t>
                              </w:r>
                              <w:r w:rsidRPr="007462D5">
                                <w:rPr>
                                  <w:rFonts w:ascii="Times New Roman" w:hAnsi="Times New Roman"/>
                                  <w:sz w:val="28"/>
                                  <w:szCs w:val="28"/>
                                  <w:lang w:val="en-US"/>
                                </w:rPr>
                                <w:t>CAN</w:t>
                              </w:r>
                              <w:r w:rsidRPr="007462D5">
                                <w:rPr>
                                  <w:rFonts w:ascii="Times New Roman" w:hAnsi="Times New Roman"/>
                                  <w:sz w:val="28"/>
                                  <w:szCs w:val="28"/>
                                </w:rPr>
                                <w:t>/</w:t>
                              </w:r>
                              <w:r w:rsidRPr="007462D5">
                                <w:rPr>
                                  <w:rFonts w:ascii="Times New Roman" w:hAnsi="Times New Roman"/>
                                  <w:sz w:val="28"/>
                                  <w:szCs w:val="28"/>
                                  <w:lang w:val="en-US"/>
                                </w:rPr>
                                <w:t>CSA</w:t>
                              </w:r>
                              <w:r w:rsidRPr="007462D5">
                                <w:rPr>
                                  <w:rFonts w:ascii="Times New Roman" w:hAnsi="Times New Roman"/>
                                  <w:sz w:val="28"/>
                                  <w:szCs w:val="28"/>
                                </w:rPr>
                                <w:t>-</w:t>
                              </w:r>
                              <w:r w:rsidRPr="007462D5">
                                <w:rPr>
                                  <w:rFonts w:ascii="Times New Roman" w:hAnsi="Times New Roman"/>
                                  <w:sz w:val="28"/>
                                  <w:szCs w:val="28"/>
                                  <w:lang w:val="en-US"/>
                                </w:rPr>
                                <w:t>Q</w:t>
                              </w:r>
                              <w:r w:rsidRPr="007462D5">
                                <w:rPr>
                                  <w:rFonts w:ascii="Times New Roman" w:hAnsi="Times New Roman"/>
                                  <w:sz w:val="28"/>
                                  <w:szCs w:val="28"/>
                                </w:rPr>
                                <w:t>850-9</w:t>
                              </w:r>
                              <w:r w:rsidRPr="007462D5">
                                <w:rPr>
                                  <w:rFonts w:ascii="Times New Roman" w:hAnsi="Times New Roman"/>
                                  <w:sz w:val="32"/>
                                  <w:szCs w:val="32"/>
                                </w:rPr>
                                <w:t xml:space="preserve"> </w:t>
                              </w:r>
                              <w:r w:rsidRPr="00884062">
                                <w:rPr>
                                  <w:rFonts w:ascii="Times New Roman" w:hAnsi="Times New Roman"/>
                                  <w:sz w:val="28"/>
                                  <w:szCs w:val="28"/>
                                </w:rPr>
                                <w:t>[</w:t>
                              </w:r>
                              <w:r w:rsidR="00EF77AF" w:rsidRPr="00EF77AF">
                                <w:rPr>
                                  <w:rStyle w:val="Hyperlink"/>
                                  <w:rFonts w:ascii="Times New Roman" w:hAnsi="Times New Roman"/>
                                  <w:color w:val="auto"/>
                                  <w:sz w:val="28"/>
                                  <w:szCs w:val="28"/>
                                  <w:u w:val="none"/>
                                </w:rPr>
                                <w:t>45</w:t>
                              </w:r>
                              <w:r w:rsidRPr="0020347C">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Прямая соединительная линия 185"/>
                        <wps:cNvCnPr/>
                        <wps:spPr>
                          <a:xfrm>
                            <a:off x="4343400" y="685800"/>
                            <a:ext cx="0" cy="12382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86" name="Прямая со стрелкой 186"/>
                        <wps:cNvCnPr/>
                        <wps:spPr>
                          <a:xfrm flipH="1">
                            <a:off x="3838575" y="685800"/>
                            <a:ext cx="50482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87" name="Прямая со стрелкой 187"/>
                        <wps:cNvCnPr/>
                        <wps:spPr>
                          <a:xfrm flipH="1">
                            <a:off x="3838575" y="1924050"/>
                            <a:ext cx="50482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88" name="Прямая соединительная линия 188"/>
                        <wps:cNvCnPr/>
                        <wps:spPr>
                          <a:xfrm>
                            <a:off x="5019675" y="600075"/>
                            <a:ext cx="0" cy="2476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89" name="Прямая со стрелкой 189"/>
                        <wps:cNvCnPr/>
                        <wps:spPr>
                          <a:xfrm flipH="1">
                            <a:off x="3838575" y="600075"/>
                            <a:ext cx="11811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0" name="Прямая со стрелкой 190"/>
                        <wps:cNvCnPr/>
                        <wps:spPr>
                          <a:xfrm flipH="1">
                            <a:off x="3838575" y="3076575"/>
                            <a:ext cx="11811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1" name="Прямая соединительная линия 191"/>
                        <wps:cNvCnPr/>
                        <wps:spPr>
                          <a:xfrm>
                            <a:off x="5553075" y="142875"/>
                            <a:ext cx="0" cy="52006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2" name="Прямая со стрелкой 192"/>
                        <wps:cNvCnPr/>
                        <wps:spPr>
                          <a:xfrm flipH="1">
                            <a:off x="3838575" y="142875"/>
                            <a:ext cx="171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3" name="Прямая со стрелкой 193"/>
                        <wps:cNvCnPr/>
                        <wps:spPr>
                          <a:xfrm flipH="1">
                            <a:off x="3838575" y="5343525"/>
                            <a:ext cx="171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4" name="Прямая со стрелкой 194"/>
                        <wps:cNvCnPr/>
                        <wps:spPr>
                          <a:xfrm>
                            <a:off x="2676525" y="371475"/>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FF8469" id="Группа 135" o:spid="_x0000_s1132" style="position:absolute;left:0;text-align:left;margin-left:-.3pt;margin-top:13.2pt;width:444.75pt;height:491.25pt;z-index:251786240;mso-width-relative:margin;mso-height-relative:margin" coordsize="56483,6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">
                <v:shape id="Надпись 136" o:spid="_x0000_s1133" type="#_x0000_t202" style="position:absolute;left:15430;width:2286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4A8AA&#10;AADcAAAADwAAAGRycy9kb3ducmV2LnhtbERPTWsCMRC9F/ofwhR6q9lWkH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54A8AAAADcAAAADwAAAAAAAAAAAAAAAACYAgAAZHJzL2Rvd25y&#10;ZXYueG1sUEsFBgAAAAAEAAQA9QAAAIUDAAAAAA==&#10;" fillcolor="white [3201]" strokeweight=".5pt">
                  <v:textbox>
                    <w:txbxContent>
                      <w:p w14:paraId="2E96515D"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Начало процесса</w:t>
                        </w:r>
                      </w:p>
                    </w:txbxContent>
                  </v:textbox>
                </v:shape>
                <v:shape id="Надпись 137" o:spid="_x0000_s1134" type="#_x0000_t202" style="position:absolute;left:15525;top:5048;width:22765;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14:paraId="67580E86"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Предварительный анализ</w:t>
                        </w:r>
                      </w:p>
                    </w:txbxContent>
                  </v:textbox>
                </v:shape>
                <v:group id="Группа 138" o:spid="_x0000_s1135" style="position:absolute;left:22288;top:9144;width:8954;height:8667" coordsize="8953,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Прямая со стрелкой 139" o:spid="_x0000_s1136" type="#_x0000_t32" style="position:absolute;left:4476;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tasAAAADcAAAADwAAAGRycy9kb3ducmV2LnhtbERPy6rCMBDdC/5DGOHuNNWLotUo6kVQ&#10;dz5wPTRjW2wmtcm19e+NILibw3nObNGYQjyocrllBf1eBII4sTrnVMH5tOmOQTiPrLGwTAqe5GAx&#10;b7dmGGtb84EeR5+KEMIuRgWZ92UspUsyMuh6tiQO3NVWBn2AVSp1hXUIN4UcRNFIGsw5NGRY0jqj&#10;5Hb8Nwpq9JfJapne16u/3bYZFvfR6bxX6qfTLKcgPDX+K/64tzrM/53A+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W7WrAAAAA3AAAAA8AAAAAAAAAAAAAAAAA&#10;oQIAAGRycy9kb3ducmV2LnhtbFBLBQYAAAAABAAEAPkAAACOAwAAAAA=&#10;" strokecolor="black [3200]" strokeweight=".5pt">
                    <v:stroke endarrow="block" joinstyle="miter"/>
                  </v:shape>
                  <v:shape id="Прямая со стрелкой 140" o:spid="_x0000_s1137" type="#_x0000_t32" style="position:absolute;left:2762;top:3143;width:17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2ai8UAAADcAAAADwAAAGRycy9kb3ducmV2LnhtbESPQUvDQBCF70L/wzIFL9JubEKV2G0R&#10;RfTaWKTexuyYBLOzIbO28d87B8HbDO/Ne99sdlPozYlG6SI7uF5mYIjr6DtuHBxenxa3YCQhe+wj&#10;k4MfEthtZxcbLH08855OVWqMhrCU6KBNaSitlbqlgLKMA7Fqn3EMmHQdG+tHPGt46O0qy9Y2YMfa&#10;0OJADy3VX9V3cJCnQlb74ngj1XvzceUf81zenp27nE/3d2ASTenf/Hf94hW/UHx9Riew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2ai8UAAADcAAAADwAAAAAAAAAA&#10;AAAAAAChAgAAZHJzL2Rvd25yZXYueG1sUEsFBgAAAAAEAAQA+QAAAJMDAAAAAA==&#10;" strokecolor="black [3200]" strokeweight=".5pt">
                    <v:stroke endarrow="block" joinstyle="miter"/>
                  </v:shape>
                  <v:shape id="Прямая со стрелкой 141" o:spid="_x0000_s1138" type="#_x0000_t32" style="position:absolute;left:4476;top:3143;width: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aSEcAAAADcAAAADwAAAGRycy9kb3ducmV2LnhtbERPy6rCMBDdX/AfwgjurqmiotUoPhD0&#10;7nzgemjGtthMahNt/XsjCHc3h/Oc2aIxhXhS5XLLCnrdCARxYnXOqYLzafs7BuE8ssbCMil4kYPF&#10;vPUzw1jbmg/0PPpUhBB2MSrIvC9jKV2SkUHXtSVx4K62MugDrFKpK6xDuClkP4pG0mDOoSHDktYZ&#10;Jbfjwyio0V8mq2V6X682+10zLO6j0/lPqU67WU5BeGr8v/jr3ukwf9CDzzPhA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mkhHAAAAA3AAAAA8AAAAAAAAAAAAAAAAA&#10;oQIAAGRycy9kb3ducmV2LnhtbFBLBQYAAAAABAAEAPkAAACOAwAAAAA=&#10;" strokecolor="black [3200]" strokeweight=".5pt">
                    <v:stroke endarrow="block" joinstyle="miter"/>
                  </v:shape>
                  <v:shape id="Прямая со стрелкой 142" o:spid="_x0000_s1139" type="#_x0000_t32" style="position:absolute;left:4476;top:314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MZsEAAADcAAAADwAAAGRycy9kb3ducmV2LnhtbERPS4vCMBC+L/gfwgje1lRZRWtTURfB&#10;3ZsPPA/N2BabSW2irf9+Iwh7m4/vOcmyM5V4UONKywpGwwgEcWZ1ybmC03H7OQPhPLLGyjIpeJKD&#10;Zdr7SDDWtuU9PQ4+FyGEXYwKCu/rWEqXFWTQDW1NHLiLbQz6AJtc6gbbEG4qOY6iqTRYcmgosKZN&#10;Qdn1cDcKWvTn+XqV3zbr759dN6lu0+PpV6lBv1stQHjq/L/47d7pMP9rDK9nwgU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tAxmwQAAANwAAAAPAAAAAAAAAAAAAAAA&#10;AKECAABkcnMvZG93bnJldi54bWxQSwUGAAAAAAQABAD5AAAAjwMAAAAA&#10;" strokecolor="black [3200]" strokeweight=".5pt">
                    <v:stroke endarrow="block" joinstyle="miter"/>
                  </v:shape>
                  <v:shape id="Надпись 143" o:spid="_x0000_s1140" type="#_x0000_t202" style="position:absolute;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dPMIA&#10;AADcAAAADwAAAGRycy9kb3ducmV2LnhtbERPS2vCQBC+C/6HZYTedGMNItFVQktpaQvi4+JtyI5J&#10;MDsbslON/75bKHibj+85q03vGnWlLtSeDUwnCSjiwtuaSwPHw9t4ASoIssXGMxm4U4DNejhYYWb9&#10;jXd03UupYgiHDA1UIm2mdSgqchgmviWO3Nl3DiXCrtS2w1sMd41+TpK5dlhzbKiwpZeKisv+xxn4&#10;TE/4OpMvugv32zx/X7Rp+DbmadTnS1BCvTzE/+4PG+enM/h7Jl6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t08wgAAANwAAAAPAAAAAAAAAAAAAAAAAJgCAABkcnMvZG93&#10;bnJldi54bWxQSwUGAAAAAAQABAD1AAAAhwMAAAAA&#10;" fillcolor="white [3201]" strokecolor="white [3212]" strokeweight=".5pt">
                    <v:textbox>
                      <w:txbxContent>
                        <w:p w14:paraId="74BE5323"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v:textbox>
                  </v:shape>
                  <v:shape id="Надпись 144" o:spid="_x0000_s1141" type="#_x0000_t202" style="position:absolute;left:6191;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FSMIA&#10;AADcAAAADwAAAGRycy9kb3ducmV2LnhtbERPS2vCQBC+C/6HZYTedGMNIqmrBEux1IL4uPQ2ZKdJ&#10;aHY2ZKca/31XKHibj+85y3XvGnWhLtSeDUwnCSjiwtuaSwPn09t4ASoIssXGMxm4UYD1ajhYYmb9&#10;lQ90OUqpYgiHDA1UIm2mdSgqchgmviWO3LfvHEqEXalth9cY7hr9nCRz7bDm2FBhS5uKip/jrzPw&#10;kX7h60x2dBPu93m+XbRp+DTmadTnL6CEenmI/93vNs5PU7g/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0VIwgAAANwAAAAPAAAAAAAAAAAAAAAAAJgCAABkcnMvZG93&#10;bnJldi54bWxQSwUGAAAAAAQABAD1AAAAhwMAAAAA&#10;" fillcolor="white [3201]" strokecolor="white [3212]" strokeweight=".5pt">
                    <v:textbox>
                      <w:txbxContent>
                        <w:p w14:paraId="3E05CDC7"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v:textbox>
                  </v:shape>
                  <v:shape id="Надпись 145" o:spid="_x0000_s1142" type="#_x0000_t202" style="position:absolute;left:2762;top:5524;width:44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08IA&#10;AADcAAAADwAAAGRycy9kb3ducmV2LnhtbERPS2vCQBC+F/wPywi91Y1tWiS6SqhIixWKj4u3ITsm&#10;wexsyE41/vuuUOhtPr7nzBa9a9SFulB7NjAeJaCIC29rLg0c9qunCaggyBYbz2TgRgEW88HDDDPr&#10;r7yly05KFUM4ZGigEmkzrUNRkcMw8i1x5E6+cygRdqW2HV5juGv0c5K8aYc1x4YKW3qvqDjvfpyB&#10;dXrE5Yt80U24/87zj0mbho0xj8M+n4IS6uVf/Of+tHF++gr3Z+IF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DTwgAAANwAAAAPAAAAAAAAAAAAAAAAAJgCAABkcnMvZG93&#10;bnJldi54bWxQSwUGAAAAAAQABAD1AAAAhwMAAAAA&#10;" fillcolor="white [3201]" strokecolor="white [3212]" strokeweight=".5pt">
                    <v:textbox>
                      <w:txbxContent>
                        <w:p w14:paraId="3A1E9C43"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v:textbox>
                  </v:shape>
                </v:group>
                <v:shape id="Надпись 146" o:spid="_x0000_s1143" type="#_x0000_t202" style="position:absolute;left:15525;top:17240;width:2276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LfsAA&#10;AADcAAAADwAAAGRycy9kb3ducmV2LnhtbERPTWsCMRC9F/ofwhR6q9kWkX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gLfsAAAADcAAAADwAAAAAAAAAAAAAAAACYAgAAZHJzL2Rvd25y&#10;ZXYueG1sUEsFBgAAAAAEAAQA9QAAAIUDAAAAAA==&#10;" fillcolor="white [3201]" strokeweight=".5pt">
                  <v:textbox>
                    <w:txbxContent>
                      <w:p w14:paraId="7520E105"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Предварительная оценка</w:t>
                        </w:r>
                      </w:p>
                    </w:txbxContent>
                  </v:textbox>
                </v:shape>
                <v:group id="Группа 147" o:spid="_x0000_s1144" style="position:absolute;left:22288;top:21050;width:8954;height:8668" coordsize="8953,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148" o:spid="_x0000_s1145" type="#_x0000_t32" style="position:absolute;left:4476;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w7jMQAAADcAAAADwAAAGRycy9kb3ducmV2LnhtbESPzW7CQAyE75V4h5WReisbUIsgsCCg&#10;QoLe+BFnK2uSiKw3ZLckvH19QOrN1oxnPs+XnavUg5pQejYwHCSgiDNvS84NnE/bjwmoEJEtVp7J&#10;wJMCLBe9tzmm1rd8oMcx5kpCOKRooIixTrUOWUEOw8DXxKJdfeMwytrk2jbYSrir9ChJxtphydJQ&#10;YE2bgrLb8dcZaDFeputVft+sv/e77qu6j0/nH2Pe+91qBipSF//Nr+udFfxPoZVnZA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DuMxAAAANwAAAAPAAAAAAAAAAAA&#10;AAAAAKECAABkcnMvZG93bnJldi54bWxQSwUGAAAAAAQABAD5AAAAkgMAAAAA&#10;" strokecolor="black [3200]" strokeweight=".5pt">
                    <v:stroke endarrow="block" joinstyle="miter"/>
                  </v:shape>
                  <v:shape id="Прямая со стрелкой 149" o:spid="_x0000_s1146" type="#_x0000_t32" style="position:absolute;left:2762;top:3143;width:17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zFsMAAADcAAAADwAAAGRycy9kb3ducmV2LnhtbERPTWvCQBC9F/wPyxR6KXWjCbamriIt&#10;pV6NpdTbNDtNgtnZkNlq+u/dguBtHu9zFqvBtepIvTSeDUzGCSji0tuGKwMfu7eHJ1ASkC22nsnA&#10;HwmslqObBebWn3hLxyJUKoaw5GigDqHLtZayJocy9h1x5H587zBE2Ffa9niK4a7V0ySZaYcNx4Ya&#10;O3qpqTwUv85AGjKZbrOvRyn21fe9fU1T+Xw35u52WD+DCjSEq/ji3tg4P5vD/zPxAr0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nMxbDAAAA3AAAAA8AAAAAAAAAAAAA&#10;AAAAoQIAAGRycy9kb3ducmV2LnhtbFBLBQYAAAAABAAEAPkAAACRAwAAAAA=&#10;" strokecolor="black [3200]" strokeweight=".5pt">
                    <v:stroke endarrow="block" joinstyle="miter"/>
                  </v:shape>
                  <v:shape id="Прямая со стрелкой 150" o:spid="_x0000_s1147" type="#_x0000_t32" style="position:absolute;left:4476;top:3143;width: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hV8QAAADcAAAADwAAAGRycy9kb3ducmV2LnhtbESPT4vCQAzF7wt+hyGCt3WqoKzVUfyD&#10;4HpbFc+hE9tiJ1M7o+1++81hwVvCe3nvl8Wqc5V6URNKzwZGwwQUceZtybmBy3n/+QUqRGSLlWcy&#10;8EsBVsvexwJT61v+odcp5kpCOKRooIixTrUOWUEOw9DXxKLdfOMwytrk2jbYSrir9DhJptphydJQ&#10;YE3bgrL76ekMtBivs806f2w3u+9DN6ke0/PlaMyg363noCJ18W3+vz5YwZ8IvjwjE+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86FXxAAAANwAAAAPAAAAAAAAAAAA&#10;AAAAAKECAABkcnMvZG93bnJldi54bWxQSwUGAAAAAAQABAD5AAAAkgMAAAAA&#10;" strokecolor="black [3200]" strokeweight=".5pt">
                    <v:stroke endarrow="block" joinstyle="miter"/>
                  </v:shape>
                  <v:shape id="Прямая со стрелкой 151" o:spid="_x0000_s1148" type="#_x0000_t32" style="position:absolute;left:4476;top:314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8EzMIAAADcAAAADwAAAGRycy9kb3ducmV2LnhtbERPTWuDQBC9B/Iflgn0lqwpGBqbVaKl&#10;kPRWE3oe3KlK3Vl1t9H++2yh0Ns83uccstl04kajay0r2G4iEMSV1S3XCq6X1/UTCOeRNXaWScEP&#10;OcjS5eKAibYTv9Ot9LUIIewSVNB43ydSuqohg25je+LAfdrRoA9wrKUecQrhppOPUbSTBlsODQ32&#10;VDRUfZXfRsGE/mOfH+uhyF/Opznuht3l+qbUw2o+PoPwNPt/8Z/7pMP8eAu/z4QLZH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8EzMIAAADcAAAADwAAAAAAAAAAAAAA&#10;AAChAgAAZHJzL2Rvd25yZXYueG1sUEsFBgAAAAAEAAQA+QAAAJADAAAAAA==&#10;" strokecolor="black [3200]" strokeweight=".5pt">
                    <v:stroke endarrow="block" joinstyle="miter"/>
                  </v:shape>
                  <v:shape id="Надпись 152" o:spid="_x0000_s1149" type="#_x0000_t202" style="position:absolute;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esIA&#10;AADcAAAADwAAAGRycy9kb3ducmV2LnhtbERPS2vCQBC+F/wPywje6sZHRVJXCYq0WEG0vfQ2ZMck&#10;mJ0N2anGf98VCr3Nx/ecxapztbpSGyrPBkbDBBRx7m3FhYGvz+3zHFQQZIu1ZzJwpwCrZe9pgan1&#10;Nz7S9SSFiiEcUjRQijSp1iEvyWEY+oY4cmffOpQI20LbFm8x3NV6nCQz7bDi2FBiQ+uS8svpxxnY&#10;Tb9xM5EPugt3hyx7mzfTsDdm0O+yV1BCnfyL/9zvNs5/GcPjmXi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56wgAAANwAAAAPAAAAAAAAAAAAAAAAAJgCAABkcnMvZG93&#10;bnJldi54bWxQSwUGAAAAAAQABAD1AAAAhwMAAAAA&#10;" fillcolor="white [3201]" strokecolor="white [3212]" strokeweight=".5pt">
                    <v:textbox>
                      <w:txbxContent>
                        <w:p w14:paraId="162672CE"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v:textbox>
                  </v:shape>
                  <v:shape id="Надпись 153" o:spid="_x0000_s1150" type="#_x0000_t202" style="position:absolute;left:6191;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L4cIA&#10;AADcAAAADwAAAGRycy9kb3ducmV2LnhtbERPS2vCQBC+C/0Pywi91Y31gURXCS2lRQvFx8XbkB2T&#10;YHY2ZKca/31XKHibj+85i1XnanWhNlSeDQwHCSji3NuKCwOH/cfLDFQQZIu1ZzJwowCr5VNvgan1&#10;V97SZSeFiiEcUjRQijSp1iEvyWEY+IY4ciffOpQI20LbFq8x3NX6NUmm2mHFsaHEht5Kys+7X2dg&#10;PT7i+0g2dBPufrLsc9aMw7cxz/0um4MS6uQh/nd/2Th/MoL7M/EC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0vhwgAAANwAAAAPAAAAAAAAAAAAAAAAAJgCAABkcnMvZG93&#10;bnJldi54bWxQSwUGAAAAAAQABAD1AAAAhwMAAAAA&#10;" fillcolor="white [3201]" strokecolor="white [3212]" strokeweight=".5pt">
                    <v:textbox>
                      <w:txbxContent>
                        <w:p w14:paraId="4A1CCAC1"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v:textbox>
                  </v:shape>
                  <v:shape id="Надпись 154" o:spid="_x0000_s1151" type="#_x0000_t202" style="position:absolute;left:2762;top:5524;width:44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TlcIA&#10;AADcAAAADwAAAGRycy9kb3ducmV2LnhtbERPS2vCQBC+F/wPywi91Y1tWiS6SqhIixWKj4u3ITsm&#10;wexsyE41/vuuUOhtPr7nzBa9a9SFulB7NjAeJaCIC29rLg0c9qunCaggyBYbz2TgRgEW88HDDDPr&#10;r7yly05KFUM4ZGigEmkzrUNRkcMw8i1x5E6+cygRdqW2HV5juGv0c5K8aYc1x4YKW3qvqDjvfpyB&#10;dXrE5Yt80U24/87zj0mbho0xj8M+n4IS6uVf/Of+tHH+awr3Z+IF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tOVwgAAANwAAAAPAAAAAAAAAAAAAAAAAJgCAABkcnMvZG93&#10;bnJldi54bWxQSwUGAAAAAAQABAD1AAAAhwMAAAAA&#10;" fillcolor="white [3201]" strokecolor="white [3212]" strokeweight=".5pt">
                    <v:textbox>
                      <w:txbxContent>
                        <w:p w14:paraId="551EE463"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v:textbox>
                  </v:shape>
                </v:group>
                <v:shape id="Надпись 155" o:spid="_x0000_s1152" type="#_x0000_t202" style="position:absolute;left:15525;top:29051;width:2286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D1MAA&#10;AADcAAAADwAAAGRycy9kb3ducmV2LnhtbERPTWsCMRC9F/ofwhS81WwLyn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MD1MAAAADcAAAADwAAAAAAAAAAAAAAAACYAgAAZHJzL2Rvd25y&#10;ZXYueG1sUEsFBgAAAAAEAAQA9QAAAIUDAAAAAA==&#10;" fillcolor="white [3201]" strokeweight=".5pt">
                  <v:textbox>
                    <w:txbxContent>
                      <w:p w14:paraId="5319415B"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Фундаментальная оценка</w:t>
                        </w:r>
                      </w:p>
                    </w:txbxContent>
                  </v:textbox>
                </v:shape>
                <v:group id="Группа 156" o:spid="_x0000_s1153" style="position:absolute;left:22288;top:32385;width:8954;height:8667" coordsize="8953,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Прямая со стрелкой 157" o:spid="_x0000_s1154" type="#_x0000_t32" style="position:absolute;left:4476;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5I8IAAADcAAAADwAAAGRycy9kb3ducmV2LnhtbERPTWvCQBC9C/6HZYTe6kZB20ZXMZaC&#10;9WYinofsmASzs0l2a9J/3y0I3ubxPme9HUwt7tS5yrKC2TQCQZxbXXGh4Jx9vb6DcB5ZY22ZFPyS&#10;g+1mPFpjrG3PJ7qnvhAhhF2MCkrvm1hKl5dk0E1tQxy4q+0M+gC7QuoO+xBuajmPoqU0WHFoKLGh&#10;fUn5Lf0xCnr0l49kV7T75PP7MCzqdpmdj0q9TIbdCoSnwT/FD/dBh/mLN/h/Jlw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o5I8IAAADcAAAADwAAAAAAAAAAAAAA&#10;AAChAgAAZHJzL2Rvd25yZXYueG1sUEsFBgAAAAAEAAQA+QAAAJADAAAAAA==&#10;" strokecolor="black [3200]" strokeweight=".5pt">
                    <v:stroke endarrow="block" joinstyle="miter"/>
                  </v:shape>
                  <v:shape id="Прямая со стрелкой 158" o:spid="_x0000_s1155" type="#_x0000_t32" style="position:absolute;left:2762;top:3143;width:17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IAUMYAAADcAAAADwAAAGRycy9kb3ducmV2LnhtbESPzU7DQAyE70h9h5UrcUHthqb8KHRb&#10;IRCCawOq4GaybhI1643ipQ1vjw9Ivdma8czn1WYMnTnSIG1kB9fzDAxxFX3LtYOP95fZPRhJyB67&#10;yOTglwQ268nFCgsfT7ylY5lqoyEsBTpoUuoLa6VqKKDMY0+s2j4OAZOuQ239gCcND51dZNmtDdiy&#10;NjTY01ND1aH8CQ7ytJTFdvl5J+VX/X3ln/Ncdq/OXU7HxwcwicZ0Nv9fv3nFv1FafUYns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yAFDGAAAA3AAAAA8AAAAAAAAA&#10;AAAAAAAAoQIAAGRycy9kb3ducmV2LnhtbFBLBQYAAAAABAAEAPkAAACUAwAAAAA=&#10;" strokecolor="black [3200]" strokeweight=".5pt">
                    <v:stroke endarrow="block" joinstyle="miter"/>
                  </v:shape>
                  <v:shape id="Прямая со стрелкой 159" o:spid="_x0000_s1156" type="#_x0000_t32" style="position:absolute;left:4476;top:3143;width: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kIysIAAADcAAAADwAAAGRycy9kb3ducmV2LnhtbERPTWuDQBC9B/oflinklqwNGBrrGqKh&#10;kPZWE3Ie3KlK3Vl1t9H8+26h0Ns83uek+9l04kajay0reFpHIIgrq1uuFVzOr6tnEM4ja+wsk4I7&#10;OdhnD4sUE20n/qBb6WsRQtglqKDxvk+kdFVDBt3a9sSB+7SjQR/gWEs94hTCTSc3UbSVBlsODQ32&#10;VDRUfZXfRsGE/rrLD/VQ5Me30xx3w/Z8eVdq+TgfXkB4mv2/+M990mF+vIPfZ8IF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kIysIAAADcAAAADwAAAAAAAAAAAAAA&#10;AAChAgAAZHJzL2Rvd25yZXYueG1sUEsFBgAAAAAEAAQA+QAAAJADAAAAAA==&#10;" strokecolor="black [3200]" strokeweight=".5pt">
                    <v:stroke endarrow="block" joinstyle="miter"/>
                  </v:shape>
                  <v:shape id="Прямая со стрелкой 160" o:spid="_x0000_s1157" type="#_x0000_t32" style="position:absolute;left:4476;top:314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9r6sQAAADcAAAADwAAAGRycy9kb3ducmV2LnhtbESPT2vCQBDF7wW/wzJCb3Wj0FCjq/iH&#10;gnqriuchOybB7GzMbk367TsHwdsM7817v5kve1erB7Wh8mxgPEpAEefeVlwYOJ++P75AhYhssfZM&#10;Bv4owHIxeJtjZn3HP/Q4xkJJCIcMDZQxNpnWIS/JYRj5hli0q28dRlnbQtsWOwl3tZ4kSaodViwN&#10;JTa0KSm/HX+dgQ7jZbpeFffNervf9Z/1PT2dD8a8D/vVDFSkPr7Mz+udFfxU8OUZmU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n2vqxAAAANwAAAAPAAAAAAAAAAAA&#10;AAAAAKECAABkcnMvZG93bnJldi54bWxQSwUGAAAAAAQABAD5AAAAkgMAAAAA&#10;" strokecolor="black [3200]" strokeweight=".5pt">
                    <v:stroke endarrow="block" joinstyle="miter"/>
                  </v:shape>
                  <v:shape id="Надпись 161" o:spid="_x0000_s1158" type="#_x0000_t202" style="position:absolute;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6sMIA&#10;AADcAAAADwAAAGRycy9kb3ducmV2LnhtbERPS2vCQBC+C/6HZYTe6kYrIqmrBEUsbUF8XHobstMk&#10;NDsbsqPGf98VBG/z8T1nvuxcrS7UhsqzgdEwAUWce1txYeB03LzOQAVBtlh7JgM3CrBc9HtzTK2/&#10;8p4uBylUDOGQooFSpEm1DnlJDsPQN8SR+/WtQ4mwLbRt8RrDXa3HSTLVDiuODSU2tCop/zucnYHP&#10;yQ+u3+SLbsLdLsu2s2YSvo15GXTZOyihTp7ih/vDxvnTEdyf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bqwwgAAANwAAAAPAAAAAAAAAAAAAAAAAJgCAABkcnMvZG93&#10;bnJldi54bWxQSwUGAAAAAAQABAD1AAAAhwMAAAAA&#10;" fillcolor="white [3201]" strokecolor="white [3212]" strokeweight=".5pt">
                    <v:textbox>
                      <w:txbxContent>
                        <w:p w14:paraId="46BF2A71"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v:textbox>
                  </v:shape>
                  <v:shape id="Надпись 162" o:spid="_x0000_s1159" type="#_x0000_t202" style="position:absolute;left:6191;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kx8IA&#10;AADcAAAADwAAAGRycy9kb3ducmV2LnhtbERPS2vCQBC+C/6HZQRvdeMDkdRVgqUotlCqXnobstMk&#10;NDsbsqPGf98VBG/z8T1nue5crS7UhsqzgfEoAUWce1txYeB0fH9ZgAqCbLH2TAZuFGC96veWmFp/&#10;5W+6HKRQMYRDigZKkSbVOuQlOQwj3xBH7te3DiXCttC2xWsMd7WeJMlcO6w4NpTY0Kak/O9wdgb2&#10;sx98m8oH3YS7ryzbLppZ+DRmOOiyV1BCnTzFD/fOxvnzCdyfiR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yTHwgAAANwAAAAPAAAAAAAAAAAAAAAAAJgCAABkcnMvZG93&#10;bnJldi54bWxQSwUGAAAAAAQABAD1AAAAhwMAAAAA&#10;" fillcolor="white [3201]" strokecolor="white [3212]" strokeweight=".5pt">
                    <v:textbox>
                      <w:txbxContent>
                        <w:p w14:paraId="62385C1D"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v:textbox>
                  </v:shape>
                  <v:shape id="Надпись 163" o:spid="_x0000_s1160" type="#_x0000_t202" style="position:absolute;left:2762;top:5524;width:44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BXMIA&#10;AADcAAAADwAAAGRycy9kb3ducmV2LnhtbERPTWvCQBC9C/0PyxR6q5tWEYluQmiRii2U2l68Ddkx&#10;CWZnQ3bU+O+7guBtHu9zlvngWnWiPjSeDbyME1DEpbcNVwb+flfPc1BBkC22nsnAhQLk2cNoian1&#10;Z/6h01YqFUM4pGigFulSrUNZk8Mw9h1x5Pa+dygR9pW2PZ5juGv1a5LMtMOGY0ONHb3VVB62R2dg&#10;M93h+0Q+6SI8fBfFx7ybhi9jnh6HYgFKaJC7+OZe2zh/NoHrM/ECn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4FcwgAAANwAAAAPAAAAAAAAAAAAAAAAAJgCAABkcnMvZG93&#10;bnJldi54bWxQSwUGAAAAAAQABAD1AAAAhwMAAAAA&#10;" fillcolor="white [3201]" strokecolor="white [3212]" strokeweight=".5pt">
                    <v:textbox>
                      <w:txbxContent>
                        <w:p w14:paraId="5F53D39E"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v:textbox>
                  </v:shape>
                </v:group>
                <v:shape id="Надпись 164" o:spid="_x0000_s1161" type="#_x0000_t202" style="position:absolute;left:15525;top:51816;width:2286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s8sAA&#10;AADcAAAADwAAAGRycy9kb3ducmV2LnhtbERPTWsCMRC9F/ofwhR6q9kWkX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s8sAAAADcAAAADwAAAAAAAAAAAAAAAACYAgAAZHJzL2Rvd25y&#10;ZXYueG1sUEsFBgAAAAAEAAQA9QAAAIUDAAAAAA==&#10;" fillcolor="white [3201]" strokeweight=".5pt">
                  <v:textbox>
                    <w:txbxContent>
                      <w:p w14:paraId="0FBFA083"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Принятие решения</w:t>
                        </w:r>
                      </w:p>
                    </w:txbxContent>
                  </v:textbox>
                </v:shape>
                <v:shape id="Надпись 165" o:spid="_x0000_s1162" type="#_x0000_t202" style="position:absolute;left:15525;top:40386;width:2286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acAA&#10;AADcAAAADwAAAGRycy9kb3ducmV2LnhtbERPTWsCMRC9F/ofwhR6q9kWl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JacAAAADcAAAADwAAAAAAAAAAAAAAAACYAgAAZHJzL2Rvd25y&#10;ZXYueG1sUEsFBgAAAAAEAAQA9QAAAIUDAAAAAA==&#10;" fillcolor="white [3201]" strokeweight=".5pt">
                  <v:textbox>
                    <w:txbxContent>
                      <w:p w14:paraId="7903BEB7" w14:textId="77777777" w:rsidR="0020347C" w:rsidRPr="00BE1588" w:rsidRDefault="0020347C" w:rsidP="002F4F5C">
                        <w:pPr>
                          <w:jc w:val="center"/>
                          <w:rPr>
                            <w:rFonts w:ascii="Times New Roman" w:hAnsi="Times New Roman"/>
                            <w:sz w:val="28"/>
                            <w:szCs w:val="28"/>
                          </w:rPr>
                        </w:pPr>
                        <w:r>
                          <w:rPr>
                            <w:rFonts w:ascii="Times New Roman" w:hAnsi="Times New Roman"/>
                            <w:sz w:val="28"/>
                            <w:szCs w:val="28"/>
                          </w:rPr>
                          <w:t>Риск контроль</w:t>
                        </w:r>
                      </w:p>
                    </w:txbxContent>
                  </v:textbox>
                </v:shape>
                <v:group id="Группа 166" o:spid="_x0000_s1163" style="position:absolute;left:22479;top:43529;width:8953;height:8668" coordsize="8953,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Прямая со стрелкой 167" o:spid="_x0000_s1164" type="#_x0000_t32" style="position:absolute;left:4476;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bznsIAAADcAAAADwAAAGRycy9kb3ducmV2LnhtbERPTWvCQBC9C/0PyxS86aZCY5u6SrQI&#10;6q0m9Dxkp0lodjbJrib9911B8DaP9zmrzWgacaXe1ZYVvMwjEMSF1TWXCvJsP3sD4TyyxsYyKfgj&#10;B5v102SFibYDf9H17EsRQtglqKDyvk2kdEVFBt3ctsSB+7G9QR9gX0rd4xDCTSMXURRLgzWHhgpb&#10;2lVU/J4vRsGA/vt9m5bdbvt5PIyvTRdn+Ump6fOYfoDwNPqH+O4+6DA/XsLtmXC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bznsIAAADcAAAADwAAAAAAAAAAAAAA&#10;AAChAgAAZHJzL2Rvd25yZXYueG1sUEsFBgAAAAAEAAQA+QAAAJADAAAAAA==&#10;" strokecolor="black [3200]" strokeweight=".5pt">
                    <v:stroke endarrow="block" joinstyle="miter"/>
                  </v:shape>
                  <v:shape id="Прямая со стрелкой 168" o:spid="_x0000_s1165" type="#_x0000_t32" style="position:absolute;left:2762;top:3143;width:17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7K7cUAAADcAAAADwAAAGRycy9kb3ducmV2LnhtbESPQUvDQBCF70L/wzIFL9JubEqV2G0R&#10;RfTatEi9jdkxCWZnQ2Zt4793DkJvM7w3732z3o6hMycapI3s4HaegSGuom+5dnDYv8zuwUhC9thF&#10;Jge/JLDdTK7WWPh45h2dylQbDWEp0EGTUl9YK1VDAWUee2LVvuIQMOk61NYPeNbw0NlFlq1swJa1&#10;ocGenhqqvsuf4CBPS1nslsc7KT/qzxv/nOfy/urc9XR8fACTaEwX8//1m1f8ldLqMzqB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7K7cUAAADcAAAADwAAAAAAAAAA&#10;AAAAAAChAgAAZHJzL2Rvd25yZXYueG1sUEsFBgAAAAAEAAQA+QAAAJMDAAAAAA==&#10;" strokecolor="black [3200]" strokeweight=".5pt">
                    <v:stroke endarrow="block" joinstyle="miter"/>
                  </v:shape>
                  <v:shape id="Прямая со стрелкой 169" o:spid="_x0000_s1166" type="#_x0000_t32" style="position:absolute;left:4476;top:3143;width: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Cd8IAAADcAAAADwAAAGRycy9kb3ducmV2LnhtbERPS2vCQBC+C/6HZQq96aaCQVNXSRQh&#10;7c0HPQ/ZaRKanY3ZNUn/fbcgeJuP7zmb3Wga0VPnassK3uYRCOLC6ppLBdfLcbYC4TyyxsYyKfgl&#10;B7vtdLLBRNuBT9SffSlCCLsEFVTet4mUrqjIoJvbljhw37Yz6APsSqk7HEK4aeQiimJpsObQUGFL&#10;+4qKn/PdKBjQf62ztLzts8NHPi6bW3y5fir1+jKm7yA8jf4pfrhzHebHa/h/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XCd8IAAADcAAAADwAAAAAAAAAAAAAA&#10;AAChAgAAZHJzL2Rvd25yZXYueG1sUEsFBgAAAAAEAAQA+QAAAJADAAAAAA==&#10;" strokecolor="black [3200]" strokeweight=".5pt">
                    <v:stroke endarrow="block" joinstyle="miter"/>
                  </v:shape>
                  <v:shape id="Прямая со стрелкой 170" o:spid="_x0000_s1167" type="#_x0000_t32" style="position:absolute;left:4476;top:314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b9N8UAAADcAAAADwAAAGRycy9kb3ducmV2LnhtbESPzW7CQAyE75X6DitX4tZsWgloQxYE&#10;VJUoN37E2cqaJCLrDdktSd++PiBxszXjmc/5YnCNulEXas8G3pIUFHHhbc2lgePh+/UDVIjIFhvP&#10;ZOCPAizmz085Ztb3vKPbPpZKQjhkaKCKsc20DkVFDkPiW2LRzr5zGGXtSm077CXcNfo9TSfaYc3S&#10;UGFL64qKy/7XGegxnj5Xy/K6Xn39bIZxc50cjltjRi/DcgYq0hAf5vv1xgr+VPD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b9N8UAAADcAAAADwAAAAAAAAAA&#10;AAAAAAChAgAAZHJzL2Rvd25yZXYueG1sUEsFBgAAAAAEAAQA+QAAAJMDAAAAAA==&#10;" strokecolor="black [3200]" strokeweight=".5pt">
                    <v:stroke endarrow="block" joinstyle="miter"/>
                  </v:shape>
                  <v:shape id="Надпись 171" o:spid="_x0000_s1168" type="#_x0000_t202" style="position:absolute;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sbcIA&#10;AADcAAAADwAAAGRycy9kb3ducmV2LnhtbERPS2vCQBC+C/6HZYTe6kYrKtFVgqW01ELxcfE2ZMck&#10;mJ0N2anGf98tFLzNx/ec5bpztbpSGyrPBkbDBBRx7m3FhYHj4e15DioIssXaMxm4U4D1qt9bYmr9&#10;jXd03UuhYgiHFA2UIk2qdchLchiGviGO3Nm3DiXCttC2xVsMd7UeJ8lUO6w4NpTY0Kak/LL/cQY+&#10;Jyd8fZEt3YW77yx7nzeT8GXM06DLFqCEOnmI/90fNs6fjeD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CxtwgAAANwAAAAPAAAAAAAAAAAAAAAAAJgCAABkcnMvZG93&#10;bnJldi54bWxQSwUGAAAAAAQABAD1AAAAhwMAAAAA&#10;" fillcolor="white [3201]" strokecolor="white [3212]" strokeweight=".5pt">
                    <v:textbox>
                      <w:txbxContent>
                        <w:p w14:paraId="01651D4A" w14:textId="77777777" w:rsidR="0020347C" w:rsidRPr="00360B0C" w:rsidRDefault="0020347C" w:rsidP="002F4F5C">
                          <w:pPr>
                            <w:rPr>
                              <w:rFonts w:ascii="Times New Roman" w:hAnsi="Times New Roman"/>
                              <w:sz w:val="28"/>
                              <w:szCs w:val="28"/>
                            </w:rPr>
                          </w:pPr>
                          <w:r w:rsidRPr="00360B0C">
                            <w:rPr>
                              <w:rFonts w:ascii="Times New Roman" w:hAnsi="Times New Roman"/>
                              <w:sz w:val="28"/>
                              <w:szCs w:val="28"/>
                            </w:rPr>
                            <w:t>А</w:t>
                          </w:r>
                        </w:p>
                      </w:txbxContent>
                    </v:textbox>
                  </v:shape>
                  <v:shape id="Надпись 172" o:spid="_x0000_s1169" type="#_x0000_t202" style="position:absolute;left:6191;top:1619;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GsIA&#10;AADcAAAADwAAAGRycy9kb3ducmV2LnhtbERPS2vCQBC+F/wPywje6sYHVVJXCYq0WEG0vfQ2ZMck&#10;mJ0N2anGf98VCr3Nx/ecxapztbpSGyrPBkbDBBRx7m3FhYGvz+3zHFQQZIu1ZzJwpwCrZe9pgan1&#10;Nz7S9SSFiiEcUjRQijSp1iEvyWEY+oY4cmffOpQI20LbFm8x3NV6nCQv2mHFsaHEhtYl5ZfTjzOw&#10;m37jZiIfdBfuDln2Nm+mYW/MoN9lr6CEOvkX/7nfbZw/G8PjmXi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rIawgAAANwAAAAPAAAAAAAAAAAAAAAAAJgCAABkcnMvZG93&#10;bnJldi54bWxQSwUGAAAAAAQABAD1AAAAhwMAAAAA&#10;" fillcolor="white [3201]" strokecolor="white [3212]" strokeweight=".5pt">
                    <v:textbox>
                      <w:txbxContent>
                        <w:p w14:paraId="5BFAE86E" w14:textId="77777777" w:rsidR="0020347C" w:rsidRPr="00360B0C" w:rsidRDefault="0020347C" w:rsidP="002F4F5C">
                          <w:pPr>
                            <w:rPr>
                              <w:rFonts w:ascii="Times New Roman" w:hAnsi="Times New Roman"/>
                              <w:sz w:val="28"/>
                              <w:szCs w:val="28"/>
                            </w:rPr>
                          </w:pPr>
                          <w:r>
                            <w:rPr>
                              <w:rFonts w:ascii="Times New Roman" w:hAnsi="Times New Roman"/>
                              <w:sz w:val="28"/>
                              <w:szCs w:val="28"/>
                            </w:rPr>
                            <w:t>Б</w:t>
                          </w:r>
                        </w:p>
                      </w:txbxContent>
                    </v:textbox>
                  </v:shape>
                  <v:shape id="Надпись 173" o:spid="_x0000_s1170" type="#_x0000_t202" style="position:absolute;left:2762;top:5524;width:44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14:paraId="5FE59E92" w14:textId="77777777" w:rsidR="0020347C" w:rsidRPr="00360B0C" w:rsidRDefault="0020347C" w:rsidP="002F4F5C">
                          <w:pPr>
                            <w:rPr>
                              <w:rFonts w:ascii="Times New Roman" w:hAnsi="Times New Roman"/>
                              <w:sz w:val="28"/>
                              <w:szCs w:val="28"/>
                            </w:rPr>
                          </w:pPr>
                          <w:r>
                            <w:rPr>
                              <w:rFonts w:ascii="Times New Roman" w:hAnsi="Times New Roman"/>
                              <w:sz w:val="28"/>
                              <w:szCs w:val="28"/>
                            </w:rPr>
                            <w:t xml:space="preserve"> В</w:t>
                          </w:r>
                        </w:p>
                      </w:txbxContent>
                    </v:textbox>
                  </v:shape>
                </v:group>
                <v:shape id="Надпись 174" o:spid="_x0000_s1171" type="#_x0000_t202" style="position:absolute;width:7715;height:55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D5MIA&#10;AADcAAAADwAAAGRycy9kb3ducmV2LnhtbERPTWvCQBC9C/0PyxR6002LWI2uEiqC2JOxl97G7JjE&#10;ZmfX7DbGf+8WCt7m8T5nsepNIzpqfW1ZwesoAUFcWF1zqeDrsBlOQfiArLGxTApu5GG1fBosMNX2&#10;ynvq8lCKGMI+RQVVCC6V0hcVGfQj64gjd7KtwRBhW0rd4jWGm0a+JclEGqw5NlTo6KOi4if/NQp0&#10;P9ufvy9uu/vU4eS6Y5bl61Kpl+c+m4MI1IeH+N+91XH++xj+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MPkwgAAANwAAAAPAAAAAAAAAAAAAAAAAJgCAABkcnMvZG93&#10;bnJldi54bWxQSwUGAAAAAAQABAD1AAAAhwMAAAAA&#10;" fillcolor="white [3201]" strokeweight=".5pt">
                  <v:textbox style="layout-flow:vertical;mso-layout-flow-alt:bottom-to-top">
                    <w:txbxContent>
                      <w:p w14:paraId="5481C4F0" w14:textId="77777777" w:rsidR="0020347C" w:rsidRPr="00BF4BE3" w:rsidRDefault="0020347C" w:rsidP="002F4F5C">
                        <w:pPr>
                          <w:jc w:val="center"/>
                          <w:rPr>
                            <w:rFonts w:ascii="Times New Roman" w:hAnsi="Times New Roman"/>
                            <w:sz w:val="52"/>
                            <w:szCs w:val="52"/>
                          </w:rPr>
                        </w:pPr>
                        <w:r w:rsidRPr="00BF4BE3">
                          <w:rPr>
                            <w:rFonts w:ascii="Times New Roman" w:hAnsi="Times New Roman"/>
                            <w:sz w:val="48"/>
                            <w:szCs w:val="48"/>
                          </w:rPr>
                          <w:t>Риск коммуникация</w:t>
                        </w:r>
                      </w:p>
                    </w:txbxContent>
                  </v:textbox>
                </v:shape>
                <v:shape id="Прямая со стрелкой 175" o:spid="_x0000_s1172" type="#_x0000_t32" style="position:absolute;left:7715;top:2000;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bnsMAAADcAAAADwAAAGRycy9kb3ducmV2LnhtbERPTWvCQBC9C/6HZYReRDcJ1NY0myBC&#10;aU8VbfA8ZMckNDsbstuY+uu7BaG3ebzPyYrJdGKkwbWWFcTrCARxZXXLtYLy83X1DMJ5ZI2dZVLw&#10;Qw6KfD7LMNX2ykcaT74WIYRdigoa7/tUSlc1ZNCtbU8cuIsdDPoAh1rqAa8h3HQyiaKNNNhyaGiw&#10;p31D1dfp2yhIShy7w7I9nm+l/tgm8Vt527BSD4tp9wLC0+T/xXf3uw7znx7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sW57DAAAA3AAAAA8AAAAAAAAAAAAA&#10;AAAAoQIAAGRycy9kb3ducmV2LnhtbFBLBQYAAAAABAAEAPkAAACRAwAAAAA=&#10;" strokecolor="black [3200]" strokeweight=".5pt">
                  <v:stroke startarrow="block" endarrow="block" joinstyle="miter"/>
                </v:shape>
                <v:shape id="Прямая со стрелкой 176" o:spid="_x0000_s1173" type="#_x0000_t32" style="position:absolute;left:7810;top:6858;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6cMAAADcAAAADwAAAGRycy9kb3ducmV2LnhtbERPTWuDQBC9B/oflinkEuoaD6Y12YRS&#10;KO2pIUZ6HtyJSt1Zcbdq/PXdQiC3ebzP2R0m04qBetdYVrCOYhDEpdUNVwqK8/vTMwjnkTW2lknB&#10;lRwc9g+LHWbajnyiIfeVCCHsMlRQe99lUrqyJoMush1x4C62N+gD7CupexxDuGllEsepNNhwaKix&#10;o7eayp/81yhIChza46o5fc+F/npJ1h/FnLJSy8fpdQvC0+Tv4pv7U4f5mxT+nwkX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xenDAAAA3AAAAA8AAAAAAAAAAAAA&#10;AAAAoQIAAGRycy9kb3ducmV2LnhtbFBLBQYAAAAABAAEAPkAAACRAwAAAAA=&#10;" strokecolor="black [3200]" strokeweight=".5pt">
                  <v:stroke startarrow="block" endarrow="block" joinstyle="miter"/>
                </v:shape>
                <v:shape id="Прямая со стрелкой 177" o:spid="_x0000_s1174" type="#_x0000_t32" style="position:absolute;left:7715;top:19240;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gcsMAAADcAAAADwAAAGRycy9kb3ducmV2LnhtbERPTWvCQBC9F/wPywheSrMxh1jTrCJC&#10;0VOLNngesmMSzM6G7DbG/PpuodDbPN7n5NvRtGKg3jWWFSyjGARxaXXDlYLi6/3lFYTzyBpby6Tg&#10;QQ62m9lTjpm2dz7RcPaVCCHsMlRQe99lUrqyJoMush1x4K62N+gD7Cupe7yHcNPKJI5TabDh0FBj&#10;R/uaytv52yhIChzaz+fmdJkK/bFOlodiSlmpxXzcvYHwNPp/8Z/7qMP81Qp+nw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yYHLDAAAA3AAAAA8AAAAAAAAAAAAA&#10;AAAAoQIAAGRycy9kb3ducmV2LnhtbFBLBQYAAAAABAAEAPkAAACRAwAAAAA=&#10;" strokecolor="black [3200]" strokeweight=".5pt">
                  <v:stroke startarrow="block" endarrow="block" joinstyle="miter"/>
                </v:shape>
                <v:shape id="Прямая со стрелкой 178" o:spid="_x0000_s1175" type="#_x0000_t32" style="position:absolute;left:7810;top:30765;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30AMQAAADcAAAADwAAAGRycy9kb3ducmV2LnhtbESPQWvCQBCF7wX/wzKCl6Ibc9AaXUWE&#10;Yk8t2uB5yI5JMDsbstuY+us7h4K3Gd6b977Z7AbXqJ66UHs2MJ8loIgLb2suDeTf79M3UCEiW2w8&#10;k4FfCrDbjl42mFl/5xP151gqCeGQoYEqxjbTOhQVOQwz3xKLdvWdwyhrV2rb4V3CXaPTJFlohzVL&#10;Q4UtHSoqbucfZyDNsW++XuvT5ZHbz1U6P+aPBRszGQ/7NahIQ3ya/68/rOAvhVaekQn0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fQAxAAAANwAAAAPAAAAAAAAAAAA&#10;AAAAAKECAABkcnMvZG93bnJldi54bWxQSwUGAAAAAAQABAD5AAAAkgMAAAAA&#10;" strokecolor="black [3200]" strokeweight=".5pt">
                  <v:stroke startarrow="block" endarrow="block" joinstyle="miter"/>
                </v:shape>
                <v:shape id="Прямая со стрелкой 179" o:spid="_x0000_s1176" type="#_x0000_t32" style="position:absolute;left:7715;top:41910;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FRm8MAAADcAAAADwAAAGRycy9kb3ducmV2LnhtbERPTWvCQBC9F/wPyxS8lGZjDmkTXUUK&#10;oidLbOh5yI5JaHY2ZLcx+utdodDbPN7nrDaT6cRIg2stK1hEMQjiyuqWawXl1+71HYTzyBo7y6Tg&#10;Sg4269nTCnNtL1zQePK1CCHsclTQeN/nUrqqIYMusj1x4M52MOgDHGqpB7yEcNPJJI5TabDl0NBg&#10;Tx8NVT+nX6MgKXHsPl/a4vtW6mOWLPblLWWl5s/TdgnC0+T/xX/ugw7z3zJ4PBMu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hUZvDAAAA3AAAAA8AAAAAAAAAAAAA&#10;AAAAoQIAAGRycy9kb3ducmV2LnhtbFBLBQYAAAAABAAEAPkAAACRAwAAAAA=&#10;" strokecolor="black [3200]" strokeweight=".5pt">
                  <v:stroke startarrow="block" endarrow="block" joinstyle="miter"/>
                </v:shape>
                <v:shape id="Прямая со стрелкой 180" o:spid="_x0000_s1177" type="#_x0000_t32" style="position:absolute;left:7715;top:53435;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6IIcQAAADcAAAADwAAAGRycy9kb3ducmV2LnhtbESPQWvCQBCF74L/YRmhF6kbcxCNrlIE&#10;sacWNfQ8ZMckNDsbsmtM/fWdg+BthvfmvW82u8E1qqcu1J4NzGcJKOLC25pLA/nl8L4EFSKyxcYz&#10;GfijALvteLTBzPo7n6g/x1JJCIcMDVQxtpnWoajIYZj5lli0q+8cRlm7UtsO7xLuGp0myUI7rFka&#10;KmxpX1Hxe745A2mOffM9rU8/j9x+rdL5MX8s2Ji3yfCxBhVpiC/z8/rTCv5S8OUZm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oghxAAAANwAAAAPAAAAAAAAAAAA&#10;AAAAAKECAABkcnMvZG93bnJldi54bWxQSwUGAAAAAAQABAD5AAAAkgMAAAAA&#10;" strokecolor="black [3200]" strokeweight=".5pt">
                  <v:stroke startarrow="block" endarrow="block" joinstyle="miter"/>
                </v:shape>
                <v:shape id="Надпись 181" o:spid="_x0000_s1178" type="#_x0000_t202" style="position:absolute;left:42576;top:10287;width:8668;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P8QA&#10;AADcAAAADwAAAGRycy9kb3ducmV2LnhtbERPTWvCQBC9F/wPywheSt1Y0Up0lVJqFW8abfE2ZMck&#10;mJ0N2W0S/70rFHqbx/ucxaozpWiodoVlBaNhBII4tbrgTMExWb/MQDiPrLG0TApu5GC17D0tMNa2&#10;5T01B5+JEMIuRgW591UspUtzMuiGtiIO3MXWBn2AdSZ1jW0IN6V8jaKpNFhwaMixoo+c0uvh1yg4&#10;P2c/O9d9ndrxZFx9bprk7VsnSg363fschKfO/4v/3Fsd5s9G8HgmX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vmT/EAAAA3AAAAA8AAAAAAAAAAAAAAAAAmAIAAGRycy9k&#10;b3ducmV2LnhtbFBLBQYAAAAABAAEAPUAAACJAwAAAAA=&#10;" fillcolor="white [3201]" stroked="f" strokeweight=".5pt">
                  <v:textbox>
                    <w:txbxContent>
                      <w:p w14:paraId="2266012D" w14:textId="77777777" w:rsidR="0020347C" w:rsidRPr="00BF4BE3" w:rsidRDefault="0020347C" w:rsidP="002F4F5C">
                        <w:pPr>
                          <w:jc w:val="center"/>
                          <w:rPr>
                            <w:rFonts w:ascii="Times New Roman" w:hAnsi="Times New Roman"/>
                            <w:sz w:val="28"/>
                            <w:szCs w:val="28"/>
                          </w:rPr>
                        </w:pPr>
                        <w:r>
                          <w:rPr>
                            <w:rFonts w:ascii="Times New Roman" w:hAnsi="Times New Roman"/>
                            <w:sz w:val="28"/>
                            <w:szCs w:val="28"/>
                          </w:rPr>
                          <w:t>Риск анализ</w:t>
                        </w:r>
                      </w:p>
                    </w:txbxContent>
                  </v:textbox>
                </v:shape>
                <v:shape id="Надпись 182" o:spid="_x0000_s1179" type="#_x0000_t202" style="position:absolute;left:40386;top:25622;width:1038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HSMQA&#10;AADcAAAADwAAAGRycy9kb3ducmV2LnhtbERPTWvCQBC9C/0PyxR6kbpRsZXUVaS0Kt6aaEtvQ3aa&#10;hGZnQ3ZN4r93BcHbPN7nLFa9qURLjSstKxiPIhDEmdUl5woO6efzHITzyBory6TgTA5Wy4fBAmNt&#10;O/6iNvG5CCHsYlRQeF/HUrqsIINuZGviwP3ZxqAPsMmlbrAL4aaSkyh6kQZLDg0F1vReUPafnIyC&#10;32H+s3f95thNZ9P6Y9umr986VerpsV+/gfDU+7v45t7pMH8+gesz4QK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9B0jEAAAA3AAAAA8AAAAAAAAAAAAAAAAAmAIAAGRycy9k&#10;b3ducmV2LnhtbFBLBQYAAAAABAAEAPUAAACJAwAAAAA=&#10;" fillcolor="white [3201]" stroked="f" strokeweight=".5pt">
                  <v:textbox>
                    <w:txbxContent>
                      <w:p w14:paraId="682054EB" w14:textId="77777777" w:rsidR="0020347C" w:rsidRPr="00BF4BE3" w:rsidRDefault="0020347C" w:rsidP="002F4F5C">
                        <w:pPr>
                          <w:jc w:val="center"/>
                          <w:rPr>
                            <w:rFonts w:ascii="Times New Roman" w:hAnsi="Times New Roman"/>
                            <w:sz w:val="28"/>
                            <w:szCs w:val="28"/>
                          </w:rPr>
                        </w:pPr>
                        <w:r>
                          <w:rPr>
                            <w:rFonts w:ascii="Times New Roman" w:hAnsi="Times New Roman"/>
                            <w:sz w:val="28"/>
                            <w:szCs w:val="28"/>
                          </w:rPr>
                          <w:t>Риск          экспертиза</w:t>
                        </w:r>
                      </w:p>
                    </w:txbxContent>
                  </v:textbox>
                </v:shape>
                <v:shape id="Надпись 183" o:spid="_x0000_s1180" type="#_x0000_t202" style="position:absolute;left:44196;top:47720;width:12287;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xh8UA&#10;AADcAAAADwAAAGRycy9kb3ducmV2LnhtbESPQWuDQBCF74X8h2UKvdW1LSli3ISkNNBbiOaQ4+BO&#10;1cadFXer1l+fDQR6m+G9ed+bbDOZVgzUu8aygpcoBkFcWt1wpeBU7J8TEM4ja2wtk4I/crBZLx4y&#10;TLUd+UhD7isRQtilqKD2vkuldGVNBl1kO+KgfdveoA9rX0nd4xjCTStf4/hdGmw4EGrs6KOm8pL/&#10;msC1xedl3npZ7EvKd3o5/xzOs1JPj9N2BcLT5P/N9+svHeonb3B7Jkw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XGHxQAAANwAAAAPAAAAAAAAAAAAAAAAAJgCAABkcnMv&#10;ZG93bnJldi54bWxQSwUGAAAAAAQABAD1AAAAigMAAAAA&#10;" fillcolor="white [3212]" stroked="f" strokeweight=".5pt">
                  <v:textbox>
                    <w:txbxContent>
                      <w:p w14:paraId="6EF1CB2D" w14:textId="77777777" w:rsidR="0020347C" w:rsidRPr="00BF4BE3" w:rsidRDefault="0020347C" w:rsidP="002F4F5C">
                        <w:pPr>
                          <w:jc w:val="center"/>
                          <w:rPr>
                            <w:rFonts w:ascii="Times New Roman" w:hAnsi="Times New Roman"/>
                            <w:sz w:val="28"/>
                            <w:szCs w:val="28"/>
                          </w:rPr>
                        </w:pPr>
                        <w:r>
                          <w:rPr>
                            <w:rFonts w:ascii="Times New Roman" w:hAnsi="Times New Roman"/>
                            <w:sz w:val="28"/>
                            <w:szCs w:val="28"/>
                          </w:rPr>
                          <w:t>Риск          менеджмент</w:t>
                        </w:r>
                      </w:p>
                    </w:txbxContent>
                  </v:textbox>
                </v:shape>
                <v:shape id="Надпись 184" o:spid="_x0000_s1181" type="#_x0000_t202" style="position:absolute;top:56673;width:555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6p8QA&#10;AADcAAAADwAAAGRycy9kb3ducmV2LnhtbERPS2vCQBC+F/oflin0UnTjW1JXEWlVvGm0pbchO01C&#10;s7Mhu03iv3eFQm/z8T1nsepMKRqqXWFZwaAfgSBOrS44U3BO3ntzEM4jaywtk4IrOVgtHx8WGGvb&#10;8pGak89ECGEXo4Lc+yqW0qU5GXR9WxEH7tvWBn2AdSZ1jW0IN6UcRtFUGiw4NORY0San9Of0axR8&#10;vWSfB9dtL+1oMqredk0y+9CJUs9P3foVhKfO/4v/3Hsd5s/HcH8mX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YOqfEAAAA3AAAAA8AAAAAAAAAAAAAAAAAmAIAAGRycy9k&#10;b3ducmV2LnhtbFBLBQYAAAAABAAEAPUAAACJAwAAAAA=&#10;" fillcolor="white [3201]" stroked="f" strokeweight=".5pt">
                  <v:textbox>
                    <w:txbxContent>
                      <w:p w14:paraId="70BB38AD" w14:textId="5E68B7E4" w:rsidR="0020347C" w:rsidRPr="00884062"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5 – Процесс управления рисками согласно стандарту </w:t>
                        </w:r>
                        <w:r w:rsidRPr="007462D5">
                          <w:rPr>
                            <w:rFonts w:ascii="Times New Roman" w:hAnsi="Times New Roman"/>
                            <w:sz w:val="28"/>
                            <w:szCs w:val="28"/>
                            <w:lang w:val="en-US"/>
                          </w:rPr>
                          <w:t>CAN</w:t>
                        </w:r>
                        <w:r w:rsidRPr="007462D5">
                          <w:rPr>
                            <w:rFonts w:ascii="Times New Roman" w:hAnsi="Times New Roman"/>
                            <w:sz w:val="28"/>
                            <w:szCs w:val="28"/>
                          </w:rPr>
                          <w:t>/</w:t>
                        </w:r>
                        <w:r w:rsidRPr="007462D5">
                          <w:rPr>
                            <w:rFonts w:ascii="Times New Roman" w:hAnsi="Times New Roman"/>
                            <w:sz w:val="28"/>
                            <w:szCs w:val="28"/>
                            <w:lang w:val="en-US"/>
                          </w:rPr>
                          <w:t>CSA</w:t>
                        </w:r>
                        <w:r w:rsidRPr="007462D5">
                          <w:rPr>
                            <w:rFonts w:ascii="Times New Roman" w:hAnsi="Times New Roman"/>
                            <w:sz w:val="28"/>
                            <w:szCs w:val="28"/>
                          </w:rPr>
                          <w:t>-</w:t>
                        </w:r>
                        <w:r w:rsidRPr="007462D5">
                          <w:rPr>
                            <w:rFonts w:ascii="Times New Roman" w:hAnsi="Times New Roman"/>
                            <w:sz w:val="28"/>
                            <w:szCs w:val="28"/>
                            <w:lang w:val="en-US"/>
                          </w:rPr>
                          <w:t>Q</w:t>
                        </w:r>
                        <w:r w:rsidRPr="007462D5">
                          <w:rPr>
                            <w:rFonts w:ascii="Times New Roman" w:hAnsi="Times New Roman"/>
                            <w:sz w:val="28"/>
                            <w:szCs w:val="28"/>
                          </w:rPr>
                          <w:t>850-9</w:t>
                        </w:r>
                        <w:r w:rsidRPr="007462D5">
                          <w:rPr>
                            <w:rFonts w:ascii="Times New Roman" w:hAnsi="Times New Roman"/>
                            <w:sz w:val="32"/>
                            <w:szCs w:val="32"/>
                          </w:rPr>
                          <w:t xml:space="preserve"> </w:t>
                        </w:r>
                        <w:r w:rsidRPr="00884062">
                          <w:rPr>
                            <w:rFonts w:ascii="Times New Roman" w:hAnsi="Times New Roman"/>
                            <w:sz w:val="28"/>
                            <w:szCs w:val="28"/>
                          </w:rPr>
                          <w:t>[</w:t>
                        </w:r>
                        <w:r w:rsidR="00EF77AF" w:rsidRPr="00EF77AF">
                          <w:rPr>
                            <w:rStyle w:val="Hyperlink"/>
                            <w:rFonts w:ascii="Times New Roman" w:hAnsi="Times New Roman"/>
                            <w:color w:val="auto"/>
                            <w:sz w:val="28"/>
                            <w:szCs w:val="28"/>
                            <w:u w:val="none"/>
                          </w:rPr>
                          <w:t>45</w:t>
                        </w:r>
                        <w:r w:rsidRPr="0020347C">
                          <w:rPr>
                            <w:rFonts w:ascii="Times New Roman" w:hAnsi="Times New Roman"/>
                            <w:sz w:val="28"/>
                            <w:szCs w:val="28"/>
                          </w:rPr>
                          <w:t>]</w:t>
                        </w:r>
                      </w:p>
                    </w:txbxContent>
                  </v:textbox>
                </v:shape>
                <v:line id="Прямая соединительная линия 185" o:spid="_x0000_s1182" style="position:absolute;visibility:visible;mso-wrap-style:square" from="43434,6858" to="43434,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GOjcEAAADcAAAADwAAAGRycy9kb3ducmV2LnhtbERPS2vCQBC+C/0PyxR6042hVYmuIkKp&#10;p4AaaI9DdkyC2dmQXfP4925B8DYf33M2u8HUoqPWVZYVzGcRCOLc6ooLBdnle7oC4TyyxtoyKRjJ&#10;wW77Ntlgom3PJ+rOvhAhhF2CCkrvm0RKl5dk0M1sQxy4q20N+gDbQuoW+xBuahlH0UIarDg0lNjQ&#10;oaT8dr4bBfvP9M9hVJnuJ42z6zjPfpeXTKmP92G/BuFp8C/x033UYf7qC/6fCRf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YY6NwQAAANwAAAAPAAAAAAAAAAAAAAAA&#10;AKECAABkcnMvZG93bnJldi54bWxQSwUGAAAAAAQABAD5AAAAjwMAAAAA&#10;" strokecolor="black [3200]" strokeweight=".5pt">
                  <v:stroke dashstyle="dash" joinstyle="miter"/>
                </v:line>
                <v:shape id="Прямая со стрелкой 186" o:spid="_x0000_s1183" type="#_x0000_t32" style="position:absolute;left:38385;top:6858;width:50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0an8QAAADcAAAADwAAAGRycy9kb3ducmV2LnhtbERPS2vCQBC+C/0PyxR6Ed3Yg4bUVapV&#10;kPTUmEN7m2YnD5qdDdmtif/eLQi9zcf3nPV2NK24UO8aywoW8wgEcWF1w5WC/HycxSCcR9bYWiYF&#10;V3Kw3TxM1phoO/AHXTJfiRDCLkEFtfddIqUrajLo5rYjDlxpe4M+wL6SuschhJtWPkfRUhpsODTU&#10;2NG+puIn+zUKpl+Dzsf377cy2h8O6eeqbHZpqdTT4/j6AsLT6P/Fd/dJh/nxEv6eCRfIz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RqfxAAAANwAAAAPAAAAAAAAAAAA&#10;AAAAAKECAABkcnMvZG93bnJldi54bWxQSwUGAAAAAAQABAD5AAAAkgMAAAAA&#10;" strokecolor="black [3200]" strokeweight=".5pt">
                  <v:stroke dashstyle="dash" endarrow="block" joinstyle="miter"/>
                </v:shape>
                <v:shape id="Прямая со стрелкой 187" o:spid="_x0000_s1184" type="#_x0000_t32" style="position:absolute;left:38385;top:19240;width:50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G/BMQAAADcAAAADwAAAGRycy9kb3ducmV2LnhtbERPS2vCQBC+C/0PyxR6Ed3YQyOpq1Sr&#10;IPFkzKG9TbOTB83OhuzWpP++WxC8zcf3nNVmNK24Uu8aywoW8wgEcWF1w5WC/HKYLUE4j6yxtUwK&#10;fsnBZv0wWWGi7cBnuma+EiGEXYIKau+7REpX1GTQzW1HHLjS9gZ9gH0ldY9DCDetfI6iF2mw4dBQ&#10;Y0e7morv7McomH4OOh9PX+9ltNvv04+4bLZpqdTT4/j2CsLT6O/im/uow/xlDP/PhAv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0b8ExAAAANwAAAAPAAAAAAAAAAAA&#10;AAAAAKECAABkcnMvZG93bnJldi54bWxQSwUGAAAAAAQABAD5AAAAkgMAAAAA&#10;" strokecolor="black [3200]" strokeweight=".5pt">
                  <v:stroke dashstyle="dash" endarrow="block" joinstyle="miter"/>
                </v:shape>
                <v:line id="Прямая соединительная линия 188" o:spid="_x0000_s1185" style="position:absolute;visibility:visible;mso-wrap-style:square" from="50196,6000" to="50196,3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AhE8MAAADcAAAADwAAAGRycy9kb3ducmV2LnhtbESPQYvCQAyF7wv+hyGCt3WqyCrVUURY&#10;9CSsFvQYOrEtdjKlM1vrvzcHwVvCe3nvy2rTu1p11IbKs4HJOAFFnHtbcWEgO/9+L0CFiGyx9kwG&#10;nhRgsx58rTC1/sF/1J1ioSSEQ4oGyhibVOuQl+QwjH1DLNrNtw6jrG2hbYsPCXe1nibJj3ZYsTSU&#10;2NCupPx++ncGtrPjNWBSuW5/nGa35yS7zM+ZMaNhv12CitTHj/l9fbCCvxBaeUYm0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gIRPDAAAA3AAAAA8AAAAAAAAAAAAA&#10;AAAAoQIAAGRycy9kb3ducmV2LnhtbFBLBQYAAAAABAAEAPkAAACRAwAAAAA=&#10;" strokecolor="black [3200]" strokeweight=".5pt">
                  <v:stroke dashstyle="dash" joinstyle="miter"/>
                </v:line>
                <v:shape id="Прямая со стрелкой 189" o:spid="_x0000_s1186" type="#_x0000_t32" style="position:absolute;left:38385;top:6000;width:118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7cUAAADcAAAADwAAAGRycy9kb3ducmV2LnhtbERPS2vCQBC+C/0PyxR6Ed20h6qpa7Cp&#10;hWJPRg96m2YnD8zOhuzWpP/eFYTe5uN7zjIZTCMu1LnasoLnaQSCOLe65lLBYf85mYNwHlljY5kU&#10;/JGDZPUwWmKsbc87umS+FCGEXYwKKu/bWEqXV2TQTW1LHLjCdgZ9gF0pdYd9CDeNfImiV2mw5tBQ&#10;YUtpRfk5+zUKxqdeH4bvn48iSjeb7XFW1O/bQqmnx2H9BsLT4P/Fd/eXDvPnC7g9Ey6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O7cUAAADcAAAADwAAAAAAAAAA&#10;AAAAAAChAgAAZHJzL2Rvd25yZXYueG1sUEsFBgAAAAAEAAQA+QAAAJMDAAAAAA==&#10;" strokecolor="black [3200]" strokeweight=".5pt">
                  <v:stroke dashstyle="dash" endarrow="block" joinstyle="miter"/>
                </v:shape>
                <v:shape id="Прямая со стрелкой 190" o:spid="_x0000_s1187" type="#_x0000_t32" style="position:absolute;left:38385;top:30765;width:118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xrccAAADcAAAADwAAAGRycy9kb3ducmV2LnhtbESPS2/CQAyE75X4Dysj9VKVDT1QmrKg&#10;QkFCcOJxgJubdR5q1htltyT8+/pQqTdbM575PFv0rlY3akPl2cB4lIAizrytuDBwPm2ep6BCRLZY&#10;eyYDdwqwmA8eZpha3/GBbsdYKAnhkKKBMsYm1TpkJTkMI98Qi5b71mGUtS20bbGTcFfrlySZaIcV&#10;S0OJDa1Kyr6PP87A07Wz537/9Zknq/V6d3nNq+UuN+Zx2H+8g4rUx3/z3/XWCv6b4MszMoGe/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4bGtxwAAANwAAAAPAAAAAAAA&#10;AAAAAAAAAKECAABkcnMvZG93bnJldi54bWxQSwUGAAAAAAQABAD5AAAAlQMAAAAA&#10;" strokecolor="black [3200]" strokeweight=".5pt">
                  <v:stroke dashstyle="dash" endarrow="block" joinstyle="miter"/>
                </v:shape>
                <v:line id="Прямая соединительная линия 191" o:spid="_x0000_s1188" style="position:absolute;visibility:visible;mso-wrap-style:square" from="55530,1428" to="55530,5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MeU8EAAADcAAAADwAAAGRycy9kb3ducmV2LnhtbERPTYvCMBC9L/gfwgje1rRFdLdrlCKI&#10;ngS1sHscmrEt20xKE2v990YQvM3jfc5yPZhG9NS52rKCeBqBIC6srrlUkJ+3n18gnEfW2FgmBXdy&#10;sF6NPpaYanvjI/UnX4oQwi5FBZX3bSqlKyoy6Ka2JQ7cxXYGfYBdKXWHtxBuGplE0VwarDk0VNjS&#10;pqLi/3Q1CrLZ4c9hVJt+d0jyyz3OfxfnXKnJeMh+QHga/Fv8cu91mP8dw/OZc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x5TwQAAANwAAAAPAAAAAAAAAAAAAAAA&#10;AKECAABkcnMvZG93bnJldi54bWxQSwUGAAAAAAQABAD5AAAAjwMAAAAA&#10;" strokecolor="black [3200]" strokeweight=".5pt">
                  <v:stroke dashstyle="dash" joinstyle="miter"/>
                </v:line>
                <v:shape id="Прямая со стрелкой 192" o:spid="_x0000_s1189" type="#_x0000_t32" style="position:absolute;left:38385;top:1428;width:171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QcMAAADcAAAADwAAAGRycy9kb3ducmV2LnhtbERPyW7CMBC9I/EP1iBxqYoDh5YGDGKV&#10;EJxYDu1tiCeLiMdRbEj697hSJW7z9NaZzltTigfVrrCsYDiIQBAnVhecKbict+9jEM4jaywtk4Jf&#10;cjCfdTtTjLVt+EiPk89ECGEXo4Lc+yqW0iU5GXQDWxEHLrW1QR9gnUldYxPCTSlHUfQhDRYcGnKs&#10;aJVTcjvdjYK3n0Zf2sN1nUarzWb//ZkWy32qVL/XLiYgPLX+Jf5373SY/zWCv2fCB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ikHDAAAA3AAAAA8AAAAAAAAAAAAA&#10;AAAAoQIAAGRycy9kb3ducmV2LnhtbFBLBQYAAAAABAAEAPkAAACRAwAAAAA=&#10;" strokecolor="black [3200]" strokeweight=".5pt">
                  <v:stroke dashstyle="dash" endarrow="block" joinstyle="miter"/>
                </v:shape>
                <v:shape id="Прямая со стрелкой 193" o:spid="_x0000_s1190" type="#_x0000_t32" style="position:absolute;left:38385;top:53435;width:171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v2sQAAADcAAAADwAAAGRycy9kb3ducmV2LnhtbERPyWoCQRC9C/mHpgK5BO0xAZeJrbgF&#10;RE8uh+RWma5ZcLp6mG6d8e9tIeCtHm+tyaw1pbhS7QrLCvq9CARxYnXBmYLT8bs7AuE8ssbSMim4&#10;kYPZ9KUzwVjbhvd0PfhMhBB2MSrIva9iKV2Sk0HXsxVx4FJbG/QB1pnUNTYh3JTyI4oG0mDBoSHH&#10;ipY5JefDxSh4/230qd39rdJouV5vf4ZpsdimSr29tvMvEJ5a/xT/uzc6zB9/wuOZcIG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My/axAAAANwAAAAPAAAAAAAAAAAA&#10;AAAAAKECAABkcnMvZG93bnJldi54bWxQSwUGAAAAAAQABAD5AAAAkgMAAAAA&#10;" strokecolor="black [3200]" strokeweight=".5pt">
                  <v:stroke dashstyle="dash" endarrow="block" joinstyle="miter"/>
                </v:shape>
                <v:shape id="Прямая со стрелкой 194" o:spid="_x0000_s1191" type="#_x0000_t32" style="position:absolute;left:26765;top:3714;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EdzsAAAADcAAAADwAAAGRycy9kb3ducmV2LnhtbERPy6rCMBDdC/5DGOHuNFWuotUo6kVQ&#10;dz5wPTRjW2wmtcm19e+NILibw3nObNGYQjyocrllBf1eBII4sTrnVMH5tOmOQTiPrLGwTAqe5GAx&#10;b7dmGGtb84EeR5+KEMIuRgWZ92UspUsyMuh6tiQO3NVWBn2AVSp1hXUIN4UcRNFIGsw5NGRY0jqj&#10;5Hb8Nwpq9JfJapne16u/3bYZFvfR6bxX6qfTLKcgPDX+K/64tzrMn/zC+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xHc7AAAAA3AAAAA8AAAAAAAAAAAAAAAAA&#10;oQIAAGRycy9kb3ducmV2LnhtbFBLBQYAAAAABAAEAPkAAACOAwAAAAA=&#10;" strokecolor="black [3200]" strokeweight=".5pt">
                  <v:stroke endarrow="block" joinstyle="miter"/>
                </v:shape>
              </v:group>
            </w:pict>
          </mc:Fallback>
        </mc:AlternateContent>
      </w:r>
    </w:p>
    <w:p w14:paraId="5DFC8E03" w14:textId="77777777" w:rsidR="002F4F5C" w:rsidRPr="00456016" w:rsidRDefault="002F4F5C" w:rsidP="002F4F5C">
      <w:pPr>
        <w:spacing w:after="0" w:line="360" w:lineRule="auto"/>
        <w:ind w:firstLine="709"/>
        <w:jc w:val="both"/>
        <w:rPr>
          <w:rFonts w:ascii="Times New Roman" w:hAnsi="Times New Roman"/>
          <w:sz w:val="28"/>
          <w:szCs w:val="28"/>
        </w:rPr>
      </w:pPr>
    </w:p>
    <w:p w14:paraId="3CE0EE52" w14:textId="77777777" w:rsidR="002F4F5C" w:rsidRPr="00456016" w:rsidRDefault="002F4F5C" w:rsidP="002F4F5C">
      <w:pPr>
        <w:spacing w:after="0" w:line="360" w:lineRule="auto"/>
        <w:ind w:firstLine="709"/>
        <w:jc w:val="both"/>
        <w:rPr>
          <w:rFonts w:ascii="Times New Roman" w:hAnsi="Times New Roman"/>
          <w:sz w:val="28"/>
          <w:szCs w:val="28"/>
        </w:rPr>
      </w:pPr>
    </w:p>
    <w:p w14:paraId="1C23827A" w14:textId="77777777" w:rsidR="002F4F5C" w:rsidRPr="00456016" w:rsidRDefault="002F4F5C" w:rsidP="002F4F5C">
      <w:pPr>
        <w:spacing w:after="0" w:line="360" w:lineRule="auto"/>
        <w:ind w:firstLine="709"/>
        <w:jc w:val="both"/>
        <w:rPr>
          <w:rFonts w:ascii="Times New Roman" w:hAnsi="Times New Roman"/>
          <w:sz w:val="28"/>
          <w:szCs w:val="28"/>
        </w:rPr>
      </w:pPr>
    </w:p>
    <w:p w14:paraId="19514F20" w14:textId="77777777" w:rsidR="002F4F5C" w:rsidRPr="00456016" w:rsidRDefault="002F4F5C" w:rsidP="002F4F5C">
      <w:pPr>
        <w:spacing w:after="0" w:line="360" w:lineRule="auto"/>
        <w:ind w:firstLine="709"/>
        <w:jc w:val="both"/>
        <w:rPr>
          <w:rFonts w:ascii="Times New Roman" w:hAnsi="Times New Roman"/>
          <w:sz w:val="28"/>
          <w:szCs w:val="28"/>
        </w:rPr>
      </w:pPr>
    </w:p>
    <w:p w14:paraId="5F553911" w14:textId="77777777" w:rsidR="002F4F5C" w:rsidRPr="00456016" w:rsidRDefault="002F4F5C" w:rsidP="002F4F5C">
      <w:pPr>
        <w:spacing w:after="0" w:line="360" w:lineRule="auto"/>
        <w:ind w:firstLine="709"/>
        <w:jc w:val="both"/>
        <w:rPr>
          <w:rFonts w:ascii="Times New Roman" w:hAnsi="Times New Roman"/>
          <w:sz w:val="28"/>
          <w:szCs w:val="28"/>
        </w:rPr>
      </w:pPr>
    </w:p>
    <w:p w14:paraId="637B3517" w14:textId="77777777" w:rsidR="002F4F5C" w:rsidRPr="00456016" w:rsidRDefault="002F4F5C" w:rsidP="002F4F5C">
      <w:pPr>
        <w:spacing w:after="0" w:line="360" w:lineRule="auto"/>
        <w:ind w:firstLine="709"/>
        <w:jc w:val="both"/>
        <w:rPr>
          <w:rFonts w:ascii="Times New Roman" w:hAnsi="Times New Roman"/>
          <w:sz w:val="28"/>
          <w:szCs w:val="28"/>
        </w:rPr>
      </w:pPr>
    </w:p>
    <w:p w14:paraId="08B08D20" w14:textId="77777777" w:rsidR="002F4F5C" w:rsidRPr="00456016" w:rsidRDefault="002F4F5C" w:rsidP="002F4F5C">
      <w:pPr>
        <w:spacing w:after="0" w:line="360" w:lineRule="auto"/>
        <w:ind w:firstLine="709"/>
        <w:jc w:val="both"/>
        <w:rPr>
          <w:rFonts w:ascii="Times New Roman" w:hAnsi="Times New Roman"/>
          <w:sz w:val="28"/>
          <w:szCs w:val="28"/>
        </w:rPr>
      </w:pPr>
    </w:p>
    <w:p w14:paraId="7822A8F6" w14:textId="77777777" w:rsidR="002F4F5C" w:rsidRPr="00456016" w:rsidRDefault="002F4F5C" w:rsidP="002F4F5C">
      <w:pPr>
        <w:spacing w:after="0" w:line="360" w:lineRule="auto"/>
        <w:ind w:firstLine="709"/>
        <w:jc w:val="both"/>
        <w:rPr>
          <w:rFonts w:ascii="Times New Roman" w:hAnsi="Times New Roman"/>
          <w:sz w:val="28"/>
          <w:szCs w:val="28"/>
        </w:rPr>
      </w:pPr>
    </w:p>
    <w:p w14:paraId="64B8E93D" w14:textId="77777777" w:rsidR="002F4F5C" w:rsidRPr="00456016" w:rsidRDefault="002F4F5C" w:rsidP="002F4F5C">
      <w:pPr>
        <w:spacing w:after="0" w:line="360" w:lineRule="auto"/>
        <w:ind w:firstLine="709"/>
        <w:jc w:val="both"/>
        <w:rPr>
          <w:rFonts w:ascii="Times New Roman" w:hAnsi="Times New Roman"/>
          <w:sz w:val="28"/>
          <w:szCs w:val="28"/>
        </w:rPr>
      </w:pPr>
    </w:p>
    <w:p w14:paraId="24D8BD60" w14:textId="77777777" w:rsidR="002F4F5C" w:rsidRPr="00456016" w:rsidRDefault="002F4F5C" w:rsidP="002F4F5C">
      <w:pPr>
        <w:spacing w:after="0" w:line="360" w:lineRule="auto"/>
        <w:ind w:firstLine="709"/>
        <w:jc w:val="both"/>
        <w:rPr>
          <w:rFonts w:ascii="Times New Roman" w:hAnsi="Times New Roman"/>
          <w:sz w:val="28"/>
          <w:szCs w:val="28"/>
        </w:rPr>
      </w:pPr>
    </w:p>
    <w:p w14:paraId="29E5DB27" w14:textId="77777777" w:rsidR="002F4F5C" w:rsidRPr="00456016" w:rsidRDefault="002F4F5C" w:rsidP="002F4F5C">
      <w:pPr>
        <w:spacing w:after="0" w:line="360" w:lineRule="auto"/>
        <w:ind w:firstLine="709"/>
        <w:jc w:val="both"/>
        <w:rPr>
          <w:rFonts w:ascii="Times New Roman" w:hAnsi="Times New Roman"/>
          <w:sz w:val="28"/>
          <w:szCs w:val="28"/>
        </w:rPr>
      </w:pPr>
    </w:p>
    <w:p w14:paraId="72152162" w14:textId="77777777" w:rsidR="002F4F5C" w:rsidRPr="00456016" w:rsidRDefault="002F4F5C" w:rsidP="002F4F5C">
      <w:pPr>
        <w:spacing w:after="0" w:line="360" w:lineRule="auto"/>
        <w:ind w:firstLine="709"/>
        <w:jc w:val="both"/>
        <w:rPr>
          <w:rFonts w:ascii="Times New Roman" w:hAnsi="Times New Roman"/>
          <w:sz w:val="28"/>
          <w:szCs w:val="28"/>
        </w:rPr>
      </w:pPr>
    </w:p>
    <w:p w14:paraId="2FAEB1FA" w14:textId="77777777" w:rsidR="002F4F5C" w:rsidRPr="00456016" w:rsidRDefault="002F4F5C" w:rsidP="002F4F5C">
      <w:pPr>
        <w:spacing w:after="0" w:line="360" w:lineRule="auto"/>
        <w:ind w:firstLine="709"/>
        <w:jc w:val="both"/>
        <w:rPr>
          <w:rFonts w:ascii="Times New Roman" w:hAnsi="Times New Roman"/>
          <w:sz w:val="28"/>
          <w:szCs w:val="28"/>
        </w:rPr>
      </w:pPr>
    </w:p>
    <w:p w14:paraId="5BEE8395" w14:textId="77777777" w:rsidR="002F4F5C" w:rsidRPr="00456016" w:rsidRDefault="002F4F5C" w:rsidP="002F4F5C">
      <w:pPr>
        <w:spacing w:after="0" w:line="360" w:lineRule="auto"/>
        <w:ind w:firstLine="709"/>
        <w:jc w:val="both"/>
        <w:rPr>
          <w:rFonts w:ascii="Times New Roman" w:hAnsi="Times New Roman"/>
          <w:sz w:val="28"/>
          <w:szCs w:val="28"/>
        </w:rPr>
      </w:pPr>
    </w:p>
    <w:p w14:paraId="683ADB12" w14:textId="77777777" w:rsidR="002F4F5C" w:rsidRPr="00456016" w:rsidRDefault="002F4F5C" w:rsidP="002F4F5C">
      <w:pPr>
        <w:spacing w:after="0" w:line="360" w:lineRule="auto"/>
        <w:ind w:firstLine="709"/>
        <w:jc w:val="both"/>
        <w:rPr>
          <w:rFonts w:ascii="Times New Roman" w:hAnsi="Times New Roman"/>
          <w:sz w:val="28"/>
          <w:szCs w:val="28"/>
        </w:rPr>
      </w:pPr>
    </w:p>
    <w:p w14:paraId="34F3299E" w14:textId="77777777" w:rsidR="002F4F5C" w:rsidRPr="00456016" w:rsidRDefault="002F4F5C" w:rsidP="002F4F5C">
      <w:pPr>
        <w:spacing w:after="0" w:line="360" w:lineRule="auto"/>
        <w:ind w:firstLine="709"/>
        <w:jc w:val="both"/>
        <w:rPr>
          <w:rFonts w:ascii="Times New Roman" w:hAnsi="Times New Roman"/>
          <w:sz w:val="28"/>
          <w:szCs w:val="28"/>
        </w:rPr>
      </w:pPr>
    </w:p>
    <w:p w14:paraId="6F905156" w14:textId="77777777" w:rsidR="002F4F5C" w:rsidRPr="00456016" w:rsidRDefault="002F4F5C" w:rsidP="002F4F5C">
      <w:pPr>
        <w:spacing w:after="0" w:line="360" w:lineRule="auto"/>
        <w:ind w:firstLine="709"/>
        <w:jc w:val="both"/>
        <w:rPr>
          <w:rFonts w:ascii="Times New Roman" w:hAnsi="Times New Roman"/>
          <w:sz w:val="28"/>
          <w:szCs w:val="28"/>
        </w:rPr>
      </w:pPr>
    </w:p>
    <w:p w14:paraId="0E8D4043" w14:textId="77777777" w:rsidR="002F4F5C" w:rsidRPr="00456016" w:rsidRDefault="002F4F5C" w:rsidP="002F4F5C">
      <w:pPr>
        <w:spacing w:after="0" w:line="360" w:lineRule="auto"/>
        <w:ind w:firstLine="709"/>
        <w:jc w:val="both"/>
        <w:rPr>
          <w:rFonts w:ascii="Times New Roman" w:hAnsi="Times New Roman"/>
          <w:sz w:val="28"/>
          <w:szCs w:val="28"/>
        </w:rPr>
      </w:pPr>
    </w:p>
    <w:p w14:paraId="5BE71318" w14:textId="77777777" w:rsidR="002F4F5C" w:rsidRPr="00456016" w:rsidRDefault="002F4F5C" w:rsidP="002F4F5C">
      <w:pPr>
        <w:spacing w:after="0" w:line="360" w:lineRule="auto"/>
        <w:ind w:firstLine="709"/>
        <w:jc w:val="both"/>
        <w:rPr>
          <w:rFonts w:ascii="Times New Roman" w:hAnsi="Times New Roman"/>
          <w:sz w:val="28"/>
          <w:szCs w:val="28"/>
        </w:rPr>
      </w:pPr>
    </w:p>
    <w:p w14:paraId="4AD467DE" w14:textId="77777777" w:rsidR="002F4F5C" w:rsidRPr="00456016" w:rsidRDefault="002F4F5C" w:rsidP="002F4F5C">
      <w:pPr>
        <w:spacing w:after="0" w:line="360" w:lineRule="auto"/>
        <w:ind w:firstLine="709"/>
        <w:jc w:val="both"/>
        <w:rPr>
          <w:rFonts w:ascii="Times New Roman" w:hAnsi="Times New Roman"/>
          <w:sz w:val="28"/>
          <w:szCs w:val="28"/>
        </w:rPr>
      </w:pPr>
    </w:p>
    <w:p w14:paraId="63855351" w14:textId="77777777" w:rsidR="00A24A95" w:rsidRDefault="00A24A95" w:rsidP="002F4F5C">
      <w:pPr>
        <w:spacing w:after="0" w:line="360" w:lineRule="auto"/>
        <w:ind w:firstLine="709"/>
        <w:jc w:val="both"/>
        <w:rPr>
          <w:rFonts w:ascii="Times New Roman" w:hAnsi="Times New Roman"/>
          <w:sz w:val="28"/>
          <w:szCs w:val="28"/>
        </w:rPr>
      </w:pPr>
    </w:p>
    <w:p w14:paraId="3FE77245" w14:textId="58C09DB3" w:rsidR="002F4F5C" w:rsidRPr="002F4F5C" w:rsidRDefault="002F4F5C" w:rsidP="002F4F5C">
      <w:pPr>
        <w:spacing w:after="0" w:line="360" w:lineRule="auto"/>
        <w:ind w:firstLine="709"/>
        <w:jc w:val="both"/>
        <w:rPr>
          <w:rFonts w:ascii="Times New Roman" w:hAnsi="Times New Roman"/>
          <w:sz w:val="28"/>
          <w:szCs w:val="28"/>
        </w:rPr>
      </w:pPr>
      <w:r w:rsidRPr="002F4F5C">
        <w:rPr>
          <w:rFonts w:ascii="Times New Roman" w:hAnsi="Times New Roman"/>
          <w:sz w:val="28"/>
          <w:szCs w:val="28"/>
        </w:rPr>
        <w:t xml:space="preserve">Данный стандарт применяется в компаниях с достаточно сложной организационной структурой, при этом процедуры </w:t>
      </w:r>
      <w:r w:rsidRPr="002F4F5C">
        <w:rPr>
          <w:rFonts w:ascii="Times New Roman" w:hAnsi="Times New Roman"/>
          <w:sz w:val="28"/>
          <w:szCs w:val="28"/>
          <w:lang w:val="en-US"/>
        </w:rPr>
        <w:t>RIDM</w:t>
      </w:r>
      <w:r w:rsidRPr="002F4F5C">
        <w:rPr>
          <w:rFonts w:ascii="Times New Roman" w:hAnsi="Times New Roman"/>
          <w:sz w:val="28"/>
          <w:szCs w:val="28"/>
        </w:rPr>
        <w:t xml:space="preserve"> начинаются со стратегических задач на верхних уровнях иерархии, а затем задачи </w:t>
      </w:r>
      <w:r w:rsidRPr="002F4F5C">
        <w:rPr>
          <w:rFonts w:ascii="Times New Roman" w:hAnsi="Times New Roman"/>
          <w:sz w:val="28"/>
          <w:szCs w:val="28"/>
        </w:rPr>
        <w:lastRenderedPageBreak/>
        <w:t xml:space="preserve">формируются на более мелкие в соответствии с уровнем иерархии. Противоположная ситуация с </w:t>
      </w:r>
      <w:r w:rsidRPr="002F4F5C">
        <w:rPr>
          <w:rFonts w:ascii="Times New Roman" w:hAnsi="Times New Roman"/>
          <w:sz w:val="28"/>
          <w:szCs w:val="28"/>
          <w:lang w:val="en-US"/>
        </w:rPr>
        <w:t>CRM</w:t>
      </w:r>
      <w:r w:rsidRPr="002F4F5C">
        <w:rPr>
          <w:rFonts w:ascii="Times New Roman" w:hAnsi="Times New Roman"/>
          <w:sz w:val="28"/>
          <w:szCs w:val="28"/>
        </w:rPr>
        <w:t xml:space="preserve"> процессом, который начинается на самом низком уровне, с целью передачи сигналов возможных рисков [</w:t>
      </w:r>
      <w:r w:rsidR="00EF77AF" w:rsidRPr="00EF77AF">
        <w:rPr>
          <w:rFonts w:ascii="Times New Roman" w:hAnsi="Times New Roman"/>
          <w:sz w:val="28"/>
          <w:szCs w:val="28"/>
        </w:rPr>
        <w:t>41</w:t>
      </w:r>
      <w:r w:rsidRPr="002F4F5C">
        <w:rPr>
          <w:rFonts w:ascii="Times New Roman" w:hAnsi="Times New Roman"/>
          <w:sz w:val="28"/>
          <w:szCs w:val="28"/>
        </w:rPr>
        <w:t>]</w:t>
      </w:r>
      <w:r w:rsidR="00820F2C">
        <w:rPr>
          <w:rFonts w:ascii="Times New Roman" w:hAnsi="Times New Roman"/>
          <w:sz w:val="28"/>
          <w:szCs w:val="28"/>
        </w:rPr>
        <w:t>.</w:t>
      </w:r>
    </w:p>
    <w:p w14:paraId="6CD235E0" w14:textId="7719A9E4" w:rsidR="002F4F5C" w:rsidRPr="002F4F5C" w:rsidRDefault="002F4F5C" w:rsidP="00D47336">
      <w:pPr>
        <w:spacing w:after="0" w:line="360" w:lineRule="auto"/>
        <w:ind w:firstLine="709"/>
        <w:jc w:val="both"/>
        <w:rPr>
          <w:rFonts w:ascii="Times New Roman" w:hAnsi="Times New Roman"/>
          <w:sz w:val="28"/>
          <w:szCs w:val="28"/>
        </w:rPr>
      </w:pPr>
      <w:r w:rsidRPr="002F4F5C">
        <w:rPr>
          <w:rFonts w:ascii="Times New Roman" w:hAnsi="Times New Roman"/>
          <w:sz w:val="28"/>
          <w:szCs w:val="28"/>
        </w:rPr>
        <w:t>Последним анализируемым стандартом американской модели является руководство комитета спонсорских организаций Комиссии Тредвея COSO, в котором, в отличии от предыдущих стандартов, риск менеджмент является центральной частью системы управления организацией [</w:t>
      </w:r>
      <w:r w:rsidR="00EF77AF" w:rsidRPr="00EF77AF">
        <w:rPr>
          <w:rFonts w:ascii="Times New Roman" w:hAnsi="Times New Roman"/>
          <w:sz w:val="28"/>
          <w:szCs w:val="28"/>
        </w:rPr>
        <w:t>52</w:t>
      </w:r>
      <w:r w:rsidRPr="002F4F5C">
        <w:rPr>
          <w:rFonts w:ascii="Times New Roman" w:hAnsi="Times New Roman"/>
          <w:sz w:val="28"/>
          <w:szCs w:val="28"/>
        </w:rPr>
        <w:t>]</w:t>
      </w:r>
      <w:r w:rsidR="00820F2C">
        <w:rPr>
          <w:rFonts w:ascii="Times New Roman" w:hAnsi="Times New Roman"/>
          <w:sz w:val="28"/>
          <w:szCs w:val="28"/>
        </w:rPr>
        <w:t>.</w:t>
      </w:r>
      <w:r w:rsidRPr="002F4F5C">
        <w:rPr>
          <w:rFonts w:ascii="Times New Roman" w:hAnsi="Times New Roman"/>
          <w:sz w:val="28"/>
          <w:szCs w:val="28"/>
        </w:rPr>
        <w:t xml:space="preserve"> Свод правил </w:t>
      </w:r>
      <w:r w:rsidRPr="002F4F5C">
        <w:rPr>
          <w:rFonts w:ascii="Times New Roman" w:hAnsi="Times New Roman"/>
          <w:sz w:val="28"/>
          <w:szCs w:val="28"/>
          <w:lang w:val="en-US"/>
        </w:rPr>
        <w:t>ERM</w:t>
      </w:r>
      <w:r w:rsidRPr="002F4F5C">
        <w:rPr>
          <w:rFonts w:ascii="Times New Roman" w:hAnsi="Times New Roman"/>
          <w:sz w:val="28"/>
          <w:szCs w:val="28"/>
        </w:rPr>
        <w:t xml:space="preserve"> (</w:t>
      </w:r>
      <w:r w:rsidRPr="002F4F5C">
        <w:rPr>
          <w:rFonts w:ascii="Times New Roman" w:hAnsi="Times New Roman"/>
          <w:sz w:val="28"/>
          <w:szCs w:val="28"/>
          <w:lang w:val="en-US"/>
        </w:rPr>
        <w:t>Enterprise</w:t>
      </w:r>
      <w:r w:rsidRPr="002F4F5C">
        <w:rPr>
          <w:rFonts w:ascii="Times New Roman" w:hAnsi="Times New Roman"/>
          <w:sz w:val="28"/>
          <w:szCs w:val="28"/>
        </w:rPr>
        <w:t xml:space="preserve"> </w:t>
      </w:r>
      <w:r w:rsidRPr="002F4F5C">
        <w:rPr>
          <w:rFonts w:ascii="Times New Roman" w:hAnsi="Times New Roman"/>
          <w:sz w:val="28"/>
          <w:szCs w:val="28"/>
          <w:lang w:val="en-US"/>
        </w:rPr>
        <w:t>Risk</w:t>
      </w:r>
      <w:r w:rsidRPr="002F4F5C">
        <w:rPr>
          <w:rFonts w:ascii="Times New Roman" w:hAnsi="Times New Roman"/>
          <w:sz w:val="28"/>
          <w:szCs w:val="28"/>
        </w:rPr>
        <w:t xml:space="preserve"> </w:t>
      </w:r>
      <w:r w:rsidRPr="002F4F5C">
        <w:rPr>
          <w:rFonts w:ascii="Times New Roman" w:hAnsi="Times New Roman"/>
          <w:sz w:val="28"/>
          <w:szCs w:val="28"/>
          <w:lang w:val="en-US"/>
        </w:rPr>
        <w:t>Management</w:t>
      </w:r>
      <w:r w:rsidRPr="002F4F5C">
        <w:rPr>
          <w:rFonts w:ascii="Times New Roman" w:hAnsi="Times New Roman"/>
          <w:sz w:val="28"/>
          <w:szCs w:val="28"/>
        </w:rPr>
        <w:t xml:space="preserve">) является одним из самых сбалансированных, при этом наиболее подходящим для решения задач риск менеджмента в инвестиционной сфере. Согласно последнему изданию COSO </w:t>
      </w:r>
      <w:r w:rsidRPr="002F4F5C">
        <w:rPr>
          <w:rFonts w:ascii="Times New Roman" w:hAnsi="Times New Roman"/>
          <w:sz w:val="28"/>
          <w:szCs w:val="28"/>
          <w:lang w:val="en-US"/>
        </w:rPr>
        <w:t>ERM</w:t>
      </w:r>
      <w:r w:rsidRPr="002F4F5C">
        <w:rPr>
          <w:rFonts w:ascii="Times New Roman" w:hAnsi="Times New Roman"/>
          <w:sz w:val="28"/>
          <w:szCs w:val="28"/>
        </w:rPr>
        <w:t xml:space="preserve"> </w:t>
      </w:r>
      <w:r w:rsidRPr="002F4F5C">
        <w:rPr>
          <w:rFonts w:ascii="Times New Roman" w:hAnsi="Times New Roman"/>
          <w:sz w:val="28"/>
          <w:szCs w:val="28"/>
          <w:lang w:val="en-US"/>
        </w:rPr>
        <w:t>II</w:t>
      </w:r>
      <w:r w:rsidRPr="002F4F5C">
        <w:rPr>
          <w:rFonts w:ascii="Times New Roman" w:hAnsi="Times New Roman"/>
          <w:sz w:val="28"/>
          <w:szCs w:val="28"/>
        </w:rPr>
        <w:t>, риск менеджмент — это не отдельные процессы, а корпоративная культура, навыки и практики, которые распространяются на всю компанию, а также интегрируются с целями организации. В рамках стандарта разработана система управления рисками, состоящая из 5 компонентов, включающих в себя 20 процессов (</w:t>
      </w:r>
      <w:r w:rsidR="00820F2C">
        <w:rPr>
          <w:rFonts w:ascii="Times New Roman" w:hAnsi="Times New Roman"/>
          <w:sz w:val="28"/>
          <w:szCs w:val="28"/>
        </w:rPr>
        <w:t>Приложение А</w:t>
      </w:r>
      <w:r w:rsidRPr="002F4F5C">
        <w:rPr>
          <w:rFonts w:ascii="Times New Roman" w:hAnsi="Times New Roman"/>
          <w:sz w:val="28"/>
          <w:szCs w:val="28"/>
        </w:rPr>
        <w:t xml:space="preserve">). </w:t>
      </w:r>
      <w:r w:rsidR="00820F2C">
        <w:rPr>
          <w:rFonts w:ascii="Times New Roman" w:hAnsi="Times New Roman"/>
          <w:sz w:val="28"/>
          <w:szCs w:val="28"/>
        </w:rPr>
        <w:t xml:space="preserve"> </w:t>
      </w:r>
    </w:p>
    <w:p w14:paraId="2C2B9E88" w14:textId="0149EA1B" w:rsidR="005B15C8" w:rsidRDefault="006C1F76" w:rsidP="002F4F5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Наиболее распространенным стандартом, применяемым в инвестиционных компаниях, является </w:t>
      </w:r>
      <w:r w:rsidRPr="002F4F5C">
        <w:rPr>
          <w:rFonts w:ascii="Times New Roman" w:hAnsi="Times New Roman"/>
          <w:sz w:val="28"/>
          <w:szCs w:val="28"/>
        </w:rPr>
        <w:t>Стандарт федерации европейских ассоциаций риск-менеджеров FERMA</w:t>
      </w:r>
      <w:r>
        <w:rPr>
          <w:rFonts w:ascii="Times New Roman" w:hAnsi="Times New Roman"/>
          <w:sz w:val="28"/>
          <w:szCs w:val="28"/>
        </w:rPr>
        <w:t xml:space="preserve"> </w:t>
      </w:r>
      <w:r w:rsidRPr="006C1F76">
        <w:rPr>
          <w:rFonts w:ascii="Times New Roman" w:hAnsi="Times New Roman"/>
          <w:sz w:val="28"/>
          <w:szCs w:val="28"/>
        </w:rPr>
        <w:t>(</w:t>
      </w:r>
      <w:r>
        <w:rPr>
          <w:rFonts w:ascii="Times New Roman" w:hAnsi="Times New Roman"/>
          <w:sz w:val="28"/>
          <w:szCs w:val="28"/>
          <w:lang w:val="en-US"/>
        </w:rPr>
        <w:t>Federation</w:t>
      </w:r>
      <w:r w:rsidRPr="006C1F76">
        <w:rPr>
          <w:rFonts w:ascii="Times New Roman" w:hAnsi="Times New Roman"/>
          <w:sz w:val="28"/>
          <w:szCs w:val="28"/>
        </w:rPr>
        <w:t xml:space="preserve"> </w:t>
      </w:r>
      <w:r>
        <w:rPr>
          <w:rFonts w:ascii="Times New Roman" w:hAnsi="Times New Roman"/>
          <w:sz w:val="28"/>
          <w:szCs w:val="28"/>
          <w:lang w:val="en-US"/>
        </w:rPr>
        <w:t>of</w:t>
      </w:r>
      <w:r w:rsidRPr="006C1F76">
        <w:rPr>
          <w:rFonts w:ascii="Times New Roman" w:hAnsi="Times New Roman"/>
          <w:sz w:val="28"/>
          <w:szCs w:val="28"/>
        </w:rPr>
        <w:t xml:space="preserve"> </w:t>
      </w:r>
      <w:r>
        <w:rPr>
          <w:rFonts w:ascii="Times New Roman" w:hAnsi="Times New Roman"/>
          <w:sz w:val="28"/>
          <w:szCs w:val="28"/>
          <w:lang w:val="en-US"/>
        </w:rPr>
        <w:t>European</w:t>
      </w:r>
      <w:r w:rsidRPr="006C1F76">
        <w:rPr>
          <w:rFonts w:ascii="Times New Roman" w:hAnsi="Times New Roman"/>
          <w:sz w:val="28"/>
          <w:szCs w:val="28"/>
        </w:rPr>
        <w:t xml:space="preserve"> </w:t>
      </w:r>
      <w:r>
        <w:rPr>
          <w:rFonts w:ascii="Times New Roman" w:hAnsi="Times New Roman"/>
          <w:sz w:val="28"/>
          <w:szCs w:val="28"/>
          <w:lang w:val="en-US"/>
        </w:rPr>
        <w:t>Risk</w:t>
      </w:r>
      <w:r w:rsidRPr="006C1F76">
        <w:rPr>
          <w:rFonts w:ascii="Times New Roman" w:hAnsi="Times New Roman"/>
          <w:sz w:val="28"/>
          <w:szCs w:val="28"/>
        </w:rPr>
        <w:t xml:space="preserve"> </w:t>
      </w:r>
      <w:r>
        <w:rPr>
          <w:rFonts w:ascii="Times New Roman" w:hAnsi="Times New Roman"/>
          <w:sz w:val="28"/>
          <w:szCs w:val="28"/>
          <w:lang w:val="en-US"/>
        </w:rPr>
        <w:t>Management</w:t>
      </w:r>
      <w:r w:rsidRPr="006C1F76">
        <w:rPr>
          <w:rFonts w:ascii="Times New Roman" w:hAnsi="Times New Roman"/>
          <w:sz w:val="28"/>
          <w:szCs w:val="28"/>
        </w:rPr>
        <w:t xml:space="preserve"> </w:t>
      </w:r>
      <w:r>
        <w:rPr>
          <w:rFonts w:ascii="Times New Roman" w:hAnsi="Times New Roman"/>
          <w:sz w:val="28"/>
          <w:szCs w:val="28"/>
          <w:lang w:val="en-US"/>
        </w:rPr>
        <w:t>Association</w:t>
      </w:r>
      <w:r w:rsidRPr="006C1F76">
        <w:rPr>
          <w:rFonts w:ascii="Times New Roman" w:hAnsi="Times New Roman"/>
          <w:sz w:val="28"/>
          <w:szCs w:val="28"/>
        </w:rPr>
        <w:t xml:space="preserve">). </w:t>
      </w:r>
      <w:r w:rsidR="00925010">
        <w:rPr>
          <w:rFonts w:ascii="Times New Roman" w:hAnsi="Times New Roman"/>
          <w:sz w:val="28"/>
          <w:szCs w:val="28"/>
        </w:rPr>
        <w:t xml:space="preserve">Данное руководство является набором лучших практик, позволяющее организации оценивать свою работоспособность. В стандарте </w:t>
      </w:r>
      <w:r w:rsidR="007462D5">
        <w:rPr>
          <w:rFonts w:ascii="Times New Roman" w:hAnsi="Times New Roman"/>
          <w:sz w:val="28"/>
          <w:szCs w:val="28"/>
        </w:rPr>
        <w:t xml:space="preserve">наиболее </w:t>
      </w:r>
      <w:r w:rsidR="00925010">
        <w:rPr>
          <w:rFonts w:ascii="Times New Roman" w:hAnsi="Times New Roman"/>
          <w:sz w:val="28"/>
          <w:szCs w:val="28"/>
        </w:rPr>
        <w:t xml:space="preserve">рассмотрены </w:t>
      </w:r>
      <w:r w:rsidR="007462D5">
        <w:rPr>
          <w:rFonts w:ascii="Times New Roman" w:hAnsi="Times New Roman"/>
          <w:sz w:val="28"/>
          <w:szCs w:val="28"/>
        </w:rPr>
        <w:t>следующие виды рисков: стратегические, финансовые, операционные и опасности, и в общем виде представлены следующим образом (</w:t>
      </w:r>
      <w:r w:rsidR="00D47336">
        <w:rPr>
          <w:rFonts w:ascii="Times New Roman" w:hAnsi="Times New Roman"/>
          <w:sz w:val="28"/>
          <w:szCs w:val="28"/>
        </w:rPr>
        <w:t>Приложение Б</w:t>
      </w:r>
      <w:r w:rsidR="007462D5">
        <w:rPr>
          <w:rFonts w:ascii="Times New Roman" w:hAnsi="Times New Roman"/>
          <w:sz w:val="28"/>
          <w:szCs w:val="28"/>
        </w:rPr>
        <w:t>)</w:t>
      </w:r>
      <w:r w:rsidR="00D47336">
        <w:rPr>
          <w:rFonts w:ascii="Times New Roman" w:hAnsi="Times New Roman"/>
          <w:sz w:val="28"/>
          <w:szCs w:val="28"/>
        </w:rPr>
        <w:t>.</w:t>
      </w:r>
      <w:r w:rsidR="007462D5">
        <w:rPr>
          <w:rFonts w:ascii="Times New Roman" w:hAnsi="Times New Roman"/>
          <w:sz w:val="28"/>
          <w:szCs w:val="28"/>
        </w:rPr>
        <w:t xml:space="preserve"> </w:t>
      </w:r>
    </w:p>
    <w:p w14:paraId="23B809CB" w14:textId="48F246F3" w:rsidR="00F814E8" w:rsidRDefault="00F814E8" w:rsidP="00F814E8">
      <w:pPr>
        <w:spacing w:after="0" w:line="360" w:lineRule="auto"/>
        <w:ind w:firstLine="709"/>
        <w:jc w:val="both"/>
        <w:rPr>
          <w:rFonts w:ascii="Times New Roman" w:hAnsi="Times New Roman"/>
          <w:sz w:val="28"/>
          <w:szCs w:val="28"/>
        </w:rPr>
      </w:pPr>
      <w:r>
        <w:rPr>
          <w:rFonts w:ascii="Times New Roman" w:hAnsi="Times New Roman"/>
          <w:sz w:val="28"/>
          <w:szCs w:val="28"/>
        </w:rPr>
        <w:t>Также европейской ассоциацией был разработана подробная схема процесса риск менеджмента</w:t>
      </w:r>
      <w:r w:rsidR="000730A7">
        <w:rPr>
          <w:rFonts w:ascii="Times New Roman" w:hAnsi="Times New Roman"/>
          <w:sz w:val="28"/>
          <w:szCs w:val="28"/>
        </w:rPr>
        <w:t xml:space="preserve"> (рис. </w:t>
      </w:r>
      <w:r w:rsidR="00D47336">
        <w:rPr>
          <w:rFonts w:ascii="Times New Roman" w:hAnsi="Times New Roman"/>
          <w:sz w:val="28"/>
          <w:szCs w:val="28"/>
        </w:rPr>
        <w:t>6</w:t>
      </w:r>
      <w:r w:rsidR="000730A7">
        <w:rPr>
          <w:rFonts w:ascii="Times New Roman" w:hAnsi="Times New Roman"/>
          <w:sz w:val="28"/>
          <w:szCs w:val="28"/>
        </w:rPr>
        <w:t>)</w:t>
      </w:r>
      <w:r>
        <w:rPr>
          <w:rFonts w:ascii="Times New Roman" w:hAnsi="Times New Roman"/>
          <w:sz w:val="28"/>
          <w:szCs w:val="28"/>
        </w:rPr>
        <w:t xml:space="preserve">, следуя которому организация защищает себя, а также увеличивает капитализацию благодаря: </w:t>
      </w:r>
    </w:p>
    <w:p w14:paraId="4E9509D0" w14:textId="76193D6D" w:rsidR="00F814E8" w:rsidRDefault="00F814E8" w:rsidP="00F814E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системному подходу, позволяющему планировать и осуществлять долгосрочную деятельность компании; </w:t>
      </w:r>
    </w:p>
    <w:p w14:paraId="19C986E5" w14:textId="4961154B" w:rsidR="00F814E8" w:rsidRDefault="00F814E8" w:rsidP="00F814E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улучшению процесса принятия решений и стратегическому планированию; </w:t>
      </w:r>
    </w:p>
    <w:p w14:paraId="2C7ACA72" w14:textId="4BA30A20" w:rsidR="00F814E8" w:rsidRDefault="00F814E8" w:rsidP="00F814E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вкладу в процесс эффективного и оптимизированного размещения капитала компании; </w:t>
      </w:r>
    </w:p>
    <w:p w14:paraId="48C83AE0" w14:textId="7086E8B6" w:rsidR="00F814E8" w:rsidRDefault="00F814E8" w:rsidP="00F814E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730A7">
        <w:rPr>
          <w:rFonts w:ascii="Times New Roman" w:hAnsi="Times New Roman"/>
          <w:sz w:val="28"/>
          <w:szCs w:val="28"/>
        </w:rPr>
        <w:t xml:space="preserve">снижению уровня неопределенности; </w:t>
      </w:r>
    </w:p>
    <w:p w14:paraId="029A937E" w14:textId="6DF1BF4B" w:rsidR="000730A7" w:rsidRDefault="000730A7" w:rsidP="00F814E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повышению квалификации сотрудников и т.д. </w:t>
      </w:r>
    </w:p>
    <w:p w14:paraId="6E449DC0" w14:textId="77777777" w:rsidR="00010ACF" w:rsidRDefault="00010ACF" w:rsidP="00010ACF">
      <w:pPr>
        <w:spacing w:after="0" w:line="240" w:lineRule="auto"/>
        <w:ind w:firstLine="709"/>
        <w:jc w:val="both"/>
        <w:rPr>
          <w:rFonts w:ascii="Times New Roman" w:hAnsi="Times New Roman"/>
          <w:sz w:val="28"/>
          <w:szCs w:val="28"/>
        </w:rPr>
      </w:pPr>
    </w:p>
    <w:p w14:paraId="37E9750F" w14:textId="39242A32" w:rsidR="000730A7" w:rsidRDefault="00DF2F90" w:rsidP="00F814E8">
      <w:pPr>
        <w:spacing w:after="0" w:line="360" w:lineRule="auto"/>
        <w:ind w:firstLine="709"/>
        <w:jc w:val="both"/>
        <w:rPr>
          <w:rFonts w:ascii="Times New Roman" w:hAnsi="Times New Roman"/>
          <w:sz w:val="28"/>
          <w:szCs w:val="28"/>
        </w:rPr>
      </w:pPr>
      <w:r>
        <w:rPr>
          <w:rFonts w:ascii="Times New Roman" w:hAnsi="Times New Roman"/>
          <w:noProof/>
          <w:sz w:val="28"/>
          <w:szCs w:val="28"/>
          <w:lang w:val="en-US"/>
        </w:rPr>
        <mc:AlternateContent>
          <mc:Choice Requires="wpg">
            <w:drawing>
              <wp:anchor distT="0" distB="0" distL="114300" distR="114300" simplePos="0" relativeHeight="251878400" behindDoc="0" locked="0" layoutInCell="1" allowOverlap="1" wp14:anchorId="00CD8809" wp14:editId="6637AF09">
                <wp:simplePos x="0" y="0"/>
                <wp:positionH relativeFrom="column">
                  <wp:posOffset>329565</wp:posOffset>
                </wp:positionH>
                <wp:positionV relativeFrom="paragraph">
                  <wp:posOffset>135255</wp:posOffset>
                </wp:positionV>
                <wp:extent cx="5050466" cy="5248276"/>
                <wp:effectExtent l="0" t="0" r="17145" b="28575"/>
                <wp:wrapNone/>
                <wp:docPr id="255" name="Группа 255"/>
                <wp:cNvGraphicFramePr/>
                <a:graphic xmlns:a="http://schemas.openxmlformats.org/drawingml/2006/main">
                  <a:graphicData uri="http://schemas.microsoft.com/office/word/2010/wordprocessingGroup">
                    <wpg:wgp>
                      <wpg:cNvGrpSpPr/>
                      <wpg:grpSpPr>
                        <a:xfrm>
                          <a:off x="0" y="0"/>
                          <a:ext cx="5050466" cy="5248276"/>
                          <a:chOff x="0" y="0"/>
                          <a:chExt cx="5050466" cy="5248276"/>
                        </a:xfrm>
                      </wpg:grpSpPr>
                      <wps:wsp>
                        <wps:cNvPr id="217" name="Надпись 217"/>
                        <wps:cNvSpPr txBox="1"/>
                        <wps:spPr>
                          <a:xfrm>
                            <a:off x="1137684" y="0"/>
                            <a:ext cx="2771775" cy="342900"/>
                          </a:xfrm>
                          <a:prstGeom prst="rect">
                            <a:avLst/>
                          </a:prstGeom>
                          <a:solidFill>
                            <a:schemeClr val="lt1"/>
                          </a:solidFill>
                          <a:ln w="6350">
                            <a:solidFill>
                              <a:prstClr val="black"/>
                            </a:solidFill>
                          </a:ln>
                        </wps:spPr>
                        <wps:txbx>
                          <w:txbxContent>
                            <w:p w14:paraId="3BDFBDBB" w14:textId="41F2C2BF" w:rsidR="0020347C" w:rsidRPr="000730A7" w:rsidRDefault="0020347C" w:rsidP="000730A7">
                              <w:pPr>
                                <w:jc w:val="center"/>
                                <w:rPr>
                                  <w:rFonts w:ascii="Times New Roman" w:hAnsi="Times New Roman"/>
                                  <w:sz w:val="24"/>
                                  <w:szCs w:val="24"/>
                                </w:rPr>
                              </w:pPr>
                              <w:r>
                                <w:rPr>
                                  <w:rFonts w:ascii="Times New Roman" w:hAnsi="Times New Roman"/>
                                  <w:sz w:val="24"/>
                                  <w:szCs w:val="24"/>
                                </w:rPr>
                                <w:t>Стратегические цели компании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Надпись 218"/>
                        <wps:cNvSpPr txBox="1"/>
                        <wps:spPr>
                          <a:xfrm>
                            <a:off x="1137684" y="499730"/>
                            <a:ext cx="2771775" cy="1381125"/>
                          </a:xfrm>
                          <a:prstGeom prst="rect">
                            <a:avLst/>
                          </a:prstGeom>
                          <a:solidFill>
                            <a:schemeClr val="lt1"/>
                          </a:solidFill>
                          <a:ln w="6350">
                            <a:solidFill>
                              <a:prstClr val="black"/>
                            </a:solidFill>
                          </a:ln>
                        </wps:spPr>
                        <wps:txbx>
                          <w:txbxContent>
                            <w:p w14:paraId="7DF5DC50" w14:textId="1EEAF455" w:rsidR="0020347C" w:rsidRDefault="0020347C" w:rsidP="000730A7">
                              <w:pPr>
                                <w:jc w:val="center"/>
                                <w:rPr>
                                  <w:rFonts w:ascii="Times New Roman" w:hAnsi="Times New Roman"/>
                                  <w:sz w:val="24"/>
                                  <w:szCs w:val="24"/>
                                </w:rPr>
                              </w:pPr>
                              <w:r>
                                <w:rPr>
                                  <w:rFonts w:ascii="Times New Roman" w:hAnsi="Times New Roman"/>
                                  <w:sz w:val="24"/>
                                  <w:szCs w:val="24"/>
                                </w:rPr>
                                <w:t>Оценка рисков</w:t>
                              </w:r>
                            </w:p>
                            <w:p w14:paraId="36AC2CA2" w14:textId="22F43749"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Анализ рисков</w:t>
                              </w:r>
                            </w:p>
                            <w:p w14:paraId="0DF9ADAF" w14:textId="0972A2B0"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 xml:space="preserve">Идентификация </w:t>
                              </w:r>
                            </w:p>
                            <w:p w14:paraId="6782D6A7" w14:textId="6B373AD4"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 xml:space="preserve">Описание </w:t>
                              </w:r>
                            </w:p>
                            <w:p w14:paraId="40D8C815" w14:textId="4190E3A4" w:rsidR="0020347C" w:rsidRDefault="0020347C" w:rsidP="000730A7">
                              <w:pPr>
                                <w:spacing w:after="0" w:line="360" w:lineRule="auto"/>
                                <w:jc w:val="center"/>
                                <w:rPr>
                                  <w:rFonts w:ascii="Times New Roman" w:hAnsi="Times New Roman"/>
                                  <w:sz w:val="24"/>
                                  <w:szCs w:val="24"/>
                                </w:rPr>
                              </w:pPr>
                              <w:r>
                                <w:rPr>
                                  <w:rFonts w:ascii="Times New Roman" w:hAnsi="Times New Roman"/>
                                  <w:sz w:val="24"/>
                                  <w:szCs w:val="24"/>
                                </w:rPr>
                                <w:t>Измерение</w:t>
                              </w:r>
                            </w:p>
                            <w:p w14:paraId="3EB4509B" w14:textId="3FBE434C" w:rsidR="0020347C" w:rsidRPr="000730A7" w:rsidRDefault="0020347C" w:rsidP="000730A7">
                              <w:pPr>
                                <w:spacing w:after="0" w:line="360" w:lineRule="auto"/>
                                <w:jc w:val="center"/>
                                <w:rPr>
                                  <w:rFonts w:ascii="Times New Roman" w:hAnsi="Times New Roman"/>
                                  <w:sz w:val="24"/>
                                  <w:szCs w:val="24"/>
                                </w:rPr>
                              </w:pPr>
                              <w:r>
                                <w:rPr>
                                  <w:rFonts w:ascii="Times New Roman" w:hAnsi="Times New Roman"/>
                                  <w:sz w:val="24"/>
                                  <w:szCs w:val="24"/>
                                </w:rPr>
                                <w:t>Качественная/количественная оценка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Прямоугольник 220"/>
                        <wps:cNvSpPr/>
                        <wps:spPr>
                          <a:xfrm>
                            <a:off x="1903228" y="744279"/>
                            <a:ext cx="1219200" cy="8572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Надпись 221"/>
                        <wps:cNvSpPr txBox="1"/>
                        <wps:spPr>
                          <a:xfrm>
                            <a:off x="1137684" y="2062716"/>
                            <a:ext cx="2771775" cy="466725"/>
                          </a:xfrm>
                          <a:prstGeom prst="rect">
                            <a:avLst/>
                          </a:prstGeom>
                          <a:solidFill>
                            <a:schemeClr val="lt1"/>
                          </a:solidFill>
                          <a:ln w="6350">
                            <a:solidFill>
                              <a:prstClr val="black"/>
                            </a:solidFill>
                          </a:ln>
                        </wps:spPr>
                        <wps:txbx>
                          <w:txbxContent>
                            <w:p w14:paraId="4A4F2BC5" w14:textId="07D737F1"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Отчет о рисках</w:t>
                              </w:r>
                            </w:p>
                            <w:p w14:paraId="6689BE9D" w14:textId="02045F24"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Угрозы и возможности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Надпись 222"/>
                        <wps:cNvSpPr txBox="1"/>
                        <wps:spPr>
                          <a:xfrm>
                            <a:off x="1137684" y="2711302"/>
                            <a:ext cx="2771775" cy="342900"/>
                          </a:xfrm>
                          <a:prstGeom prst="rect">
                            <a:avLst/>
                          </a:prstGeom>
                          <a:solidFill>
                            <a:schemeClr val="lt1"/>
                          </a:solidFill>
                          <a:ln w="6350">
                            <a:solidFill>
                              <a:prstClr val="black"/>
                            </a:solidFill>
                          </a:ln>
                        </wps:spPr>
                        <wps:txbx>
                          <w:txbxContent>
                            <w:p w14:paraId="6EF26CC9" w14:textId="7E33B65D" w:rsidR="0020347C" w:rsidRPr="000730A7" w:rsidRDefault="0020347C" w:rsidP="000730A7">
                              <w:pPr>
                                <w:jc w:val="center"/>
                                <w:rPr>
                                  <w:rFonts w:ascii="Times New Roman" w:hAnsi="Times New Roman"/>
                                  <w:sz w:val="24"/>
                                  <w:szCs w:val="24"/>
                                </w:rPr>
                              </w:pPr>
                              <w:r>
                                <w:rPr>
                                  <w:rFonts w:ascii="Times New Roman" w:hAnsi="Times New Roman"/>
                                  <w:sz w:val="24"/>
                                  <w:szCs w:val="24"/>
                                </w:rPr>
                                <w:t>Принятие 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Надпись 223"/>
                        <wps:cNvSpPr txBox="1"/>
                        <wps:spPr>
                          <a:xfrm>
                            <a:off x="1137684" y="3232298"/>
                            <a:ext cx="2771775" cy="342900"/>
                          </a:xfrm>
                          <a:prstGeom prst="rect">
                            <a:avLst/>
                          </a:prstGeom>
                          <a:solidFill>
                            <a:schemeClr val="lt1"/>
                          </a:solidFill>
                          <a:ln w="6350">
                            <a:solidFill>
                              <a:prstClr val="black"/>
                            </a:solidFill>
                          </a:ln>
                        </wps:spPr>
                        <wps:txbx>
                          <w:txbxContent>
                            <w:p w14:paraId="0E9508C4" w14:textId="6256AED2"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Мероприятия по управлению рисками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Надпись 225"/>
                        <wps:cNvSpPr txBox="1"/>
                        <wps:spPr>
                          <a:xfrm>
                            <a:off x="1137684" y="3742661"/>
                            <a:ext cx="2771775" cy="342900"/>
                          </a:xfrm>
                          <a:prstGeom prst="rect">
                            <a:avLst/>
                          </a:prstGeom>
                          <a:solidFill>
                            <a:schemeClr val="lt1"/>
                          </a:solidFill>
                          <a:ln w="6350">
                            <a:solidFill>
                              <a:prstClr val="black"/>
                            </a:solidFill>
                          </a:ln>
                        </wps:spPr>
                        <wps:txbx>
                          <w:txbxContent>
                            <w:p w14:paraId="35085662" w14:textId="56EED538"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Повторный отчет о рисках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Надпись 227"/>
                        <wps:cNvSpPr txBox="1"/>
                        <wps:spPr>
                          <a:xfrm>
                            <a:off x="1137684" y="4231758"/>
                            <a:ext cx="2771775" cy="342900"/>
                          </a:xfrm>
                          <a:prstGeom prst="rect">
                            <a:avLst/>
                          </a:prstGeom>
                          <a:solidFill>
                            <a:schemeClr val="lt1"/>
                          </a:solidFill>
                          <a:ln w="6350">
                            <a:solidFill>
                              <a:prstClr val="black"/>
                            </a:solidFill>
                          </a:ln>
                        </wps:spPr>
                        <wps:txbx>
                          <w:txbxContent>
                            <w:p w14:paraId="6BD107CD" w14:textId="7C646A07"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 xml:space="preserve">Мониторинг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Прямая соединительная линия 228"/>
                        <wps:cNvCnPr/>
                        <wps:spPr>
                          <a:xfrm>
                            <a:off x="606056" y="159489"/>
                            <a:ext cx="0" cy="4242390"/>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Прямая соединительная линия 229"/>
                        <wps:cNvCnPr/>
                        <wps:spPr>
                          <a:xfrm>
                            <a:off x="4433777" y="159489"/>
                            <a:ext cx="0" cy="424180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Прямая со стрелкой 230"/>
                        <wps:cNvCnPr/>
                        <wps:spPr>
                          <a:xfrm>
                            <a:off x="606056" y="161261"/>
                            <a:ext cx="5316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 name="Прямая со стрелкой 231"/>
                        <wps:cNvCnPr/>
                        <wps:spPr>
                          <a:xfrm>
                            <a:off x="3912782" y="161261"/>
                            <a:ext cx="5316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2" name="Надпись 232"/>
                        <wps:cNvSpPr txBox="1"/>
                        <wps:spPr>
                          <a:xfrm>
                            <a:off x="0" y="1339702"/>
                            <a:ext cx="510363" cy="2541182"/>
                          </a:xfrm>
                          <a:prstGeom prst="rect">
                            <a:avLst/>
                          </a:prstGeom>
                          <a:solidFill>
                            <a:schemeClr val="lt1"/>
                          </a:solidFill>
                          <a:ln w="6350">
                            <a:solidFill>
                              <a:schemeClr val="bg1"/>
                            </a:solidFill>
                          </a:ln>
                        </wps:spPr>
                        <wps:txbx>
                          <w:txbxContent>
                            <w:p w14:paraId="0D4DDA01" w14:textId="51ABC84D" w:rsidR="0020347C" w:rsidRPr="000730A7" w:rsidRDefault="0020347C" w:rsidP="000730A7">
                              <w:pPr>
                                <w:jc w:val="center"/>
                                <w:rPr>
                                  <w:rFonts w:ascii="Times New Roman" w:hAnsi="Times New Roman"/>
                                  <w:sz w:val="28"/>
                                  <w:szCs w:val="28"/>
                                </w:rPr>
                              </w:pPr>
                              <w:r w:rsidRPr="000730A7">
                                <w:rPr>
                                  <w:rFonts w:ascii="Times New Roman" w:hAnsi="Times New Roman"/>
                                  <w:sz w:val="28"/>
                                  <w:szCs w:val="28"/>
                                </w:rPr>
                                <w:t>Внесение изменений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33" name="Надпись 233"/>
                        <wps:cNvSpPr txBox="1"/>
                        <wps:spPr>
                          <a:xfrm>
                            <a:off x="4540103" y="1201479"/>
                            <a:ext cx="510363" cy="2541182"/>
                          </a:xfrm>
                          <a:prstGeom prst="rect">
                            <a:avLst/>
                          </a:prstGeom>
                          <a:solidFill>
                            <a:schemeClr val="lt1"/>
                          </a:solidFill>
                          <a:ln w="6350">
                            <a:solidFill>
                              <a:schemeClr val="bg1"/>
                            </a:solidFill>
                          </a:ln>
                        </wps:spPr>
                        <wps:txbx>
                          <w:txbxContent>
                            <w:p w14:paraId="2DC633B1" w14:textId="4F745EFF" w:rsidR="0020347C" w:rsidRPr="000730A7" w:rsidRDefault="0020347C" w:rsidP="000730A7">
                              <w:pPr>
                                <w:jc w:val="center"/>
                                <w:rPr>
                                  <w:rFonts w:ascii="Times New Roman" w:hAnsi="Times New Roman"/>
                                  <w:sz w:val="28"/>
                                  <w:szCs w:val="28"/>
                                </w:rPr>
                              </w:pPr>
                              <w:r>
                                <w:rPr>
                                  <w:rFonts w:ascii="Times New Roman" w:hAnsi="Times New Roman"/>
                                  <w:sz w:val="28"/>
                                  <w:szCs w:val="28"/>
                                </w:rPr>
                                <w:t>Аудит</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234" name="Прямая со стрелкой 234"/>
                        <wps:cNvCnPr/>
                        <wps:spPr>
                          <a:xfrm>
                            <a:off x="606056" y="1128823"/>
                            <a:ext cx="531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5" name="Прямая со стрелкой 235"/>
                        <wps:cNvCnPr/>
                        <wps:spPr>
                          <a:xfrm>
                            <a:off x="606056" y="1713614"/>
                            <a:ext cx="531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Прямая со стрелкой 236"/>
                        <wps:cNvCnPr/>
                        <wps:spPr>
                          <a:xfrm>
                            <a:off x="606056" y="2287772"/>
                            <a:ext cx="531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7" name="Прямая со стрелкой 237"/>
                        <wps:cNvCnPr/>
                        <wps:spPr>
                          <a:xfrm>
                            <a:off x="606056" y="2893828"/>
                            <a:ext cx="531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Прямая со стрелкой 238"/>
                        <wps:cNvCnPr/>
                        <wps:spPr>
                          <a:xfrm>
                            <a:off x="606056" y="3404191"/>
                            <a:ext cx="531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9" name="Прямая со стрелкой 239"/>
                        <wps:cNvCnPr/>
                        <wps:spPr>
                          <a:xfrm>
                            <a:off x="606056" y="3935819"/>
                            <a:ext cx="531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 name="Прямая со стрелкой 240"/>
                        <wps:cNvCnPr/>
                        <wps:spPr>
                          <a:xfrm flipH="1">
                            <a:off x="3908351" y="1128823"/>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1" name="Прямая со стрелкой 241"/>
                        <wps:cNvCnPr/>
                        <wps:spPr>
                          <a:xfrm flipH="1">
                            <a:off x="3908351" y="1713614"/>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2" name="Прямая со стрелкой 242"/>
                        <wps:cNvCnPr/>
                        <wps:spPr>
                          <a:xfrm flipH="1">
                            <a:off x="3908351" y="2287772"/>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3" name="Прямая со стрелкой 243"/>
                        <wps:cNvCnPr/>
                        <wps:spPr>
                          <a:xfrm flipH="1">
                            <a:off x="3908351" y="2872563"/>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4" name="Прямая со стрелкой 244"/>
                        <wps:cNvCnPr/>
                        <wps:spPr>
                          <a:xfrm flipH="1">
                            <a:off x="3908351" y="3404191"/>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5" name="Прямая со стрелкой 245"/>
                        <wps:cNvCnPr/>
                        <wps:spPr>
                          <a:xfrm flipH="1">
                            <a:off x="3908351" y="3935819"/>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Прямая со стрелкой 246"/>
                        <wps:cNvCnPr/>
                        <wps:spPr>
                          <a:xfrm flipH="1">
                            <a:off x="3908351" y="4403651"/>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7" name="Прямая со стрелкой 247"/>
                        <wps:cNvCnPr/>
                        <wps:spPr>
                          <a:xfrm flipH="1">
                            <a:off x="601626" y="4403651"/>
                            <a:ext cx="52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8" name="Прямая со стрелкой 248"/>
                        <wps:cNvCnPr/>
                        <wps:spPr>
                          <a:xfrm>
                            <a:off x="2468526" y="340242"/>
                            <a:ext cx="0" cy="156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Прямая со стрелкой 249"/>
                        <wps:cNvCnPr/>
                        <wps:spPr>
                          <a:xfrm>
                            <a:off x="2532321" y="1881963"/>
                            <a:ext cx="0" cy="156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0" name="Прямая со стрелкой 250"/>
                        <wps:cNvCnPr/>
                        <wps:spPr>
                          <a:xfrm>
                            <a:off x="2542954" y="2530549"/>
                            <a:ext cx="0" cy="156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1" name="Прямая со стрелкой 251"/>
                        <wps:cNvCnPr/>
                        <wps:spPr>
                          <a:xfrm>
                            <a:off x="2553586" y="3062177"/>
                            <a:ext cx="0" cy="156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2" name="Прямая со стрелкой 252"/>
                        <wps:cNvCnPr/>
                        <wps:spPr>
                          <a:xfrm>
                            <a:off x="2564219" y="3572540"/>
                            <a:ext cx="0" cy="156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3" name="Прямая со стрелкой 253"/>
                        <wps:cNvCnPr/>
                        <wps:spPr>
                          <a:xfrm>
                            <a:off x="2574851" y="4082902"/>
                            <a:ext cx="0" cy="156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4" name="Надпись 254"/>
                        <wps:cNvSpPr txBox="1"/>
                        <wps:spPr>
                          <a:xfrm>
                            <a:off x="191374" y="4724786"/>
                            <a:ext cx="4858622" cy="523490"/>
                          </a:xfrm>
                          <a:prstGeom prst="rect">
                            <a:avLst/>
                          </a:prstGeom>
                          <a:solidFill>
                            <a:schemeClr val="lt1"/>
                          </a:solidFill>
                          <a:ln w="6350">
                            <a:solidFill>
                              <a:schemeClr val="bg1"/>
                            </a:solidFill>
                          </a:ln>
                        </wps:spPr>
                        <wps:txbx>
                          <w:txbxContent>
                            <w:p w14:paraId="08E990A3" w14:textId="07D390C7" w:rsidR="0020347C" w:rsidRPr="00DF2F90"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D47336">
                                <w:rPr>
                                  <w:rFonts w:ascii="Times New Roman" w:hAnsi="Times New Roman"/>
                                  <w:sz w:val="28"/>
                                  <w:szCs w:val="28"/>
                                </w:rPr>
                                <w:t>6</w:t>
                              </w:r>
                              <w:r>
                                <w:rPr>
                                  <w:rFonts w:ascii="Times New Roman" w:hAnsi="Times New Roman"/>
                                  <w:sz w:val="28"/>
                                  <w:szCs w:val="28"/>
                                </w:rPr>
                                <w:t xml:space="preserve"> – Процесс риск менеджмента согласно стандарту </w:t>
                              </w:r>
                              <w:r>
                                <w:rPr>
                                  <w:rFonts w:ascii="Times New Roman" w:hAnsi="Times New Roman"/>
                                  <w:sz w:val="28"/>
                                  <w:szCs w:val="28"/>
                                  <w:lang w:val="en-US"/>
                                </w:rPr>
                                <w:t>FERMA</w:t>
                              </w:r>
                              <w:r w:rsidRPr="00DF2F90">
                                <w:rPr>
                                  <w:rFonts w:ascii="Times New Roman" w:hAnsi="Times New Roman"/>
                                  <w:sz w:val="28"/>
                                  <w:szCs w:val="28"/>
                                </w:rPr>
                                <w:t xml:space="preserve"> </w:t>
                              </w:r>
                              <w:r w:rsidRPr="003D14EC">
                                <w:rPr>
                                  <w:rFonts w:ascii="Times New Roman" w:hAnsi="Times New Roman"/>
                                  <w:sz w:val="28"/>
                                  <w:szCs w:val="28"/>
                                </w:rPr>
                                <w:t>[</w:t>
                              </w:r>
                              <w:r w:rsidR="003D14EC">
                                <w:rPr>
                                  <w:rFonts w:ascii="Times New Roman" w:hAnsi="Times New Roman"/>
                                  <w:sz w:val="28"/>
                                  <w:szCs w:val="28"/>
                                </w:rPr>
                                <w:t>4</w:t>
                              </w:r>
                              <w:r w:rsidR="00EF77AF" w:rsidRPr="00EF77AF">
                                <w:rPr>
                                  <w:rFonts w:ascii="Times New Roman" w:hAnsi="Times New Roman"/>
                                  <w:sz w:val="28"/>
                                  <w:szCs w:val="28"/>
                                </w:rPr>
                                <w:t>6</w:t>
                              </w:r>
                              <w:r w:rsidRPr="003D14EC">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CD8809" id="Группа 255" o:spid="_x0000_s1192" style="position:absolute;left:0;text-align:left;margin-left:25.95pt;margin-top:10.65pt;width:397.65pt;height:413.25pt;z-index:251878400;mso-height-relative:margin" coordsize="50504,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">
                <v:shape id="Надпись 217" o:spid="_x0000_s1193" type="#_x0000_t202" style="position:absolute;left:11376;width:27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ghMMA&#10;AADcAAAADwAAAGRycy9kb3ducmV2LnhtbESPQWsCMRSE74X+h/AKvdWsHup2NYotthQ8VYvnx+aZ&#10;BDcvS5Ku23/fCEKPw8x8wyzXo+/EQDG5wAqmkwoEcRu0Y6Pg+/D+VINIGVljF5gU/FKC9er+bomN&#10;Dhf+omGfjSgQTg0qsDn3jZSpteQxTUJPXLxTiB5zkdFIHfFS4L6Ts6p6lh4dlwWLPb1Zas/7H69g&#10;+2peTFtjtNtaOzeMx9POfCj1+DBuFiAyjfk/fGt/agWz6Ry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LghMMAAADcAAAADwAAAAAAAAAAAAAAAACYAgAAZHJzL2Rv&#10;d25yZXYueG1sUEsFBgAAAAAEAAQA9QAAAIgDAAAAAA==&#10;" fillcolor="white [3201]" strokeweight=".5pt">
                  <v:textbox>
                    <w:txbxContent>
                      <w:p w14:paraId="3BDFBDBB" w14:textId="41F2C2BF" w:rsidR="0020347C" w:rsidRPr="000730A7" w:rsidRDefault="0020347C" w:rsidP="000730A7">
                        <w:pPr>
                          <w:jc w:val="center"/>
                          <w:rPr>
                            <w:rFonts w:ascii="Times New Roman" w:hAnsi="Times New Roman"/>
                            <w:sz w:val="24"/>
                            <w:szCs w:val="24"/>
                          </w:rPr>
                        </w:pPr>
                        <w:r>
                          <w:rPr>
                            <w:rFonts w:ascii="Times New Roman" w:hAnsi="Times New Roman"/>
                            <w:sz w:val="24"/>
                            <w:szCs w:val="24"/>
                          </w:rPr>
                          <w:t>Стратегические цели компании</w:t>
                        </w:r>
                      </w:p>
                    </w:txbxContent>
                  </v:textbox>
                </v:shape>
                <v:shape id="Надпись 218" o:spid="_x0000_s1194" type="#_x0000_t202" style="position:absolute;left:11376;top:4997;width:27718;height:1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109r8A&#10;AADcAAAADwAAAGRycy9kb3ducmV2LnhtbERPTWsCMRC9F/ofwhS81aweZLs1ihaVgqdq6XnYjEno&#10;ZrIk6br+e3MoeHy87+V69J0YKCYXWMFsWoEgboN2bBR8n/evNYiUkTV2gUnBjRKsV89PS2x0uPIX&#10;DadsRAnh1KACm3PfSJlaSx7TNPTEhbuE6DEXGI3UEa8l3HdyXlUL6dFxabDY04el9vf05xXstubN&#10;tDVGu6u1c8P4czmag1KTl3HzDiLTmB/if/enVjCflbXlTDkC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T2vwAAANwAAAAPAAAAAAAAAAAAAAAAAJgCAABkcnMvZG93bnJl&#10;di54bWxQSwUGAAAAAAQABAD1AAAAhAMAAAAA&#10;" fillcolor="white [3201]" strokeweight=".5pt">
                  <v:textbox>
                    <w:txbxContent>
                      <w:p w14:paraId="7DF5DC50" w14:textId="1EEAF455" w:rsidR="0020347C" w:rsidRDefault="0020347C" w:rsidP="000730A7">
                        <w:pPr>
                          <w:jc w:val="center"/>
                          <w:rPr>
                            <w:rFonts w:ascii="Times New Roman" w:hAnsi="Times New Roman"/>
                            <w:sz w:val="24"/>
                            <w:szCs w:val="24"/>
                          </w:rPr>
                        </w:pPr>
                        <w:r>
                          <w:rPr>
                            <w:rFonts w:ascii="Times New Roman" w:hAnsi="Times New Roman"/>
                            <w:sz w:val="24"/>
                            <w:szCs w:val="24"/>
                          </w:rPr>
                          <w:t>Оценка рисков</w:t>
                        </w:r>
                      </w:p>
                      <w:p w14:paraId="36AC2CA2" w14:textId="22F43749"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Анализ рисков</w:t>
                        </w:r>
                      </w:p>
                      <w:p w14:paraId="0DF9ADAF" w14:textId="0972A2B0"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 xml:space="preserve">Идентификация </w:t>
                        </w:r>
                      </w:p>
                      <w:p w14:paraId="6782D6A7" w14:textId="6B373AD4"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 xml:space="preserve">Описание </w:t>
                        </w:r>
                      </w:p>
                      <w:p w14:paraId="40D8C815" w14:textId="4190E3A4" w:rsidR="0020347C" w:rsidRDefault="0020347C" w:rsidP="000730A7">
                        <w:pPr>
                          <w:spacing w:after="0" w:line="360" w:lineRule="auto"/>
                          <w:jc w:val="center"/>
                          <w:rPr>
                            <w:rFonts w:ascii="Times New Roman" w:hAnsi="Times New Roman"/>
                            <w:sz w:val="24"/>
                            <w:szCs w:val="24"/>
                          </w:rPr>
                        </w:pPr>
                        <w:r>
                          <w:rPr>
                            <w:rFonts w:ascii="Times New Roman" w:hAnsi="Times New Roman"/>
                            <w:sz w:val="24"/>
                            <w:szCs w:val="24"/>
                          </w:rPr>
                          <w:t>Измерение</w:t>
                        </w:r>
                      </w:p>
                      <w:p w14:paraId="3EB4509B" w14:textId="3FBE434C" w:rsidR="0020347C" w:rsidRPr="000730A7" w:rsidRDefault="0020347C" w:rsidP="000730A7">
                        <w:pPr>
                          <w:spacing w:after="0" w:line="360" w:lineRule="auto"/>
                          <w:jc w:val="center"/>
                          <w:rPr>
                            <w:rFonts w:ascii="Times New Roman" w:hAnsi="Times New Roman"/>
                            <w:sz w:val="24"/>
                            <w:szCs w:val="24"/>
                          </w:rPr>
                        </w:pPr>
                        <w:r>
                          <w:rPr>
                            <w:rFonts w:ascii="Times New Roman" w:hAnsi="Times New Roman"/>
                            <w:sz w:val="24"/>
                            <w:szCs w:val="24"/>
                          </w:rPr>
                          <w:t>Качественная/количественная оценка</w:t>
                        </w:r>
                      </w:p>
                    </w:txbxContent>
                  </v:textbox>
                </v:shape>
                <v:rect id="Прямоугольник 220" o:spid="_x0000_s1195" style="position:absolute;left:19032;top:7442;width:12192;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m7MIA&#10;AADcAAAADwAAAGRycy9kb3ducmV2LnhtbERPz2vCMBS+D/wfwht4W5PlIF1nFNENPHhwtbAdH81b&#10;W2xeShO1/vfmMNjx4/u9XE+uF1caQ+fZwGumQBDX3nbcGKhOny85iBCRLfaeycCdAqxXs6clFtbf&#10;+IuuZWxECuFQoIE2xqGQMtQtOQyZH4gT9+tHhzHBsZF2xFsKd73USi2kw45TQ4sDbVuqz+XFGTic&#10;jnS+VPo7dz8H/dbVyqvdhzHz52nzDiLSFP/Ff+69NaB1mp/Op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ubswgAAANwAAAAPAAAAAAAAAAAAAAAAAJgCAABkcnMvZG93&#10;bnJldi54bWxQSwUGAAAAAAQABAD1AAAAhwMAAAAA&#10;" filled="f" strokecolor="black [3213]" strokeweight="1pt">
                  <v:stroke dashstyle="dash"/>
                </v:rect>
                <v:shape id="Надпись 221" o:spid="_x0000_s1196" type="#_x0000_t202" style="position:absolute;left:11376;top:20627;width:2771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X1sIA&#10;AADcAAAADwAAAGRycy9kb3ducmV2LnhtbESPQUsDMRSE74L/ITzBm812D7LdNi1VqgieWqXnx+Y1&#10;Cd28LEncrv/eCIUeh5n5hlltJt+LkWJygRXMZxUI4i5ox0bB99fbUwMiZWSNfWBS8EsJNuv7uxW2&#10;Olx4T+MhG1EgnFpUYHMeWilTZ8ljmoWBuHinED3mIqOROuKlwH0v66p6lh4dlwWLA71a6s6HH69g&#10;92IWpmsw2l2jnRun4+nTvCv1+DBtlyAyTfkWvrY/tIK6n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xfWwgAAANwAAAAPAAAAAAAAAAAAAAAAAJgCAABkcnMvZG93&#10;bnJldi54bWxQSwUGAAAAAAQABAD1AAAAhwMAAAAA&#10;" fillcolor="white [3201]" strokeweight=".5pt">
                  <v:textbox>
                    <w:txbxContent>
                      <w:p w14:paraId="4A4F2BC5" w14:textId="07D737F1" w:rsidR="0020347C"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Отчет о рисках</w:t>
                        </w:r>
                      </w:p>
                      <w:p w14:paraId="6689BE9D" w14:textId="02045F24"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Угрозы и возможности</w:t>
                        </w:r>
                      </w:p>
                    </w:txbxContent>
                  </v:textbox>
                </v:shape>
                <v:shape id="Надпись 222" o:spid="_x0000_s1197" type="#_x0000_t202" style="position:absolute;left:11376;top:27113;width:27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JocIA&#10;AADcAAAADwAAAGRycy9kb3ducmV2LnhtbESPQUsDMRSE74L/ITzBm826B9lum5ZWqgie2ornx+Y1&#10;Cd28LEncrv/eCIUeh5n5hlmuJ9+LkWJygRU8zyoQxF3Qjo2Cr+PbUwMiZWSNfWBS8EsJ1qv7uyW2&#10;Olx4T+MhG1EgnFpUYHMeWilTZ8ljmoWBuHinED3mIqOROuKlwH0v66p6kR4dlwWLA71a6s6HH69g&#10;tzVz0zUY7a7Rzo3T9+nTvCv1+DBtFiAyTfkWvrY/tIK6ruH/TDk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YmhwgAAANwAAAAPAAAAAAAAAAAAAAAAAJgCAABkcnMvZG93&#10;bnJldi54bWxQSwUGAAAAAAQABAD1AAAAhwMAAAAA&#10;" fillcolor="white [3201]" strokeweight=".5pt">
                  <v:textbox>
                    <w:txbxContent>
                      <w:p w14:paraId="6EF26CC9" w14:textId="7E33B65D" w:rsidR="0020347C" w:rsidRPr="000730A7" w:rsidRDefault="0020347C" w:rsidP="000730A7">
                        <w:pPr>
                          <w:jc w:val="center"/>
                          <w:rPr>
                            <w:rFonts w:ascii="Times New Roman" w:hAnsi="Times New Roman"/>
                            <w:sz w:val="24"/>
                            <w:szCs w:val="24"/>
                          </w:rPr>
                        </w:pPr>
                        <w:r>
                          <w:rPr>
                            <w:rFonts w:ascii="Times New Roman" w:hAnsi="Times New Roman"/>
                            <w:sz w:val="24"/>
                            <w:szCs w:val="24"/>
                          </w:rPr>
                          <w:t>Принятие решения</w:t>
                        </w:r>
                      </w:p>
                    </w:txbxContent>
                  </v:textbox>
                </v:shape>
                <v:shape id="Надпись 223" o:spid="_x0000_s1198" type="#_x0000_t202" style="position:absolute;left:11376;top:32322;width:27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sOsIA&#10;AADcAAAADwAAAGRycy9kb3ducmV2LnhtbESPQUsDMRSE74L/ITzBm812hbLdNi1VqgiebMXzY/Oa&#10;hG5eliRu139vCoLHYWa+YdbbyfdipJhcYAXzWQWCuAvasVHweXx5aECkjKyxD0wKfijBdnN7s8ZW&#10;hwt/0HjIRhQIpxYV2JyHVsrUWfKYZmEgLt4pRI+5yGikjngpcN/LuqoW0qPjsmBxoGdL3fnw7RXs&#10;n8zSdA1Gu2+0c+P0dXo3r0rd3027FYhMU/4P/7XftIK6foT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w6wgAAANwAAAAPAAAAAAAAAAAAAAAAAJgCAABkcnMvZG93&#10;bnJldi54bWxQSwUGAAAAAAQABAD1AAAAhwMAAAAA&#10;" fillcolor="white [3201]" strokeweight=".5pt">
                  <v:textbox>
                    <w:txbxContent>
                      <w:p w14:paraId="0E9508C4" w14:textId="6256AED2"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Мероприятия по управлению рисками</w:t>
                        </w:r>
                      </w:p>
                    </w:txbxContent>
                  </v:textbox>
                </v:shape>
                <v:shape id="Надпись 225" o:spid="_x0000_s1199" type="#_x0000_t202" style="position:absolute;left:11376;top:37426;width:27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cIA&#10;AADcAAAADwAAAGRycy9kb3ducmV2LnhtbESPQUsDMRSE74L/ITzBm812wbLdNi1VqgiebMXzY/Oa&#10;hG5eliRu139vCoLHYWa+YdbbyfdipJhcYAXzWQWCuAvasVHweXx5aECkjKyxD0wKfijBdnN7s8ZW&#10;hwt/0HjIRhQIpxYV2JyHVsrUWfKYZmEgLt4pRI+5yGikjngpcN/LuqoW0qPjsmBxoGdL3fnw7RXs&#10;n8zSdA1Gu2+0c+P0dXo3r0rd3027FYhMU/4P/7XftIK6foT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BHVwgAAANwAAAAPAAAAAAAAAAAAAAAAAJgCAABkcnMvZG93&#10;bnJldi54bWxQSwUGAAAAAAQABAD1AAAAhwMAAAAA&#10;" fillcolor="white [3201]" strokeweight=".5pt">
                  <v:textbox>
                    <w:txbxContent>
                      <w:p w14:paraId="35085662" w14:textId="56EED538"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Повторный отчет о рисках</w:t>
                        </w:r>
                      </w:p>
                    </w:txbxContent>
                  </v:textbox>
                </v:shape>
                <v:shape id="Надпись 227" o:spid="_x0000_s1200" type="#_x0000_t202" style="position:absolute;left:11376;top:42317;width:27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qOcMA&#10;AADcAAAADwAAAGRycy9kb3ducmV2LnhtbESPQUsDMRSE74L/ITzBm812D3a7bVqqVBE82Yrnx+Y1&#10;Cd28LEncrv/eFASPw8x8w6y3k+/FSDG5wArmswoEcRe0Y6Pg8/jy0IBIGVljH5gU/FCC7eb2Zo2t&#10;Dhf+oPGQjSgQTi0qsDkPrZSps+QxzcJAXLxTiB5zkdFIHfFS4L6XdVU9So+Oy4LFgZ4tdefDt1ew&#10;fzJL0zUY7b7Rzo3T1+ndvCp1fzftViAyTfk//Nd+0wrqegH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4qOcMAAADcAAAADwAAAAAAAAAAAAAAAACYAgAAZHJzL2Rv&#10;d25yZXYueG1sUEsFBgAAAAAEAAQA9QAAAIgDAAAAAA==&#10;" fillcolor="white [3201]" strokeweight=".5pt">
                  <v:textbox>
                    <w:txbxContent>
                      <w:p w14:paraId="6BD107CD" w14:textId="7C646A07" w:rsidR="0020347C" w:rsidRPr="000730A7" w:rsidRDefault="0020347C" w:rsidP="000730A7">
                        <w:pPr>
                          <w:spacing w:after="0" w:line="240" w:lineRule="auto"/>
                          <w:jc w:val="center"/>
                          <w:rPr>
                            <w:rFonts w:ascii="Times New Roman" w:hAnsi="Times New Roman"/>
                            <w:sz w:val="24"/>
                            <w:szCs w:val="24"/>
                          </w:rPr>
                        </w:pPr>
                        <w:r>
                          <w:rPr>
                            <w:rFonts w:ascii="Times New Roman" w:hAnsi="Times New Roman"/>
                            <w:sz w:val="24"/>
                            <w:szCs w:val="24"/>
                          </w:rPr>
                          <w:t xml:space="preserve">Мониторинг </w:t>
                        </w:r>
                      </w:p>
                    </w:txbxContent>
                  </v:textbox>
                </v:shape>
                <v:line id="Прямая соединительная линия 228" o:spid="_x0000_s1201" style="position:absolute;visibility:visible;mso-wrap-style:square" from="6060,1594" to="6060,4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EJ8sMAAADcAAAADwAAAGRycy9kb3ducmV2LnhtbERPXWvCMBR9F/wP4Qp7kTVdBdGuUUQ2&#10;GDh01rDnS3PXFpub0mTa/fvlYbDHw/kutqPtxI0G3zpW8JSkIIgrZ1quFejL6+MKhA/IBjvHpOCH&#10;PGw300mBuXF3PtOtDLWIIexzVNCE0OdS+qohiz5xPXHkvtxgMUQ41NIMeI/htpNZmi6lxZZjQ4M9&#10;7RuqruW3VXDQ68/54rTS2l7KI37o9uX0vlfqYTbunkEEGsO/+M/9ZhRkWVwbz8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hCfLDAAAA3AAAAA8AAAAAAAAAAAAA&#10;AAAAoQIAAGRycy9kb3ducmV2LnhtbFBLBQYAAAAABAAEAPkAAACRAwAAAAA=&#10;" strokecolor="black [3200]" strokeweight=".5pt">
                  <v:stroke joinstyle="miter"/>
                </v:line>
                <v:line id="Прямая соединительная линия 229" o:spid="_x0000_s1202" style="position:absolute;visibility:visible;mso-wrap-style:square" from="44337,1594" to="44337,44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2sacYAAADcAAAADwAAAGRycy9kb3ducmV2LnhtbESPQWvCQBSE74L/YXlCL1I3piAxuopI&#10;C4UWbePi+ZF9TUKzb0N2q+m/7wpCj8PMfMOst4NtxYV63zhWMJ8lIIhLZxquFOjTy2MGwgdkg61j&#10;UvBLHrab8WiNuXFX/qRLESoRIexzVFCH0OVS+rImi37mOuLofbneYoiyr6Tp8RrhtpVpkiykxYbj&#10;Qo0d7Wsqv4sfq+BNL8/Tp2OmtT0VB/zQzfPxfa/Uw2TYrUAEGsJ/+N5+NQrSdAm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trGnGAAAA3AAAAA8AAAAAAAAA&#10;AAAAAAAAoQIAAGRycy9kb3ducmV2LnhtbFBLBQYAAAAABAAEAPkAAACUAwAAAAA=&#10;" strokecolor="black [3200]" strokeweight=".5pt">
                  <v:stroke joinstyle="miter"/>
                </v:line>
                <v:shape id="Прямая со стрелкой 230" o:spid="_x0000_s1203" type="#_x0000_t32" style="position:absolute;left:6060;top:1612;width:53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kli8IAAADcAAAADwAAAGRycy9kb3ducmV2LnhtbERPTW+CQBC9m/gfNmPSmy61qWnRhYCm&#10;CfVWNT1P2BFI2VlkV6D/vnto4vHlfe/SybRioN41lhU8ryIQxKXVDVcKLueP5RsI55E1tpZJwS85&#10;SJP5bIextiN/0XDylQgh7GJUUHvfxVK6siaDbmU74sBdbW/QB9hXUvc4hnDTynUUbaTBhkNDjR3t&#10;ayp/TnejYET//Z5n1W2fHz6L6bW9bc6Xo1JPiynbgvA0+Yf4311oBeuXMD+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kli8IAAADcAAAADwAAAAAAAAAAAAAA&#10;AAChAgAAZHJzL2Rvd25yZXYueG1sUEsFBgAAAAAEAAQA+QAAAJADAAAAAA==&#10;" strokecolor="black [3200]" strokeweight=".5pt">
                  <v:stroke endarrow="block" joinstyle="miter"/>
                </v:shape>
                <v:shape id="Прямая со стрелкой 231" o:spid="_x0000_s1204" type="#_x0000_t32" style="position:absolute;left:39127;top:1612;width:53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AEMUAAADcAAAADwAAAGRycy9kb3ducmV2LnhtbESPQWvCQBSE7wX/w/KE3uomlkqN2QRN&#10;KdjequL5kX0mwezbmF2T9N93C4Ueh5n5hknzybRioN41lhXEiwgEcWl1w5WC0/H96RWE88gaW8uk&#10;4Jsc5NnsIcVE25G/aDj4SgQIuwQV1N53iZSurMmgW9iOOHgX2xv0QfaV1D2OAW5auYyilTTYcFio&#10;saOipvJ6uBsFI/rzeretbsXu7WM/vbS31fH0qdTjfNpuQHia/H/4r73XCpbPM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WAEMUAAADcAAAADwAAAAAAAAAA&#10;AAAAAAChAgAAZHJzL2Rvd25yZXYueG1sUEsFBgAAAAAEAAQA+QAAAJMDAAAAAA==&#10;" strokecolor="black [3200]" strokeweight=".5pt">
                  <v:stroke endarrow="block" joinstyle="miter"/>
                </v:shape>
                <v:shape id="Надпись 232" o:spid="_x0000_s1205" type="#_x0000_t202" style="position:absolute;top:13397;width:5103;height:2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Q+sMA&#10;AADcAAAADwAAAGRycy9kb3ducmV2LnhtbESPT4vCMBTE74LfITzBm6ZbF5FqlEUU3MuCfw4eH83b&#10;NmzzUpJY67c3C4LHYWZ+w6w2vW1ERz4Yxwo+phkI4tJpw5WCy3k/WYAIEVlj45gUPCjAZj0crLDQ&#10;7s5H6k6xEgnCoUAFdYxtIWUoa7IYpq4lTt6v8xZjkr6S2uM9wW0j8yybS4uG00KNLW1rKv9ON6ug&#10;2xp58cdDZeS5uc6/f7Kb/9wpNR71X0sQkfr4Dr/aB60gn+XwfyYd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cQ+sMAAADcAAAADwAAAAAAAAAAAAAAAACYAgAAZHJzL2Rv&#10;d25yZXYueG1sUEsFBgAAAAAEAAQA9QAAAIgDAAAAAA==&#10;" fillcolor="white [3201]" strokecolor="white [3212]" strokeweight=".5pt">
                  <v:textbox style="layout-flow:vertical;mso-layout-flow-alt:bottom-to-top">
                    <w:txbxContent>
                      <w:p w14:paraId="0D4DDA01" w14:textId="51ABC84D" w:rsidR="0020347C" w:rsidRPr="000730A7" w:rsidRDefault="0020347C" w:rsidP="000730A7">
                        <w:pPr>
                          <w:jc w:val="center"/>
                          <w:rPr>
                            <w:rFonts w:ascii="Times New Roman" w:hAnsi="Times New Roman"/>
                            <w:sz w:val="28"/>
                            <w:szCs w:val="28"/>
                          </w:rPr>
                        </w:pPr>
                        <w:r w:rsidRPr="000730A7">
                          <w:rPr>
                            <w:rFonts w:ascii="Times New Roman" w:hAnsi="Times New Roman"/>
                            <w:sz w:val="28"/>
                            <w:szCs w:val="28"/>
                          </w:rPr>
                          <w:t>Внесение изменений</w:t>
                        </w:r>
                      </w:p>
                    </w:txbxContent>
                  </v:textbox>
                </v:shape>
                <v:shape id="Надпись 233" o:spid="_x0000_s1206" type="#_x0000_t202" style="position:absolute;left:45401;top:12014;width:5103;height:25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gLsUA&#10;AADcAAAADwAAAGRycy9kb3ducmV2LnhtbESPQWvCQBSE74L/YXlCL1I3KoqmrqIlFQ9e1P6AR/Yl&#10;G5p9G7KrSf99tyB4HGbmG2az620tHtT6yrGC6SQBQZw7XXGp4Pv29b4C4QOyxtoxKfglD7vtcLDB&#10;VLuOL/S4hlJECPsUFZgQmlRKnxuy6CeuIY5e4VqLIcq2lLrFLsJtLWdJspQWK44LBhv6NJT/XO9W&#10;wSJkizEezblbZrfjOlkXp+xQKPU26vcfIAL14RV+tk9awWw+h/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uAuxQAAANwAAAAPAAAAAAAAAAAAAAAAAJgCAABkcnMv&#10;ZG93bnJldi54bWxQSwUGAAAAAAQABAD1AAAAigMAAAAA&#10;" fillcolor="white [3201]" strokecolor="white [3212]" strokeweight=".5pt">
                  <v:textbox style="layout-flow:vertical">
                    <w:txbxContent>
                      <w:p w14:paraId="2DC633B1" w14:textId="4F745EFF" w:rsidR="0020347C" w:rsidRPr="000730A7" w:rsidRDefault="0020347C" w:rsidP="000730A7">
                        <w:pPr>
                          <w:jc w:val="center"/>
                          <w:rPr>
                            <w:rFonts w:ascii="Times New Roman" w:hAnsi="Times New Roman"/>
                            <w:sz w:val="28"/>
                            <w:szCs w:val="28"/>
                          </w:rPr>
                        </w:pPr>
                        <w:r>
                          <w:rPr>
                            <w:rFonts w:ascii="Times New Roman" w:hAnsi="Times New Roman"/>
                            <w:sz w:val="28"/>
                            <w:szCs w:val="28"/>
                          </w:rPr>
                          <w:t>Аудит</w:t>
                        </w:r>
                      </w:p>
                    </w:txbxContent>
                  </v:textbox>
                </v:shape>
                <v:shape id="Прямая со стрелкой 234" o:spid="_x0000_s1207" type="#_x0000_t32" style="position:absolute;left:6060;top:11288;width:5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jiMUAAADcAAAADwAAAGRycy9kb3ducmV2LnhtbESPQWvCQBSE74X+h+UJ3upGW0VjNmJS&#10;CtpbVTw/ss8kmH0bs6tJ/323UOhxmJlvmGQzmEY8qHO1ZQXTSQSCuLC65lLB6fjxsgThPLLGxjIp&#10;+CYHm/T5KcFY256/6HHwpQgQdjEqqLxvYyldUZFBN7EtcfAutjPog+xKqTvsA9w0chZFC2mw5rBQ&#10;YUt5RcX1cDcKevTnVbYtb3n2vt8N8+a2OJ4+lRqPhu0ahKfB/4f/2jutYPb6Br9nwh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IjiMUAAADcAAAADwAAAAAAAAAA&#10;AAAAAAChAgAAZHJzL2Rvd25yZXYueG1sUEsFBgAAAAAEAAQA+QAAAJMDAAAAAA==&#10;" strokecolor="black [3200]" strokeweight=".5pt">
                  <v:stroke endarrow="block" joinstyle="miter"/>
                </v:shape>
                <v:shape id="Прямая со стрелкой 235" o:spid="_x0000_s1208" type="#_x0000_t32" style="position:absolute;left:6060;top:17136;width:5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GE8QAAADcAAAADwAAAGRycy9kb3ducmV2LnhtbESPQWvCQBSE7wX/w/KE3upGi1JTV9GI&#10;YHtrIp4f2dckmH0bs2sS/31XEHocZuYbZrUZTC06al1lWcF0EoEgzq2uuFBwyg5vHyCcR9ZYWyYF&#10;d3KwWY9eVhhr2/MPdakvRICwi1FB6X0TS+nykgy6iW2Ig/drW4M+yLaQusU+wE0tZ1G0kAYrDgsl&#10;NpSUlF/Sm1HQoz8vd9vimuz2X8dhXl8X2elbqdfxsP0E4Wnw/+Fn+6gVzN7n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oYTxAAAANwAAAAPAAAAAAAAAAAA&#10;AAAAAKECAABkcnMvZG93bnJldi54bWxQSwUGAAAAAAQABAD5AAAAkgMAAAAA&#10;" strokecolor="black [3200]" strokeweight=".5pt">
                  <v:stroke endarrow="block" joinstyle="miter"/>
                </v:shape>
                <v:shape id="Прямая со стрелкой 236" o:spid="_x0000_s1209" type="#_x0000_t32" style="position:absolute;left:6060;top:22877;width:5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wYZMMAAADcAAAADwAAAGRycy9kb3ducmV2LnhtbESPS4vCQBCE7wv7H4YWvOlExbAbHcUH&#10;gnrzgecm0ybBTE/MzJr47x1B2GNRVV9R03lrSvGg2hWWFQz6EQji1OqCMwXn06b3A8J5ZI2lZVLw&#10;JAfz2ffXFBNtGz7Q4+gzESDsElSQe18lUro0J4Oubyvi4F1tbdAHWWdS19gEuCnlMIpiabDgsJBj&#10;Rauc0tvxzyho0F9+l4vsvlqud9t2XN7j03mvVLfTLiYgPLX+P/xpb7WC4SiG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sGGTDAAAA3AAAAA8AAAAAAAAAAAAA&#10;AAAAoQIAAGRycy9kb3ducmV2LnhtbFBLBQYAAAAABAAEAPkAAACRAwAAAAA=&#10;" strokecolor="black [3200]" strokeweight=".5pt">
                  <v:stroke endarrow="block" joinstyle="miter"/>
                </v:shape>
                <v:shape id="Прямая со стрелкой 237" o:spid="_x0000_s1210" type="#_x0000_t32" style="position:absolute;left:6060;top:28938;width:5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9/8UAAADcAAAADwAAAGRycy9kb3ducmV2LnhtbESPQWvCQBSE74X+h+UVvDWbKtoaXUVT&#10;BOtNI54f2WcSmn0bs9sk/nu3UOhxmJlvmOV6MLXoqHWVZQVvUQyCOLe64kLBOdu9foBwHlljbZkU&#10;3MnBevX8tMRE256P1J18IQKEXYIKSu+bREqXl2TQRbYhDt7VtgZ9kG0hdYt9gJtajuN4Jg1WHBZK&#10;bCgtKf8+/RgFPfrLfLspbun282s/TOvbLDsflBq9DJsFCE+D/w//tfdawXjyD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C9/8UAAADcAAAADwAAAAAAAAAA&#10;AAAAAAChAgAAZHJzL2Rvd25yZXYueG1sUEsFBgAAAAAEAAQA+QAAAJMDAAAAAA==&#10;" strokecolor="black [3200]" strokeweight=".5pt">
                  <v:stroke endarrow="block" joinstyle="miter"/>
                </v:shape>
                <v:shape id="Прямая со стрелкой 238" o:spid="_x0000_s1211" type="#_x0000_t32" style="position:absolute;left:6060;top:34041;width:5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8pjcIAAADcAAAADwAAAGRycy9kb3ducmV2LnhtbERPTW+CQBC9m/gfNmPSmy61qWnRhYCm&#10;CfVWNT1P2BFI2VlkV6D/vnto4vHlfe/SybRioN41lhU8ryIQxKXVDVcKLueP5RsI55E1tpZJwS85&#10;SJP5bIextiN/0XDylQgh7GJUUHvfxVK6siaDbmU74sBdbW/QB9hXUvc4hnDTynUUbaTBhkNDjR3t&#10;ayp/TnejYET//Z5n1W2fHz6L6bW9bc6Xo1JPiynbgvA0+Yf4311oBeuXsDa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8pjcIAAADcAAAADwAAAAAAAAAAAAAA&#10;AAChAgAAZHJzL2Rvd25yZXYueG1sUEsFBgAAAAAEAAQA+QAAAJADAAAAAA==&#10;" strokecolor="black [3200]" strokeweight=".5pt">
                  <v:stroke endarrow="block" joinstyle="miter"/>
                </v:shape>
                <v:shape id="Прямая со стрелкой 239" o:spid="_x0000_s1212" type="#_x0000_t32" style="position:absolute;left:6060;top:39358;width:5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MFsUAAADcAAAADwAAAGRycy9kb3ducmV2LnhtbESPT2vCQBTE7wW/w/KE3upGS8WkruIf&#10;hNhbNXh+ZF+TYPZtkl1N/PZdodDjMDO/YZbrwdTiTp2rLCuYTiIQxLnVFRcKsvPhbQHCeWSNtWVS&#10;8CAH69XoZYmJtj1/0/3kCxEg7BJUUHrfJFK6vCSDbmIb4uD92M6gD7IrpO6wD3BTy1kUzaXBisNC&#10;iQ3tSsqvp5tR0KO/xNtN0e62+2M6fNTt/Jx9KfU6HjafIDwN/j/81061gtl7DM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MFsUAAADcAAAADwAAAAAAAAAA&#10;AAAAAAChAgAAZHJzL2Rvd25yZXYueG1sUEsFBgAAAAAEAAQA+QAAAJMDAAAAAA==&#10;" strokecolor="black [3200]" strokeweight=".5pt">
                  <v:stroke endarrow="block" joinstyle="miter"/>
                </v:shape>
                <v:shape id="Прямая со стрелкой 240" o:spid="_x0000_s1213" type="#_x0000_t32" style="position:absolute;left:39083;top:11288;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j798IAAADcAAAADwAAAGRycy9kb3ducmV2LnhtbERPTWvCQBC9F/oflil4KXXTJNgSXaUo&#10;pb0apbS3MTtNQrOzIbNq/PfuoeDx8b4Xq9F16kSDtJ4NPE8TUMSVty3XBva796dXUBKQLXaeycCF&#10;BFbL+7sFFtafeUunMtQqhrAUaKAJoS+0lqohhzL1PXHkfv3gMEQ41NoOeI7hrtNpksy0w5ZjQ4M9&#10;rRuq/sqjM5CFXNJt/v0i5U99eLSbLJOvD2MmD+PbHFSgMdzE/+5PayDN4/x4Jh4Bv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j798IAAADcAAAADwAAAAAAAAAAAAAA&#10;AAChAgAAZHJzL2Rvd25yZXYueG1sUEsFBgAAAAAEAAQA+QAAAJADAAAAAA==&#10;" strokecolor="black [3200]" strokeweight=".5pt">
                  <v:stroke endarrow="block" joinstyle="miter"/>
                </v:shape>
                <v:shape id="Прямая со стрелкой 241" o:spid="_x0000_s1214" type="#_x0000_t32" style="position:absolute;left:39083;top:17136;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ebMUAAADcAAAADwAAAGRycy9kb3ducmV2LnhtbESPQUvDQBSE7wX/w/IEL6XdNAkqsdsi&#10;itRrU5F6e2afSTD7NuStbfrv3UKhx2FmvmGW69F16kCDtJ4NLOYJKOLK25ZrAx+7t9kjKAnIFjvP&#10;ZOBEAuvVzWSJhfVH3tKhDLWKEJYCDTQh9IXWUjXkUOa+J47ejx8chiiHWtsBjxHuOp0myb122HJc&#10;aLCnl4aq3/LPGchCLuk23z9I+VV/T+1rlsnnxpi72/H5CVSgMVzDl/a7NZDmCzif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RebMUAAADcAAAADwAAAAAAAAAA&#10;AAAAAAChAgAAZHJzL2Rvd25yZXYueG1sUEsFBgAAAAAEAAQA+QAAAJMDAAAAAA==&#10;" strokecolor="black [3200]" strokeweight=".5pt">
                  <v:stroke endarrow="block" joinstyle="miter"/>
                </v:shape>
                <v:shape id="Прямая со стрелкой 242" o:spid="_x0000_s1215" type="#_x0000_t32" style="position:absolute;left:39083;top:22877;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AG8UAAADcAAAADwAAAGRycy9kb3ducmV2LnhtbESPQUvDQBSE74L/YXlCL9JuTIItsdsi&#10;lqLXRpH29pp9JsHs25C3beO/dwWhx2FmvmGW69F16kyDtJ4NPMwSUMSVty3XBj7et9MFKAnIFjvP&#10;ZOCHBNar25slFtZfeEfnMtQqQlgKNNCE0BdaS9WQQ5n5njh6X35wGKIcam0HvES463SaJI/aYctx&#10;ocGeXhqqvsuTM5CFXNJdvp9LeaiP93aTZfL5aszkbnx+AhVoDNfwf/vNGkjzF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bAG8UAAADcAAAADwAAAAAAAAAA&#10;AAAAAAChAgAAZHJzL2Rvd25yZXYueG1sUEsFBgAAAAAEAAQA+QAAAJMDAAAAAA==&#10;" strokecolor="black [3200]" strokeweight=".5pt">
                  <v:stroke endarrow="block" joinstyle="miter"/>
                </v:shape>
                <v:shape id="Прямая со стрелкой 243" o:spid="_x0000_s1216" type="#_x0000_t32" style="position:absolute;left:39083;top:28725;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plgMUAAADcAAAADwAAAGRycy9kb3ducmV2LnhtbESPQUvDQBSE74L/YXlCL9JuTIItsdsi&#10;lqLXRpH29pp9JsHs25C3beO/dwWhx2FmvmGW69F16kyDtJ4NPMwSUMSVty3XBj7et9MFKAnIFjvP&#10;ZOCHBNar25slFtZfeEfnMtQqQlgKNNCE0BdaS9WQQ5n5njh6X35wGKIcam0HvES463SaJI/aYctx&#10;ocGeXhqqvsuTM5CFXNJdvp9LeaiP93aTZfL5aszkbnx+AhVoDNfwf/vNGkjzD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plgMUAAADcAAAADwAAAAAAAAAA&#10;AAAAAAChAgAAZHJzL2Rvd25yZXYueG1sUEsFBgAAAAAEAAQA+QAAAJMDAAAAAA==&#10;" strokecolor="black [3200]" strokeweight=".5pt">
                  <v:stroke endarrow="block" joinstyle="miter"/>
                </v:shape>
                <v:shape id="Прямая со стрелкой 244" o:spid="_x0000_s1217" type="#_x0000_t32" style="position:absolute;left:39083;top:34041;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99MUAAADcAAAADwAAAGRycy9kb3ducmV2LnhtbESPQUvDQBSE74L/YXlCL9JuTIItsdsi&#10;lqLXRpH29pp9JsHs25C3beO/dwWhx2FmvmGW69F16kyDtJ4NPMwSUMSVty3XBj7et9MFKAnIFjvP&#10;ZOCHBNar25slFtZfeEfnMtQqQlgKNNCE0BdaS9WQQ5n5njh6X35wGKIcam0HvES463SaJI/aYctx&#10;ocGeXhqqvsuTM5CFXNJdvp9LeaiP93aTZfL5aszkbnx+AhVoDNfwf/vNGkjzH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P99MUAAADcAAAADwAAAAAAAAAA&#10;AAAAAAChAgAAZHJzL2Rvd25yZXYueG1sUEsFBgAAAAAEAAQA+QAAAJMDAAAAAA==&#10;" strokecolor="black [3200]" strokeweight=".5pt">
                  <v:stroke endarrow="block" joinstyle="miter"/>
                </v:shape>
                <v:shape id="Прямая со стрелкой 245" o:spid="_x0000_s1218" type="#_x0000_t32" style="position:absolute;left:39083;top:39358;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9Yb8UAAADcAAAADwAAAGRycy9kb3ducmV2LnhtbESPQUvDQBSE74L/YXmCF2k3TWIrsdtS&#10;FKnXxlLq7Zl9JsHs25C3tvHfuwXB4zAz3zDL9eg6daJBWs8GZtMEFHHlbcu1gf3by+QBlARki51n&#10;MvBDAuvV9dUSC+vPvKNTGWoVISwFGmhC6AutpWrIoUx9Txy9Tz84DFEOtbYDniPcdTpNkrl22HJc&#10;aLCnp4aqr/LbGchCLukuPy6kfK8/7uxzlslha8ztzbh5BBVoDP/hv/arNZDm93A5E4+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9Yb8UAAADcAAAADwAAAAAAAAAA&#10;AAAAAAChAgAAZHJzL2Rvd25yZXYueG1sUEsFBgAAAAAEAAQA+QAAAJMDAAAAAA==&#10;" strokecolor="black [3200]" strokeweight=".5pt">
                  <v:stroke endarrow="block" joinstyle="miter"/>
                </v:shape>
                <v:shape id="Прямая со стрелкой 246" o:spid="_x0000_s1219" type="#_x0000_t32" style="position:absolute;left:39083;top:44036;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3GGMUAAADcAAAADwAAAGRycy9kb3ducmV2LnhtbESPQUvDQBSE74L/YXmFXqTdmIS2xG6L&#10;WESvjSLt7TX7TEKzb0Pe2sZ/7wqCx2FmvmHW29F16kKDtJ4N3M8TUMSVty3XBt7fnmcrUBKQLXae&#10;ycA3CWw3tzdrLKy/8p4uZahVhLAUaKAJoS+0lqohhzL3PXH0Pv3gMEQ51NoOeI1w1+k0SRbaYctx&#10;ocGenhqqzuWXM5CFXNJ9flhKeaxPd3aXZfLxYsx0Mj4+gAo0hv/wX/vVGkjzBfyeiUdA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3GGMUAAADcAAAADwAAAAAAAAAA&#10;AAAAAAChAgAAZHJzL2Rvd25yZXYueG1sUEsFBgAAAAAEAAQA+QAAAJMDAAAAAA==&#10;" strokecolor="black [3200]" strokeweight=".5pt">
                  <v:stroke endarrow="block" joinstyle="miter"/>
                </v:shape>
                <v:shape id="Прямая со стрелкой 247" o:spid="_x0000_s1220" type="#_x0000_t32" style="position:absolute;left:6016;top:44036;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jg8UAAADcAAAADwAAAGRycy9kb3ducmV2LnhtbESPQUvDQBSE74L/YXmFXqTdmARbYrdF&#10;LKLXRint7TX7TEKzb0Pe2sZ/7wqCx2FmvmFWm9F16kKDtJ4N3M8TUMSVty3XBj7eX2ZLUBKQLXae&#10;ycA3CWzWtzcrLKy/8o4uZahVhLAUaKAJoS+0lqohhzL3PXH0Pv3gMEQ51NoOeI1w1+k0SR60w5bj&#10;QoM9PTdUncsvZyALuaS7/LCQ8lif7uw2y2T/asx0Mj49ggo0hv/wX/vNGkjzB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Fjg8UAAADcAAAADwAAAAAAAAAA&#10;AAAAAAChAgAAZHJzL2Rvd25yZXYueG1sUEsFBgAAAAAEAAQA+QAAAJMDAAAAAA==&#10;" strokecolor="black [3200]" strokeweight=".5pt">
                  <v:stroke endarrow="block" joinstyle="miter"/>
                </v:shape>
                <v:shape id="Прямая со стрелкой 248" o:spid="_x0000_s1221" type="#_x0000_t32" style="position:absolute;left:24685;top:3402;width:0;height:1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la8MIAAADcAAAADwAAAGRycy9kb3ducmV2LnhtbERPTW+CQBC9m/gfNmPSmy41rWnRhYCm&#10;CfVWNT1P2BFI2VlkV6D/vnto4vHlfe/SybRioN41lhU8ryIQxKXVDVcKLueP5RsI55E1tpZJwS85&#10;SJP5bIextiN/0XDylQgh7GJUUHvfxVK6siaDbmU74sBdbW/QB9hXUvc4hnDTynUUbaTBhkNDjR3t&#10;ayp/TnejYET//Z5n1W2fHz6L6bW9bc6Xo1JPiynbgvA0+Yf4311oBeuXsDa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la8MIAAADcAAAADwAAAAAAAAAAAAAA&#10;AAChAgAAZHJzL2Rvd25yZXYueG1sUEsFBgAAAAAEAAQA+QAAAJADAAAAAA==&#10;" strokecolor="black [3200]" strokeweight=".5pt">
                  <v:stroke endarrow="block" joinstyle="miter"/>
                </v:shape>
                <v:shape id="Прямая со стрелкой 249" o:spid="_x0000_s1222" type="#_x0000_t32" style="position:absolute;left:25323;top:18819;width:0;height:1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8UAAADcAAAADwAAAGRycy9kb3ducmV2LnhtbESPT2vCQBTE7wW/w/KE3upGacWkruIf&#10;hNhbNXh+ZF+TYPZtkl1N/PZdodDjMDO/YZbrwdTiTp2rLCuYTiIQxLnVFRcKsvPhbQHCeWSNtWVS&#10;8CAH69XoZYmJtj1/0/3kCxEg7BJUUHrfJFK6vCSDbmIb4uD92M6gD7IrpO6wD3BTy1kUzaXBisNC&#10;iQ3tSsqvp5tR0KO/xNtN0e62+2M6fNTt/Jx9KfU6HjafIDwN/j/81061gtl7DM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X/a8UAAADcAAAADwAAAAAAAAAA&#10;AAAAAAChAgAAZHJzL2Rvd25yZXYueG1sUEsFBgAAAAAEAAQA+QAAAJMDAAAAAA==&#10;" strokecolor="black [3200]" strokeweight=".5pt">
                  <v:stroke endarrow="block" joinstyle="miter"/>
                </v:shape>
                <v:shape id="Прямая со стрелкой 250" o:spid="_x0000_s1223" type="#_x0000_t32" style="position:absolute;left:25429;top:25305;width:0;height:1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bAK70AAADcAAAADwAAAGRycy9kb3ducmV2LnhtbERPyQrCMBC9C/5DGMGbpgqKVqO4IKg3&#10;FzwPzdgWm0ltoq1/bw6Cx8fb58vGFOJNlcstKxj0IxDEidU5pwqul11vAsJ5ZI2FZVLwIQfLRbs1&#10;x1jbmk/0PvtUhBB2MSrIvC9jKV2SkUHXtyVx4O62MugDrFKpK6xDuCnkMIrG0mDOoSHDkjYZJY/z&#10;yyio0d+m61X63Ky3h30zKp7jy/WoVLfTrGYgPDX+L/6591rBcBTmhz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WwCu9AAAA3AAAAA8AAAAAAAAAAAAAAAAAoQIA&#10;AGRycy9kb3ducmV2LnhtbFBLBQYAAAAABAAEAPkAAACLAwAAAAA=&#10;" strokecolor="black [3200]" strokeweight=".5pt">
                  <v:stroke endarrow="block" joinstyle="miter"/>
                </v:shape>
                <v:shape id="Прямая со стрелкой 251" o:spid="_x0000_s1224" type="#_x0000_t32" style="position:absolute;left:25535;top:30621;width:0;height:1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lsMMAAADcAAAADwAAAGRycy9kb3ducmV2LnhtbESPS4vCQBCE74L/YWjBm04UFDc6CT5Y&#10;0L35YM9Npk2CmZ6YmTXx3zsLgseiqr6iVmlnKvGgxpWWFUzGEQjizOqScwWX8/doAcJ5ZI2VZVLw&#10;JAdp0u+tMNa25SM9Tj4XAcIuRgWF93UspcsKMujGtiYO3tU2Bn2QTS51g22Am0pOo2guDZYcFgqs&#10;aVtQdjv9GQUt+t+vzTq/bze7w76bVff5+fKj1HDQrZcgPHX+E36391rBdDaB/zPhCMjk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aZbDDAAAA3AAAAA8AAAAAAAAAAAAA&#10;AAAAoQIAAGRycy9kb3ducmV2LnhtbFBLBQYAAAAABAAEAPkAAACRAwAAAAA=&#10;" strokecolor="black [3200]" strokeweight=".5pt">
                  <v:stroke endarrow="block" joinstyle="miter"/>
                </v:shape>
                <v:shape id="Прямая со стрелкой 252" o:spid="_x0000_s1225" type="#_x0000_t32" style="position:absolute;left:25642;top:35725;width:0;height:1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7x8IAAADcAAAADwAAAGRycy9kb3ducmV2LnhtbESPzarCMBSE9xd8h3AEd9fUgnKtRvEH&#10;Qd1dFdeH5tgWm5PaRFvf3giCy2FmvmGm89aU4kG1KywrGPQjEMSp1QVnCk7Hze8fCOeRNZaWScGT&#10;HMxnnZ8pJto2/E+Pg89EgLBLUEHufZVI6dKcDLq+rYiDd7G1QR9knUldYxPgppRxFI2kwYLDQo4V&#10;rXJKr4e7UdCgP4+Xi+y2Wq5323ZY3kbH016pXrddTEB4av03/GlvtYJ4G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j7x8IAAADcAAAADwAAAAAAAAAAAAAA&#10;AAChAgAAZHJzL2Rvd25yZXYueG1sUEsFBgAAAAAEAAQA+QAAAJADAAAAAA==&#10;" strokecolor="black [3200]" strokeweight=".5pt">
                  <v:stroke endarrow="block" joinstyle="miter"/>
                </v:shape>
                <v:shape id="Прямая со стрелкой 253" o:spid="_x0000_s1226" type="#_x0000_t32" style="position:absolute;left:25748;top:40829;width:0;height:1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eXMQAAADcAAAADwAAAGRycy9kb3ducmV2LnhtbESPQWvCQBSE7wX/w/KE3upGi1JTV9GI&#10;YHtrIp4f2dckmH0bs2sS/31XEHocZuYbZrUZTC06al1lWcF0EoEgzq2uuFBwyg5vHyCcR9ZYWyYF&#10;d3KwWY9eVhhr2/MPdakvRICwi1FB6X0TS+nykgy6iW2Ig/drW4M+yLaQusU+wE0tZ1G0kAYrDgsl&#10;NpSUlF/Sm1HQoz8vd9vimuz2X8dhXl8X2elbqdfxsP0E4Wnw/+Fn+6gVzObv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F5cxAAAANwAAAAPAAAAAAAAAAAA&#10;AAAAAKECAABkcnMvZG93bnJldi54bWxQSwUGAAAAAAQABAD5AAAAkgMAAAAA&#10;" strokecolor="black [3200]" strokeweight=".5pt">
                  <v:stroke endarrow="block" joinstyle="miter"/>
                </v:shape>
                <v:shape id="Надпись 254" o:spid="_x0000_s1227" type="#_x0000_t202" style="position:absolute;left:1913;top:47247;width:48586;height:5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6cUA&#10;AADcAAAADwAAAGRycy9kb3ducmV2LnhtbESPX2vCQBDE3wt+h2MLfdNLbSoSPSUo0mILxT8vvi25&#10;bRKa2wu5rcZv3xOEPg4z8xtmvuxdo87UhdqzgedRAoq48Lbm0sDxsBlOQQVBtth4JgNXCrBcDB7m&#10;mFl/4R2d91KqCOGQoYFKpM20DkVFDsPIt8TR+/adQ4myK7Xt8BLhrtHjJJlohzXHhQpbWlVU/Ox/&#10;nYFtesL1i3zQVbj/yvO3aZuGT2OeHvt8Bkqol//wvf1uDYxfU7i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7LpxQAAANwAAAAPAAAAAAAAAAAAAAAAAJgCAABkcnMv&#10;ZG93bnJldi54bWxQSwUGAAAAAAQABAD1AAAAigMAAAAA&#10;" fillcolor="white [3201]" strokecolor="white [3212]" strokeweight=".5pt">
                  <v:textbox>
                    <w:txbxContent>
                      <w:p w14:paraId="08E990A3" w14:textId="07D390C7" w:rsidR="0020347C" w:rsidRPr="00DF2F90"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D47336">
                          <w:rPr>
                            <w:rFonts w:ascii="Times New Roman" w:hAnsi="Times New Roman"/>
                            <w:sz w:val="28"/>
                            <w:szCs w:val="28"/>
                          </w:rPr>
                          <w:t>6</w:t>
                        </w:r>
                        <w:r>
                          <w:rPr>
                            <w:rFonts w:ascii="Times New Roman" w:hAnsi="Times New Roman"/>
                            <w:sz w:val="28"/>
                            <w:szCs w:val="28"/>
                          </w:rPr>
                          <w:t xml:space="preserve"> – Процесс риск менеджмента согласно стандарту </w:t>
                        </w:r>
                        <w:r>
                          <w:rPr>
                            <w:rFonts w:ascii="Times New Roman" w:hAnsi="Times New Roman"/>
                            <w:sz w:val="28"/>
                            <w:szCs w:val="28"/>
                            <w:lang w:val="en-US"/>
                          </w:rPr>
                          <w:t>FERMA</w:t>
                        </w:r>
                        <w:r w:rsidRPr="00DF2F90">
                          <w:rPr>
                            <w:rFonts w:ascii="Times New Roman" w:hAnsi="Times New Roman"/>
                            <w:sz w:val="28"/>
                            <w:szCs w:val="28"/>
                          </w:rPr>
                          <w:t xml:space="preserve"> </w:t>
                        </w:r>
                        <w:r w:rsidRPr="003D14EC">
                          <w:rPr>
                            <w:rFonts w:ascii="Times New Roman" w:hAnsi="Times New Roman"/>
                            <w:sz w:val="28"/>
                            <w:szCs w:val="28"/>
                          </w:rPr>
                          <w:t>[</w:t>
                        </w:r>
                        <w:r w:rsidR="003D14EC">
                          <w:rPr>
                            <w:rFonts w:ascii="Times New Roman" w:hAnsi="Times New Roman"/>
                            <w:sz w:val="28"/>
                            <w:szCs w:val="28"/>
                          </w:rPr>
                          <w:t>4</w:t>
                        </w:r>
                        <w:r w:rsidR="00EF77AF" w:rsidRPr="00EF77AF">
                          <w:rPr>
                            <w:rFonts w:ascii="Times New Roman" w:hAnsi="Times New Roman"/>
                            <w:sz w:val="28"/>
                            <w:szCs w:val="28"/>
                          </w:rPr>
                          <w:t>6</w:t>
                        </w:r>
                        <w:r w:rsidRPr="003D14EC">
                          <w:rPr>
                            <w:rFonts w:ascii="Times New Roman" w:hAnsi="Times New Roman"/>
                            <w:sz w:val="28"/>
                            <w:szCs w:val="28"/>
                          </w:rPr>
                          <w:t>]</w:t>
                        </w:r>
                      </w:p>
                    </w:txbxContent>
                  </v:textbox>
                </v:shape>
              </v:group>
            </w:pict>
          </mc:Fallback>
        </mc:AlternateContent>
      </w:r>
    </w:p>
    <w:p w14:paraId="3B738001" w14:textId="52224F42" w:rsidR="00DF2F90" w:rsidRPr="00DF2F90" w:rsidRDefault="00DF2F90" w:rsidP="00DF2F90">
      <w:pPr>
        <w:rPr>
          <w:rFonts w:ascii="Times New Roman" w:hAnsi="Times New Roman"/>
          <w:sz w:val="28"/>
          <w:szCs w:val="28"/>
        </w:rPr>
      </w:pPr>
    </w:p>
    <w:p w14:paraId="0947837A" w14:textId="178B9366" w:rsidR="00DF2F90" w:rsidRPr="00DF2F90" w:rsidRDefault="00DF2F90" w:rsidP="00DF2F90">
      <w:pPr>
        <w:rPr>
          <w:rFonts w:ascii="Times New Roman" w:hAnsi="Times New Roman"/>
          <w:sz w:val="28"/>
          <w:szCs w:val="28"/>
        </w:rPr>
      </w:pPr>
    </w:p>
    <w:p w14:paraId="60A26CBF" w14:textId="5232BA2C" w:rsidR="00DF2F90" w:rsidRPr="00DF2F90" w:rsidRDefault="00DF2F90" w:rsidP="00DF2F90">
      <w:pPr>
        <w:rPr>
          <w:rFonts w:ascii="Times New Roman" w:hAnsi="Times New Roman"/>
          <w:sz w:val="28"/>
          <w:szCs w:val="28"/>
        </w:rPr>
      </w:pPr>
    </w:p>
    <w:p w14:paraId="7F1CFB34" w14:textId="15DDF633" w:rsidR="00DF2F90" w:rsidRPr="00DF2F90" w:rsidRDefault="00DF2F90" w:rsidP="00DF2F90">
      <w:pPr>
        <w:rPr>
          <w:rFonts w:ascii="Times New Roman" w:hAnsi="Times New Roman"/>
          <w:sz w:val="28"/>
          <w:szCs w:val="28"/>
        </w:rPr>
      </w:pPr>
    </w:p>
    <w:p w14:paraId="7F3AC330" w14:textId="0C5EFF47" w:rsidR="00DF2F90" w:rsidRPr="00DF2F90" w:rsidRDefault="00DF2F90" w:rsidP="00DF2F90">
      <w:pPr>
        <w:rPr>
          <w:rFonts w:ascii="Times New Roman" w:hAnsi="Times New Roman"/>
          <w:sz w:val="28"/>
          <w:szCs w:val="28"/>
        </w:rPr>
      </w:pPr>
    </w:p>
    <w:p w14:paraId="3373FD91" w14:textId="03D3750D" w:rsidR="00DF2F90" w:rsidRPr="00DF2F90" w:rsidRDefault="00DF2F90" w:rsidP="00DF2F90">
      <w:pPr>
        <w:rPr>
          <w:rFonts w:ascii="Times New Roman" w:hAnsi="Times New Roman"/>
          <w:sz w:val="28"/>
          <w:szCs w:val="28"/>
        </w:rPr>
      </w:pPr>
    </w:p>
    <w:p w14:paraId="623E313D" w14:textId="06F3CFE0" w:rsidR="00DF2F90" w:rsidRPr="00DF2F90" w:rsidRDefault="00DF2F90" w:rsidP="00DF2F90">
      <w:pPr>
        <w:rPr>
          <w:rFonts w:ascii="Times New Roman" w:hAnsi="Times New Roman"/>
          <w:sz w:val="28"/>
          <w:szCs w:val="28"/>
        </w:rPr>
      </w:pPr>
    </w:p>
    <w:p w14:paraId="527A6844" w14:textId="3CFED2C4" w:rsidR="00DF2F90" w:rsidRPr="00DF2F90" w:rsidRDefault="00DF2F90" w:rsidP="00DF2F90">
      <w:pPr>
        <w:rPr>
          <w:rFonts w:ascii="Times New Roman" w:hAnsi="Times New Roman"/>
          <w:sz w:val="28"/>
          <w:szCs w:val="28"/>
        </w:rPr>
      </w:pPr>
    </w:p>
    <w:p w14:paraId="16E88FC8" w14:textId="72E0B8AE" w:rsidR="00DF2F90" w:rsidRPr="00DF2F90" w:rsidRDefault="00DF2F90" w:rsidP="00DF2F90">
      <w:pPr>
        <w:rPr>
          <w:rFonts w:ascii="Times New Roman" w:hAnsi="Times New Roman"/>
          <w:sz w:val="28"/>
          <w:szCs w:val="28"/>
        </w:rPr>
      </w:pPr>
    </w:p>
    <w:p w14:paraId="3219E0ED" w14:textId="25D6A55D" w:rsidR="00DF2F90" w:rsidRPr="00DF2F90" w:rsidRDefault="00DF2F90" w:rsidP="00DF2F90">
      <w:pPr>
        <w:rPr>
          <w:rFonts w:ascii="Times New Roman" w:hAnsi="Times New Roman"/>
          <w:sz w:val="28"/>
          <w:szCs w:val="28"/>
        </w:rPr>
      </w:pPr>
    </w:p>
    <w:p w14:paraId="36929C47" w14:textId="3182322D" w:rsidR="00DF2F90" w:rsidRDefault="00DF2F90" w:rsidP="00DF2F90">
      <w:pPr>
        <w:rPr>
          <w:rFonts w:ascii="Times New Roman" w:hAnsi="Times New Roman"/>
          <w:sz w:val="28"/>
          <w:szCs w:val="28"/>
        </w:rPr>
      </w:pPr>
    </w:p>
    <w:p w14:paraId="6ACBAEC7" w14:textId="22FCFE9B" w:rsidR="00DF2F90" w:rsidRDefault="00DF2F90" w:rsidP="00DF2F90">
      <w:pPr>
        <w:rPr>
          <w:rFonts w:ascii="Times New Roman" w:hAnsi="Times New Roman"/>
          <w:sz w:val="28"/>
          <w:szCs w:val="28"/>
        </w:rPr>
      </w:pPr>
    </w:p>
    <w:p w14:paraId="5EC052F4" w14:textId="133B41E5" w:rsidR="00DF2F90" w:rsidRDefault="00DF2F90" w:rsidP="00DF2F90">
      <w:pPr>
        <w:ind w:firstLine="708"/>
        <w:rPr>
          <w:rFonts w:ascii="Times New Roman" w:hAnsi="Times New Roman"/>
          <w:sz w:val="28"/>
          <w:szCs w:val="28"/>
        </w:rPr>
      </w:pPr>
    </w:p>
    <w:p w14:paraId="635BAD34" w14:textId="4F109AE0" w:rsidR="00DF2F90" w:rsidRDefault="00DF2F90" w:rsidP="00DF2F90">
      <w:pPr>
        <w:ind w:firstLine="708"/>
        <w:rPr>
          <w:rFonts w:ascii="Times New Roman" w:hAnsi="Times New Roman"/>
          <w:sz w:val="28"/>
          <w:szCs w:val="28"/>
        </w:rPr>
      </w:pPr>
    </w:p>
    <w:p w14:paraId="4B126E4C" w14:textId="1D1E3B2B" w:rsidR="00DF2F90" w:rsidRDefault="00DF2F90" w:rsidP="00DF2F90">
      <w:pPr>
        <w:ind w:firstLine="708"/>
        <w:rPr>
          <w:rFonts w:ascii="Times New Roman" w:hAnsi="Times New Roman"/>
          <w:sz w:val="28"/>
          <w:szCs w:val="28"/>
        </w:rPr>
      </w:pPr>
    </w:p>
    <w:p w14:paraId="2BD0A721" w14:textId="7EA873E7" w:rsidR="00DF2F90" w:rsidRDefault="00DF2F90" w:rsidP="00DF2F90">
      <w:pPr>
        <w:ind w:firstLine="708"/>
        <w:rPr>
          <w:rFonts w:ascii="Times New Roman" w:hAnsi="Times New Roman"/>
          <w:sz w:val="28"/>
          <w:szCs w:val="28"/>
        </w:rPr>
      </w:pPr>
    </w:p>
    <w:p w14:paraId="1F7359BC" w14:textId="27463BAB" w:rsidR="00DF2F90" w:rsidRDefault="00DF2F90" w:rsidP="00010ACF">
      <w:pPr>
        <w:spacing w:after="0" w:line="240" w:lineRule="auto"/>
        <w:ind w:firstLine="709"/>
        <w:rPr>
          <w:rFonts w:ascii="Times New Roman" w:hAnsi="Times New Roman"/>
          <w:sz w:val="28"/>
          <w:szCs w:val="28"/>
        </w:rPr>
      </w:pPr>
    </w:p>
    <w:p w14:paraId="4C6BD5B4" w14:textId="3D7EDAF9" w:rsidR="00DF2F90" w:rsidRPr="00811426" w:rsidRDefault="00DF2F90" w:rsidP="00DF2F90">
      <w:pPr>
        <w:spacing w:after="0" w:line="360" w:lineRule="auto"/>
        <w:ind w:firstLine="709"/>
        <w:jc w:val="both"/>
        <w:rPr>
          <w:rFonts w:ascii="Times New Roman" w:hAnsi="Times New Roman"/>
          <w:sz w:val="28"/>
          <w:szCs w:val="28"/>
        </w:rPr>
      </w:pPr>
      <w:r>
        <w:rPr>
          <w:rFonts w:ascii="Times New Roman" w:hAnsi="Times New Roman"/>
          <w:sz w:val="28"/>
          <w:szCs w:val="28"/>
        </w:rPr>
        <w:t>Важно отметить, в рамках стандарта предложено использовать карту рисков компании</w:t>
      </w:r>
      <w:r w:rsidR="002F3E75">
        <w:rPr>
          <w:rFonts w:ascii="Times New Roman" w:hAnsi="Times New Roman"/>
          <w:sz w:val="28"/>
          <w:szCs w:val="28"/>
        </w:rPr>
        <w:t xml:space="preserve"> вовремя анализа рисков. Карта позволяет дать взвешенную оценку рискам, расставить приоритеты в отношении действий по управлению рисками. В процессе формирования карты рисков выявляются зоны бизнеса, подверженные определенным рискам</w:t>
      </w:r>
      <w:r w:rsidR="00D47336">
        <w:rPr>
          <w:rFonts w:ascii="Times New Roman" w:hAnsi="Times New Roman"/>
          <w:sz w:val="28"/>
          <w:szCs w:val="28"/>
        </w:rPr>
        <w:t xml:space="preserve"> </w:t>
      </w:r>
      <w:r w:rsidR="002F3E75" w:rsidRPr="00811426">
        <w:rPr>
          <w:rFonts w:ascii="Times New Roman" w:hAnsi="Times New Roman"/>
          <w:sz w:val="28"/>
          <w:szCs w:val="28"/>
        </w:rPr>
        <w:t>[</w:t>
      </w:r>
      <w:r w:rsidR="00EF77AF" w:rsidRPr="00EF77AF">
        <w:rPr>
          <w:rFonts w:ascii="Times New Roman" w:hAnsi="Times New Roman"/>
          <w:sz w:val="28"/>
          <w:szCs w:val="28"/>
        </w:rPr>
        <w:t>47</w:t>
      </w:r>
      <w:r w:rsidR="002F3E75" w:rsidRPr="00811426">
        <w:rPr>
          <w:rFonts w:ascii="Times New Roman" w:hAnsi="Times New Roman"/>
          <w:sz w:val="28"/>
          <w:szCs w:val="28"/>
        </w:rPr>
        <w:t>]</w:t>
      </w:r>
      <w:r w:rsidR="00D47336">
        <w:rPr>
          <w:rFonts w:ascii="Times New Roman" w:hAnsi="Times New Roman"/>
          <w:sz w:val="28"/>
          <w:szCs w:val="28"/>
        </w:rPr>
        <w:t>.</w:t>
      </w:r>
    </w:p>
    <w:p w14:paraId="38E1700C" w14:textId="2FB8BB4B" w:rsidR="003D14EC" w:rsidRDefault="00476C2E" w:rsidP="00DF2F9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Ранее рассмотренные стандарты имеют рекомендательный или обязательный в характер в той или иной экономической системе. Однако, </w:t>
      </w:r>
      <w:r>
        <w:rPr>
          <w:rFonts w:ascii="Times New Roman" w:hAnsi="Times New Roman"/>
          <w:sz w:val="28"/>
          <w:szCs w:val="28"/>
        </w:rPr>
        <w:lastRenderedPageBreak/>
        <w:t xml:space="preserve">международной организацией по стандартизации было разработано общее руководство по управлению риском. Стандарт </w:t>
      </w:r>
      <w:r w:rsidRPr="00476C2E">
        <w:rPr>
          <w:rFonts w:ascii="Times New Roman" w:hAnsi="Times New Roman"/>
          <w:sz w:val="28"/>
          <w:szCs w:val="28"/>
        </w:rPr>
        <w:t>ISO 31000</w:t>
      </w:r>
      <w:r>
        <w:rPr>
          <w:rFonts w:ascii="Times New Roman" w:hAnsi="Times New Roman"/>
          <w:sz w:val="28"/>
          <w:szCs w:val="28"/>
        </w:rPr>
        <w:t xml:space="preserve"> был разработан на основании многих ранее проанализированных стандартов</w:t>
      </w:r>
      <w:r w:rsidR="00260429">
        <w:rPr>
          <w:rFonts w:ascii="Times New Roman" w:hAnsi="Times New Roman"/>
          <w:sz w:val="28"/>
          <w:szCs w:val="28"/>
        </w:rPr>
        <w:t xml:space="preserve">. </w:t>
      </w:r>
      <w:r w:rsidR="003A132D">
        <w:rPr>
          <w:rFonts w:ascii="Times New Roman" w:hAnsi="Times New Roman"/>
          <w:sz w:val="28"/>
          <w:szCs w:val="28"/>
        </w:rPr>
        <w:t xml:space="preserve">Согласно </w:t>
      </w:r>
      <w:r w:rsidR="003A132D" w:rsidRPr="00476C2E">
        <w:rPr>
          <w:rFonts w:ascii="Times New Roman" w:hAnsi="Times New Roman"/>
          <w:sz w:val="28"/>
          <w:szCs w:val="28"/>
        </w:rPr>
        <w:t>ISO 31000</w:t>
      </w:r>
      <w:r w:rsidR="003A132D">
        <w:rPr>
          <w:rFonts w:ascii="Times New Roman" w:hAnsi="Times New Roman"/>
          <w:sz w:val="28"/>
          <w:szCs w:val="28"/>
        </w:rPr>
        <w:t xml:space="preserve"> риск менеджмент основан на принципах, структуре и процессах</w:t>
      </w:r>
      <w:r w:rsidR="005B15C8">
        <w:rPr>
          <w:rFonts w:ascii="Times New Roman" w:hAnsi="Times New Roman"/>
          <w:sz w:val="28"/>
          <w:szCs w:val="28"/>
        </w:rPr>
        <w:t xml:space="preserve"> (</w:t>
      </w:r>
      <w:r w:rsidR="00D47336">
        <w:rPr>
          <w:rFonts w:ascii="Times New Roman" w:hAnsi="Times New Roman"/>
          <w:sz w:val="28"/>
          <w:szCs w:val="28"/>
        </w:rPr>
        <w:t>Приложение В</w:t>
      </w:r>
      <w:r w:rsidR="005B15C8">
        <w:rPr>
          <w:rFonts w:ascii="Times New Roman" w:hAnsi="Times New Roman"/>
          <w:sz w:val="28"/>
          <w:szCs w:val="28"/>
        </w:rPr>
        <w:t xml:space="preserve">). </w:t>
      </w:r>
      <w:r w:rsidR="003A132D">
        <w:rPr>
          <w:rFonts w:ascii="Times New Roman" w:hAnsi="Times New Roman"/>
          <w:sz w:val="28"/>
          <w:szCs w:val="28"/>
        </w:rPr>
        <w:t xml:space="preserve"> </w:t>
      </w:r>
    </w:p>
    <w:p w14:paraId="306DD4FD" w14:textId="361B44A5" w:rsidR="002F3E75" w:rsidRDefault="003D14EC" w:rsidP="00DF2F90">
      <w:pPr>
        <w:spacing w:after="0" w:line="360" w:lineRule="auto"/>
        <w:ind w:firstLine="709"/>
        <w:jc w:val="both"/>
        <w:rPr>
          <w:rFonts w:ascii="Times New Roman" w:hAnsi="Times New Roman"/>
          <w:sz w:val="28"/>
          <w:szCs w:val="28"/>
        </w:rPr>
      </w:pPr>
      <w:r>
        <w:rPr>
          <w:rFonts w:ascii="Times New Roman" w:hAnsi="Times New Roman"/>
          <w:sz w:val="28"/>
          <w:szCs w:val="28"/>
        </w:rPr>
        <w:t>В стандарте оговаривается, что цель риск менеджмента состоит в создании и защите стоимости компании. Принципы, лежащие в основе риск менеджмента, должны учитываться при создании структуры компании и осуществлении процессов по управлению рисками</w:t>
      </w:r>
      <w:r w:rsidR="00D47336">
        <w:rPr>
          <w:rFonts w:ascii="Times New Roman" w:hAnsi="Times New Roman"/>
          <w:sz w:val="28"/>
          <w:szCs w:val="28"/>
        </w:rPr>
        <w:t xml:space="preserve"> </w:t>
      </w:r>
      <w:r w:rsidRPr="00F41DBA">
        <w:rPr>
          <w:rFonts w:ascii="Times New Roman" w:hAnsi="Times New Roman"/>
          <w:sz w:val="28"/>
          <w:szCs w:val="28"/>
        </w:rPr>
        <w:t>[</w:t>
      </w:r>
      <w:r w:rsidR="00EF77AF" w:rsidRPr="00EF77AF">
        <w:rPr>
          <w:rFonts w:ascii="Times New Roman" w:hAnsi="Times New Roman"/>
          <w:sz w:val="28"/>
          <w:szCs w:val="28"/>
        </w:rPr>
        <w:t>49</w:t>
      </w:r>
      <w:r w:rsidRPr="00F41DBA">
        <w:rPr>
          <w:rFonts w:ascii="Times New Roman" w:hAnsi="Times New Roman"/>
          <w:sz w:val="28"/>
          <w:szCs w:val="28"/>
        </w:rPr>
        <w:t>]</w:t>
      </w:r>
      <w:r w:rsidR="00D47336">
        <w:rPr>
          <w:rFonts w:ascii="Times New Roman" w:hAnsi="Times New Roman"/>
          <w:sz w:val="28"/>
          <w:szCs w:val="28"/>
        </w:rPr>
        <w:t>.</w:t>
      </w:r>
    </w:p>
    <w:p w14:paraId="0DC1F7AB" w14:textId="60CD1D08" w:rsidR="003D14EC" w:rsidRDefault="003D14EC"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Структура риск менеджмента состоит из совокупности компонентов, способствующих осуществлению, мониторингу, а также постоянному улучшению риск менеджмента компании </w:t>
      </w:r>
      <w:r w:rsidRPr="00F41DBA">
        <w:rPr>
          <w:rFonts w:ascii="Times New Roman" w:hAnsi="Times New Roman"/>
          <w:sz w:val="28"/>
          <w:szCs w:val="28"/>
        </w:rPr>
        <w:t>[</w:t>
      </w:r>
      <w:r>
        <w:rPr>
          <w:rFonts w:ascii="Times New Roman" w:hAnsi="Times New Roman"/>
          <w:sz w:val="28"/>
          <w:szCs w:val="28"/>
        </w:rPr>
        <w:t>2</w:t>
      </w:r>
      <w:r w:rsidR="00EF77AF" w:rsidRPr="00EF77AF">
        <w:rPr>
          <w:rFonts w:ascii="Times New Roman" w:hAnsi="Times New Roman"/>
          <w:sz w:val="28"/>
          <w:szCs w:val="28"/>
        </w:rPr>
        <w:t>5</w:t>
      </w:r>
      <w:r w:rsidRPr="00F41DBA">
        <w:rPr>
          <w:rFonts w:ascii="Times New Roman" w:hAnsi="Times New Roman"/>
          <w:sz w:val="28"/>
          <w:szCs w:val="28"/>
        </w:rPr>
        <w:t>]</w:t>
      </w:r>
      <w:r w:rsidR="00D47336">
        <w:rPr>
          <w:rFonts w:ascii="Times New Roman" w:hAnsi="Times New Roman"/>
          <w:sz w:val="28"/>
          <w:szCs w:val="28"/>
        </w:rPr>
        <w:t>.</w:t>
      </w:r>
      <w:r>
        <w:rPr>
          <w:rFonts w:ascii="Times New Roman" w:hAnsi="Times New Roman"/>
          <w:sz w:val="28"/>
          <w:szCs w:val="28"/>
        </w:rPr>
        <w:t xml:space="preserve"> Также в стандарте описывается собственное представление процесса риск менеджмента, в котором большее внимание уделяется процессу обмена информацией, т.</w:t>
      </w:r>
      <w:r w:rsidR="00D47336">
        <w:rPr>
          <w:rFonts w:ascii="Times New Roman" w:hAnsi="Times New Roman"/>
          <w:sz w:val="28"/>
          <w:szCs w:val="28"/>
        </w:rPr>
        <w:t xml:space="preserve"> </w:t>
      </w:r>
      <w:r>
        <w:rPr>
          <w:rFonts w:ascii="Times New Roman" w:hAnsi="Times New Roman"/>
          <w:sz w:val="28"/>
          <w:szCs w:val="28"/>
        </w:rPr>
        <w:t xml:space="preserve">е. консультациям и мониторингу процесса. </w:t>
      </w:r>
    </w:p>
    <w:p w14:paraId="0A34C0A6" w14:textId="77777777" w:rsidR="00D47336" w:rsidRDefault="00D47336" w:rsidP="004D0A44">
      <w:pPr>
        <w:spacing w:after="0" w:line="360" w:lineRule="auto"/>
        <w:ind w:firstLine="709"/>
        <w:jc w:val="both"/>
        <w:rPr>
          <w:rFonts w:ascii="Times New Roman" w:hAnsi="Times New Roman"/>
          <w:sz w:val="28"/>
          <w:szCs w:val="28"/>
        </w:rPr>
      </w:pPr>
    </w:p>
    <w:p w14:paraId="2DDCDC26" w14:textId="1C60D3FC" w:rsidR="008307B5" w:rsidRPr="00D47336" w:rsidRDefault="008307B5" w:rsidP="004D0A44">
      <w:pPr>
        <w:spacing w:after="0" w:line="360" w:lineRule="auto"/>
        <w:ind w:firstLine="709"/>
        <w:jc w:val="both"/>
        <w:rPr>
          <w:rFonts w:ascii="Times New Roman" w:hAnsi="Times New Roman"/>
          <w:b/>
          <w:bCs/>
          <w:sz w:val="28"/>
          <w:szCs w:val="28"/>
        </w:rPr>
      </w:pPr>
      <w:r w:rsidRPr="00D47336">
        <w:rPr>
          <w:rFonts w:ascii="Times New Roman" w:hAnsi="Times New Roman"/>
          <w:b/>
          <w:bCs/>
          <w:sz w:val="28"/>
          <w:szCs w:val="28"/>
        </w:rPr>
        <w:t xml:space="preserve">2.2 Анализ применения международных стандартов </w:t>
      </w:r>
      <w:r w:rsidR="00D47336">
        <w:rPr>
          <w:rFonts w:ascii="Times New Roman" w:hAnsi="Times New Roman"/>
          <w:b/>
          <w:bCs/>
          <w:sz w:val="28"/>
          <w:szCs w:val="28"/>
        </w:rPr>
        <w:t xml:space="preserve">                                          </w:t>
      </w:r>
      <w:r w:rsidRPr="00D47336">
        <w:rPr>
          <w:rFonts w:ascii="Times New Roman" w:hAnsi="Times New Roman"/>
          <w:b/>
          <w:bCs/>
          <w:sz w:val="28"/>
          <w:szCs w:val="28"/>
        </w:rPr>
        <w:t xml:space="preserve">в азиатских компаниях </w:t>
      </w:r>
    </w:p>
    <w:p w14:paraId="0CF67925" w14:textId="77777777" w:rsidR="008307B5" w:rsidRDefault="008307B5" w:rsidP="004D0A44">
      <w:pPr>
        <w:spacing w:after="0" w:line="360" w:lineRule="auto"/>
        <w:ind w:firstLine="709"/>
        <w:jc w:val="both"/>
        <w:rPr>
          <w:rFonts w:ascii="Times New Roman" w:hAnsi="Times New Roman"/>
          <w:sz w:val="28"/>
          <w:szCs w:val="28"/>
        </w:rPr>
      </w:pPr>
    </w:p>
    <w:p w14:paraId="66924406" w14:textId="77777777" w:rsidR="008307B5" w:rsidRDefault="008307B5"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попытки создания собственных национальных стандартов, японские организации, и тем более иностранные компании на территории стран Азии применяют международные стандарты риск менеджмента. После кризисов 2008 года, а также ряде неудач в проектах по качеству продукции, японские компании стали внедрять международные стандарты риск менеджмента, при этом чаще всего адаптируя стандарты </w:t>
      </w:r>
      <w:r>
        <w:rPr>
          <w:rFonts w:ascii="Times New Roman" w:hAnsi="Times New Roman"/>
          <w:sz w:val="28"/>
          <w:szCs w:val="28"/>
          <w:lang w:val="en-US"/>
        </w:rPr>
        <w:t>COSO</w:t>
      </w:r>
      <w:r w:rsidRPr="009B23A4">
        <w:rPr>
          <w:rFonts w:ascii="Times New Roman" w:hAnsi="Times New Roman"/>
          <w:sz w:val="28"/>
          <w:szCs w:val="28"/>
        </w:rPr>
        <w:t xml:space="preserve"> </w:t>
      </w:r>
      <w:r>
        <w:rPr>
          <w:rFonts w:ascii="Times New Roman" w:hAnsi="Times New Roman"/>
          <w:sz w:val="28"/>
          <w:szCs w:val="28"/>
          <w:lang w:val="en-US"/>
        </w:rPr>
        <w:t>ERM</w:t>
      </w:r>
      <w:r w:rsidRPr="009B23A4">
        <w:rPr>
          <w:rFonts w:ascii="Times New Roman" w:hAnsi="Times New Roman"/>
          <w:sz w:val="28"/>
          <w:szCs w:val="28"/>
        </w:rPr>
        <w:t xml:space="preserve">. </w:t>
      </w:r>
      <w:r>
        <w:rPr>
          <w:rFonts w:ascii="Times New Roman" w:hAnsi="Times New Roman"/>
          <w:sz w:val="28"/>
          <w:szCs w:val="28"/>
        </w:rPr>
        <w:t xml:space="preserve">Первым делом, японские компании внедрили функции риск менеджмента в департаменты, более подверженные риску, а затем адаптировали системы управления рисками не только на основные компании, но и все дочерние организации. </w:t>
      </w:r>
    </w:p>
    <w:p w14:paraId="1448943E" w14:textId="056F66AC" w:rsidR="008307B5" w:rsidRPr="00456016"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Тем не менее, процесс принятие решения о внедрении стандартов риск менеджмента происходил только после наступления серьезных рисковых событий, что часто приводило к снижению лояльности к бренду у клиентов. Исследования показывают, что до момента кризисов 2008 года только 7% японских компаний использовали системы управления рисками, не говоря уже о применении международных стандартов </w:t>
      </w:r>
      <w:r w:rsidRPr="00456016">
        <w:rPr>
          <w:rFonts w:ascii="Times New Roman" w:hAnsi="Times New Roman"/>
          <w:sz w:val="28"/>
          <w:szCs w:val="28"/>
        </w:rPr>
        <w:t>[</w:t>
      </w:r>
      <w:r w:rsidR="003D14EC">
        <w:rPr>
          <w:rFonts w:ascii="Times New Roman" w:hAnsi="Times New Roman"/>
          <w:sz w:val="28"/>
          <w:szCs w:val="28"/>
        </w:rPr>
        <w:t>5</w:t>
      </w:r>
      <w:r w:rsidR="00234B27">
        <w:rPr>
          <w:rFonts w:ascii="Times New Roman" w:hAnsi="Times New Roman"/>
          <w:sz w:val="28"/>
          <w:szCs w:val="28"/>
        </w:rPr>
        <w:t>7</w:t>
      </w:r>
      <w:r w:rsidRPr="00456016">
        <w:rPr>
          <w:rFonts w:ascii="Times New Roman" w:hAnsi="Times New Roman"/>
          <w:sz w:val="28"/>
          <w:szCs w:val="28"/>
        </w:rPr>
        <w:t>]</w:t>
      </w:r>
      <w:r w:rsidR="00D47336">
        <w:rPr>
          <w:rFonts w:ascii="Times New Roman" w:hAnsi="Times New Roman"/>
          <w:sz w:val="28"/>
          <w:szCs w:val="28"/>
        </w:rPr>
        <w:t>.</w:t>
      </w:r>
    </w:p>
    <w:p w14:paraId="3F6BBDE1" w14:textId="3E4AC7BF"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Если в Японии стандарты начинали применят</w:t>
      </w:r>
      <w:r w:rsidR="00D47336">
        <w:rPr>
          <w:rFonts w:ascii="Times New Roman" w:hAnsi="Times New Roman"/>
          <w:sz w:val="28"/>
          <w:szCs w:val="28"/>
        </w:rPr>
        <w:t>ь</w:t>
      </w:r>
      <w:r>
        <w:rPr>
          <w:rFonts w:ascii="Times New Roman" w:hAnsi="Times New Roman"/>
          <w:sz w:val="28"/>
          <w:szCs w:val="28"/>
        </w:rPr>
        <w:t xml:space="preserve">ся после наступления проблем, то в организациях Китая большинство опытных риск менеджеров столкнулись с большими трудностями в процессе реализации международных стандартов. Тем не менее, успешные примеры показывают важность и необходимость внедрения систем риск менеджмента в китайских компаниях, что, в итоге, позволяет руководству компаний: </w:t>
      </w:r>
    </w:p>
    <w:p w14:paraId="236032C9"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формировать однозначное понимание риска у всех заинтересованных сторон, а также в рамках всей компании; </w:t>
      </w:r>
    </w:p>
    <w:p w14:paraId="3C891EE3"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повышать информирование о рисках на всех уровнях управления; </w:t>
      </w:r>
    </w:p>
    <w:p w14:paraId="7372CA72"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эффективно распределять капитал за счет целенаправленного направления финансовых ресурсов для предотвращения риска; </w:t>
      </w:r>
    </w:p>
    <w:p w14:paraId="15CD6B68"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оптимизировать корпоративное управление и функции контроля в организации; </w:t>
      </w:r>
    </w:p>
    <w:p w14:paraId="049E2F28"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совершенствовать стратегии принятия рисков и т.д. </w:t>
      </w:r>
    </w:p>
    <w:p w14:paraId="4383B1C0"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большое количество положительных сторон, реализация стандартов происходила с рядом затруднений. Во-первых, влияние на процесс управления рисками оказывает политический строй страны. Повышенный контроль со стороны правительства, региональные политические различия, региональные трения, планово-рыночная экономика, все это порождало трудности не только у иностранных менеджеров, но и у местных. При первых попытках внедрения международных стандартов риск менеджмента в 2009 году международные экономические институты провели исследование, в ходе которого определили основные проблемы, с которыми сталкиваются китайские организации при внедрении стандартов риск менеджмента: </w:t>
      </w:r>
    </w:p>
    <w:p w14:paraId="2E46F0A3"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бюрократия и коррупция; </w:t>
      </w:r>
    </w:p>
    <w:p w14:paraId="728A678A"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человеческие ресурсы; </w:t>
      </w:r>
    </w:p>
    <w:p w14:paraId="42B32087"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права интеллектуальной собственности; </w:t>
      </w:r>
    </w:p>
    <w:p w14:paraId="6CF3BD92"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банковская, финансовая и правовая системы;</w:t>
      </w:r>
    </w:p>
    <w:p w14:paraId="5DBC84C5"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неопределённость; </w:t>
      </w:r>
    </w:p>
    <w:p w14:paraId="243E67CA" w14:textId="77777777" w:rsid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 xml:space="preserve">– экологическая устойчивость и др. </w:t>
      </w:r>
    </w:p>
    <w:p w14:paraId="09206B48" w14:textId="174FB443" w:rsidR="008307B5" w:rsidRDefault="008307B5" w:rsidP="008307B5">
      <w:pPr>
        <w:spacing w:after="0" w:line="360" w:lineRule="auto"/>
        <w:ind w:firstLine="709"/>
        <w:jc w:val="both"/>
        <w:rPr>
          <w:rFonts w:ascii="Times New Roman" w:hAnsi="Times New Roman"/>
          <w:sz w:val="28"/>
          <w:szCs w:val="28"/>
        </w:rPr>
      </w:pPr>
      <w:r w:rsidRPr="0061188E">
        <w:rPr>
          <w:rFonts w:ascii="Times New Roman" w:hAnsi="Times New Roman"/>
          <w:sz w:val="28"/>
          <w:szCs w:val="28"/>
        </w:rPr>
        <w:t>Бюрократические махинации и коррупция являются источником значительных рисков.</w:t>
      </w:r>
      <w:r>
        <w:rPr>
          <w:rFonts w:ascii="Times New Roman" w:hAnsi="Times New Roman"/>
          <w:sz w:val="28"/>
          <w:szCs w:val="28"/>
        </w:rPr>
        <w:t xml:space="preserve"> </w:t>
      </w:r>
      <w:r w:rsidRPr="0061188E">
        <w:rPr>
          <w:rFonts w:ascii="Times New Roman" w:hAnsi="Times New Roman"/>
          <w:sz w:val="28"/>
          <w:szCs w:val="28"/>
        </w:rPr>
        <w:t>Китай занял 79-е место из 176 стран по Индексу прозрачности</w:t>
      </w:r>
      <w:r>
        <w:rPr>
          <w:rFonts w:ascii="Times New Roman" w:hAnsi="Times New Roman"/>
          <w:sz w:val="28"/>
          <w:szCs w:val="28"/>
        </w:rPr>
        <w:t xml:space="preserve"> в 201</w:t>
      </w:r>
      <w:r w:rsidR="00234B27" w:rsidRPr="00234B27">
        <w:rPr>
          <w:rFonts w:ascii="Times New Roman" w:hAnsi="Times New Roman"/>
          <w:sz w:val="28"/>
          <w:szCs w:val="28"/>
        </w:rPr>
        <w:t>6</w:t>
      </w:r>
      <w:r>
        <w:rPr>
          <w:rFonts w:ascii="Times New Roman" w:hAnsi="Times New Roman"/>
          <w:sz w:val="28"/>
          <w:szCs w:val="28"/>
        </w:rPr>
        <w:t xml:space="preserve"> году. Несмотря на суровые меры наказания за коррупцию в Китае, некоторые компании прибегают к методам «содействия» для усиления эффективности переговоров, что усугубляет процесс внедрения риск менеджмента, а также повышает уровень самих рисков </w:t>
      </w:r>
      <w:r w:rsidR="00234B27" w:rsidRPr="00456016">
        <w:rPr>
          <w:rFonts w:ascii="Times New Roman" w:hAnsi="Times New Roman"/>
          <w:sz w:val="28"/>
          <w:szCs w:val="28"/>
        </w:rPr>
        <w:t>[</w:t>
      </w:r>
      <w:r w:rsidR="00234B27">
        <w:rPr>
          <w:rFonts w:ascii="Times New Roman" w:hAnsi="Times New Roman"/>
          <w:sz w:val="28"/>
          <w:szCs w:val="28"/>
        </w:rPr>
        <w:t>5</w:t>
      </w:r>
      <w:r w:rsidR="00EF77AF" w:rsidRPr="00EF77AF">
        <w:rPr>
          <w:rFonts w:ascii="Times New Roman" w:hAnsi="Times New Roman"/>
          <w:sz w:val="28"/>
          <w:szCs w:val="28"/>
        </w:rPr>
        <w:t>4</w:t>
      </w:r>
      <w:r w:rsidR="00234B27" w:rsidRPr="00456016">
        <w:rPr>
          <w:rFonts w:ascii="Times New Roman" w:hAnsi="Times New Roman"/>
          <w:sz w:val="28"/>
          <w:szCs w:val="28"/>
        </w:rPr>
        <w:t>]</w:t>
      </w:r>
      <w:r w:rsidR="004D0A44">
        <w:rPr>
          <w:rFonts w:ascii="Times New Roman" w:hAnsi="Times New Roman"/>
          <w:sz w:val="28"/>
          <w:szCs w:val="28"/>
        </w:rPr>
        <w:t>.</w:t>
      </w:r>
    </w:p>
    <w:p w14:paraId="4DD32B97" w14:textId="4159696B" w:rsidR="00234B27" w:rsidRDefault="00234B27" w:rsidP="008307B5">
      <w:pPr>
        <w:spacing w:after="0" w:line="360" w:lineRule="auto"/>
        <w:ind w:firstLine="709"/>
        <w:jc w:val="both"/>
        <w:rPr>
          <w:rFonts w:ascii="Times New Roman" w:hAnsi="Times New Roman"/>
          <w:sz w:val="28"/>
          <w:szCs w:val="28"/>
        </w:rPr>
      </w:pPr>
      <w:r>
        <w:rPr>
          <w:rFonts w:ascii="Times New Roman" w:hAnsi="Times New Roman"/>
          <w:sz w:val="28"/>
          <w:szCs w:val="28"/>
        </w:rPr>
        <w:t>Индекс прозрачности или по-другому индекс восприятия коррупции – показатель, ежегодно публикуемый международной компанией «</w:t>
      </w:r>
      <w:r w:rsidRPr="00234B27">
        <w:rPr>
          <w:rFonts w:ascii="Times New Roman" w:hAnsi="Times New Roman"/>
          <w:sz w:val="28"/>
          <w:szCs w:val="28"/>
        </w:rPr>
        <w:t>Transparency International</w:t>
      </w:r>
      <w:r>
        <w:rPr>
          <w:rFonts w:ascii="Times New Roman" w:hAnsi="Times New Roman"/>
          <w:sz w:val="28"/>
          <w:szCs w:val="28"/>
        </w:rPr>
        <w:t>». Организация занимается борьбой с коррупцией и исследованиями уровня коррупции по всему миру. Представим аналитику стран по данному показателю за последние три года (</w:t>
      </w:r>
      <w:r w:rsidR="00A24A95">
        <w:rPr>
          <w:rFonts w:ascii="Times New Roman" w:hAnsi="Times New Roman"/>
          <w:sz w:val="28"/>
          <w:szCs w:val="28"/>
        </w:rPr>
        <w:t>табл. 2</w:t>
      </w:r>
      <w:r>
        <w:rPr>
          <w:rFonts w:ascii="Times New Roman" w:hAnsi="Times New Roman"/>
          <w:sz w:val="28"/>
          <w:szCs w:val="28"/>
        </w:rPr>
        <w:t xml:space="preserve">), а также карту коррупции по странам за 2020 год (рис. 7) </w:t>
      </w:r>
      <w:r w:rsidRPr="00234B27">
        <w:rPr>
          <w:rFonts w:ascii="Times New Roman" w:hAnsi="Times New Roman"/>
          <w:sz w:val="28"/>
          <w:szCs w:val="28"/>
        </w:rPr>
        <w:t>[</w:t>
      </w:r>
      <w:r w:rsidR="00EF77AF">
        <w:rPr>
          <w:rFonts w:ascii="Times New Roman" w:hAnsi="Times New Roman"/>
          <w:sz w:val="28"/>
          <w:szCs w:val="28"/>
          <w:lang w:val="en-US"/>
        </w:rPr>
        <w:t>37</w:t>
      </w:r>
      <w:r w:rsidRPr="00234B27">
        <w:rPr>
          <w:rFonts w:ascii="Times New Roman" w:hAnsi="Times New Roman"/>
          <w:sz w:val="28"/>
          <w:szCs w:val="28"/>
        </w:rPr>
        <w:t>]</w:t>
      </w:r>
      <w:r w:rsidR="004D0A44">
        <w:rPr>
          <w:rFonts w:ascii="Times New Roman" w:hAnsi="Times New Roman"/>
          <w:sz w:val="28"/>
          <w:szCs w:val="28"/>
        </w:rPr>
        <w:t>.</w:t>
      </w:r>
    </w:p>
    <w:p w14:paraId="42F1C8DD" w14:textId="77777777" w:rsidR="00010ACF" w:rsidRDefault="00010ACF" w:rsidP="00010ACF">
      <w:pPr>
        <w:spacing w:after="0" w:line="240" w:lineRule="auto"/>
        <w:ind w:firstLine="709"/>
        <w:jc w:val="both"/>
        <w:rPr>
          <w:rFonts w:ascii="Times New Roman" w:hAnsi="Times New Roman"/>
          <w:sz w:val="28"/>
          <w:szCs w:val="28"/>
        </w:rPr>
      </w:pPr>
    </w:p>
    <w:p w14:paraId="3B9DE0A1" w14:textId="515F2721" w:rsidR="004D0A44" w:rsidRDefault="004D0A44" w:rsidP="004D0A44">
      <w:pPr>
        <w:spacing w:after="0" w:line="360" w:lineRule="auto"/>
        <w:ind w:firstLine="709"/>
        <w:jc w:val="center"/>
        <w:rPr>
          <w:rFonts w:ascii="Times New Roman" w:hAnsi="Times New Roman"/>
          <w:sz w:val="28"/>
          <w:szCs w:val="28"/>
        </w:rPr>
      </w:pPr>
      <w:r>
        <w:rPr>
          <w:noProof/>
          <w:lang w:val="en-US"/>
        </w:rPr>
        <mc:AlternateContent>
          <mc:Choice Requires="wps">
            <w:drawing>
              <wp:anchor distT="0" distB="0" distL="114300" distR="114300" simplePos="0" relativeHeight="251891712" behindDoc="0" locked="0" layoutInCell="1" allowOverlap="1" wp14:anchorId="1D7EF4B7" wp14:editId="09122301">
                <wp:simplePos x="0" y="0"/>
                <wp:positionH relativeFrom="column">
                  <wp:posOffset>-232410</wp:posOffset>
                </wp:positionH>
                <wp:positionV relativeFrom="paragraph">
                  <wp:posOffset>2018665</wp:posOffset>
                </wp:positionV>
                <wp:extent cx="6296025" cy="408305"/>
                <wp:effectExtent l="0" t="0" r="0" b="0"/>
                <wp:wrapNone/>
                <wp:docPr id="551" name="Надпись 551"/>
                <wp:cNvGraphicFramePr/>
                <a:graphic xmlns:a="http://schemas.openxmlformats.org/drawingml/2006/main">
                  <a:graphicData uri="http://schemas.microsoft.com/office/word/2010/wordprocessingShape">
                    <wps:wsp>
                      <wps:cNvSpPr txBox="1"/>
                      <wps:spPr>
                        <a:xfrm>
                          <a:off x="0" y="0"/>
                          <a:ext cx="6296025" cy="408305"/>
                        </a:xfrm>
                        <a:prstGeom prst="rect">
                          <a:avLst/>
                        </a:prstGeom>
                        <a:noFill/>
                        <a:ln w="6350">
                          <a:noFill/>
                        </a:ln>
                      </wps:spPr>
                      <wps:txbx>
                        <w:txbxContent>
                          <w:p w14:paraId="73637CCB" w14:textId="1B1046DC" w:rsidR="004D0A44" w:rsidRDefault="004D0A44" w:rsidP="004D0A44">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7 – Карта коррупции по странам по индексу прозрачности </w:t>
                            </w:r>
                            <w:r w:rsidRPr="00234B27">
                              <w:rPr>
                                <w:rFonts w:ascii="Times New Roman" w:hAnsi="Times New Roman"/>
                                <w:sz w:val="28"/>
                                <w:szCs w:val="28"/>
                              </w:rPr>
                              <w:t>[</w:t>
                            </w:r>
                            <w:r w:rsidR="00EF77AF" w:rsidRPr="00EF77AF">
                              <w:rPr>
                                <w:rFonts w:ascii="Times New Roman" w:hAnsi="Times New Roman"/>
                                <w:sz w:val="28"/>
                                <w:szCs w:val="28"/>
                              </w:rPr>
                              <w:t>37</w:t>
                            </w:r>
                            <w:r w:rsidRPr="00234B27">
                              <w:rPr>
                                <w:rFonts w:ascii="Times New Roman" w:hAnsi="Times New Roman"/>
                                <w:sz w:val="28"/>
                                <w:szCs w:val="28"/>
                              </w:rPr>
                              <w:t>]</w:t>
                            </w:r>
                          </w:p>
                          <w:p w14:paraId="15936C26" w14:textId="77777777" w:rsidR="004D0A44" w:rsidRPr="004D0A44" w:rsidRDefault="004D0A44" w:rsidP="004D0A44">
                            <w:pPr>
                              <w:jc w:val="center"/>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7EF4B7" id="Надпись 551" o:spid="_x0000_s1228" type="#_x0000_t202" style="position:absolute;left:0;text-align:left;margin-left:-18.3pt;margin-top:158.95pt;width:495.75pt;height:32.15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" filled="f" stroked="f" strokeweight=".5pt">
                <v:textbox>
                  <w:txbxContent>
                    <w:p w14:paraId="73637CCB" w14:textId="1B1046DC" w:rsidR="004D0A44" w:rsidRDefault="004D0A44" w:rsidP="004D0A44">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7 – Карта коррупции по странам по индексу прозрачности </w:t>
                      </w:r>
                      <w:r w:rsidRPr="00234B27">
                        <w:rPr>
                          <w:rFonts w:ascii="Times New Roman" w:hAnsi="Times New Roman"/>
                          <w:sz w:val="28"/>
                          <w:szCs w:val="28"/>
                        </w:rPr>
                        <w:t>[</w:t>
                      </w:r>
                      <w:r w:rsidR="00EF77AF" w:rsidRPr="00EF77AF">
                        <w:rPr>
                          <w:rFonts w:ascii="Times New Roman" w:hAnsi="Times New Roman"/>
                          <w:sz w:val="28"/>
                          <w:szCs w:val="28"/>
                        </w:rPr>
                        <w:t>37</w:t>
                      </w:r>
                      <w:r w:rsidRPr="00234B27">
                        <w:rPr>
                          <w:rFonts w:ascii="Times New Roman" w:hAnsi="Times New Roman"/>
                          <w:sz w:val="28"/>
                          <w:szCs w:val="28"/>
                        </w:rPr>
                        <w:t>]</w:t>
                      </w:r>
                    </w:p>
                    <w:p w14:paraId="15936C26" w14:textId="77777777" w:rsidR="004D0A44" w:rsidRPr="004D0A44" w:rsidRDefault="004D0A44" w:rsidP="004D0A44">
                      <w:pPr>
                        <w:jc w:val="center"/>
                        <w:rPr>
                          <w:rFonts w:ascii="Times New Roman" w:hAnsi="Times New Roman"/>
                          <w:sz w:val="28"/>
                          <w:szCs w:val="28"/>
                        </w:rPr>
                      </w:pPr>
                    </w:p>
                  </w:txbxContent>
                </v:textbox>
              </v:shape>
            </w:pict>
          </mc:Fallback>
        </mc:AlternateContent>
      </w:r>
      <w:r w:rsidR="00234B27">
        <w:rPr>
          <w:noProof/>
          <w:lang w:val="en-US"/>
        </w:rPr>
        <w:drawing>
          <wp:inline distT="0" distB="0" distL="0" distR="0" wp14:anchorId="489EE191" wp14:editId="374D6A63">
            <wp:extent cx="3759926" cy="188595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2075" cy="1892044"/>
                    </a:xfrm>
                    <a:prstGeom prst="rect">
                      <a:avLst/>
                    </a:prstGeom>
                  </pic:spPr>
                </pic:pic>
              </a:graphicData>
            </a:graphic>
          </wp:inline>
        </w:drawing>
      </w:r>
    </w:p>
    <w:p w14:paraId="51780DE3" w14:textId="73B712F5" w:rsidR="004D0A44" w:rsidRDefault="004D0A44" w:rsidP="00010ACF">
      <w:pPr>
        <w:spacing w:after="0" w:line="240" w:lineRule="auto"/>
        <w:ind w:firstLine="709"/>
        <w:jc w:val="center"/>
        <w:rPr>
          <w:rFonts w:ascii="Times New Roman" w:hAnsi="Times New Roman"/>
          <w:sz w:val="28"/>
          <w:szCs w:val="28"/>
        </w:rPr>
      </w:pPr>
    </w:p>
    <w:p w14:paraId="752590AA" w14:textId="77777777" w:rsidR="004D0A44" w:rsidRDefault="004D0A44" w:rsidP="008307B5">
      <w:pPr>
        <w:spacing w:after="0" w:line="360" w:lineRule="auto"/>
        <w:ind w:firstLine="709"/>
        <w:jc w:val="both"/>
        <w:rPr>
          <w:rFonts w:ascii="Times New Roman" w:hAnsi="Times New Roman"/>
          <w:sz w:val="28"/>
          <w:szCs w:val="28"/>
        </w:rPr>
      </w:pPr>
    </w:p>
    <w:p w14:paraId="58F04110" w14:textId="77777777" w:rsidR="00A24A95" w:rsidRDefault="00A24A95" w:rsidP="00A24A95">
      <w:pPr>
        <w:spacing w:after="0" w:line="360" w:lineRule="auto"/>
        <w:ind w:firstLine="709"/>
        <w:jc w:val="both"/>
        <w:rPr>
          <w:rFonts w:ascii="Times New Roman" w:hAnsi="Times New Roman"/>
          <w:sz w:val="28"/>
          <w:szCs w:val="28"/>
        </w:rPr>
      </w:pPr>
      <w:r>
        <w:rPr>
          <w:rFonts w:ascii="Times New Roman" w:hAnsi="Times New Roman"/>
          <w:sz w:val="28"/>
          <w:szCs w:val="28"/>
        </w:rPr>
        <w:t>Многие компании, желающие оптимизировать свои издержки на человеческом капитале, ошибочно полагали, что в Китае это возможно. Однако, п</w:t>
      </w:r>
      <w:r w:rsidRPr="00A720AC">
        <w:rPr>
          <w:rFonts w:ascii="Times New Roman" w:hAnsi="Times New Roman"/>
          <w:sz w:val="28"/>
          <w:szCs w:val="28"/>
        </w:rPr>
        <w:t xml:space="preserve">редложение квалифицированных рабочих ограничено, где кадровый </w:t>
      </w:r>
      <w:r w:rsidRPr="00A720AC">
        <w:rPr>
          <w:rFonts w:ascii="Times New Roman" w:hAnsi="Times New Roman"/>
          <w:sz w:val="28"/>
          <w:szCs w:val="28"/>
        </w:rPr>
        <w:lastRenderedPageBreak/>
        <w:t>резерв значительно сокращается по мере повышения уровня требуемых навыков и образования. Поэтому развитие лидерских способностей, набор и удержание персонала, а также повышение производительности труда сегодня являются важнейшими задачами для китайских организаций</w:t>
      </w:r>
      <w:r>
        <w:rPr>
          <w:rFonts w:ascii="Times New Roman" w:hAnsi="Times New Roman"/>
          <w:sz w:val="28"/>
          <w:szCs w:val="28"/>
        </w:rPr>
        <w:t xml:space="preserve">. </w:t>
      </w:r>
    </w:p>
    <w:p w14:paraId="632D38FE" w14:textId="77777777" w:rsidR="00A24A95" w:rsidRDefault="00A24A95" w:rsidP="00A24A95">
      <w:pPr>
        <w:tabs>
          <w:tab w:val="left" w:pos="3960"/>
        </w:tabs>
        <w:spacing w:after="0" w:line="240" w:lineRule="auto"/>
        <w:jc w:val="both"/>
        <w:rPr>
          <w:rFonts w:ascii="Times New Roman" w:hAnsi="Times New Roman"/>
          <w:sz w:val="28"/>
          <w:szCs w:val="28"/>
        </w:rPr>
      </w:pPr>
    </w:p>
    <w:p w14:paraId="1223BF5D" w14:textId="6F49A9EA" w:rsidR="000D5367" w:rsidRPr="000D5367" w:rsidRDefault="000D5367" w:rsidP="00A24A95">
      <w:pPr>
        <w:tabs>
          <w:tab w:val="left" w:pos="3960"/>
        </w:tabs>
        <w:spacing w:after="0" w:line="240" w:lineRule="auto"/>
        <w:jc w:val="both"/>
        <w:rPr>
          <w:rFonts w:ascii="Times New Roman" w:hAnsi="Times New Roman"/>
          <w:sz w:val="28"/>
          <w:szCs w:val="28"/>
        </w:rPr>
      </w:pPr>
      <w:r w:rsidRPr="00853277">
        <w:rPr>
          <w:rFonts w:ascii="Times New Roman" w:hAnsi="Times New Roman"/>
          <w:sz w:val="28"/>
          <w:szCs w:val="28"/>
        </w:rPr>
        <w:t xml:space="preserve">Таблица </w:t>
      </w:r>
      <w:r>
        <w:rPr>
          <w:rFonts w:ascii="Times New Roman" w:hAnsi="Times New Roman"/>
          <w:sz w:val="28"/>
          <w:szCs w:val="28"/>
        </w:rPr>
        <w:t>2</w:t>
      </w:r>
      <w:r w:rsidRPr="00853277">
        <w:rPr>
          <w:rFonts w:ascii="Times New Roman" w:hAnsi="Times New Roman"/>
          <w:sz w:val="28"/>
          <w:szCs w:val="28"/>
        </w:rPr>
        <w:t xml:space="preserve"> – Список стран по индексу восприятия коррупции [</w:t>
      </w:r>
      <w:r w:rsidR="00EF77AF" w:rsidRPr="00EF77AF">
        <w:rPr>
          <w:rFonts w:ascii="Times New Roman" w:hAnsi="Times New Roman"/>
          <w:sz w:val="28"/>
          <w:szCs w:val="28"/>
        </w:rPr>
        <w:t>37</w:t>
      </w:r>
      <w:r w:rsidRPr="00853277">
        <w:rPr>
          <w:rFonts w:ascii="Times New Roman" w:hAnsi="Times New Roman"/>
          <w:sz w:val="28"/>
          <w:szCs w:val="28"/>
        </w:rPr>
        <w:t>]</w:t>
      </w:r>
    </w:p>
    <w:tbl>
      <w:tblPr>
        <w:tblStyle w:val="TableGrid"/>
        <w:tblW w:w="0" w:type="auto"/>
        <w:tblLook w:val="04A0" w:firstRow="1" w:lastRow="0" w:firstColumn="1" w:lastColumn="0" w:noHBand="0" w:noVBand="1"/>
      </w:tblPr>
      <w:tblGrid>
        <w:gridCol w:w="2381"/>
        <w:gridCol w:w="2321"/>
        <w:gridCol w:w="2321"/>
        <w:gridCol w:w="2321"/>
      </w:tblGrid>
      <w:tr w:rsidR="000D5367" w14:paraId="50D867E9" w14:textId="77777777" w:rsidTr="003E1DD7">
        <w:tc>
          <w:tcPr>
            <w:tcW w:w="2407" w:type="dxa"/>
          </w:tcPr>
          <w:p w14:paraId="7C858FD4"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Страна</w:t>
            </w:r>
          </w:p>
        </w:tc>
        <w:tc>
          <w:tcPr>
            <w:tcW w:w="2407" w:type="dxa"/>
          </w:tcPr>
          <w:p w14:paraId="2AEBBBAB"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2020</w:t>
            </w:r>
          </w:p>
        </w:tc>
        <w:tc>
          <w:tcPr>
            <w:tcW w:w="2407" w:type="dxa"/>
          </w:tcPr>
          <w:p w14:paraId="308B4825"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2019</w:t>
            </w:r>
          </w:p>
        </w:tc>
        <w:tc>
          <w:tcPr>
            <w:tcW w:w="2407" w:type="dxa"/>
          </w:tcPr>
          <w:p w14:paraId="6A5B6FA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2018</w:t>
            </w:r>
          </w:p>
        </w:tc>
      </w:tr>
      <w:tr w:rsidR="000D5367" w14:paraId="4EF1D744" w14:textId="77777777" w:rsidTr="003E1DD7">
        <w:tc>
          <w:tcPr>
            <w:tcW w:w="2407" w:type="dxa"/>
          </w:tcPr>
          <w:p w14:paraId="19173F99"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Новая Зеландия</w:t>
            </w:r>
          </w:p>
        </w:tc>
        <w:tc>
          <w:tcPr>
            <w:tcW w:w="2407" w:type="dxa"/>
          </w:tcPr>
          <w:p w14:paraId="2BEF7DEA"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w:t>
            </w:r>
          </w:p>
        </w:tc>
        <w:tc>
          <w:tcPr>
            <w:tcW w:w="2407" w:type="dxa"/>
          </w:tcPr>
          <w:p w14:paraId="1DBE4FBA"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w:t>
            </w:r>
          </w:p>
        </w:tc>
        <w:tc>
          <w:tcPr>
            <w:tcW w:w="2407" w:type="dxa"/>
          </w:tcPr>
          <w:p w14:paraId="2905649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w:t>
            </w:r>
          </w:p>
        </w:tc>
      </w:tr>
      <w:tr w:rsidR="000D5367" w14:paraId="138EDE70" w14:textId="77777777" w:rsidTr="003E1DD7">
        <w:tc>
          <w:tcPr>
            <w:tcW w:w="2407" w:type="dxa"/>
          </w:tcPr>
          <w:p w14:paraId="2EDC2BB0"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Дания</w:t>
            </w:r>
          </w:p>
        </w:tc>
        <w:tc>
          <w:tcPr>
            <w:tcW w:w="2407" w:type="dxa"/>
          </w:tcPr>
          <w:p w14:paraId="4F84CC90"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w:t>
            </w:r>
          </w:p>
        </w:tc>
        <w:tc>
          <w:tcPr>
            <w:tcW w:w="2407" w:type="dxa"/>
          </w:tcPr>
          <w:p w14:paraId="34A8910C"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w:t>
            </w:r>
          </w:p>
        </w:tc>
        <w:tc>
          <w:tcPr>
            <w:tcW w:w="2407" w:type="dxa"/>
          </w:tcPr>
          <w:p w14:paraId="41D13FF1"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w:t>
            </w:r>
          </w:p>
        </w:tc>
      </w:tr>
      <w:tr w:rsidR="000D5367" w14:paraId="68CE1A6B" w14:textId="77777777" w:rsidTr="003E1DD7">
        <w:tc>
          <w:tcPr>
            <w:tcW w:w="2407" w:type="dxa"/>
          </w:tcPr>
          <w:p w14:paraId="6AF83904"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Финляндия</w:t>
            </w:r>
          </w:p>
        </w:tc>
        <w:tc>
          <w:tcPr>
            <w:tcW w:w="2407" w:type="dxa"/>
          </w:tcPr>
          <w:p w14:paraId="4FB02F7C"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c>
          <w:tcPr>
            <w:tcW w:w="2407" w:type="dxa"/>
          </w:tcPr>
          <w:p w14:paraId="351A8A94"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c>
          <w:tcPr>
            <w:tcW w:w="2407" w:type="dxa"/>
          </w:tcPr>
          <w:p w14:paraId="56432422"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r>
      <w:tr w:rsidR="000D5367" w14:paraId="32CC3D1C" w14:textId="77777777" w:rsidTr="003E1DD7">
        <w:tc>
          <w:tcPr>
            <w:tcW w:w="2407" w:type="dxa"/>
          </w:tcPr>
          <w:p w14:paraId="45D8748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Швейцария</w:t>
            </w:r>
          </w:p>
        </w:tc>
        <w:tc>
          <w:tcPr>
            <w:tcW w:w="2407" w:type="dxa"/>
          </w:tcPr>
          <w:p w14:paraId="1BFC44D4"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c>
          <w:tcPr>
            <w:tcW w:w="2407" w:type="dxa"/>
          </w:tcPr>
          <w:p w14:paraId="37E9394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4</w:t>
            </w:r>
          </w:p>
        </w:tc>
        <w:tc>
          <w:tcPr>
            <w:tcW w:w="2407" w:type="dxa"/>
          </w:tcPr>
          <w:p w14:paraId="09483956"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r>
      <w:tr w:rsidR="000D5367" w14:paraId="75443797" w14:textId="77777777" w:rsidTr="003E1DD7">
        <w:tc>
          <w:tcPr>
            <w:tcW w:w="2407" w:type="dxa"/>
          </w:tcPr>
          <w:p w14:paraId="60511CBC"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Сингапур</w:t>
            </w:r>
          </w:p>
        </w:tc>
        <w:tc>
          <w:tcPr>
            <w:tcW w:w="2407" w:type="dxa"/>
          </w:tcPr>
          <w:p w14:paraId="22C82FAA"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c>
          <w:tcPr>
            <w:tcW w:w="2407" w:type="dxa"/>
          </w:tcPr>
          <w:p w14:paraId="74D95EA7"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4</w:t>
            </w:r>
          </w:p>
        </w:tc>
        <w:tc>
          <w:tcPr>
            <w:tcW w:w="2407" w:type="dxa"/>
          </w:tcPr>
          <w:p w14:paraId="52111AF6"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r>
      <w:tr w:rsidR="000D5367" w14:paraId="4609D583" w14:textId="77777777" w:rsidTr="003E1DD7">
        <w:tc>
          <w:tcPr>
            <w:tcW w:w="2407" w:type="dxa"/>
          </w:tcPr>
          <w:p w14:paraId="55158F18"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Швеция</w:t>
            </w:r>
          </w:p>
        </w:tc>
        <w:tc>
          <w:tcPr>
            <w:tcW w:w="2407" w:type="dxa"/>
          </w:tcPr>
          <w:p w14:paraId="371F73A5"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c>
          <w:tcPr>
            <w:tcW w:w="2407" w:type="dxa"/>
          </w:tcPr>
          <w:p w14:paraId="4CA4584F"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4</w:t>
            </w:r>
          </w:p>
        </w:tc>
        <w:tc>
          <w:tcPr>
            <w:tcW w:w="2407" w:type="dxa"/>
          </w:tcPr>
          <w:p w14:paraId="57DCA098"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3</w:t>
            </w:r>
          </w:p>
        </w:tc>
      </w:tr>
      <w:tr w:rsidR="000D5367" w14:paraId="1DDC85A6" w14:textId="77777777" w:rsidTr="003E1DD7">
        <w:tc>
          <w:tcPr>
            <w:tcW w:w="2407" w:type="dxa"/>
          </w:tcPr>
          <w:p w14:paraId="0250EAD2"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Норвегия</w:t>
            </w:r>
          </w:p>
        </w:tc>
        <w:tc>
          <w:tcPr>
            <w:tcW w:w="2407" w:type="dxa"/>
          </w:tcPr>
          <w:p w14:paraId="754D20CD"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7</w:t>
            </w:r>
          </w:p>
        </w:tc>
        <w:tc>
          <w:tcPr>
            <w:tcW w:w="2407" w:type="dxa"/>
          </w:tcPr>
          <w:p w14:paraId="2AF04041"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7</w:t>
            </w:r>
          </w:p>
        </w:tc>
        <w:tc>
          <w:tcPr>
            <w:tcW w:w="2407" w:type="dxa"/>
          </w:tcPr>
          <w:p w14:paraId="5DDDB7A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7</w:t>
            </w:r>
          </w:p>
        </w:tc>
      </w:tr>
      <w:tr w:rsidR="000D5367" w14:paraId="1A711116" w14:textId="77777777" w:rsidTr="003E1DD7">
        <w:tc>
          <w:tcPr>
            <w:tcW w:w="2407" w:type="dxa"/>
          </w:tcPr>
          <w:p w14:paraId="2FFFF950"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Нидерланды</w:t>
            </w:r>
          </w:p>
        </w:tc>
        <w:tc>
          <w:tcPr>
            <w:tcW w:w="2407" w:type="dxa"/>
          </w:tcPr>
          <w:p w14:paraId="0A0C3AE5"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8</w:t>
            </w:r>
          </w:p>
        </w:tc>
        <w:tc>
          <w:tcPr>
            <w:tcW w:w="2407" w:type="dxa"/>
          </w:tcPr>
          <w:p w14:paraId="123C2BF3"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8</w:t>
            </w:r>
          </w:p>
        </w:tc>
        <w:tc>
          <w:tcPr>
            <w:tcW w:w="2407" w:type="dxa"/>
          </w:tcPr>
          <w:p w14:paraId="296ECB11"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8</w:t>
            </w:r>
          </w:p>
        </w:tc>
      </w:tr>
      <w:tr w:rsidR="000D5367" w14:paraId="50070E7C" w14:textId="77777777" w:rsidTr="003E1DD7">
        <w:tc>
          <w:tcPr>
            <w:tcW w:w="2407" w:type="dxa"/>
          </w:tcPr>
          <w:p w14:paraId="7EA93E86"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Германия</w:t>
            </w:r>
          </w:p>
        </w:tc>
        <w:tc>
          <w:tcPr>
            <w:tcW w:w="2407" w:type="dxa"/>
          </w:tcPr>
          <w:p w14:paraId="3DD08A19"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9</w:t>
            </w:r>
          </w:p>
        </w:tc>
        <w:tc>
          <w:tcPr>
            <w:tcW w:w="2407" w:type="dxa"/>
          </w:tcPr>
          <w:p w14:paraId="044EBED2"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9</w:t>
            </w:r>
          </w:p>
        </w:tc>
        <w:tc>
          <w:tcPr>
            <w:tcW w:w="2407" w:type="dxa"/>
          </w:tcPr>
          <w:p w14:paraId="5BFB3AA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11</w:t>
            </w:r>
          </w:p>
        </w:tc>
      </w:tr>
      <w:tr w:rsidR="000D5367" w14:paraId="014376C5" w14:textId="77777777" w:rsidTr="003E1DD7">
        <w:tc>
          <w:tcPr>
            <w:tcW w:w="2407" w:type="dxa"/>
          </w:tcPr>
          <w:p w14:paraId="39C38CC1"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Канада</w:t>
            </w:r>
          </w:p>
        </w:tc>
        <w:tc>
          <w:tcPr>
            <w:tcW w:w="2407" w:type="dxa"/>
          </w:tcPr>
          <w:p w14:paraId="1DFB9C8F"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11</w:t>
            </w:r>
          </w:p>
        </w:tc>
        <w:tc>
          <w:tcPr>
            <w:tcW w:w="2407" w:type="dxa"/>
          </w:tcPr>
          <w:p w14:paraId="58B1E89F"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12</w:t>
            </w:r>
          </w:p>
        </w:tc>
        <w:tc>
          <w:tcPr>
            <w:tcW w:w="2407" w:type="dxa"/>
          </w:tcPr>
          <w:p w14:paraId="3C361153"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9</w:t>
            </w:r>
          </w:p>
        </w:tc>
      </w:tr>
      <w:tr w:rsidR="000D5367" w14:paraId="38DD5BA7" w14:textId="77777777" w:rsidTr="003E1DD7">
        <w:tc>
          <w:tcPr>
            <w:tcW w:w="2407" w:type="dxa"/>
          </w:tcPr>
          <w:p w14:paraId="14302056"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Великобритания</w:t>
            </w:r>
          </w:p>
        </w:tc>
        <w:tc>
          <w:tcPr>
            <w:tcW w:w="2407" w:type="dxa"/>
          </w:tcPr>
          <w:p w14:paraId="155542A3"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11</w:t>
            </w:r>
          </w:p>
        </w:tc>
        <w:tc>
          <w:tcPr>
            <w:tcW w:w="2407" w:type="dxa"/>
          </w:tcPr>
          <w:p w14:paraId="02EA1975"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12</w:t>
            </w:r>
          </w:p>
        </w:tc>
        <w:tc>
          <w:tcPr>
            <w:tcW w:w="2407" w:type="dxa"/>
          </w:tcPr>
          <w:p w14:paraId="69DF5C1B"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11</w:t>
            </w:r>
          </w:p>
        </w:tc>
      </w:tr>
      <w:tr w:rsidR="000D5367" w14:paraId="5FF0325D" w14:textId="77777777" w:rsidTr="003E1DD7">
        <w:tc>
          <w:tcPr>
            <w:tcW w:w="2407" w:type="dxa"/>
          </w:tcPr>
          <w:p w14:paraId="1F11F4A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Франция</w:t>
            </w:r>
          </w:p>
        </w:tc>
        <w:tc>
          <w:tcPr>
            <w:tcW w:w="2407" w:type="dxa"/>
          </w:tcPr>
          <w:p w14:paraId="0EE476FA"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23</w:t>
            </w:r>
          </w:p>
        </w:tc>
        <w:tc>
          <w:tcPr>
            <w:tcW w:w="2407" w:type="dxa"/>
          </w:tcPr>
          <w:p w14:paraId="6DB51E66"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23</w:t>
            </w:r>
          </w:p>
        </w:tc>
        <w:tc>
          <w:tcPr>
            <w:tcW w:w="2407" w:type="dxa"/>
          </w:tcPr>
          <w:p w14:paraId="585C1721"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21</w:t>
            </w:r>
          </w:p>
        </w:tc>
      </w:tr>
      <w:tr w:rsidR="000D5367" w14:paraId="50CFD6DD" w14:textId="77777777" w:rsidTr="003E1DD7">
        <w:tc>
          <w:tcPr>
            <w:tcW w:w="2407" w:type="dxa"/>
          </w:tcPr>
          <w:p w14:paraId="1CC910C6"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США</w:t>
            </w:r>
          </w:p>
        </w:tc>
        <w:tc>
          <w:tcPr>
            <w:tcW w:w="2407" w:type="dxa"/>
          </w:tcPr>
          <w:p w14:paraId="6895407D"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25</w:t>
            </w:r>
          </w:p>
        </w:tc>
        <w:tc>
          <w:tcPr>
            <w:tcW w:w="2407" w:type="dxa"/>
          </w:tcPr>
          <w:p w14:paraId="40D7DCF8"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23</w:t>
            </w:r>
          </w:p>
        </w:tc>
        <w:tc>
          <w:tcPr>
            <w:tcW w:w="2407" w:type="dxa"/>
          </w:tcPr>
          <w:p w14:paraId="3444DC9A"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22</w:t>
            </w:r>
          </w:p>
        </w:tc>
      </w:tr>
      <w:tr w:rsidR="000D5367" w14:paraId="59C1FEBC" w14:textId="77777777" w:rsidTr="003E1DD7">
        <w:tc>
          <w:tcPr>
            <w:tcW w:w="2407" w:type="dxa"/>
          </w:tcPr>
          <w:p w14:paraId="5072AABC"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Япония</w:t>
            </w:r>
          </w:p>
        </w:tc>
        <w:tc>
          <w:tcPr>
            <w:tcW w:w="2407" w:type="dxa"/>
          </w:tcPr>
          <w:p w14:paraId="5A0CCEF4"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19</w:t>
            </w:r>
          </w:p>
        </w:tc>
        <w:tc>
          <w:tcPr>
            <w:tcW w:w="2407" w:type="dxa"/>
          </w:tcPr>
          <w:p w14:paraId="386C4C9E"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20</w:t>
            </w:r>
          </w:p>
        </w:tc>
        <w:tc>
          <w:tcPr>
            <w:tcW w:w="2407" w:type="dxa"/>
          </w:tcPr>
          <w:p w14:paraId="2DC42B68"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18</w:t>
            </w:r>
          </w:p>
        </w:tc>
      </w:tr>
      <w:tr w:rsidR="000D5367" w14:paraId="5695527C" w14:textId="77777777" w:rsidTr="003E1DD7">
        <w:tc>
          <w:tcPr>
            <w:tcW w:w="2407" w:type="dxa"/>
          </w:tcPr>
          <w:p w14:paraId="025656DB"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Китай</w:t>
            </w:r>
          </w:p>
        </w:tc>
        <w:tc>
          <w:tcPr>
            <w:tcW w:w="2407" w:type="dxa"/>
          </w:tcPr>
          <w:p w14:paraId="454EB9E5"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78</w:t>
            </w:r>
          </w:p>
        </w:tc>
        <w:tc>
          <w:tcPr>
            <w:tcW w:w="2407" w:type="dxa"/>
          </w:tcPr>
          <w:p w14:paraId="783E51B8"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80</w:t>
            </w:r>
          </w:p>
        </w:tc>
        <w:tc>
          <w:tcPr>
            <w:tcW w:w="2407" w:type="dxa"/>
          </w:tcPr>
          <w:p w14:paraId="09D1F449"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87</w:t>
            </w:r>
          </w:p>
        </w:tc>
      </w:tr>
      <w:tr w:rsidR="000D5367" w14:paraId="6CAD76FA" w14:textId="77777777" w:rsidTr="003E1DD7">
        <w:tc>
          <w:tcPr>
            <w:tcW w:w="2407" w:type="dxa"/>
          </w:tcPr>
          <w:p w14:paraId="398A4134"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Россия</w:t>
            </w:r>
          </w:p>
        </w:tc>
        <w:tc>
          <w:tcPr>
            <w:tcW w:w="2407" w:type="dxa"/>
          </w:tcPr>
          <w:p w14:paraId="07F43FC9"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129</w:t>
            </w:r>
          </w:p>
        </w:tc>
        <w:tc>
          <w:tcPr>
            <w:tcW w:w="2407" w:type="dxa"/>
          </w:tcPr>
          <w:p w14:paraId="403FB7F8"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137</w:t>
            </w:r>
          </w:p>
        </w:tc>
        <w:tc>
          <w:tcPr>
            <w:tcW w:w="2407" w:type="dxa"/>
          </w:tcPr>
          <w:p w14:paraId="6781768A" w14:textId="77777777" w:rsidR="000D5367" w:rsidRPr="00A24A95" w:rsidRDefault="000D5367" w:rsidP="003E1DD7">
            <w:pPr>
              <w:tabs>
                <w:tab w:val="left" w:pos="3960"/>
              </w:tabs>
              <w:jc w:val="center"/>
              <w:rPr>
                <w:rFonts w:ascii="Times New Roman" w:hAnsi="Times New Roman"/>
                <w:sz w:val="24"/>
                <w:szCs w:val="24"/>
              </w:rPr>
            </w:pPr>
            <w:r w:rsidRPr="00A24A95">
              <w:rPr>
                <w:rFonts w:ascii="Times New Roman" w:hAnsi="Times New Roman"/>
                <w:sz w:val="24"/>
                <w:szCs w:val="24"/>
              </w:rPr>
              <w:t>138</w:t>
            </w:r>
          </w:p>
        </w:tc>
      </w:tr>
    </w:tbl>
    <w:p w14:paraId="53F293E9" w14:textId="77777777" w:rsidR="004D0A44" w:rsidRDefault="004D0A44" w:rsidP="008307B5">
      <w:pPr>
        <w:spacing w:after="0" w:line="360" w:lineRule="auto"/>
        <w:ind w:firstLine="709"/>
        <w:jc w:val="both"/>
        <w:rPr>
          <w:rFonts w:ascii="Times New Roman" w:hAnsi="Times New Roman"/>
          <w:sz w:val="28"/>
          <w:szCs w:val="28"/>
        </w:rPr>
      </w:pPr>
    </w:p>
    <w:p w14:paraId="5C5B53C8" w14:textId="31FFD763" w:rsidR="008307B5" w:rsidRPr="008307B5" w:rsidRDefault="008307B5" w:rsidP="008307B5">
      <w:pPr>
        <w:spacing w:after="0" w:line="360" w:lineRule="auto"/>
        <w:ind w:firstLine="709"/>
        <w:jc w:val="both"/>
        <w:rPr>
          <w:rFonts w:ascii="Times New Roman" w:hAnsi="Times New Roman"/>
          <w:sz w:val="28"/>
          <w:szCs w:val="28"/>
        </w:rPr>
      </w:pPr>
      <w:r>
        <w:rPr>
          <w:rFonts w:ascii="Times New Roman" w:hAnsi="Times New Roman"/>
          <w:sz w:val="28"/>
          <w:szCs w:val="28"/>
        </w:rPr>
        <w:t>Также у китайских организаций возникают трудности в процессе управления правами интеллектуальной собственности, и</w:t>
      </w:r>
      <w:r w:rsidR="00A044EC" w:rsidRPr="00A044EC">
        <w:rPr>
          <w:rFonts w:ascii="Times New Roman" w:hAnsi="Times New Roman"/>
          <w:sz w:val="28"/>
          <w:szCs w:val="28"/>
        </w:rPr>
        <w:t>,</w:t>
      </w:r>
      <w:r>
        <w:rPr>
          <w:rFonts w:ascii="Times New Roman" w:hAnsi="Times New Roman"/>
          <w:sz w:val="28"/>
          <w:szCs w:val="28"/>
        </w:rPr>
        <w:t xml:space="preserve"> хотя, чем высокотехнологичнее компания, тем больше трудностей при управлении рисками в организации. На 2007 год 57% немецких организаций в Китае сообщали о нарушениях прав интеллектуальной собственности. </w:t>
      </w:r>
    </w:p>
    <w:p w14:paraId="6FA1D107" w14:textId="2E484872" w:rsidR="008307B5" w:rsidRPr="00456016" w:rsidRDefault="008307B5" w:rsidP="00724CA8">
      <w:pPr>
        <w:spacing w:after="0" w:line="360" w:lineRule="auto"/>
        <w:ind w:firstLine="709"/>
        <w:jc w:val="both"/>
        <w:rPr>
          <w:rFonts w:ascii="Times New Roman" w:hAnsi="Times New Roman"/>
          <w:sz w:val="28"/>
          <w:szCs w:val="28"/>
        </w:rPr>
      </w:pPr>
      <w:r>
        <w:rPr>
          <w:rFonts w:ascii="Times New Roman" w:hAnsi="Times New Roman"/>
          <w:sz w:val="28"/>
          <w:szCs w:val="28"/>
        </w:rPr>
        <w:t>Стоит отметить, что свои трудности в развитие стандартов риск менеджмента в китайских организациях внесла и особая культура страны. З</w:t>
      </w:r>
      <w:r w:rsidRPr="0006364C">
        <w:rPr>
          <w:rFonts w:ascii="Times New Roman" w:hAnsi="Times New Roman"/>
          <w:sz w:val="28"/>
          <w:szCs w:val="28"/>
        </w:rPr>
        <w:t xml:space="preserve">ападные менеджеры, знающие Китай из первых рук, неизменно сталкиваются с трудностями, когда они впервые применяют принципы </w:t>
      </w:r>
      <w:r>
        <w:rPr>
          <w:rFonts w:ascii="Times New Roman" w:hAnsi="Times New Roman"/>
          <w:sz w:val="28"/>
          <w:szCs w:val="28"/>
        </w:rPr>
        <w:t>риск менеджмента</w:t>
      </w:r>
      <w:r w:rsidRPr="0006364C">
        <w:rPr>
          <w:rFonts w:ascii="Times New Roman" w:hAnsi="Times New Roman"/>
          <w:sz w:val="28"/>
          <w:szCs w:val="28"/>
        </w:rPr>
        <w:t>. Менеджеры, обладающие знаниями из вторых рук, безусловно, находят эту задачу пугающей.</w:t>
      </w:r>
      <w:r>
        <w:rPr>
          <w:rFonts w:ascii="Times New Roman" w:hAnsi="Times New Roman"/>
          <w:sz w:val="28"/>
          <w:szCs w:val="28"/>
        </w:rPr>
        <w:t xml:space="preserve"> </w:t>
      </w:r>
      <w:r w:rsidRPr="0006364C">
        <w:rPr>
          <w:rFonts w:ascii="Times New Roman" w:hAnsi="Times New Roman"/>
          <w:sz w:val="28"/>
          <w:szCs w:val="28"/>
        </w:rPr>
        <w:t>Плохая коммуникационная практика и недостаточное внимание к официальной документации в Китае создают хаос для практиков</w:t>
      </w:r>
      <w:r>
        <w:rPr>
          <w:rFonts w:ascii="Times New Roman" w:hAnsi="Times New Roman"/>
          <w:sz w:val="28"/>
          <w:szCs w:val="28"/>
        </w:rPr>
        <w:t xml:space="preserve">, привыкших к стандартным шагам мониторинга и консультациям на каждом этапе риск менеджмента </w:t>
      </w:r>
      <w:r w:rsidRPr="00456016">
        <w:rPr>
          <w:rFonts w:ascii="Times New Roman" w:hAnsi="Times New Roman"/>
          <w:sz w:val="28"/>
          <w:szCs w:val="28"/>
        </w:rPr>
        <w:t>[</w:t>
      </w:r>
      <w:r w:rsidR="003D14EC">
        <w:rPr>
          <w:rFonts w:ascii="Times New Roman" w:hAnsi="Times New Roman"/>
          <w:sz w:val="28"/>
          <w:szCs w:val="28"/>
        </w:rPr>
        <w:t>5</w:t>
      </w:r>
      <w:r w:rsidR="00EF77AF" w:rsidRPr="00EF77AF">
        <w:rPr>
          <w:rFonts w:ascii="Times New Roman" w:hAnsi="Times New Roman"/>
          <w:sz w:val="28"/>
          <w:szCs w:val="28"/>
        </w:rPr>
        <w:t>4</w:t>
      </w:r>
      <w:r w:rsidRPr="00456016">
        <w:rPr>
          <w:rFonts w:ascii="Times New Roman" w:hAnsi="Times New Roman"/>
          <w:sz w:val="28"/>
          <w:szCs w:val="28"/>
        </w:rPr>
        <w:t>]</w:t>
      </w:r>
      <w:r w:rsidR="00D47336">
        <w:rPr>
          <w:rFonts w:ascii="Times New Roman" w:hAnsi="Times New Roman"/>
          <w:sz w:val="28"/>
          <w:szCs w:val="28"/>
        </w:rPr>
        <w:t>.</w:t>
      </w:r>
    </w:p>
    <w:p w14:paraId="665B6D6A" w14:textId="5E7A4487" w:rsidR="00F41DBA" w:rsidRPr="00D47336" w:rsidRDefault="00F41DBA" w:rsidP="004D0A44">
      <w:pPr>
        <w:spacing w:after="0" w:line="360" w:lineRule="auto"/>
        <w:ind w:firstLine="709"/>
        <w:jc w:val="both"/>
        <w:rPr>
          <w:rFonts w:ascii="Times New Roman" w:hAnsi="Times New Roman"/>
          <w:b/>
          <w:bCs/>
          <w:sz w:val="28"/>
          <w:szCs w:val="28"/>
        </w:rPr>
      </w:pPr>
      <w:r w:rsidRPr="00D47336">
        <w:rPr>
          <w:rFonts w:ascii="Times New Roman" w:hAnsi="Times New Roman"/>
          <w:b/>
          <w:bCs/>
          <w:sz w:val="28"/>
          <w:szCs w:val="28"/>
        </w:rPr>
        <w:lastRenderedPageBreak/>
        <w:t>2.</w:t>
      </w:r>
      <w:r w:rsidR="00B82728" w:rsidRPr="00D47336">
        <w:rPr>
          <w:rFonts w:ascii="Times New Roman" w:hAnsi="Times New Roman"/>
          <w:b/>
          <w:bCs/>
          <w:sz w:val="28"/>
          <w:szCs w:val="28"/>
        </w:rPr>
        <w:t>3</w:t>
      </w:r>
      <w:r w:rsidRPr="00D47336">
        <w:rPr>
          <w:rFonts w:ascii="Times New Roman" w:hAnsi="Times New Roman"/>
          <w:b/>
          <w:bCs/>
          <w:sz w:val="28"/>
          <w:szCs w:val="28"/>
        </w:rPr>
        <w:t xml:space="preserve"> </w:t>
      </w:r>
      <w:r w:rsidR="00A3077E" w:rsidRPr="00D47336">
        <w:rPr>
          <w:rFonts w:ascii="Times New Roman" w:hAnsi="Times New Roman"/>
          <w:b/>
          <w:bCs/>
          <w:sz w:val="28"/>
          <w:szCs w:val="28"/>
        </w:rPr>
        <w:t>Практика применения</w:t>
      </w:r>
      <w:r w:rsidR="00811426" w:rsidRPr="00D47336">
        <w:rPr>
          <w:rFonts w:ascii="Times New Roman" w:hAnsi="Times New Roman"/>
          <w:b/>
          <w:bCs/>
          <w:sz w:val="28"/>
          <w:szCs w:val="28"/>
        </w:rPr>
        <w:t xml:space="preserve"> риск менеджмента</w:t>
      </w:r>
      <w:r w:rsidR="00A3077E" w:rsidRPr="00D47336">
        <w:rPr>
          <w:rFonts w:ascii="Times New Roman" w:hAnsi="Times New Roman"/>
          <w:b/>
          <w:bCs/>
          <w:sz w:val="28"/>
          <w:szCs w:val="28"/>
        </w:rPr>
        <w:t xml:space="preserve"> в</w:t>
      </w:r>
      <w:r w:rsidR="00811426" w:rsidRPr="00D47336">
        <w:rPr>
          <w:rFonts w:ascii="Times New Roman" w:hAnsi="Times New Roman"/>
          <w:b/>
          <w:bCs/>
          <w:sz w:val="28"/>
          <w:szCs w:val="28"/>
        </w:rPr>
        <w:t xml:space="preserve"> российских </w:t>
      </w:r>
      <w:r w:rsidR="005B394A">
        <w:rPr>
          <w:rFonts w:ascii="Times New Roman" w:hAnsi="Times New Roman"/>
          <w:b/>
          <w:bCs/>
          <w:sz w:val="28"/>
          <w:szCs w:val="28"/>
        </w:rPr>
        <w:t xml:space="preserve">            </w:t>
      </w:r>
      <w:r w:rsidR="00811426" w:rsidRPr="00D47336">
        <w:rPr>
          <w:rFonts w:ascii="Times New Roman" w:hAnsi="Times New Roman"/>
          <w:b/>
          <w:bCs/>
          <w:sz w:val="28"/>
          <w:szCs w:val="28"/>
        </w:rPr>
        <w:t>компани</w:t>
      </w:r>
      <w:r w:rsidR="00A3077E" w:rsidRPr="00D47336">
        <w:rPr>
          <w:rFonts w:ascii="Times New Roman" w:hAnsi="Times New Roman"/>
          <w:b/>
          <w:bCs/>
          <w:sz w:val="28"/>
          <w:szCs w:val="28"/>
        </w:rPr>
        <w:t>ях</w:t>
      </w:r>
      <w:r w:rsidR="005B394A">
        <w:rPr>
          <w:rFonts w:ascii="Times New Roman" w:hAnsi="Times New Roman"/>
          <w:b/>
          <w:bCs/>
          <w:sz w:val="28"/>
          <w:szCs w:val="28"/>
        </w:rPr>
        <w:t xml:space="preserve">   </w:t>
      </w:r>
    </w:p>
    <w:p w14:paraId="34D96D38" w14:textId="6C575F1A" w:rsidR="00F41DBA" w:rsidRDefault="00F41DBA" w:rsidP="004D0A44">
      <w:pPr>
        <w:spacing w:after="0" w:line="360" w:lineRule="auto"/>
        <w:ind w:firstLine="709"/>
        <w:jc w:val="both"/>
        <w:rPr>
          <w:rFonts w:ascii="Times New Roman" w:hAnsi="Times New Roman"/>
          <w:sz w:val="28"/>
          <w:szCs w:val="28"/>
        </w:rPr>
      </w:pPr>
    </w:p>
    <w:p w14:paraId="6EE84953" w14:textId="0FEA7BC3" w:rsidR="00F41DBA" w:rsidRPr="00E5750E" w:rsidRDefault="00811426"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развитии стандартов процессов риск менеджмента не осталась в стороне и Россия. Взяв за основу международный стандарт </w:t>
      </w:r>
      <w:r w:rsidRPr="00476C2E">
        <w:rPr>
          <w:rFonts w:ascii="Times New Roman" w:hAnsi="Times New Roman"/>
          <w:sz w:val="28"/>
          <w:szCs w:val="28"/>
        </w:rPr>
        <w:t>ISO 31000</w:t>
      </w:r>
      <w:r>
        <w:rPr>
          <w:rFonts w:ascii="Times New Roman" w:hAnsi="Times New Roman"/>
          <w:sz w:val="28"/>
          <w:szCs w:val="28"/>
        </w:rPr>
        <w:t xml:space="preserve"> российское неком</w:t>
      </w:r>
      <w:r w:rsidR="006C704B">
        <w:rPr>
          <w:rFonts w:ascii="Times New Roman" w:hAnsi="Times New Roman"/>
          <w:sz w:val="28"/>
          <w:szCs w:val="28"/>
        </w:rPr>
        <w:t>м</w:t>
      </w:r>
      <w:r>
        <w:rPr>
          <w:rFonts w:ascii="Times New Roman" w:hAnsi="Times New Roman"/>
          <w:sz w:val="28"/>
          <w:szCs w:val="28"/>
        </w:rPr>
        <w:t>ерческое общес</w:t>
      </w:r>
      <w:r w:rsidR="006C704B">
        <w:rPr>
          <w:rFonts w:ascii="Times New Roman" w:hAnsi="Times New Roman"/>
          <w:sz w:val="28"/>
          <w:szCs w:val="28"/>
        </w:rPr>
        <w:t xml:space="preserve">тво разработало следующие руководства по управлению рисками организации, которые на данный момент имеют необязательный характер применения: Руководство ИСО 73:2009 «Менеджмент риска. Термины и определения», ГОСТ Р ИСО 31000:2010 «Менеджмент риска. Принципы и руководство» и ГОСТ Р ИСО 31000:2011 «Менеджмент риска. Методы оценки риска» </w:t>
      </w:r>
      <w:r w:rsidR="006C704B" w:rsidRPr="006C704B">
        <w:rPr>
          <w:rFonts w:ascii="Times New Roman" w:hAnsi="Times New Roman"/>
          <w:sz w:val="28"/>
          <w:szCs w:val="28"/>
        </w:rPr>
        <w:t>[</w:t>
      </w:r>
      <w:r w:rsidR="003D14EC">
        <w:rPr>
          <w:rFonts w:ascii="Times New Roman" w:hAnsi="Times New Roman"/>
          <w:sz w:val="28"/>
          <w:szCs w:val="28"/>
        </w:rPr>
        <w:t>1</w:t>
      </w:r>
      <w:r w:rsidR="00EF77AF" w:rsidRPr="00905D1A">
        <w:rPr>
          <w:rFonts w:ascii="Times New Roman" w:hAnsi="Times New Roman"/>
          <w:sz w:val="28"/>
          <w:szCs w:val="28"/>
        </w:rPr>
        <w:t>7</w:t>
      </w:r>
      <w:r w:rsidR="006C704B" w:rsidRPr="006C704B">
        <w:rPr>
          <w:rFonts w:ascii="Times New Roman" w:hAnsi="Times New Roman"/>
          <w:sz w:val="28"/>
          <w:szCs w:val="28"/>
        </w:rPr>
        <w:t>]</w:t>
      </w:r>
      <w:r w:rsidR="00437C5D" w:rsidRPr="00E5750E">
        <w:rPr>
          <w:rFonts w:ascii="Times New Roman" w:hAnsi="Times New Roman"/>
          <w:sz w:val="28"/>
          <w:szCs w:val="28"/>
        </w:rPr>
        <w:t>.</w:t>
      </w:r>
    </w:p>
    <w:p w14:paraId="74957FDC" w14:textId="13E241E9" w:rsidR="00A3077E" w:rsidRDefault="00A3077E" w:rsidP="00AA719E">
      <w:pPr>
        <w:spacing w:after="0" w:line="360" w:lineRule="auto"/>
        <w:ind w:firstLine="709"/>
        <w:jc w:val="both"/>
        <w:rPr>
          <w:rFonts w:ascii="Times New Roman" w:hAnsi="Times New Roman"/>
          <w:sz w:val="28"/>
          <w:szCs w:val="28"/>
        </w:rPr>
      </w:pPr>
      <w:r>
        <w:rPr>
          <w:rFonts w:ascii="Times New Roman" w:hAnsi="Times New Roman"/>
          <w:sz w:val="28"/>
          <w:szCs w:val="28"/>
        </w:rPr>
        <w:t>Российские компании все чаще и чаще начинают применять стандарты риск менеджмента в своих системах управления. При этом системы адаптируются на основе как российских стандартов, так и зарубежных. Однако, некоторые из них добавляют функции риск менеджмента своим руководителям или создают отдельные подразделения, другие же полностью интегрируют в системы менеджмента. Однако, в 2018 году международная консалтинговая компания «Делойт</w:t>
      </w:r>
      <w:r w:rsidR="003F7469">
        <w:rPr>
          <w:rFonts w:ascii="Times New Roman" w:hAnsi="Times New Roman"/>
          <w:sz w:val="28"/>
          <w:szCs w:val="28"/>
        </w:rPr>
        <w:t xml:space="preserve">» провела исследование на тему ключевых проблем развития риск менеджмента в российских организациях, которыми стали: </w:t>
      </w:r>
    </w:p>
    <w:p w14:paraId="6A0732A7" w14:textId="79624FF2" w:rsidR="003F7469" w:rsidRDefault="003F7469"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недостаточное количество знаний и опыта проведения количественного анализа влияния рисков на показатели компании и ее деятельность; </w:t>
      </w:r>
    </w:p>
    <w:p w14:paraId="4BA1F1A5" w14:textId="382F1BD6" w:rsidR="003F7469" w:rsidRDefault="003F7469"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отсутствие развитых процессов в организациях, что препятствует внедрению систем риск менеджмента в операционную деятельность; </w:t>
      </w:r>
    </w:p>
    <w:p w14:paraId="024BC261" w14:textId="1F8631E9" w:rsidR="003F7469" w:rsidRDefault="003F7469"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дефицит возможностей продвижения систем управления рисками в качестве одной из важнейших составляющих бизнеса; </w:t>
      </w:r>
    </w:p>
    <w:p w14:paraId="7A356C51" w14:textId="642530E4" w:rsidR="003F7469" w:rsidRDefault="003F7469"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отсутствие опыта и умений разработки способов преодоления рисков организации; </w:t>
      </w:r>
    </w:p>
    <w:p w14:paraId="01D18C59" w14:textId="4A48D38E" w:rsidR="003F7469" w:rsidRDefault="003F7469" w:rsidP="00AA719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низкая заинтересованность собственников и руководства компаний в анализе и внедрении систем риск менеджмента; </w:t>
      </w:r>
    </w:p>
    <w:p w14:paraId="66E8BC0F" w14:textId="1547CCF4" w:rsidR="003F7469" w:rsidRPr="00437C5D" w:rsidRDefault="003F7469"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903A8">
        <w:rPr>
          <w:rFonts w:ascii="Times New Roman" w:hAnsi="Times New Roman"/>
          <w:sz w:val="28"/>
          <w:szCs w:val="28"/>
        </w:rPr>
        <w:t xml:space="preserve">низкое качество предоставляемой высшему руководству информации о рисках </w:t>
      </w:r>
      <w:r w:rsidR="003903A8" w:rsidRPr="003903A8">
        <w:rPr>
          <w:rFonts w:ascii="Times New Roman" w:hAnsi="Times New Roman"/>
          <w:sz w:val="28"/>
          <w:szCs w:val="28"/>
        </w:rPr>
        <w:t>[</w:t>
      </w:r>
      <w:r w:rsidR="003D14EC">
        <w:rPr>
          <w:rFonts w:ascii="Times New Roman" w:hAnsi="Times New Roman"/>
          <w:sz w:val="28"/>
          <w:szCs w:val="28"/>
        </w:rPr>
        <w:t>1</w:t>
      </w:r>
      <w:r w:rsidR="00EF77AF" w:rsidRPr="00EF77AF">
        <w:rPr>
          <w:rFonts w:ascii="Times New Roman" w:hAnsi="Times New Roman"/>
          <w:sz w:val="28"/>
          <w:szCs w:val="28"/>
        </w:rPr>
        <w:t>8</w:t>
      </w:r>
      <w:r w:rsidR="003903A8" w:rsidRPr="003903A8">
        <w:rPr>
          <w:rFonts w:ascii="Times New Roman" w:hAnsi="Times New Roman"/>
          <w:sz w:val="28"/>
          <w:szCs w:val="28"/>
        </w:rPr>
        <w:t>]</w:t>
      </w:r>
      <w:r w:rsidR="00437C5D" w:rsidRPr="00437C5D">
        <w:rPr>
          <w:rFonts w:ascii="Times New Roman" w:hAnsi="Times New Roman"/>
          <w:sz w:val="28"/>
          <w:szCs w:val="28"/>
        </w:rPr>
        <w:t>.</w:t>
      </w:r>
    </w:p>
    <w:p w14:paraId="4ABEFA0A" w14:textId="70BB41D6" w:rsidR="003903A8" w:rsidRDefault="003903A8"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в экономической литературе выделяют и другие факторы, тормозящие развитие систем риск менеджмента в России: </w:t>
      </w:r>
    </w:p>
    <w:p w14:paraId="5AD9A8CD" w14:textId="33D409C1" w:rsidR="003903A8" w:rsidRDefault="003903A8"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конфликт интересов между финансовыми и стратегическими рисками; </w:t>
      </w:r>
    </w:p>
    <w:p w14:paraId="68870B06" w14:textId="7F2409B8" w:rsidR="003903A8" w:rsidRDefault="003903A8"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риск менеджмент понимается как отвлекающий от операционной деятельности процесс; </w:t>
      </w:r>
    </w:p>
    <w:p w14:paraId="2495C252" w14:textId="1B63446E" w:rsidR="003903A8" w:rsidRDefault="003903A8"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отсутствие культуры управления рисками и нехватка квалифицированного персонала; </w:t>
      </w:r>
    </w:p>
    <w:p w14:paraId="4A44EF20" w14:textId="23898C1F" w:rsidR="003903A8" w:rsidRDefault="003903A8" w:rsidP="00AA719E">
      <w:pPr>
        <w:spacing w:after="0" w:line="360" w:lineRule="auto"/>
        <w:ind w:firstLine="709"/>
        <w:jc w:val="both"/>
        <w:rPr>
          <w:rFonts w:ascii="Times New Roman" w:hAnsi="Times New Roman"/>
          <w:sz w:val="28"/>
          <w:szCs w:val="28"/>
        </w:rPr>
      </w:pPr>
      <w:r>
        <w:rPr>
          <w:rFonts w:ascii="Times New Roman" w:hAnsi="Times New Roman"/>
          <w:sz w:val="28"/>
          <w:szCs w:val="28"/>
        </w:rPr>
        <w:t>– нехватка четких методических рекомендаций по управлению рисками;</w:t>
      </w:r>
    </w:p>
    <w:p w14:paraId="6A6DE3B6" w14:textId="35A8A07A" w:rsidR="008C0854" w:rsidRPr="00437C5D" w:rsidRDefault="003903A8"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отсутствие надлежащего нормативно-законодательного обеспечения со стороны государства </w:t>
      </w:r>
      <w:r w:rsidRPr="00B82728">
        <w:rPr>
          <w:rFonts w:ascii="Times New Roman" w:hAnsi="Times New Roman"/>
          <w:sz w:val="28"/>
          <w:szCs w:val="28"/>
        </w:rPr>
        <w:t>[</w:t>
      </w:r>
      <w:r w:rsidR="00EF77AF" w:rsidRPr="00EF77AF">
        <w:rPr>
          <w:rFonts w:ascii="Times New Roman" w:hAnsi="Times New Roman"/>
          <w:sz w:val="28"/>
          <w:szCs w:val="28"/>
        </w:rPr>
        <w:t>9</w:t>
      </w:r>
      <w:r w:rsidRPr="00B82728">
        <w:rPr>
          <w:rFonts w:ascii="Times New Roman" w:hAnsi="Times New Roman"/>
          <w:sz w:val="28"/>
          <w:szCs w:val="28"/>
        </w:rPr>
        <w:t>]</w:t>
      </w:r>
      <w:r w:rsidR="00437C5D" w:rsidRPr="00437C5D">
        <w:rPr>
          <w:rFonts w:ascii="Times New Roman" w:hAnsi="Times New Roman"/>
          <w:sz w:val="28"/>
          <w:szCs w:val="28"/>
        </w:rPr>
        <w:t>.</w:t>
      </w:r>
    </w:p>
    <w:p w14:paraId="500D3CFE" w14:textId="60AFDED8" w:rsidR="008C0854" w:rsidRDefault="008C0854" w:rsidP="008C0854">
      <w:pPr>
        <w:spacing w:after="0" w:line="360" w:lineRule="auto"/>
        <w:ind w:firstLine="709"/>
        <w:jc w:val="both"/>
        <w:rPr>
          <w:rFonts w:ascii="Times New Roman" w:hAnsi="Times New Roman"/>
          <w:sz w:val="28"/>
          <w:szCs w:val="28"/>
        </w:rPr>
      </w:pPr>
      <w:r w:rsidRPr="008C0854">
        <w:rPr>
          <w:rFonts w:ascii="Times New Roman" w:hAnsi="Times New Roman"/>
          <w:sz w:val="28"/>
          <w:szCs w:val="28"/>
        </w:rPr>
        <w:t>Стоит отметить, в Российской Федерации де</w:t>
      </w:r>
      <w:r>
        <w:rPr>
          <w:rFonts w:ascii="Times New Roman" w:hAnsi="Times New Roman"/>
          <w:sz w:val="28"/>
          <w:szCs w:val="28"/>
        </w:rPr>
        <w:t xml:space="preserve">йствует следующая нормативно-правовая база в отношении риск менеджмента: </w:t>
      </w:r>
    </w:p>
    <w:p w14:paraId="5604EA5F" w14:textId="7D20C79B" w:rsidR="008C0854" w:rsidRDefault="008C0854" w:rsidP="008C08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Гражданский Кодекс РФ; </w:t>
      </w:r>
    </w:p>
    <w:p w14:paraId="6D968369" w14:textId="01CA0B28" w:rsidR="008C0854" w:rsidRDefault="008C0854" w:rsidP="008C08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Закон об акционерных обществах; </w:t>
      </w:r>
    </w:p>
    <w:p w14:paraId="3F1AAD56" w14:textId="3EEF59DA" w:rsidR="008C0854" w:rsidRDefault="008C0854" w:rsidP="008C08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Закон о рынке ценных бумаг; </w:t>
      </w:r>
    </w:p>
    <w:p w14:paraId="7F56DE3A" w14:textId="138E9F5F" w:rsidR="008C0854" w:rsidRDefault="008C0854" w:rsidP="008C08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нормативные акты Федеральной службы по финансовым рынкам; </w:t>
      </w:r>
    </w:p>
    <w:p w14:paraId="7F004EED" w14:textId="151EE31F" w:rsidR="008C0854" w:rsidRPr="00437C5D" w:rsidRDefault="008C0854" w:rsidP="008C08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вышеуказанные национальные стандарты риск менеджмента </w:t>
      </w:r>
      <w:r w:rsidRPr="008C0854">
        <w:rPr>
          <w:rFonts w:ascii="Times New Roman" w:hAnsi="Times New Roman"/>
          <w:sz w:val="28"/>
          <w:szCs w:val="28"/>
        </w:rPr>
        <w:t>[</w:t>
      </w:r>
      <w:r w:rsidR="003D14EC">
        <w:rPr>
          <w:rFonts w:ascii="Times New Roman" w:hAnsi="Times New Roman"/>
          <w:sz w:val="28"/>
          <w:szCs w:val="28"/>
        </w:rPr>
        <w:t>1</w:t>
      </w:r>
      <w:r w:rsidR="00EF77AF" w:rsidRPr="00EF77AF">
        <w:rPr>
          <w:rFonts w:ascii="Times New Roman" w:hAnsi="Times New Roman"/>
          <w:sz w:val="28"/>
          <w:szCs w:val="28"/>
        </w:rPr>
        <w:t>7</w:t>
      </w:r>
      <w:r w:rsidRPr="008C0854">
        <w:rPr>
          <w:rFonts w:ascii="Times New Roman" w:hAnsi="Times New Roman"/>
          <w:sz w:val="28"/>
          <w:szCs w:val="28"/>
        </w:rPr>
        <w:t>]</w:t>
      </w:r>
      <w:r w:rsidR="00437C5D" w:rsidRPr="00437C5D">
        <w:rPr>
          <w:rFonts w:ascii="Times New Roman" w:hAnsi="Times New Roman"/>
          <w:sz w:val="28"/>
          <w:szCs w:val="28"/>
        </w:rPr>
        <w:t>.</w:t>
      </w:r>
    </w:p>
    <w:p w14:paraId="79C9CD8E" w14:textId="4D826AEC" w:rsidR="008C0854" w:rsidRDefault="008C0854" w:rsidP="00447914">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такое количество точек роста российских компаний, рассмотрим некоторые примеры применения стандартов риск менеджмента в российских компаниях. </w:t>
      </w:r>
      <w:r w:rsidR="00BB010D">
        <w:rPr>
          <w:rFonts w:ascii="Times New Roman" w:hAnsi="Times New Roman"/>
          <w:sz w:val="28"/>
          <w:szCs w:val="28"/>
        </w:rPr>
        <w:t>Компания «Аэрофлот» с 2015 года создала положение о системе управл</w:t>
      </w:r>
      <w:r w:rsidR="00447914">
        <w:rPr>
          <w:rFonts w:ascii="Times New Roman" w:hAnsi="Times New Roman"/>
          <w:sz w:val="28"/>
          <w:szCs w:val="28"/>
        </w:rPr>
        <w:t xml:space="preserve">ения рисками, в которое входило создание отдельного подразделения управления рисками, тем самым внедрила комплексную систему риск менеджмента. ГМК Норильский Никель внедрила стандарт американской ассоциации </w:t>
      </w:r>
      <w:r w:rsidR="00447914" w:rsidRPr="00447914">
        <w:rPr>
          <w:rFonts w:ascii="Times New Roman" w:hAnsi="Times New Roman"/>
          <w:sz w:val="28"/>
          <w:szCs w:val="28"/>
        </w:rPr>
        <w:t xml:space="preserve">COSO </w:t>
      </w:r>
      <w:r w:rsidR="00447914">
        <w:rPr>
          <w:rFonts w:ascii="Times New Roman" w:hAnsi="Times New Roman"/>
          <w:sz w:val="28"/>
          <w:szCs w:val="28"/>
        </w:rPr>
        <w:t xml:space="preserve">на основе собственной системы операционных рисков. Также компания в своих процессах использует карту </w:t>
      </w:r>
      <w:r w:rsidR="00447914">
        <w:rPr>
          <w:rFonts w:ascii="Times New Roman" w:hAnsi="Times New Roman"/>
          <w:sz w:val="28"/>
          <w:szCs w:val="28"/>
        </w:rPr>
        <w:lastRenderedPageBreak/>
        <w:t xml:space="preserve">рисков, предложенную стандартом </w:t>
      </w:r>
      <w:r w:rsidR="00447914">
        <w:rPr>
          <w:rFonts w:ascii="Times New Roman" w:hAnsi="Times New Roman"/>
          <w:sz w:val="28"/>
          <w:szCs w:val="28"/>
          <w:lang w:val="en-US"/>
        </w:rPr>
        <w:t>FERMA</w:t>
      </w:r>
      <w:r w:rsidR="00447914">
        <w:rPr>
          <w:rFonts w:ascii="Times New Roman" w:hAnsi="Times New Roman"/>
          <w:sz w:val="28"/>
          <w:szCs w:val="28"/>
        </w:rPr>
        <w:t xml:space="preserve">, при этом использует этапы и инструменты бизнес-анализа рисков. </w:t>
      </w:r>
    </w:p>
    <w:p w14:paraId="046FE3C3" w14:textId="424F237D" w:rsidR="00447914" w:rsidRPr="00437C5D" w:rsidRDefault="00447914" w:rsidP="00447914">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Организации «Лукойл» и «Газпром» внедрили корпоративные системы управления рисками, распространяющиеся на все бизнес-единицы и дочерние компании. Самой стандарто-ориентированной компанией является РЖД, придерживающаяся принципов и методологии стандартов </w:t>
      </w:r>
      <w:r w:rsidRPr="00447914">
        <w:rPr>
          <w:rFonts w:ascii="Times New Roman" w:hAnsi="Times New Roman"/>
          <w:sz w:val="28"/>
          <w:szCs w:val="28"/>
        </w:rPr>
        <w:t>COSO</w:t>
      </w:r>
      <w:r>
        <w:rPr>
          <w:rFonts w:ascii="Times New Roman" w:hAnsi="Times New Roman"/>
          <w:sz w:val="28"/>
          <w:szCs w:val="28"/>
        </w:rPr>
        <w:t xml:space="preserve"> и </w:t>
      </w:r>
      <w:r>
        <w:rPr>
          <w:rFonts w:ascii="Times New Roman" w:hAnsi="Times New Roman"/>
          <w:sz w:val="28"/>
          <w:szCs w:val="28"/>
          <w:lang w:val="en-US"/>
        </w:rPr>
        <w:t>ISO</w:t>
      </w:r>
      <w:r w:rsidRPr="00447914">
        <w:rPr>
          <w:rFonts w:ascii="Times New Roman" w:hAnsi="Times New Roman"/>
          <w:sz w:val="28"/>
          <w:szCs w:val="28"/>
        </w:rPr>
        <w:t xml:space="preserve"> 31000. </w:t>
      </w:r>
      <w:r>
        <w:rPr>
          <w:rFonts w:ascii="Times New Roman" w:hAnsi="Times New Roman"/>
          <w:sz w:val="28"/>
          <w:szCs w:val="28"/>
        </w:rPr>
        <w:t xml:space="preserve">В 2015 РЖД утвердило положение о системе риск менеджмента в компании, внедрила систему во все функциональные </w:t>
      </w:r>
      <w:r w:rsidR="00855520">
        <w:rPr>
          <w:rFonts w:ascii="Times New Roman" w:hAnsi="Times New Roman"/>
          <w:sz w:val="28"/>
          <w:szCs w:val="28"/>
        </w:rPr>
        <w:t xml:space="preserve">подразделения компании и бизнес-единицы, а также использует инструменты бизнес-анализа риска, карту рисков, а также систему деления рисков на разные категории </w:t>
      </w:r>
      <w:r w:rsidR="00855520" w:rsidRPr="00855520">
        <w:rPr>
          <w:rFonts w:ascii="Times New Roman" w:hAnsi="Times New Roman"/>
          <w:sz w:val="28"/>
          <w:szCs w:val="28"/>
        </w:rPr>
        <w:t>[</w:t>
      </w:r>
      <w:r w:rsidR="00EF77AF" w:rsidRPr="00EF77AF">
        <w:rPr>
          <w:rFonts w:ascii="Times New Roman" w:hAnsi="Times New Roman"/>
          <w:sz w:val="28"/>
          <w:szCs w:val="28"/>
        </w:rPr>
        <w:t>9</w:t>
      </w:r>
      <w:r w:rsidR="00855520" w:rsidRPr="00855520">
        <w:rPr>
          <w:rFonts w:ascii="Times New Roman" w:hAnsi="Times New Roman"/>
          <w:sz w:val="28"/>
          <w:szCs w:val="28"/>
        </w:rPr>
        <w:t>]</w:t>
      </w:r>
      <w:r w:rsidR="00437C5D" w:rsidRPr="00437C5D">
        <w:rPr>
          <w:rFonts w:ascii="Times New Roman" w:hAnsi="Times New Roman"/>
          <w:sz w:val="28"/>
          <w:szCs w:val="28"/>
        </w:rPr>
        <w:t>.</w:t>
      </w:r>
    </w:p>
    <w:p w14:paraId="52359686" w14:textId="030A9256" w:rsidR="003903A8" w:rsidRDefault="00855520"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Крупные инновационные компании, например, «Ростех» используют системы риск менеджмента, заостряя их внимание на инвестиционной деятельности. Так совместно с внедрением внутреннего контроля всех ключевых бизнес-процессов в рамках системы управления рисками корпорация систему анализа и управления </w:t>
      </w:r>
      <w:r w:rsidR="00321CCF">
        <w:rPr>
          <w:rFonts w:ascii="Times New Roman" w:hAnsi="Times New Roman"/>
          <w:sz w:val="28"/>
          <w:szCs w:val="28"/>
        </w:rPr>
        <w:t xml:space="preserve">инвестиционными рисками, включающую: </w:t>
      </w:r>
    </w:p>
    <w:p w14:paraId="479C921B" w14:textId="1899CC78" w:rsidR="00321CCF" w:rsidRDefault="00321CCF"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внедрение нормативной базы управления финансовыми рисками; </w:t>
      </w:r>
    </w:p>
    <w:p w14:paraId="5F45DBDA" w14:textId="6B6547C0" w:rsidR="00321CCF" w:rsidRDefault="00321CCF" w:rsidP="00AA719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реализация инструментов комплексного контроля рисков; </w:t>
      </w:r>
    </w:p>
    <w:p w14:paraId="3853D2B7" w14:textId="33ED35EB" w:rsidR="00321CCF" w:rsidRDefault="00321CCF" w:rsidP="00321CCF">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мониторинг соблюдения установленных лимитов на объем используемых средств, т.е. использование методов управления рисками и др. </w:t>
      </w:r>
    </w:p>
    <w:p w14:paraId="2E3A40E7" w14:textId="78F94183" w:rsidR="00321CCF" w:rsidRPr="00437C5D" w:rsidRDefault="00321CCF" w:rsidP="00321CCF">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Компания «Росэлектроника» также внедрила многоуровневую систему риск менеджмента: операционный уровень и организационный уровень. Также организация использует некоторые инструменты анализа рисков, однако, отдавая предпочтение качественным методам анализа, подвергая себя субъективизму экспертов и высокой стоимости анализа. Комплексный подход системы риск менеджмента использует корпорация «Росатом», создавшая отдельное подразделение и внедрившая систему риск менеджмента в процессы стратегического, бюджетного, инвестиционного и бизнес-планирования. Также как и «Ростех» компания </w:t>
      </w:r>
      <w:r w:rsidR="00FC7516">
        <w:rPr>
          <w:rFonts w:ascii="Times New Roman" w:hAnsi="Times New Roman"/>
          <w:sz w:val="28"/>
          <w:szCs w:val="28"/>
        </w:rPr>
        <w:t xml:space="preserve">централизовала систему риск менеджмента в процессе управления инвестиционными проектами </w:t>
      </w:r>
      <w:r w:rsidR="00FC7516" w:rsidRPr="00FC7516">
        <w:rPr>
          <w:rFonts w:ascii="Times New Roman" w:hAnsi="Times New Roman"/>
          <w:sz w:val="28"/>
          <w:szCs w:val="28"/>
        </w:rPr>
        <w:t>[</w:t>
      </w:r>
      <w:r w:rsidR="00EF77AF" w:rsidRPr="00EF77AF">
        <w:rPr>
          <w:rFonts w:ascii="Times New Roman" w:hAnsi="Times New Roman"/>
          <w:sz w:val="28"/>
          <w:szCs w:val="28"/>
        </w:rPr>
        <w:t>41</w:t>
      </w:r>
      <w:r w:rsidR="00FC7516" w:rsidRPr="00FC7516">
        <w:rPr>
          <w:rFonts w:ascii="Times New Roman" w:hAnsi="Times New Roman"/>
          <w:sz w:val="28"/>
          <w:szCs w:val="28"/>
        </w:rPr>
        <w:t>]</w:t>
      </w:r>
      <w:r w:rsidR="00437C5D" w:rsidRPr="00437C5D">
        <w:rPr>
          <w:rFonts w:ascii="Times New Roman" w:hAnsi="Times New Roman"/>
          <w:sz w:val="28"/>
          <w:szCs w:val="28"/>
        </w:rPr>
        <w:t>.</w:t>
      </w:r>
    </w:p>
    <w:p w14:paraId="31BF26EA" w14:textId="79C99534" w:rsidR="00FC7516" w:rsidRDefault="00FC7516" w:rsidP="00321CC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Резюмируя все выше сказанное, сделаем выводы по второй главе данной работы. В ходе проведенного анализа стандартов риск менеджмента нами были изучены основные международные стандарты, применяемые в разных типах организаций. Мы определили основные руководства, которым следуют компании: </w:t>
      </w:r>
      <w:r>
        <w:rPr>
          <w:rFonts w:ascii="Times New Roman" w:hAnsi="Times New Roman"/>
          <w:sz w:val="28"/>
          <w:szCs w:val="28"/>
          <w:lang w:val="en-US"/>
        </w:rPr>
        <w:t>COSO</w:t>
      </w:r>
      <w:r w:rsidRPr="00FC7516">
        <w:rPr>
          <w:rFonts w:ascii="Times New Roman" w:hAnsi="Times New Roman"/>
          <w:sz w:val="28"/>
          <w:szCs w:val="28"/>
        </w:rPr>
        <w:t xml:space="preserve"> </w:t>
      </w:r>
      <w:r>
        <w:rPr>
          <w:rFonts w:ascii="Times New Roman" w:hAnsi="Times New Roman"/>
          <w:sz w:val="28"/>
          <w:szCs w:val="28"/>
          <w:lang w:val="en-US"/>
        </w:rPr>
        <w:t>ERM</w:t>
      </w:r>
      <w:r w:rsidRPr="00FC7516">
        <w:rPr>
          <w:rFonts w:ascii="Times New Roman" w:hAnsi="Times New Roman"/>
          <w:sz w:val="28"/>
          <w:szCs w:val="28"/>
        </w:rPr>
        <w:t xml:space="preserve"> </w:t>
      </w:r>
      <w:r>
        <w:rPr>
          <w:rFonts w:ascii="Times New Roman" w:hAnsi="Times New Roman"/>
          <w:sz w:val="28"/>
          <w:szCs w:val="28"/>
          <w:lang w:val="en-US"/>
        </w:rPr>
        <w:t>II</w:t>
      </w:r>
      <w:r w:rsidRPr="00FC7516">
        <w:rPr>
          <w:rFonts w:ascii="Times New Roman" w:hAnsi="Times New Roman"/>
          <w:sz w:val="28"/>
          <w:szCs w:val="28"/>
        </w:rPr>
        <w:t xml:space="preserve">, </w:t>
      </w:r>
      <w:r>
        <w:rPr>
          <w:rFonts w:ascii="Times New Roman" w:hAnsi="Times New Roman"/>
          <w:sz w:val="28"/>
          <w:szCs w:val="28"/>
          <w:lang w:val="en-US"/>
        </w:rPr>
        <w:t>FERMA</w:t>
      </w:r>
      <w:r w:rsidRPr="00FC7516">
        <w:rPr>
          <w:rFonts w:ascii="Times New Roman" w:hAnsi="Times New Roman"/>
          <w:sz w:val="28"/>
          <w:szCs w:val="28"/>
        </w:rPr>
        <w:t xml:space="preserve">, </w:t>
      </w:r>
      <w:r>
        <w:rPr>
          <w:rFonts w:ascii="Times New Roman" w:hAnsi="Times New Roman"/>
          <w:sz w:val="28"/>
          <w:szCs w:val="28"/>
          <w:lang w:val="en-US"/>
        </w:rPr>
        <w:t>ISO</w:t>
      </w:r>
      <w:r w:rsidRPr="00FC7516">
        <w:rPr>
          <w:rFonts w:ascii="Times New Roman" w:hAnsi="Times New Roman"/>
          <w:sz w:val="28"/>
          <w:szCs w:val="28"/>
        </w:rPr>
        <w:t xml:space="preserve"> 31000. </w:t>
      </w:r>
    </w:p>
    <w:p w14:paraId="456DEAF8" w14:textId="35A6A2D7" w:rsidR="00FC7516" w:rsidRDefault="00FC7516" w:rsidP="00321CC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Проанализировав стандарты, можно сделать вывод, что западные организации делают акцент на мониторинге и консультациях в процессе риск менеджмента на каждом этапе. Кроме того, системы управления рисками следует интегрировать в общую системы управления организацией для достижения максимальной эффективности управления компанией. </w:t>
      </w:r>
    </w:p>
    <w:p w14:paraId="54C1D76A" w14:textId="0A7136B6" w:rsidR="008307B5" w:rsidRPr="009F4E2B" w:rsidRDefault="009F4E2B" w:rsidP="00321CC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мы рассмотрели трудности и особенности внедрения международных стандартов риск менеджмента в странах Азии. Хотя Япония и имела опыт создания собственных стандартов, японские и китайские компании используют международные подходы управления рисками, преимущественно </w:t>
      </w:r>
      <w:r>
        <w:rPr>
          <w:rFonts w:ascii="Times New Roman" w:hAnsi="Times New Roman"/>
          <w:sz w:val="28"/>
          <w:szCs w:val="28"/>
          <w:lang w:val="en-US"/>
        </w:rPr>
        <w:t>COSO</w:t>
      </w:r>
      <w:r w:rsidRPr="009F4E2B">
        <w:rPr>
          <w:rFonts w:ascii="Times New Roman" w:hAnsi="Times New Roman"/>
          <w:sz w:val="28"/>
          <w:szCs w:val="28"/>
        </w:rPr>
        <w:t xml:space="preserve">. </w:t>
      </w:r>
      <w:r>
        <w:rPr>
          <w:rFonts w:ascii="Times New Roman" w:hAnsi="Times New Roman"/>
          <w:sz w:val="28"/>
          <w:szCs w:val="28"/>
        </w:rPr>
        <w:t xml:space="preserve">Мы пришли к заключению, что на ранних этапах внедрения стандартов японские компании адаптировали системы риск менеджмента после устранения последствий рисковых событий, а китайские организации имели ряд </w:t>
      </w:r>
      <w:r w:rsidR="00305992">
        <w:rPr>
          <w:rFonts w:ascii="Times New Roman" w:hAnsi="Times New Roman"/>
          <w:sz w:val="28"/>
          <w:szCs w:val="28"/>
        </w:rPr>
        <w:t>трудностей,</w:t>
      </w:r>
      <w:r>
        <w:rPr>
          <w:rFonts w:ascii="Times New Roman" w:hAnsi="Times New Roman"/>
          <w:sz w:val="28"/>
          <w:szCs w:val="28"/>
        </w:rPr>
        <w:t xml:space="preserve"> связанных с культурными и политическими особенностями. </w:t>
      </w:r>
    </w:p>
    <w:p w14:paraId="48DC3A9C" w14:textId="3FB12B32" w:rsidR="00EB6034" w:rsidRDefault="00B14B30" w:rsidP="00DF2F90">
      <w:pPr>
        <w:spacing w:after="0" w:line="360" w:lineRule="auto"/>
        <w:ind w:firstLine="709"/>
        <w:jc w:val="both"/>
        <w:rPr>
          <w:rFonts w:ascii="Times New Roman" w:hAnsi="Times New Roman"/>
          <w:sz w:val="28"/>
          <w:szCs w:val="28"/>
        </w:rPr>
      </w:pPr>
      <w:r>
        <w:rPr>
          <w:rFonts w:ascii="Times New Roman" w:hAnsi="Times New Roman"/>
          <w:sz w:val="28"/>
          <w:szCs w:val="28"/>
        </w:rPr>
        <w:t>В последнем пункте</w:t>
      </w:r>
      <w:r w:rsidR="00FC7516">
        <w:rPr>
          <w:rFonts w:ascii="Times New Roman" w:hAnsi="Times New Roman"/>
          <w:sz w:val="28"/>
          <w:szCs w:val="28"/>
        </w:rPr>
        <w:t xml:space="preserve"> мы рассмотрели </w:t>
      </w:r>
      <w:r>
        <w:rPr>
          <w:rFonts w:ascii="Times New Roman" w:hAnsi="Times New Roman"/>
          <w:sz w:val="28"/>
          <w:szCs w:val="28"/>
        </w:rPr>
        <w:t>трудности реализации стандартов риск менеджмента в России, а также примели примеры успешного внедрения систем управления рисками в российских компаниях.</w:t>
      </w:r>
    </w:p>
    <w:p w14:paraId="5BA19BDE" w14:textId="42D21C28" w:rsidR="00305992" w:rsidRDefault="00305992" w:rsidP="003D14EC">
      <w:pPr>
        <w:spacing w:after="0" w:line="360" w:lineRule="auto"/>
        <w:jc w:val="both"/>
        <w:rPr>
          <w:rFonts w:ascii="Times New Roman" w:hAnsi="Times New Roman"/>
          <w:sz w:val="28"/>
          <w:szCs w:val="28"/>
        </w:rPr>
      </w:pPr>
    </w:p>
    <w:p w14:paraId="118F0ABE" w14:textId="379BD731" w:rsidR="00010ACF" w:rsidRDefault="00010ACF" w:rsidP="003D14EC">
      <w:pPr>
        <w:spacing w:after="0" w:line="360" w:lineRule="auto"/>
        <w:jc w:val="both"/>
        <w:rPr>
          <w:rFonts w:ascii="Times New Roman" w:hAnsi="Times New Roman"/>
          <w:sz w:val="28"/>
          <w:szCs w:val="28"/>
        </w:rPr>
      </w:pPr>
    </w:p>
    <w:p w14:paraId="709B472B" w14:textId="3B3DB440" w:rsidR="00010ACF" w:rsidRDefault="00010ACF" w:rsidP="003D14EC">
      <w:pPr>
        <w:spacing w:after="0" w:line="360" w:lineRule="auto"/>
        <w:jc w:val="both"/>
        <w:rPr>
          <w:rFonts w:ascii="Times New Roman" w:hAnsi="Times New Roman"/>
          <w:sz w:val="28"/>
          <w:szCs w:val="28"/>
        </w:rPr>
      </w:pPr>
    </w:p>
    <w:p w14:paraId="4938C5A7" w14:textId="22037FAC" w:rsidR="00A24A95" w:rsidRDefault="00A24A95" w:rsidP="003D14EC">
      <w:pPr>
        <w:spacing w:after="0" w:line="360" w:lineRule="auto"/>
        <w:jc w:val="both"/>
        <w:rPr>
          <w:rFonts w:ascii="Times New Roman" w:hAnsi="Times New Roman"/>
          <w:sz w:val="28"/>
          <w:szCs w:val="28"/>
        </w:rPr>
      </w:pPr>
    </w:p>
    <w:p w14:paraId="7808790E" w14:textId="77777777" w:rsidR="00724CA8" w:rsidRDefault="00724CA8" w:rsidP="003D14EC">
      <w:pPr>
        <w:spacing w:after="0" w:line="360" w:lineRule="auto"/>
        <w:jc w:val="both"/>
        <w:rPr>
          <w:rFonts w:ascii="Times New Roman" w:hAnsi="Times New Roman"/>
          <w:sz w:val="28"/>
          <w:szCs w:val="28"/>
        </w:rPr>
      </w:pPr>
    </w:p>
    <w:p w14:paraId="7B45A174" w14:textId="394FD348" w:rsidR="00A24A95" w:rsidRDefault="00A24A95" w:rsidP="003D14EC">
      <w:pPr>
        <w:spacing w:after="0" w:line="360" w:lineRule="auto"/>
        <w:jc w:val="both"/>
        <w:rPr>
          <w:rFonts w:ascii="Times New Roman" w:hAnsi="Times New Roman"/>
          <w:sz w:val="28"/>
          <w:szCs w:val="28"/>
        </w:rPr>
      </w:pPr>
    </w:p>
    <w:p w14:paraId="57A09BB2" w14:textId="4781DBDF" w:rsidR="00010ACF" w:rsidRDefault="00010ACF" w:rsidP="003D14EC">
      <w:pPr>
        <w:spacing w:after="0" w:line="360" w:lineRule="auto"/>
        <w:jc w:val="both"/>
        <w:rPr>
          <w:rFonts w:ascii="Times New Roman" w:hAnsi="Times New Roman"/>
          <w:sz w:val="28"/>
          <w:szCs w:val="28"/>
        </w:rPr>
      </w:pPr>
    </w:p>
    <w:p w14:paraId="3BB42E6A" w14:textId="727FD30F" w:rsidR="00305992" w:rsidRDefault="00724CA8" w:rsidP="004D0A44">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3</w:t>
      </w:r>
      <w:r w:rsidR="00305992" w:rsidRPr="00437C5D">
        <w:rPr>
          <w:rFonts w:ascii="Times New Roman" w:hAnsi="Times New Roman"/>
          <w:b/>
          <w:bCs/>
          <w:sz w:val="28"/>
          <w:szCs w:val="28"/>
        </w:rPr>
        <w:t xml:space="preserve"> Разработка бизнес-плана по открытию инвестиционной фирмы в Южном Федеральном Округе</w:t>
      </w:r>
    </w:p>
    <w:p w14:paraId="0E16CE5A" w14:textId="77777777" w:rsidR="00437C5D" w:rsidRDefault="00437C5D" w:rsidP="004D0A44">
      <w:pPr>
        <w:spacing w:after="0" w:line="360" w:lineRule="auto"/>
        <w:ind w:firstLine="709"/>
        <w:jc w:val="both"/>
        <w:rPr>
          <w:rFonts w:ascii="Times New Roman" w:hAnsi="Times New Roman"/>
          <w:b/>
          <w:bCs/>
          <w:sz w:val="28"/>
          <w:szCs w:val="28"/>
        </w:rPr>
      </w:pPr>
    </w:p>
    <w:p w14:paraId="6D222970" w14:textId="5AC0826B" w:rsidR="00437C5D" w:rsidRPr="00437C5D" w:rsidRDefault="00437C5D" w:rsidP="004D0A44">
      <w:pPr>
        <w:spacing w:after="0" w:line="360" w:lineRule="auto"/>
        <w:ind w:firstLine="709"/>
        <w:jc w:val="both"/>
        <w:rPr>
          <w:rFonts w:ascii="Times New Roman" w:hAnsi="Times New Roman"/>
          <w:b/>
          <w:bCs/>
          <w:sz w:val="28"/>
          <w:szCs w:val="28"/>
        </w:rPr>
      </w:pPr>
      <w:r w:rsidRPr="00437C5D">
        <w:rPr>
          <w:rFonts w:ascii="Times New Roman" w:hAnsi="Times New Roman"/>
          <w:b/>
          <w:bCs/>
          <w:sz w:val="28"/>
          <w:szCs w:val="28"/>
        </w:rPr>
        <w:t xml:space="preserve">3.1 </w:t>
      </w:r>
      <w:r>
        <w:rPr>
          <w:rFonts w:ascii="Times New Roman" w:hAnsi="Times New Roman"/>
          <w:b/>
          <w:bCs/>
          <w:sz w:val="28"/>
          <w:szCs w:val="28"/>
        </w:rPr>
        <w:t xml:space="preserve">Общая характеристика организации, анализ рынка и </w:t>
      </w:r>
      <w:r w:rsidR="005B394A">
        <w:rPr>
          <w:rFonts w:ascii="Times New Roman" w:hAnsi="Times New Roman"/>
          <w:b/>
          <w:bCs/>
          <w:sz w:val="28"/>
          <w:szCs w:val="28"/>
        </w:rPr>
        <w:t xml:space="preserve">                 </w:t>
      </w:r>
      <w:r>
        <w:rPr>
          <w:rFonts w:ascii="Times New Roman" w:hAnsi="Times New Roman"/>
          <w:b/>
          <w:bCs/>
          <w:sz w:val="28"/>
          <w:szCs w:val="28"/>
        </w:rPr>
        <w:t>конкурентов</w:t>
      </w:r>
    </w:p>
    <w:p w14:paraId="27AE88C9" w14:textId="77777777" w:rsidR="003D14EC" w:rsidRDefault="003D14EC" w:rsidP="004D0A44">
      <w:pPr>
        <w:spacing w:after="0" w:line="360" w:lineRule="auto"/>
        <w:ind w:firstLine="709"/>
        <w:jc w:val="both"/>
        <w:rPr>
          <w:rFonts w:ascii="Times New Roman" w:hAnsi="Times New Roman"/>
          <w:sz w:val="28"/>
          <w:szCs w:val="28"/>
        </w:rPr>
      </w:pPr>
    </w:p>
    <w:p w14:paraId="09B91404" w14:textId="4B9A5C97" w:rsidR="00305992" w:rsidRDefault="0034703F" w:rsidP="004D0A44">
      <w:pPr>
        <w:spacing w:after="0" w:line="360" w:lineRule="auto"/>
        <w:ind w:firstLine="709"/>
        <w:jc w:val="both"/>
        <w:rPr>
          <w:rFonts w:ascii="Times New Roman" w:eastAsiaTheme="minorHAnsi" w:hAnsi="Times New Roman"/>
          <w:sz w:val="28"/>
          <w:szCs w:val="28"/>
        </w:rPr>
      </w:pPr>
      <w:r w:rsidRPr="00456016">
        <w:rPr>
          <w:rFonts w:ascii="Times New Roman" w:hAnsi="Times New Roman"/>
          <w:sz w:val="28"/>
          <w:szCs w:val="28"/>
        </w:rPr>
        <w:t>1</w:t>
      </w:r>
      <w:r>
        <w:rPr>
          <w:rFonts w:ascii="Times New Roman" w:hAnsi="Times New Roman"/>
          <w:sz w:val="28"/>
          <w:szCs w:val="28"/>
        </w:rPr>
        <w:t>)</w:t>
      </w:r>
      <w:r w:rsidR="00305992">
        <w:rPr>
          <w:rFonts w:ascii="Times New Roman" w:hAnsi="Times New Roman"/>
          <w:sz w:val="28"/>
          <w:szCs w:val="28"/>
        </w:rPr>
        <w:t xml:space="preserve"> Резюме </w:t>
      </w:r>
    </w:p>
    <w:p w14:paraId="1C419CB2" w14:textId="77777777" w:rsidR="00305992" w:rsidRDefault="00305992"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 представляет собой бизнес-план по учреждению управляющей инвестиционным фондом компании в г. Краснодар. Основная идея состоит в создании организации, управление в которой будет осуществляться согласно международным стандартам риск менеджмента. В компании реализовано положение о системах риск менеджмента и проработан уникальный алгоритм системы, основанные на стандартах по менеджменту риска: ГОСТ Р ИСО 31000, </w:t>
      </w:r>
      <w:r>
        <w:rPr>
          <w:rFonts w:ascii="Times New Roman" w:hAnsi="Times New Roman"/>
          <w:sz w:val="28"/>
          <w:szCs w:val="28"/>
          <w:lang w:val="en-US"/>
        </w:rPr>
        <w:t>COSO</w:t>
      </w:r>
      <w:r w:rsidRPr="00305992">
        <w:rPr>
          <w:rFonts w:ascii="Times New Roman" w:hAnsi="Times New Roman"/>
          <w:sz w:val="28"/>
          <w:szCs w:val="28"/>
        </w:rPr>
        <w:t xml:space="preserve"> </w:t>
      </w:r>
      <w:r>
        <w:rPr>
          <w:rFonts w:ascii="Times New Roman" w:hAnsi="Times New Roman"/>
          <w:sz w:val="28"/>
          <w:szCs w:val="28"/>
          <w:lang w:val="en-US"/>
        </w:rPr>
        <w:t>ERM</w:t>
      </w:r>
      <w:r w:rsidRPr="00305992">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FERMA</w:t>
      </w:r>
      <w:r>
        <w:rPr>
          <w:rFonts w:ascii="Times New Roman" w:hAnsi="Times New Roman"/>
          <w:sz w:val="28"/>
          <w:szCs w:val="28"/>
        </w:rPr>
        <w:t xml:space="preserve">, </w:t>
      </w:r>
      <w:r>
        <w:rPr>
          <w:rFonts w:ascii="Times New Roman" w:hAnsi="Times New Roman"/>
          <w:sz w:val="28"/>
          <w:szCs w:val="28"/>
          <w:lang w:val="en-US"/>
        </w:rPr>
        <w:t>ISO</w:t>
      </w:r>
      <w:r>
        <w:rPr>
          <w:rFonts w:ascii="Times New Roman" w:hAnsi="Times New Roman"/>
          <w:sz w:val="28"/>
          <w:szCs w:val="28"/>
        </w:rPr>
        <w:t xml:space="preserve"> 31000 и др. </w:t>
      </w:r>
    </w:p>
    <w:p w14:paraId="1C2517D5" w14:textId="13750DEC"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Основные показатели бизнес-плана</w:t>
      </w:r>
      <w:r w:rsidR="001C5B9F">
        <w:rPr>
          <w:rFonts w:ascii="Times New Roman" w:hAnsi="Times New Roman"/>
          <w:sz w:val="28"/>
          <w:szCs w:val="28"/>
        </w:rPr>
        <w:t xml:space="preserve"> (табл.</w:t>
      </w:r>
      <w:r w:rsidR="00FD50B7">
        <w:rPr>
          <w:rFonts w:ascii="Times New Roman" w:hAnsi="Times New Roman"/>
          <w:sz w:val="28"/>
          <w:szCs w:val="28"/>
        </w:rPr>
        <w:t>3</w:t>
      </w:r>
      <w:r w:rsidR="001C5B9F">
        <w:rPr>
          <w:rFonts w:ascii="Times New Roman" w:hAnsi="Times New Roman"/>
          <w:sz w:val="28"/>
          <w:szCs w:val="28"/>
        </w:rPr>
        <w:t>)</w:t>
      </w:r>
      <w:r>
        <w:rPr>
          <w:rFonts w:ascii="Times New Roman" w:hAnsi="Times New Roman"/>
          <w:sz w:val="28"/>
          <w:szCs w:val="28"/>
        </w:rPr>
        <w:t xml:space="preserve">: </w:t>
      </w:r>
    </w:p>
    <w:p w14:paraId="252A1FA6" w14:textId="77777777" w:rsidR="00010ACF" w:rsidRDefault="00010ACF" w:rsidP="00010ACF">
      <w:pPr>
        <w:spacing w:after="0" w:line="240" w:lineRule="auto"/>
        <w:ind w:firstLine="709"/>
        <w:jc w:val="both"/>
        <w:rPr>
          <w:rFonts w:ascii="Times New Roman" w:hAnsi="Times New Roman"/>
          <w:sz w:val="28"/>
          <w:szCs w:val="28"/>
        </w:rPr>
      </w:pPr>
    </w:p>
    <w:p w14:paraId="3BAAD92B" w14:textId="260FFBC2" w:rsidR="00010ACF" w:rsidRDefault="00305992" w:rsidP="00010ACF">
      <w:p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0D5367">
        <w:rPr>
          <w:rFonts w:ascii="Times New Roman" w:hAnsi="Times New Roman"/>
          <w:sz w:val="28"/>
          <w:szCs w:val="28"/>
        </w:rPr>
        <w:t>3</w:t>
      </w:r>
      <w:r>
        <w:rPr>
          <w:rFonts w:ascii="Times New Roman" w:hAnsi="Times New Roman"/>
          <w:sz w:val="28"/>
          <w:szCs w:val="28"/>
        </w:rPr>
        <w:t xml:space="preserve"> – Показатели проекта (составлено автором) </w:t>
      </w:r>
    </w:p>
    <w:tbl>
      <w:tblPr>
        <w:tblStyle w:val="TableGrid"/>
        <w:tblW w:w="0" w:type="auto"/>
        <w:tblInd w:w="2295" w:type="dxa"/>
        <w:tblLook w:val="04A0" w:firstRow="1" w:lastRow="0" w:firstColumn="1" w:lastColumn="0" w:noHBand="0" w:noVBand="1"/>
      </w:tblPr>
      <w:tblGrid>
        <w:gridCol w:w="3779"/>
        <w:gridCol w:w="1461"/>
      </w:tblGrid>
      <w:tr w:rsidR="00305992" w14:paraId="02F8F1A8" w14:textId="77777777" w:rsidTr="00437C5D">
        <w:trPr>
          <w:trHeight w:val="380"/>
        </w:trPr>
        <w:tc>
          <w:tcPr>
            <w:tcW w:w="3779" w:type="dxa"/>
            <w:hideMark/>
          </w:tcPr>
          <w:p w14:paraId="3EA63015" w14:textId="77777777" w:rsidR="00305992" w:rsidRDefault="00305992" w:rsidP="00A24A95">
            <w:pPr>
              <w:jc w:val="both"/>
              <w:rPr>
                <w:rFonts w:ascii="Times New Roman" w:hAnsi="Times New Roman"/>
                <w:sz w:val="24"/>
                <w:szCs w:val="24"/>
              </w:rPr>
            </w:pPr>
            <w:r>
              <w:rPr>
                <w:rFonts w:ascii="Times New Roman" w:hAnsi="Times New Roman"/>
                <w:sz w:val="24"/>
                <w:szCs w:val="24"/>
              </w:rPr>
              <w:t xml:space="preserve">Наименование </w:t>
            </w:r>
          </w:p>
        </w:tc>
        <w:tc>
          <w:tcPr>
            <w:tcW w:w="1461" w:type="dxa"/>
            <w:hideMark/>
          </w:tcPr>
          <w:p w14:paraId="088F77F0" w14:textId="77777777" w:rsidR="00305992" w:rsidRDefault="00305992" w:rsidP="00A24A95">
            <w:pPr>
              <w:jc w:val="both"/>
              <w:rPr>
                <w:rFonts w:ascii="Times New Roman" w:hAnsi="Times New Roman"/>
                <w:sz w:val="24"/>
                <w:szCs w:val="24"/>
              </w:rPr>
            </w:pPr>
            <w:r>
              <w:rPr>
                <w:rFonts w:ascii="Times New Roman" w:hAnsi="Times New Roman"/>
                <w:sz w:val="24"/>
                <w:szCs w:val="24"/>
              </w:rPr>
              <w:t>Значение</w:t>
            </w:r>
          </w:p>
        </w:tc>
      </w:tr>
      <w:tr w:rsidR="00305992" w14:paraId="2B46BF5E" w14:textId="77777777" w:rsidTr="00437C5D">
        <w:trPr>
          <w:trHeight w:val="368"/>
        </w:trPr>
        <w:tc>
          <w:tcPr>
            <w:tcW w:w="3779" w:type="dxa"/>
            <w:hideMark/>
          </w:tcPr>
          <w:p w14:paraId="235B67BD" w14:textId="77777777" w:rsidR="00305992" w:rsidRDefault="00305992" w:rsidP="00A24A95">
            <w:pPr>
              <w:jc w:val="both"/>
              <w:rPr>
                <w:rFonts w:ascii="Times New Roman" w:hAnsi="Times New Roman"/>
                <w:sz w:val="24"/>
                <w:szCs w:val="24"/>
              </w:rPr>
            </w:pPr>
            <w:r>
              <w:rPr>
                <w:rFonts w:ascii="Times New Roman" w:hAnsi="Times New Roman"/>
                <w:sz w:val="24"/>
                <w:szCs w:val="24"/>
              </w:rPr>
              <w:t>Капитальные вложения, тыс. руб.</w:t>
            </w:r>
          </w:p>
        </w:tc>
        <w:tc>
          <w:tcPr>
            <w:tcW w:w="1461" w:type="dxa"/>
            <w:hideMark/>
          </w:tcPr>
          <w:p w14:paraId="04A78FDD" w14:textId="77777777" w:rsidR="00305992" w:rsidRDefault="00305992" w:rsidP="00A24A95">
            <w:pPr>
              <w:jc w:val="center"/>
              <w:rPr>
                <w:rFonts w:ascii="Times New Roman" w:hAnsi="Times New Roman"/>
                <w:sz w:val="24"/>
                <w:szCs w:val="24"/>
              </w:rPr>
            </w:pPr>
            <w:r>
              <w:rPr>
                <w:rFonts w:ascii="Times New Roman" w:hAnsi="Times New Roman"/>
                <w:sz w:val="24"/>
                <w:szCs w:val="24"/>
              </w:rPr>
              <w:t>21 411</w:t>
            </w:r>
          </w:p>
        </w:tc>
      </w:tr>
      <w:tr w:rsidR="00305992" w14:paraId="5B89DCCF" w14:textId="77777777" w:rsidTr="00437C5D">
        <w:trPr>
          <w:trHeight w:val="380"/>
        </w:trPr>
        <w:tc>
          <w:tcPr>
            <w:tcW w:w="3779" w:type="dxa"/>
            <w:hideMark/>
          </w:tcPr>
          <w:p w14:paraId="542847D2" w14:textId="77777777" w:rsidR="00305992" w:rsidRDefault="00305992" w:rsidP="00A24A95">
            <w:pPr>
              <w:jc w:val="both"/>
              <w:rPr>
                <w:rFonts w:ascii="Times New Roman" w:hAnsi="Times New Roman"/>
                <w:sz w:val="24"/>
                <w:szCs w:val="24"/>
              </w:rPr>
            </w:pPr>
            <w:r>
              <w:rPr>
                <w:rFonts w:ascii="Times New Roman" w:hAnsi="Times New Roman"/>
                <w:sz w:val="24"/>
                <w:szCs w:val="24"/>
              </w:rPr>
              <w:t xml:space="preserve">Ставка дисконтирования, % </w:t>
            </w:r>
          </w:p>
        </w:tc>
        <w:tc>
          <w:tcPr>
            <w:tcW w:w="1461" w:type="dxa"/>
            <w:hideMark/>
          </w:tcPr>
          <w:p w14:paraId="285838DA" w14:textId="77777777" w:rsidR="00305992" w:rsidRDefault="00305992" w:rsidP="00A24A95">
            <w:pPr>
              <w:jc w:val="center"/>
              <w:rPr>
                <w:rFonts w:ascii="Times New Roman" w:hAnsi="Times New Roman"/>
                <w:sz w:val="24"/>
                <w:szCs w:val="24"/>
              </w:rPr>
            </w:pPr>
            <w:r>
              <w:rPr>
                <w:rFonts w:ascii="Times New Roman" w:hAnsi="Times New Roman"/>
                <w:sz w:val="24"/>
                <w:szCs w:val="24"/>
              </w:rPr>
              <w:t>27,25</w:t>
            </w:r>
          </w:p>
        </w:tc>
      </w:tr>
      <w:tr w:rsidR="00305992" w14:paraId="6513A42A" w14:textId="77777777" w:rsidTr="00437C5D">
        <w:trPr>
          <w:trHeight w:val="368"/>
        </w:trPr>
        <w:tc>
          <w:tcPr>
            <w:tcW w:w="3779" w:type="dxa"/>
            <w:hideMark/>
          </w:tcPr>
          <w:p w14:paraId="52E8D454" w14:textId="77777777" w:rsidR="00305992" w:rsidRDefault="00305992" w:rsidP="00A24A95">
            <w:pPr>
              <w:jc w:val="both"/>
              <w:rPr>
                <w:rFonts w:ascii="Times New Roman" w:hAnsi="Times New Roman"/>
                <w:sz w:val="24"/>
                <w:szCs w:val="24"/>
              </w:rPr>
            </w:pPr>
            <w:r>
              <w:rPr>
                <w:rFonts w:ascii="Times New Roman" w:hAnsi="Times New Roman"/>
                <w:sz w:val="24"/>
                <w:szCs w:val="24"/>
                <w:lang w:val="en-US"/>
              </w:rPr>
              <w:t xml:space="preserve">NPV, </w:t>
            </w:r>
            <w:r>
              <w:rPr>
                <w:rFonts w:ascii="Times New Roman" w:hAnsi="Times New Roman"/>
                <w:sz w:val="24"/>
                <w:szCs w:val="24"/>
              </w:rPr>
              <w:t>тыс. руб.</w:t>
            </w:r>
          </w:p>
        </w:tc>
        <w:tc>
          <w:tcPr>
            <w:tcW w:w="1461" w:type="dxa"/>
            <w:hideMark/>
          </w:tcPr>
          <w:p w14:paraId="49268045" w14:textId="77777777" w:rsidR="00305992" w:rsidRDefault="00305992" w:rsidP="00A24A95">
            <w:pPr>
              <w:jc w:val="center"/>
              <w:rPr>
                <w:rFonts w:ascii="Times New Roman" w:hAnsi="Times New Roman"/>
                <w:sz w:val="24"/>
                <w:szCs w:val="24"/>
              </w:rPr>
            </w:pPr>
            <w:r>
              <w:rPr>
                <w:rFonts w:ascii="Times New Roman" w:hAnsi="Times New Roman"/>
                <w:sz w:val="24"/>
                <w:szCs w:val="24"/>
              </w:rPr>
              <w:t>3 488</w:t>
            </w:r>
          </w:p>
        </w:tc>
      </w:tr>
      <w:tr w:rsidR="00305992" w14:paraId="304FADAA" w14:textId="77777777" w:rsidTr="00437C5D">
        <w:trPr>
          <w:trHeight w:val="380"/>
        </w:trPr>
        <w:tc>
          <w:tcPr>
            <w:tcW w:w="3779" w:type="dxa"/>
            <w:hideMark/>
          </w:tcPr>
          <w:p w14:paraId="3D8DDBF0" w14:textId="77777777" w:rsidR="00305992" w:rsidRDefault="00305992" w:rsidP="00A24A95">
            <w:pPr>
              <w:jc w:val="both"/>
              <w:rPr>
                <w:rFonts w:ascii="Times New Roman" w:hAnsi="Times New Roman"/>
                <w:sz w:val="24"/>
                <w:szCs w:val="24"/>
              </w:rPr>
            </w:pPr>
            <w:r>
              <w:rPr>
                <w:rFonts w:ascii="Times New Roman" w:hAnsi="Times New Roman"/>
                <w:sz w:val="24"/>
                <w:szCs w:val="24"/>
                <w:lang w:val="en-US"/>
              </w:rPr>
              <w:t>DPP</w:t>
            </w:r>
            <w:r>
              <w:rPr>
                <w:rFonts w:ascii="Times New Roman" w:hAnsi="Times New Roman"/>
                <w:sz w:val="24"/>
                <w:szCs w:val="24"/>
              </w:rPr>
              <w:t>, год</w:t>
            </w:r>
          </w:p>
        </w:tc>
        <w:tc>
          <w:tcPr>
            <w:tcW w:w="1461" w:type="dxa"/>
            <w:hideMark/>
          </w:tcPr>
          <w:p w14:paraId="063B699F" w14:textId="77777777" w:rsidR="00305992" w:rsidRDefault="00305992" w:rsidP="00A24A95">
            <w:pPr>
              <w:jc w:val="center"/>
              <w:rPr>
                <w:rFonts w:ascii="Times New Roman" w:hAnsi="Times New Roman"/>
                <w:sz w:val="24"/>
                <w:szCs w:val="24"/>
              </w:rPr>
            </w:pPr>
            <w:r>
              <w:rPr>
                <w:rFonts w:ascii="Times New Roman" w:hAnsi="Times New Roman"/>
                <w:sz w:val="24"/>
                <w:szCs w:val="24"/>
              </w:rPr>
              <w:t>3</w:t>
            </w:r>
          </w:p>
        </w:tc>
      </w:tr>
      <w:tr w:rsidR="00305992" w14:paraId="173C34A6" w14:textId="77777777" w:rsidTr="00437C5D">
        <w:trPr>
          <w:trHeight w:val="380"/>
        </w:trPr>
        <w:tc>
          <w:tcPr>
            <w:tcW w:w="3779" w:type="dxa"/>
            <w:hideMark/>
          </w:tcPr>
          <w:p w14:paraId="7BC60F5F" w14:textId="77777777" w:rsidR="00305992" w:rsidRDefault="00305992" w:rsidP="00A24A95">
            <w:pPr>
              <w:jc w:val="both"/>
              <w:rPr>
                <w:rFonts w:ascii="Times New Roman" w:hAnsi="Times New Roman"/>
                <w:sz w:val="24"/>
                <w:szCs w:val="24"/>
                <w:lang w:val="en-US"/>
              </w:rPr>
            </w:pPr>
            <w:r>
              <w:rPr>
                <w:rFonts w:ascii="Times New Roman" w:hAnsi="Times New Roman"/>
                <w:sz w:val="24"/>
                <w:szCs w:val="24"/>
                <w:lang w:val="en-US"/>
              </w:rPr>
              <w:t>PI</w:t>
            </w:r>
          </w:p>
        </w:tc>
        <w:tc>
          <w:tcPr>
            <w:tcW w:w="1461" w:type="dxa"/>
            <w:hideMark/>
          </w:tcPr>
          <w:p w14:paraId="7848ADB0" w14:textId="77777777" w:rsidR="00305992" w:rsidRDefault="00305992" w:rsidP="00A24A95">
            <w:pPr>
              <w:jc w:val="center"/>
              <w:rPr>
                <w:rFonts w:ascii="Times New Roman" w:hAnsi="Times New Roman"/>
                <w:sz w:val="24"/>
                <w:szCs w:val="24"/>
              </w:rPr>
            </w:pPr>
            <w:r>
              <w:rPr>
                <w:rFonts w:ascii="Times New Roman" w:hAnsi="Times New Roman"/>
                <w:sz w:val="24"/>
                <w:szCs w:val="24"/>
              </w:rPr>
              <w:t>1,163</w:t>
            </w:r>
          </w:p>
        </w:tc>
      </w:tr>
      <w:tr w:rsidR="00305992" w14:paraId="480E172D" w14:textId="77777777" w:rsidTr="00437C5D">
        <w:trPr>
          <w:trHeight w:val="368"/>
        </w:trPr>
        <w:tc>
          <w:tcPr>
            <w:tcW w:w="3779" w:type="dxa"/>
            <w:hideMark/>
          </w:tcPr>
          <w:p w14:paraId="7BBC7395" w14:textId="77777777" w:rsidR="00305992" w:rsidRDefault="00305992" w:rsidP="00A24A95">
            <w:pPr>
              <w:jc w:val="both"/>
              <w:rPr>
                <w:rFonts w:ascii="Times New Roman" w:hAnsi="Times New Roman"/>
                <w:sz w:val="24"/>
                <w:szCs w:val="24"/>
                <w:lang w:val="en-US"/>
              </w:rPr>
            </w:pPr>
            <w:r>
              <w:rPr>
                <w:rFonts w:ascii="Times New Roman" w:hAnsi="Times New Roman"/>
                <w:sz w:val="24"/>
                <w:szCs w:val="24"/>
                <w:lang w:val="en-US"/>
              </w:rPr>
              <w:t>IRR, %</w:t>
            </w:r>
          </w:p>
        </w:tc>
        <w:tc>
          <w:tcPr>
            <w:tcW w:w="1461" w:type="dxa"/>
            <w:hideMark/>
          </w:tcPr>
          <w:p w14:paraId="07AB0C93" w14:textId="77777777" w:rsidR="00305992" w:rsidRDefault="00305992" w:rsidP="00A24A95">
            <w:pPr>
              <w:jc w:val="center"/>
              <w:rPr>
                <w:rFonts w:ascii="Times New Roman" w:hAnsi="Times New Roman"/>
                <w:sz w:val="24"/>
                <w:szCs w:val="24"/>
              </w:rPr>
            </w:pPr>
            <w:r>
              <w:rPr>
                <w:rFonts w:ascii="Times New Roman" w:hAnsi="Times New Roman"/>
                <w:sz w:val="24"/>
                <w:szCs w:val="24"/>
              </w:rPr>
              <w:t>36,1406</w:t>
            </w:r>
          </w:p>
        </w:tc>
      </w:tr>
    </w:tbl>
    <w:p w14:paraId="301CD049" w14:textId="77777777" w:rsidR="006B10BC" w:rsidRDefault="006B10BC" w:rsidP="00724CA8">
      <w:pPr>
        <w:spacing w:after="0" w:line="240" w:lineRule="auto"/>
        <w:jc w:val="both"/>
        <w:rPr>
          <w:rFonts w:ascii="Times New Roman" w:hAnsi="Times New Roman"/>
          <w:sz w:val="28"/>
          <w:szCs w:val="28"/>
          <w:lang w:val="en-US"/>
        </w:rPr>
      </w:pPr>
    </w:p>
    <w:p w14:paraId="4E39F9BF" w14:textId="77777777" w:rsidR="00724CA8" w:rsidRPr="006B10BC" w:rsidRDefault="00724CA8" w:rsidP="00724CA8">
      <w:pPr>
        <w:spacing w:after="0" w:line="240" w:lineRule="auto"/>
        <w:jc w:val="both"/>
        <w:rPr>
          <w:rFonts w:ascii="Times New Roman" w:hAnsi="Times New Roman"/>
          <w:sz w:val="28"/>
          <w:szCs w:val="28"/>
          <w:lang w:val="en-US"/>
        </w:rPr>
      </w:pPr>
    </w:p>
    <w:p w14:paraId="7FC14818" w14:textId="5BC88DEB"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2018 года на Московской межбанковской валютной бирже (далее ММВБ) произошел настоящий поток клиентов – физических лиц. При этом на середину 2020 года примерно каждый десятый из «новичков» хотя бы раз в месяц совершал сделку. Одной из причин такого бурного роста является снижение ключевой ставки ЦБ, которая в итоге снизила доходность по банковским депозитам, заставив клиентов искать новые, более выгодные источники сбережения средств и увеличение пассивного дохода. Только за </w:t>
      </w:r>
      <w:r>
        <w:rPr>
          <w:rFonts w:ascii="Times New Roman" w:hAnsi="Times New Roman"/>
          <w:sz w:val="28"/>
          <w:szCs w:val="28"/>
        </w:rPr>
        <w:lastRenderedPageBreak/>
        <w:t xml:space="preserve">декабрь 2018 года и апрель 2020 количество частных клиентов ММВБ выросло в 2,6 раза. </w:t>
      </w:r>
    </w:p>
    <w:p w14:paraId="37F953F4" w14:textId="77777777" w:rsidR="00E206F3" w:rsidRDefault="00E206F3" w:rsidP="00305992">
      <w:pPr>
        <w:spacing w:after="0" w:line="360" w:lineRule="auto"/>
        <w:ind w:firstLine="709"/>
        <w:jc w:val="both"/>
        <w:rPr>
          <w:rFonts w:ascii="Times New Roman" w:hAnsi="Times New Roman"/>
          <w:sz w:val="28"/>
          <w:szCs w:val="28"/>
        </w:rPr>
      </w:pPr>
    </w:p>
    <w:p w14:paraId="34F7B6CF" w14:textId="7E32954A" w:rsidR="00305992" w:rsidRDefault="00305992" w:rsidP="005B394A">
      <w:pPr>
        <w:spacing w:after="0" w:line="360" w:lineRule="auto"/>
        <w:ind w:firstLine="709"/>
        <w:jc w:val="center"/>
        <w:rPr>
          <w:rFonts w:asciiTheme="minorHAnsi" w:hAnsiTheme="minorHAnsi" w:cstheme="minorBidi"/>
        </w:rPr>
      </w:pPr>
      <w:r>
        <w:rPr>
          <w:noProof/>
          <w:lang w:val="en-US"/>
        </w:rPr>
        <w:drawing>
          <wp:inline distT="0" distB="0" distL="0" distR="0" wp14:anchorId="298D888F" wp14:editId="5A158A70">
            <wp:extent cx="3276600" cy="238692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2099" cy="2398218"/>
                    </a:xfrm>
                    <a:prstGeom prst="rect">
                      <a:avLst/>
                    </a:prstGeom>
                    <a:noFill/>
                    <a:ln>
                      <a:noFill/>
                    </a:ln>
                  </pic:spPr>
                </pic:pic>
              </a:graphicData>
            </a:graphic>
          </wp:inline>
        </w:drawing>
      </w:r>
    </w:p>
    <w:p w14:paraId="1E2CE0DE" w14:textId="7319E3AE" w:rsidR="00305992" w:rsidRDefault="00305992" w:rsidP="00724CA8">
      <w:pPr>
        <w:spacing w:after="0" w:line="240" w:lineRule="auto"/>
        <w:ind w:firstLine="706"/>
        <w:jc w:val="center"/>
        <w:rPr>
          <w:rFonts w:ascii="Times New Roman" w:hAnsi="Times New Roman"/>
          <w:sz w:val="28"/>
          <w:szCs w:val="28"/>
        </w:rPr>
      </w:pPr>
      <w:r>
        <w:rPr>
          <w:rFonts w:ascii="Times New Roman" w:hAnsi="Times New Roman"/>
          <w:sz w:val="28"/>
          <w:szCs w:val="28"/>
        </w:rPr>
        <w:t xml:space="preserve">Рисунок </w:t>
      </w:r>
      <w:r w:rsidR="00437C5D">
        <w:rPr>
          <w:rFonts w:ascii="Times New Roman" w:hAnsi="Times New Roman"/>
          <w:sz w:val="28"/>
          <w:szCs w:val="28"/>
        </w:rPr>
        <w:t>8</w:t>
      </w:r>
      <w:r>
        <w:rPr>
          <w:rFonts w:ascii="Times New Roman" w:hAnsi="Times New Roman"/>
          <w:sz w:val="28"/>
          <w:szCs w:val="28"/>
        </w:rPr>
        <w:t xml:space="preserve"> – Количество зарегистрированных физических лиц в системе торгов ММВБ [</w:t>
      </w:r>
      <w:r w:rsidR="00EF77AF" w:rsidRPr="00EF77AF">
        <w:rPr>
          <w:rFonts w:ascii="Times New Roman" w:hAnsi="Times New Roman"/>
          <w:sz w:val="28"/>
          <w:szCs w:val="28"/>
        </w:rPr>
        <w:t>7</w:t>
      </w:r>
      <w:r>
        <w:rPr>
          <w:rFonts w:ascii="Times New Roman" w:hAnsi="Times New Roman"/>
          <w:sz w:val="28"/>
          <w:szCs w:val="28"/>
        </w:rPr>
        <w:t>]</w:t>
      </w:r>
    </w:p>
    <w:p w14:paraId="1DDB4022" w14:textId="77777777" w:rsidR="00010ACF" w:rsidRDefault="00010ACF" w:rsidP="00010ACF">
      <w:pPr>
        <w:spacing w:after="0" w:line="240" w:lineRule="auto"/>
        <w:ind w:firstLine="709"/>
        <w:jc w:val="center"/>
        <w:rPr>
          <w:rFonts w:ascii="Times New Roman" w:hAnsi="Times New Roman"/>
          <w:sz w:val="28"/>
          <w:szCs w:val="28"/>
        </w:rPr>
      </w:pPr>
    </w:p>
    <w:p w14:paraId="3ABB6AEF" w14:textId="1837248D"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этом среднегодовой объем операций на рынке акций ММВБ на </w:t>
      </w:r>
      <w:r>
        <w:rPr>
          <w:rFonts w:ascii="Times New Roman" w:hAnsi="Times New Roman"/>
          <w:sz w:val="28"/>
          <w:szCs w:val="28"/>
          <w:lang w:val="en-US"/>
        </w:rPr>
        <w:t>IV</w:t>
      </w:r>
      <w:r w:rsidRPr="00305992">
        <w:rPr>
          <w:rFonts w:ascii="Times New Roman" w:hAnsi="Times New Roman"/>
          <w:sz w:val="28"/>
          <w:szCs w:val="28"/>
        </w:rPr>
        <w:t xml:space="preserve"> </w:t>
      </w:r>
      <w:r>
        <w:rPr>
          <w:rFonts w:ascii="Times New Roman" w:hAnsi="Times New Roman"/>
          <w:sz w:val="28"/>
          <w:szCs w:val="28"/>
        </w:rPr>
        <w:t>квартал 2020 года составил 78,2 млрд рублей, что эквивалентно 1 млрд долларов США. Данные показывают, что доля частных инвесторов на рынке акций выросла до 43 % в 2020 году (34% в 2019), на рынке облигаций – 16% (10% - 2019 год). При анализе рынка регионов выявилось, что лидерами по количеству открытых индивидуальных инвестиционных счетов (ИИС) на конец 2020 года стали</w:t>
      </w:r>
      <w:r w:rsidR="001C5B9F">
        <w:rPr>
          <w:rFonts w:ascii="Times New Roman" w:hAnsi="Times New Roman"/>
          <w:sz w:val="28"/>
          <w:szCs w:val="28"/>
        </w:rPr>
        <w:t xml:space="preserve"> (табл. </w:t>
      </w:r>
      <w:r w:rsidR="00FD50B7">
        <w:rPr>
          <w:rFonts w:ascii="Times New Roman" w:hAnsi="Times New Roman"/>
          <w:sz w:val="28"/>
          <w:szCs w:val="28"/>
        </w:rPr>
        <w:t>4</w:t>
      </w:r>
      <w:r w:rsidR="001C5B9F">
        <w:rPr>
          <w:rFonts w:ascii="Times New Roman" w:hAnsi="Times New Roman"/>
          <w:sz w:val="28"/>
          <w:szCs w:val="28"/>
        </w:rPr>
        <w:t>)</w:t>
      </w:r>
      <w:r>
        <w:rPr>
          <w:rFonts w:ascii="Times New Roman" w:hAnsi="Times New Roman"/>
          <w:sz w:val="28"/>
          <w:szCs w:val="28"/>
        </w:rPr>
        <w:t xml:space="preserve">: </w:t>
      </w:r>
    </w:p>
    <w:p w14:paraId="13221556" w14:textId="77777777" w:rsidR="00010ACF" w:rsidRDefault="00010ACF" w:rsidP="00010ACF">
      <w:pPr>
        <w:spacing w:after="0" w:line="240" w:lineRule="auto"/>
        <w:ind w:firstLine="709"/>
        <w:jc w:val="both"/>
        <w:rPr>
          <w:rFonts w:ascii="Times New Roman" w:hAnsi="Times New Roman"/>
          <w:sz w:val="28"/>
          <w:szCs w:val="28"/>
        </w:rPr>
      </w:pPr>
    </w:p>
    <w:p w14:paraId="1A06DF00" w14:textId="644FA4E8" w:rsidR="00010ACF" w:rsidRDefault="00305992" w:rsidP="00905D1A">
      <w:p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0D5367">
        <w:rPr>
          <w:rFonts w:ascii="Times New Roman" w:hAnsi="Times New Roman"/>
          <w:sz w:val="28"/>
          <w:szCs w:val="28"/>
        </w:rPr>
        <w:t>4</w:t>
      </w:r>
      <w:r>
        <w:rPr>
          <w:rFonts w:ascii="Times New Roman" w:hAnsi="Times New Roman"/>
          <w:sz w:val="28"/>
          <w:szCs w:val="28"/>
        </w:rPr>
        <w:t xml:space="preserve"> – Топ регионов по количеству ИИС (составле</w:t>
      </w:r>
      <w:r w:rsidR="003D14EC">
        <w:rPr>
          <w:rFonts w:ascii="Times New Roman" w:hAnsi="Times New Roman"/>
          <w:sz w:val="28"/>
          <w:szCs w:val="28"/>
        </w:rPr>
        <w:t xml:space="preserve">но автором на основе </w:t>
      </w:r>
      <w:r w:rsidR="00E206F3" w:rsidRPr="00E206F3">
        <w:rPr>
          <w:rFonts w:ascii="Times New Roman" w:hAnsi="Times New Roman"/>
          <w:sz w:val="28"/>
          <w:szCs w:val="28"/>
        </w:rPr>
        <w:t>[</w:t>
      </w:r>
      <w:r w:rsidR="00EF77AF" w:rsidRPr="00EF77AF">
        <w:rPr>
          <w:rFonts w:ascii="Times New Roman" w:hAnsi="Times New Roman"/>
          <w:sz w:val="28"/>
          <w:szCs w:val="28"/>
        </w:rPr>
        <w:t>3</w:t>
      </w:r>
      <w:r w:rsidR="003D14EC">
        <w:rPr>
          <w:rFonts w:ascii="Times New Roman" w:hAnsi="Times New Roman"/>
          <w:sz w:val="28"/>
          <w:szCs w:val="28"/>
        </w:rPr>
        <w:t>3</w:t>
      </w:r>
      <w:r w:rsidR="00E206F3" w:rsidRPr="00E206F3">
        <w:rPr>
          <w:rFonts w:ascii="Times New Roman" w:hAnsi="Times New Roman"/>
          <w:sz w:val="28"/>
          <w:szCs w:val="28"/>
        </w:rPr>
        <w:t>]</w:t>
      </w:r>
      <w:r>
        <w:rPr>
          <w:rFonts w:ascii="Times New Roman" w:hAnsi="Times New Roman"/>
          <w:sz w:val="28"/>
          <w:szCs w:val="28"/>
        </w:rPr>
        <w:t xml:space="preserve">) </w:t>
      </w:r>
    </w:p>
    <w:tbl>
      <w:tblPr>
        <w:tblStyle w:val="TableGrid"/>
        <w:tblW w:w="0" w:type="auto"/>
        <w:tblLook w:val="04A0" w:firstRow="1" w:lastRow="0" w:firstColumn="1" w:lastColumn="0" w:noHBand="0" w:noVBand="1"/>
      </w:tblPr>
      <w:tblGrid>
        <w:gridCol w:w="3539"/>
        <w:gridCol w:w="5805"/>
      </w:tblGrid>
      <w:tr w:rsidR="00305992" w14:paraId="076F4A72" w14:textId="77777777" w:rsidTr="00305992">
        <w:tc>
          <w:tcPr>
            <w:tcW w:w="3539" w:type="dxa"/>
            <w:tcBorders>
              <w:top w:val="single" w:sz="4" w:space="0" w:color="auto"/>
              <w:left w:val="single" w:sz="4" w:space="0" w:color="auto"/>
              <w:bottom w:val="single" w:sz="4" w:space="0" w:color="auto"/>
              <w:right w:val="single" w:sz="4" w:space="0" w:color="auto"/>
            </w:tcBorders>
            <w:hideMark/>
          </w:tcPr>
          <w:p w14:paraId="41E6308E"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Регион</w:t>
            </w:r>
          </w:p>
        </w:tc>
        <w:tc>
          <w:tcPr>
            <w:tcW w:w="5806" w:type="dxa"/>
            <w:tcBorders>
              <w:top w:val="single" w:sz="4" w:space="0" w:color="auto"/>
              <w:left w:val="single" w:sz="4" w:space="0" w:color="auto"/>
              <w:bottom w:val="single" w:sz="4" w:space="0" w:color="auto"/>
              <w:right w:val="single" w:sz="4" w:space="0" w:color="auto"/>
            </w:tcBorders>
            <w:hideMark/>
          </w:tcPr>
          <w:p w14:paraId="36E1971F"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Количество ИИС, тыс. шт.</w:t>
            </w:r>
          </w:p>
        </w:tc>
      </w:tr>
      <w:tr w:rsidR="00305992" w14:paraId="43DED3BB" w14:textId="77777777" w:rsidTr="00305992">
        <w:tc>
          <w:tcPr>
            <w:tcW w:w="3539" w:type="dxa"/>
            <w:tcBorders>
              <w:top w:val="single" w:sz="4" w:space="0" w:color="auto"/>
              <w:left w:val="single" w:sz="4" w:space="0" w:color="auto"/>
              <w:bottom w:val="single" w:sz="4" w:space="0" w:color="auto"/>
              <w:right w:val="single" w:sz="4" w:space="0" w:color="auto"/>
            </w:tcBorders>
            <w:hideMark/>
          </w:tcPr>
          <w:p w14:paraId="5387A425" w14:textId="77777777" w:rsidR="00305992" w:rsidRPr="005B394A" w:rsidRDefault="00305992" w:rsidP="00A24A95">
            <w:pPr>
              <w:rPr>
                <w:rFonts w:ascii="Times New Roman" w:hAnsi="Times New Roman"/>
                <w:sz w:val="24"/>
                <w:szCs w:val="24"/>
              </w:rPr>
            </w:pPr>
            <w:r w:rsidRPr="005B394A">
              <w:rPr>
                <w:rFonts w:ascii="Times New Roman" w:hAnsi="Times New Roman"/>
                <w:sz w:val="24"/>
                <w:szCs w:val="24"/>
              </w:rPr>
              <w:t>Москва</w:t>
            </w:r>
          </w:p>
        </w:tc>
        <w:tc>
          <w:tcPr>
            <w:tcW w:w="5806" w:type="dxa"/>
            <w:tcBorders>
              <w:top w:val="single" w:sz="4" w:space="0" w:color="auto"/>
              <w:left w:val="single" w:sz="4" w:space="0" w:color="auto"/>
              <w:bottom w:val="single" w:sz="4" w:space="0" w:color="auto"/>
              <w:right w:val="single" w:sz="4" w:space="0" w:color="auto"/>
            </w:tcBorders>
            <w:hideMark/>
          </w:tcPr>
          <w:p w14:paraId="15B10A24"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338,7</w:t>
            </w:r>
          </w:p>
        </w:tc>
      </w:tr>
      <w:tr w:rsidR="00305992" w14:paraId="6A791480" w14:textId="77777777" w:rsidTr="00305992">
        <w:tc>
          <w:tcPr>
            <w:tcW w:w="3539" w:type="dxa"/>
            <w:tcBorders>
              <w:top w:val="single" w:sz="4" w:space="0" w:color="auto"/>
              <w:left w:val="single" w:sz="4" w:space="0" w:color="auto"/>
              <w:bottom w:val="single" w:sz="4" w:space="0" w:color="auto"/>
              <w:right w:val="single" w:sz="4" w:space="0" w:color="auto"/>
            </w:tcBorders>
            <w:hideMark/>
          </w:tcPr>
          <w:p w14:paraId="566D7FCE" w14:textId="77777777" w:rsidR="00305992" w:rsidRPr="005B394A" w:rsidRDefault="00305992" w:rsidP="00A24A95">
            <w:pPr>
              <w:rPr>
                <w:rFonts w:ascii="Times New Roman" w:hAnsi="Times New Roman"/>
                <w:sz w:val="24"/>
                <w:szCs w:val="24"/>
              </w:rPr>
            </w:pPr>
            <w:r w:rsidRPr="005B394A">
              <w:rPr>
                <w:rFonts w:ascii="Times New Roman" w:hAnsi="Times New Roman"/>
                <w:sz w:val="24"/>
                <w:szCs w:val="24"/>
              </w:rPr>
              <w:t>Московская область</w:t>
            </w:r>
          </w:p>
        </w:tc>
        <w:tc>
          <w:tcPr>
            <w:tcW w:w="5806" w:type="dxa"/>
            <w:tcBorders>
              <w:top w:val="single" w:sz="4" w:space="0" w:color="auto"/>
              <w:left w:val="single" w:sz="4" w:space="0" w:color="auto"/>
              <w:bottom w:val="single" w:sz="4" w:space="0" w:color="auto"/>
              <w:right w:val="single" w:sz="4" w:space="0" w:color="auto"/>
            </w:tcBorders>
            <w:hideMark/>
          </w:tcPr>
          <w:p w14:paraId="41CCD7A1"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186,4</w:t>
            </w:r>
          </w:p>
        </w:tc>
      </w:tr>
      <w:tr w:rsidR="00305992" w14:paraId="6328D402" w14:textId="77777777" w:rsidTr="00305992">
        <w:tc>
          <w:tcPr>
            <w:tcW w:w="3539" w:type="dxa"/>
            <w:tcBorders>
              <w:top w:val="single" w:sz="4" w:space="0" w:color="auto"/>
              <w:left w:val="single" w:sz="4" w:space="0" w:color="auto"/>
              <w:bottom w:val="single" w:sz="4" w:space="0" w:color="auto"/>
              <w:right w:val="single" w:sz="4" w:space="0" w:color="auto"/>
            </w:tcBorders>
            <w:hideMark/>
          </w:tcPr>
          <w:p w14:paraId="42146A9C" w14:textId="77777777" w:rsidR="00305992" w:rsidRPr="005B394A" w:rsidRDefault="00305992" w:rsidP="00A24A95">
            <w:pPr>
              <w:rPr>
                <w:rFonts w:ascii="Times New Roman" w:hAnsi="Times New Roman"/>
                <w:sz w:val="24"/>
                <w:szCs w:val="24"/>
              </w:rPr>
            </w:pPr>
            <w:r w:rsidRPr="005B394A">
              <w:rPr>
                <w:rFonts w:ascii="Times New Roman" w:hAnsi="Times New Roman"/>
                <w:sz w:val="24"/>
                <w:szCs w:val="24"/>
              </w:rPr>
              <w:t>Санкт-Петербург</w:t>
            </w:r>
          </w:p>
        </w:tc>
        <w:tc>
          <w:tcPr>
            <w:tcW w:w="5806" w:type="dxa"/>
            <w:tcBorders>
              <w:top w:val="single" w:sz="4" w:space="0" w:color="auto"/>
              <w:left w:val="single" w:sz="4" w:space="0" w:color="auto"/>
              <w:bottom w:val="single" w:sz="4" w:space="0" w:color="auto"/>
              <w:right w:val="single" w:sz="4" w:space="0" w:color="auto"/>
            </w:tcBorders>
            <w:hideMark/>
          </w:tcPr>
          <w:p w14:paraId="244AC308"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140</w:t>
            </w:r>
          </w:p>
        </w:tc>
      </w:tr>
      <w:tr w:rsidR="00305992" w14:paraId="2DBA1BC0" w14:textId="77777777" w:rsidTr="00305992">
        <w:tc>
          <w:tcPr>
            <w:tcW w:w="3539" w:type="dxa"/>
            <w:tcBorders>
              <w:top w:val="single" w:sz="4" w:space="0" w:color="auto"/>
              <w:left w:val="single" w:sz="4" w:space="0" w:color="auto"/>
              <w:bottom w:val="single" w:sz="4" w:space="0" w:color="auto"/>
              <w:right w:val="single" w:sz="4" w:space="0" w:color="auto"/>
            </w:tcBorders>
            <w:hideMark/>
          </w:tcPr>
          <w:p w14:paraId="305A4338" w14:textId="77777777" w:rsidR="00305992" w:rsidRPr="005B394A" w:rsidRDefault="00305992" w:rsidP="00A24A95">
            <w:pPr>
              <w:rPr>
                <w:rFonts w:ascii="Times New Roman" w:hAnsi="Times New Roman"/>
                <w:sz w:val="24"/>
                <w:szCs w:val="24"/>
              </w:rPr>
            </w:pPr>
            <w:r w:rsidRPr="005B394A">
              <w:rPr>
                <w:rFonts w:ascii="Times New Roman" w:hAnsi="Times New Roman"/>
                <w:sz w:val="24"/>
                <w:szCs w:val="24"/>
              </w:rPr>
              <w:t>Свердловская область</w:t>
            </w:r>
          </w:p>
        </w:tc>
        <w:tc>
          <w:tcPr>
            <w:tcW w:w="5806" w:type="dxa"/>
            <w:tcBorders>
              <w:top w:val="single" w:sz="4" w:space="0" w:color="auto"/>
              <w:left w:val="single" w:sz="4" w:space="0" w:color="auto"/>
              <w:bottom w:val="single" w:sz="4" w:space="0" w:color="auto"/>
              <w:right w:val="single" w:sz="4" w:space="0" w:color="auto"/>
            </w:tcBorders>
            <w:hideMark/>
          </w:tcPr>
          <w:p w14:paraId="11D183CD"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103,4</w:t>
            </w:r>
          </w:p>
        </w:tc>
      </w:tr>
      <w:tr w:rsidR="00305992" w14:paraId="2311D577" w14:textId="77777777" w:rsidTr="00305992">
        <w:tc>
          <w:tcPr>
            <w:tcW w:w="3539" w:type="dxa"/>
            <w:tcBorders>
              <w:top w:val="single" w:sz="4" w:space="0" w:color="auto"/>
              <w:left w:val="single" w:sz="4" w:space="0" w:color="auto"/>
              <w:bottom w:val="single" w:sz="4" w:space="0" w:color="auto"/>
              <w:right w:val="single" w:sz="4" w:space="0" w:color="auto"/>
            </w:tcBorders>
            <w:hideMark/>
          </w:tcPr>
          <w:p w14:paraId="57C76B24" w14:textId="77777777" w:rsidR="00305992" w:rsidRPr="005B394A" w:rsidRDefault="00305992" w:rsidP="00A24A95">
            <w:pPr>
              <w:rPr>
                <w:rFonts w:ascii="Times New Roman" w:hAnsi="Times New Roman"/>
                <w:sz w:val="24"/>
                <w:szCs w:val="24"/>
              </w:rPr>
            </w:pPr>
            <w:r w:rsidRPr="005B394A">
              <w:rPr>
                <w:rFonts w:ascii="Times New Roman" w:hAnsi="Times New Roman"/>
                <w:sz w:val="24"/>
                <w:szCs w:val="24"/>
              </w:rPr>
              <w:t>Республика Башкортостан</w:t>
            </w:r>
          </w:p>
        </w:tc>
        <w:tc>
          <w:tcPr>
            <w:tcW w:w="5806" w:type="dxa"/>
            <w:tcBorders>
              <w:top w:val="single" w:sz="4" w:space="0" w:color="auto"/>
              <w:left w:val="single" w:sz="4" w:space="0" w:color="auto"/>
              <w:bottom w:val="single" w:sz="4" w:space="0" w:color="auto"/>
              <w:right w:val="single" w:sz="4" w:space="0" w:color="auto"/>
            </w:tcBorders>
            <w:hideMark/>
          </w:tcPr>
          <w:p w14:paraId="18662E7B"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100</w:t>
            </w:r>
          </w:p>
        </w:tc>
      </w:tr>
      <w:tr w:rsidR="00305992" w14:paraId="1576352E" w14:textId="77777777" w:rsidTr="00305992">
        <w:tc>
          <w:tcPr>
            <w:tcW w:w="3539" w:type="dxa"/>
            <w:tcBorders>
              <w:top w:val="single" w:sz="4" w:space="0" w:color="auto"/>
              <w:left w:val="single" w:sz="4" w:space="0" w:color="auto"/>
              <w:bottom w:val="single" w:sz="4" w:space="0" w:color="auto"/>
              <w:right w:val="single" w:sz="4" w:space="0" w:color="auto"/>
            </w:tcBorders>
            <w:hideMark/>
          </w:tcPr>
          <w:p w14:paraId="7E36F338" w14:textId="77777777" w:rsidR="00305992" w:rsidRPr="005B394A" w:rsidRDefault="00305992" w:rsidP="00A24A95">
            <w:pPr>
              <w:rPr>
                <w:rFonts w:ascii="Times New Roman" w:hAnsi="Times New Roman"/>
                <w:sz w:val="24"/>
                <w:szCs w:val="24"/>
              </w:rPr>
            </w:pPr>
            <w:r w:rsidRPr="005B394A">
              <w:rPr>
                <w:rFonts w:ascii="Times New Roman" w:hAnsi="Times New Roman"/>
                <w:sz w:val="24"/>
                <w:szCs w:val="24"/>
              </w:rPr>
              <w:t xml:space="preserve">Краснодарский край </w:t>
            </w:r>
          </w:p>
        </w:tc>
        <w:tc>
          <w:tcPr>
            <w:tcW w:w="5806" w:type="dxa"/>
            <w:tcBorders>
              <w:top w:val="single" w:sz="4" w:space="0" w:color="auto"/>
              <w:left w:val="single" w:sz="4" w:space="0" w:color="auto"/>
              <w:bottom w:val="single" w:sz="4" w:space="0" w:color="auto"/>
              <w:right w:val="single" w:sz="4" w:space="0" w:color="auto"/>
            </w:tcBorders>
            <w:hideMark/>
          </w:tcPr>
          <w:p w14:paraId="1D1DA601" w14:textId="77777777" w:rsidR="00305992" w:rsidRPr="005B394A" w:rsidRDefault="00305992" w:rsidP="00A24A95">
            <w:pPr>
              <w:jc w:val="center"/>
              <w:rPr>
                <w:rFonts w:ascii="Times New Roman" w:hAnsi="Times New Roman"/>
                <w:sz w:val="24"/>
                <w:szCs w:val="24"/>
              </w:rPr>
            </w:pPr>
            <w:r w:rsidRPr="005B394A">
              <w:rPr>
                <w:rFonts w:ascii="Times New Roman" w:hAnsi="Times New Roman"/>
                <w:sz w:val="24"/>
                <w:szCs w:val="24"/>
              </w:rPr>
              <w:t>86,9</w:t>
            </w:r>
          </w:p>
        </w:tc>
      </w:tr>
    </w:tbl>
    <w:p w14:paraId="7D1EC5D0" w14:textId="77777777" w:rsidR="00A24A95" w:rsidRDefault="00A24A95" w:rsidP="00305992">
      <w:pPr>
        <w:spacing w:after="0" w:line="360" w:lineRule="auto"/>
        <w:ind w:firstLine="709"/>
        <w:jc w:val="both"/>
        <w:rPr>
          <w:rFonts w:ascii="Times New Roman" w:hAnsi="Times New Roman"/>
          <w:sz w:val="28"/>
          <w:szCs w:val="28"/>
        </w:rPr>
      </w:pPr>
    </w:p>
    <w:p w14:paraId="04623039" w14:textId="1172D33F" w:rsidR="00305992" w:rsidRDefault="001C5B9F" w:rsidP="00305992">
      <w:pPr>
        <w:spacing w:after="0" w:line="360" w:lineRule="auto"/>
        <w:ind w:firstLine="709"/>
        <w:jc w:val="both"/>
        <w:rPr>
          <w:rFonts w:ascii="Times New Roman" w:hAnsi="Times New Roman"/>
          <w:sz w:val="28"/>
          <w:szCs w:val="28"/>
        </w:rPr>
      </w:pPr>
      <w:r>
        <w:rPr>
          <w:rFonts w:ascii="Times New Roman" w:hAnsi="Times New Roman"/>
          <w:sz w:val="28"/>
          <w:szCs w:val="28"/>
        </w:rPr>
        <w:t>2)</w:t>
      </w:r>
      <w:r w:rsidR="00305992">
        <w:rPr>
          <w:rFonts w:ascii="Times New Roman" w:hAnsi="Times New Roman"/>
          <w:sz w:val="28"/>
          <w:szCs w:val="28"/>
        </w:rPr>
        <w:t xml:space="preserve"> Сущность проекта </w:t>
      </w:r>
    </w:p>
    <w:p w14:paraId="45E0BEF7" w14:textId="38784846"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большой рост количество частных инвесторов в стране, россияне чаще всего открывают счета в банках и брокерских компаниях, а не </w:t>
      </w:r>
      <w:r>
        <w:rPr>
          <w:rFonts w:ascii="Times New Roman" w:hAnsi="Times New Roman"/>
          <w:sz w:val="28"/>
          <w:szCs w:val="28"/>
        </w:rPr>
        <w:lastRenderedPageBreak/>
        <w:t>в управляющих компаниях: 2,9 млн счетов в банках против 0,28 млн счетов в управляющих компаниях [</w:t>
      </w:r>
      <w:r w:rsidR="00EF77AF" w:rsidRPr="00EF77AF">
        <w:rPr>
          <w:rFonts w:ascii="Times New Roman" w:hAnsi="Times New Roman"/>
          <w:sz w:val="28"/>
          <w:szCs w:val="28"/>
        </w:rPr>
        <w:t>3</w:t>
      </w:r>
      <w:r w:rsidR="003D14EC" w:rsidRPr="003D14EC">
        <w:rPr>
          <w:rFonts w:ascii="Times New Roman" w:hAnsi="Times New Roman"/>
          <w:sz w:val="28"/>
          <w:szCs w:val="28"/>
        </w:rPr>
        <w:t>3</w:t>
      </w:r>
      <w:r>
        <w:rPr>
          <w:rFonts w:ascii="Times New Roman" w:hAnsi="Times New Roman"/>
          <w:sz w:val="28"/>
          <w:szCs w:val="28"/>
        </w:rPr>
        <w:t>]</w:t>
      </w:r>
      <w:r w:rsidR="000D65D6">
        <w:rPr>
          <w:rFonts w:ascii="Times New Roman" w:hAnsi="Times New Roman"/>
          <w:sz w:val="28"/>
          <w:szCs w:val="28"/>
        </w:rPr>
        <w:t>.</w:t>
      </w:r>
      <w:r>
        <w:rPr>
          <w:rFonts w:ascii="Times New Roman" w:hAnsi="Times New Roman"/>
          <w:sz w:val="28"/>
          <w:szCs w:val="28"/>
        </w:rPr>
        <w:t xml:space="preserve"> Это объясняется низким уровнем знаний об инвестировании: 19% имеют глубокие знания, 60 % - поверхностные, 21% - совсем не разбираются в инвестициях, а также малым количеством хорошо зарекомендованных управляющих компаний и паевых инвестиционных фондов (далее ПИФ) [</w:t>
      </w:r>
      <w:r w:rsidR="00EF77AF" w:rsidRPr="00EF77AF">
        <w:rPr>
          <w:rFonts w:ascii="Times New Roman" w:hAnsi="Times New Roman"/>
          <w:sz w:val="28"/>
          <w:szCs w:val="28"/>
        </w:rPr>
        <w:t>10</w:t>
      </w:r>
      <w:r>
        <w:rPr>
          <w:rFonts w:ascii="Times New Roman" w:hAnsi="Times New Roman"/>
          <w:sz w:val="28"/>
          <w:szCs w:val="28"/>
        </w:rPr>
        <w:t>]</w:t>
      </w:r>
      <w:r w:rsidR="000D65D6">
        <w:rPr>
          <w:rFonts w:ascii="Times New Roman" w:hAnsi="Times New Roman"/>
          <w:sz w:val="28"/>
          <w:szCs w:val="28"/>
        </w:rPr>
        <w:t>.</w:t>
      </w:r>
      <w:r>
        <w:rPr>
          <w:rFonts w:ascii="Times New Roman" w:hAnsi="Times New Roman"/>
          <w:sz w:val="28"/>
          <w:szCs w:val="28"/>
        </w:rPr>
        <w:t xml:space="preserve"> Рост интереса к фондовым рынкам в России в целом, а также в Краснодарском регионе, ограниченное количество управляющих инвестиционных компаний показывает открытую возможность в учреждении подобной организации в Краснодаре. </w:t>
      </w:r>
    </w:p>
    <w:p w14:paraId="5A0AF5C7"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Исходя из этого, целью проекта является повышение уровня доходности частных инвесторов с 4,3 % (данные за 2020 год по рынку ИИС) до 13 % (средняя доходность крупных управляющих компаний за 2020 год) благодаря риско-ориентированному управлению паевым инвестиционным фондом. </w:t>
      </w:r>
    </w:p>
    <w:p w14:paraId="7183AA48"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Характеристика целевой аудитории: </w:t>
      </w:r>
    </w:p>
    <w:p w14:paraId="632887F0"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только открытому ПИФу интерес могут проявить неквалифицированные частные инвесторы в возрасте от 20 до 35 лет, активные и потенциальные потребители финансовых услуг, желающие повысить свою доходность благодаря сбалансированному управлению капиталом. </w:t>
      </w:r>
    </w:p>
    <w:p w14:paraId="24F3DEBA"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Подробное описание услуг ПИФа: </w:t>
      </w:r>
    </w:p>
    <w:p w14:paraId="3AB4458F"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Паевой инвестиционный фонд предоставляет своим клиентам открытую информацию по своей деятельности. Стратегия управления портфелем фонда стоится на основании ведущих мировых стандартов по риск менеджменту, обеспечивая клиентам достойный уровень доходности. Приобрести долю фонда может любой резидент РФ, достигший 18-ти летнего возраста и открывший счет в управляющей компании (далее - УК) «</w:t>
      </w:r>
      <w:r>
        <w:rPr>
          <w:rFonts w:ascii="Times New Roman" w:hAnsi="Times New Roman"/>
          <w:sz w:val="28"/>
          <w:szCs w:val="28"/>
          <w:lang w:val="en-US"/>
        </w:rPr>
        <w:t>Smart</w:t>
      </w:r>
      <w:r>
        <w:rPr>
          <w:rFonts w:ascii="Times New Roman" w:hAnsi="Times New Roman"/>
          <w:sz w:val="28"/>
          <w:szCs w:val="28"/>
        </w:rPr>
        <w:t xml:space="preserve"> инвестирование». </w:t>
      </w:r>
    </w:p>
    <w:p w14:paraId="30DD5D6F"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УК «</w:t>
      </w:r>
      <w:r>
        <w:rPr>
          <w:rFonts w:ascii="Times New Roman" w:hAnsi="Times New Roman"/>
          <w:sz w:val="28"/>
          <w:szCs w:val="28"/>
          <w:lang w:val="en-US"/>
        </w:rPr>
        <w:t>Smart</w:t>
      </w:r>
      <w:r>
        <w:rPr>
          <w:rFonts w:ascii="Times New Roman" w:hAnsi="Times New Roman"/>
          <w:sz w:val="28"/>
          <w:szCs w:val="28"/>
        </w:rPr>
        <w:t xml:space="preserve"> инвестирование» предоставляет клиентам следующий спектр услуг: </w:t>
      </w:r>
    </w:p>
    <w:p w14:paraId="3756470A"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продажа долей ПИФа клиентам; </w:t>
      </w:r>
    </w:p>
    <w:p w14:paraId="03F00AB3"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погашение доли по истечению срока; </w:t>
      </w:r>
    </w:p>
    <w:p w14:paraId="2AD7341E"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обратная покупка доли согласно условиям договора; </w:t>
      </w:r>
    </w:p>
    <w:p w14:paraId="1CF73A7E"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онлайн консультация потенциальных клиентов, а также клиентов ПИФа по вопросам инвестирования в данный фонд. </w:t>
      </w:r>
    </w:p>
    <w:p w14:paraId="538BB436"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Характеристика организации: </w:t>
      </w:r>
    </w:p>
    <w:p w14:paraId="318D5D8D"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Организационно-правовая форма: Общество с ограниченной ответственностью – ООО УК «</w:t>
      </w:r>
      <w:r>
        <w:rPr>
          <w:rFonts w:ascii="Times New Roman" w:hAnsi="Times New Roman"/>
          <w:sz w:val="28"/>
          <w:szCs w:val="28"/>
          <w:lang w:val="en-US"/>
        </w:rPr>
        <w:t>Smart</w:t>
      </w:r>
      <w:r>
        <w:rPr>
          <w:rFonts w:ascii="Times New Roman" w:hAnsi="Times New Roman"/>
          <w:sz w:val="28"/>
          <w:szCs w:val="28"/>
        </w:rPr>
        <w:t xml:space="preserve"> инвестирование». </w:t>
      </w:r>
    </w:p>
    <w:p w14:paraId="174AAD36"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ОГРН </w:t>
      </w:r>
      <w:r>
        <w:rPr>
          <w:rFonts w:ascii="Times New Roman" w:hAnsi="Times New Roman"/>
          <w:color w:val="000000"/>
          <w:sz w:val="28"/>
          <w:szCs w:val="28"/>
        </w:rPr>
        <w:t>1142208711456</w:t>
      </w:r>
    </w:p>
    <w:p w14:paraId="26E3B2EE" w14:textId="77777777" w:rsidR="00305992" w:rsidRDefault="00305992" w:rsidP="00305992">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ИНН </w:t>
      </w:r>
      <w:r>
        <w:rPr>
          <w:rFonts w:ascii="Times New Roman" w:hAnsi="Times New Roman"/>
          <w:color w:val="000000"/>
          <w:sz w:val="28"/>
          <w:szCs w:val="28"/>
        </w:rPr>
        <w:t>2608722443</w:t>
      </w:r>
    </w:p>
    <w:p w14:paraId="085424CA"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Дата регистрации: 01.02.2021</w:t>
      </w:r>
    </w:p>
    <w:p w14:paraId="1F140212"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Уставный капитал: 9 378 000 руб. </w:t>
      </w:r>
    </w:p>
    <w:p w14:paraId="5DA03837"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Юридический адрес: </w:t>
      </w:r>
      <w:r>
        <w:rPr>
          <w:rFonts w:ascii="Times New Roman" w:hAnsi="Times New Roman"/>
          <w:color w:val="000000"/>
          <w:sz w:val="28"/>
          <w:szCs w:val="28"/>
        </w:rPr>
        <w:t>350089, Краснодарский край, город Краснодар, улица Бабушкина, дом 285</w:t>
      </w:r>
      <w:r>
        <w:rPr>
          <w:rFonts w:ascii="Times New Roman" w:hAnsi="Times New Roman"/>
          <w:sz w:val="28"/>
          <w:szCs w:val="28"/>
        </w:rPr>
        <w:t xml:space="preserve"> </w:t>
      </w:r>
    </w:p>
    <w:p w14:paraId="6699815A"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Учредитель: Полчинский Н. А. </w:t>
      </w:r>
    </w:p>
    <w:p w14:paraId="2A043EB3"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вид деятельности: ОКВЭД компании находится в разделе К «Деятельность финансовая и страховая», имеет Код ОКВЭД – 66.30.1 «Управление инвестиционными фондами» </w:t>
      </w:r>
    </w:p>
    <w:p w14:paraId="7FE62D2B"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Специальный налоговый режим: ОСН – 20% </w:t>
      </w:r>
    </w:p>
    <w:p w14:paraId="3C5FCA26" w14:textId="3865A3CD" w:rsidR="00305992" w:rsidRDefault="002429EE" w:rsidP="00305992">
      <w:pPr>
        <w:spacing w:after="0" w:line="360" w:lineRule="auto"/>
        <w:ind w:firstLine="709"/>
        <w:jc w:val="both"/>
        <w:rPr>
          <w:rFonts w:ascii="Times New Roman" w:hAnsi="Times New Roman"/>
          <w:sz w:val="28"/>
          <w:szCs w:val="28"/>
        </w:rPr>
      </w:pPr>
      <w:r>
        <w:rPr>
          <w:rFonts w:ascii="Times New Roman" w:hAnsi="Times New Roman"/>
          <w:sz w:val="28"/>
          <w:szCs w:val="28"/>
        </w:rPr>
        <w:t>Структура капитальных вложений проекта</w:t>
      </w:r>
      <w:r w:rsidR="001C5B9F">
        <w:rPr>
          <w:rFonts w:ascii="Times New Roman" w:hAnsi="Times New Roman"/>
          <w:sz w:val="28"/>
          <w:szCs w:val="28"/>
        </w:rPr>
        <w:t xml:space="preserve"> (табл. </w:t>
      </w:r>
      <w:r w:rsidR="000D5367">
        <w:rPr>
          <w:rFonts w:ascii="Times New Roman" w:hAnsi="Times New Roman"/>
          <w:sz w:val="28"/>
          <w:szCs w:val="28"/>
        </w:rPr>
        <w:t>5</w:t>
      </w:r>
      <w:r w:rsidR="001C5B9F">
        <w:rPr>
          <w:rFonts w:ascii="Times New Roman" w:hAnsi="Times New Roman"/>
          <w:sz w:val="28"/>
          <w:szCs w:val="28"/>
        </w:rPr>
        <w:t>)</w:t>
      </w:r>
      <w:r w:rsidR="00305992">
        <w:rPr>
          <w:rFonts w:ascii="Times New Roman" w:hAnsi="Times New Roman"/>
          <w:sz w:val="28"/>
          <w:szCs w:val="28"/>
        </w:rPr>
        <w:t xml:space="preserve">: </w:t>
      </w:r>
    </w:p>
    <w:p w14:paraId="458F4FBD" w14:textId="77777777" w:rsidR="00010ACF" w:rsidRDefault="00010ACF" w:rsidP="00010ACF">
      <w:pPr>
        <w:spacing w:after="0" w:line="240" w:lineRule="auto"/>
        <w:ind w:firstLine="709"/>
        <w:jc w:val="both"/>
        <w:rPr>
          <w:rFonts w:ascii="Times New Roman" w:hAnsi="Times New Roman"/>
          <w:sz w:val="28"/>
          <w:szCs w:val="28"/>
        </w:rPr>
      </w:pPr>
    </w:p>
    <w:p w14:paraId="71B16074" w14:textId="2CD0EC33" w:rsidR="00010ACF" w:rsidRDefault="00305992" w:rsidP="00010ACF">
      <w:p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0D5367">
        <w:rPr>
          <w:rFonts w:ascii="Times New Roman" w:hAnsi="Times New Roman"/>
          <w:sz w:val="28"/>
          <w:szCs w:val="28"/>
        </w:rPr>
        <w:t>5</w:t>
      </w:r>
      <w:r>
        <w:rPr>
          <w:rFonts w:ascii="Times New Roman" w:hAnsi="Times New Roman"/>
          <w:sz w:val="28"/>
          <w:szCs w:val="28"/>
        </w:rPr>
        <w:t xml:space="preserve"> – </w:t>
      </w:r>
      <w:r w:rsidR="002429EE">
        <w:rPr>
          <w:rFonts w:ascii="Times New Roman" w:hAnsi="Times New Roman"/>
          <w:sz w:val="28"/>
          <w:szCs w:val="28"/>
        </w:rPr>
        <w:t>Структура капитальных вложений проекта</w:t>
      </w:r>
      <w:r>
        <w:rPr>
          <w:rFonts w:ascii="Times New Roman" w:hAnsi="Times New Roman"/>
          <w:sz w:val="28"/>
          <w:szCs w:val="28"/>
        </w:rPr>
        <w:t xml:space="preserve"> (составлено автором) </w:t>
      </w:r>
    </w:p>
    <w:tbl>
      <w:tblPr>
        <w:tblStyle w:val="TableGrid"/>
        <w:tblW w:w="0" w:type="auto"/>
        <w:tblInd w:w="958" w:type="dxa"/>
        <w:tblLook w:val="04A0" w:firstRow="1" w:lastRow="0" w:firstColumn="1" w:lastColumn="0" w:noHBand="0" w:noVBand="1"/>
      </w:tblPr>
      <w:tblGrid>
        <w:gridCol w:w="4772"/>
        <w:gridCol w:w="2487"/>
      </w:tblGrid>
      <w:tr w:rsidR="00305992" w14:paraId="4BF4D80B" w14:textId="77777777" w:rsidTr="000D65D6">
        <w:trPr>
          <w:trHeight w:val="420"/>
        </w:trPr>
        <w:tc>
          <w:tcPr>
            <w:tcW w:w="4772" w:type="dxa"/>
            <w:hideMark/>
          </w:tcPr>
          <w:p w14:paraId="07C19A45" w14:textId="77777777" w:rsidR="00305992" w:rsidRPr="00A24A95" w:rsidRDefault="00305992" w:rsidP="00A24A95">
            <w:pPr>
              <w:jc w:val="both"/>
              <w:rPr>
                <w:rFonts w:ascii="Times New Roman" w:hAnsi="Times New Roman"/>
                <w:sz w:val="24"/>
                <w:szCs w:val="24"/>
              </w:rPr>
            </w:pPr>
            <w:r w:rsidRPr="00A24A95">
              <w:rPr>
                <w:rFonts w:ascii="Times New Roman" w:hAnsi="Times New Roman"/>
                <w:sz w:val="24"/>
                <w:szCs w:val="24"/>
              </w:rPr>
              <w:t>Вложения</w:t>
            </w:r>
          </w:p>
        </w:tc>
        <w:tc>
          <w:tcPr>
            <w:tcW w:w="2487" w:type="dxa"/>
            <w:hideMark/>
          </w:tcPr>
          <w:p w14:paraId="29480BAE" w14:textId="77777777" w:rsidR="00305992" w:rsidRPr="00A24A95" w:rsidRDefault="00305992" w:rsidP="00A24A95">
            <w:pPr>
              <w:jc w:val="both"/>
              <w:rPr>
                <w:rFonts w:ascii="Times New Roman" w:hAnsi="Times New Roman"/>
                <w:sz w:val="24"/>
                <w:szCs w:val="24"/>
              </w:rPr>
            </w:pPr>
            <w:r w:rsidRPr="00A24A95">
              <w:rPr>
                <w:rFonts w:ascii="Times New Roman" w:hAnsi="Times New Roman"/>
                <w:sz w:val="24"/>
                <w:szCs w:val="24"/>
              </w:rPr>
              <w:t xml:space="preserve">Сумма, тыс. руб. </w:t>
            </w:r>
          </w:p>
        </w:tc>
      </w:tr>
      <w:tr w:rsidR="00305992" w14:paraId="647F59B7" w14:textId="77777777" w:rsidTr="000D65D6">
        <w:trPr>
          <w:trHeight w:val="408"/>
        </w:trPr>
        <w:tc>
          <w:tcPr>
            <w:tcW w:w="4772" w:type="dxa"/>
            <w:hideMark/>
          </w:tcPr>
          <w:p w14:paraId="0B1102EE" w14:textId="5EC03B89" w:rsidR="00305992" w:rsidRPr="00A24A95" w:rsidRDefault="002429EE" w:rsidP="00A24A95">
            <w:pPr>
              <w:jc w:val="both"/>
              <w:rPr>
                <w:rFonts w:ascii="Times New Roman" w:hAnsi="Times New Roman"/>
                <w:sz w:val="24"/>
                <w:szCs w:val="24"/>
              </w:rPr>
            </w:pPr>
            <w:r w:rsidRPr="00A24A95">
              <w:rPr>
                <w:rFonts w:ascii="Times New Roman" w:hAnsi="Times New Roman"/>
                <w:sz w:val="24"/>
                <w:szCs w:val="24"/>
              </w:rPr>
              <w:t xml:space="preserve">Производственные </w:t>
            </w:r>
            <w:r w:rsidR="00305992" w:rsidRPr="00A24A95">
              <w:rPr>
                <w:rFonts w:ascii="Times New Roman" w:hAnsi="Times New Roman"/>
                <w:sz w:val="24"/>
                <w:szCs w:val="24"/>
              </w:rPr>
              <w:t xml:space="preserve"> </w:t>
            </w:r>
          </w:p>
        </w:tc>
        <w:tc>
          <w:tcPr>
            <w:tcW w:w="2487" w:type="dxa"/>
            <w:hideMark/>
          </w:tcPr>
          <w:p w14:paraId="26AA0B47" w14:textId="77777777" w:rsidR="00305992" w:rsidRPr="00A24A95" w:rsidRDefault="00305992" w:rsidP="00A24A95">
            <w:pPr>
              <w:jc w:val="center"/>
              <w:rPr>
                <w:rFonts w:ascii="Times New Roman" w:hAnsi="Times New Roman"/>
                <w:sz w:val="24"/>
                <w:szCs w:val="24"/>
              </w:rPr>
            </w:pPr>
            <w:r w:rsidRPr="00A24A95">
              <w:rPr>
                <w:rFonts w:ascii="Times New Roman" w:hAnsi="Times New Roman"/>
                <w:sz w:val="24"/>
                <w:szCs w:val="24"/>
              </w:rPr>
              <w:t>6 208,36</w:t>
            </w:r>
          </w:p>
        </w:tc>
      </w:tr>
      <w:tr w:rsidR="00305992" w14:paraId="36A53C47" w14:textId="77777777" w:rsidTr="000D65D6">
        <w:trPr>
          <w:trHeight w:val="420"/>
        </w:trPr>
        <w:tc>
          <w:tcPr>
            <w:tcW w:w="4772" w:type="dxa"/>
            <w:hideMark/>
          </w:tcPr>
          <w:p w14:paraId="04A1A0CB" w14:textId="77777777" w:rsidR="00305992" w:rsidRPr="00A24A95" w:rsidRDefault="00305992" w:rsidP="00A24A95">
            <w:pPr>
              <w:jc w:val="both"/>
              <w:rPr>
                <w:rFonts w:ascii="Times New Roman" w:hAnsi="Times New Roman"/>
                <w:sz w:val="24"/>
                <w:szCs w:val="24"/>
              </w:rPr>
            </w:pPr>
            <w:r w:rsidRPr="00A24A95">
              <w:rPr>
                <w:rFonts w:ascii="Times New Roman" w:hAnsi="Times New Roman"/>
                <w:sz w:val="24"/>
                <w:szCs w:val="24"/>
              </w:rPr>
              <w:t xml:space="preserve">Маркетинговые </w:t>
            </w:r>
          </w:p>
        </w:tc>
        <w:tc>
          <w:tcPr>
            <w:tcW w:w="2487" w:type="dxa"/>
            <w:hideMark/>
          </w:tcPr>
          <w:p w14:paraId="47A24105" w14:textId="77777777" w:rsidR="00305992" w:rsidRPr="00A24A95" w:rsidRDefault="00305992" w:rsidP="00A24A95">
            <w:pPr>
              <w:jc w:val="center"/>
              <w:rPr>
                <w:rFonts w:ascii="Times New Roman" w:hAnsi="Times New Roman"/>
                <w:sz w:val="24"/>
                <w:szCs w:val="24"/>
              </w:rPr>
            </w:pPr>
            <w:r w:rsidRPr="00A24A95">
              <w:rPr>
                <w:rFonts w:ascii="Times New Roman" w:hAnsi="Times New Roman"/>
                <w:sz w:val="24"/>
                <w:szCs w:val="24"/>
              </w:rPr>
              <w:t>1 546</w:t>
            </w:r>
          </w:p>
        </w:tc>
      </w:tr>
      <w:tr w:rsidR="00305992" w14:paraId="5DEE0C16" w14:textId="77777777" w:rsidTr="000D65D6">
        <w:trPr>
          <w:trHeight w:val="408"/>
        </w:trPr>
        <w:tc>
          <w:tcPr>
            <w:tcW w:w="4772" w:type="dxa"/>
            <w:hideMark/>
          </w:tcPr>
          <w:p w14:paraId="7C063300" w14:textId="77777777" w:rsidR="00305992" w:rsidRPr="00A24A95" w:rsidRDefault="00305992" w:rsidP="00A24A95">
            <w:pPr>
              <w:jc w:val="both"/>
              <w:rPr>
                <w:rFonts w:ascii="Times New Roman" w:hAnsi="Times New Roman"/>
                <w:sz w:val="24"/>
                <w:szCs w:val="24"/>
              </w:rPr>
            </w:pPr>
            <w:r w:rsidRPr="00A24A95">
              <w:rPr>
                <w:rFonts w:ascii="Times New Roman" w:hAnsi="Times New Roman"/>
                <w:sz w:val="24"/>
                <w:szCs w:val="24"/>
              </w:rPr>
              <w:t xml:space="preserve">Организационные </w:t>
            </w:r>
          </w:p>
        </w:tc>
        <w:tc>
          <w:tcPr>
            <w:tcW w:w="2487" w:type="dxa"/>
            <w:hideMark/>
          </w:tcPr>
          <w:p w14:paraId="14DF8495" w14:textId="77777777" w:rsidR="00305992" w:rsidRPr="00A24A95" w:rsidRDefault="00305992" w:rsidP="00A24A95">
            <w:pPr>
              <w:jc w:val="center"/>
              <w:rPr>
                <w:rFonts w:ascii="Times New Roman" w:hAnsi="Times New Roman"/>
                <w:sz w:val="24"/>
                <w:szCs w:val="24"/>
              </w:rPr>
            </w:pPr>
            <w:r w:rsidRPr="00A24A95">
              <w:rPr>
                <w:rFonts w:ascii="Times New Roman" w:hAnsi="Times New Roman"/>
                <w:sz w:val="24"/>
                <w:szCs w:val="24"/>
              </w:rPr>
              <w:t>13 657,46</w:t>
            </w:r>
          </w:p>
        </w:tc>
      </w:tr>
      <w:tr w:rsidR="00305992" w14:paraId="12BA2A3D" w14:textId="77777777" w:rsidTr="000D65D6">
        <w:trPr>
          <w:trHeight w:val="420"/>
        </w:trPr>
        <w:tc>
          <w:tcPr>
            <w:tcW w:w="4772" w:type="dxa"/>
            <w:hideMark/>
          </w:tcPr>
          <w:p w14:paraId="10529E88" w14:textId="77777777" w:rsidR="00305992" w:rsidRPr="00A24A95" w:rsidRDefault="00305992" w:rsidP="00A24A95">
            <w:pPr>
              <w:jc w:val="both"/>
              <w:rPr>
                <w:rFonts w:ascii="Times New Roman" w:hAnsi="Times New Roman"/>
                <w:sz w:val="24"/>
                <w:szCs w:val="24"/>
              </w:rPr>
            </w:pPr>
            <w:r w:rsidRPr="00A24A95">
              <w:rPr>
                <w:rFonts w:ascii="Times New Roman" w:hAnsi="Times New Roman"/>
                <w:sz w:val="24"/>
                <w:szCs w:val="24"/>
              </w:rPr>
              <w:t>Общая стоимость проекта</w:t>
            </w:r>
          </w:p>
        </w:tc>
        <w:tc>
          <w:tcPr>
            <w:tcW w:w="2487" w:type="dxa"/>
            <w:hideMark/>
          </w:tcPr>
          <w:p w14:paraId="4C988885" w14:textId="77777777" w:rsidR="00305992" w:rsidRPr="00A24A95" w:rsidRDefault="00305992" w:rsidP="00A24A95">
            <w:pPr>
              <w:jc w:val="center"/>
              <w:rPr>
                <w:rFonts w:ascii="Times New Roman" w:hAnsi="Times New Roman"/>
                <w:sz w:val="24"/>
                <w:szCs w:val="24"/>
              </w:rPr>
            </w:pPr>
            <w:r w:rsidRPr="00A24A95">
              <w:rPr>
                <w:rFonts w:ascii="Times New Roman" w:hAnsi="Times New Roman"/>
                <w:sz w:val="24"/>
                <w:szCs w:val="24"/>
              </w:rPr>
              <w:t>21 411,82</w:t>
            </w:r>
          </w:p>
        </w:tc>
      </w:tr>
    </w:tbl>
    <w:p w14:paraId="74EEBCAD" w14:textId="77777777" w:rsidR="00A24A95" w:rsidRDefault="00A24A95" w:rsidP="000D65D6">
      <w:pPr>
        <w:spacing w:after="0" w:line="360" w:lineRule="auto"/>
        <w:jc w:val="both"/>
        <w:rPr>
          <w:rFonts w:ascii="Times New Roman" w:hAnsi="Times New Roman"/>
          <w:sz w:val="28"/>
          <w:szCs w:val="28"/>
        </w:rPr>
      </w:pPr>
    </w:p>
    <w:p w14:paraId="2DAF36EB" w14:textId="7DA24398" w:rsidR="00305992" w:rsidRDefault="001C5B9F" w:rsidP="00305992">
      <w:pPr>
        <w:spacing w:after="0" w:line="360" w:lineRule="auto"/>
        <w:ind w:firstLine="709"/>
        <w:jc w:val="both"/>
        <w:rPr>
          <w:rFonts w:ascii="Times New Roman" w:hAnsi="Times New Roman"/>
          <w:sz w:val="28"/>
          <w:szCs w:val="28"/>
        </w:rPr>
      </w:pPr>
      <w:r>
        <w:rPr>
          <w:rFonts w:ascii="Times New Roman" w:hAnsi="Times New Roman"/>
          <w:sz w:val="28"/>
          <w:szCs w:val="28"/>
          <w:lang w:val="en-US"/>
        </w:rPr>
        <w:t>3</w:t>
      </w:r>
      <w:r>
        <w:rPr>
          <w:rFonts w:ascii="Times New Roman" w:hAnsi="Times New Roman"/>
          <w:sz w:val="28"/>
          <w:szCs w:val="28"/>
        </w:rPr>
        <w:t>)</w:t>
      </w:r>
      <w:r w:rsidR="00305992">
        <w:rPr>
          <w:rFonts w:ascii="Times New Roman" w:hAnsi="Times New Roman"/>
          <w:sz w:val="28"/>
          <w:szCs w:val="28"/>
          <w:lang w:val="en-US"/>
        </w:rPr>
        <w:t xml:space="preserve"> </w:t>
      </w:r>
      <w:r w:rsidR="00305992">
        <w:rPr>
          <w:rFonts w:ascii="Times New Roman" w:hAnsi="Times New Roman"/>
          <w:sz w:val="28"/>
          <w:szCs w:val="28"/>
        </w:rPr>
        <w:t xml:space="preserve">Анализ рынка </w:t>
      </w:r>
    </w:p>
    <w:p w14:paraId="35DAAC5D"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Динамика отрасли потребителя продукта за ряд предшествующих лет и тенденции </w:t>
      </w:r>
    </w:p>
    <w:p w14:paraId="21134135"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Ранее был показан рост числа частных инвесторов на ММВБ с конца 2018 года. Теперь рассмотрим доли частных инвесторов по сегментам: акции, </w:t>
      </w:r>
      <w:r>
        <w:rPr>
          <w:rFonts w:ascii="Times New Roman" w:hAnsi="Times New Roman"/>
          <w:sz w:val="28"/>
          <w:szCs w:val="28"/>
        </w:rPr>
        <w:lastRenderedPageBreak/>
        <w:t xml:space="preserve">облигации, срочный рынок (финансовые деривативы), а также валютный рынок. </w:t>
      </w:r>
    </w:p>
    <w:p w14:paraId="7AB9446C" w14:textId="72EF3F64"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рынке акций мы видим стабильность по количеству частных инвесторов с конца </w:t>
      </w:r>
      <w:r>
        <w:rPr>
          <w:rFonts w:ascii="Times New Roman" w:hAnsi="Times New Roman"/>
          <w:sz w:val="28"/>
          <w:szCs w:val="28"/>
          <w:lang w:val="en-US"/>
        </w:rPr>
        <w:t>III</w:t>
      </w:r>
      <w:r w:rsidRPr="00305992">
        <w:rPr>
          <w:rFonts w:ascii="Times New Roman" w:hAnsi="Times New Roman"/>
          <w:sz w:val="28"/>
          <w:szCs w:val="28"/>
        </w:rPr>
        <w:t xml:space="preserve"> </w:t>
      </w:r>
      <w:r>
        <w:rPr>
          <w:rFonts w:ascii="Times New Roman" w:hAnsi="Times New Roman"/>
          <w:sz w:val="28"/>
          <w:szCs w:val="28"/>
        </w:rPr>
        <w:t xml:space="preserve">квартала 2020 года: </w:t>
      </w:r>
    </w:p>
    <w:p w14:paraId="5F5FE107" w14:textId="77777777" w:rsidR="00010ACF" w:rsidRDefault="00010ACF" w:rsidP="00010ACF">
      <w:pPr>
        <w:spacing w:after="0" w:line="240" w:lineRule="auto"/>
        <w:ind w:firstLine="709"/>
        <w:jc w:val="both"/>
        <w:rPr>
          <w:rFonts w:ascii="Times New Roman" w:hAnsi="Times New Roman"/>
          <w:sz w:val="28"/>
          <w:szCs w:val="28"/>
        </w:rPr>
      </w:pPr>
    </w:p>
    <w:p w14:paraId="3082EFF3" w14:textId="131E17FC" w:rsidR="00305992" w:rsidRDefault="00305992" w:rsidP="00305992">
      <w:pPr>
        <w:spacing w:after="0" w:line="360" w:lineRule="auto"/>
        <w:ind w:firstLine="709"/>
        <w:jc w:val="both"/>
        <w:rPr>
          <w:rFonts w:ascii="Times New Roman" w:hAnsi="Times New Roman"/>
          <w:sz w:val="28"/>
          <w:szCs w:val="28"/>
        </w:rPr>
      </w:pPr>
      <w:r>
        <w:rPr>
          <w:noProof/>
          <w:lang w:val="en-US"/>
        </w:rPr>
        <w:drawing>
          <wp:inline distT="0" distB="0" distL="0" distR="0" wp14:anchorId="35BCA4A0" wp14:editId="6180EA19">
            <wp:extent cx="5307030" cy="186690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1155" cy="1868351"/>
                    </a:xfrm>
                    <a:prstGeom prst="rect">
                      <a:avLst/>
                    </a:prstGeom>
                    <a:noFill/>
                    <a:ln>
                      <a:noFill/>
                    </a:ln>
                  </pic:spPr>
                </pic:pic>
              </a:graphicData>
            </a:graphic>
          </wp:inline>
        </w:drawing>
      </w:r>
    </w:p>
    <w:p w14:paraId="7B3CA4F6" w14:textId="695DEAF8" w:rsidR="000D65D6" w:rsidRDefault="00305992" w:rsidP="000D65D6">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w:t>
      </w:r>
      <w:r w:rsidR="000D65D6">
        <w:rPr>
          <w:rFonts w:ascii="Times New Roman" w:hAnsi="Times New Roman"/>
          <w:sz w:val="28"/>
          <w:szCs w:val="28"/>
        </w:rPr>
        <w:t>9</w:t>
      </w:r>
      <w:r>
        <w:rPr>
          <w:rFonts w:ascii="Times New Roman" w:hAnsi="Times New Roman"/>
          <w:sz w:val="28"/>
          <w:szCs w:val="28"/>
        </w:rPr>
        <w:t xml:space="preserve"> – Доля частных инвесторов в сегменте «Акции» [</w:t>
      </w:r>
      <w:r w:rsidR="00EF77AF" w:rsidRPr="00EF77AF">
        <w:rPr>
          <w:rFonts w:ascii="Times New Roman" w:hAnsi="Times New Roman"/>
          <w:sz w:val="28"/>
          <w:szCs w:val="28"/>
        </w:rPr>
        <w:t>30</w:t>
      </w:r>
      <w:r>
        <w:rPr>
          <w:rFonts w:ascii="Times New Roman" w:hAnsi="Times New Roman"/>
          <w:sz w:val="28"/>
          <w:szCs w:val="28"/>
        </w:rPr>
        <w:t>]</w:t>
      </w:r>
    </w:p>
    <w:p w14:paraId="501442ED" w14:textId="77777777" w:rsidR="00010ACF" w:rsidRDefault="00010ACF" w:rsidP="00010ACF">
      <w:pPr>
        <w:spacing w:after="0" w:line="240" w:lineRule="auto"/>
        <w:ind w:firstLine="709"/>
        <w:jc w:val="center"/>
        <w:rPr>
          <w:rFonts w:ascii="Times New Roman" w:hAnsi="Times New Roman"/>
          <w:sz w:val="28"/>
          <w:szCs w:val="28"/>
        </w:rPr>
      </w:pPr>
    </w:p>
    <w:p w14:paraId="5F07A34B" w14:textId="2BD7E9C1"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рынке облигаций мы видим сильные колебания, а также снижение объемов на текущий момент по сравнению с августом 2020 года, это может объясняться низкой доходностью в данном сегменте: </w:t>
      </w:r>
    </w:p>
    <w:p w14:paraId="152F69FB" w14:textId="77777777" w:rsidR="00010ACF" w:rsidRDefault="00010ACF" w:rsidP="00010ACF">
      <w:pPr>
        <w:spacing w:after="0" w:line="240" w:lineRule="auto"/>
        <w:ind w:firstLine="709"/>
        <w:jc w:val="both"/>
        <w:rPr>
          <w:rFonts w:ascii="Times New Roman" w:hAnsi="Times New Roman"/>
          <w:sz w:val="28"/>
          <w:szCs w:val="28"/>
        </w:rPr>
      </w:pPr>
    </w:p>
    <w:p w14:paraId="4310526E" w14:textId="000472FE" w:rsidR="00305992" w:rsidRDefault="00305992" w:rsidP="00305992">
      <w:pPr>
        <w:spacing w:after="0" w:line="360" w:lineRule="auto"/>
        <w:ind w:firstLine="709"/>
        <w:jc w:val="both"/>
        <w:rPr>
          <w:rFonts w:ascii="Times New Roman" w:hAnsi="Times New Roman"/>
          <w:sz w:val="28"/>
          <w:szCs w:val="28"/>
        </w:rPr>
      </w:pPr>
      <w:r>
        <w:rPr>
          <w:noProof/>
          <w:lang w:val="en-US"/>
        </w:rPr>
        <w:drawing>
          <wp:inline distT="0" distB="0" distL="0" distR="0" wp14:anchorId="21045D54" wp14:editId="7729B184">
            <wp:extent cx="5492750" cy="2000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750" cy="2000250"/>
                    </a:xfrm>
                    <a:prstGeom prst="rect">
                      <a:avLst/>
                    </a:prstGeom>
                    <a:noFill/>
                    <a:ln>
                      <a:noFill/>
                    </a:ln>
                  </pic:spPr>
                </pic:pic>
              </a:graphicData>
            </a:graphic>
          </wp:inline>
        </w:drawing>
      </w:r>
    </w:p>
    <w:p w14:paraId="465FE421" w14:textId="538ECEDF" w:rsidR="000D65D6" w:rsidRDefault="00305992" w:rsidP="000D65D6">
      <w:pPr>
        <w:spacing w:after="0" w:line="360" w:lineRule="auto"/>
        <w:ind w:firstLine="709"/>
        <w:jc w:val="center"/>
        <w:rPr>
          <w:rFonts w:ascii="Times New Roman" w:hAnsi="Times New Roman"/>
          <w:sz w:val="28"/>
          <w:szCs w:val="28"/>
        </w:rPr>
      </w:pPr>
      <w:r>
        <w:rPr>
          <w:rFonts w:ascii="Times New Roman" w:hAnsi="Times New Roman"/>
          <w:sz w:val="28"/>
          <w:szCs w:val="28"/>
        </w:rPr>
        <w:t>Рисунок 1</w:t>
      </w:r>
      <w:r w:rsidR="000D65D6">
        <w:rPr>
          <w:rFonts w:ascii="Times New Roman" w:hAnsi="Times New Roman"/>
          <w:sz w:val="28"/>
          <w:szCs w:val="28"/>
        </w:rPr>
        <w:t>0</w:t>
      </w:r>
      <w:r>
        <w:rPr>
          <w:rFonts w:ascii="Times New Roman" w:hAnsi="Times New Roman"/>
          <w:sz w:val="28"/>
          <w:szCs w:val="28"/>
        </w:rPr>
        <w:t xml:space="preserve"> – Доля частных инвесторов в сегменте «Облигации» [</w:t>
      </w:r>
      <w:r w:rsidR="00EF77AF" w:rsidRPr="00EF77AF">
        <w:rPr>
          <w:rFonts w:ascii="Times New Roman" w:hAnsi="Times New Roman"/>
          <w:sz w:val="28"/>
          <w:szCs w:val="28"/>
        </w:rPr>
        <w:t>30</w:t>
      </w:r>
      <w:r>
        <w:rPr>
          <w:rFonts w:ascii="Times New Roman" w:hAnsi="Times New Roman"/>
          <w:sz w:val="28"/>
          <w:szCs w:val="28"/>
        </w:rPr>
        <w:t>]</w:t>
      </w:r>
    </w:p>
    <w:p w14:paraId="735761F4" w14:textId="77777777" w:rsidR="00010ACF" w:rsidRDefault="00010ACF" w:rsidP="000D65D6">
      <w:pPr>
        <w:spacing w:after="0" w:line="360" w:lineRule="auto"/>
        <w:ind w:firstLine="709"/>
        <w:jc w:val="center"/>
        <w:rPr>
          <w:rFonts w:ascii="Times New Roman" w:hAnsi="Times New Roman"/>
          <w:sz w:val="28"/>
          <w:szCs w:val="28"/>
        </w:rPr>
      </w:pPr>
    </w:p>
    <w:p w14:paraId="33A617CF" w14:textId="3553DA4E"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срочному рынку мы, наоборот, видим постепенный рост объемов, это связанно с увеличение уровня осведомленности о биржевых рынках у населения: </w:t>
      </w:r>
    </w:p>
    <w:p w14:paraId="6CEAC504" w14:textId="77777777" w:rsidR="00010ACF" w:rsidRDefault="00010ACF" w:rsidP="00010ACF">
      <w:pPr>
        <w:spacing w:after="0" w:line="240" w:lineRule="auto"/>
        <w:ind w:firstLine="709"/>
        <w:jc w:val="both"/>
        <w:rPr>
          <w:rFonts w:ascii="Times New Roman" w:hAnsi="Times New Roman"/>
          <w:sz w:val="28"/>
          <w:szCs w:val="28"/>
        </w:rPr>
      </w:pPr>
    </w:p>
    <w:p w14:paraId="05EC1DCB" w14:textId="2D35A26E" w:rsidR="00305992" w:rsidRDefault="00305992" w:rsidP="00305992">
      <w:pPr>
        <w:spacing w:after="0" w:line="360" w:lineRule="auto"/>
        <w:ind w:firstLine="709"/>
        <w:jc w:val="both"/>
        <w:rPr>
          <w:rFonts w:ascii="Times New Roman" w:hAnsi="Times New Roman"/>
          <w:sz w:val="28"/>
          <w:szCs w:val="28"/>
        </w:rPr>
      </w:pPr>
      <w:r>
        <w:rPr>
          <w:noProof/>
          <w:lang w:val="en-US"/>
        </w:rPr>
        <w:lastRenderedPageBreak/>
        <w:drawing>
          <wp:inline distT="0" distB="0" distL="0" distR="0" wp14:anchorId="3F7D12C4" wp14:editId="10F959B0">
            <wp:extent cx="4886325" cy="1725134"/>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4693" cy="1731619"/>
                    </a:xfrm>
                    <a:prstGeom prst="rect">
                      <a:avLst/>
                    </a:prstGeom>
                    <a:noFill/>
                    <a:ln>
                      <a:noFill/>
                    </a:ln>
                  </pic:spPr>
                </pic:pic>
              </a:graphicData>
            </a:graphic>
          </wp:inline>
        </w:drawing>
      </w:r>
    </w:p>
    <w:p w14:paraId="4E3FB40F" w14:textId="6D3209C8" w:rsidR="00305992" w:rsidRDefault="00305992" w:rsidP="00724CA8">
      <w:pPr>
        <w:spacing w:after="0" w:line="240" w:lineRule="auto"/>
        <w:ind w:firstLine="706"/>
        <w:jc w:val="center"/>
        <w:rPr>
          <w:rFonts w:ascii="Times New Roman" w:hAnsi="Times New Roman"/>
          <w:sz w:val="28"/>
          <w:szCs w:val="28"/>
        </w:rPr>
      </w:pPr>
      <w:r>
        <w:rPr>
          <w:rFonts w:ascii="Times New Roman" w:hAnsi="Times New Roman"/>
          <w:sz w:val="28"/>
          <w:szCs w:val="28"/>
        </w:rPr>
        <w:t>Рисунок 1</w:t>
      </w:r>
      <w:r w:rsidR="000D65D6">
        <w:rPr>
          <w:rFonts w:ascii="Times New Roman" w:hAnsi="Times New Roman"/>
          <w:sz w:val="28"/>
          <w:szCs w:val="28"/>
        </w:rPr>
        <w:t>1</w:t>
      </w:r>
      <w:r>
        <w:rPr>
          <w:rFonts w:ascii="Times New Roman" w:hAnsi="Times New Roman"/>
          <w:sz w:val="28"/>
          <w:szCs w:val="28"/>
        </w:rPr>
        <w:t xml:space="preserve"> – Доля частных инвесторов в сегменте «Срочный рынок» [</w:t>
      </w:r>
      <w:r w:rsidR="00EF77AF" w:rsidRPr="00EF77AF">
        <w:rPr>
          <w:rFonts w:ascii="Times New Roman" w:hAnsi="Times New Roman"/>
          <w:sz w:val="28"/>
          <w:szCs w:val="28"/>
        </w:rPr>
        <w:t>30</w:t>
      </w:r>
      <w:r>
        <w:rPr>
          <w:rFonts w:ascii="Times New Roman" w:hAnsi="Times New Roman"/>
          <w:sz w:val="28"/>
          <w:szCs w:val="28"/>
        </w:rPr>
        <w:t>]</w:t>
      </w:r>
    </w:p>
    <w:p w14:paraId="62958ADD" w14:textId="77777777" w:rsidR="00010ACF" w:rsidRDefault="00010ACF" w:rsidP="00010ACF">
      <w:pPr>
        <w:spacing w:after="0" w:line="240" w:lineRule="auto"/>
        <w:ind w:firstLine="709"/>
        <w:jc w:val="center"/>
        <w:rPr>
          <w:rFonts w:ascii="Times New Roman" w:hAnsi="Times New Roman"/>
          <w:sz w:val="28"/>
          <w:szCs w:val="28"/>
        </w:rPr>
      </w:pPr>
    </w:p>
    <w:p w14:paraId="7CEB8FF1" w14:textId="1107884C"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валютном рынке также наблюдается всплеск объема торгов по сравнению с предшествующим годом, однако тенденции роста отсутствуют: </w:t>
      </w:r>
    </w:p>
    <w:p w14:paraId="69048381" w14:textId="77777777" w:rsidR="00010ACF" w:rsidRDefault="00010ACF" w:rsidP="00010ACF">
      <w:pPr>
        <w:spacing w:after="0" w:line="240" w:lineRule="auto"/>
        <w:ind w:firstLine="709"/>
        <w:jc w:val="both"/>
        <w:rPr>
          <w:rFonts w:ascii="Times New Roman" w:hAnsi="Times New Roman"/>
          <w:sz w:val="28"/>
          <w:szCs w:val="28"/>
        </w:rPr>
      </w:pPr>
    </w:p>
    <w:p w14:paraId="73FE115A" w14:textId="7DBDEC04" w:rsidR="00305992" w:rsidRDefault="00305992" w:rsidP="00305992">
      <w:pPr>
        <w:spacing w:after="0" w:line="360" w:lineRule="auto"/>
        <w:ind w:firstLine="709"/>
        <w:jc w:val="both"/>
        <w:rPr>
          <w:rFonts w:ascii="Times New Roman" w:hAnsi="Times New Roman"/>
          <w:sz w:val="28"/>
          <w:szCs w:val="28"/>
        </w:rPr>
      </w:pPr>
      <w:r>
        <w:rPr>
          <w:noProof/>
          <w:lang w:val="en-US"/>
        </w:rPr>
        <w:drawing>
          <wp:inline distT="0" distB="0" distL="0" distR="0" wp14:anchorId="3C45CC55" wp14:editId="71C7101D">
            <wp:extent cx="4600575" cy="164114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5714" cy="1642974"/>
                    </a:xfrm>
                    <a:prstGeom prst="rect">
                      <a:avLst/>
                    </a:prstGeom>
                    <a:noFill/>
                    <a:ln>
                      <a:noFill/>
                    </a:ln>
                  </pic:spPr>
                </pic:pic>
              </a:graphicData>
            </a:graphic>
          </wp:inline>
        </w:drawing>
      </w:r>
    </w:p>
    <w:p w14:paraId="74EC8CD3" w14:textId="631AC61B" w:rsidR="00305992" w:rsidRDefault="00305992" w:rsidP="000D65D6">
      <w:pPr>
        <w:spacing w:after="0" w:line="360" w:lineRule="auto"/>
        <w:jc w:val="center"/>
        <w:rPr>
          <w:rFonts w:ascii="Times New Roman" w:hAnsi="Times New Roman"/>
          <w:sz w:val="28"/>
          <w:szCs w:val="28"/>
        </w:rPr>
      </w:pPr>
      <w:r>
        <w:rPr>
          <w:rFonts w:ascii="Times New Roman" w:hAnsi="Times New Roman"/>
          <w:sz w:val="28"/>
          <w:szCs w:val="28"/>
        </w:rPr>
        <w:t>Рисунок 1</w:t>
      </w:r>
      <w:r w:rsidR="000D65D6">
        <w:rPr>
          <w:rFonts w:ascii="Times New Roman" w:hAnsi="Times New Roman"/>
          <w:sz w:val="28"/>
          <w:szCs w:val="28"/>
        </w:rPr>
        <w:t>2</w:t>
      </w:r>
      <w:r>
        <w:rPr>
          <w:rFonts w:ascii="Times New Roman" w:hAnsi="Times New Roman"/>
          <w:sz w:val="28"/>
          <w:szCs w:val="28"/>
        </w:rPr>
        <w:t xml:space="preserve"> – Доля частных инвесторов в сегменте «Валютный рынок» [</w:t>
      </w:r>
      <w:r w:rsidR="00EF77AF" w:rsidRPr="00EF77AF">
        <w:rPr>
          <w:rFonts w:ascii="Times New Roman" w:hAnsi="Times New Roman"/>
          <w:sz w:val="28"/>
          <w:szCs w:val="28"/>
        </w:rPr>
        <w:t>30</w:t>
      </w:r>
      <w:r>
        <w:rPr>
          <w:rFonts w:ascii="Times New Roman" w:hAnsi="Times New Roman"/>
          <w:sz w:val="28"/>
          <w:szCs w:val="28"/>
        </w:rPr>
        <w:t>]</w:t>
      </w:r>
    </w:p>
    <w:p w14:paraId="00C15A41" w14:textId="77777777" w:rsidR="00010ACF" w:rsidRDefault="00010ACF" w:rsidP="000D65D6">
      <w:pPr>
        <w:spacing w:after="0" w:line="360" w:lineRule="auto"/>
        <w:jc w:val="center"/>
        <w:rPr>
          <w:rFonts w:ascii="Times New Roman" w:hAnsi="Times New Roman"/>
          <w:sz w:val="28"/>
          <w:szCs w:val="28"/>
        </w:rPr>
      </w:pPr>
    </w:p>
    <w:p w14:paraId="31E3607B"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рассматривать рынок ПИФов РФ, то мы видим неоднозначную картину. На 2017 год в России было зарегистрировано боле 500 фондов, после чего наблюдалась тенденция на снижение до резкого спада в середине 2018 года, в момент лавиноподобного скачка количество частных инвесторов. Однако, с начала 2019 года наблюдается тенденция на рост количества фондов, при этом из них около 50 % – открытые фонды. </w:t>
      </w:r>
    </w:p>
    <w:p w14:paraId="7AF922D3" w14:textId="21386BE0" w:rsidR="00305992" w:rsidRDefault="00305992" w:rsidP="000D65D6">
      <w:pPr>
        <w:spacing w:after="0" w:line="360" w:lineRule="auto"/>
        <w:ind w:firstLine="709"/>
        <w:jc w:val="center"/>
        <w:rPr>
          <w:rFonts w:ascii="Times New Roman" w:hAnsi="Times New Roman"/>
          <w:sz w:val="28"/>
          <w:szCs w:val="28"/>
        </w:rPr>
      </w:pPr>
      <w:r>
        <w:rPr>
          <w:noProof/>
          <w:lang w:val="en-US"/>
        </w:rPr>
        <w:lastRenderedPageBreak/>
        <w:drawing>
          <wp:inline distT="0" distB="0" distL="0" distR="0" wp14:anchorId="5CBCBEA1" wp14:editId="36AE7805">
            <wp:extent cx="3301475" cy="2162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7335" cy="2172562"/>
                    </a:xfrm>
                    <a:prstGeom prst="rect">
                      <a:avLst/>
                    </a:prstGeom>
                    <a:noFill/>
                    <a:ln>
                      <a:noFill/>
                    </a:ln>
                  </pic:spPr>
                </pic:pic>
              </a:graphicData>
            </a:graphic>
          </wp:inline>
        </w:drawing>
      </w:r>
    </w:p>
    <w:p w14:paraId="42B9F82E" w14:textId="1927FE74" w:rsidR="00305992" w:rsidRDefault="00305992" w:rsidP="000D65D6">
      <w:pPr>
        <w:spacing w:after="0" w:line="240" w:lineRule="auto"/>
        <w:ind w:firstLine="709"/>
        <w:jc w:val="center"/>
        <w:rPr>
          <w:rFonts w:ascii="Times New Roman" w:hAnsi="Times New Roman"/>
          <w:sz w:val="28"/>
          <w:szCs w:val="28"/>
        </w:rPr>
      </w:pPr>
      <w:r>
        <w:rPr>
          <w:rFonts w:ascii="Times New Roman" w:hAnsi="Times New Roman"/>
          <w:sz w:val="28"/>
          <w:szCs w:val="28"/>
        </w:rPr>
        <w:t>Рисунок 1</w:t>
      </w:r>
      <w:r w:rsidR="00DF1B14">
        <w:rPr>
          <w:rFonts w:ascii="Times New Roman" w:hAnsi="Times New Roman"/>
          <w:sz w:val="28"/>
          <w:szCs w:val="28"/>
        </w:rPr>
        <w:t>3</w:t>
      </w:r>
      <w:r>
        <w:rPr>
          <w:rFonts w:ascii="Times New Roman" w:hAnsi="Times New Roman"/>
          <w:sz w:val="28"/>
          <w:szCs w:val="28"/>
        </w:rPr>
        <w:t xml:space="preserve"> – Динамика инвестиционных фондов РФ за последние 5 лет [</w:t>
      </w:r>
      <w:bookmarkStart w:id="5" w:name="_Hlk73311679"/>
      <w:r w:rsidR="00EF77AF" w:rsidRPr="00EF77AF">
        <w:rPr>
          <w:rFonts w:ascii="Times New Roman" w:hAnsi="Times New Roman"/>
          <w:sz w:val="28"/>
          <w:szCs w:val="28"/>
        </w:rPr>
        <w:t>38</w:t>
      </w:r>
      <w:r>
        <w:rPr>
          <w:rFonts w:ascii="Times New Roman" w:hAnsi="Times New Roman"/>
          <w:sz w:val="28"/>
          <w:szCs w:val="28"/>
        </w:rPr>
        <w:t>]</w:t>
      </w:r>
      <w:bookmarkEnd w:id="5"/>
    </w:p>
    <w:p w14:paraId="64FB95ED" w14:textId="77777777" w:rsidR="000D65D6" w:rsidRDefault="000D65D6" w:rsidP="000D65D6">
      <w:pPr>
        <w:spacing w:after="0" w:line="240" w:lineRule="auto"/>
        <w:ind w:firstLine="709"/>
        <w:jc w:val="center"/>
        <w:rPr>
          <w:rFonts w:ascii="Times New Roman" w:hAnsi="Times New Roman"/>
          <w:sz w:val="28"/>
          <w:szCs w:val="28"/>
        </w:rPr>
      </w:pPr>
    </w:p>
    <w:p w14:paraId="7372DC8B"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Всесторонняя характеристика конкурентов</w:t>
      </w:r>
    </w:p>
    <w:p w14:paraId="1883A68D"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2021 год на территории Краснодара действуют следующие организации, предоставляющие услуги по управлению капиталом через паевые инвестиционные фонды: </w:t>
      </w:r>
    </w:p>
    <w:p w14:paraId="0D9931FD"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УК «АрИс»; </w:t>
      </w:r>
    </w:p>
    <w:p w14:paraId="491F6451"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Тинькофф; </w:t>
      </w:r>
    </w:p>
    <w:p w14:paraId="5458541C"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БКС; </w:t>
      </w:r>
    </w:p>
    <w:p w14:paraId="5B9FAA76"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Банк «Открытие»; </w:t>
      </w:r>
    </w:p>
    <w:p w14:paraId="175B471D"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ВТБ Инвестиции; </w:t>
      </w:r>
    </w:p>
    <w:p w14:paraId="23C3D9A3"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Сбербанк Инвестиции; </w:t>
      </w:r>
    </w:p>
    <w:p w14:paraId="2B80FB3D"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ФИНАМ; </w:t>
      </w:r>
    </w:p>
    <w:p w14:paraId="0E330F68"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Альфа-Капитал и др. банковские и финансовые учреждения. </w:t>
      </w:r>
    </w:p>
    <w:p w14:paraId="57E2BDC1" w14:textId="57931AFE" w:rsidR="00305992" w:rsidRPr="001C5B9F"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Из них самым близким для ООО УК «</w:t>
      </w:r>
      <w:r>
        <w:rPr>
          <w:rFonts w:ascii="Times New Roman" w:hAnsi="Times New Roman"/>
          <w:sz w:val="28"/>
          <w:szCs w:val="28"/>
          <w:lang w:val="en-US"/>
        </w:rPr>
        <w:t>Smart</w:t>
      </w:r>
      <w:r>
        <w:rPr>
          <w:rFonts w:ascii="Times New Roman" w:hAnsi="Times New Roman"/>
          <w:sz w:val="28"/>
          <w:szCs w:val="28"/>
        </w:rPr>
        <w:t xml:space="preserve"> инвестирование» по назначению является УК «АрИс». Управляющая компания занимается управлением активов 3 закрытых паевых фондов, в двух из них активами является недвижимость. Компания предоставляет услуги только для квалифицированных инвесторов [</w:t>
      </w:r>
      <w:r w:rsidR="00EF77AF" w:rsidRPr="00905D1A">
        <w:rPr>
          <w:rFonts w:ascii="Times New Roman" w:hAnsi="Times New Roman"/>
          <w:sz w:val="28"/>
          <w:szCs w:val="28"/>
        </w:rPr>
        <w:t>28</w:t>
      </w:r>
      <w:r w:rsidR="001C5B9F" w:rsidRPr="00456016">
        <w:rPr>
          <w:rFonts w:ascii="Times New Roman" w:hAnsi="Times New Roman"/>
          <w:sz w:val="28"/>
          <w:szCs w:val="28"/>
        </w:rPr>
        <w:t>]</w:t>
      </w:r>
      <w:r w:rsidR="00DF1B14">
        <w:rPr>
          <w:rFonts w:ascii="Times New Roman" w:hAnsi="Times New Roman"/>
          <w:sz w:val="28"/>
          <w:szCs w:val="28"/>
        </w:rPr>
        <w:t>.</w:t>
      </w:r>
    </w:p>
    <w:p w14:paraId="30967F10"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Предлагаем к рассмотрению гигантов российского рынка инвестиций, т. к. при выборе управляющей компании частные инвесторы обращают свое внимание на них в первую очередь. </w:t>
      </w:r>
    </w:p>
    <w:p w14:paraId="18955C83" w14:textId="4ACEBD38"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Тинькофф предлагает своим клиентом 3 биржевых паевых фондов со стратегией «Вечного портфеля», заключающаяся в управлении сбалансированным портфелем, т.е. в него входят долгосрочные ценные бумаги, золотые активы, разнообразные акции и т.д. А также 7 фондов по другим различным направлениям. Основное различие фондов – разная валюта: рублевый фонд, долларовый фонд и фонд евро. Порог входа достаточно низок – 5 рублей цена одного пая в рублевом фонде. Особенность фондов также заключается в комиссии, которая составляет 0 %</w:t>
      </w:r>
      <w:r w:rsidR="00DF1B14">
        <w:rPr>
          <w:rFonts w:ascii="Times New Roman" w:hAnsi="Times New Roman"/>
          <w:sz w:val="28"/>
          <w:szCs w:val="28"/>
        </w:rPr>
        <w:t xml:space="preserve"> </w:t>
      </w:r>
      <w:r w:rsidRPr="004B0C18">
        <w:rPr>
          <w:rFonts w:ascii="Times New Roman" w:hAnsi="Times New Roman"/>
          <w:sz w:val="28"/>
          <w:szCs w:val="28"/>
        </w:rPr>
        <w:t>[</w:t>
      </w:r>
      <w:r w:rsidR="00EF77AF" w:rsidRPr="00905D1A">
        <w:rPr>
          <w:rFonts w:ascii="Times New Roman" w:hAnsi="Times New Roman"/>
          <w:sz w:val="28"/>
          <w:szCs w:val="28"/>
        </w:rPr>
        <w:t>32</w:t>
      </w:r>
      <w:r w:rsidRPr="004B0C18">
        <w:rPr>
          <w:rFonts w:ascii="Times New Roman" w:hAnsi="Times New Roman"/>
          <w:sz w:val="28"/>
          <w:szCs w:val="28"/>
        </w:rPr>
        <w:t>]</w:t>
      </w:r>
      <w:r w:rsidR="00DF1B14">
        <w:rPr>
          <w:rFonts w:ascii="Times New Roman" w:hAnsi="Times New Roman"/>
          <w:sz w:val="28"/>
          <w:szCs w:val="28"/>
        </w:rPr>
        <w:t>.</w:t>
      </w:r>
    </w:p>
    <w:p w14:paraId="350ABCF2" w14:textId="259A1D62"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Сбербанк Инвестиции также предлагает своим клиентам три основных паевых фонда: фонд облигаций, акций и сбалансированный. А также 15 фондов по другим направлениям. Стоимость пая намного выше, чем у Тинькофф банка: от 16 тыс. руб. за пай в фонде акций. Однако, фонды показывают меньшую доходность: за 2020 год стоимость пая фонда акций Сбербанка выросла на 3%, Тинькофф банка на 11%. При этом комиссия при покупке составляет 0%, а при продаже от 2% </w:t>
      </w:r>
      <w:r w:rsidR="004B0C18" w:rsidRPr="004B0C18">
        <w:rPr>
          <w:rFonts w:ascii="Times New Roman" w:hAnsi="Times New Roman"/>
          <w:sz w:val="28"/>
          <w:szCs w:val="28"/>
        </w:rPr>
        <w:t>[</w:t>
      </w:r>
      <w:r w:rsidR="00EF77AF" w:rsidRPr="00EF77AF">
        <w:rPr>
          <w:rFonts w:ascii="Times New Roman" w:hAnsi="Times New Roman"/>
          <w:sz w:val="28"/>
          <w:szCs w:val="28"/>
        </w:rPr>
        <w:t>31</w:t>
      </w:r>
      <w:r w:rsidR="004B0C18" w:rsidRPr="004B0C18">
        <w:rPr>
          <w:rFonts w:ascii="Times New Roman" w:hAnsi="Times New Roman"/>
          <w:sz w:val="28"/>
          <w:szCs w:val="28"/>
        </w:rPr>
        <w:t>]</w:t>
      </w:r>
      <w:r w:rsidR="00DF1B14">
        <w:rPr>
          <w:rFonts w:ascii="Times New Roman" w:hAnsi="Times New Roman"/>
          <w:sz w:val="28"/>
          <w:szCs w:val="28"/>
        </w:rPr>
        <w:t>.</w:t>
      </w:r>
    </w:p>
    <w:p w14:paraId="77FF61F5" w14:textId="7F728C48"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Альфа-Капитал имеет в своем распоряжении 15 разнообразных ПИФов, начиная от акций, облигаций и смешанных фондов, заканчивая фондами технологичных компаний, компаний горно-добывающей, нефтегазовой и металлургической индустрии и т.д. При этом порог входа от 100 рублей, а годовой рост превышает рост фондов двух предыдущих банков вместе взятых. Комиссия покупки составляет до 1,4%, а продажи до 1,5% [</w:t>
      </w:r>
      <w:bookmarkStart w:id="6" w:name="_Hlk73311834"/>
      <w:r w:rsidR="00EF77AF">
        <w:rPr>
          <w:rFonts w:ascii="Times New Roman" w:hAnsi="Times New Roman"/>
          <w:sz w:val="28"/>
          <w:szCs w:val="28"/>
          <w:lang w:val="en-US"/>
        </w:rPr>
        <w:t>29</w:t>
      </w:r>
      <w:r w:rsidRPr="004B0C18">
        <w:rPr>
          <w:rFonts w:ascii="Times New Roman" w:hAnsi="Times New Roman"/>
          <w:sz w:val="28"/>
          <w:szCs w:val="28"/>
        </w:rPr>
        <w:t>]</w:t>
      </w:r>
      <w:bookmarkEnd w:id="6"/>
      <w:r w:rsidR="00DF1B14">
        <w:rPr>
          <w:rFonts w:ascii="Times New Roman" w:hAnsi="Times New Roman"/>
          <w:sz w:val="28"/>
          <w:szCs w:val="28"/>
        </w:rPr>
        <w:t>.</w:t>
      </w:r>
    </w:p>
    <w:p w14:paraId="126088CC" w14:textId="77777777" w:rsidR="006374C2" w:rsidRDefault="006374C2" w:rsidP="006374C2">
      <w:pPr>
        <w:spacing w:after="0" w:line="240" w:lineRule="auto"/>
        <w:ind w:firstLine="709"/>
        <w:jc w:val="both"/>
        <w:rPr>
          <w:rFonts w:ascii="Times New Roman" w:hAnsi="Times New Roman"/>
          <w:sz w:val="28"/>
          <w:szCs w:val="28"/>
        </w:rPr>
      </w:pPr>
    </w:p>
    <w:p w14:paraId="1B5DF03D" w14:textId="3B928D7D" w:rsidR="00305992" w:rsidRDefault="00305992" w:rsidP="006374C2">
      <w:pPr>
        <w:spacing w:after="0" w:line="360" w:lineRule="auto"/>
        <w:ind w:firstLine="709"/>
        <w:jc w:val="center"/>
        <w:rPr>
          <w:rFonts w:ascii="Times New Roman" w:hAnsi="Times New Roman"/>
          <w:sz w:val="28"/>
          <w:szCs w:val="28"/>
        </w:rPr>
      </w:pPr>
      <w:r>
        <w:rPr>
          <w:rFonts w:asciiTheme="minorHAnsi" w:eastAsiaTheme="minorHAnsi" w:hAnsiTheme="minorHAnsi" w:cstheme="minorBidi"/>
          <w:noProof/>
          <w:lang w:val="en-US"/>
        </w:rPr>
        <w:drawing>
          <wp:inline distT="0" distB="0" distL="0" distR="0" wp14:anchorId="4FEA19F4" wp14:editId="58353E98">
            <wp:extent cx="3857625" cy="1952625"/>
            <wp:effectExtent l="0" t="0" r="9525" b="952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E57656" w14:textId="0C944BB9" w:rsidR="00DF1B14" w:rsidRDefault="00305992" w:rsidP="00724CA8">
      <w:pPr>
        <w:spacing w:after="0" w:line="240" w:lineRule="auto"/>
        <w:ind w:firstLine="709"/>
        <w:jc w:val="center"/>
        <w:rPr>
          <w:rFonts w:ascii="Times New Roman" w:hAnsi="Times New Roman"/>
          <w:sz w:val="28"/>
          <w:szCs w:val="28"/>
        </w:rPr>
      </w:pPr>
      <w:r>
        <w:rPr>
          <w:rFonts w:ascii="Times New Roman" w:hAnsi="Times New Roman"/>
          <w:sz w:val="28"/>
          <w:szCs w:val="28"/>
        </w:rPr>
        <w:t>Рисунок 1</w:t>
      </w:r>
      <w:r w:rsidR="00DF1B14">
        <w:rPr>
          <w:rFonts w:ascii="Times New Roman" w:hAnsi="Times New Roman"/>
          <w:sz w:val="28"/>
          <w:szCs w:val="28"/>
        </w:rPr>
        <w:t>4</w:t>
      </w:r>
      <w:r>
        <w:rPr>
          <w:rFonts w:ascii="Times New Roman" w:hAnsi="Times New Roman"/>
          <w:sz w:val="28"/>
          <w:szCs w:val="28"/>
        </w:rPr>
        <w:t xml:space="preserve"> – Карта стратегических групп конкурентов </w:t>
      </w:r>
    </w:p>
    <w:p w14:paraId="734FF062" w14:textId="72837992" w:rsidR="00DF1B14" w:rsidRDefault="00305992" w:rsidP="00724CA8">
      <w:pPr>
        <w:spacing w:after="0" w:line="240" w:lineRule="auto"/>
        <w:ind w:firstLine="709"/>
        <w:jc w:val="center"/>
        <w:rPr>
          <w:rFonts w:ascii="Times New Roman" w:hAnsi="Times New Roman"/>
          <w:sz w:val="28"/>
          <w:szCs w:val="28"/>
        </w:rPr>
      </w:pPr>
      <w:r>
        <w:rPr>
          <w:rFonts w:ascii="Times New Roman" w:hAnsi="Times New Roman"/>
          <w:sz w:val="28"/>
          <w:szCs w:val="28"/>
        </w:rPr>
        <w:t>(составлено автором)</w:t>
      </w:r>
    </w:p>
    <w:p w14:paraId="17E13F07" w14:textId="77777777" w:rsidR="00305992" w:rsidRDefault="00305992" w:rsidP="00305992">
      <w:pPr>
        <w:spacing w:after="0" w:line="360" w:lineRule="auto"/>
        <w:ind w:firstLine="709"/>
        <w:jc w:val="both"/>
      </w:pPr>
      <w:r>
        <w:rPr>
          <w:rFonts w:ascii="Times New Roman" w:hAnsi="Times New Roman"/>
          <w:sz w:val="28"/>
          <w:szCs w:val="28"/>
        </w:rPr>
        <w:lastRenderedPageBreak/>
        <w:t>Из анализа конкурентов видно, что компании ООО УК «</w:t>
      </w:r>
      <w:r>
        <w:rPr>
          <w:rFonts w:ascii="Times New Roman" w:hAnsi="Times New Roman"/>
          <w:sz w:val="28"/>
          <w:szCs w:val="28"/>
          <w:lang w:val="en-US"/>
        </w:rPr>
        <w:t>Smart</w:t>
      </w:r>
      <w:r>
        <w:rPr>
          <w:rFonts w:ascii="Times New Roman" w:hAnsi="Times New Roman"/>
          <w:sz w:val="28"/>
          <w:szCs w:val="28"/>
        </w:rPr>
        <w:t xml:space="preserve"> инвестирование» следует занять нишу с малым количеством фондов, но не уступать другим по доходности. </w:t>
      </w:r>
    </w:p>
    <w:p w14:paraId="2F3BA72B" w14:textId="1E88F0FE" w:rsidR="00DF1B14" w:rsidRDefault="00DF1B14" w:rsidP="004D0A44">
      <w:pPr>
        <w:spacing w:after="0" w:line="360" w:lineRule="auto"/>
        <w:ind w:firstLine="709"/>
        <w:jc w:val="both"/>
        <w:rPr>
          <w:rFonts w:ascii="Times New Roman" w:hAnsi="Times New Roman"/>
          <w:sz w:val="28"/>
          <w:szCs w:val="28"/>
        </w:rPr>
      </w:pPr>
    </w:p>
    <w:p w14:paraId="069207FC" w14:textId="7B1076C8" w:rsidR="00DF1B14" w:rsidRPr="00DF1B14" w:rsidRDefault="00724CA8" w:rsidP="004D0A44">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3.2 </w:t>
      </w:r>
      <w:r w:rsidR="00DF1B14" w:rsidRPr="00DF1B14">
        <w:rPr>
          <w:rFonts w:ascii="Times New Roman" w:hAnsi="Times New Roman"/>
          <w:b/>
          <w:bCs/>
          <w:sz w:val="28"/>
          <w:szCs w:val="28"/>
        </w:rPr>
        <w:t xml:space="preserve">Маркетинговый, организационный и производственный </w:t>
      </w:r>
      <w:r w:rsidR="005B394A">
        <w:rPr>
          <w:rFonts w:ascii="Times New Roman" w:hAnsi="Times New Roman"/>
          <w:b/>
          <w:bCs/>
          <w:sz w:val="28"/>
          <w:szCs w:val="28"/>
        </w:rPr>
        <w:t xml:space="preserve">        </w:t>
      </w:r>
      <w:r w:rsidR="00DF1B14" w:rsidRPr="00DF1B14">
        <w:rPr>
          <w:rFonts w:ascii="Times New Roman" w:hAnsi="Times New Roman"/>
          <w:b/>
          <w:bCs/>
          <w:sz w:val="28"/>
          <w:szCs w:val="28"/>
        </w:rPr>
        <w:t xml:space="preserve">разделы бизнес-плана </w:t>
      </w:r>
    </w:p>
    <w:p w14:paraId="29E55D1B" w14:textId="77777777" w:rsidR="00DF1B14" w:rsidRDefault="00DF1B14" w:rsidP="004D0A44">
      <w:pPr>
        <w:spacing w:after="0" w:line="360" w:lineRule="auto"/>
        <w:ind w:firstLine="709"/>
        <w:jc w:val="both"/>
        <w:rPr>
          <w:rFonts w:ascii="Times New Roman" w:hAnsi="Times New Roman"/>
          <w:sz w:val="28"/>
          <w:szCs w:val="28"/>
        </w:rPr>
      </w:pPr>
    </w:p>
    <w:p w14:paraId="660D4F74" w14:textId="0CA3DA66" w:rsidR="00305992" w:rsidRDefault="001C5B9F" w:rsidP="004D0A44">
      <w:pPr>
        <w:spacing w:after="0" w:line="360" w:lineRule="auto"/>
        <w:ind w:firstLine="709"/>
        <w:jc w:val="both"/>
        <w:rPr>
          <w:rFonts w:ascii="Times New Roman" w:hAnsi="Times New Roman"/>
          <w:sz w:val="28"/>
          <w:szCs w:val="28"/>
        </w:rPr>
      </w:pPr>
      <w:r>
        <w:rPr>
          <w:rFonts w:ascii="Times New Roman" w:hAnsi="Times New Roman"/>
          <w:sz w:val="28"/>
          <w:szCs w:val="28"/>
        </w:rPr>
        <w:t>4)</w:t>
      </w:r>
      <w:r w:rsidR="00305992">
        <w:rPr>
          <w:rFonts w:ascii="Times New Roman" w:hAnsi="Times New Roman"/>
          <w:sz w:val="28"/>
          <w:szCs w:val="28"/>
        </w:rPr>
        <w:t xml:space="preserve"> Маркетинговый план</w:t>
      </w:r>
    </w:p>
    <w:p w14:paraId="04FE2F5C" w14:textId="4ECA51E4" w:rsidR="00FD50B7" w:rsidRDefault="00FD50B7" w:rsidP="004D0A44">
      <w:pPr>
        <w:spacing w:after="0" w:line="360" w:lineRule="auto"/>
        <w:ind w:firstLine="709"/>
        <w:jc w:val="both"/>
        <w:rPr>
          <w:rFonts w:ascii="Times New Roman" w:hAnsi="Times New Roman"/>
          <w:sz w:val="28"/>
          <w:szCs w:val="28"/>
        </w:rPr>
      </w:pPr>
      <w:r>
        <w:rPr>
          <w:rFonts w:ascii="Times New Roman" w:hAnsi="Times New Roman"/>
          <w:sz w:val="28"/>
          <w:szCs w:val="28"/>
        </w:rPr>
        <w:t>Ценообразование</w:t>
      </w:r>
    </w:p>
    <w:p w14:paraId="146C7AC6" w14:textId="0C06A1F3" w:rsidR="00FD50B7" w:rsidRDefault="00FD50B7" w:rsidP="00FD50B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Стоимость услуг управляющей инвестиционной компании может выражаться в комиссии за покупку, продажу паев. Основываясь на стратегии компании и анализе комиссии конкурентов, а именно от 0% до 1.4% при покупке и при продаже от 0% до 2%, предлагаем следующую схему ценообразования (табл. 6): </w:t>
      </w:r>
    </w:p>
    <w:p w14:paraId="20AEC7F6" w14:textId="77777777" w:rsidR="00FD50B7" w:rsidRDefault="00FD50B7" w:rsidP="00FD50B7">
      <w:pPr>
        <w:spacing w:after="0" w:line="360" w:lineRule="auto"/>
        <w:ind w:firstLine="709"/>
        <w:jc w:val="both"/>
        <w:rPr>
          <w:rFonts w:ascii="Times New Roman" w:hAnsi="Times New Roman"/>
          <w:sz w:val="28"/>
          <w:szCs w:val="28"/>
        </w:rPr>
      </w:pPr>
    </w:p>
    <w:p w14:paraId="055A20A0" w14:textId="7A196CC5" w:rsidR="00FD50B7" w:rsidRDefault="00FD50B7" w:rsidP="00FD50B7">
      <w:pPr>
        <w:spacing w:after="0" w:line="240" w:lineRule="auto"/>
        <w:jc w:val="both"/>
        <w:rPr>
          <w:rFonts w:ascii="Times New Roman" w:hAnsi="Times New Roman"/>
          <w:sz w:val="28"/>
          <w:szCs w:val="28"/>
        </w:rPr>
      </w:pPr>
      <w:r>
        <w:rPr>
          <w:rFonts w:ascii="Times New Roman" w:hAnsi="Times New Roman"/>
          <w:sz w:val="28"/>
          <w:szCs w:val="28"/>
        </w:rPr>
        <w:t>Таблица 6 – Ценообразование ООО УК «</w:t>
      </w:r>
      <w:r>
        <w:rPr>
          <w:rFonts w:ascii="Times New Roman" w:hAnsi="Times New Roman"/>
          <w:sz w:val="28"/>
          <w:szCs w:val="28"/>
          <w:lang w:val="en-US"/>
        </w:rPr>
        <w:t>Smart</w:t>
      </w:r>
      <w:r>
        <w:rPr>
          <w:rFonts w:ascii="Times New Roman" w:hAnsi="Times New Roman"/>
          <w:sz w:val="28"/>
          <w:szCs w:val="28"/>
        </w:rPr>
        <w:t xml:space="preserve"> инвестирование» (составлено автором) </w:t>
      </w:r>
    </w:p>
    <w:tbl>
      <w:tblPr>
        <w:tblStyle w:val="TableGrid"/>
        <w:tblW w:w="0" w:type="auto"/>
        <w:tblLook w:val="04A0" w:firstRow="1" w:lastRow="0" w:firstColumn="1" w:lastColumn="0" w:noHBand="0" w:noVBand="1"/>
      </w:tblPr>
      <w:tblGrid>
        <w:gridCol w:w="3114"/>
        <w:gridCol w:w="3115"/>
        <w:gridCol w:w="3115"/>
      </w:tblGrid>
      <w:tr w:rsidR="00FD50B7" w14:paraId="0476F66B" w14:textId="77777777" w:rsidTr="003E1DD7">
        <w:tc>
          <w:tcPr>
            <w:tcW w:w="9345" w:type="dxa"/>
            <w:gridSpan w:val="3"/>
            <w:tcBorders>
              <w:top w:val="single" w:sz="4" w:space="0" w:color="auto"/>
              <w:left w:val="single" w:sz="4" w:space="0" w:color="auto"/>
              <w:bottom w:val="single" w:sz="4" w:space="0" w:color="auto"/>
              <w:right w:val="single" w:sz="4" w:space="0" w:color="auto"/>
            </w:tcBorders>
            <w:hideMark/>
          </w:tcPr>
          <w:p w14:paraId="6DA23FD0" w14:textId="77777777" w:rsidR="00FD50B7" w:rsidRDefault="00FD50B7" w:rsidP="00A24A95">
            <w:pPr>
              <w:jc w:val="center"/>
              <w:rPr>
                <w:rFonts w:ascii="Times New Roman" w:hAnsi="Times New Roman"/>
                <w:sz w:val="24"/>
                <w:szCs w:val="24"/>
              </w:rPr>
            </w:pPr>
            <w:r>
              <w:rPr>
                <w:rFonts w:ascii="Times New Roman" w:hAnsi="Times New Roman"/>
                <w:sz w:val="24"/>
                <w:szCs w:val="24"/>
              </w:rPr>
              <w:t>Покупка</w:t>
            </w:r>
          </w:p>
        </w:tc>
      </w:tr>
      <w:tr w:rsidR="00FD50B7" w14:paraId="635F6E32" w14:textId="77777777" w:rsidTr="003E1DD7">
        <w:tc>
          <w:tcPr>
            <w:tcW w:w="3115" w:type="dxa"/>
            <w:tcBorders>
              <w:top w:val="single" w:sz="4" w:space="0" w:color="auto"/>
              <w:left w:val="single" w:sz="4" w:space="0" w:color="auto"/>
              <w:bottom w:val="single" w:sz="4" w:space="0" w:color="auto"/>
              <w:right w:val="single" w:sz="4" w:space="0" w:color="auto"/>
            </w:tcBorders>
            <w:hideMark/>
          </w:tcPr>
          <w:p w14:paraId="62D8110E" w14:textId="77777777" w:rsidR="00FD50B7" w:rsidRDefault="00FD50B7" w:rsidP="00A24A95">
            <w:pPr>
              <w:jc w:val="both"/>
              <w:rPr>
                <w:rFonts w:ascii="Times New Roman" w:hAnsi="Times New Roman"/>
                <w:sz w:val="24"/>
                <w:szCs w:val="24"/>
              </w:rPr>
            </w:pPr>
            <w:r>
              <w:rPr>
                <w:rFonts w:ascii="Times New Roman" w:hAnsi="Times New Roman"/>
                <w:sz w:val="24"/>
                <w:szCs w:val="24"/>
              </w:rPr>
              <w:t xml:space="preserve">0.7 % - от 1 пая </w:t>
            </w:r>
          </w:p>
        </w:tc>
        <w:tc>
          <w:tcPr>
            <w:tcW w:w="3115" w:type="dxa"/>
            <w:tcBorders>
              <w:top w:val="single" w:sz="4" w:space="0" w:color="auto"/>
              <w:left w:val="single" w:sz="4" w:space="0" w:color="auto"/>
              <w:bottom w:val="single" w:sz="4" w:space="0" w:color="auto"/>
              <w:right w:val="single" w:sz="4" w:space="0" w:color="auto"/>
            </w:tcBorders>
            <w:hideMark/>
          </w:tcPr>
          <w:p w14:paraId="16132A0B" w14:textId="77777777" w:rsidR="00FD50B7" w:rsidRDefault="00FD50B7" w:rsidP="00A24A95">
            <w:pPr>
              <w:jc w:val="both"/>
              <w:rPr>
                <w:rFonts w:ascii="Times New Roman" w:hAnsi="Times New Roman"/>
                <w:sz w:val="24"/>
                <w:szCs w:val="24"/>
              </w:rPr>
            </w:pPr>
            <w:r>
              <w:rPr>
                <w:rFonts w:ascii="Times New Roman" w:hAnsi="Times New Roman"/>
                <w:sz w:val="24"/>
                <w:szCs w:val="24"/>
              </w:rPr>
              <w:t>0.3 % - от 5 паев</w:t>
            </w:r>
          </w:p>
        </w:tc>
        <w:tc>
          <w:tcPr>
            <w:tcW w:w="3115" w:type="dxa"/>
            <w:tcBorders>
              <w:top w:val="single" w:sz="4" w:space="0" w:color="auto"/>
              <w:left w:val="single" w:sz="4" w:space="0" w:color="auto"/>
              <w:bottom w:val="single" w:sz="4" w:space="0" w:color="auto"/>
              <w:right w:val="single" w:sz="4" w:space="0" w:color="auto"/>
            </w:tcBorders>
            <w:hideMark/>
          </w:tcPr>
          <w:p w14:paraId="7840A74F" w14:textId="77777777" w:rsidR="00FD50B7" w:rsidRDefault="00FD50B7" w:rsidP="00A24A95">
            <w:pPr>
              <w:jc w:val="both"/>
              <w:rPr>
                <w:rFonts w:ascii="Times New Roman" w:hAnsi="Times New Roman"/>
                <w:sz w:val="24"/>
                <w:szCs w:val="24"/>
              </w:rPr>
            </w:pPr>
            <w:r>
              <w:rPr>
                <w:rFonts w:ascii="Times New Roman" w:hAnsi="Times New Roman"/>
                <w:sz w:val="24"/>
                <w:szCs w:val="24"/>
              </w:rPr>
              <w:t>0% - от 15 паев</w:t>
            </w:r>
          </w:p>
        </w:tc>
      </w:tr>
      <w:tr w:rsidR="00FD50B7" w14:paraId="02BB4D01" w14:textId="77777777" w:rsidTr="003E1DD7">
        <w:tc>
          <w:tcPr>
            <w:tcW w:w="9345" w:type="dxa"/>
            <w:gridSpan w:val="3"/>
            <w:tcBorders>
              <w:top w:val="single" w:sz="4" w:space="0" w:color="auto"/>
              <w:left w:val="single" w:sz="4" w:space="0" w:color="auto"/>
              <w:bottom w:val="single" w:sz="4" w:space="0" w:color="auto"/>
              <w:right w:val="single" w:sz="4" w:space="0" w:color="auto"/>
            </w:tcBorders>
            <w:hideMark/>
          </w:tcPr>
          <w:p w14:paraId="5F134E9A" w14:textId="77777777" w:rsidR="00FD50B7" w:rsidRDefault="00FD50B7" w:rsidP="00A24A95">
            <w:pPr>
              <w:jc w:val="center"/>
              <w:rPr>
                <w:rFonts w:ascii="Times New Roman" w:hAnsi="Times New Roman"/>
                <w:sz w:val="24"/>
                <w:szCs w:val="24"/>
              </w:rPr>
            </w:pPr>
            <w:r>
              <w:rPr>
                <w:rFonts w:ascii="Times New Roman" w:hAnsi="Times New Roman"/>
                <w:sz w:val="24"/>
                <w:szCs w:val="24"/>
              </w:rPr>
              <w:t>Продажа</w:t>
            </w:r>
          </w:p>
        </w:tc>
      </w:tr>
      <w:tr w:rsidR="00FD50B7" w14:paraId="1BD6777B" w14:textId="77777777" w:rsidTr="003E1DD7">
        <w:tc>
          <w:tcPr>
            <w:tcW w:w="3115" w:type="dxa"/>
            <w:tcBorders>
              <w:top w:val="single" w:sz="4" w:space="0" w:color="auto"/>
              <w:left w:val="single" w:sz="4" w:space="0" w:color="auto"/>
              <w:bottom w:val="single" w:sz="4" w:space="0" w:color="auto"/>
              <w:right w:val="single" w:sz="4" w:space="0" w:color="auto"/>
            </w:tcBorders>
            <w:hideMark/>
          </w:tcPr>
          <w:p w14:paraId="6685D7C8" w14:textId="77777777" w:rsidR="00FD50B7" w:rsidRDefault="00FD50B7" w:rsidP="00A24A95">
            <w:pPr>
              <w:jc w:val="both"/>
              <w:rPr>
                <w:rFonts w:ascii="Times New Roman" w:hAnsi="Times New Roman"/>
                <w:sz w:val="24"/>
                <w:szCs w:val="24"/>
              </w:rPr>
            </w:pPr>
            <w:r>
              <w:rPr>
                <w:rFonts w:ascii="Times New Roman" w:hAnsi="Times New Roman"/>
                <w:sz w:val="24"/>
                <w:szCs w:val="24"/>
              </w:rPr>
              <w:t>1.5 % - при владении паями до 180 раб. дней</w:t>
            </w:r>
          </w:p>
        </w:tc>
        <w:tc>
          <w:tcPr>
            <w:tcW w:w="3115" w:type="dxa"/>
            <w:tcBorders>
              <w:top w:val="single" w:sz="4" w:space="0" w:color="auto"/>
              <w:left w:val="single" w:sz="4" w:space="0" w:color="auto"/>
              <w:bottom w:val="single" w:sz="4" w:space="0" w:color="auto"/>
              <w:right w:val="single" w:sz="4" w:space="0" w:color="auto"/>
            </w:tcBorders>
            <w:hideMark/>
          </w:tcPr>
          <w:p w14:paraId="37B40B3F" w14:textId="77777777" w:rsidR="00FD50B7" w:rsidRDefault="00FD50B7" w:rsidP="00A24A95">
            <w:pPr>
              <w:jc w:val="both"/>
              <w:rPr>
                <w:rFonts w:ascii="Times New Roman" w:hAnsi="Times New Roman"/>
                <w:sz w:val="24"/>
                <w:szCs w:val="24"/>
              </w:rPr>
            </w:pPr>
            <w:r>
              <w:rPr>
                <w:rFonts w:ascii="Times New Roman" w:hAnsi="Times New Roman"/>
                <w:sz w:val="24"/>
                <w:szCs w:val="24"/>
              </w:rPr>
              <w:t xml:space="preserve">1.0 % - при владении паями до 1 года </w:t>
            </w:r>
          </w:p>
        </w:tc>
        <w:tc>
          <w:tcPr>
            <w:tcW w:w="3115" w:type="dxa"/>
            <w:tcBorders>
              <w:top w:val="single" w:sz="4" w:space="0" w:color="auto"/>
              <w:left w:val="single" w:sz="4" w:space="0" w:color="auto"/>
              <w:bottom w:val="single" w:sz="4" w:space="0" w:color="auto"/>
              <w:right w:val="single" w:sz="4" w:space="0" w:color="auto"/>
            </w:tcBorders>
            <w:hideMark/>
          </w:tcPr>
          <w:p w14:paraId="11203679" w14:textId="77777777" w:rsidR="00FD50B7" w:rsidRDefault="00FD50B7" w:rsidP="00A24A95">
            <w:pPr>
              <w:jc w:val="both"/>
              <w:rPr>
                <w:rFonts w:ascii="Times New Roman" w:hAnsi="Times New Roman"/>
                <w:sz w:val="24"/>
                <w:szCs w:val="24"/>
              </w:rPr>
            </w:pPr>
            <w:r>
              <w:rPr>
                <w:rFonts w:ascii="Times New Roman" w:hAnsi="Times New Roman"/>
                <w:sz w:val="24"/>
                <w:szCs w:val="24"/>
              </w:rPr>
              <w:t>0.5 % - при владении паями более 1 года</w:t>
            </w:r>
          </w:p>
        </w:tc>
      </w:tr>
    </w:tbl>
    <w:p w14:paraId="42B487D9" w14:textId="77777777" w:rsidR="00FD50B7" w:rsidRDefault="00FD50B7" w:rsidP="004D0A44">
      <w:pPr>
        <w:spacing w:after="0" w:line="360" w:lineRule="auto"/>
        <w:ind w:firstLine="709"/>
        <w:jc w:val="both"/>
        <w:rPr>
          <w:rFonts w:ascii="Times New Roman" w:hAnsi="Times New Roman"/>
          <w:sz w:val="28"/>
          <w:szCs w:val="28"/>
        </w:rPr>
      </w:pPr>
    </w:p>
    <w:p w14:paraId="634014AF" w14:textId="0E634BCE" w:rsidR="00FD50B7" w:rsidRDefault="00FD50B7" w:rsidP="004D0A44">
      <w:pPr>
        <w:spacing w:after="0" w:line="360" w:lineRule="auto"/>
        <w:ind w:firstLine="709"/>
        <w:jc w:val="both"/>
        <w:rPr>
          <w:rFonts w:ascii="Times New Roman" w:hAnsi="Times New Roman"/>
          <w:sz w:val="28"/>
          <w:szCs w:val="28"/>
        </w:rPr>
      </w:pPr>
      <w:r>
        <w:rPr>
          <w:rFonts w:ascii="Times New Roman" w:hAnsi="Times New Roman"/>
          <w:sz w:val="28"/>
          <w:szCs w:val="28"/>
        </w:rPr>
        <w:t>Первоначальное исследование рынка, продвижение, брендинг</w:t>
      </w:r>
    </w:p>
    <w:p w14:paraId="27ADF2E1" w14:textId="624DF1BF" w:rsidR="00305992" w:rsidRDefault="00305992" w:rsidP="004D0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век диджитализации и при наличии таких конкурентов как Тинькофф и Сбербанк непозволительно не развертывать широкую маркетинговую кампанию и не иметь «достойный» сайт в сети Интернет. Понимая своего целевого клиента, а также профиль своей компании, мы передаем маркетинг на аутсорсинг следующим агентствам: </w:t>
      </w:r>
    </w:p>
    <w:p w14:paraId="574B5E21" w14:textId="60A97410" w:rsidR="00305992" w:rsidRPr="004B0C18"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п</w:t>
      </w:r>
      <w:r w:rsidR="00FD50B7">
        <w:rPr>
          <w:rFonts w:ascii="Times New Roman" w:hAnsi="Times New Roman"/>
          <w:sz w:val="28"/>
          <w:szCs w:val="28"/>
        </w:rPr>
        <w:t>ервоначально</w:t>
      </w:r>
      <w:r>
        <w:rPr>
          <w:rFonts w:ascii="Times New Roman" w:hAnsi="Times New Roman"/>
          <w:sz w:val="28"/>
          <w:szCs w:val="28"/>
        </w:rPr>
        <w:t xml:space="preserve">е исследование рынка: </w:t>
      </w:r>
      <w:bookmarkStart w:id="7" w:name="_Hlk73311872"/>
      <w:r w:rsidRPr="00456016">
        <w:rPr>
          <w:rStyle w:val="Hyperlink"/>
          <w:color w:val="auto"/>
          <w:u w:val="none"/>
        </w:rPr>
        <w:t>«</w:t>
      </w:r>
      <w:hyperlink r:id="rId17" w:history="1">
        <w:proofErr w:type="spellStart"/>
        <w:r w:rsidRPr="004B0C18">
          <w:rPr>
            <w:rStyle w:val="Hyperlink"/>
            <w:rFonts w:ascii="Times New Roman" w:hAnsi="Times New Roman"/>
            <w:color w:val="auto"/>
            <w:sz w:val="28"/>
            <w:szCs w:val="28"/>
            <w:u w:val="none"/>
            <w:lang w:val="en-US"/>
          </w:rPr>
          <w:t>GfK</w:t>
        </w:r>
        <w:proofErr w:type="spellEnd"/>
        <w:r w:rsidRPr="00456016">
          <w:rPr>
            <w:rStyle w:val="Hyperlink"/>
            <w:rFonts w:ascii="Times New Roman" w:hAnsi="Times New Roman"/>
            <w:color w:val="auto"/>
            <w:sz w:val="28"/>
            <w:szCs w:val="28"/>
            <w:u w:val="none"/>
          </w:rPr>
          <w:t xml:space="preserve"> </w:t>
        </w:r>
        <w:r w:rsidRPr="004B0C18">
          <w:rPr>
            <w:rStyle w:val="Hyperlink"/>
            <w:rFonts w:ascii="Times New Roman" w:hAnsi="Times New Roman"/>
            <w:color w:val="auto"/>
            <w:sz w:val="28"/>
            <w:szCs w:val="28"/>
            <w:u w:val="none"/>
            <w:lang w:val="en-US"/>
          </w:rPr>
          <w:t>Russia</w:t>
        </w:r>
      </w:hyperlink>
      <w:r w:rsidRPr="00456016">
        <w:rPr>
          <w:rStyle w:val="Hyperlink"/>
          <w:color w:val="auto"/>
          <w:u w:val="none"/>
        </w:rPr>
        <w:t>»</w:t>
      </w:r>
      <w:r>
        <w:rPr>
          <w:rFonts w:ascii="Times New Roman" w:hAnsi="Times New Roman"/>
          <w:sz w:val="28"/>
          <w:szCs w:val="28"/>
        </w:rPr>
        <w:t xml:space="preserve"> </w:t>
      </w:r>
      <w:bookmarkEnd w:id="7"/>
      <w:r>
        <w:rPr>
          <w:rFonts w:ascii="Times New Roman" w:hAnsi="Times New Roman"/>
          <w:sz w:val="28"/>
          <w:szCs w:val="28"/>
        </w:rPr>
        <w:t xml:space="preserve">– российский филиал ведущей международной исследовательской компании. Специализация агентства состоит именно в маркетинговых исследованиях, в том числе исследованиях рынков финансовых услуг </w:t>
      </w:r>
      <w:r w:rsidR="004B0C18" w:rsidRPr="00456016">
        <w:rPr>
          <w:rFonts w:ascii="Times New Roman" w:hAnsi="Times New Roman"/>
          <w:sz w:val="28"/>
          <w:szCs w:val="28"/>
        </w:rPr>
        <w:t>[</w:t>
      </w:r>
      <w:r w:rsidR="00EF77AF" w:rsidRPr="00EF77AF">
        <w:rPr>
          <w:rFonts w:ascii="Times New Roman" w:hAnsi="Times New Roman"/>
          <w:sz w:val="28"/>
          <w:szCs w:val="28"/>
        </w:rPr>
        <w:t>35</w:t>
      </w:r>
      <w:r w:rsidR="004B0C18" w:rsidRPr="00456016">
        <w:rPr>
          <w:rFonts w:ascii="Times New Roman" w:hAnsi="Times New Roman"/>
          <w:sz w:val="28"/>
          <w:szCs w:val="28"/>
        </w:rPr>
        <w:t>]</w:t>
      </w:r>
      <w:r w:rsidR="00DF1B14">
        <w:rPr>
          <w:rFonts w:ascii="Times New Roman" w:hAnsi="Times New Roman"/>
          <w:sz w:val="28"/>
          <w:szCs w:val="28"/>
        </w:rPr>
        <w:t>.</w:t>
      </w:r>
    </w:p>
    <w:p w14:paraId="01670144" w14:textId="76F84A5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создание и продвижение сайта, продвижение в социальных сетях: </w:t>
      </w:r>
      <w:bookmarkStart w:id="8" w:name="_Hlk73311884"/>
      <w:r>
        <w:rPr>
          <w:rFonts w:ascii="Times New Roman" w:hAnsi="Times New Roman"/>
          <w:sz w:val="28"/>
          <w:szCs w:val="28"/>
        </w:rPr>
        <w:t>«</w:t>
      </w:r>
      <w:r w:rsidR="00833707">
        <w:rPr>
          <w:rStyle w:val="Hyperlink"/>
          <w:rFonts w:ascii="Times New Roman" w:hAnsi="Times New Roman"/>
          <w:color w:val="auto"/>
          <w:sz w:val="28"/>
          <w:szCs w:val="28"/>
          <w:u w:val="none"/>
          <w:lang w:val="en-US"/>
        </w:rPr>
        <w:fldChar w:fldCharType="begin"/>
      </w:r>
      <w:r w:rsidR="00833707" w:rsidRPr="00905D1A">
        <w:rPr>
          <w:rStyle w:val="Hyperlink"/>
          <w:rFonts w:ascii="Times New Roman" w:hAnsi="Times New Roman"/>
          <w:color w:val="auto"/>
          <w:sz w:val="28"/>
          <w:szCs w:val="28"/>
          <w:u w:val="none"/>
        </w:rPr>
        <w:instrText xml:space="preserve"> </w:instrText>
      </w:r>
      <w:r w:rsidR="00833707">
        <w:rPr>
          <w:rStyle w:val="Hyperlink"/>
          <w:rFonts w:ascii="Times New Roman" w:hAnsi="Times New Roman"/>
          <w:color w:val="auto"/>
          <w:sz w:val="28"/>
          <w:szCs w:val="28"/>
          <w:u w:val="none"/>
          <w:lang w:val="en-US"/>
        </w:rPr>
        <w:instrText>HYPERLINK</w:instrText>
      </w:r>
      <w:r w:rsidR="00833707" w:rsidRPr="00905D1A">
        <w:rPr>
          <w:rStyle w:val="Hyperlink"/>
          <w:rFonts w:ascii="Times New Roman" w:hAnsi="Times New Roman"/>
          <w:color w:val="auto"/>
          <w:sz w:val="28"/>
          <w:szCs w:val="28"/>
          <w:u w:val="none"/>
        </w:rPr>
        <w:instrText xml:space="preserve"> "</w:instrText>
      </w:r>
      <w:r w:rsidR="00833707">
        <w:rPr>
          <w:rStyle w:val="Hyperlink"/>
          <w:rFonts w:ascii="Times New Roman" w:hAnsi="Times New Roman"/>
          <w:color w:val="auto"/>
          <w:sz w:val="28"/>
          <w:szCs w:val="28"/>
          <w:u w:val="none"/>
          <w:lang w:val="en-US"/>
        </w:rPr>
        <w:instrText>http</w:instrText>
      </w:r>
      <w:r w:rsidR="00833707" w:rsidRPr="00905D1A">
        <w:rPr>
          <w:rStyle w:val="Hyperlink"/>
          <w:rFonts w:ascii="Times New Roman" w:hAnsi="Times New Roman"/>
          <w:color w:val="auto"/>
          <w:sz w:val="28"/>
          <w:szCs w:val="28"/>
          <w:u w:val="none"/>
        </w:rPr>
        <w:instrText>://</w:instrText>
      </w:r>
      <w:r w:rsidR="00833707">
        <w:rPr>
          <w:rStyle w:val="Hyperlink"/>
          <w:rFonts w:ascii="Times New Roman" w:hAnsi="Times New Roman"/>
          <w:color w:val="auto"/>
          <w:sz w:val="28"/>
          <w:szCs w:val="28"/>
          <w:u w:val="none"/>
          <w:lang w:val="en-US"/>
        </w:rPr>
        <w:instrText>blacklight</w:instrText>
      </w:r>
      <w:r w:rsidR="00833707" w:rsidRPr="00905D1A">
        <w:rPr>
          <w:rStyle w:val="Hyperlink"/>
          <w:rFonts w:ascii="Times New Roman" w:hAnsi="Times New Roman"/>
          <w:color w:val="auto"/>
          <w:sz w:val="28"/>
          <w:szCs w:val="28"/>
          <w:u w:val="none"/>
        </w:rPr>
        <w:instrText>.</w:instrText>
      </w:r>
      <w:r w:rsidR="00833707">
        <w:rPr>
          <w:rStyle w:val="Hyperlink"/>
          <w:rFonts w:ascii="Times New Roman" w:hAnsi="Times New Roman"/>
          <w:color w:val="auto"/>
          <w:sz w:val="28"/>
          <w:szCs w:val="28"/>
          <w:u w:val="none"/>
          <w:lang w:val="en-US"/>
        </w:rPr>
        <w:instrText>ru</w:instrText>
      </w:r>
      <w:r w:rsidR="00833707" w:rsidRPr="00905D1A">
        <w:rPr>
          <w:rStyle w:val="Hyperlink"/>
          <w:rFonts w:ascii="Times New Roman" w:hAnsi="Times New Roman"/>
          <w:color w:val="auto"/>
          <w:sz w:val="28"/>
          <w:szCs w:val="28"/>
          <w:u w:val="none"/>
        </w:rPr>
        <w:instrText xml:space="preserve">/" </w:instrText>
      </w:r>
      <w:r w:rsidR="00833707">
        <w:rPr>
          <w:rStyle w:val="Hyperlink"/>
          <w:rFonts w:ascii="Times New Roman" w:hAnsi="Times New Roman"/>
          <w:color w:val="auto"/>
          <w:sz w:val="28"/>
          <w:szCs w:val="28"/>
          <w:u w:val="none"/>
          <w:lang w:val="en-US"/>
        </w:rPr>
        <w:fldChar w:fldCharType="separate"/>
      </w:r>
      <w:proofErr w:type="spellStart"/>
      <w:r w:rsidRPr="004B0C18">
        <w:rPr>
          <w:rStyle w:val="Hyperlink"/>
          <w:rFonts w:ascii="Times New Roman" w:hAnsi="Times New Roman"/>
          <w:color w:val="auto"/>
          <w:sz w:val="28"/>
          <w:szCs w:val="28"/>
          <w:u w:val="none"/>
          <w:lang w:val="en-US"/>
        </w:rPr>
        <w:t>Blacklight</w:t>
      </w:r>
      <w:proofErr w:type="spellEnd"/>
      <w:r w:rsidR="00833707">
        <w:rPr>
          <w:rStyle w:val="Hyperlink"/>
          <w:rFonts w:ascii="Times New Roman" w:hAnsi="Times New Roman"/>
          <w:color w:val="auto"/>
          <w:sz w:val="28"/>
          <w:szCs w:val="28"/>
          <w:u w:val="none"/>
          <w:lang w:val="en-US"/>
        </w:rPr>
        <w:fldChar w:fldCharType="end"/>
      </w:r>
      <w:r>
        <w:rPr>
          <w:rFonts w:ascii="Times New Roman" w:hAnsi="Times New Roman"/>
          <w:sz w:val="28"/>
          <w:szCs w:val="28"/>
        </w:rPr>
        <w:t xml:space="preserve">» </w:t>
      </w:r>
      <w:bookmarkEnd w:id="8"/>
      <w:r>
        <w:rPr>
          <w:rFonts w:ascii="Times New Roman" w:hAnsi="Times New Roman"/>
          <w:sz w:val="28"/>
          <w:szCs w:val="28"/>
        </w:rPr>
        <w:t xml:space="preserve">– фирма, предоставляющая услуги интернет-маркетинга полного цикла. На рынке </w:t>
      </w:r>
      <w:r>
        <w:rPr>
          <w:rFonts w:ascii="Times New Roman" w:hAnsi="Times New Roman"/>
          <w:sz w:val="28"/>
          <w:szCs w:val="28"/>
          <w:lang w:val="en-US"/>
        </w:rPr>
        <w:t>digital</w:t>
      </w:r>
      <w:r>
        <w:rPr>
          <w:rFonts w:ascii="Times New Roman" w:hAnsi="Times New Roman"/>
          <w:sz w:val="28"/>
          <w:szCs w:val="28"/>
        </w:rPr>
        <w:t xml:space="preserve">-маркетинга компания с 2000-х. Агентство не раз предоставляла услуги финансовым компаниям, а в 2018 году победила номинацию «Лучшее </w:t>
      </w:r>
      <w:r>
        <w:rPr>
          <w:rFonts w:ascii="Times New Roman" w:hAnsi="Times New Roman"/>
          <w:sz w:val="28"/>
          <w:szCs w:val="28"/>
          <w:lang w:val="en-US"/>
        </w:rPr>
        <w:t>Social</w:t>
      </w:r>
      <w:r w:rsidRPr="00305992">
        <w:rPr>
          <w:rFonts w:ascii="Times New Roman" w:hAnsi="Times New Roman"/>
          <w:sz w:val="28"/>
          <w:szCs w:val="28"/>
        </w:rPr>
        <w:t xml:space="preserve"> </w:t>
      </w:r>
      <w:r>
        <w:rPr>
          <w:rFonts w:ascii="Times New Roman" w:hAnsi="Times New Roman"/>
          <w:sz w:val="28"/>
          <w:szCs w:val="28"/>
          <w:lang w:val="en-US"/>
        </w:rPr>
        <w:t>media</w:t>
      </w:r>
      <w:r w:rsidRPr="00305992">
        <w:rPr>
          <w:rFonts w:ascii="Times New Roman" w:hAnsi="Times New Roman"/>
          <w:sz w:val="28"/>
          <w:szCs w:val="28"/>
        </w:rPr>
        <w:t xml:space="preserve"> </w:t>
      </w:r>
      <w:r>
        <w:rPr>
          <w:rFonts w:ascii="Times New Roman" w:hAnsi="Times New Roman"/>
          <w:sz w:val="28"/>
          <w:szCs w:val="28"/>
        </w:rPr>
        <w:t>финансовой компании» от Альфа-Банка. Среди клиентов агентства такие компании, как Мегафон, Перекресток, Сбербанк и др</w:t>
      </w:r>
      <w:r w:rsidR="00DF1B14">
        <w:rPr>
          <w:rFonts w:ascii="Times New Roman" w:hAnsi="Times New Roman"/>
          <w:sz w:val="28"/>
          <w:szCs w:val="28"/>
        </w:rPr>
        <w:t>.</w:t>
      </w:r>
      <w:r>
        <w:rPr>
          <w:rFonts w:ascii="Times New Roman" w:hAnsi="Times New Roman"/>
          <w:sz w:val="28"/>
          <w:szCs w:val="28"/>
        </w:rPr>
        <w:t xml:space="preserve"> </w:t>
      </w:r>
      <w:r w:rsidR="004B0C18" w:rsidRPr="004B0C18">
        <w:rPr>
          <w:rFonts w:ascii="Times New Roman" w:hAnsi="Times New Roman"/>
          <w:sz w:val="28"/>
          <w:szCs w:val="28"/>
        </w:rPr>
        <w:t>[</w:t>
      </w:r>
      <w:r w:rsidR="00EF77AF" w:rsidRPr="00EF77AF">
        <w:rPr>
          <w:rFonts w:ascii="Times New Roman" w:hAnsi="Times New Roman"/>
          <w:sz w:val="28"/>
          <w:szCs w:val="28"/>
        </w:rPr>
        <w:t>34</w:t>
      </w:r>
      <w:r w:rsidR="004B0C18" w:rsidRPr="004B0C18">
        <w:rPr>
          <w:rFonts w:ascii="Times New Roman" w:hAnsi="Times New Roman"/>
          <w:sz w:val="28"/>
          <w:szCs w:val="28"/>
        </w:rPr>
        <w:t>]</w:t>
      </w:r>
      <w:r w:rsidR="00DF1B14">
        <w:rPr>
          <w:rFonts w:ascii="Times New Roman" w:hAnsi="Times New Roman"/>
          <w:sz w:val="28"/>
          <w:szCs w:val="28"/>
        </w:rPr>
        <w:t>.</w:t>
      </w:r>
    </w:p>
    <w:p w14:paraId="67A8490B" w14:textId="0088D670"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создание и поддержка бренда: </w:t>
      </w:r>
      <w:bookmarkStart w:id="9" w:name="_Hlk73311890"/>
      <w:r>
        <w:rPr>
          <w:rFonts w:ascii="Times New Roman" w:hAnsi="Times New Roman"/>
          <w:sz w:val="28"/>
          <w:szCs w:val="28"/>
        </w:rPr>
        <w:t>«</w:t>
      </w:r>
      <w:hyperlink r:id="rId18" w:history="1">
        <w:r w:rsidRPr="004B0C18">
          <w:rPr>
            <w:rStyle w:val="Hyperlink"/>
            <w:rFonts w:ascii="Times New Roman" w:hAnsi="Times New Roman"/>
            <w:color w:val="auto"/>
            <w:sz w:val="28"/>
            <w:szCs w:val="28"/>
            <w:u w:val="none"/>
          </w:rPr>
          <w:t>GORYANIN BROTHERS</w:t>
        </w:r>
      </w:hyperlink>
      <w:r>
        <w:rPr>
          <w:rFonts w:ascii="Times New Roman" w:hAnsi="Times New Roman"/>
          <w:sz w:val="28"/>
          <w:szCs w:val="28"/>
        </w:rPr>
        <w:t xml:space="preserve">» </w:t>
      </w:r>
      <w:bookmarkEnd w:id="9"/>
      <w:r>
        <w:rPr>
          <w:rFonts w:ascii="Times New Roman" w:hAnsi="Times New Roman"/>
          <w:sz w:val="28"/>
          <w:szCs w:val="28"/>
        </w:rPr>
        <w:t xml:space="preserve">– организация, ведущая в области создания и продвижения бренда </w:t>
      </w:r>
      <w:r w:rsidR="004B0C18" w:rsidRPr="004B0C18">
        <w:rPr>
          <w:rFonts w:ascii="Times New Roman" w:hAnsi="Times New Roman"/>
          <w:sz w:val="28"/>
          <w:szCs w:val="28"/>
        </w:rPr>
        <w:t>[</w:t>
      </w:r>
      <w:r w:rsidR="00EF77AF" w:rsidRPr="00EF77AF">
        <w:rPr>
          <w:rFonts w:ascii="Times New Roman" w:hAnsi="Times New Roman"/>
          <w:sz w:val="28"/>
          <w:szCs w:val="28"/>
        </w:rPr>
        <w:t>36</w:t>
      </w:r>
      <w:r w:rsidR="004B0C18" w:rsidRPr="004B0C18">
        <w:rPr>
          <w:rFonts w:ascii="Times New Roman" w:hAnsi="Times New Roman"/>
          <w:sz w:val="28"/>
          <w:szCs w:val="28"/>
        </w:rPr>
        <w:t>]</w:t>
      </w:r>
      <w:r w:rsidR="00DF1B14">
        <w:rPr>
          <w:rFonts w:ascii="Times New Roman" w:hAnsi="Times New Roman"/>
          <w:sz w:val="28"/>
          <w:szCs w:val="28"/>
        </w:rPr>
        <w:t>.</w:t>
      </w:r>
    </w:p>
    <w:p w14:paraId="3E0725CE" w14:textId="257328DD"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мы понимаем, что за любой компанией стоят люди, и клиенты хотят видеть их, особенно когда речь идет про управление финансами клиентов. Для продвижения бренда совместно с последним агентством мы собираемся продвигать аккаунт в видеохостинге «</w:t>
      </w:r>
      <w:r>
        <w:rPr>
          <w:rFonts w:ascii="Times New Roman" w:hAnsi="Times New Roman"/>
          <w:sz w:val="28"/>
          <w:szCs w:val="28"/>
          <w:lang w:val="en-US"/>
        </w:rPr>
        <w:t>YouTube</w:t>
      </w:r>
      <w:r>
        <w:rPr>
          <w:rFonts w:ascii="Times New Roman" w:hAnsi="Times New Roman"/>
          <w:sz w:val="28"/>
          <w:szCs w:val="28"/>
        </w:rPr>
        <w:t xml:space="preserve">». Концепция нашего канала будет состоять в анализе фондовых рынков, а также в презентации нашей стратегии и деятельности в целом. В обязанностях некоторых </w:t>
      </w:r>
      <w:r w:rsidR="001C5B9F">
        <w:rPr>
          <w:rFonts w:ascii="Times New Roman" w:hAnsi="Times New Roman"/>
          <w:sz w:val="28"/>
          <w:szCs w:val="28"/>
        </w:rPr>
        <w:t>из наших аналитиков</w:t>
      </w:r>
      <w:r>
        <w:rPr>
          <w:rFonts w:ascii="Times New Roman" w:hAnsi="Times New Roman"/>
          <w:sz w:val="28"/>
          <w:szCs w:val="28"/>
        </w:rPr>
        <w:t xml:space="preserve"> будет пункт о съемках в подобного рода ролика. </w:t>
      </w:r>
    </w:p>
    <w:p w14:paraId="63510E34" w14:textId="77777777" w:rsidR="00665234" w:rsidRDefault="00665234" w:rsidP="00305992">
      <w:pPr>
        <w:spacing w:after="0" w:line="360" w:lineRule="auto"/>
        <w:ind w:firstLine="709"/>
        <w:jc w:val="both"/>
        <w:rPr>
          <w:rFonts w:ascii="Times New Roman" w:hAnsi="Times New Roman"/>
          <w:sz w:val="28"/>
          <w:szCs w:val="28"/>
        </w:rPr>
      </w:pPr>
    </w:p>
    <w:p w14:paraId="3D5B6C38" w14:textId="102FEB6B" w:rsidR="00665234" w:rsidRDefault="00665234" w:rsidP="00665234">
      <w:pPr>
        <w:spacing w:after="0" w:line="240" w:lineRule="auto"/>
        <w:jc w:val="both"/>
        <w:rPr>
          <w:rFonts w:ascii="Times New Roman" w:hAnsi="Times New Roman"/>
          <w:sz w:val="28"/>
          <w:szCs w:val="28"/>
        </w:rPr>
      </w:pPr>
      <w:r>
        <w:rPr>
          <w:rFonts w:ascii="Times New Roman" w:hAnsi="Times New Roman"/>
          <w:sz w:val="28"/>
          <w:szCs w:val="28"/>
        </w:rPr>
        <w:t xml:space="preserve">Таблица 7 – Календарный план первоначальных маркетинговых мероприятий (составлено автором) </w:t>
      </w:r>
    </w:p>
    <w:tbl>
      <w:tblPr>
        <w:tblStyle w:val="TableGrid"/>
        <w:tblW w:w="0" w:type="auto"/>
        <w:tblLook w:val="04A0" w:firstRow="1" w:lastRow="0" w:firstColumn="1" w:lastColumn="0" w:noHBand="0" w:noVBand="1"/>
      </w:tblPr>
      <w:tblGrid>
        <w:gridCol w:w="2688"/>
        <w:gridCol w:w="832"/>
        <w:gridCol w:w="832"/>
        <w:gridCol w:w="832"/>
        <w:gridCol w:w="832"/>
        <w:gridCol w:w="832"/>
        <w:gridCol w:w="832"/>
        <w:gridCol w:w="832"/>
        <w:gridCol w:w="832"/>
      </w:tblGrid>
      <w:tr w:rsidR="00665234" w14:paraId="5D5ECD57" w14:textId="77777777" w:rsidTr="00D3621E">
        <w:tc>
          <w:tcPr>
            <w:tcW w:w="2689" w:type="dxa"/>
            <w:tcBorders>
              <w:top w:val="single" w:sz="4" w:space="0" w:color="auto"/>
              <w:left w:val="single" w:sz="4" w:space="0" w:color="auto"/>
              <w:bottom w:val="single" w:sz="4" w:space="0" w:color="auto"/>
              <w:right w:val="single" w:sz="4" w:space="0" w:color="auto"/>
            </w:tcBorders>
            <w:hideMark/>
          </w:tcPr>
          <w:p w14:paraId="77538379" w14:textId="77777777" w:rsidR="00665234" w:rsidRDefault="00665234" w:rsidP="00D3621E">
            <w:pPr>
              <w:jc w:val="both"/>
              <w:rPr>
                <w:rFonts w:ascii="Times New Roman" w:hAnsi="Times New Roman"/>
                <w:sz w:val="24"/>
                <w:szCs w:val="28"/>
              </w:rPr>
            </w:pPr>
            <w:r>
              <w:rPr>
                <w:rFonts w:ascii="Times New Roman" w:hAnsi="Times New Roman"/>
                <w:sz w:val="24"/>
                <w:szCs w:val="28"/>
              </w:rPr>
              <w:t xml:space="preserve">Наименование </w:t>
            </w:r>
          </w:p>
          <w:p w14:paraId="59E79EB5" w14:textId="77777777" w:rsidR="00665234" w:rsidRDefault="00665234" w:rsidP="00D3621E">
            <w:pPr>
              <w:jc w:val="both"/>
              <w:rPr>
                <w:rFonts w:ascii="Times New Roman" w:hAnsi="Times New Roman"/>
                <w:b/>
                <w:sz w:val="24"/>
                <w:szCs w:val="28"/>
              </w:rPr>
            </w:pPr>
            <w:r>
              <w:rPr>
                <w:rFonts w:ascii="Times New Roman" w:hAnsi="Times New Roman"/>
                <w:sz w:val="24"/>
                <w:szCs w:val="28"/>
              </w:rPr>
              <w:t>мероприятия/месяц</w:t>
            </w:r>
          </w:p>
        </w:tc>
        <w:tc>
          <w:tcPr>
            <w:tcW w:w="832" w:type="dxa"/>
            <w:tcBorders>
              <w:top w:val="single" w:sz="4" w:space="0" w:color="auto"/>
              <w:left w:val="single" w:sz="4" w:space="0" w:color="auto"/>
              <w:bottom w:val="single" w:sz="4" w:space="0" w:color="auto"/>
              <w:right w:val="single" w:sz="4" w:space="0" w:color="auto"/>
            </w:tcBorders>
            <w:hideMark/>
          </w:tcPr>
          <w:p w14:paraId="25C0795F" w14:textId="77777777" w:rsidR="00665234" w:rsidRDefault="00665234" w:rsidP="00D3621E">
            <w:pPr>
              <w:jc w:val="center"/>
              <w:rPr>
                <w:rFonts w:ascii="Times New Roman" w:hAnsi="Times New Roman"/>
                <w:sz w:val="24"/>
                <w:szCs w:val="28"/>
              </w:rPr>
            </w:pPr>
            <w:r>
              <w:rPr>
                <w:rFonts w:ascii="Times New Roman" w:hAnsi="Times New Roman"/>
                <w:sz w:val="24"/>
                <w:szCs w:val="28"/>
              </w:rPr>
              <w:t>1</w:t>
            </w:r>
          </w:p>
        </w:tc>
        <w:tc>
          <w:tcPr>
            <w:tcW w:w="832" w:type="dxa"/>
            <w:tcBorders>
              <w:top w:val="single" w:sz="4" w:space="0" w:color="auto"/>
              <w:left w:val="single" w:sz="4" w:space="0" w:color="auto"/>
              <w:bottom w:val="single" w:sz="4" w:space="0" w:color="auto"/>
              <w:right w:val="single" w:sz="4" w:space="0" w:color="auto"/>
            </w:tcBorders>
            <w:hideMark/>
          </w:tcPr>
          <w:p w14:paraId="63FCEF67" w14:textId="77777777" w:rsidR="00665234" w:rsidRDefault="00665234" w:rsidP="00D3621E">
            <w:pPr>
              <w:jc w:val="center"/>
              <w:rPr>
                <w:rFonts w:ascii="Times New Roman" w:hAnsi="Times New Roman"/>
                <w:sz w:val="24"/>
                <w:szCs w:val="28"/>
              </w:rPr>
            </w:pPr>
            <w:r>
              <w:rPr>
                <w:rFonts w:ascii="Times New Roman" w:hAnsi="Times New Roman"/>
                <w:sz w:val="24"/>
                <w:szCs w:val="28"/>
              </w:rPr>
              <w:t>2</w:t>
            </w:r>
          </w:p>
        </w:tc>
        <w:tc>
          <w:tcPr>
            <w:tcW w:w="832" w:type="dxa"/>
            <w:tcBorders>
              <w:top w:val="single" w:sz="4" w:space="0" w:color="auto"/>
              <w:left w:val="single" w:sz="4" w:space="0" w:color="auto"/>
              <w:bottom w:val="single" w:sz="4" w:space="0" w:color="auto"/>
              <w:right w:val="single" w:sz="4" w:space="0" w:color="auto"/>
            </w:tcBorders>
            <w:hideMark/>
          </w:tcPr>
          <w:p w14:paraId="79791D9A" w14:textId="77777777" w:rsidR="00665234" w:rsidRDefault="00665234" w:rsidP="00D3621E">
            <w:pPr>
              <w:jc w:val="center"/>
              <w:rPr>
                <w:rFonts w:ascii="Times New Roman" w:hAnsi="Times New Roman"/>
                <w:sz w:val="24"/>
                <w:szCs w:val="28"/>
              </w:rPr>
            </w:pPr>
            <w:r>
              <w:rPr>
                <w:rFonts w:ascii="Times New Roman" w:hAnsi="Times New Roman"/>
                <w:sz w:val="24"/>
                <w:szCs w:val="28"/>
              </w:rPr>
              <w:t>3</w:t>
            </w:r>
          </w:p>
        </w:tc>
        <w:tc>
          <w:tcPr>
            <w:tcW w:w="832" w:type="dxa"/>
            <w:tcBorders>
              <w:top w:val="single" w:sz="4" w:space="0" w:color="auto"/>
              <w:left w:val="single" w:sz="4" w:space="0" w:color="auto"/>
              <w:bottom w:val="single" w:sz="4" w:space="0" w:color="auto"/>
              <w:right w:val="single" w:sz="4" w:space="0" w:color="auto"/>
            </w:tcBorders>
            <w:hideMark/>
          </w:tcPr>
          <w:p w14:paraId="36719F52" w14:textId="77777777" w:rsidR="00665234" w:rsidRDefault="00665234" w:rsidP="00D3621E">
            <w:pPr>
              <w:jc w:val="center"/>
              <w:rPr>
                <w:rFonts w:ascii="Times New Roman" w:hAnsi="Times New Roman"/>
                <w:sz w:val="24"/>
                <w:szCs w:val="28"/>
              </w:rPr>
            </w:pPr>
            <w:r>
              <w:rPr>
                <w:rFonts w:ascii="Times New Roman" w:hAnsi="Times New Roman"/>
                <w:sz w:val="24"/>
                <w:szCs w:val="28"/>
              </w:rPr>
              <w:t>4</w:t>
            </w:r>
          </w:p>
        </w:tc>
        <w:tc>
          <w:tcPr>
            <w:tcW w:w="832" w:type="dxa"/>
            <w:tcBorders>
              <w:top w:val="single" w:sz="4" w:space="0" w:color="auto"/>
              <w:left w:val="single" w:sz="4" w:space="0" w:color="auto"/>
              <w:bottom w:val="single" w:sz="4" w:space="0" w:color="auto"/>
              <w:right w:val="single" w:sz="4" w:space="0" w:color="auto"/>
            </w:tcBorders>
            <w:hideMark/>
          </w:tcPr>
          <w:p w14:paraId="3FF9E8BA" w14:textId="77777777" w:rsidR="00665234" w:rsidRDefault="00665234" w:rsidP="00D3621E">
            <w:pPr>
              <w:jc w:val="center"/>
              <w:rPr>
                <w:rFonts w:ascii="Times New Roman" w:hAnsi="Times New Roman"/>
                <w:sz w:val="24"/>
                <w:szCs w:val="28"/>
              </w:rPr>
            </w:pPr>
            <w:r>
              <w:rPr>
                <w:rFonts w:ascii="Times New Roman" w:hAnsi="Times New Roman"/>
                <w:sz w:val="24"/>
                <w:szCs w:val="28"/>
              </w:rPr>
              <w:t>5</w:t>
            </w:r>
          </w:p>
        </w:tc>
        <w:tc>
          <w:tcPr>
            <w:tcW w:w="832" w:type="dxa"/>
            <w:tcBorders>
              <w:top w:val="single" w:sz="4" w:space="0" w:color="auto"/>
              <w:left w:val="single" w:sz="4" w:space="0" w:color="auto"/>
              <w:bottom w:val="single" w:sz="4" w:space="0" w:color="auto"/>
              <w:right w:val="single" w:sz="4" w:space="0" w:color="auto"/>
            </w:tcBorders>
            <w:hideMark/>
          </w:tcPr>
          <w:p w14:paraId="7161FC89" w14:textId="77777777" w:rsidR="00665234" w:rsidRDefault="00665234" w:rsidP="00D3621E">
            <w:pPr>
              <w:jc w:val="center"/>
              <w:rPr>
                <w:rFonts w:ascii="Times New Roman" w:hAnsi="Times New Roman"/>
                <w:sz w:val="24"/>
                <w:szCs w:val="28"/>
              </w:rPr>
            </w:pPr>
            <w:r>
              <w:rPr>
                <w:rFonts w:ascii="Times New Roman" w:hAnsi="Times New Roman"/>
                <w:sz w:val="24"/>
                <w:szCs w:val="28"/>
              </w:rPr>
              <w:t>6</w:t>
            </w:r>
          </w:p>
        </w:tc>
        <w:tc>
          <w:tcPr>
            <w:tcW w:w="832" w:type="dxa"/>
            <w:tcBorders>
              <w:top w:val="single" w:sz="4" w:space="0" w:color="auto"/>
              <w:left w:val="single" w:sz="4" w:space="0" w:color="auto"/>
              <w:bottom w:val="single" w:sz="4" w:space="0" w:color="auto"/>
              <w:right w:val="single" w:sz="4" w:space="0" w:color="auto"/>
            </w:tcBorders>
            <w:hideMark/>
          </w:tcPr>
          <w:p w14:paraId="57221339" w14:textId="77777777" w:rsidR="00665234" w:rsidRDefault="00665234" w:rsidP="00D3621E">
            <w:pPr>
              <w:jc w:val="center"/>
              <w:rPr>
                <w:rFonts w:ascii="Times New Roman" w:hAnsi="Times New Roman"/>
                <w:sz w:val="24"/>
                <w:szCs w:val="28"/>
              </w:rPr>
            </w:pPr>
            <w:r>
              <w:rPr>
                <w:rFonts w:ascii="Times New Roman" w:hAnsi="Times New Roman"/>
                <w:sz w:val="24"/>
                <w:szCs w:val="28"/>
              </w:rPr>
              <w:t>7</w:t>
            </w:r>
          </w:p>
        </w:tc>
        <w:tc>
          <w:tcPr>
            <w:tcW w:w="832" w:type="dxa"/>
            <w:tcBorders>
              <w:top w:val="single" w:sz="4" w:space="0" w:color="auto"/>
              <w:left w:val="single" w:sz="4" w:space="0" w:color="auto"/>
              <w:bottom w:val="single" w:sz="4" w:space="0" w:color="auto"/>
              <w:right w:val="single" w:sz="4" w:space="0" w:color="auto"/>
            </w:tcBorders>
            <w:hideMark/>
          </w:tcPr>
          <w:p w14:paraId="51484A7F" w14:textId="77777777" w:rsidR="00665234" w:rsidRDefault="00665234" w:rsidP="00D3621E">
            <w:pPr>
              <w:jc w:val="center"/>
              <w:rPr>
                <w:rFonts w:ascii="Times New Roman" w:hAnsi="Times New Roman"/>
                <w:sz w:val="24"/>
                <w:szCs w:val="28"/>
              </w:rPr>
            </w:pPr>
            <w:r>
              <w:rPr>
                <w:rFonts w:ascii="Times New Roman" w:hAnsi="Times New Roman"/>
                <w:sz w:val="24"/>
                <w:szCs w:val="28"/>
              </w:rPr>
              <w:t>8</w:t>
            </w:r>
          </w:p>
        </w:tc>
      </w:tr>
      <w:tr w:rsidR="00665234" w14:paraId="47EC5A4F" w14:textId="77777777" w:rsidTr="00D3621E">
        <w:tc>
          <w:tcPr>
            <w:tcW w:w="2689" w:type="dxa"/>
            <w:tcBorders>
              <w:top w:val="single" w:sz="4" w:space="0" w:color="auto"/>
              <w:left w:val="single" w:sz="4" w:space="0" w:color="auto"/>
              <w:bottom w:val="single" w:sz="4" w:space="0" w:color="auto"/>
              <w:right w:val="single" w:sz="4" w:space="0" w:color="auto"/>
            </w:tcBorders>
            <w:hideMark/>
          </w:tcPr>
          <w:p w14:paraId="18F86F54" w14:textId="77777777" w:rsidR="00665234" w:rsidRDefault="00665234" w:rsidP="00D3621E">
            <w:pPr>
              <w:rPr>
                <w:rFonts w:ascii="Times New Roman" w:hAnsi="Times New Roman"/>
                <w:sz w:val="24"/>
                <w:szCs w:val="28"/>
              </w:rPr>
            </w:pPr>
            <w:r>
              <w:rPr>
                <w:rFonts w:ascii="Times New Roman" w:hAnsi="Times New Roman"/>
                <w:sz w:val="24"/>
                <w:szCs w:val="24"/>
              </w:rPr>
              <w:t>Маркетинговое исследование</w:t>
            </w: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DD3B280" w14:textId="77777777" w:rsidR="00665234" w:rsidRDefault="00665234" w:rsidP="00D3621E">
            <w:pPr>
              <w:jc w:val="both"/>
              <w:rPr>
                <w:rFonts w:ascii="Times New Roman" w:hAnsi="Times New Roman"/>
                <w:sz w:val="24"/>
                <w:szCs w:val="28"/>
                <w:highlight w:val="blue"/>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D7388D5" w14:textId="77777777" w:rsidR="00665234" w:rsidRDefault="00665234" w:rsidP="00D3621E">
            <w:pPr>
              <w:jc w:val="both"/>
              <w:rPr>
                <w:rFonts w:ascii="Times New Roman" w:hAnsi="Times New Roman"/>
                <w:sz w:val="24"/>
                <w:szCs w:val="28"/>
                <w:highlight w:val="blue"/>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4550CED" w14:textId="77777777" w:rsidR="00665234" w:rsidRDefault="00665234" w:rsidP="00D3621E">
            <w:pPr>
              <w:jc w:val="both"/>
              <w:rPr>
                <w:rFonts w:ascii="Times New Roman" w:hAnsi="Times New Roman"/>
                <w:sz w:val="24"/>
                <w:szCs w:val="28"/>
                <w:highlight w:val="blue"/>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DDDA6C1" w14:textId="77777777" w:rsidR="00665234" w:rsidRDefault="00665234" w:rsidP="00D3621E">
            <w:pPr>
              <w:jc w:val="both"/>
              <w:rPr>
                <w:rFonts w:ascii="Times New Roman" w:hAnsi="Times New Roman"/>
                <w:sz w:val="24"/>
                <w:szCs w:val="28"/>
                <w:highlight w:val="blue"/>
              </w:rPr>
            </w:pPr>
          </w:p>
        </w:tc>
        <w:tc>
          <w:tcPr>
            <w:tcW w:w="832" w:type="dxa"/>
            <w:tcBorders>
              <w:top w:val="single" w:sz="4" w:space="0" w:color="auto"/>
              <w:left w:val="single" w:sz="4" w:space="0" w:color="auto"/>
              <w:bottom w:val="single" w:sz="4" w:space="0" w:color="auto"/>
              <w:right w:val="single" w:sz="4" w:space="0" w:color="auto"/>
            </w:tcBorders>
          </w:tcPr>
          <w:p w14:paraId="6B531EF7"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6ED7D673"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694AE932"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79E100E5" w14:textId="77777777" w:rsidR="00665234" w:rsidRDefault="00665234" w:rsidP="00D3621E">
            <w:pPr>
              <w:jc w:val="both"/>
              <w:rPr>
                <w:rFonts w:ascii="Times New Roman" w:hAnsi="Times New Roman"/>
                <w:sz w:val="24"/>
                <w:szCs w:val="28"/>
              </w:rPr>
            </w:pPr>
          </w:p>
        </w:tc>
      </w:tr>
      <w:tr w:rsidR="00665234" w14:paraId="35618505" w14:textId="77777777" w:rsidTr="00D3621E">
        <w:trPr>
          <w:trHeight w:val="384"/>
        </w:trPr>
        <w:tc>
          <w:tcPr>
            <w:tcW w:w="2689" w:type="dxa"/>
            <w:tcBorders>
              <w:top w:val="single" w:sz="4" w:space="0" w:color="auto"/>
              <w:left w:val="single" w:sz="4" w:space="0" w:color="auto"/>
              <w:bottom w:val="single" w:sz="4" w:space="0" w:color="auto"/>
              <w:right w:val="single" w:sz="4" w:space="0" w:color="auto"/>
            </w:tcBorders>
            <w:hideMark/>
          </w:tcPr>
          <w:p w14:paraId="5151721F" w14:textId="77777777" w:rsidR="00665234" w:rsidRDefault="00665234" w:rsidP="00D3621E">
            <w:pPr>
              <w:jc w:val="both"/>
              <w:rPr>
                <w:rFonts w:ascii="Times New Roman" w:hAnsi="Times New Roman"/>
                <w:sz w:val="24"/>
                <w:szCs w:val="28"/>
              </w:rPr>
            </w:pPr>
            <w:r>
              <w:rPr>
                <w:rFonts w:ascii="Times New Roman" w:hAnsi="Times New Roman"/>
                <w:sz w:val="24"/>
                <w:szCs w:val="24"/>
              </w:rPr>
              <w:t>Разработка концепции и семантики бренда</w:t>
            </w:r>
          </w:p>
        </w:tc>
        <w:tc>
          <w:tcPr>
            <w:tcW w:w="832" w:type="dxa"/>
            <w:tcBorders>
              <w:top w:val="single" w:sz="4" w:space="0" w:color="auto"/>
              <w:left w:val="single" w:sz="4" w:space="0" w:color="auto"/>
              <w:bottom w:val="single" w:sz="4" w:space="0" w:color="auto"/>
              <w:right w:val="single" w:sz="4" w:space="0" w:color="auto"/>
            </w:tcBorders>
          </w:tcPr>
          <w:p w14:paraId="3C93FEE8"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14A6D67C"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5F7F2278"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2B5A441D"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0F3E34D"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763E7D9"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7EC258BA"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00D2E32A" w14:textId="77777777" w:rsidR="00665234" w:rsidRDefault="00665234" w:rsidP="00D3621E">
            <w:pPr>
              <w:jc w:val="both"/>
              <w:rPr>
                <w:rFonts w:ascii="Times New Roman" w:hAnsi="Times New Roman"/>
                <w:sz w:val="24"/>
                <w:szCs w:val="28"/>
              </w:rPr>
            </w:pPr>
          </w:p>
        </w:tc>
      </w:tr>
      <w:tr w:rsidR="00665234" w14:paraId="49C89BA3" w14:textId="77777777" w:rsidTr="00D3621E">
        <w:tc>
          <w:tcPr>
            <w:tcW w:w="2689" w:type="dxa"/>
            <w:tcBorders>
              <w:top w:val="single" w:sz="4" w:space="0" w:color="auto"/>
              <w:left w:val="single" w:sz="4" w:space="0" w:color="auto"/>
              <w:bottom w:val="single" w:sz="4" w:space="0" w:color="auto"/>
              <w:right w:val="single" w:sz="4" w:space="0" w:color="auto"/>
            </w:tcBorders>
            <w:hideMark/>
          </w:tcPr>
          <w:p w14:paraId="7938E496" w14:textId="77777777" w:rsidR="00665234" w:rsidRDefault="00665234" w:rsidP="00D3621E">
            <w:pPr>
              <w:jc w:val="both"/>
              <w:rPr>
                <w:rFonts w:ascii="Times New Roman" w:hAnsi="Times New Roman"/>
                <w:sz w:val="24"/>
                <w:szCs w:val="28"/>
              </w:rPr>
            </w:pPr>
            <w:r>
              <w:rPr>
                <w:rFonts w:ascii="Times New Roman" w:hAnsi="Times New Roman"/>
                <w:sz w:val="24"/>
                <w:szCs w:val="24"/>
              </w:rPr>
              <w:t>Проработка фирменного стиля и бренда</w:t>
            </w:r>
          </w:p>
        </w:tc>
        <w:tc>
          <w:tcPr>
            <w:tcW w:w="832" w:type="dxa"/>
            <w:tcBorders>
              <w:top w:val="single" w:sz="4" w:space="0" w:color="auto"/>
              <w:left w:val="single" w:sz="4" w:space="0" w:color="auto"/>
              <w:bottom w:val="single" w:sz="4" w:space="0" w:color="auto"/>
              <w:right w:val="single" w:sz="4" w:space="0" w:color="auto"/>
            </w:tcBorders>
          </w:tcPr>
          <w:p w14:paraId="16A636AF"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018C8DE7"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082C7E7C"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2DFD0AEE"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5F990E0F"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DBD437C"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0D2A8BD"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1CA03972" w14:textId="77777777" w:rsidR="00665234" w:rsidRDefault="00665234" w:rsidP="00D3621E">
            <w:pPr>
              <w:jc w:val="both"/>
              <w:rPr>
                <w:rFonts w:ascii="Times New Roman" w:hAnsi="Times New Roman"/>
                <w:sz w:val="24"/>
                <w:szCs w:val="28"/>
              </w:rPr>
            </w:pPr>
          </w:p>
        </w:tc>
      </w:tr>
      <w:tr w:rsidR="00665234" w14:paraId="755F60CA" w14:textId="77777777" w:rsidTr="00D3621E">
        <w:tc>
          <w:tcPr>
            <w:tcW w:w="2689" w:type="dxa"/>
            <w:tcBorders>
              <w:top w:val="single" w:sz="4" w:space="0" w:color="auto"/>
              <w:left w:val="single" w:sz="4" w:space="0" w:color="auto"/>
              <w:bottom w:val="single" w:sz="4" w:space="0" w:color="auto"/>
              <w:right w:val="single" w:sz="4" w:space="0" w:color="auto"/>
            </w:tcBorders>
            <w:hideMark/>
          </w:tcPr>
          <w:p w14:paraId="30079229" w14:textId="77777777" w:rsidR="00665234" w:rsidRDefault="00665234" w:rsidP="00D3621E">
            <w:pPr>
              <w:jc w:val="both"/>
              <w:rPr>
                <w:rFonts w:ascii="Times New Roman" w:hAnsi="Times New Roman"/>
                <w:sz w:val="24"/>
                <w:szCs w:val="24"/>
              </w:rPr>
            </w:pPr>
            <w:r>
              <w:rPr>
                <w:rFonts w:ascii="Times New Roman" w:hAnsi="Times New Roman"/>
                <w:sz w:val="24"/>
                <w:szCs w:val="24"/>
              </w:rPr>
              <w:t>Генерация сайта</w:t>
            </w:r>
          </w:p>
        </w:tc>
        <w:tc>
          <w:tcPr>
            <w:tcW w:w="832" w:type="dxa"/>
            <w:tcBorders>
              <w:top w:val="single" w:sz="4" w:space="0" w:color="auto"/>
              <w:left w:val="single" w:sz="4" w:space="0" w:color="auto"/>
              <w:bottom w:val="single" w:sz="4" w:space="0" w:color="auto"/>
              <w:right w:val="single" w:sz="4" w:space="0" w:color="auto"/>
            </w:tcBorders>
          </w:tcPr>
          <w:p w14:paraId="2D7EEF7C"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79B6318C"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5D97CF54"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23F9B2F1"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D5290D5"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238B0795"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27AEAE8E"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736B45BD" w14:textId="77777777" w:rsidR="00665234" w:rsidRDefault="00665234" w:rsidP="00D3621E">
            <w:pPr>
              <w:jc w:val="both"/>
              <w:rPr>
                <w:rFonts w:ascii="Times New Roman" w:hAnsi="Times New Roman"/>
                <w:sz w:val="24"/>
                <w:szCs w:val="28"/>
              </w:rPr>
            </w:pPr>
          </w:p>
        </w:tc>
      </w:tr>
      <w:tr w:rsidR="00665234" w14:paraId="6F13BD46" w14:textId="77777777" w:rsidTr="00D3621E">
        <w:tc>
          <w:tcPr>
            <w:tcW w:w="2689" w:type="dxa"/>
            <w:tcBorders>
              <w:top w:val="single" w:sz="4" w:space="0" w:color="auto"/>
              <w:left w:val="single" w:sz="4" w:space="0" w:color="auto"/>
              <w:bottom w:val="single" w:sz="4" w:space="0" w:color="auto"/>
              <w:right w:val="single" w:sz="4" w:space="0" w:color="auto"/>
            </w:tcBorders>
            <w:hideMark/>
          </w:tcPr>
          <w:p w14:paraId="67110C68" w14:textId="77777777" w:rsidR="00665234" w:rsidRDefault="00665234" w:rsidP="00D3621E">
            <w:pPr>
              <w:jc w:val="both"/>
              <w:rPr>
                <w:rFonts w:ascii="Times New Roman" w:hAnsi="Times New Roman"/>
                <w:sz w:val="24"/>
                <w:szCs w:val="24"/>
              </w:rPr>
            </w:pPr>
            <w:r>
              <w:rPr>
                <w:rFonts w:ascii="Times New Roman" w:hAnsi="Times New Roman"/>
                <w:sz w:val="24"/>
                <w:szCs w:val="24"/>
              </w:rPr>
              <w:t>Первоначальные работы по созданию канала на «</w:t>
            </w:r>
            <w:r>
              <w:rPr>
                <w:rFonts w:ascii="Times New Roman" w:hAnsi="Times New Roman"/>
                <w:sz w:val="24"/>
                <w:szCs w:val="24"/>
                <w:lang w:val="en-US"/>
              </w:rPr>
              <w:t>YouTube</w:t>
            </w:r>
            <w:r>
              <w:rPr>
                <w:rFonts w:ascii="Times New Roman" w:hAnsi="Times New Roman"/>
                <w:sz w:val="24"/>
                <w:szCs w:val="24"/>
              </w:rPr>
              <w:t>»</w:t>
            </w:r>
          </w:p>
        </w:tc>
        <w:tc>
          <w:tcPr>
            <w:tcW w:w="832" w:type="dxa"/>
            <w:tcBorders>
              <w:top w:val="single" w:sz="4" w:space="0" w:color="auto"/>
              <w:left w:val="single" w:sz="4" w:space="0" w:color="auto"/>
              <w:bottom w:val="single" w:sz="4" w:space="0" w:color="auto"/>
              <w:right w:val="single" w:sz="4" w:space="0" w:color="auto"/>
            </w:tcBorders>
          </w:tcPr>
          <w:p w14:paraId="1415E8B2"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278CB242"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5B9F4D4A"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0964FC62"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0232EFAE"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tcPr>
          <w:p w14:paraId="7721A2E6"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07356B4" w14:textId="77777777" w:rsidR="00665234" w:rsidRDefault="00665234" w:rsidP="00D3621E">
            <w:pPr>
              <w:jc w:val="both"/>
              <w:rPr>
                <w:rFonts w:ascii="Times New Roman" w:hAnsi="Times New Roman"/>
                <w:sz w:val="24"/>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3D21F9E" w14:textId="77777777" w:rsidR="00665234" w:rsidRDefault="00665234" w:rsidP="00D3621E">
            <w:pPr>
              <w:jc w:val="both"/>
              <w:rPr>
                <w:rFonts w:ascii="Times New Roman" w:hAnsi="Times New Roman"/>
                <w:sz w:val="24"/>
                <w:szCs w:val="28"/>
              </w:rPr>
            </w:pPr>
          </w:p>
        </w:tc>
      </w:tr>
    </w:tbl>
    <w:p w14:paraId="41A9C5C6" w14:textId="77777777" w:rsidR="00724CA8" w:rsidRDefault="00724CA8" w:rsidP="00FD50B7">
      <w:pPr>
        <w:spacing w:after="0" w:line="360" w:lineRule="auto"/>
        <w:ind w:firstLine="709"/>
        <w:jc w:val="both"/>
        <w:rPr>
          <w:rFonts w:ascii="Times New Roman" w:hAnsi="Times New Roman"/>
          <w:sz w:val="28"/>
          <w:szCs w:val="28"/>
        </w:rPr>
      </w:pPr>
    </w:p>
    <w:p w14:paraId="19670F49" w14:textId="77777777" w:rsidR="00724CA8" w:rsidRDefault="00724CA8" w:rsidP="00FD50B7">
      <w:pPr>
        <w:spacing w:after="0" w:line="360" w:lineRule="auto"/>
        <w:ind w:firstLine="709"/>
        <w:jc w:val="both"/>
        <w:rPr>
          <w:rFonts w:ascii="Times New Roman" w:hAnsi="Times New Roman"/>
          <w:sz w:val="28"/>
          <w:szCs w:val="28"/>
        </w:rPr>
      </w:pPr>
    </w:p>
    <w:p w14:paraId="21C22BD4" w14:textId="77777777" w:rsidR="00724CA8" w:rsidRDefault="00724CA8" w:rsidP="00FD50B7">
      <w:pPr>
        <w:spacing w:after="0" w:line="360" w:lineRule="auto"/>
        <w:ind w:firstLine="709"/>
        <w:jc w:val="both"/>
        <w:rPr>
          <w:rFonts w:ascii="Times New Roman" w:hAnsi="Times New Roman"/>
          <w:sz w:val="28"/>
          <w:szCs w:val="28"/>
        </w:rPr>
      </w:pPr>
    </w:p>
    <w:p w14:paraId="0CB314E9" w14:textId="77777777" w:rsidR="00FD50B7" w:rsidRDefault="00FD50B7" w:rsidP="00FD50B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Характеристика потребителей</w:t>
      </w:r>
    </w:p>
    <w:p w14:paraId="4D35E903" w14:textId="77777777" w:rsidR="00FD50B7" w:rsidRDefault="00FD50B7" w:rsidP="00FD50B7">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потребителями услуг ООО УК «</w:t>
      </w:r>
      <w:r>
        <w:rPr>
          <w:rFonts w:ascii="Times New Roman" w:hAnsi="Times New Roman"/>
          <w:sz w:val="28"/>
          <w:szCs w:val="28"/>
          <w:lang w:val="en-US"/>
        </w:rPr>
        <w:t>Smart</w:t>
      </w:r>
      <w:r>
        <w:rPr>
          <w:rFonts w:ascii="Times New Roman" w:hAnsi="Times New Roman"/>
          <w:sz w:val="28"/>
          <w:szCs w:val="28"/>
        </w:rPr>
        <w:t xml:space="preserve"> инвестирование» являются частные инвесторы, желающие сохранить и приумножить свои средства, при это предпочитая депозитным вкладам более высокие проценты. Кроме того, клиенты готовы пойти на некоторый риск, чтобы получить доходность выше, чем они могли бы получить у конкурентов. Риск клиентов обусловлен в отсутствии у компании такого опыта, как у ее конкурентов. </w:t>
      </w:r>
    </w:p>
    <w:p w14:paraId="34D46630" w14:textId="77777777" w:rsidR="006B10BC" w:rsidRDefault="00FD50B7" w:rsidP="006B10BC">
      <w:pPr>
        <w:spacing w:after="0" w:line="360" w:lineRule="auto"/>
        <w:ind w:firstLine="709"/>
        <w:jc w:val="both"/>
        <w:rPr>
          <w:rFonts w:ascii="Times New Roman" w:hAnsi="Times New Roman"/>
          <w:sz w:val="28"/>
          <w:szCs w:val="28"/>
        </w:rPr>
      </w:pPr>
      <w:r>
        <w:rPr>
          <w:rFonts w:ascii="Times New Roman" w:hAnsi="Times New Roman"/>
          <w:sz w:val="28"/>
          <w:szCs w:val="28"/>
        </w:rPr>
        <w:t>Как правило, такие потребители еще не имели опыт в инвестировании, или уже потеряли часть средств, инвестировав ее не через управляющую компанию, при этом потеряв доверие к брокеру, с которым у них был первый опыт. Такой клиент ищет фонды, инвестирующие в стабильные, известные мировому сообществу компании. В тоже время, на данном этапе они не готовы инвестировать большие суммы, поэтому ООО УК «</w:t>
      </w:r>
      <w:r>
        <w:rPr>
          <w:rFonts w:ascii="Times New Roman" w:hAnsi="Times New Roman"/>
          <w:sz w:val="28"/>
          <w:szCs w:val="28"/>
          <w:lang w:val="en-US"/>
        </w:rPr>
        <w:t>Smart</w:t>
      </w:r>
      <w:r>
        <w:rPr>
          <w:rFonts w:ascii="Times New Roman" w:hAnsi="Times New Roman"/>
          <w:sz w:val="28"/>
          <w:szCs w:val="28"/>
        </w:rPr>
        <w:t xml:space="preserve"> инвестирование» следует обзавестись большой базой клиентов, а также предлагать условия не хуже, чем у конкурентов: например, низкий процент по комиссиям, а также высокие выплаты по дивидендам. </w:t>
      </w:r>
    </w:p>
    <w:p w14:paraId="29733E0D" w14:textId="33FB66E2" w:rsidR="006374C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Первоначальные маркетинговые инвестиции имеют следующие статьи расходов</w:t>
      </w:r>
      <w:r w:rsidR="001C5B9F">
        <w:rPr>
          <w:rFonts w:ascii="Times New Roman" w:hAnsi="Times New Roman"/>
          <w:sz w:val="28"/>
          <w:szCs w:val="28"/>
        </w:rPr>
        <w:t xml:space="preserve"> (</w:t>
      </w:r>
      <w:r w:rsidR="006374C2">
        <w:rPr>
          <w:rFonts w:ascii="Times New Roman" w:hAnsi="Times New Roman"/>
          <w:sz w:val="28"/>
          <w:szCs w:val="28"/>
        </w:rPr>
        <w:t xml:space="preserve">табл. </w:t>
      </w:r>
      <w:r w:rsidR="00FD50B7">
        <w:rPr>
          <w:rFonts w:ascii="Times New Roman" w:hAnsi="Times New Roman"/>
          <w:sz w:val="28"/>
          <w:szCs w:val="28"/>
        </w:rPr>
        <w:t>8</w:t>
      </w:r>
      <w:r w:rsidR="001C5B9F">
        <w:rPr>
          <w:rFonts w:ascii="Times New Roman" w:hAnsi="Times New Roman"/>
          <w:sz w:val="28"/>
          <w:szCs w:val="28"/>
        </w:rPr>
        <w:t>)</w:t>
      </w:r>
      <w:r>
        <w:rPr>
          <w:rFonts w:ascii="Times New Roman" w:hAnsi="Times New Roman"/>
          <w:sz w:val="28"/>
          <w:szCs w:val="28"/>
        </w:rPr>
        <w:t xml:space="preserve">: </w:t>
      </w:r>
    </w:p>
    <w:p w14:paraId="73943B84" w14:textId="77777777" w:rsidR="006374C2" w:rsidRDefault="006374C2" w:rsidP="006374C2">
      <w:pPr>
        <w:spacing w:after="0" w:line="240" w:lineRule="auto"/>
        <w:ind w:firstLine="709"/>
        <w:jc w:val="both"/>
        <w:rPr>
          <w:rFonts w:ascii="Times New Roman" w:hAnsi="Times New Roman"/>
          <w:sz w:val="28"/>
          <w:szCs w:val="28"/>
        </w:rPr>
      </w:pPr>
    </w:p>
    <w:p w14:paraId="068317F5" w14:textId="3118225B" w:rsidR="006374C2" w:rsidRDefault="00305992" w:rsidP="00DF1B14">
      <w:p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FD50B7">
        <w:rPr>
          <w:rFonts w:ascii="Times New Roman" w:hAnsi="Times New Roman"/>
          <w:sz w:val="28"/>
          <w:szCs w:val="28"/>
        </w:rPr>
        <w:t>8</w:t>
      </w:r>
      <w:r>
        <w:rPr>
          <w:rFonts w:ascii="Times New Roman" w:hAnsi="Times New Roman"/>
          <w:sz w:val="28"/>
          <w:szCs w:val="28"/>
        </w:rPr>
        <w:t xml:space="preserve"> – Бюджет первоначальных маркетинговых мероприятий (составлено автором) </w:t>
      </w:r>
    </w:p>
    <w:tbl>
      <w:tblPr>
        <w:tblStyle w:val="TableGrid"/>
        <w:tblW w:w="0" w:type="auto"/>
        <w:tblLook w:val="04A0" w:firstRow="1" w:lastRow="0" w:firstColumn="1" w:lastColumn="0" w:noHBand="0" w:noVBand="1"/>
      </w:tblPr>
      <w:tblGrid>
        <w:gridCol w:w="4045"/>
        <w:gridCol w:w="2250"/>
        <w:gridCol w:w="1440"/>
        <w:gridCol w:w="1609"/>
      </w:tblGrid>
      <w:tr w:rsidR="00305992" w14:paraId="5E59AAE8" w14:textId="77777777" w:rsidTr="00905D1A">
        <w:tc>
          <w:tcPr>
            <w:tcW w:w="4045" w:type="dxa"/>
            <w:hideMark/>
          </w:tcPr>
          <w:p w14:paraId="1FB8A645" w14:textId="77777777" w:rsidR="00305992" w:rsidRDefault="00305992" w:rsidP="00A24A95">
            <w:pPr>
              <w:jc w:val="both"/>
              <w:rPr>
                <w:rFonts w:ascii="Times New Roman" w:hAnsi="Times New Roman"/>
                <w:sz w:val="24"/>
                <w:szCs w:val="24"/>
              </w:rPr>
            </w:pPr>
            <w:r>
              <w:rPr>
                <w:rFonts w:ascii="Times New Roman" w:hAnsi="Times New Roman"/>
                <w:sz w:val="24"/>
                <w:szCs w:val="24"/>
              </w:rPr>
              <w:t>Наименования мероприятия</w:t>
            </w:r>
          </w:p>
        </w:tc>
        <w:tc>
          <w:tcPr>
            <w:tcW w:w="2250" w:type="dxa"/>
            <w:hideMark/>
          </w:tcPr>
          <w:p w14:paraId="09CF74CB" w14:textId="77777777" w:rsidR="00305992" w:rsidRDefault="00305992" w:rsidP="00A24A95">
            <w:pPr>
              <w:jc w:val="both"/>
              <w:rPr>
                <w:rFonts w:ascii="Times New Roman" w:hAnsi="Times New Roman"/>
                <w:sz w:val="24"/>
                <w:szCs w:val="24"/>
              </w:rPr>
            </w:pPr>
            <w:r>
              <w:rPr>
                <w:rFonts w:ascii="Times New Roman" w:hAnsi="Times New Roman"/>
                <w:sz w:val="24"/>
                <w:szCs w:val="24"/>
              </w:rPr>
              <w:t xml:space="preserve">Затраты на единицу мероприятия, руб. </w:t>
            </w:r>
          </w:p>
        </w:tc>
        <w:tc>
          <w:tcPr>
            <w:tcW w:w="1440" w:type="dxa"/>
            <w:hideMark/>
          </w:tcPr>
          <w:p w14:paraId="76C04D69" w14:textId="77777777" w:rsidR="00305992" w:rsidRDefault="00305992" w:rsidP="00A24A95">
            <w:pPr>
              <w:jc w:val="both"/>
              <w:rPr>
                <w:rFonts w:ascii="Times New Roman" w:hAnsi="Times New Roman"/>
                <w:sz w:val="24"/>
                <w:szCs w:val="24"/>
              </w:rPr>
            </w:pPr>
            <w:r>
              <w:rPr>
                <w:rFonts w:ascii="Times New Roman" w:hAnsi="Times New Roman"/>
                <w:sz w:val="24"/>
                <w:szCs w:val="24"/>
              </w:rPr>
              <w:t>Количество единиц, шт.</w:t>
            </w:r>
          </w:p>
        </w:tc>
        <w:tc>
          <w:tcPr>
            <w:tcW w:w="1609" w:type="dxa"/>
            <w:hideMark/>
          </w:tcPr>
          <w:p w14:paraId="4A66A1CA" w14:textId="77777777" w:rsidR="00305992" w:rsidRDefault="00305992" w:rsidP="00A24A95">
            <w:pPr>
              <w:jc w:val="both"/>
              <w:rPr>
                <w:rFonts w:ascii="Times New Roman" w:hAnsi="Times New Roman"/>
                <w:sz w:val="24"/>
                <w:szCs w:val="24"/>
              </w:rPr>
            </w:pPr>
            <w:r>
              <w:rPr>
                <w:rFonts w:ascii="Times New Roman" w:hAnsi="Times New Roman"/>
                <w:sz w:val="24"/>
                <w:szCs w:val="24"/>
              </w:rPr>
              <w:t xml:space="preserve">Суммарные затраты, руб. </w:t>
            </w:r>
          </w:p>
        </w:tc>
      </w:tr>
      <w:tr w:rsidR="00305992" w14:paraId="1B14AB70" w14:textId="77777777" w:rsidTr="00905D1A">
        <w:tc>
          <w:tcPr>
            <w:tcW w:w="4045" w:type="dxa"/>
            <w:hideMark/>
          </w:tcPr>
          <w:p w14:paraId="30FE6F08" w14:textId="197BD27C" w:rsidR="00305992" w:rsidRDefault="00305992" w:rsidP="00A24A95">
            <w:pPr>
              <w:jc w:val="both"/>
              <w:rPr>
                <w:rFonts w:ascii="Times New Roman" w:hAnsi="Times New Roman"/>
                <w:sz w:val="24"/>
                <w:szCs w:val="24"/>
              </w:rPr>
            </w:pPr>
            <w:r>
              <w:rPr>
                <w:rFonts w:ascii="Times New Roman" w:hAnsi="Times New Roman"/>
                <w:sz w:val="24"/>
                <w:szCs w:val="24"/>
              </w:rPr>
              <w:t xml:space="preserve">Маркетинговое исследование </w:t>
            </w:r>
          </w:p>
        </w:tc>
        <w:tc>
          <w:tcPr>
            <w:tcW w:w="2250" w:type="dxa"/>
            <w:hideMark/>
          </w:tcPr>
          <w:p w14:paraId="2BF65D33" w14:textId="77777777" w:rsidR="00305992" w:rsidRDefault="00305992" w:rsidP="00A24A95">
            <w:pPr>
              <w:jc w:val="center"/>
              <w:rPr>
                <w:rFonts w:ascii="Times New Roman" w:hAnsi="Times New Roman"/>
                <w:sz w:val="24"/>
                <w:szCs w:val="24"/>
              </w:rPr>
            </w:pPr>
            <w:r>
              <w:rPr>
                <w:rFonts w:ascii="Times New Roman" w:hAnsi="Times New Roman"/>
                <w:sz w:val="24"/>
                <w:szCs w:val="24"/>
              </w:rPr>
              <w:t>350 000</w:t>
            </w:r>
          </w:p>
        </w:tc>
        <w:tc>
          <w:tcPr>
            <w:tcW w:w="1440" w:type="dxa"/>
            <w:hideMark/>
          </w:tcPr>
          <w:p w14:paraId="25623875" w14:textId="77777777" w:rsidR="00305992" w:rsidRDefault="00305992" w:rsidP="00A24A95">
            <w:pPr>
              <w:jc w:val="center"/>
              <w:rPr>
                <w:rFonts w:ascii="Times New Roman" w:hAnsi="Times New Roman"/>
                <w:sz w:val="24"/>
                <w:szCs w:val="24"/>
              </w:rPr>
            </w:pPr>
            <w:r>
              <w:rPr>
                <w:rFonts w:ascii="Times New Roman" w:hAnsi="Times New Roman"/>
                <w:sz w:val="24"/>
                <w:szCs w:val="24"/>
              </w:rPr>
              <w:t>1</w:t>
            </w:r>
          </w:p>
        </w:tc>
        <w:tc>
          <w:tcPr>
            <w:tcW w:w="1609" w:type="dxa"/>
            <w:hideMark/>
          </w:tcPr>
          <w:p w14:paraId="441CAC8E" w14:textId="77777777" w:rsidR="00305992" w:rsidRDefault="00305992" w:rsidP="00A24A95">
            <w:pPr>
              <w:jc w:val="center"/>
              <w:rPr>
                <w:rFonts w:ascii="Times New Roman" w:hAnsi="Times New Roman"/>
                <w:sz w:val="24"/>
                <w:szCs w:val="24"/>
              </w:rPr>
            </w:pPr>
            <w:r>
              <w:rPr>
                <w:rFonts w:ascii="Times New Roman" w:hAnsi="Times New Roman"/>
                <w:sz w:val="24"/>
                <w:szCs w:val="24"/>
              </w:rPr>
              <w:t>350 000</w:t>
            </w:r>
          </w:p>
        </w:tc>
      </w:tr>
      <w:tr w:rsidR="00305992" w14:paraId="264916B8" w14:textId="77777777" w:rsidTr="00905D1A">
        <w:tc>
          <w:tcPr>
            <w:tcW w:w="4045" w:type="dxa"/>
            <w:hideMark/>
          </w:tcPr>
          <w:p w14:paraId="0301B817" w14:textId="77777777" w:rsidR="00305992" w:rsidRDefault="00305992" w:rsidP="00A24A95">
            <w:pPr>
              <w:jc w:val="both"/>
              <w:rPr>
                <w:rFonts w:ascii="Times New Roman" w:hAnsi="Times New Roman"/>
                <w:sz w:val="24"/>
                <w:szCs w:val="24"/>
              </w:rPr>
            </w:pPr>
            <w:r>
              <w:rPr>
                <w:rFonts w:ascii="Times New Roman" w:hAnsi="Times New Roman"/>
                <w:sz w:val="24"/>
                <w:szCs w:val="24"/>
              </w:rPr>
              <w:t xml:space="preserve">Генерация сайта </w:t>
            </w:r>
          </w:p>
        </w:tc>
        <w:tc>
          <w:tcPr>
            <w:tcW w:w="2250" w:type="dxa"/>
            <w:hideMark/>
          </w:tcPr>
          <w:p w14:paraId="73FFFA02" w14:textId="77777777" w:rsidR="00305992" w:rsidRDefault="00305992" w:rsidP="00A24A95">
            <w:pPr>
              <w:jc w:val="center"/>
              <w:rPr>
                <w:rFonts w:ascii="Times New Roman" w:hAnsi="Times New Roman"/>
                <w:sz w:val="24"/>
                <w:szCs w:val="24"/>
              </w:rPr>
            </w:pPr>
            <w:r>
              <w:rPr>
                <w:rFonts w:ascii="Times New Roman" w:hAnsi="Times New Roman"/>
                <w:sz w:val="24"/>
                <w:szCs w:val="24"/>
              </w:rPr>
              <w:t>156 000</w:t>
            </w:r>
          </w:p>
        </w:tc>
        <w:tc>
          <w:tcPr>
            <w:tcW w:w="1440" w:type="dxa"/>
            <w:hideMark/>
          </w:tcPr>
          <w:p w14:paraId="3E270CA6" w14:textId="77777777" w:rsidR="00305992" w:rsidRDefault="00305992" w:rsidP="00A24A95">
            <w:pPr>
              <w:jc w:val="center"/>
              <w:rPr>
                <w:rFonts w:ascii="Times New Roman" w:hAnsi="Times New Roman"/>
                <w:sz w:val="24"/>
                <w:szCs w:val="24"/>
              </w:rPr>
            </w:pPr>
            <w:r>
              <w:rPr>
                <w:rFonts w:ascii="Times New Roman" w:hAnsi="Times New Roman"/>
                <w:sz w:val="24"/>
                <w:szCs w:val="24"/>
              </w:rPr>
              <w:t>1</w:t>
            </w:r>
          </w:p>
        </w:tc>
        <w:tc>
          <w:tcPr>
            <w:tcW w:w="1609" w:type="dxa"/>
            <w:hideMark/>
          </w:tcPr>
          <w:p w14:paraId="7B1D18B0" w14:textId="77777777" w:rsidR="00305992" w:rsidRDefault="00305992" w:rsidP="00A24A95">
            <w:pPr>
              <w:jc w:val="center"/>
              <w:rPr>
                <w:rFonts w:ascii="Times New Roman" w:hAnsi="Times New Roman"/>
                <w:sz w:val="24"/>
                <w:szCs w:val="24"/>
              </w:rPr>
            </w:pPr>
            <w:r>
              <w:rPr>
                <w:rFonts w:ascii="Times New Roman" w:hAnsi="Times New Roman"/>
                <w:sz w:val="24"/>
                <w:szCs w:val="24"/>
              </w:rPr>
              <w:t>156 000</w:t>
            </w:r>
          </w:p>
        </w:tc>
      </w:tr>
      <w:tr w:rsidR="00305992" w14:paraId="29A2C71D" w14:textId="77777777" w:rsidTr="00905D1A">
        <w:tc>
          <w:tcPr>
            <w:tcW w:w="4045" w:type="dxa"/>
            <w:hideMark/>
          </w:tcPr>
          <w:p w14:paraId="5CF95135" w14:textId="4148E852" w:rsidR="00305992" w:rsidRDefault="00305992" w:rsidP="00A24A95">
            <w:pPr>
              <w:jc w:val="both"/>
              <w:rPr>
                <w:rFonts w:ascii="Times New Roman" w:hAnsi="Times New Roman"/>
                <w:sz w:val="24"/>
                <w:szCs w:val="24"/>
              </w:rPr>
            </w:pPr>
            <w:r>
              <w:rPr>
                <w:rFonts w:ascii="Times New Roman" w:hAnsi="Times New Roman"/>
                <w:sz w:val="24"/>
                <w:szCs w:val="24"/>
              </w:rPr>
              <w:t xml:space="preserve">Техническая поддержка веб-сайта (контракт на 6 месяцев) </w:t>
            </w:r>
          </w:p>
        </w:tc>
        <w:tc>
          <w:tcPr>
            <w:tcW w:w="2250" w:type="dxa"/>
            <w:hideMark/>
          </w:tcPr>
          <w:p w14:paraId="63AD3937" w14:textId="77777777" w:rsidR="00305992" w:rsidRDefault="00305992" w:rsidP="00A24A95">
            <w:pPr>
              <w:jc w:val="center"/>
              <w:rPr>
                <w:rFonts w:ascii="Times New Roman" w:hAnsi="Times New Roman"/>
                <w:sz w:val="24"/>
                <w:szCs w:val="24"/>
              </w:rPr>
            </w:pPr>
            <w:r>
              <w:rPr>
                <w:rFonts w:ascii="Times New Roman" w:hAnsi="Times New Roman"/>
                <w:sz w:val="24"/>
                <w:szCs w:val="24"/>
              </w:rPr>
              <w:t>144 000</w:t>
            </w:r>
          </w:p>
        </w:tc>
        <w:tc>
          <w:tcPr>
            <w:tcW w:w="1440" w:type="dxa"/>
            <w:hideMark/>
          </w:tcPr>
          <w:p w14:paraId="0778E074" w14:textId="77777777" w:rsidR="00305992" w:rsidRDefault="00305992" w:rsidP="00A24A95">
            <w:pPr>
              <w:jc w:val="center"/>
              <w:rPr>
                <w:rFonts w:ascii="Times New Roman" w:hAnsi="Times New Roman"/>
                <w:sz w:val="24"/>
                <w:szCs w:val="24"/>
              </w:rPr>
            </w:pPr>
            <w:r>
              <w:rPr>
                <w:rFonts w:ascii="Times New Roman" w:hAnsi="Times New Roman"/>
                <w:sz w:val="24"/>
                <w:szCs w:val="24"/>
              </w:rPr>
              <w:t>1</w:t>
            </w:r>
          </w:p>
        </w:tc>
        <w:tc>
          <w:tcPr>
            <w:tcW w:w="1609" w:type="dxa"/>
            <w:hideMark/>
          </w:tcPr>
          <w:p w14:paraId="43478414" w14:textId="77777777" w:rsidR="00305992" w:rsidRDefault="00305992" w:rsidP="00A24A95">
            <w:pPr>
              <w:jc w:val="center"/>
              <w:rPr>
                <w:rFonts w:ascii="Times New Roman" w:hAnsi="Times New Roman"/>
                <w:sz w:val="24"/>
                <w:szCs w:val="24"/>
              </w:rPr>
            </w:pPr>
            <w:r>
              <w:rPr>
                <w:rFonts w:ascii="Times New Roman" w:hAnsi="Times New Roman"/>
                <w:sz w:val="24"/>
                <w:szCs w:val="24"/>
              </w:rPr>
              <w:t>144 000</w:t>
            </w:r>
          </w:p>
        </w:tc>
      </w:tr>
      <w:tr w:rsidR="00305992" w14:paraId="1B18C27D" w14:textId="77777777" w:rsidTr="00905D1A">
        <w:tc>
          <w:tcPr>
            <w:tcW w:w="4045" w:type="dxa"/>
            <w:hideMark/>
          </w:tcPr>
          <w:p w14:paraId="64BD60D3" w14:textId="5C778BBA" w:rsidR="00305992" w:rsidRDefault="00305992" w:rsidP="00A24A95">
            <w:pPr>
              <w:jc w:val="both"/>
              <w:rPr>
                <w:rFonts w:ascii="Times New Roman" w:hAnsi="Times New Roman"/>
                <w:sz w:val="24"/>
                <w:szCs w:val="24"/>
              </w:rPr>
            </w:pPr>
            <w:r>
              <w:rPr>
                <w:rFonts w:ascii="Times New Roman" w:hAnsi="Times New Roman"/>
                <w:sz w:val="24"/>
                <w:szCs w:val="24"/>
              </w:rPr>
              <w:t>Контекстная реклама (контракт на 6 месяцев)</w:t>
            </w:r>
          </w:p>
        </w:tc>
        <w:tc>
          <w:tcPr>
            <w:tcW w:w="2250" w:type="dxa"/>
            <w:hideMark/>
          </w:tcPr>
          <w:p w14:paraId="50386ED2" w14:textId="77777777" w:rsidR="00305992" w:rsidRDefault="00305992" w:rsidP="00A24A95">
            <w:pPr>
              <w:jc w:val="center"/>
              <w:rPr>
                <w:rFonts w:ascii="Times New Roman" w:hAnsi="Times New Roman"/>
                <w:sz w:val="24"/>
                <w:szCs w:val="24"/>
              </w:rPr>
            </w:pPr>
            <w:r>
              <w:rPr>
                <w:rFonts w:ascii="Times New Roman" w:hAnsi="Times New Roman"/>
                <w:sz w:val="24"/>
                <w:szCs w:val="24"/>
              </w:rPr>
              <w:t>96 000</w:t>
            </w:r>
          </w:p>
        </w:tc>
        <w:tc>
          <w:tcPr>
            <w:tcW w:w="1440" w:type="dxa"/>
            <w:hideMark/>
          </w:tcPr>
          <w:p w14:paraId="200044E9" w14:textId="77777777" w:rsidR="00305992" w:rsidRDefault="00305992" w:rsidP="00A24A95">
            <w:pPr>
              <w:jc w:val="center"/>
              <w:rPr>
                <w:rFonts w:ascii="Times New Roman" w:hAnsi="Times New Roman"/>
                <w:sz w:val="24"/>
                <w:szCs w:val="24"/>
              </w:rPr>
            </w:pPr>
            <w:r>
              <w:rPr>
                <w:rFonts w:ascii="Times New Roman" w:hAnsi="Times New Roman"/>
                <w:sz w:val="24"/>
                <w:szCs w:val="24"/>
              </w:rPr>
              <w:t>1</w:t>
            </w:r>
          </w:p>
        </w:tc>
        <w:tc>
          <w:tcPr>
            <w:tcW w:w="1609" w:type="dxa"/>
            <w:hideMark/>
          </w:tcPr>
          <w:p w14:paraId="45605139" w14:textId="77777777" w:rsidR="00305992" w:rsidRDefault="00305992" w:rsidP="00A24A95">
            <w:pPr>
              <w:jc w:val="center"/>
              <w:rPr>
                <w:rFonts w:ascii="Times New Roman" w:hAnsi="Times New Roman"/>
                <w:sz w:val="24"/>
                <w:szCs w:val="24"/>
              </w:rPr>
            </w:pPr>
            <w:r>
              <w:rPr>
                <w:rFonts w:ascii="Times New Roman" w:hAnsi="Times New Roman"/>
                <w:sz w:val="24"/>
                <w:szCs w:val="24"/>
              </w:rPr>
              <w:t>96 000</w:t>
            </w:r>
          </w:p>
        </w:tc>
      </w:tr>
      <w:tr w:rsidR="00305992" w14:paraId="4E191B5D" w14:textId="77777777" w:rsidTr="00905D1A">
        <w:tc>
          <w:tcPr>
            <w:tcW w:w="4045" w:type="dxa"/>
            <w:hideMark/>
          </w:tcPr>
          <w:p w14:paraId="1FE9F387" w14:textId="71384AB0" w:rsidR="00305992" w:rsidRDefault="00305992" w:rsidP="00A24A95">
            <w:pPr>
              <w:jc w:val="both"/>
              <w:rPr>
                <w:rFonts w:ascii="Times New Roman" w:hAnsi="Times New Roman"/>
                <w:sz w:val="24"/>
                <w:szCs w:val="24"/>
              </w:rPr>
            </w:pPr>
            <w:r>
              <w:rPr>
                <w:rFonts w:ascii="Times New Roman" w:hAnsi="Times New Roman"/>
                <w:sz w:val="24"/>
                <w:szCs w:val="24"/>
              </w:rPr>
              <w:t>Разработка концепции и семантики бренда</w:t>
            </w:r>
          </w:p>
        </w:tc>
        <w:tc>
          <w:tcPr>
            <w:tcW w:w="2250" w:type="dxa"/>
            <w:hideMark/>
          </w:tcPr>
          <w:p w14:paraId="6D304BC5" w14:textId="77777777" w:rsidR="00305992" w:rsidRDefault="00305992" w:rsidP="00A24A95">
            <w:pPr>
              <w:jc w:val="center"/>
              <w:rPr>
                <w:rFonts w:ascii="Times New Roman" w:hAnsi="Times New Roman"/>
                <w:sz w:val="24"/>
                <w:szCs w:val="24"/>
              </w:rPr>
            </w:pPr>
            <w:r>
              <w:rPr>
                <w:rFonts w:ascii="Times New Roman" w:hAnsi="Times New Roman"/>
                <w:sz w:val="24"/>
                <w:szCs w:val="24"/>
              </w:rPr>
              <w:t>50 000</w:t>
            </w:r>
          </w:p>
        </w:tc>
        <w:tc>
          <w:tcPr>
            <w:tcW w:w="1440" w:type="dxa"/>
            <w:hideMark/>
          </w:tcPr>
          <w:p w14:paraId="70D7BA93" w14:textId="77777777" w:rsidR="00305992" w:rsidRDefault="00305992" w:rsidP="00A24A95">
            <w:pPr>
              <w:jc w:val="center"/>
              <w:rPr>
                <w:rFonts w:ascii="Times New Roman" w:hAnsi="Times New Roman"/>
                <w:sz w:val="24"/>
                <w:szCs w:val="24"/>
              </w:rPr>
            </w:pPr>
            <w:r>
              <w:rPr>
                <w:rFonts w:ascii="Times New Roman" w:hAnsi="Times New Roman"/>
                <w:sz w:val="24"/>
                <w:szCs w:val="24"/>
              </w:rPr>
              <w:t>1</w:t>
            </w:r>
          </w:p>
        </w:tc>
        <w:tc>
          <w:tcPr>
            <w:tcW w:w="1609" w:type="dxa"/>
            <w:hideMark/>
          </w:tcPr>
          <w:p w14:paraId="1F1D9CE7" w14:textId="77777777" w:rsidR="00305992" w:rsidRDefault="00305992" w:rsidP="00A24A95">
            <w:pPr>
              <w:jc w:val="center"/>
              <w:rPr>
                <w:rFonts w:ascii="Times New Roman" w:hAnsi="Times New Roman"/>
                <w:sz w:val="24"/>
                <w:szCs w:val="24"/>
              </w:rPr>
            </w:pPr>
            <w:r>
              <w:rPr>
                <w:rFonts w:ascii="Times New Roman" w:hAnsi="Times New Roman"/>
                <w:sz w:val="24"/>
                <w:szCs w:val="24"/>
              </w:rPr>
              <w:t>50 000</w:t>
            </w:r>
          </w:p>
        </w:tc>
      </w:tr>
      <w:tr w:rsidR="00305992" w14:paraId="04034217" w14:textId="77777777" w:rsidTr="00905D1A">
        <w:tc>
          <w:tcPr>
            <w:tcW w:w="4045" w:type="dxa"/>
            <w:hideMark/>
          </w:tcPr>
          <w:p w14:paraId="343BA9A2" w14:textId="7566B562" w:rsidR="00305992" w:rsidRDefault="00305992" w:rsidP="00A24A95">
            <w:pPr>
              <w:jc w:val="both"/>
              <w:rPr>
                <w:rFonts w:ascii="Times New Roman" w:hAnsi="Times New Roman"/>
                <w:sz w:val="24"/>
                <w:szCs w:val="24"/>
              </w:rPr>
            </w:pPr>
            <w:r>
              <w:rPr>
                <w:rFonts w:ascii="Times New Roman" w:hAnsi="Times New Roman"/>
                <w:sz w:val="24"/>
                <w:szCs w:val="24"/>
              </w:rPr>
              <w:t>Проработка</w:t>
            </w:r>
            <w:r w:rsidR="000A1362">
              <w:rPr>
                <w:rFonts w:ascii="Times New Roman" w:hAnsi="Times New Roman"/>
                <w:sz w:val="24"/>
                <w:szCs w:val="24"/>
              </w:rPr>
              <w:t xml:space="preserve"> </w:t>
            </w:r>
            <w:r>
              <w:rPr>
                <w:rFonts w:ascii="Times New Roman" w:hAnsi="Times New Roman"/>
                <w:sz w:val="24"/>
                <w:szCs w:val="24"/>
              </w:rPr>
              <w:t>фирменного</w:t>
            </w:r>
            <w:r w:rsidR="000A1362">
              <w:rPr>
                <w:rFonts w:ascii="Times New Roman" w:hAnsi="Times New Roman"/>
                <w:sz w:val="24"/>
                <w:szCs w:val="24"/>
              </w:rPr>
              <w:t xml:space="preserve"> </w:t>
            </w:r>
            <w:r>
              <w:rPr>
                <w:rFonts w:ascii="Times New Roman" w:hAnsi="Times New Roman"/>
                <w:sz w:val="24"/>
                <w:szCs w:val="24"/>
              </w:rPr>
              <w:t>стиля и бренда</w:t>
            </w:r>
          </w:p>
        </w:tc>
        <w:tc>
          <w:tcPr>
            <w:tcW w:w="2250" w:type="dxa"/>
            <w:hideMark/>
          </w:tcPr>
          <w:p w14:paraId="6FE78670" w14:textId="77777777" w:rsidR="00305992" w:rsidRDefault="00305992" w:rsidP="00A24A95">
            <w:pPr>
              <w:jc w:val="center"/>
              <w:rPr>
                <w:rFonts w:ascii="Times New Roman" w:hAnsi="Times New Roman"/>
                <w:sz w:val="24"/>
                <w:szCs w:val="24"/>
              </w:rPr>
            </w:pPr>
            <w:r>
              <w:rPr>
                <w:rFonts w:ascii="Times New Roman" w:hAnsi="Times New Roman"/>
                <w:sz w:val="24"/>
                <w:szCs w:val="24"/>
              </w:rPr>
              <w:t>300 000</w:t>
            </w:r>
          </w:p>
        </w:tc>
        <w:tc>
          <w:tcPr>
            <w:tcW w:w="1440" w:type="dxa"/>
            <w:hideMark/>
          </w:tcPr>
          <w:p w14:paraId="201D67AE" w14:textId="77777777" w:rsidR="00305992" w:rsidRDefault="00305992" w:rsidP="00A24A95">
            <w:pPr>
              <w:jc w:val="center"/>
              <w:rPr>
                <w:rFonts w:ascii="Times New Roman" w:hAnsi="Times New Roman"/>
                <w:sz w:val="24"/>
                <w:szCs w:val="24"/>
              </w:rPr>
            </w:pPr>
            <w:r>
              <w:rPr>
                <w:rFonts w:ascii="Times New Roman" w:hAnsi="Times New Roman"/>
                <w:sz w:val="24"/>
                <w:szCs w:val="24"/>
              </w:rPr>
              <w:t>1</w:t>
            </w:r>
          </w:p>
        </w:tc>
        <w:tc>
          <w:tcPr>
            <w:tcW w:w="1609" w:type="dxa"/>
            <w:hideMark/>
          </w:tcPr>
          <w:p w14:paraId="231F54C1" w14:textId="77777777" w:rsidR="00305992" w:rsidRDefault="00305992" w:rsidP="00A24A95">
            <w:pPr>
              <w:jc w:val="center"/>
              <w:rPr>
                <w:rFonts w:ascii="Times New Roman" w:hAnsi="Times New Roman"/>
                <w:sz w:val="24"/>
                <w:szCs w:val="24"/>
              </w:rPr>
            </w:pPr>
            <w:r>
              <w:rPr>
                <w:rFonts w:ascii="Times New Roman" w:hAnsi="Times New Roman"/>
                <w:sz w:val="24"/>
                <w:szCs w:val="24"/>
              </w:rPr>
              <w:t>300 000</w:t>
            </w:r>
          </w:p>
        </w:tc>
      </w:tr>
      <w:tr w:rsidR="00305992" w14:paraId="049D2AB9" w14:textId="77777777" w:rsidTr="00905D1A">
        <w:tc>
          <w:tcPr>
            <w:tcW w:w="4045" w:type="dxa"/>
            <w:hideMark/>
          </w:tcPr>
          <w:p w14:paraId="0C0B14E5" w14:textId="77777777" w:rsidR="00305992" w:rsidRDefault="00305992" w:rsidP="00A24A95">
            <w:pPr>
              <w:jc w:val="both"/>
              <w:rPr>
                <w:rFonts w:ascii="Times New Roman" w:hAnsi="Times New Roman"/>
                <w:sz w:val="24"/>
                <w:szCs w:val="24"/>
              </w:rPr>
            </w:pPr>
            <w:r>
              <w:rPr>
                <w:rFonts w:ascii="Times New Roman" w:hAnsi="Times New Roman"/>
                <w:sz w:val="24"/>
                <w:szCs w:val="24"/>
              </w:rPr>
              <w:t>Оперирование процессом съемок и каналом на «</w:t>
            </w:r>
            <w:r>
              <w:rPr>
                <w:rFonts w:ascii="Times New Roman" w:hAnsi="Times New Roman"/>
                <w:sz w:val="24"/>
                <w:szCs w:val="24"/>
                <w:lang w:val="en-US"/>
              </w:rPr>
              <w:t>YouTube</w:t>
            </w:r>
            <w:r>
              <w:rPr>
                <w:rFonts w:ascii="Times New Roman" w:hAnsi="Times New Roman"/>
                <w:sz w:val="24"/>
                <w:szCs w:val="24"/>
              </w:rPr>
              <w:t>» (контракт на 9 месяцев)</w:t>
            </w:r>
          </w:p>
        </w:tc>
        <w:tc>
          <w:tcPr>
            <w:tcW w:w="2250" w:type="dxa"/>
            <w:hideMark/>
          </w:tcPr>
          <w:p w14:paraId="202D52EF" w14:textId="77777777" w:rsidR="00305992" w:rsidRDefault="00305992" w:rsidP="00A24A95">
            <w:pPr>
              <w:jc w:val="center"/>
              <w:rPr>
                <w:rFonts w:ascii="Times New Roman" w:hAnsi="Times New Roman"/>
                <w:sz w:val="24"/>
                <w:szCs w:val="24"/>
              </w:rPr>
            </w:pPr>
            <w:r>
              <w:rPr>
                <w:rFonts w:ascii="Times New Roman" w:hAnsi="Times New Roman"/>
                <w:sz w:val="24"/>
                <w:szCs w:val="24"/>
              </w:rPr>
              <w:t>450 000</w:t>
            </w:r>
          </w:p>
        </w:tc>
        <w:tc>
          <w:tcPr>
            <w:tcW w:w="1440" w:type="dxa"/>
            <w:hideMark/>
          </w:tcPr>
          <w:p w14:paraId="05D36814" w14:textId="77777777" w:rsidR="00305992" w:rsidRDefault="00305992" w:rsidP="00A24A95">
            <w:pPr>
              <w:jc w:val="center"/>
              <w:rPr>
                <w:rFonts w:ascii="Times New Roman" w:hAnsi="Times New Roman"/>
                <w:sz w:val="24"/>
                <w:szCs w:val="24"/>
              </w:rPr>
            </w:pPr>
            <w:r>
              <w:rPr>
                <w:rFonts w:ascii="Times New Roman" w:hAnsi="Times New Roman"/>
                <w:sz w:val="24"/>
                <w:szCs w:val="24"/>
              </w:rPr>
              <w:t>1</w:t>
            </w:r>
          </w:p>
        </w:tc>
        <w:tc>
          <w:tcPr>
            <w:tcW w:w="1609" w:type="dxa"/>
            <w:hideMark/>
          </w:tcPr>
          <w:p w14:paraId="1A4C8529" w14:textId="77777777" w:rsidR="00305992" w:rsidRDefault="00305992" w:rsidP="00A24A95">
            <w:pPr>
              <w:jc w:val="center"/>
              <w:rPr>
                <w:rFonts w:ascii="Times New Roman" w:hAnsi="Times New Roman"/>
                <w:sz w:val="24"/>
                <w:szCs w:val="24"/>
              </w:rPr>
            </w:pPr>
            <w:r>
              <w:rPr>
                <w:rFonts w:ascii="Times New Roman" w:hAnsi="Times New Roman"/>
                <w:sz w:val="24"/>
                <w:szCs w:val="24"/>
              </w:rPr>
              <w:t>450 000</w:t>
            </w:r>
          </w:p>
        </w:tc>
      </w:tr>
      <w:tr w:rsidR="00305992" w14:paraId="7E3BE61A" w14:textId="77777777" w:rsidTr="00905D1A">
        <w:tc>
          <w:tcPr>
            <w:tcW w:w="7735" w:type="dxa"/>
            <w:gridSpan w:val="3"/>
            <w:hideMark/>
          </w:tcPr>
          <w:p w14:paraId="1C7CB0DC" w14:textId="77777777" w:rsidR="00305992" w:rsidRDefault="00305992" w:rsidP="00A24A95">
            <w:pPr>
              <w:jc w:val="right"/>
              <w:rPr>
                <w:rFonts w:ascii="Times New Roman" w:hAnsi="Times New Roman"/>
                <w:sz w:val="24"/>
                <w:szCs w:val="24"/>
              </w:rPr>
            </w:pPr>
            <w:r>
              <w:rPr>
                <w:rFonts w:ascii="Times New Roman" w:hAnsi="Times New Roman"/>
                <w:sz w:val="24"/>
                <w:szCs w:val="24"/>
              </w:rPr>
              <w:t>ИТОГО</w:t>
            </w:r>
          </w:p>
        </w:tc>
        <w:tc>
          <w:tcPr>
            <w:tcW w:w="1609" w:type="dxa"/>
            <w:hideMark/>
          </w:tcPr>
          <w:p w14:paraId="76999D7E" w14:textId="77777777" w:rsidR="00305992" w:rsidRDefault="00305992" w:rsidP="00A24A95">
            <w:pPr>
              <w:jc w:val="center"/>
              <w:rPr>
                <w:rFonts w:ascii="Times New Roman" w:hAnsi="Times New Roman"/>
                <w:sz w:val="24"/>
                <w:szCs w:val="24"/>
              </w:rPr>
            </w:pPr>
            <w:r>
              <w:rPr>
                <w:rFonts w:ascii="Times New Roman" w:hAnsi="Times New Roman"/>
                <w:sz w:val="24"/>
                <w:szCs w:val="24"/>
              </w:rPr>
              <w:t>1 546 000</w:t>
            </w:r>
          </w:p>
        </w:tc>
      </w:tr>
    </w:tbl>
    <w:p w14:paraId="05EADBB2" w14:textId="77777777" w:rsidR="00724CA8" w:rsidRDefault="00724CA8" w:rsidP="00305992">
      <w:pPr>
        <w:spacing w:after="0" w:line="360" w:lineRule="auto"/>
        <w:ind w:firstLine="709"/>
        <w:jc w:val="both"/>
        <w:rPr>
          <w:rFonts w:ascii="Times New Roman" w:hAnsi="Times New Roman"/>
          <w:sz w:val="28"/>
          <w:szCs w:val="28"/>
        </w:rPr>
      </w:pPr>
    </w:p>
    <w:p w14:paraId="2AE05F55" w14:textId="6B7520B5" w:rsidR="00305992" w:rsidRDefault="001C5B9F" w:rsidP="0030599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w:t>
      </w:r>
      <w:r w:rsidR="00305992">
        <w:rPr>
          <w:rFonts w:ascii="Times New Roman" w:hAnsi="Times New Roman"/>
          <w:sz w:val="28"/>
          <w:szCs w:val="28"/>
        </w:rPr>
        <w:t xml:space="preserve"> Производственный план </w:t>
      </w:r>
    </w:p>
    <w:p w14:paraId="0774AB48" w14:textId="67AD45F9" w:rsidR="00787C72" w:rsidRDefault="00787C72" w:rsidP="00305992">
      <w:pPr>
        <w:spacing w:after="0" w:line="360" w:lineRule="auto"/>
        <w:ind w:firstLine="709"/>
        <w:jc w:val="both"/>
        <w:rPr>
          <w:rFonts w:ascii="Times New Roman" w:hAnsi="Times New Roman"/>
          <w:sz w:val="28"/>
          <w:szCs w:val="28"/>
        </w:rPr>
      </w:pPr>
      <w:r>
        <w:rPr>
          <w:rFonts w:ascii="Times New Roman" w:hAnsi="Times New Roman"/>
          <w:sz w:val="28"/>
          <w:szCs w:val="28"/>
        </w:rPr>
        <w:t>Схема офисного помещения</w:t>
      </w:r>
    </w:p>
    <w:p w14:paraId="7D62476E" w14:textId="77777777" w:rsidR="00787C72" w:rsidRDefault="00787C72" w:rsidP="00305992">
      <w:pPr>
        <w:spacing w:after="0" w:line="360" w:lineRule="auto"/>
        <w:ind w:firstLine="709"/>
        <w:jc w:val="both"/>
        <w:rPr>
          <w:rFonts w:ascii="Times New Roman" w:hAnsi="Times New Roman"/>
          <w:sz w:val="28"/>
          <w:szCs w:val="28"/>
        </w:rPr>
      </w:pPr>
    </w:p>
    <w:p w14:paraId="13568039" w14:textId="729D5D10" w:rsidR="00787C72" w:rsidRDefault="00787C72" w:rsidP="00787C72">
      <w:pPr>
        <w:spacing w:after="0" w:line="360" w:lineRule="auto"/>
        <w:jc w:val="center"/>
        <w:rPr>
          <w:rFonts w:ascii="Times New Roman" w:hAnsi="Times New Roman"/>
          <w:sz w:val="24"/>
          <w:szCs w:val="24"/>
        </w:rPr>
      </w:pPr>
      <w:r>
        <w:rPr>
          <w:noProof/>
          <w:lang w:val="en-US"/>
        </w:rPr>
        <w:drawing>
          <wp:inline distT="0" distB="0" distL="0" distR="0" wp14:anchorId="60946E8B" wp14:editId="29770D86">
            <wp:extent cx="3264351" cy="249555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64351" cy="2495550"/>
                    </a:xfrm>
                    <a:prstGeom prst="rect">
                      <a:avLst/>
                    </a:prstGeom>
                    <a:noFill/>
                    <a:ln>
                      <a:noFill/>
                    </a:ln>
                  </pic:spPr>
                </pic:pic>
              </a:graphicData>
            </a:graphic>
          </wp:inline>
        </w:drawing>
      </w:r>
    </w:p>
    <w:p w14:paraId="308D8C27" w14:textId="77777777" w:rsidR="00877220" w:rsidRDefault="00787C72" w:rsidP="00877220">
      <w:pPr>
        <w:spacing w:after="0" w:line="240" w:lineRule="auto"/>
        <w:jc w:val="center"/>
        <w:rPr>
          <w:rFonts w:ascii="Times New Roman" w:hAnsi="Times New Roman"/>
          <w:sz w:val="28"/>
          <w:szCs w:val="28"/>
        </w:rPr>
      </w:pPr>
      <w:r>
        <w:rPr>
          <w:rFonts w:ascii="Times New Roman" w:hAnsi="Times New Roman"/>
          <w:sz w:val="28"/>
          <w:szCs w:val="28"/>
        </w:rPr>
        <w:t xml:space="preserve">Рисунок 15 – Проект офисного помещения компании </w:t>
      </w:r>
    </w:p>
    <w:p w14:paraId="460CAED5" w14:textId="649B3001" w:rsidR="00787C72" w:rsidRPr="00787C72" w:rsidRDefault="00877220" w:rsidP="00877220">
      <w:pPr>
        <w:spacing w:after="0" w:line="240" w:lineRule="auto"/>
        <w:jc w:val="center"/>
        <w:rPr>
          <w:rFonts w:ascii="Times New Roman" w:hAnsi="Times New Roman"/>
          <w:sz w:val="28"/>
          <w:szCs w:val="28"/>
        </w:rPr>
      </w:pPr>
      <w:r>
        <w:rPr>
          <w:rFonts w:ascii="Times New Roman" w:hAnsi="Times New Roman"/>
          <w:sz w:val="28"/>
          <w:szCs w:val="28"/>
        </w:rPr>
        <w:t xml:space="preserve">ООО </w:t>
      </w:r>
      <w:r w:rsidR="00787C72">
        <w:rPr>
          <w:rFonts w:ascii="Times New Roman" w:hAnsi="Times New Roman"/>
          <w:sz w:val="28"/>
          <w:szCs w:val="28"/>
        </w:rPr>
        <w:t>«</w:t>
      </w:r>
      <w:r w:rsidR="00787C72">
        <w:rPr>
          <w:rFonts w:ascii="Times New Roman" w:hAnsi="Times New Roman"/>
          <w:sz w:val="28"/>
          <w:szCs w:val="28"/>
          <w:lang w:val="en-US"/>
        </w:rPr>
        <w:t>Smart</w:t>
      </w:r>
      <w:r w:rsidR="00787C72" w:rsidRPr="00787C72">
        <w:rPr>
          <w:rFonts w:ascii="Times New Roman" w:hAnsi="Times New Roman"/>
          <w:sz w:val="28"/>
          <w:szCs w:val="28"/>
        </w:rPr>
        <w:t xml:space="preserve"> </w:t>
      </w:r>
      <w:r w:rsidR="00787C72">
        <w:rPr>
          <w:rFonts w:ascii="Times New Roman" w:hAnsi="Times New Roman"/>
          <w:sz w:val="28"/>
          <w:szCs w:val="28"/>
        </w:rPr>
        <w:t>инвестирование»</w:t>
      </w:r>
    </w:p>
    <w:p w14:paraId="4C9CF50D" w14:textId="3C71D98D" w:rsidR="00787C72" w:rsidRDefault="00787C72" w:rsidP="00877220">
      <w:pPr>
        <w:spacing w:after="0" w:line="360" w:lineRule="auto"/>
        <w:jc w:val="both"/>
        <w:rPr>
          <w:rFonts w:ascii="Times New Roman" w:hAnsi="Times New Roman"/>
          <w:sz w:val="24"/>
          <w:szCs w:val="24"/>
        </w:rPr>
      </w:pPr>
    </w:p>
    <w:p w14:paraId="4DE32F39" w14:textId="3A1F0DF9" w:rsidR="00305992" w:rsidRDefault="00305992" w:rsidP="00877220">
      <w:pPr>
        <w:spacing w:after="0" w:line="360" w:lineRule="auto"/>
        <w:ind w:firstLine="709"/>
        <w:jc w:val="both"/>
        <w:rPr>
          <w:rFonts w:ascii="Times New Roman" w:hAnsi="Times New Roman"/>
          <w:sz w:val="28"/>
          <w:szCs w:val="28"/>
        </w:rPr>
      </w:pPr>
      <w:r>
        <w:rPr>
          <w:rFonts w:ascii="Times New Roman" w:hAnsi="Times New Roman"/>
          <w:sz w:val="28"/>
          <w:szCs w:val="28"/>
        </w:rPr>
        <w:t>Первоначальные производственные инвестиции</w:t>
      </w:r>
      <w:r w:rsidR="00AE1148">
        <w:rPr>
          <w:rFonts w:ascii="Times New Roman" w:hAnsi="Times New Roman"/>
          <w:sz w:val="28"/>
          <w:szCs w:val="28"/>
        </w:rPr>
        <w:t xml:space="preserve"> (табл. </w:t>
      </w:r>
      <w:r w:rsidR="00FD50B7">
        <w:rPr>
          <w:rFonts w:ascii="Times New Roman" w:hAnsi="Times New Roman"/>
          <w:sz w:val="28"/>
          <w:szCs w:val="28"/>
        </w:rPr>
        <w:t>9</w:t>
      </w:r>
      <w:r w:rsidR="00AE1148">
        <w:rPr>
          <w:rFonts w:ascii="Times New Roman" w:hAnsi="Times New Roman"/>
          <w:sz w:val="28"/>
          <w:szCs w:val="28"/>
        </w:rPr>
        <w:t>)</w:t>
      </w:r>
    </w:p>
    <w:p w14:paraId="2B9F43C5" w14:textId="77777777" w:rsidR="000D5367" w:rsidRDefault="000D5367" w:rsidP="00305992">
      <w:pPr>
        <w:spacing w:after="0" w:line="360" w:lineRule="auto"/>
        <w:ind w:firstLine="709"/>
        <w:jc w:val="both"/>
        <w:rPr>
          <w:rFonts w:ascii="Times New Roman" w:hAnsi="Times New Roman"/>
          <w:sz w:val="28"/>
          <w:szCs w:val="28"/>
        </w:rPr>
      </w:pPr>
    </w:p>
    <w:p w14:paraId="14B679E1" w14:textId="5AD8AECE" w:rsidR="00E206F3" w:rsidRDefault="00305992" w:rsidP="000A1362">
      <w:p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0D5367">
        <w:rPr>
          <w:rFonts w:ascii="Times New Roman" w:hAnsi="Times New Roman"/>
          <w:sz w:val="28"/>
          <w:szCs w:val="28"/>
        </w:rPr>
        <w:t>9</w:t>
      </w:r>
      <w:r>
        <w:rPr>
          <w:rFonts w:ascii="Times New Roman" w:hAnsi="Times New Roman"/>
          <w:sz w:val="28"/>
          <w:szCs w:val="28"/>
        </w:rPr>
        <w:t xml:space="preserve"> – Бюджет первоначальные производственных инвестиций</w:t>
      </w:r>
    </w:p>
    <w:p w14:paraId="68EB7E8E" w14:textId="1DFAFEF4" w:rsidR="00E206F3" w:rsidRDefault="00305992" w:rsidP="000A1362">
      <w:pPr>
        <w:spacing w:after="0" w:line="240" w:lineRule="auto"/>
        <w:jc w:val="both"/>
        <w:rPr>
          <w:rFonts w:ascii="Times New Roman" w:hAnsi="Times New Roman"/>
          <w:sz w:val="28"/>
          <w:szCs w:val="28"/>
        </w:rPr>
      </w:pPr>
      <w:r>
        <w:rPr>
          <w:rFonts w:ascii="Times New Roman" w:hAnsi="Times New Roman"/>
          <w:sz w:val="28"/>
          <w:szCs w:val="28"/>
        </w:rPr>
        <w:t xml:space="preserve">(составлено автором)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559"/>
        <w:gridCol w:w="1697"/>
      </w:tblGrid>
      <w:tr w:rsidR="00305992" w14:paraId="0F139FE3" w14:textId="77777777" w:rsidTr="000A1362">
        <w:trPr>
          <w:trHeight w:val="530"/>
        </w:trPr>
        <w:tc>
          <w:tcPr>
            <w:tcW w:w="4248" w:type="dxa"/>
            <w:noWrap/>
            <w:vAlign w:val="center"/>
            <w:hideMark/>
          </w:tcPr>
          <w:p w14:paraId="11FCFA16" w14:textId="77777777" w:rsidR="00305992" w:rsidRPr="00DF255B" w:rsidRDefault="00305992" w:rsidP="00DF255B">
            <w:pPr>
              <w:spacing w:after="0" w:line="240" w:lineRule="auto"/>
              <w:jc w:val="center"/>
              <w:rPr>
                <w:rFonts w:ascii="Times New Roman" w:eastAsia="Times New Roman" w:hAnsi="Times New Roman"/>
                <w:color w:val="000000" w:themeColor="text1"/>
                <w:sz w:val="24"/>
                <w:szCs w:val="24"/>
                <w:lang w:eastAsia="ru-RU"/>
              </w:rPr>
            </w:pPr>
            <w:r w:rsidRPr="00DF255B">
              <w:rPr>
                <w:rFonts w:ascii="Times New Roman" w:eastAsia="Times New Roman" w:hAnsi="Times New Roman"/>
                <w:color w:val="000000" w:themeColor="text1"/>
                <w:sz w:val="24"/>
                <w:szCs w:val="24"/>
                <w:lang w:eastAsia="ru-RU"/>
              </w:rPr>
              <w:t xml:space="preserve">Наименование </w:t>
            </w:r>
          </w:p>
        </w:tc>
        <w:tc>
          <w:tcPr>
            <w:tcW w:w="1701" w:type="dxa"/>
            <w:vAlign w:val="center"/>
            <w:hideMark/>
          </w:tcPr>
          <w:p w14:paraId="3112CA6D" w14:textId="77777777" w:rsidR="00305992" w:rsidRPr="00DF255B" w:rsidRDefault="00305992" w:rsidP="00DF255B">
            <w:pPr>
              <w:spacing w:after="0" w:line="240" w:lineRule="auto"/>
              <w:jc w:val="center"/>
              <w:rPr>
                <w:rFonts w:ascii="Times New Roman" w:eastAsia="Times New Roman" w:hAnsi="Times New Roman"/>
                <w:color w:val="000000" w:themeColor="text1"/>
                <w:sz w:val="24"/>
                <w:szCs w:val="24"/>
                <w:lang w:eastAsia="ru-RU"/>
              </w:rPr>
            </w:pPr>
            <w:r w:rsidRPr="00DF255B">
              <w:rPr>
                <w:rFonts w:ascii="Times New Roman" w:eastAsia="Times New Roman" w:hAnsi="Times New Roman"/>
                <w:color w:val="000000" w:themeColor="text1"/>
                <w:sz w:val="24"/>
                <w:szCs w:val="24"/>
                <w:lang w:eastAsia="ru-RU"/>
              </w:rPr>
              <w:t xml:space="preserve">Затраты на     единицу, руб. </w:t>
            </w:r>
          </w:p>
        </w:tc>
        <w:tc>
          <w:tcPr>
            <w:tcW w:w="1559" w:type="dxa"/>
            <w:vAlign w:val="center"/>
            <w:hideMark/>
          </w:tcPr>
          <w:p w14:paraId="38EC866C" w14:textId="77777777" w:rsidR="00305992" w:rsidRPr="00DF255B" w:rsidRDefault="00305992" w:rsidP="00DF255B">
            <w:pPr>
              <w:spacing w:after="0" w:line="240" w:lineRule="auto"/>
              <w:jc w:val="center"/>
              <w:rPr>
                <w:rFonts w:ascii="Times New Roman" w:eastAsia="Times New Roman" w:hAnsi="Times New Roman"/>
                <w:color w:val="000000" w:themeColor="text1"/>
                <w:sz w:val="24"/>
                <w:szCs w:val="24"/>
                <w:lang w:eastAsia="ru-RU"/>
              </w:rPr>
            </w:pPr>
            <w:r w:rsidRPr="00DF255B">
              <w:rPr>
                <w:rFonts w:ascii="Times New Roman" w:eastAsia="Times New Roman" w:hAnsi="Times New Roman"/>
                <w:color w:val="000000" w:themeColor="text1"/>
                <w:sz w:val="24"/>
                <w:szCs w:val="24"/>
                <w:lang w:eastAsia="ru-RU"/>
              </w:rPr>
              <w:t xml:space="preserve">Количество   единиц, шт. </w:t>
            </w:r>
          </w:p>
        </w:tc>
        <w:tc>
          <w:tcPr>
            <w:tcW w:w="1697" w:type="dxa"/>
            <w:vAlign w:val="center"/>
            <w:hideMark/>
          </w:tcPr>
          <w:p w14:paraId="64EDBA5E" w14:textId="77777777" w:rsidR="00305992" w:rsidRPr="00DF255B" w:rsidRDefault="00305992" w:rsidP="00DF255B">
            <w:pPr>
              <w:spacing w:after="0" w:line="240" w:lineRule="auto"/>
              <w:jc w:val="center"/>
              <w:rPr>
                <w:rFonts w:ascii="Times New Roman" w:eastAsia="Times New Roman" w:hAnsi="Times New Roman"/>
                <w:color w:val="000000" w:themeColor="text1"/>
                <w:sz w:val="24"/>
                <w:szCs w:val="24"/>
                <w:lang w:eastAsia="ru-RU"/>
              </w:rPr>
            </w:pPr>
            <w:r w:rsidRPr="00DF255B">
              <w:rPr>
                <w:rFonts w:ascii="Times New Roman" w:eastAsia="Times New Roman" w:hAnsi="Times New Roman"/>
                <w:color w:val="000000" w:themeColor="text1"/>
                <w:sz w:val="24"/>
                <w:szCs w:val="24"/>
                <w:lang w:eastAsia="ru-RU"/>
              </w:rPr>
              <w:t>Суммарные         затраты, руб.</w:t>
            </w:r>
          </w:p>
        </w:tc>
      </w:tr>
      <w:tr w:rsidR="00305992" w14:paraId="14395FE7" w14:textId="77777777" w:rsidTr="000A1362">
        <w:trPr>
          <w:trHeight w:val="271"/>
        </w:trPr>
        <w:tc>
          <w:tcPr>
            <w:tcW w:w="4248" w:type="dxa"/>
            <w:noWrap/>
            <w:vAlign w:val="bottom"/>
            <w:hideMark/>
          </w:tcPr>
          <w:p w14:paraId="7EE984FA"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Аренда офиса (контракт на 1 год) </w:t>
            </w:r>
          </w:p>
        </w:tc>
        <w:tc>
          <w:tcPr>
            <w:tcW w:w="1701" w:type="dxa"/>
            <w:noWrap/>
            <w:vAlign w:val="center"/>
            <w:hideMark/>
          </w:tcPr>
          <w:p w14:paraId="5F9F6FE4"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980 000</w:t>
            </w:r>
          </w:p>
        </w:tc>
        <w:tc>
          <w:tcPr>
            <w:tcW w:w="1559" w:type="dxa"/>
            <w:noWrap/>
            <w:vAlign w:val="center"/>
            <w:hideMark/>
          </w:tcPr>
          <w:p w14:paraId="02946E73"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697" w:type="dxa"/>
            <w:noWrap/>
            <w:vAlign w:val="center"/>
            <w:hideMark/>
          </w:tcPr>
          <w:p w14:paraId="135DE57B"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980 000</w:t>
            </w:r>
          </w:p>
        </w:tc>
      </w:tr>
      <w:tr w:rsidR="00305992" w14:paraId="01B59620" w14:textId="77777777" w:rsidTr="000A1362">
        <w:trPr>
          <w:trHeight w:val="271"/>
        </w:trPr>
        <w:tc>
          <w:tcPr>
            <w:tcW w:w="4248" w:type="dxa"/>
            <w:noWrap/>
            <w:vAlign w:val="bottom"/>
            <w:hideMark/>
          </w:tcPr>
          <w:p w14:paraId="7820DE95"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Ремонт офиса под свой стиль </w:t>
            </w:r>
          </w:p>
        </w:tc>
        <w:tc>
          <w:tcPr>
            <w:tcW w:w="1701" w:type="dxa"/>
            <w:noWrap/>
            <w:vAlign w:val="center"/>
            <w:hideMark/>
          </w:tcPr>
          <w:p w14:paraId="2007E6C7"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1 793 000</w:t>
            </w:r>
          </w:p>
        </w:tc>
        <w:tc>
          <w:tcPr>
            <w:tcW w:w="1559" w:type="dxa"/>
            <w:noWrap/>
            <w:vAlign w:val="center"/>
            <w:hideMark/>
          </w:tcPr>
          <w:p w14:paraId="6A2D2274"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697" w:type="dxa"/>
            <w:noWrap/>
            <w:vAlign w:val="center"/>
            <w:hideMark/>
          </w:tcPr>
          <w:p w14:paraId="608FA4E4"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1 793 000</w:t>
            </w:r>
          </w:p>
        </w:tc>
      </w:tr>
      <w:tr w:rsidR="00305992" w14:paraId="1EADF8EE" w14:textId="77777777" w:rsidTr="000A1362">
        <w:trPr>
          <w:trHeight w:val="271"/>
        </w:trPr>
        <w:tc>
          <w:tcPr>
            <w:tcW w:w="4248" w:type="dxa"/>
            <w:noWrap/>
            <w:vAlign w:val="bottom"/>
            <w:hideMark/>
          </w:tcPr>
          <w:p w14:paraId="2E4CEE31"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Офисная мебель: </w:t>
            </w:r>
          </w:p>
        </w:tc>
        <w:tc>
          <w:tcPr>
            <w:tcW w:w="1701" w:type="dxa"/>
            <w:noWrap/>
            <w:vAlign w:val="center"/>
            <w:hideMark/>
          </w:tcPr>
          <w:p w14:paraId="585A99DB"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p>
        </w:tc>
        <w:tc>
          <w:tcPr>
            <w:tcW w:w="1559" w:type="dxa"/>
            <w:noWrap/>
            <w:vAlign w:val="center"/>
            <w:hideMark/>
          </w:tcPr>
          <w:p w14:paraId="26CD3F0D" w14:textId="77777777" w:rsidR="00305992" w:rsidRPr="00DF255B" w:rsidRDefault="00305992" w:rsidP="00DF255B">
            <w:pPr>
              <w:spacing w:after="0" w:line="240" w:lineRule="auto"/>
              <w:rPr>
                <w:rFonts w:ascii="Times New Roman" w:hAnsi="Times New Roman"/>
                <w:sz w:val="24"/>
                <w:szCs w:val="24"/>
                <w:lang w:eastAsia="ru-RU"/>
              </w:rPr>
            </w:pPr>
          </w:p>
        </w:tc>
        <w:tc>
          <w:tcPr>
            <w:tcW w:w="1697" w:type="dxa"/>
            <w:noWrap/>
            <w:vAlign w:val="center"/>
            <w:hideMark/>
          </w:tcPr>
          <w:p w14:paraId="2AF89D0E" w14:textId="77777777" w:rsidR="00305992" w:rsidRPr="00DF255B" w:rsidRDefault="00305992" w:rsidP="00DF255B">
            <w:pPr>
              <w:spacing w:after="0" w:line="240" w:lineRule="auto"/>
              <w:rPr>
                <w:rFonts w:ascii="Times New Roman" w:hAnsi="Times New Roman"/>
                <w:sz w:val="24"/>
                <w:szCs w:val="24"/>
                <w:lang w:eastAsia="ru-RU"/>
              </w:rPr>
            </w:pPr>
          </w:p>
        </w:tc>
      </w:tr>
      <w:tr w:rsidR="00305992" w14:paraId="218BC729" w14:textId="77777777" w:rsidTr="000A1362">
        <w:trPr>
          <w:trHeight w:val="271"/>
        </w:trPr>
        <w:tc>
          <w:tcPr>
            <w:tcW w:w="4248" w:type="dxa"/>
            <w:noWrap/>
            <w:vAlign w:val="bottom"/>
            <w:hideMark/>
          </w:tcPr>
          <w:p w14:paraId="133389F2"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Кресло</w:t>
            </w:r>
          </w:p>
        </w:tc>
        <w:tc>
          <w:tcPr>
            <w:tcW w:w="1701" w:type="dxa"/>
            <w:noWrap/>
            <w:vAlign w:val="center"/>
            <w:hideMark/>
          </w:tcPr>
          <w:p w14:paraId="3B3FC754"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4 653</w:t>
            </w:r>
          </w:p>
        </w:tc>
        <w:tc>
          <w:tcPr>
            <w:tcW w:w="1559" w:type="dxa"/>
            <w:noWrap/>
            <w:vAlign w:val="center"/>
            <w:hideMark/>
          </w:tcPr>
          <w:p w14:paraId="18CEC71F"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15</w:t>
            </w:r>
          </w:p>
        </w:tc>
        <w:tc>
          <w:tcPr>
            <w:tcW w:w="1697" w:type="dxa"/>
            <w:noWrap/>
            <w:vAlign w:val="center"/>
            <w:hideMark/>
          </w:tcPr>
          <w:p w14:paraId="4FB9AF6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69795</w:t>
            </w:r>
          </w:p>
        </w:tc>
      </w:tr>
      <w:tr w:rsidR="00305992" w14:paraId="77D3ADF2" w14:textId="77777777" w:rsidTr="000A1362">
        <w:trPr>
          <w:trHeight w:val="271"/>
        </w:trPr>
        <w:tc>
          <w:tcPr>
            <w:tcW w:w="4248" w:type="dxa"/>
            <w:noWrap/>
            <w:vAlign w:val="bottom"/>
            <w:hideMark/>
          </w:tcPr>
          <w:p w14:paraId="0A642C37"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Стол</w:t>
            </w:r>
          </w:p>
        </w:tc>
        <w:tc>
          <w:tcPr>
            <w:tcW w:w="1701" w:type="dxa"/>
            <w:noWrap/>
            <w:vAlign w:val="center"/>
            <w:hideMark/>
          </w:tcPr>
          <w:p w14:paraId="4000F5EC"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23 000</w:t>
            </w:r>
          </w:p>
        </w:tc>
        <w:tc>
          <w:tcPr>
            <w:tcW w:w="1559" w:type="dxa"/>
            <w:noWrap/>
            <w:vAlign w:val="center"/>
            <w:hideMark/>
          </w:tcPr>
          <w:p w14:paraId="7FE7448F"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w:t>
            </w:r>
          </w:p>
        </w:tc>
        <w:tc>
          <w:tcPr>
            <w:tcW w:w="1697" w:type="dxa"/>
            <w:noWrap/>
            <w:vAlign w:val="center"/>
            <w:hideMark/>
          </w:tcPr>
          <w:p w14:paraId="663E1C61"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115000</w:t>
            </w:r>
          </w:p>
        </w:tc>
      </w:tr>
      <w:tr w:rsidR="00305992" w14:paraId="080E6862" w14:textId="77777777" w:rsidTr="000A1362">
        <w:trPr>
          <w:trHeight w:val="271"/>
        </w:trPr>
        <w:tc>
          <w:tcPr>
            <w:tcW w:w="4248" w:type="dxa"/>
            <w:noWrap/>
            <w:vAlign w:val="bottom"/>
            <w:hideMark/>
          </w:tcPr>
          <w:p w14:paraId="0EC50EA9"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Персональный стол</w:t>
            </w:r>
          </w:p>
        </w:tc>
        <w:tc>
          <w:tcPr>
            <w:tcW w:w="1701" w:type="dxa"/>
            <w:noWrap/>
            <w:vAlign w:val="center"/>
            <w:hideMark/>
          </w:tcPr>
          <w:p w14:paraId="38D012A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7 902</w:t>
            </w:r>
          </w:p>
        </w:tc>
        <w:tc>
          <w:tcPr>
            <w:tcW w:w="1559" w:type="dxa"/>
            <w:noWrap/>
            <w:vAlign w:val="center"/>
            <w:hideMark/>
          </w:tcPr>
          <w:p w14:paraId="21697A46"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w:t>
            </w:r>
          </w:p>
        </w:tc>
        <w:tc>
          <w:tcPr>
            <w:tcW w:w="1697" w:type="dxa"/>
            <w:noWrap/>
            <w:vAlign w:val="center"/>
            <w:hideMark/>
          </w:tcPr>
          <w:p w14:paraId="668499D5"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94824</w:t>
            </w:r>
          </w:p>
        </w:tc>
      </w:tr>
      <w:tr w:rsidR="00305992" w14:paraId="5A76002A" w14:textId="77777777" w:rsidTr="000A1362">
        <w:trPr>
          <w:trHeight w:val="271"/>
        </w:trPr>
        <w:tc>
          <w:tcPr>
            <w:tcW w:w="4248" w:type="dxa"/>
            <w:noWrap/>
            <w:vAlign w:val="bottom"/>
            <w:hideMark/>
          </w:tcPr>
          <w:p w14:paraId="2BC72F93"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Шкаф</w:t>
            </w:r>
          </w:p>
        </w:tc>
        <w:tc>
          <w:tcPr>
            <w:tcW w:w="1701" w:type="dxa"/>
            <w:noWrap/>
            <w:vAlign w:val="center"/>
            <w:hideMark/>
          </w:tcPr>
          <w:p w14:paraId="1378E82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16 300</w:t>
            </w:r>
          </w:p>
        </w:tc>
        <w:tc>
          <w:tcPr>
            <w:tcW w:w="1559" w:type="dxa"/>
            <w:noWrap/>
            <w:vAlign w:val="center"/>
            <w:hideMark/>
          </w:tcPr>
          <w:p w14:paraId="206FF505"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w:t>
            </w:r>
          </w:p>
        </w:tc>
        <w:tc>
          <w:tcPr>
            <w:tcW w:w="1697" w:type="dxa"/>
            <w:noWrap/>
            <w:vAlign w:val="center"/>
            <w:hideMark/>
          </w:tcPr>
          <w:p w14:paraId="02177F29"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211900</w:t>
            </w:r>
          </w:p>
        </w:tc>
      </w:tr>
      <w:tr w:rsidR="00DF1B14" w14:paraId="2CED4AC2" w14:textId="77777777" w:rsidTr="000A1362">
        <w:trPr>
          <w:trHeight w:val="271"/>
        </w:trPr>
        <w:tc>
          <w:tcPr>
            <w:tcW w:w="4248" w:type="dxa"/>
            <w:noWrap/>
            <w:vAlign w:val="bottom"/>
          </w:tcPr>
          <w:p w14:paraId="723594F0" w14:textId="03B9591A"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Тумбочка</w:t>
            </w:r>
          </w:p>
        </w:tc>
        <w:tc>
          <w:tcPr>
            <w:tcW w:w="1701" w:type="dxa"/>
            <w:noWrap/>
            <w:vAlign w:val="center"/>
          </w:tcPr>
          <w:p w14:paraId="0C9FAE35" w14:textId="789BFF00"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3 907</w:t>
            </w:r>
          </w:p>
        </w:tc>
        <w:tc>
          <w:tcPr>
            <w:tcW w:w="1559" w:type="dxa"/>
            <w:noWrap/>
            <w:vAlign w:val="center"/>
          </w:tcPr>
          <w:p w14:paraId="64EAD3D6" w14:textId="1392AAEC"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w:t>
            </w:r>
          </w:p>
        </w:tc>
        <w:tc>
          <w:tcPr>
            <w:tcW w:w="1697" w:type="dxa"/>
            <w:noWrap/>
            <w:vAlign w:val="center"/>
          </w:tcPr>
          <w:p w14:paraId="1FCD9581" w14:textId="7CB3E663"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46884</w:t>
            </w:r>
          </w:p>
        </w:tc>
      </w:tr>
      <w:tr w:rsidR="00DF1B14" w14:paraId="7CABB1F3" w14:textId="77777777" w:rsidTr="000A1362">
        <w:trPr>
          <w:trHeight w:val="271"/>
        </w:trPr>
        <w:tc>
          <w:tcPr>
            <w:tcW w:w="4248" w:type="dxa"/>
            <w:noWrap/>
            <w:vAlign w:val="bottom"/>
          </w:tcPr>
          <w:p w14:paraId="7191AED1" w14:textId="1C9A6F2F"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Магнитная доска</w:t>
            </w:r>
          </w:p>
        </w:tc>
        <w:tc>
          <w:tcPr>
            <w:tcW w:w="1701" w:type="dxa"/>
            <w:noWrap/>
            <w:vAlign w:val="center"/>
          </w:tcPr>
          <w:p w14:paraId="7CEC86A0" w14:textId="6BA8246E"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6 400</w:t>
            </w:r>
          </w:p>
        </w:tc>
        <w:tc>
          <w:tcPr>
            <w:tcW w:w="1559" w:type="dxa"/>
            <w:noWrap/>
            <w:vAlign w:val="center"/>
          </w:tcPr>
          <w:p w14:paraId="18F5AE53" w14:textId="2C8A7F4E"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w:t>
            </w:r>
          </w:p>
        </w:tc>
        <w:tc>
          <w:tcPr>
            <w:tcW w:w="1697" w:type="dxa"/>
            <w:noWrap/>
            <w:vAlign w:val="center"/>
          </w:tcPr>
          <w:p w14:paraId="242D65EB" w14:textId="5842AA2D"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19200</w:t>
            </w:r>
          </w:p>
        </w:tc>
      </w:tr>
      <w:tr w:rsidR="00DF1B14" w14:paraId="68BFD915" w14:textId="77777777" w:rsidTr="000A1362">
        <w:trPr>
          <w:trHeight w:val="271"/>
        </w:trPr>
        <w:tc>
          <w:tcPr>
            <w:tcW w:w="4248" w:type="dxa"/>
            <w:noWrap/>
            <w:vAlign w:val="bottom"/>
          </w:tcPr>
          <w:p w14:paraId="46501981" w14:textId="10876E32"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Другое</w:t>
            </w:r>
          </w:p>
        </w:tc>
        <w:tc>
          <w:tcPr>
            <w:tcW w:w="1701" w:type="dxa"/>
            <w:noWrap/>
            <w:vAlign w:val="center"/>
          </w:tcPr>
          <w:p w14:paraId="09EF4DAC" w14:textId="369B3295"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63 000</w:t>
            </w:r>
          </w:p>
        </w:tc>
        <w:tc>
          <w:tcPr>
            <w:tcW w:w="1559" w:type="dxa"/>
            <w:noWrap/>
            <w:vAlign w:val="center"/>
          </w:tcPr>
          <w:p w14:paraId="3C8370DD" w14:textId="7AF03D5D"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697" w:type="dxa"/>
            <w:noWrap/>
            <w:vAlign w:val="center"/>
          </w:tcPr>
          <w:p w14:paraId="198D9CAA" w14:textId="6D6F24AD"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63 000</w:t>
            </w:r>
          </w:p>
        </w:tc>
      </w:tr>
      <w:tr w:rsidR="00DF1B14" w14:paraId="13A92DC4" w14:textId="77777777" w:rsidTr="000A1362">
        <w:trPr>
          <w:trHeight w:val="271"/>
        </w:trPr>
        <w:tc>
          <w:tcPr>
            <w:tcW w:w="4248" w:type="dxa"/>
            <w:noWrap/>
            <w:vAlign w:val="bottom"/>
          </w:tcPr>
          <w:p w14:paraId="0C7B9BBE" w14:textId="5BDEDF7B"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Техническое обеспечение: </w:t>
            </w:r>
          </w:p>
        </w:tc>
        <w:tc>
          <w:tcPr>
            <w:tcW w:w="1701" w:type="dxa"/>
            <w:noWrap/>
            <w:vAlign w:val="center"/>
          </w:tcPr>
          <w:p w14:paraId="7D127ECB" w14:textId="7777777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p>
        </w:tc>
        <w:tc>
          <w:tcPr>
            <w:tcW w:w="1559" w:type="dxa"/>
            <w:noWrap/>
            <w:vAlign w:val="center"/>
          </w:tcPr>
          <w:p w14:paraId="4997297B" w14:textId="7777777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p>
        </w:tc>
        <w:tc>
          <w:tcPr>
            <w:tcW w:w="1697" w:type="dxa"/>
            <w:noWrap/>
            <w:vAlign w:val="center"/>
          </w:tcPr>
          <w:p w14:paraId="471F37B6" w14:textId="7777777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p>
        </w:tc>
      </w:tr>
      <w:tr w:rsidR="00DF1B14" w14:paraId="457A71C8" w14:textId="77777777" w:rsidTr="000A1362">
        <w:trPr>
          <w:trHeight w:val="271"/>
        </w:trPr>
        <w:tc>
          <w:tcPr>
            <w:tcW w:w="4248" w:type="dxa"/>
            <w:noWrap/>
            <w:vAlign w:val="bottom"/>
          </w:tcPr>
          <w:p w14:paraId="447F6F56" w14:textId="10305B69"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Персональный компьютер </w:t>
            </w:r>
          </w:p>
        </w:tc>
        <w:tc>
          <w:tcPr>
            <w:tcW w:w="1701" w:type="dxa"/>
            <w:noWrap/>
            <w:vAlign w:val="center"/>
          </w:tcPr>
          <w:p w14:paraId="67DF20F0" w14:textId="2A2F89F0"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115 000</w:t>
            </w:r>
          </w:p>
        </w:tc>
        <w:tc>
          <w:tcPr>
            <w:tcW w:w="1559" w:type="dxa"/>
            <w:noWrap/>
            <w:vAlign w:val="center"/>
          </w:tcPr>
          <w:p w14:paraId="75FF8A33" w14:textId="7CCB77E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w:t>
            </w:r>
          </w:p>
        </w:tc>
        <w:tc>
          <w:tcPr>
            <w:tcW w:w="1697" w:type="dxa"/>
            <w:noWrap/>
            <w:vAlign w:val="center"/>
          </w:tcPr>
          <w:p w14:paraId="6765BFC2" w14:textId="24C3D035"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1 380 000</w:t>
            </w:r>
          </w:p>
        </w:tc>
      </w:tr>
      <w:tr w:rsidR="00DF1B14" w14:paraId="171D91EB" w14:textId="77777777" w:rsidTr="000A1362">
        <w:trPr>
          <w:trHeight w:val="271"/>
        </w:trPr>
        <w:tc>
          <w:tcPr>
            <w:tcW w:w="4248" w:type="dxa"/>
            <w:noWrap/>
            <w:vAlign w:val="bottom"/>
          </w:tcPr>
          <w:p w14:paraId="13A517F5" w14:textId="07173B54"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Ноутбук</w:t>
            </w:r>
          </w:p>
        </w:tc>
        <w:tc>
          <w:tcPr>
            <w:tcW w:w="1701" w:type="dxa"/>
            <w:noWrap/>
            <w:vAlign w:val="center"/>
          </w:tcPr>
          <w:p w14:paraId="3F94DE35" w14:textId="214BB03A"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120 000</w:t>
            </w:r>
          </w:p>
        </w:tc>
        <w:tc>
          <w:tcPr>
            <w:tcW w:w="1559" w:type="dxa"/>
            <w:noWrap/>
            <w:vAlign w:val="center"/>
          </w:tcPr>
          <w:p w14:paraId="4D1D66AD" w14:textId="6FB46913"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10</w:t>
            </w:r>
          </w:p>
        </w:tc>
        <w:tc>
          <w:tcPr>
            <w:tcW w:w="1697" w:type="dxa"/>
            <w:noWrap/>
            <w:vAlign w:val="center"/>
          </w:tcPr>
          <w:p w14:paraId="7BF8E95D" w14:textId="772FED18"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1 200 000</w:t>
            </w:r>
          </w:p>
        </w:tc>
      </w:tr>
      <w:tr w:rsidR="00DF1B14" w14:paraId="50B82C18" w14:textId="77777777" w:rsidTr="000A1362">
        <w:trPr>
          <w:trHeight w:val="271"/>
        </w:trPr>
        <w:tc>
          <w:tcPr>
            <w:tcW w:w="4248" w:type="dxa"/>
            <w:noWrap/>
            <w:vAlign w:val="bottom"/>
          </w:tcPr>
          <w:p w14:paraId="72FFA6CC" w14:textId="04A7A0D7"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Настольная лампа</w:t>
            </w:r>
          </w:p>
        </w:tc>
        <w:tc>
          <w:tcPr>
            <w:tcW w:w="1701" w:type="dxa"/>
            <w:noWrap/>
            <w:vAlign w:val="center"/>
          </w:tcPr>
          <w:p w14:paraId="54AEE46F" w14:textId="2DD219F8"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3 430</w:t>
            </w:r>
          </w:p>
        </w:tc>
        <w:tc>
          <w:tcPr>
            <w:tcW w:w="1559" w:type="dxa"/>
            <w:noWrap/>
            <w:vAlign w:val="center"/>
          </w:tcPr>
          <w:p w14:paraId="547E47C5" w14:textId="703B0BF8"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w:t>
            </w:r>
          </w:p>
        </w:tc>
        <w:tc>
          <w:tcPr>
            <w:tcW w:w="1697" w:type="dxa"/>
            <w:noWrap/>
            <w:vAlign w:val="center"/>
          </w:tcPr>
          <w:p w14:paraId="0B943B6B" w14:textId="244710DF"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41 160</w:t>
            </w:r>
          </w:p>
        </w:tc>
      </w:tr>
      <w:tr w:rsidR="00DF1B14" w14:paraId="08F713A2" w14:textId="77777777" w:rsidTr="000A1362">
        <w:trPr>
          <w:trHeight w:val="271"/>
        </w:trPr>
        <w:tc>
          <w:tcPr>
            <w:tcW w:w="4248" w:type="dxa"/>
            <w:noWrap/>
            <w:vAlign w:val="bottom"/>
          </w:tcPr>
          <w:p w14:paraId="3B2E0F77" w14:textId="555F0484"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Периферийные устройства ПК</w:t>
            </w:r>
          </w:p>
        </w:tc>
        <w:tc>
          <w:tcPr>
            <w:tcW w:w="1701" w:type="dxa"/>
            <w:noWrap/>
            <w:vAlign w:val="center"/>
          </w:tcPr>
          <w:p w14:paraId="7114157B" w14:textId="393D1D10"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47 700</w:t>
            </w:r>
          </w:p>
        </w:tc>
        <w:tc>
          <w:tcPr>
            <w:tcW w:w="1559" w:type="dxa"/>
            <w:noWrap/>
            <w:vAlign w:val="center"/>
          </w:tcPr>
          <w:p w14:paraId="2A88F3F0" w14:textId="7890B1DF"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697" w:type="dxa"/>
            <w:noWrap/>
            <w:vAlign w:val="center"/>
          </w:tcPr>
          <w:p w14:paraId="63031986" w14:textId="6204A7A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47 700</w:t>
            </w:r>
          </w:p>
        </w:tc>
      </w:tr>
      <w:tr w:rsidR="00DF1B14" w14:paraId="3DE49EB4" w14:textId="77777777" w:rsidTr="000A1362">
        <w:trPr>
          <w:trHeight w:val="271"/>
        </w:trPr>
        <w:tc>
          <w:tcPr>
            <w:tcW w:w="4248" w:type="dxa"/>
            <w:noWrap/>
            <w:vAlign w:val="bottom"/>
          </w:tcPr>
          <w:p w14:paraId="07E81406" w14:textId="67A0A462"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Проектор</w:t>
            </w:r>
          </w:p>
        </w:tc>
        <w:tc>
          <w:tcPr>
            <w:tcW w:w="1701" w:type="dxa"/>
            <w:noWrap/>
            <w:vAlign w:val="center"/>
          </w:tcPr>
          <w:p w14:paraId="6D54D171" w14:textId="18CF20F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24 300</w:t>
            </w:r>
          </w:p>
        </w:tc>
        <w:tc>
          <w:tcPr>
            <w:tcW w:w="1559" w:type="dxa"/>
            <w:noWrap/>
            <w:vAlign w:val="center"/>
          </w:tcPr>
          <w:p w14:paraId="69F3BCC8" w14:textId="5D3063A5"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w:t>
            </w:r>
          </w:p>
        </w:tc>
        <w:tc>
          <w:tcPr>
            <w:tcW w:w="1697" w:type="dxa"/>
            <w:noWrap/>
            <w:vAlign w:val="center"/>
          </w:tcPr>
          <w:p w14:paraId="469E31AD" w14:textId="246B8876"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72 900</w:t>
            </w:r>
          </w:p>
        </w:tc>
      </w:tr>
      <w:tr w:rsidR="00DF1B14" w14:paraId="0F730A3D" w14:textId="77777777" w:rsidTr="000A1362">
        <w:trPr>
          <w:trHeight w:val="271"/>
        </w:trPr>
        <w:tc>
          <w:tcPr>
            <w:tcW w:w="4248" w:type="dxa"/>
            <w:noWrap/>
            <w:vAlign w:val="bottom"/>
          </w:tcPr>
          <w:p w14:paraId="2AC65A57" w14:textId="7456D22A"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Офисное обеспечение (3 месяца)</w:t>
            </w:r>
          </w:p>
        </w:tc>
        <w:tc>
          <w:tcPr>
            <w:tcW w:w="1701" w:type="dxa"/>
            <w:noWrap/>
            <w:vAlign w:val="center"/>
          </w:tcPr>
          <w:p w14:paraId="16848AE2" w14:textId="6C6B594B"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73 000</w:t>
            </w:r>
          </w:p>
        </w:tc>
        <w:tc>
          <w:tcPr>
            <w:tcW w:w="1559" w:type="dxa"/>
            <w:noWrap/>
            <w:vAlign w:val="center"/>
          </w:tcPr>
          <w:p w14:paraId="75D0BA51" w14:textId="6D4D7B38"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697" w:type="dxa"/>
            <w:noWrap/>
            <w:vAlign w:val="center"/>
          </w:tcPr>
          <w:p w14:paraId="6388BACC" w14:textId="507CFF9D"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73 000</w:t>
            </w:r>
          </w:p>
        </w:tc>
      </w:tr>
      <w:tr w:rsidR="00DF1B14" w14:paraId="738C9A4B" w14:textId="77777777" w:rsidTr="000A1362">
        <w:trPr>
          <w:trHeight w:val="271"/>
        </w:trPr>
        <w:tc>
          <w:tcPr>
            <w:tcW w:w="4248" w:type="dxa"/>
            <w:noWrap/>
            <w:vAlign w:val="bottom"/>
          </w:tcPr>
          <w:p w14:paraId="4CFC5FA0" w14:textId="66671601" w:rsidR="00DF1B14" w:rsidRPr="00DF255B" w:rsidRDefault="00DF1B14"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ИТОГО </w:t>
            </w:r>
          </w:p>
        </w:tc>
        <w:tc>
          <w:tcPr>
            <w:tcW w:w="1701" w:type="dxa"/>
            <w:noWrap/>
            <w:vAlign w:val="bottom"/>
          </w:tcPr>
          <w:p w14:paraId="08ED5E50" w14:textId="1BC41AC1"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6 208 363</w:t>
            </w:r>
          </w:p>
        </w:tc>
        <w:tc>
          <w:tcPr>
            <w:tcW w:w="1559" w:type="dxa"/>
            <w:noWrap/>
            <w:vAlign w:val="center"/>
          </w:tcPr>
          <w:p w14:paraId="1547C6BB" w14:textId="7777777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p>
        </w:tc>
        <w:tc>
          <w:tcPr>
            <w:tcW w:w="1697" w:type="dxa"/>
            <w:noWrap/>
            <w:vAlign w:val="center"/>
          </w:tcPr>
          <w:p w14:paraId="7D9FB917" w14:textId="77777777" w:rsidR="00DF1B14" w:rsidRPr="00DF255B" w:rsidRDefault="00DF1B14" w:rsidP="00DF255B">
            <w:pPr>
              <w:spacing w:after="0" w:line="240" w:lineRule="auto"/>
              <w:jc w:val="center"/>
              <w:rPr>
                <w:rFonts w:ascii="Times New Roman" w:eastAsia="Times New Roman" w:hAnsi="Times New Roman"/>
                <w:color w:val="000000"/>
                <w:sz w:val="24"/>
                <w:szCs w:val="24"/>
                <w:lang w:eastAsia="ru-RU"/>
              </w:rPr>
            </w:pPr>
          </w:p>
        </w:tc>
      </w:tr>
    </w:tbl>
    <w:p w14:paraId="1B783941" w14:textId="77777777" w:rsidR="004B0C18" w:rsidRDefault="004B0C18" w:rsidP="00DF1B14">
      <w:pPr>
        <w:spacing w:after="0" w:line="360" w:lineRule="auto"/>
        <w:jc w:val="both"/>
        <w:rPr>
          <w:rFonts w:ascii="Times New Roman" w:hAnsi="Times New Roman"/>
          <w:sz w:val="28"/>
          <w:szCs w:val="28"/>
        </w:rPr>
      </w:pPr>
    </w:p>
    <w:p w14:paraId="0D7C0CE5" w14:textId="61209C51" w:rsidR="00305992" w:rsidRDefault="00AE1148" w:rsidP="00305992">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lastRenderedPageBreak/>
        <w:t>6)</w:t>
      </w:r>
      <w:r w:rsidR="00305992">
        <w:rPr>
          <w:rFonts w:ascii="Times New Roman" w:hAnsi="Times New Roman"/>
          <w:sz w:val="28"/>
          <w:szCs w:val="28"/>
        </w:rPr>
        <w:t xml:space="preserve"> Организационный план </w:t>
      </w:r>
    </w:p>
    <w:p w14:paraId="6B0773EC"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ООО УК «</w:t>
      </w:r>
      <w:r>
        <w:rPr>
          <w:rFonts w:ascii="Times New Roman" w:hAnsi="Times New Roman"/>
          <w:sz w:val="28"/>
          <w:szCs w:val="28"/>
          <w:lang w:val="en-US"/>
        </w:rPr>
        <w:t>Smart</w:t>
      </w:r>
      <w:r>
        <w:rPr>
          <w:rFonts w:ascii="Times New Roman" w:hAnsi="Times New Roman"/>
          <w:sz w:val="28"/>
          <w:szCs w:val="28"/>
        </w:rPr>
        <w:t xml:space="preserve"> инвестирование» как управляющую компанию инвестиционного фонда следует реализовать только в форме ООО, согласно законодательным требованиям. Для этого необходимо выполнить следующие действия: </w:t>
      </w:r>
    </w:p>
    <w:p w14:paraId="17F7108F"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Подать заявление о предоставлении лицензии УК по форме, предоставленной Банком России 27.07.2018 № 190-И; </w:t>
      </w:r>
    </w:p>
    <w:p w14:paraId="7C43001C"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2) Сделать расчет собственных средств в установленном порядке Банком России от 19.07.2016 № 4075-У, от 08.02.2018 № 4715-У; </w:t>
      </w:r>
    </w:p>
    <w:p w14:paraId="31681AEC"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Отправить сведения о лицах, имеющих право распоряжаться долей собственных средств от 10%; </w:t>
      </w:r>
    </w:p>
    <w:p w14:paraId="01DDA72E"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4) Направить сведения о лицах, осуществляющих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члена совета директоров, контролера, специального должностного лица, ответственного за организацию и осуществление внутреннего контроля в целях противодействия легализации (отмыванию) доходов, полученных преступным путем, и финансированию терроризма; </w:t>
      </w:r>
    </w:p>
    <w:p w14:paraId="2F634237"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5) Осуществить проверку должностных лиц на соответствие квалификационным требованиям; </w:t>
      </w:r>
    </w:p>
    <w:p w14:paraId="0DEFFBCC"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Оплатить гос. пошлину за рассмотрение заявления в размере 35 тыс. руб.; </w:t>
      </w:r>
    </w:p>
    <w:p w14:paraId="4A9B73FC" w14:textId="1C082DCC" w:rsidR="00305992" w:rsidRPr="00AE1148"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Отправить в Банк России комплект документов для получения лицензии. </w:t>
      </w:r>
      <w:r w:rsidRPr="00305992">
        <w:rPr>
          <w:rFonts w:ascii="Times New Roman" w:hAnsi="Times New Roman"/>
          <w:sz w:val="28"/>
          <w:szCs w:val="28"/>
        </w:rPr>
        <w:t>[</w:t>
      </w:r>
      <w:r w:rsidR="00EF77AF" w:rsidRPr="00905D1A">
        <w:rPr>
          <w:rFonts w:ascii="Times New Roman" w:hAnsi="Times New Roman"/>
          <w:sz w:val="28"/>
          <w:szCs w:val="28"/>
        </w:rPr>
        <w:t>39</w:t>
      </w:r>
      <w:r w:rsidR="00AE1148" w:rsidRPr="00456016">
        <w:rPr>
          <w:rFonts w:ascii="Times New Roman" w:hAnsi="Times New Roman"/>
          <w:sz w:val="28"/>
          <w:szCs w:val="28"/>
        </w:rPr>
        <w:t>]</w:t>
      </w:r>
    </w:p>
    <w:p w14:paraId="5E2E97EE" w14:textId="77777777" w:rsidR="006374C2" w:rsidRDefault="006374C2" w:rsidP="00637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Место нахождения предприятия </w:t>
      </w:r>
    </w:p>
    <w:p w14:paraId="29152528" w14:textId="2B3F3C69" w:rsidR="00724CA8" w:rsidRDefault="006374C2" w:rsidP="00724CA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Офисное помещение находится по адресу: </w:t>
      </w:r>
      <w:r>
        <w:rPr>
          <w:rFonts w:ascii="Times New Roman" w:hAnsi="Times New Roman"/>
          <w:color w:val="000000"/>
          <w:sz w:val="28"/>
          <w:szCs w:val="28"/>
        </w:rPr>
        <w:t>350089, Краснодарский край, город Краснодар, улица Бабушкина, дом 285</w:t>
      </w:r>
      <w:r>
        <w:rPr>
          <w:rFonts w:ascii="Times New Roman" w:hAnsi="Times New Roman"/>
          <w:sz w:val="28"/>
          <w:szCs w:val="28"/>
        </w:rPr>
        <w:t xml:space="preserve"> </w:t>
      </w:r>
    </w:p>
    <w:p w14:paraId="2E32E36C" w14:textId="77777777" w:rsidR="00724CA8" w:rsidRDefault="00724CA8" w:rsidP="00305992">
      <w:pPr>
        <w:spacing w:after="0" w:line="360" w:lineRule="auto"/>
        <w:ind w:firstLine="709"/>
        <w:jc w:val="both"/>
        <w:rPr>
          <w:rFonts w:ascii="Times New Roman" w:hAnsi="Times New Roman"/>
          <w:sz w:val="28"/>
          <w:szCs w:val="28"/>
        </w:rPr>
      </w:pPr>
    </w:p>
    <w:p w14:paraId="714B6F23" w14:textId="77777777" w:rsidR="00724CA8" w:rsidRDefault="00724CA8" w:rsidP="00305992">
      <w:pPr>
        <w:spacing w:after="0" w:line="360" w:lineRule="auto"/>
        <w:ind w:firstLine="709"/>
        <w:jc w:val="both"/>
        <w:rPr>
          <w:rFonts w:ascii="Times New Roman" w:hAnsi="Times New Roman"/>
          <w:sz w:val="28"/>
          <w:szCs w:val="28"/>
        </w:rPr>
      </w:pPr>
    </w:p>
    <w:p w14:paraId="75F387CD" w14:textId="77777777" w:rsidR="00724CA8" w:rsidRDefault="00724CA8" w:rsidP="00305992">
      <w:pPr>
        <w:spacing w:after="0" w:line="360" w:lineRule="auto"/>
        <w:ind w:firstLine="709"/>
        <w:jc w:val="both"/>
        <w:rPr>
          <w:rFonts w:ascii="Times New Roman" w:hAnsi="Times New Roman"/>
          <w:sz w:val="28"/>
          <w:szCs w:val="28"/>
        </w:rPr>
      </w:pPr>
    </w:p>
    <w:p w14:paraId="1AADA781" w14:textId="55FADBB1" w:rsidR="00724CA8" w:rsidRDefault="00724CA8" w:rsidP="00305992">
      <w:pPr>
        <w:spacing w:after="0" w:line="360" w:lineRule="auto"/>
        <w:ind w:firstLine="709"/>
        <w:jc w:val="both"/>
        <w:rPr>
          <w:rFonts w:ascii="Times New Roman" w:hAnsi="Times New Roman"/>
          <w:sz w:val="28"/>
          <w:szCs w:val="28"/>
        </w:rPr>
      </w:pPr>
    </w:p>
    <w:p w14:paraId="5276AF60" w14:textId="13CB02A0" w:rsidR="00724CA8" w:rsidRDefault="00724CA8" w:rsidP="00724CA8">
      <w:pPr>
        <w:spacing w:after="0" w:line="360" w:lineRule="auto"/>
        <w:ind w:firstLine="709"/>
        <w:jc w:val="both"/>
        <w:rPr>
          <w:rFonts w:ascii="Times New Roman" w:hAnsi="Times New Roman"/>
          <w:sz w:val="28"/>
          <w:szCs w:val="28"/>
        </w:rPr>
      </w:pPr>
      <w:r>
        <w:rPr>
          <w:rFonts w:asciiTheme="minorHAnsi" w:hAnsiTheme="minorHAnsi" w:cstheme="minorBidi"/>
          <w:noProof/>
          <w:lang w:val="en-US"/>
        </w:rPr>
        <mc:AlternateContent>
          <mc:Choice Requires="wpg">
            <w:drawing>
              <wp:anchor distT="0" distB="0" distL="114300" distR="114300" simplePos="0" relativeHeight="251882496" behindDoc="0" locked="0" layoutInCell="1" allowOverlap="1" wp14:anchorId="7F3BB89D" wp14:editId="630F0BBA">
                <wp:simplePos x="0" y="0"/>
                <wp:positionH relativeFrom="margin">
                  <wp:align>center</wp:align>
                </wp:positionH>
                <wp:positionV relativeFrom="paragraph">
                  <wp:posOffset>321945</wp:posOffset>
                </wp:positionV>
                <wp:extent cx="6010275" cy="5057775"/>
                <wp:effectExtent l="0" t="0" r="9525" b="9525"/>
                <wp:wrapNone/>
                <wp:docPr id="25" name="Группа 25"/>
                <wp:cNvGraphicFramePr/>
                <a:graphic xmlns:a="http://schemas.openxmlformats.org/drawingml/2006/main">
                  <a:graphicData uri="http://schemas.microsoft.com/office/word/2010/wordprocessingGroup">
                    <wpg:wgp>
                      <wpg:cNvGrpSpPr/>
                      <wpg:grpSpPr>
                        <a:xfrm>
                          <a:off x="0" y="0"/>
                          <a:ext cx="6010275" cy="5057775"/>
                          <a:chOff x="523875" y="0"/>
                          <a:chExt cx="6010275" cy="5057775"/>
                        </a:xfrm>
                      </wpg:grpSpPr>
                      <wpg:grpSp>
                        <wpg:cNvPr id="447" name="Группа 447"/>
                        <wpg:cNvGrpSpPr/>
                        <wpg:grpSpPr>
                          <a:xfrm>
                            <a:off x="523875" y="0"/>
                            <a:ext cx="6010275" cy="5057775"/>
                            <a:chOff x="523875" y="0"/>
                            <a:chExt cx="6010275" cy="5057775"/>
                          </a:xfrm>
                        </wpg:grpSpPr>
                        <wpg:grpSp>
                          <wpg:cNvPr id="449" name="Группа 449"/>
                          <wpg:cNvGrpSpPr/>
                          <wpg:grpSpPr>
                            <a:xfrm>
                              <a:off x="638175" y="0"/>
                              <a:ext cx="5715000" cy="4057650"/>
                              <a:chOff x="638175" y="0"/>
                              <a:chExt cx="5715000" cy="4057650"/>
                            </a:xfrm>
                          </wpg:grpSpPr>
                          <wps:wsp>
                            <wps:cNvPr id="451" name="Надпись 7"/>
                            <wps:cNvSpPr txBox="1"/>
                            <wps:spPr>
                              <a:xfrm>
                                <a:off x="2028825" y="0"/>
                                <a:ext cx="2457450" cy="314325"/>
                              </a:xfrm>
                              <a:prstGeom prst="rect">
                                <a:avLst/>
                              </a:prstGeom>
                              <a:solidFill>
                                <a:schemeClr val="lt1"/>
                              </a:solidFill>
                              <a:ln w="6350">
                                <a:solidFill>
                                  <a:prstClr val="black"/>
                                </a:solidFill>
                              </a:ln>
                            </wps:spPr>
                            <wps:txbx>
                              <w:txbxContent>
                                <w:p w14:paraId="62F27BF5" w14:textId="77777777" w:rsidR="0020347C" w:rsidRDefault="0020347C" w:rsidP="00305992">
                                  <w:pPr>
                                    <w:jc w:val="center"/>
                                    <w:rPr>
                                      <w:rFonts w:ascii="Times New Roman" w:hAnsi="Times New Roman"/>
                                      <w:sz w:val="24"/>
                                      <w:szCs w:val="24"/>
                                    </w:rPr>
                                  </w:pPr>
                                  <w:r>
                                    <w:rPr>
                                      <w:rFonts w:ascii="Times New Roman" w:hAnsi="Times New Roman"/>
                                      <w:sz w:val="24"/>
                                      <w:szCs w:val="24"/>
                                    </w:rPr>
                                    <w:t>Генеральный директор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2" name="Надпись 8"/>
                            <wps:cNvSpPr txBox="1"/>
                            <wps:spPr>
                              <a:xfrm>
                                <a:off x="2152650" y="619125"/>
                                <a:ext cx="1190625" cy="504825"/>
                              </a:xfrm>
                              <a:prstGeom prst="rect">
                                <a:avLst/>
                              </a:prstGeom>
                              <a:solidFill>
                                <a:schemeClr val="lt1"/>
                              </a:solidFill>
                              <a:ln w="6350">
                                <a:solidFill>
                                  <a:prstClr val="black"/>
                                </a:solidFill>
                              </a:ln>
                            </wps:spPr>
                            <wps:txbx>
                              <w:txbxContent>
                                <w:p w14:paraId="53300296" w14:textId="77777777" w:rsidR="0020347C" w:rsidRDefault="0020347C" w:rsidP="00305992">
                                  <w:pPr>
                                    <w:jc w:val="center"/>
                                    <w:rPr>
                                      <w:rFonts w:ascii="Times New Roman" w:hAnsi="Times New Roman"/>
                                      <w:sz w:val="24"/>
                                      <w:szCs w:val="24"/>
                                    </w:rPr>
                                  </w:pPr>
                                  <w:r>
                                    <w:rPr>
                                      <w:rFonts w:ascii="Times New Roman" w:hAnsi="Times New Roman"/>
                                      <w:sz w:val="24"/>
                                      <w:szCs w:val="24"/>
                                    </w:rPr>
                                    <w:t>Заместитель ген директора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3" name="Надпись 10"/>
                            <wps:cNvSpPr txBox="1"/>
                            <wps:spPr>
                              <a:xfrm>
                                <a:off x="3590925" y="619125"/>
                                <a:ext cx="971550" cy="504825"/>
                              </a:xfrm>
                              <a:prstGeom prst="rect">
                                <a:avLst/>
                              </a:prstGeom>
                              <a:solidFill>
                                <a:schemeClr val="lt1"/>
                              </a:solidFill>
                              <a:ln w="6350">
                                <a:solidFill>
                                  <a:prstClr val="black"/>
                                </a:solidFill>
                              </a:ln>
                            </wps:spPr>
                            <wps:txbx>
                              <w:txbxContent>
                                <w:p w14:paraId="76F154C5" w14:textId="77777777" w:rsidR="0020347C" w:rsidRDefault="0020347C" w:rsidP="00305992">
                                  <w:pPr>
                                    <w:jc w:val="center"/>
                                    <w:rPr>
                                      <w:rFonts w:ascii="Times New Roman" w:hAnsi="Times New Roman"/>
                                      <w:sz w:val="24"/>
                                      <w:szCs w:val="24"/>
                                    </w:rPr>
                                  </w:pPr>
                                  <w:r>
                                    <w:rPr>
                                      <w:rFonts w:ascii="Times New Roman" w:hAnsi="Times New Roman"/>
                                      <w:sz w:val="24"/>
                                      <w:szCs w:val="24"/>
                                    </w:rPr>
                                    <w:t>Главный бухгалтер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4" name="Надпись 11"/>
                            <wps:cNvSpPr txBox="1"/>
                            <wps:spPr>
                              <a:xfrm>
                                <a:off x="638176" y="619125"/>
                                <a:ext cx="1390650" cy="1232535"/>
                              </a:xfrm>
                              <a:prstGeom prst="rect">
                                <a:avLst/>
                              </a:prstGeom>
                              <a:solidFill>
                                <a:schemeClr val="lt1"/>
                              </a:solidFill>
                              <a:ln w="6350">
                                <a:solidFill>
                                  <a:prstClr val="black"/>
                                </a:solidFill>
                              </a:ln>
                            </wps:spPr>
                            <wps:txbx>
                              <w:txbxContent>
                                <w:p w14:paraId="032D2414" w14:textId="77777777" w:rsidR="0020347C" w:rsidRDefault="0020347C" w:rsidP="00305992">
                                  <w:pPr>
                                    <w:jc w:val="center"/>
                                    <w:rPr>
                                      <w:rFonts w:ascii="Times New Roman" w:hAnsi="Times New Roman"/>
                                      <w:sz w:val="24"/>
                                      <w:szCs w:val="24"/>
                                    </w:rPr>
                                  </w:pPr>
                                  <w:r>
                                    <w:rPr>
                                      <w:rFonts w:ascii="Times New Roman" w:hAnsi="Times New Roman"/>
                                      <w:sz w:val="24"/>
                                      <w:szCs w:val="24"/>
                                    </w:rPr>
                                    <w:t>Управляющий                внутренним контролем                        противодействию                 легализации доходов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5" name="Надпись 12"/>
                            <wps:cNvSpPr txBox="1"/>
                            <wps:spPr>
                              <a:xfrm>
                                <a:off x="4733925" y="619125"/>
                                <a:ext cx="1619250" cy="561975"/>
                              </a:xfrm>
                              <a:prstGeom prst="rect">
                                <a:avLst/>
                              </a:prstGeom>
                              <a:solidFill>
                                <a:schemeClr val="lt1"/>
                              </a:solidFill>
                              <a:ln w="6350">
                                <a:solidFill>
                                  <a:prstClr val="black"/>
                                </a:solidFill>
                              </a:ln>
                            </wps:spPr>
                            <wps:txbx>
                              <w:txbxContent>
                                <w:p w14:paraId="7017F22C" w14:textId="77777777" w:rsidR="0020347C" w:rsidRDefault="0020347C" w:rsidP="00305992">
                                  <w:pPr>
                                    <w:jc w:val="center"/>
                                    <w:rPr>
                                      <w:rFonts w:ascii="Times New Roman" w:hAnsi="Times New Roman"/>
                                      <w:sz w:val="24"/>
                                      <w:szCs w:val="24"/>
                                    </w:rPr>
                                  </w:pPr>
                                  <w:r>
                                    <w:rPr>
                                      <w:rFonts w:ascii="Times New Roman" w:hAnsi="Times New Roman"/>
                                      <w:sz w:val="24"/>
                                      <w:szCs w:val="24"/>
                                    </w:rPr>
                                    <w:t>Директор отдела        управления рисками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6" name="Надпись 13"/>
                            <wps:cNvSpPr txBox="1"/>
                            <wps:spPr>
                              <a:xfrm>
                                <a:off x="3581400" y="1295400"/>
                                <a:ext cx="1143000" cy="685800"/>
                              </a:xfrm>
                              <a:prstGeom prst="rect">
                                <a:avLst/>
                              </a:prstGeom>
                              <a:solidFill>
                                <a:schemeClr val="lt1"/>
                              </a:solidFill>
                              <a:ln w="6350">
                                <a:solidFill>
                                  <a:prstClr val="black"/>
                                </a:solidFill>
                              </a:ln>
                            </wps:spPr>
                            <wps:txbx>
                              <w:txbxContent>
                                <w:p w14:paraId="16C94DBE" w14:textId="77777777" w:rsidR="0020347C" w:rsidRDefault="0020347C" w:rsidP="00305992">
                                  <w:pPr>
                                    <w:jc w:val="center"/>
                                    <w:rPr>
                                      <w:rFonts w:ascii="Times New Roman" w:hAnsi="Times New Roman"/>
                                      <w:sz w:val="24"/>
                                      <w:szCs w:val="24"/>
                                    </w:rPr>
                                  </w:pPr>
                                  <w:r>
                                    <w:rPr>
                                      <w:rFonts w:ascii="Times New Roman" w:hAnsi="Times New Roman"/>
                                      <w:sz w:val="24"/>
                                      <w:szCs w:val="24"/>
                                    </w:rPr>
                                    <w:t>Заместитель главного   бухгалтера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7" name="Надпись 14"/>
                            <wps:cNvSpPr txBox="1"/>
                            <wps:spPr>
                              <a:xfrm>
                                <a:off x="2895600" y="2266950"/>
                                <a:ext cx="1190625" cy="504825"/>
                              </a:xfrm>
                              <a:prstGeom prst="rect">
                                <a:avLst/>
                              </a:prstGeom>
                              <a:solidFill>
                                <a:schemeClr val="lt1"/>
                              </a:solidFill>
                              <a:ln w="6350">
                                <a:solidFill>
                                  <a:prstClr val="black"/>
                                </a:solidFill>
                              </a:ln>
                            </wps:spPr>
                            <wps:txbx>
                              <w:txbxContent>
                                <w:p w14:paraId="0A0D967A" w14:textId="77777777" w:rsidR="0020347C" w:rsidRDefault="0020347C" w:rsidP="00305992">
                                  <w:pPr>
                                    <w:jc w:val="center"/>
                                    <w:rPr>
                                      <w:rFonts w:ascii="Times New Roman" w:hAnsi="Times New Roman"/>
                                      <w:sz w:val="24"/>
                                      <w:szCs w:val="24"/>
                                    </w:rPr>
                                  </w:pPr>
                                  <w:r>
                                    <w:rPr>
                                      <w:rFonts w:ascii="Times New Roman" w:hAnsi="Times New Roman"/>
                                      <w:sz w:val="24"/>
                                      <w:szCs w:val="24"/>
                                    </w:rPr>
                                    <w:t>Управляющий фондом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8" name="Надпись 15"/>
                            <wps:cNvSpPr txBox="1"/>
                            <wps:spPr>
                              <a:xfrm>
                                <a:off x="1882140" y="2266950"/>
                                <a:ext cx="971550" cy="504825"/>
                              </a:xfrm>
                              <a:prstGeom prst="rect">
                                <a:avLst/>
                              </a:prstGeom>
                              <a:solidFill>
                                <a:schemeClr val="lt1"/>
                              </a:solidFill>
                              <a:ln w="6350">
                                <a:solidFill>
                                  <a:prstClr val="black"/>
                                </a:solidFill>
                              </a:ln>
                            </wps:spPr>
                            <wps:txbx>
                              <w:txbxContent>
                                <w:p w14:paraId="67591EC9"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Контроллер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9" name="Надпись 16"/>
                            <wps:cNvSpPr txBox="1"/>
                            <wps:spPr>
                              <a:xfrm>
                                <a:off x="638175" y="2266950"/>
                                <a:ext cx="1188720" cy="849630"/>
                              </a:xfrm>
                              <a:prstGeom prst="rect">
                                <a:avLst/>
                              </a:prstGeom>
                              <a:solidFill>
                                <a:schemeClr val="lt1"/>
                              </a:solidFill>
                              <a:ln w="6350">
                                <a:solidFill>
                                  <a:prstClr val="black"/>
                                </a:solidFill>
                              </a:ln>
                            </wps:spPr>
                            <wps:txbx>
                              <w:txbxContent>
                                <w:p w14:paraId="2EFFF558" w14:textId="77777777" w:rsidR="0020347C" w:rsidRDefault="0020347C" w:rsidP="00305992">
                                  <w:pPr>
                                    <w:jc w:val="center"/>
                                    <w:rPr>
                                      <w:rFonts w:ascii="Times New Roman" w:hAnsi="Times New Roman"/>
                                      <w:sz w:val="24"/>
                                      <w:szCs w:val="24"/>
                                    </w:rPr>
                                  </w:pPr>
                                  <w:r>
                                    <w:rPr>
                                      <w:rFonts w:ascii="Times New Roman" w:hAnsi="Times New Roman"/>
                                      <w:sz w:val="24"/>
                                      <w:szCs w:val="24"/>
                                    </w:rPr>
                                    <w:t>Обслуживание офиса         (аутсорсинг)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0" name="Надпись 17"/>
                            <wps:cNvSpPr txBox="1"/>
                            <wps:spPr>
                              <a:xfrm>
                                <a:off x="4191000" y="2266950"/>
                                <a:ext cx="1200150" cy="504825"/>
                              </a:xfrm>
                              <a:prstGeom prst="rect">
                                <a:avLst/>
                              </a:prstGeom>
                              <a:solidFill>
                                <a:schemeClr val="lt1"/>
                              </a:solidFill>
                              <a:ln w="6350">
                                <a:solidFill>
                                  <a:prstClr val="black"/>
                                </a:solidFill>
                              </a:ln>
                            </wps:spPr>
                            <wps:txbx>
                              <w:txbxContent>
                                <w:p w14:paraId="761B0F0E" w14:textId="77777777" w:rsidR="0020347C" w:rsidRDefault="0020347C" w:rsidP="00305992">
                                  <w:pPr>
                                    <w:jc w:val="center"/>
                                    <w:rPr>
                                      <w:rFonts w:ascii="Times New Roman" w:hAnsi="Times New Roman"/>
                                      <w:sz w:val="24"/>
                                      <w:szCs w:val="24"/>
                                    </w:rPr>
                                  </w:pPr>
                                  <w:r>
                                    <w:rPr>
                                      <w:rFonts w:ascii="Times New Roman" w:hAnsi="Times New Roman"/>
                                      <w:sz w:val="24"/>
                                      <w:szCs w:val="24"/>
                                    </w:rPr>
                                    <w:t>Маркетинг         (аутсорсинг)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1" name="Надпись 18"/>
                            <wps:cNvSpPr txBox="1"/>
                            <wps:spPr>
                              <a:xfrm>
                                <a:off x="2895600" y="3038475"/>
                                <a:ext cx="1200150" cy="523875"/>
                              </a:xfrm>
                              <a:prstGeom prst="rect">
                                <a:avLst/>
                              </a:prstGeom>
                              <a:solidFill>
                                <a:schemeClr val="lt1"/>
                              </a:solidFill>
                              <a:ln w="6350">
                                <a:solidFill>
                                  <a:prstClr val="black"/>
                                </a:solidFill>
                              </a:ln>
                            </wps:spPr>
                            <wps:txbx>
                              <w:txbxContent>
                                <w:p w14:paraId="1398E4D6" w14:textId="77777777" w:rsidR="0020347C" w:rsidRDefault="0020347C" w:rsidP="00305992">
                                  <w:pPr>
                                    <w:jc w:val="center"/>
                                    <w:rPr>
                                      <w:rFonts w:ascii="Times New Roman" w:hAnsi="Times New Roman"/>
                                      <w:sz w:val="24"/>
                                      <w:szCs w:val="24"/>
                                    </w:rPr>
                                  </w:pPr>
                                  <w:r>
                                    <w:rPr>
                                      <w:rFonts w:ascii="Times New Roman" w:hAnsi="Times New Roman"/>
                                      <w:sz w:val="24"/>
                                      <w:szCs w:val="24"/>
                                    </w:rPr>
                                    <w:t>Главный     аналитик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2" name="Надпись 19"/>
                            <wps:cNvSpPr txBox="1"/>
                            <wps:spPr>
                              <a:xfrm>
                                <a:off x="2895600" y="3733800"/>
                                <a:ext cx="1200150" cy="323850"/>
                              </a:xfrm>
                              <a:prstGeom prst="rect">
                                <a:avLst/>
                              </a:prstGeom>
                              <a:solidFill>
                                <a:schemeClr val="lt1"/>
                              </a:solidFill>
                              <a:ln w="6350">
                                <a:solidFill>
                                  <a:prstClr val="black"/>
                                </a:solidFill>
                              </a:ln>
                            </wps:spPr>
                            <wps:txbx>
                              <w:txbxContent>
                                <w:p w14:paraId="01994CA1" w14:textId="77777777" w:rsidR="0020347C" w:rsidRDefault="0020347C" w:rsidP="00305992">
                                  <w:pPr>
                                    <w:jc w:val="center"/>
                                    <w:rPr>
                                      <w:rFonts w:ascii="Times New Roman" w:hAnsi="Times New Roman"/>
                                      <w:sz w:val="24"/>
                                      <w:szCs w:val="24"/>
                                    </w:rPr>
                                  </w:pPr>
                                  <w:r>
                                    <w:rPr>
                                      <w:rFonts w:ascii="Times New Roman" w:hAnsi="Times New Roman"/>
                                      <w:sz w:val="24"/>
                                      <w:szCs w:val="24"/>
                                    </w:rPr>
                                    <w:t>Аналитики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3" name="Надпись 21"/>
                            <wps:cNvSpPr txBox="1"/>
                            <wps:spPr>
                              <a:xfrm>
                                <a:off x="5048250" y="1447800"/>
                                <a:ext cx="1143000" cy="533400"/>
                              </a:xfrm>
                              <a:prstGeom prst="rect">
                                <a:avLst/>
                              </a:prstGeom>
                              <a:solidFill>
                                <a:schemeClr val="lt1"/>
                              </a:solidFill>
                              <a:ln w="6350">
                                <a:solidFill>
                                  <a:prstClr val="black"/>
                                </a:solidFill>
                              </a:ln>
                            </wps:spPr>
                            <wps:txbx>
                              <w:txbxContent>
                                <w:p w14:paraId="0FE77938" w14:textId="77777777" w:rsidR="0020347C" w:rsidRDefault="0020347C" w:rsidP="00305992">
                                  <w:pPr>
                                    <w:jc w:val="center"/>
                                    <w:rPr>
                                      <w:rFonts w:ascii="Times New Roman" w:hAnsi="Times New Roman"/>
                                      <w:sz w:val="24"/>
                                      <w:szCs w:val="24"/>
                                    </w:rPr>
                                  </w:pPr>
                                  <w:r>
                                    <w:rPr>
                                      <w:rFonts w:ascii="Times New Roman" w:hAnsi="Times New Roman"/>
                                      <w:sz w:val="24"/>
                                      <w:szCs w:val="24"/>
                                    </w:rPr>
                                    <w:t>Риск            аналитики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4" name="Прямая соединительная линия 464"/>
                            <wps:cNvCnPr/>
                            <wps:spPr>
                              <a:xfrm>
                                <a:off x="1000125" y="504825"/>
                                <a:ext cx="4533900" cy="0"/>
                              </a:xfrm>
                              <a:prstGeom prst="line">
                                <a:avLst/>
                              </a:prstGeom>
                            </wps:spPr>
                            <wps:style>
                              <a:lnRef idx="1">
                                <a:schemeClr val="dk1"/>
                              </a:lnRef>
                              <a:fillRef idx="0">
                                <a:schemeClr val="dk1"/>
                              </a:fillRef>
                              <a:effectRef idx="0">
                                <a:schemeClr val="dk1"/>
                              </a:effectRef>
                              <a:fontRef idx="minor">
                                <a:schemeClr val="tx1"/>
                              </a:fontRef>
                            </wps:style>
                            <wps:bodyPr/>
                          </wps:wsp>
                          <wps:wsp>
                            <wps:cNvPr id="465" name="Прямая соединительная линия 465"/>
                            <wps:cNvCnPr/>
                            <wps:spPr>
                              <a:xfrm>
                                <a:off x="1352550" y="2133600"/>
                                <a:ext cx="4533900" cy="0"/>
                              </a:xfrm>
                              <a:prstGeom prst="line">
                                <a:avLst/>
                              </a:prstGeom>
                            </wps:spPr>
                            <wps:style>
                              <a:lnRef idx="1">
                                <a:schemeClr val="dk1"/>
                              </a:lnRef>
                              <a:fillRef idx="0">
                                <a:schemeClr val="dk1"/>
                              </a:fillRef>
                              <a:effectRef idx="0">
                                <a:schemeClr val="dk1"/>
                              </a:effectRef>
                              <a:fontRef idx="minor">
                                <a:schemeClr val="tx1"/>
                              </a:fontRef>
                            </wps:style>
                            <wps:bodyPr/>
                          </wps:wsp>
                          <wps:wsp>
                            <wps:cNvPr id="466" name="Прямая со стрелкой 466"/>
                            <wps:cNvCnPr/>
                            <wps:spPr>
                              <a:xfrm>
                                <a:off x="2762250" y="504825"/>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7" name="Прямая со стрелкой 467"/>
                            <wps:cNvCnPr/>
                            <wps:spPr>
                              <a:xfrm>
                                <a:off x="3209925" y="314325"/>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8" name="Прямая со стрелкой 468"/>
                            <wps:cNvCnPr/>
                            <wps:spPr>
                              <a:xfrm>
                                <a:off x="1000125" y="504825"/>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9" name="Прямая со стрелкой 469"/>
                            <wps:cNvCnPr/>
                            <wps:spPr>
                              <a:xfrm>
                                <a:off x="4076700" y="504825"/>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0" name="Прямая со стрелкой 470"/>
                            <wps:cNvCnPr/>
                            <wps:spPr>
                              <a:xfrm>
                                <a:off x="5534025" y="504825"/>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1" name="Прямая со стрелкой 471"/>
                            <wps:cNvCnPr/>
                            <wps:spPr>
                              <a:xfrm>
                                <a:off x="4095750" y="112395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2" name="Прямая со стрелкой 472"/>
                            <wps:cNvCnPr/>
                            <wps:spPr>
                              <a:xfrm>
                                <a:off x="5600700" y="118110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3" name="Прямая со стрелкой 473"/>
                            <wps:cNvCnPr/>
                            <wps:spPr>
                              <a:xfrm>
                                <a:off x="2762250" y="1123950"/>
                                <a:ext cx="0" cy="1009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4" name="Прямая со стрелкой 474"/>
                            <wps:cNvCnPr/>
                            <wps:spPr>
                              <a:xfrm>
                                <a:off x="2228850" y="213360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5" name="Прямая со стрелкой 475"/>
                            <wps:cNvCnPr/>
                            <wps:spPr>
                              <a:xfrm>
                                <a:off x="1352550" y="213360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6" name="Прямая со стрелкой 476"/>
                            <wps:cNvCnPr/>
                            <wps:spPr>
                              <a:xfrm>
                                <a:off x="3486150" y="213360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7" name="Прямая со стрелкой 477"/>
                            <wps:cNvCnPr/>
                            <wps:spPr>
                              <a:xfrm>
                                <a:off x="4781550" y="2143125"/>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8" name="Прямая со стрелкой 478"/>
                            <wps:cNvCnPr/>
                            <wps:spPr>
                              <a:xfrm>
                                <a:off x="5886450" y="2143125"/>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 name="Прямая со стрелкой 479"/>
                            <wps:cNvCnPr/>
                            <wps:spPr>
                              <a:xfrm>
                                <a:off x="3486150" y="278130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0" name="Прямая со стрелкой 480"/>
                            <wps:cNvCnPr/>
                            <wps:spPr>
                              <a:xfrm>
                                <a:off x="3486150" y="356235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1" name="Прямая со стрелкой 481"/>
                            <wps:cNvCnPr/>
                            <wps:spPr>
                              <a:xfrm flipH="1">
                                <a:off x="4095750" y="3286125"/>
                                <a:ext cx="15049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82" name="Прямая соединительная линия 482"/>
                            <wps:cNvCnPr/>
                            <wps:spPr>
                              <a:xfrm>
                                <a:off x="5600700" y="1981200"/>
                                <a:ext cx="0" cy="13049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450" name="Надпись 44"/>
                          <wps:cNvSpPr txBox="1"/>
                          <wps:spPr>
                            <a:xfrm>
                              <a:off x="523875" y="4476750"/>
                              <a:ext cx="6010275" cy="581025"/>
                            </a:xfrm>
                            <a:prstGeom prst="rect">
                              <a:avLst/>
                            </a:prstGeom>
                            <a:solidFill>
                              <a:schemeClr val="lt1"/>
                            </a:solidFill>
                            <a:ln w="6350">
                              <a:noFill/>
                            </a:ln>
                          </wps:spPr>
                          <wps:txbx>
                            <w:txbxContent>
                              <w:p w14:paraId="3CC85526" w14:textId="40336EAD" w:rsidR="0020347C"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Рисунок 1</w:t>
                                </w:r>
                                <w:r w:rsidR="00877220">
                                  <w:rPr>
                                    <w:rFonts w:ascii="Times New Roman" w:hAnsi="Times New Roman"/>
                                    <w:sz w:val="28"/>
                                    <w:szCs w:val="28"/>
                                  </w:rPr>
                                  <w:t>6</w:t>
                                </w:r>
                                <w:r>
                                  <w:rPr>
                                    <w:rFonts w:ascii="Times New Roman" w:hAnsi="Times New Roman"/>
                                    <w:sz w:val="28"/>
                                    <w:szCs w:val="28"/>
                                  </w:rPr>
                                  <w:t xml:space="preserve"> – Организационная система управления ООО УК «</w:t>
                                </w:r>
                                <w:r>
                                  <w:rPr>
                                    <w:rFonts w:ascii="Times New Roman" w:hAnsi="Times New Roman"/>
                                    <w:sz w:val="28"/>
                                    <w:szCs w:val="28"/>
                                    <w:lang w:val="en-US"/>
                                  </w:rPr>
                                  <w:t>Smart</w:t>
                                </w:r>
                                <w:r>
                                  <w:rPr>
                                    <w:rFonts w:ascii="Times New Roman" w:hAnsi="Times New Roman"/>
                                    <w:sz w:val="28"/>
                                    <w:szCs w:val="28"/>
                                  </w:rPr>
                                  <w:t xml:space="preserve"> инвестирование» (составлено автором)</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48" name="Надпись 46"/>
                        <wps:cNvSpPr txBox="1"/>
                        <wps:spPr>
                          <a:xfrm>
                            <a:off x="5509260" y="2257425"/>
                            <a:ext cx="866775" cy="523875"/>
                          </a:xfrm>
                          <a:prstGeom prst="rect">
                            <a:avLst/>
                          </a:prstGeom>
                          <a:solidFill>
                            <a:schemeClr val="lt1"/>
                          </a:solidFill>
                          <a:ln w="6350">
                            <a:solidFill>
                              <a:prstClr val="black"/>
                            </a:solidFill>
                          </a:ln>
                        </wps:spPr>
                        <wps:txbx>
                          <w:txbxContent>
                            <w:p w14:paraId="3CB24610" w14:textId="77777777" w:rsidR="0020347C" w:rsidRDefault="0020347C" w:rsidP="00305992">
                              <w:pPr>
                                <w:jc w:val="center"/>
                                <w:rPr>
                                  <w:rFonts w:ascii="Times New Roman" w:hAnsi="Times New Roman"/>
                                  <w:sz w:val="24"/>
                                  <w:szCs w:val="24"/>
                                </w:rPr>
                              </w:pPr>
                              <w:r>
                                <w:rPr>
                                  <w:rFonts w:ascii="Times New Roman" w:hAnsi="Times New Roman"/>
                                  <w:sz w:val="24"/>
                                  <w:szCs w:val="24"/>
                                  <w:lang w:val="en-US"/>
                                </w:rPr>
                                <w:t xml:space="preserve">IT </w:t>
                              </w:r>
                              <w:r>
                                <w:rPr>
                                  <w:rFonts w:ascii="Times New Roman" w:hAnsi="Times New Roman"/>
                                  <w:sz w:val="24"/>
                                  <w:szCs w:val="24"/>
                                </w:rPr>
                                <w:t>служба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3BB89D" id="Группа 25" o:spid="_x0000_s1229" style="position:absolute;left:0;text-align:left;margin-left:0;margin-top:25.35pt;width:473.25pt;height:398.25pt;z-index:251882496;mso-position-horizontal:center;mso-position-horizontal-relative:margin" coordorigin="5238" coordsize="60102,5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">
                <v:group id="Группа 447" o:spid="_x0000_s1230" style="position:absolute;left:5238;width:60103;height:50577" coordorigin="5238" coordsize="60102,5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group id="Группа 449" o:spid="_x0000_s1231" style="position:absolute;left:6381;width:57150;height:40576" coordorigin="6381" coordsize="57150,40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Надпись 7" o:spid="_x0000_s1232" type="#_x0000_t202" style="position:absolute;left:20288;width:2457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mU8MA&#10;AADcAAAADwAAAGRycy9kb3ducmV2LnhtbESPQUsDMRSE74L/ITzBm8222LKuTYuWWgo9tYrnx+Y1&#10;CW5eliRu139vCoLHYWa+YZbr0XdioJhcYAXTSQWCuA3asVHw8f72UINIGVljF5gU/FCC9er2ZomN&#10;Dhc+0nDKRhQIpwYV2Jz7RsrUWvKYJqEnLt45RI+5yGikjngpcN/JWVUtpEfHZcFiTxtL7dfp2yvY&#10;vpon09YY7bbWzg3j5/lgdkrd340vzyAyjfk//NfeawWP8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mU8MAAADcAAAADwAAAAAAAAAAAAAAAACYAgAAZHJzL2Rv&#10;d25yZXYueG1sUEsFBgAAAAAEAAQA9QAAAIgDAAAAAA==&#10;" fillcolor="white [3201]" strokeweight=".5pt">
                      <v:textbox>
                        <w:txbxContent>
                          <w:p w14:paraId="62F27BF5" w14:textId="77777777" w:rsidR="0020347C" w:rsidRDefault="0020347C" w:rsidP="00305992">
                            <w:pPr>
                              <w:jc w:val="center"/>
                              <w:rPr>
                                <w:rFonts w:ascii="Times New Roman" w:hAnsi="Times New Roman"/>
                                <w:sz w:val="24"/>
                                <w:szCs w:val="24"/>
                              </w:rPr>
                            </w:pPr>
                            <w:r>
                              <w:rPr>
                                <w:rFonts w:ascii="Times New Roman" w:hAnsi="Times New Roman"/>
                                <w:sz w:val="24"/>
                                <w:szCs w:val="24"/>
                              </w:rPr>
                              <w:t>Генеральный директор</w:t>
                            </w:r>
                          </w:p>
                        </w:txbxContent>
                      </v:textbox>
                    </v:shape>
                    <v:shape id="Надпись 8" o:spid="_x0000_s1233" type="#_x0000_t202" style="position:absolute;left:21526;top:6191;width:1190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JMMA&#10;AADcAAAADwAAAGRycy9kb3ducmV2LnhtbESPQUsDMRSE74L/ITzBm81aalnXpkWlSqGnVvH82Lwm&#10;wc3LkqTb7b9vCoLHYWa+YRar0XdioJhcYAWPkwoEcRu0Y6Pg++vjoQaRMrLGLjApOFOC1fL2ZoGN&#10;Dife0bDPRhQIpwYV2Jz7RsrUWvKYJqEnLt4hRI+5yGikjngqcN/JaVXNpUfHZcFiT++W2t/90StY&#10;v5ln09YY7brWzg3jz2FrPpW6vxtfX0BkGvN/+K+90QpmT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4JMMAAADcAAAADwAAAAAAAAAAAAAAAACYAgAAZHJzL2Rv&#10;d25yZXYueG1sUEsFBgAAAAAEAAQA9QAAAIgDAAAAAA==&#10;" fillcolor="white [3201]" strokeweight=".5pt">
                      <v:textbox>
                        <w:txbxContent>
                          <w:p w14:paraId="53300296" w14:textId="77777777" w:rsidR="0020347C" w:rsidRDefault="0020347C" w:rsidP="00305992">
                            <w:pPr>
                              <w:jc w:val="center"/>
                              <w:rPr>
                                <w:rFonts w:ascii="Times New Roman" w:hAnsi="Times New Roman"/>
                                <w:sz w:val="24"/>
                                <w:szCs w:val="24"/>
                              </w:rPr>
                            </w:pPr>
                            <w:r>
                              <w:rPr>
                                <w:rFonts w:ascii="Times New Roman" w:hAnsi="Times New Roman"/>
                                <w:sz w:val="24"/>
                                <w:szCs w:val="24"/>
                              </w:rPr>
                              <w:t>Заместитель ген директора</w:t>
                            </w:r>
                          </w:p>
                        </w:txbxContent>
                      </v:textbox>
                    </v:shape>
                    <v:shape id="Надпись 10" o:spid="_x0000_s1234" type="#_x0000_t202" style="position:absolute;left:35909;top:6191;width:971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dv8MA&#10;AADcAAAADwAAAGRycy9kb3ducmV2LnhtbESPQUsDMRSE74L/ITyhN5vVVlnXpkVLK0JPVvH82Lwm&#10;wc3LkqTb7b9vBMHjMDPfMIvV6DsxUEwusIK7aQWCuA3asVHw9bm9rUGkjKyxC0wKzpRgtby+WmCj&#10;w4k/aNhnIwqEU4MKbM59I2VqLXlM09ATF+8QosdcZDRSRzwVuO/kfVU9So+Oy4LFntaW2p/90SvY&#10;vJon09YY7abWzg3j92Fn3pSa3IwvzyAyjfk//Nd+1wrmDz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idv8MAAADcAAAADwAAAAAAAAAAAAAAAACYAgAAZHJzL2Rv&#10;d25yZXYueG1sUEsFBgAAAAAEAAQA9QAAAIgDAAAAAA==&#10;" fillcolor="white [3201]" strokeweight=".5pt">
                      <v:textbox>
                        <w:txbxContent>
                          <w:p w14:paraId="76F154C5" w14:textId="77777777" w:rsidR="0020347C" w:rsidRDefault="0020347C" w:rsidP="00305992">
                            <w:pPr>
                              <w:jc w:val="center"/>
                              <w:rPr>
                                <w:rFonts w:ascii="Times New Roman" w:hAnsi="Times New Roman"/>
                                <w:sz w:val="24"/>
                                <w:szCs w:val="24"/>
                              </w:rPr>
                            </w:pPr>
                            <w:r>
                              <w:rPr>
                                <w:rFonts w:ascii="Times New Roman" w:hAnsi="Times New Roman"/>
                                <w:sz w:val="24"/>
                                <w:szCs w:val="24"/>
                              </w:rPr>
                              <w:t>Главный бухгалтер</w:t>
                            </w:r>
                          </w:p>
                        </w:txbxContent>
                      </v:textbox>
                    </v:shape>
                    <v:shape id="Надпись 11" o:spid="_x0000_s1235" type="#_x0000_t202" style="position:absolute;left:6381;top:6191;width:13907;height:1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Fy8MA&#10;AADcAAAADwAAAGRycy9kb3ducmV2LnhtbESPQUsDMRSE74L/ITzBm80qbVnXpkWllkJPreL5sXlN&#10;gpuXJYnb7b9vCoLHYWa+YRar0XdioJhcYAWPkwoEcRu0Y6Pg6/PjoQaRMrLGLjApOFOC1fL2ZoGN&#10;Dife03DIRhQIpwYV2Jz7RsrUWvKYJqEnLt4xRI+5yGikjngqcN/Jp6qaS4+Oy4LFnt4ttT+HX69g&#10;/WaeTVtjtOtaOzeM38ed2Sh1fze+voDINOb/8F97qxVMZ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EFy8MAAADcAAAADwAAAAAAAAAAAAAAAACYAgAAZHJzL2Rv&#10;d25yZXYueG1sUEsFBgAAAAAEAAQA9QAAAIgDAAAAAA==&#10;" fillcolor="white [3201]" strokeweight=".5pt">
                      <v:textbox>
                        <w:txbxContent>
                          <w:p w14:paraId="032D2414" w14:textId="77777777" w:rsidR="0020347C" w:rsidRDefault="0020347C" w:rsidP="00305992">
                            <w:pPr>
                              <w:jc w:val="center"/>
                              <w:rPr>
                                <w:rFonts w:ascii="Times New Roman" w:hAnsi="Times New Roman"/>
                                <w:sz w:val="24"/>
                                <w:szCs w:val="24"/>
                              </w:rPr>
                            </w:pPr>
                            <w:r>
                              <w:rPr>
                                <w:rFonts w:ascii="Times New Roman" w:hAnsi="Times New Roman"/>
                                <w:sz w:val="24"/>
                                <w:szCs w:val="24"/>
                              </w:rPr>
                              <w:t>Управляющий                внутренним контролем                        противодействию                 легализации доходов</w:t>
                            </w:r>
                          </w:p>
                        </w:txbxContent>
                      </v:textbox>
                    </v:shape>
                    <v:shape id="Надпись 12" o:spid="_x0000_s1236" type="#_x0000_t202" style="position:absolute;left:47339;top:6191;width:16192;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gUMMA&#10;AADcAAAADwAAAGRycy9kb3ducmV2LnhtbESPQUsDMRSE74L/ITzBm81arKxr02KlLYKnVvH82Lwm&#10;wc3LksTt9t83QqHHYWa+YebL0XdioJhcYAWPkwoEcRu0Y6Pg+2vzUINIGVljF5gUnCjBcnF7M8dG&#10;hyPvaNhnIwqEU4MKbM59I2VqLXlMk9ATF+8QosdcZDRSRzwWuO/ktKqepUfHZcFiT++W2t/9n1ew&#10;XpkX09YY7brWzg3jz+HTbJW6vxvfXkFkGvM1fGl/aAVPs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2gUMMAAADcAAAADwAAAAAAAAAAAAAAAACYAgAAZHJzL2Rv&#10;d25yZXYueG1sUEsFBgAAAAAEAAQA9QAAAIgDAAAAAA==&#10;" fillcolor="white [3201]" strokeweight=".5pt">
                      <v:textbox>
                        <w:txbxContent>
                          <w:p w14:paraId="7017F22C" w14:textId="77777777" w:rsidR="0020347C" w:rsidRDefault="0020347C" w:rsidP="00305992">
                            <w:pPr>
                              <w:jc w:val="center"/>
                              <w:rPr>
                                <w:rFonts w:ascii="Times New Roman" w:hAnsi="Times New Roman"/>
                                <w:sz w:val="24"/>
                                <w:szCs w:val="24"/>
                              </w:rPr>
                            </w:pPr>
                            <w:r>
                              <w:rPr>
                                <w:rFonts w:ascii="Times New Roman" w:hAnsi="Times New Roman"/>
                                <w:sz w:val="24"/>
                                <w:szCs w:val="24"/>
                              </w:rPr>
                              <w:t>Директор отдела        управления рисками</w:t>
                            </w:r>
                          </w:p>
                        </w:txbxContent>
                      </v:textbox>
                    </v:shape>
                    <v:shape id="Надпись 13" o:spid="_x0000_s1237" type="#_x0000_t202" style="position:absolute;left:35814;top:12954;width:114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J8MA&#10;AADcAAAADwAAAGRycy9kb3ducmV2LnhtbESPQUsDMRSE74L/ITzBm80qtqxr06KllYKnVvH82Lwm&#10;wc3LkqTb7b83hYLHYWa+YebL0XdioJhcYAWPkwoEcRu0Y6Pg+2vzUINIGVljF5gUnCnBcnF7M8dG&#10;hxPvaNhnIwqEU4MKbM59I2VqLXlMk9ATF+8QosdcZDRSRzwVuO/kU1XNpEfHZcFiTytL7e/+6BWs&#10;382LaWuMdl1r54bx5/BpPpS6vxvfXkFkGvN/+NreagXP0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8+J8MAAADcAAAADwAAAAAAAAAAAAAAAACYAgAAZHJzL2Rv&#10;d25yZXYueG1sUEsFBgAAAAAEAAQA9QAAAIgDAAAAAA==&#10;" fillcolor="white [3201]" strokeweight=".5pt">
                      <v:textbox>
                        <w:txbxContent>
                          <w:p w14:paraId="16C94DBE" w14:textId="77777777" w:rsidR="0020347C" w:rsidRDefault="0020347C" w:rsidP="00305992">
                            <w:pPr>
                              <w:jc w:val="center"/>
                              <w:rPr>
                                <w:rFonts w:ascii="Times New Roman" w:hAnsi="Times New Roman"/>
                                <w:sz w:val="24"/>
                                <w:szCs w:val="24"/>
                              </w:rPr>
                            </w:pPr>
                            <w:r>
                              <w:rPr>
                                <w:rFonts w:ascii="Times New Roman" w:hAnsi="Times New Roman"/>
                                <w:sz w:val="24"/>
                                <w:szCs w:val="24"/>
                              </w:rPr>
                              <w:t>Заместитель главного   бухгалтера</w:t>
                            </w:r>
                          </w:p>
                        </w:txbxContent>
                      </v:textbox>
                    </v:shape>
                    <v:shape id="Надпись 14" o:spid="_x0000_s1238" type="#_x0000_t202" style="position:absolute;left:28956;top:22669;width:1190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bvMMA&#10;AADcAAAADwAAAGRycy9kb3ducmV2LnhtbESPQUsDMRSE74L/ITyhN5tVWl3XpkVLK0JPVvH82Lwm&#10;wc3LkqTb7b9vBMHjMDPfMIvV6DsxUEwusIK7aQWCuA3asVHw9bm9rUGkjKyxC0wKzpRgtby+WmCj&#10;w4k/aNhnIwqEU4MKbM59I2VqLXlM09ATF+8QosdcZDRSRzwVuO/kfVU9SI+Oy4LFntaW2p/90SvY&#10;vJon09YY7abWzg3j92Fn3pSa3IwvzyAyjfk//Nd+1wpm80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ObvMMAAADcAAAADwAAAAAAAAAAAAAAAACYAgAAZHJzL2Rv&#10;d25yZXYueG1sUEsFBgAAAAAEAAQA9QAAAIgDAAAAAA==&#10;" fillcolor="white [3201]" strokeweight=".5pt">
                      <v:textbox>
                        <w:txbxContent>
                          <w:p w14:paraId="0A0D967A" w14:textId="77777777" w:rsidR="0020347C" w:rsidRDefault="0020347C" w:rsidP="00305992">
                            <w:pPr>
                              <w:jc w:val="center"/>
                              <w:rPr>
                                <w:rFonts w:ascii="Times New Roman" w:hAnsi="Times New Roman"/>
                                <w:sz w:val="24"/>
                                <w:szCs w:val="24"/>
                              </w:rPr>
                            </w:pPr>
                            <w:r>
                              <w:rPr>
                                <w:rFonts w:ascii="Times New Roman" w:hAnsi="Times New Roman"/>
                                <w:sz w:val="24"/>
                                <w:szCs w:val="24"/>
                              </w:rPr>
                              <w:t>Управляющий фондом</w:t>
                            </w:r>
                          </w:p>
                        </w:txbxContent>
                      </v:textbox>
                    </v:shape>
                    <v:shape id="Надпись 15" o:spid="_x0000_s1239" type="#_x0000_t202" style="position:absolute;left:18821;top:22669;width:9715;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YY8IA&#10;AADcAAAADwAAAGRycy9kb3ducmV2LnhtbERPTWsCMRC9F/ofwhR6q1mL1rIaRUtFiyfX6nnYjLvB&#10;zWRNoq7/3hwKPT7e92TW2UZcyQfjWEG/l4EgLp02XCn43S3fPkGEiKyxcUwK7hRgNn1+mmCu3Y23&#10;dC1iJVIIhxwV1DG2uZShrMli6LmWOHFH5y3GBH0ltcdbCreNfM+yD2nRcGqosaWvmspTcbEKznu/&#10;G/TN92HZ/BTmPDptFiscKfX60s3HICJ18V/8515rBYNhWpvOpCM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BhjwgAAANwAAAAPAAAAAAAAAAAAAAAAAJgCAABkcnMvZG93&#10;bnJldi54bWxQSwUGAAAAAAQABAD1AAAAhwMAAAAA&#10;" fillcolor="white [3201]" strokeweight=".5pt">
                      <v:textbox>
                        <w:txbxContent>
                          <w:p w14:paraId="67591EC9"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Контроллер</w:t>
                            </w:r>
                          </w:p>
                        </w:txbxContent>
                      </v:textbox>
                    </v:shape>
                    <v:shape id="Надпись 16" o:spid="_x0000_s1240" type="#_x0000_t202" style="position:absolute;left:6381;top:22669;width:11887;height:8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qVcMA&#10;AADcAAAADwAAAGRycy9kb3ducmV2LnhtbESPQUsDMRSE74L/ITzBm81abNmuTYuWWgo9tYrnx+Y1&#10;CW5eliRu139vCoLHYWa+YZbr0XdioJhcYAWPkwoEcRu0Y6Pg4/3toQaRMrLGLjAp+KEE69XtzRIb&#10;HS58pOGUjSgQTg0qsDn3jZSpteQxTUJPXLxziB5zkdFIHfFS4L6T06qaS4+Oy4LFnjaW2q/Tt1ew&#10;fTUL09YY7bbWzg3j5/lgdkrd340vzyAyjfk//NfeawVPs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CqVcMAAADcAAAADwAAAAAAAAAAAAAAAACYAgAAZHJzL2Rv&#10;d25yZXYueG1sUEsFBgAAAAAEAAQA9QAAAIgDAAAAAA==&#10;" fillcolor="white [3201]" strokeweight=".5pt">
                      <v:textbox>
                        <w:txbxContent>
                          <w:p w14:paraId="2EFFF558" w14:textId="77777777" w:rsidR="0020347C" w:rsidRDefault="0020347C" w:rsidP="00305992">
                            <w:pPr>
                              <w:jc w:val="center"/>
                              <w:rPr>
                                <w:rFonts w:ascii="Times New Roman" w:hAnsi="Times New Roman"/>
                                <w:sz w:val="24"/>
                                <w:szCs w:val="24"/>
                              </w:rPr>
                            </w:pPr>
                            <w:r>
                              <w:rPr>
                                <w:rFonts w:ascii="Times New Roman" w:hAnsi="Times New Roman"/>
                                <w:sz w:val="24"/>
                                <w:szCs w:val="24"/>
                              </w:rPr>
                              <w:t>Обслуживание офиса         (аутсорсинг)</w:t>
                            </w:r>
                          </w:p>
                        </w:txbxContent>
                      </v:textbox>
                    </v:shape>
                    <v:shape id="Надпись 17" o:spid="_x0000_s1241" type="#_x0000_t202" style="position:absolute;left:41910;top:22669;width:12001;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JdcAA&#10;AADcAAAADwAAAGRycy9kb3ducmV2LnhtbERPTWsCMRC9F/ofwhS81WyLyHZrFFu0CJ7U0vOwGZPg&#10;ZrIkcd3+e3Mo9Ph434vV6DsxUEwusIKXaQWCuA3asVHwfdo+1yBSRtbYBSYFv5RgtXx8WGCjw40P&#10;NByzESWEU4MKbM59I2VqLXlM09ATF+4cosdcYDRSR7yVcN/J16qaS4+OS4PFnj4ttZfj1SvYfJg3&#10;09YY7abWzg3jz3lvvpSaPI3rdxCZxvwv/nPvtILZvMwv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bJdcAAAADcAAAADwAAAAAAAAAAAAAAAACYAgAAZHJzL2Rvd25y&#10;ZXYueG1sUEsFBgAAAAAEAAQA9QAAAIUDAAAAAA==&#10;" fillcolor="white [3201]" strokeweight=".5pt">
                      <v:textbox>
                        <w:txbxContent>
                          <w:p w14:paraId="761B0F0E" w14:textId="77777777" w:rsidR="0020347C" w:rsidRDefault="0020347C" w:rsidP="00305992">
                            <w:pPr>
                              <w:jc w:val="center"/>
                              <w:rPr>
                                <w:rFonts w:ascii="Times New Roman" w:hAnsi="Times New Roman"/>
                                <w:sz w:val="24"/>
                                <w:szCs w:val="24"/>
                              </w:rPr>
                            </w:pPr>
                            <w:r>
                              <w:rPr>
                                <w:rFonts w:ascii="Times New Roman" w:hAnsi="Times New Roman"/>
                                <w:sz w:val="24"/>
                                <w:szCs w:val="24"/>
                              </w:rPr>
                              <w:t>Маркетинг         (аутсорсинг)</w:t>
                            </w:r>
                          </w:p>
                        </w:txbxContent>
                      </v:textbox>
                    </v:shape>
                    <v:shape id="Надпись 18" o:spid="_x0000_s1242" type="#_x0000_t202" style="position:absolute;left:28956;top:30384;width:12001;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s7sMA&#10;AADcAAAADwAAAGRycy9kb3ducmV2LnhtbESPQWsCMRSE70L/Q3gFb5q1FNlujdIWWwRP1dLzY/NM&#10;QjcvS5Ku679vBKHHYWa+YVab0XdioJhcYAWLeQWCuA3asVHwdXyf1SBSRtbYBSYFF0qwWd9NVtjo&#10;cOZPGg7ZiALh1KACm3PfSJlaSx7TPPTExTuF6DEXGY3UEc8F7jv5UFVL6dFxWbDY05ul9ufw6xVs&#10;X82TaWuMdltr54bx+7Q3H0pN78eXZxCZxvwfvrV3WsHjcg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ps7sMAAADcAAAADwAAAAAAAAAAAAAAAACYAgAAZHJzL2Rv&#10;d25yZXYueG1sUEsFBgAAAAAEAAQA9QAAAIgDAAAAAA==&#10;" fillcolor="white [3201]" strokeweight=".5pt">
                      <v:textbox>
                        <w:txbxContent>
                          <w:p w14:paraId="1398E4D6" w14:textId="77777777" w:rsidR="0020347C" w:rsidRDefault="0020347C" w:rsidP="00305992">
                            <w:pPr>
                              <w:jc w:val="center"/>
                              <w:rPr>
                                <w:rFonts w:ascii="Times New Roman" w:hAnsi="Times New Roman"/>
                                <w:sz w:val="24"/>
                                <w:szCs w:val="24"/>
                              </w:rPr>
                            </w:pPr>
                            <w:r>
                              <w:rPr>
                                <w:rFonts w:ascii="Times New Roman" w:hAnsi="Times New Roman"/>
                                <w:sz w:val="24"/>
                                <w:szCs w:val="24"/>
                              </w:rPr>
                              <w:t>Главный     аналитик</w:t>
                            </w:r>
                          </w:p>
                        </w:txbxContent>
                      </v:textbox>
                    </v:shape>
                    <v:shape id="Надпись 19" o:spid="_x0000_s1243" type="#_x0000_t202" style="position:absolute;left:28956;top:37338;width:1200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ymcMA&#10;AADcAAAADwAAAGRycy9kb3ducmV2LnhtbESPQWsCMRSE74X+h/AKvdVspch2NYottgieqsXzY/NM&#10;gpuXJUnX7b9vBKHHYWa+YRar0XdioJhcYAXPkwoEcRu0Y6Pg+/DxVINIGVljF5gU/FKC1fL+boGN&#10;Dhf+omGfjSgQTg0qsDn3jZSpteQxTUJPXLxTiB5zkdFIHfFS4L6T06qaSY+Oy4LFnt4ttef9j1ew&#10;eTOvpq0x2k2tnRvG42lnPpV6fBjXcxCZxvwfvrW3WsHLbAr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jymcMAAADcAAAADwAAAAAAAAAAAAAAAACYAgAAZHJzL2Rv&#10;d25yZXYueG1sUEsFBgAAAAAEAAQA9QAAAIgDAAAAAA==&#10;" fillcolor="white [3201]" strokeweight=".5pt">
                      <v:textbox>
                        <w:txbxContent>
                          <w:p w14:paraId="01994CA1" w14:textId="77777777" w:rsidR="0020347C" w:rsidRDefault="0020347C" w:rsidP="00305992">
                            <w:pPr>
                              <w:jc w:val="center"/>
                              <w:rPr>
                                <w:rFonts w:ascii="Times New Roman" w:hAnsi="Times New Roman"/>
                                <w:sz w:val="24"/>
                                <w:szCs w:val="24"/>
                              </w:rPr>
                            </w:pPr>
                            <w:r>
                              <w:rPr>
                                <w:rFonts w:ascii="Times New Roman" w:hAnsi="Times New Roman"/>
                                <w:sz w:val="24"/>
                                <w:szCs w:val="24"/>
                              </w:rPr>
                              <w:t>Аналитики</w:t>
                            </w:r>
                          </w:p>
                        </w:txbxContent>
                      </v:textbox>
                    </v:shape>
                    <v:shape id="Надпись 21" o:spid="_x0000_s1244" type="#_x0000_t202" style="position:absolute;left:50482;top:14478;width:1143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RXAsMA&#10;AADcAAAADwAAAGRycy9kb3ducmV2LnhtbESPQUsDMRSE74L/ITzBm82qpaxr06KllYKnVvH82Lwm&#10;wc3LkqTb7b83hYLHYWa+YebL0XdioJhcYAWPkwoEcRu0Y6Pg+2vzUINIGVljF5gUnCnBcnF7M8dG&#10;hxPvaNhnIwqEU4MKbM59I2VqLXlMk9ATF+8QosdcZDRSRzwVuO/kU1XNpEfHZcFiTytL7e/+6BWs&#10;382LaWuMdl1r54bx5/BpPpS6vxvfXkFkGvN/+NreagXT2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RXAsMAAADcAAAADwAAAAAAAAAAAAAAAACYAgAAZHJzL2Rv&#10;d25yZXYueG1sUEsFBgAAAAAEAAQA9QAAAIgDAAAAAA==&#10;" fillcolor="white [3201]" strokeweight=".5pt">
                      <v:textbox>
                        <w:txbxContent>
                          <w:p w14:paraId="0FE77938" w14:textId="77777777" w:rsidR="0020347C" w:rsidRDefault="0020347C" w:rsidP="00305992">
                            <w:pPr>
                              <w:jc w:val="center"/>
                              <w:rPr>
                                <w:rFonts w:ascii="Times New Roman" w:hAnsi="Times New Roman"/>
                                <w:sz w:val="24"/>
                                <w:szCs w:val="24"/>
                              </w:rPr>
                            </w:pPr>
                            <w:r>
                              <w:rPr>
                                <w:rFonts w:ascii="Times New Roman" w:hAnsi="Times New Roman"/>
                                <w:sz w:val="24"/>
                                <w:szCs w:val="24"/>
                              </w:rPr>
                              <w:t>Риск            аналитики</w:t>
                            </w:r>
                          </w:p>
                        </w:txbxContent>
                      </v:textbox>
                    </v:shape>
                    <v:line id="Прямая соединительная линия 464" o:spid="_x0000_s1245" style="position:absolute;visibility:visible;mso-wrap-style:square" from="10001,5048" to="55340,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14z8YAAADcAAAADwAAAGRycy9kb3ducmV2LnhtbESP3WrCQBSE7wu+w3IEb4puakU0uopI&#10;C4UWf+Li9SF7TILZsyG71fTtu4WCl8PMfMMs152txY1aXzlW8DJKQBDnzlRcKNCn9+EMhA/IBmvH&#10;pOCHPKxXvaclpsbd+Ui3LBQiQtinqKAMoUml9HlJFv3INcTRu7jWYoiyLaRp8R7htpbjJJlKixXH&#10;hRIb2paUX7Nvq+BTz8/Pr/uZ1vaU7fCgq7f911apQb/bLEAE6sIj/N/+MAom0w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NeM/GAAAA3AAAAA8AAAAAAAAA&#10;AAAAAAAAoQIAAGRycy9kb3ducmV2LnhtbFBLBQYAAAAABAAEAPkAAACUAwAAAAA=&#10;" strokecolor="black [3200]" strokeweight=".5pt">
                      <v:stroke joinstyle="miter"/>
                    </v:line>
                    <v:line id="Прямая соединительная линия 465" o:spid="_x0000_s1246" style="position:absolute;visibility:visible;mso-wrap-style:square" from="13525,21336" to="58864,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HdVMYAAADcAAAADwAAAGRycy9kb3ducmV2LnhtbESP3WrCQBSE7wt9h+UI3hTd1FbR6CpF&#10;LBQq/sTF60P2mIRmz4bsqunbdwuFXg4z8w2zWHW2FjdqfeVYwfMwAUGcO1NxoUCf3gdTED4gG6wd&#10;k4Jv8rBaPj4sMDXuzke6ZaEQEcI+RQVlCE0qpc9LsuiHriGO3sW1FkOUbSFNi/cIt7UcJclEWqw4&#10;LpTY0Lqk/Cu7WgWfenZ+etlPtbanbIcHXW3227VS/V73NgcRqAv/4b/2h1HwOhnD75l4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B3VTGAAAA3AAAAA8AAAAAAAAA&#10;AAAAAAAAoQIAAGRycy9kb3ducmV2LnhtbFBLBQYAAAAABAAEAPkAAACUAwAAAAA=&#10;" strokecolor="black [3200]" strokeweight=".5pt">
                      <v:stroke joinstyle="miter"/>
                    </v:line>
                    <v:shape id="Прямая со стрелкой 466" o:spid="_x0000_s1247" type="#_x0000_t32" style="position:absolute;left:27622;top:504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T1gcUAAADcAAAADwAAAGRycy9kb3ducmV2LnhtbESPQWvCQBSE70L/w/IKvemmUoNNXSVa&#10;Cqk3o/T8yL4modm3SXZN4r/vFgoeh5n5htnsJtOIgXpXW1bwvIhAEBdW11wquJw/5msQziNrbCyT&#10;ghs52G0fZhtMtB35REPuSxEg7BJUUHnfJlK6oiKDbmFb4uB9296gD7Ivpe5xDHDTyGUUxdJgzWGh&#10;wpYOFRU/+dUoGNF/ve7Tsjvs3z+zadV08flyVOrpcUrfQHia/D383860gpc4hr8z4Qj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T1gcUAAADcAAAADwAAAAAAAAAA&#10;AAAAAAChAgAAZHJzL2Rvd25yZXYueG1sUEsFBgAAAAAEAAQA+QAAAJMDAAAAAA==&#10;" strokecolor="black [3200]" strokeweight=".5pt">
                      <v:stroke endarrow="block" joinstyle="miter"/>
                    </v:shape>
                    <v:shape id="Прямая со стрелкой 467" o:spid="_x0000_s1248" type="#_x0000_t32" style="position:absolute;left:32099;top:3143;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QGsQAAADcAAAADwAAAGRycy9kb3ducmV2LnhtbESPS4vCQBCE74L/YWhhb+tE2Y0aHcUH&#10;C643H3huMm0SzPTEzGjiv3cWFjwWVfUVNVu0phQPql1hWcGgH4EgTq0uOFNwOv58jkE4j6yxtEwK&#10;nuRgMe92Zpho2/CeHgefiQBhl6CC3PsqkdKlORl0fVsRB+9ia4M+yDqTusYmwE0ph1EUS4MFh4Uc&#10;K1rnlF4Pd6OgQX+erJbZbb3a/G7b7/IWH087pT567XIKwlPr3+H/9lYr+Ip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FAaxAAAANwAAAAPAAAAAAAAAAAA&#10;AAAAAKECAABkcnMvZG93bnJldi54bWxQSwUGAAAAAAQABAD5AAAAkgMAAAAA&#10;" strokecolor="black [3200]" strokeweight=".5pt">
                      <v:stroke endarrow="block" joinstyle="miter"/>
                    </v:shape>
                    <v:shape id="Прямая со стрелкой 468" o:spid="_x0000_s1249" type="#_x0000_t32" style="position:absolute;left:10001;top:504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EaMIAAADcAAAADwAAAGRycy9kb3ducmV2LnhtbERPy2rCQBTdC/7DcAV3OlFsaFNHMZGC&#10;deeDri+Z2yQ0cyfJjEn6951FweXhvLf70dSip85VlhWslhEI4tzqigsF99vH4hWE88gaa8uk4Jcc&#10;7HfTyRYTbQe+UH/1hQgh7BJUUHrfJFK6vCSDbmkb4sB9286gD7ArpO5wCOGmlusoiqXBikNDiQ1l&#10;JeU/14dRMKD/eksPRZulx8/T+FK38e1+Vmo+Gw/vIDyN/in+d5+0gk0c1oYz4QjI3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fEaMIAAADcAAAADwAAAAAAAAAAAAAA&#10;AAChAgAAZHJzL2Rvd25yZXYueG1sUEsFBgAAAAAEAAQA+QAAAJADAAAAAA==&#10;" strokecolor="black [3200]" strokeweight=".5pt">
                      <v:stroke endarrow="block" joinstyle="miter"/>
                    </v:shape>
                    <v:shape id="Прямая со стрелкой 469" o:spid="_x0000_s1250" type="#_x0000_t32" style="position:absolute;left:40767;top:504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th88QAAADcAAAADwAAAGRycy9kb3ducmV2LnhtbESPT4vCMBTE78J+h/AWvGm6ixbtGsU/&#10;CK43q+z50TzbYvNSm2jrtzcLgsdhZn7DzBadqcSdGldaVvA1jEAQZ1aXnCs4HbeDCQjnkTVWlknB&#10;gxws5h+9GSbatnyge+pzESDsElRQeF8nUrqsIINuaGvi4J1tY9AH2eRSN9gGuKnkdxTF0mDJYaHA&#10;mtYFZZf0ZhS06P+mq2V+Xa82v7tuXF3j42mvVP+zW/6A8NT5d/jV3mkFo3gK/2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2HzxAAAANwAAAAPAAAAAAAAAAAA&#10;AAAAAKECAABkcnMvZG93bnJldi54bWxQSwUGAAAAAAQABAD5AAAAkgMAAAAA&#10;" strokecolor="black [3200]" strokeweight=".5pt">
                      <v:stroke endarrow="block" joinstyle="miter"/>
                    </v:shape>
                    <v:shape id="Прямая со стрелкой 470" o:spid="_x0000_s1251" type="#_x0000_t32" style="position:absolute;left:55340;top:504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hes8IAAADcAAAADwAAAGRycy9kb3ducmV2LnhtbERPy06DQBTdm/gPk2vizg41FpV2SihN&#10;E+yuj7i+YW6BlLlDmRHo3zsLE5cn571KJ9OKgXrXWFYwn0UgiEurG64UnE+7lw8QziNrbC2Tgjs5&#10;SNePDytMtB35QMPRVyKEsEtQQe19l0jpypoMupntiAN3sb1BH2BfSd3jGMJNK1+jKJYGGw4NNXaU&#10;11Rejz9GwYj++3OTVbd8s/0qpkV7i0/nvVLPT1O2BOFp8v/iP3ehFby9h/nhTDg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hes8IAAADcAAAADwAAAAAAAAAAAAAA&#10;AAChAgAAZHJzL2Rvd25yZXYueG1sUEsFBgAAAAAEAAQA+QAAAJADAAAAAA==&#10;" strokecolor="black [3200]" strokeweight=".5pt">
                      <v:stroke endarrow="block" joinstyle="miter"/>
                    </v:shape>
                    <v:shape id="Прямая со стрелкой 471" o:spid="_x0000_s1252" type="#_x0000_t32" style="position:absolute;left:40957;top:11239;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T7KMQAAADcAAAADwAAAGRycy9kb3ducmV2LnhtbESPT4vCMBTE74LfITzBm6aKq27XKP5h&#10;Qfe2Vfb8aN62xealNtHWb28EweMwM79hFqvWlOJGtSssKxgNIxDEqdUFZwpOx+/BHITzyBpLy6Tg&#10;Tg5Wy25ngbG2Df/SLfGZCBB2MSrIva9iKV2ak0E3tBVx8P5tbdAHWWdS19gEuCnlOIqm0mDBYSHH&#10;irY5pefkahQ06P8+N+vsst3sDvv2o7xMj6cfpfq9dv0FwlPr3+FXe68VTGYjeJ4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PsoxAAAANwAAAAPAAAAAAAAAAAA&#10;AAAAAKECAABkcnMvZG93bnJldi54bWxQSwUGAAAAAAQABAD5AAAAkgMAAAAA&#10;" strokecolor="black [3200]" strokeweight=".5pt">
                      <v:stroke endarrow="block" joinstyle="miter"/>
                    </v:shape>
                    <v:shape id="Прямая со стрелкой 472" o:spid="_x0000_s1253" type="#_x0000_t32" style="position:absolute;left:56007;top:11811;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ZlX8UAAADcAAAADwAAAGRycy9kb3ducmV2LnhtbESPQWvCQBSE74X+h+UVvDWbitoaXUVT&#10;BOtNI54f2WcSmn0bs9sk/nu3UOhxmJlvmOV6MLXoqHWVZQVvUQyCOLe64kLBOdu9foBwHlljbZkU&#10;3MnBevX8tMRE256P1J18IQKEXYIKSu+bREqXl2TQRbYhDt7VtgZ9kG0hdYt9gJtajuN4Jg1WHBZK&#10;bCgtKf8+/RgFPfrLfLspbun282s/TOvbLDsflBq9DJsFCE+D/w//tfdaweR9DL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ZlX8UAAADcAAAADwAAAAAAAAAA&#10;AAAAAAChAgAAZHJzL2Rvd25yZXYueG1sUEsFBgAAAAAEAAQA+QAAAJMDAAAAAA==&#10;" strokecolor="black [3200]" strokeweight=".5pt">
                      <v:stroke endarrow="block" joinstyle="miter"/>
                    </v:shape>
                    <v:shape id="Прямая со стрелкой 473" o:spid="_x0000_s1254" type="#_x0000_t32" style="position:absolute;left:27622;top:11239;width:0;height:10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rAxMUAAADcAAAADwAAAGRycy9kb3ducmV2LnhtbESPT2vCQBTE74LfYXlCb7rpH22bukqS&#10;ImhvVen5kX1NQrNvY3abxG/vCoLHYWZ+wyzXg6lFR62rLCt4nEUgiHOrKy4UHA+b6RsI55E11pZJ&#10;wZkcrFfj0RJjbXv+pm7vCxEg7GJUUHrfxFK6vCSDbmYb4uD92tagD7ItpG6xD3BTy6coWkiDFYeF&#10;EhvKSsr/9v9GQY/+5z1NilOWfu62w7w+LQ7HL6UeJkPyAcLT4O/hW3urFby8PsP1TDgCcn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rAxMUAAADcAAAADwAAAAAAAAAA&#10;AAAAAAChAgAAZHJzL2Rvd25yZXYueG1sUEsFBgAAAAAEAAQA+QAAAJMDAAAAAA==&#10;" strokecolor="black [3200]" strokeweight=".5pt">
                      <v:stroke endarrow="block" joinstyle="miter"/>
                    </v:shape>
                    <v:shape id="Прямая со стрелкой 474" o:spid="_x0000_s1255" type="#_x0000_t32" style="position:absolute;left:22288;top:21336;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YsMUAAADcAAAADwAAAGRycy9kb3ducmV2LnhtbESPQWvCQBSE74L/YXmCt2ajpGpTV9GU&#10;gu2tRnp+ZF+TYPZtzG5N/PduoeBxmJlvmPV2MI24UudqywpmUQyCuLC65lLBKX9/WoFwHlljY5kU&#10;3MjBdjMerTHVtucvuh59KQKEXYoKKu/bVEpXVGTQRbYlDt6P7Qz6ILtS6g77ADeNnMfxQhqsOSxU&#10;2FJWUXE+/hoFPfrvl/2uvGT7t4/D8NxcFvnpU6npZNi9gvA0+Ef4v33QCpJlAn9nw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NYsMUAAADcAAAADwAAAAAAAAAA&#10;AAAAAAChAgAAZHJzL2Rvd25yZXYueG1sUEsFBgAAAAAEAAQA+QAAAJMDAAAAAA==&#10;" strokecolor="black [3200]" strokeweight=".5pt">
                      <v:stroke endarrow="block" joinstyle="miter"/>
                    </v:shape>
                    <v:shape id="Прямая со стрелкой 475" o:spid="_x0000_s1256" type="#_x0000_t32" style="position:absolute;left:13525;top:21336;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9K8UAAADcAAAADwAAAGRycy9kb3ducmV2LnhtbESPT2vCQBTE74LfYXlCb81G8V9TVzEp&#10;Be2tRnp+ZF+TYPZtzG5N+u27QsHjMDO/YTa7wTTiRp2rLSuYRjEI4sLqmksF5/z9eQ3CeWSNjWVS&#10;8EsOdtvxaIOJtj1/0u3kSxEg7BJUUHnfJlK6oiKDLrItcfC+bWfQB9mVUnfYB7hp5CyOl9JgzWGh&#10;wpayiorL6cco6NF/vaT78pqlb8fDsGiuy/z8odTTZNi/gvA0+Ef4v33QCuarBdzPh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9K8UAAADcAAAADwAAAAAAAAAA&#10;AAAAAAChAgAAZHJzL2Rvd25yZXYueG1sUEsFBgAAAAAEAAQA+QAAAJMDAAAAAA==&#10;" strokecolor="black [3200]" strokeweight=".5pt">
                      <v:stroke endarrow="block" joinstyle="miter"/>
                    </v:shape>
                    <v:shape id="Прямая со стрелкой 476" o:spid="_x0000_s1257" type="#_x0000_t32" style="position:absolute;left:34861;top:21336;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1jXMQAAADcAAAADwAAAGRycy9kb3ducmV2LnhtbESPS4vCQBCE74L/YWhhb+tE2Y0aHcUH&#10;C643H3huMm0SzPTEzGjiv3cWFjwWVfUVNVu0phQPql1hWcGgH4EgTq0uOFNwOv58jkE4j6yxtEwK&#10;nuRgMe92Zpho2/CeHgefiQBhl6CC3PsqkdKlORl0fVsRB+9ia4M+yDqTusYmwE0ph1EUS4MFh4Uc&#10;K1rnlF4Pd6OgQX+erJbZbb3a/G7b7/IWH087pT567XIKwlPr3+H/9lYr+BrF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WNcxAAAANwAAAAPAAAAAAAAAAAA&#10;AAAAAKECAABkcnMvZG93bnJldi54bWxQSwUGAAAAAAQABAD5AAAAkgMAAAAA&#10;" strokecolor="black [3200]" strokeweight=".5pt">
                      <v:stroke endarrow="block" joinstyle="miter"/>
                    </v:shape>
                    <v:shape id="Прямая со стрелкой 477" o:spid="_x0000_s1258" type="#_x0000_t32" style="position:absolute;left:47815;top:21431;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HGx8QAAADcAAAADwAAAGRycy9kb3ducmV2LnhtbESPT4vCMBTE74LfITzBm6aKa92uUfzD&#10;gu5tVTw/mrdt2ealNtHWb28EweMwM79h5svWlOJGtSssKxgNIxDEqdUFZwpOx+/BDITzyBpLy6Tg&#10;Tg6Wi25njom2Df/S7eAzESDsElSQe18lUro0J4NuaCvi4P3Z2qAPss6krrEJcFPKcRRNpcGCw0KO&#10;FW1ySv8PV6OgQX/+XK+yy2a93e/aj/IyPZ5+lOr32tUXCE+tf4df7Z1WMIlj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cbHxAAAANwAAAAPAAAAAAAAAAAA&#10;AAAAAKECAABkcnMvZG93bnJldi54bWxQSwUGAAAAAAQABAD5AAAAkgMAAAAA&#10;" strokecolor="black [3200]" strokeweight=".5pt">
                      <v:stroke endarrow="block" joinstyle="miter"/>
                    </v:shape>
                    <v:shape id="Прямая со стрелкой 478" o:spid="_x0000_s1259" type="#_x0000_t32" style="position:absolute;left:58864;top:21431;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5StcIAAADcAAAADwAAAGRycy9kb3ducmV2LnhtbERPy06DQBTdm/gPk2vizg41FpV2SihN&#10;E+yuj7i+YW6BlLlDmRHo3zsLE5cn571KJ9OKgXrXWFYwn0UgiEurG64UnE+7lw8QziNrbC2Tgjs5&#10;SNePDytMtB35QMPRVyKEsEtQQe19l0jpypoMupntiAN3sb1BH2BfSd3jGMJNK1+jKJYGGw4NNXaU&#10;11Rejz9GwYj++3OTVbd8s/0qpkV7i0/nvVLPT1O2BOFp8v/iP3ehFby9h7XhTDg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5StcIAAADcAAAADwAAAAAAAAAAAAAA&#10;AAChAgAAZHJzL2Rvd25yZXYueG1sUEsFBgAAAAAEAAQA+QAAAJADAAAAAA==&#10;" strokecolor="black [3200]" strokeweight=".5pt">
                      <v:stroke endarrow="block" joinstyle="miter"/>
                    </v:shape>
                    <v:shape id="Прямая со стрелкой 479" o:spid="_x0000_s1260" type="#_x0000_t32" style="position:absolute;left:34861;top:27813;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3LsMAAADcAAAADwAAAGRycy9kb3ducmV2LnhtbESPS4vCQBCE74L/YWhhb+tEWV/RUXwg&#10;uN584LnJtEkw0xMzo4n/3llY8FhU1VfUbNGYQjypcrllBb1uBII4sTrnVMH5tP0eg3AeWWNhmRS8&#10;yMFi3m7NMNa25gM9jz4VAcIuRgWZ92UspUsyMui6tiQO3tVWBn2QVSp1hXWAm0L2o2goDeYcFjIs&#10;aZ1Rcjs+jIIa/WWyWqb39Wrzu2sGxX14Ou+V+uo0yykIT43/hP/bO63gZzSB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S9y7DAAAA3AAAAA8AAAAAAAAAAAAA&#10;AAAAoQIAAGRycy9kb3ducmV2LnhtbFBLBQYAAAAABAAEAPkAAACRAwAAAAA=&#10;" strokecolor="black [3200]" strokeweight=".5pt">
                      <v:stroke endarrow="block" joinstyle="miter"/>
                    </v:shape>
                    <v:shape id="Прямая со стрелкой 480" o:spid="_x0000_s1261" type="#_x0000_t32" style="position:absolute;left:34861;top:35623;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ulMEAAADcAAAADwAAAGRycy9kb3ducmV2LnhtbERPy2rCQBTdC/7DcIXudKLUoKmjaEoh&#10;deeDri+ZaxLM3ImZaZL+vbMouDyc92Y3mFp01LrKsoL5LAJBnFtdcaHgevmarkA4j6yxtkwK/sjB&#10;bjsebTDRtucTdWdfiBDCLkEFpfdNIqXLSzLoZrYhDtzNtgZ9gG0hdYt9CDe1XERRLA1WHBpKbCgt&#10;Kb+ff42CHv3P+rAvHunh8zsblvUjvlyPSr1Nhv0HCE+Df4n/3ZlW8L4K88OZcAT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S6UwQAAANwAAAAPAAAAAAAAAAAAAAAA&#10;AKECAABkcnMvZG93bnJldi54bWxQSwUGAAAAAAQABAD5AAAAjwMAAAAA&#10;" strokecolor="black [3200]" strokeweight=".5pt">
                      <v:stroke endarrow="block" joinstyle="miter"/>
                    </v:shape>
                    <v:shape id="Прямая со стрелкой 481" o:spid="_x0000_s1262" type="#_x0000_t32" style="position:absolute;left:40957;top:32861;width:150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hb8YAAADcAAAADwAAAGRycy9kb3ducmV2LnhtbESPT2vCQBTE7wW/w/KEXkQ3FrESXcVa&#10;C0VPjR709sy+/MHs25Ddmvjtu4LQ4zAzv2EWq85U4kaNKy0rGI8iEMSp1SXnCo6Hr+EMhPPIGivL&#10;pOBODlbL3ssCY21b/qFb4nMRIOxiVFB4X8dSurQgg25ka+LgZbYx6INscqkbbAPcVPItiqbSYMlh&#10;ocCaNgWl1+TXKBicW33s9pfPLNpst7vTe1Z+7DKlXvvdeg7CU+f/w8/2t1YwmY3hcSYc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aIW/GAAAA3AAAAA8AAAAAAAAA&#10;AAAAAAAAoQIAAGRycy9kb3ducmV2LnhtbFBLBQYAAAAABAAEAPkAAACUAwAAAAA=&#10;" strokecolor="black [3200]" strokeweight=".5pt">
                      <v:stroke dashstyle="dash" endarrow="block" joinstyle="miter"/>
                    </v:shape>
                    <v:line id="Прямая соединительная линия 482" o:spid="_x0000_s1263" style="position:absolute;visibility:visible;mso-wrap-style:square" from="56007,19812" to="56007,3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1fcQAAADcAAAADwAAAGRycy9kb3ducmV2LnhtbESPQWuDQBSE74X+h+UFemtWJbRiXUMo&#10;hPYk1Ajp8eG+qMR9K+5Gzb/vFgo9DjPzDZPvVzOImSbXW1YQbyMQxI3VPbcK6tPxOQXhPLLGwTIp&#10;uJODffH4kGOm7cJfNFe+FQHCLkMFnfdjJqVrOjLotnYkDt7FTgZ9kFMr9YRLgJtBJlH0Ig32HBY6&#10;HOm9o+Za3YyCw678dhj1Zv4ok/pyj+vz66lW6mmzHt5AeFr9f/iv/akV7NIEfs+EI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5rV9xAAAANwAAAAPAAAAAAAAAAAA&#10;AAAAAKECAABkcnMvZG93bnJldi54bWxQSwUGAAAAAAQABAD5AAAAkgMAAAAA&#10;" strokecolor="black [3200]" strokeweight=".5pt">
                      <v:stroke dashstyle="dash" joinstyle="miter"/>
                    </v:line>
                  </v:group>
                  <v:shape id="Надпись 44" o:spid="_x0000_s1264" type="#_x0000_t202" style="position:absolute;left:5238;top:44767;width:60103;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zZ8QA&#10;AADcAAAADwAAAGRycy9kb3ducmV2LnhtbERPy2rCQBTdF/oPwy24KTpRq5boKCI+ijuNbXF3ydwm&#10;oZk7ITMm8e+dRaHLw3kvVp0pRUO1KywrGA4iEMSp1QVnCi7Jrv8OwnlkjaVlUnAnB6vl89MCY21b&#10;PlFz9pkIIexiVJB7X8VSujQng25gK+LA/djaoA+wzqSusQ3hppSjKJpKgwWHhhwr2uSU/p5vRsH1&#10;Nfs+um7/2Y4n42p7aJLZl06U6r106zkIT53/F/+5P7SCt0mYH8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s2fEAAAA3AAAAA8AAAAAAAAAAAAAAAAAmAIAAGRycy9k&#10;b3ducmV2LnhtbFBLBQYAAAAABAAEAPUAAACJAwAAAAA=&#10;" fillcolor="white [3201]" stroked="f" strokeweight=".5pt">
                    <v:textbox>
                      <w:txbxContent>
                        <w:p w14:paraId="3CC85526" w14:textId="40336EAD" w:rsidR="0020347C"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Рисунок 1</w:t>
                          </w:r>
                          <w:r w:rsidR="00877220">
                            <w:rPr>
                              <w:rFonts w:ascii="Times New Roman" w:hAnsi="Times New Roman"/>
                              <w:sz w:val="28"/>
                              <w:szCs w:val="28"/>
                            </w:rPr>
                            <w:t>6</w:t>
                          </w:r>
                          <w:r>
                            <w:rPr>
                              <w:rFonts w:ascii="Times New Roman" w:hAnsi="Times New Roman"/>
                              <w:sz w:val="28"/>
                              <w:szCs w:val="28"/>
                            </w:rPr>
                            <w:t xml:space="preserve"> – Организационная система управления ООО УК «</w:t>
                          </w:r>
                          <w:r>
                            <w:rPr>
                              <w:rFonts w:ascii="Times New Roman" w:hAnsi="Times New Roman"/>
                              <w:sz w:val="28"/>
                              <w:szCs w:val="28"/>
                              <w:lang w:val="en-US"/>
                            </w:rPr>
                            <w:t>Smart</w:t>
                          </w:r>
                          <w:r>
                            <w:rPr>
                              <w:rFonts w:ascii="Times New Roman" w:hAnsi="Times New Roman"/>
                              <w:sz w:val="28"/>
                              <w:szCs w:val="28"/>
                            </w:rPr>
                            <w:t xml:space="preserve"> инвестирование» (составлено автором)</w:t>
                          </w:r>
                        </w:p>
                      </w:txbxContent>
                    </v:textbox>
                  </v:shape>
                </v:group>
                <v:shape id="Надпись 46" o:spid="_x0000_s1265" type="#_x0000_t202" style="position:absolute;left:55092;top:22574;width:8668;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2OvsEA&#10;AADcAAAADwAAAGRycy9kb3ducmV2LnhtbERPz2vCMBS+C/sfwhvspqlSpnRG2WSyiSer2/nRvLXB&#10;5qUmmdb/3hwEjx/f7/myt604kw/GsYLxKANBXDltuFZw2K+HMxAhImtsHZOCKwVYLp4Gcyy0u/CO&#10;zmWsRQrhUKCCJsaukDJUDVkMI9cRJ+7PeYsxQV9L7fGSwm0rJ1n2Ki0aTg0NdrRqqDqW/1bB6cfv&#10;87H5/F23m9KcpsftxxdOlXp57t/fQETq40N8d39rBXme1qYz6Qj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djr7BAAAA3AAAAA8AAAAAAAAAAAAAAAAAmAIAAGRycy9kb3du&#10;cmV2LnhtbFBLBQYAAAAABAAEAPUAAACGAwAAAAA=&#10;" fillcolor="white [3201]" strokeweight=".5pt">
                  <v:textbox>
                    <w:txbxContent>
                      <w:p w14:paraId="3CB24610" w14:textId="77777777" w:rsidR="0020347C" w:rsidRDefault="0020347C" w:rsidP="00305992">
                        <w:pPr>
                          <w:jc w:val="center"/>
                          <w:rPr>
                            <w:rFonts w:ascii="Times New Roman" w:hAnsi="Times New Roman"/>
                            <w:sz w:val="24"/>
                            <w:szCs w:val="24"/>
                          </w:rPr>
                        </w:pPr>
                        <w:r>
                          <w:rPr>
                            <w:rFonts w:ascii="Times New Roman" w:hAnsi="Times New Roman"/>
                            <w:sz w:val="24"/>
                            <w:szCs w:val="24"/>
                            <w:lang w:val="en-US"/>
                          </w:rPr>
                          <w:t xml:space="preserve">IT </w:t>
                        </w:r>
                        <w:r>
                          <w:rPr>
                            <w:rFonts w:ascii="Times New Roman" w:hAnsi="Times New Roman"/>
                            <w:sz w:val="24"/>
                            <w:szCs w:val="24"/>
                          </w:rPr>
                          <w:t>служба</w:t>
                        </w:r>
                      </w:p>
                    </w:txbxContent>
                  </v:textbox>
                </v:shape>
                <w10:wrap anchorx="margin"/>
              </v:group>
            </w:pict>
          </mc:Fallback>
        </mc:AlternateContent>
      </w:r>
      <w:r w:rsidR="00305992">
        <w:rPr>
          <w:rFonts w:ascii="Times New Roman" w:hAnsi="Times New Roman"/>
          <w:sz w:val="28"/>
          <w:szCs w:val="28"/>
        </w:rPr>
        <w:t xml:space="preserve">Организационная система управления </w:t>
      </w:r>
    </w:p>
    <w:p w14:paraId="06021C53" w14:textId="39650B2E" w:rsidR="006374C2" w:rsidRDefault="006374C2" w:rsidP="00305992">
      <w:pPr>
        <w:spacing w:after="0" w:line="360" w:lineRule="auto"/>
        <w:ind w:firstLine="709"/>
        <w:jc w:val="both"/>
        <w:rPr>
          <w:rFonts w:ascii="Times New Roman" w:hAnsi="Times New Roman"/>
          <w:sz w:val="28"/>
          <w:szCs w:val="28"/>
        </w:rPr>
      </w:pPr>
    </w:p>
    <w:p w14:paraId="26AC8586" w14:textId="77777777" w:rsidR="00305992" w:rsidRDefault="00305992" w:rsidP="00305992">
      <w:pPr>
        <w:spacing w:after="0" w:line="360" w:lineRule="auto"/>
        <w:ind w:firstLine="709"/>
        <w:jc w:val="both"/>
        <w:rPr>
          <w:rFonts w:ascii="Times New Roman" w:hAnsi="Times New Roman"/>
          <w:sz w:val="28"/>
          <w:szCs w:val="28"/>
        </w:rPr>
      </w:pPr>
    </w:p>
    <w:p w14:paraId="438B30E8" w14:textId="77777777" w:rsidR="00305992" w:rsidRDefault="00305992" w:rsidP="00305992">
      <w:pPr>
        <w:spacing w:after="0" w:line="360" w:lineRule="auto"/>
        <w:jc w:val="both"/>
        <w:rPr>
          <w:rFonts w:ascii="Times New Roman" w:hAnsi="Times New Roman"/>
          <w:sz w:val="28"/>
          <w:szCs w:val="28"/>
        </w:rPr>
      </w:pPr>
    </w:p>
    <w:p w14:paraId="4DE01C35" w14:textId="77777777" w:rsidR="00305992" w:rsidRDefault="00305992" w:rsidP="00305992">
      <w:pPr>
        <w:spacing w:after="0" w:line="360" w:lineRule="auto"/>
        <w:jc w:val="both"/>
        <w:rPr>
          <w:rFonts w:ascii="Times New Roman" w:hAnsi="Times New Roman"/>
          <w:sz w:val="28"/>
          <w:szCs w:val="28"/>
        </w:rPr>
      </w:pPr>
    </w:p>
    <w:p w14:paraId="29A6F49F" w14:textId="77777777" w:rsidR="00305992" w:rsidRDefault="00305992" w:rsidP="00305992">
      <w:pPr>
        <w:spacing w:after="0" w:line="360" w:lineRule="auto"/>
        <w:jc w:val="both"/>
        <w:rPr>
          <w:rFonts w:ascii="Times New Roman" w:hAnsi="Times New Roman"/>
          <w:sz w:val="28"/>
          <w:szCs w:val="28"/>
        </w:rPr>
      </w:pPr>
    </w:p>
    <w:p w14:paraId="050349AA" w14:textId="77777777" w:rsidR="00305992" w:rsidRDefault="00305992" w:rsidP="00305992">
      <w:pPr>
        <w:spacing w:after="0" w:line="360" w:lineRule="auto"/>
        <w:ind w:firstLine="709"/>
        <w:jc w:val="both"/>
        <w:rPr>
          <w:rFonts w:ascii="Times New Roman" w:hAnsi="Times New Roman"/>
          <w:sz w:val="28"/>
          <w:szCs w:val="28"/>
        </w:rPr>
      </w:pPr>
    </w:p>
    <w:p w14:paraId="6A2DA053" w14:textId="77777777" w:rsidR="00305992" w:rsidRDefault="00305992" w:rsidP="00305992">
      <w:pPr>
        <w:spacing w:after="0" w:line="360" w:lineRule="auto"/>
        <w:ind w:firstLine="709"/>
        <w:jc w:val="both"/>
        <w:rPr>
          <w:rFonts w:ascii="Times New Roman" w:hAnsi="Times New Roman"/>
          <w:sz w:val="28"/>
          <w:szCs w:val="28"/>
        </w:rPr>
      </w:pPr>
    </w:p>
    <w:p w14:paraId="736C7860" w14:textId="77777777" w:rsidR="00305992" w:rsidRDefault="00305992" w:rsidP="00305992">
      <w:pPr>
        <w:spacing w:after="0" w:line="360" w:lineRule="auto"/>
        <w:ind w:firstLine="709"/>
        <w:jc w:val="both"/>
        <w:rPr>
          <w:rFonts w:ascii="Times New Roman" w:hAnsi="Times New Roman"/>
          <w:sz w:val="28"/>
          <w:szCs w:val="28"/>
        </w:rPr>
      </w:pPr>
    </w:p>
    <w:p w14:paraId="2352EE1E" w14:textId="77777777" w:rsidR="00305992" w:rsidRDefault="00305992" w:rsidP="00305992">
      <w:pPr>
        <w:spacing w:after="0" w:line="360" w:lineRule="auto"/>
        <w:ind w:firstLine="709"/>
        <w:jc w:val="both"/>
        <w:rPr>
          <w:rFonts w:ascii="Times New Roman" w:hAnsi="Times New Roman"/>
          <w:sz w:val="28"/>
          <w:szCs w:val="28"/>
        </w:rPr>
      </w:pPr>
    </w:p>
    <w:p w14:paraId="3F85B676" w14:textId="77777777" w:rsidR="00305992" w:rsidRDefault="00305992" w:rsidP="00305992">
      <w:pPr>
        <w:spacing w:after="0" w:line="360" w:lineRule="auto"/>
        <w:ind w:firstLine="709"/>
        <w:jc w:val="both"/>
        <w:rPr>
          <w:rFonts w:ascii="Times New Roman" w:hAnsi="Times New Roman"/>
          <w:sz w:val="28"/>
          <w:szCs w:val="28"/>
        </w:rPr>
      </w:pPr>
    </w:p>
    <w:p w14:paraId="07B5A43D" w14:textId="77777777" w:rsidR="00305992" w:rsidRDefault="00305992" w:rsidP="00305992">
      <w:pPr>
        <w:spacing w:after="0" w:line="360" w:lineRule="auto"/>
        <w:ind w:firstLine="709"/>
        <w:jc w:val="both"/>
        <w:rPr>
          <w:rFonts w:ascii="Times New Roman" w:hAnsi="Times New Roman"/>
          <w:sz w:val="28"/>
          <w:szCs w:val="28"/>
        </w:rPr>
      </w:pPr>
    </w:p>
    <w:p w14:paraId="5E6A63B1" w14:textId="77777777" w:rsidR="00305992" w:rsidRDefault="00305992" w:rsidP="00305992">
      <w:pPr>
        <w:spacing w:after="0" w:line="360" w:lineRule="auto"/>
        <w:jc w:val="both"/>
        <w:rPr>
          <w:rFonts w:ascii="Times New Roman" w:hAnsi="Times New Roman"/>
          <w:sz w:val="28"/>
          <w:szCs w:val="28"/>
        </w:rPr>
      </w:pPr>
    </w:p>
    <w:p w14:paraId="327F6B99" w14:textId="77777777" w:rsidR="00305992" w:rsidRDefault="00305992" w:rsidP="00305992">
      <w:pPr>
        <w:spacing w:after="0" w:line="360" w:lineRule="auto"/>
        <w:ind w:firstLine="709"/>
        <w:jc w:val="both"/>
        <w:rPr>
          <w:rFonts w:ascii="Times New Roman" w:hAnsi="Times New Roman"/>
          <w:sz w:val="28"/>
          <w:szCs w:val="28"/>
        </w:rPr>
      </w:pPr>
    </w:p>
    <w:p w14:paraId="5D4F8E71" w14:textId="77777777" w:rsidR="00305992" w:rsidRDefault="00305992" w:rsidP="00305992">
      <w:pPr>
        <w:spacing w:after="0" w:line="360" w:lineRule="auto"/>
        <w:ind w:firstLine="709"/>
        <w:jc w:val="both"/>
        <w:rPr>
          <w:rFonts w:ascii="Times New Roman" w:hAnsi="Times New Roman"/>
          <w:sz w:val="28"/>
          <w:szCs w:val="28"/>
        </w:rPr>
      </w:pPr>
    </w:p>
    <w:p w14:paraId="5018784A" w14:textId="5341C885" w:rsidR="00305992" w:rsidRDefault="00724CA8" w:rsidP="00724CA8">
      <w:pPr>
        <w:tabs>
          <w:tab w:val="left" w:pos="1992"/>
        </w:tabs>
        <w:spacing w:after="0" w:line="360" w:lineRule="auto"/>
        <w:ind w:firstLine="709"/>
        <w:jc w:val="both"/>
        <w:rPr>
          <w:rFonts w:ascii="Times New Roman" w:hAnsi="Times New Roman"/>
          <w:sz w:val="28"/>
          <w:szCs w:val="28"/>
        </w:rPr>
      </w:pPr>
      <w:r>
        <w:rPr>
          <w:rFonts w:ascii="Times New Roman" w:hAnsi="Times New Roman"/>
          <w:sz w:val="28"/>
          <w:szCs w:val="28"/>
        </w:rPr>
        <w:tab/>
      </w:r>
    </w:p>
    <w:p w14:paraId="55CB96A8" w14:textId="77777777" w:rsidR="00305992" w:rsidRDefault="00305992" w:rsidP="00305992">
      <w:pPr>
        <w:spacing w:after="0" w:line="360" w:lineRule="auto"/>
        <w:ind w:firstLine="709"/>
        <w:jc w:val="both"/>
        <w:rPr>
          <w:rFonts w:ascii="Times New Roman" w:hAnsi="Times New Roman"/>
          <w:sz w:val="28"/>
          <w:szCs w:val="28"/>
        </w:rPr>
      </w:pPr>
    </w:p>
    <w:p w14:paraId="7E5F9AD2" w14:textId="77777777" w:rsidR="00305992" w:rsidRDefault="00305992" w:rsidP="00305992">
      <w:pPr>
        <w:spacing w:after="0" w:line="360" w:lineRule="auto"/>
        <w:ind w:firstLine="709"/>
        <w:jc w:val="both"/>
        <w:rPr>
          <w:rFonts w:ascii="Times New Roman" w:hAnsi="Times New Roman"/>
          <w:sz w:val="28"/>
          <w:szCs w:val="28"/>
        </w:rPr>
      </w:pPr>
    </w:p>
    <w:p w14:paraId="34C36ACB" w14:textId="71C587A3" w:rsidR="00305992" w:rsidRDefault="00305992" w:rsidP="00305992">
      <w:pPr>
        <w:spacing w:after="0" w:line="360" w:lineRule="auto"/>
        <w:ind w:firstLine="709"/>
        <w:jc w:val="both"/>
        <w:rPr>
          <w:rFonts w:ascii="Times New Roman" w:hAnsi="Times New Roman"/>
          <w:sz w:val="28"/>
          <w:szCs w:val="28"/>
        </w:rPr>
      </w:pPr>
    </w:p>
    <w:p w14:paraId="67663576" w14:textId="08369CE3" w:rsidR="00F508E0" w:rsidRDefault="00F508E0" w:rsidP="00F508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Первоначальные организационные инвестиции имеют следующие статьи расходов (табл. </w:t>
      </w:r>
      <w:r w:rsidR="000D5367">
        <w:rPr>
          <w:rFonts w:ascii="Times New Roman" w:hAnsi="Times New Roman"/>
          <w:sz w:val="28"/>
          <w:szCs w:val="28"/>
        </w:rPr>
        <w:t>10</w:t>
      </w:r>
      <w:r>
        <w:rPr>
          <w:rFonts w:ascii="Times New Roman" w:hAnsi="Times New Roman"/>
          <w:sz w:val="28"/>
          <w:szCs w:val="28"/>
        </w:rPr>
        <w:t xml:space="preserve">): </w:t>
      </w:r>
    </w:p>
    <w:p w14:paraId="5B5432FA" w14:textId="77777777" w:rsidR="00E206F3" w:rsidRDefault="00E206F3" w:rsidP="00F508E0">
      <w:pPr>
        <w:spacing w:after="0" w:line="360" w:lineRule="auto"/>
        <w:ind w:firstLine="709"/>
        <w:jc w:val="both"/>
        <w:rPr>
          <w:rFonts w:ascii="Times New Roman" w:hAnsi="Times New Roman"/>
          <w:sz w:val="28"/>
          <w:szCs w:val="28"/>
        </w:rPr>
      </w:pPr>
    </w:p>
    <w:p w14:paraId="1FDC9C5F" w14:textId="600A3896" w:rsidR="00E206F3" w:rsidRDefault="00F508E0" w:rsidP="00F508E0">
      <w:p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0D5367">
        <w:rPr>
          <w:rFonts w:ascii="Times New Roman" w:hAnsi="Times New Roman"/>
          <w:sz w:val="28"/>
          <w:szCs w:val="28"/>
        </w:rPr>
        <w:t>10</w:t>
      </w:r>
      <w:r>
        <w:rPr>
          <w:rFonts w:ascii="Times New Roman" w:hAnsi="Times New Roman"/>
          <w:sz w:val="28"/>
          <w:szCs w:val="28"/>
        </w:rPr>
        <w:t xml:space="preserve"> – Бюджет первоначальных организационных вложений (составлено автором) </w:t>
      </w:r>
    </w:p>
    <w:tbl>
      <w:tblPr>
        <w:tblStyle w:val="TableGrid"/>
        <w:tblW w:w="9356" w:type="dxa"/>
        <w:tblLook w:val="04A0" w:firstRow="1" w:lastRow="0" w:firstColumn="1" w:lastColumn="0" w:noHBand="0" w:noVBand="1"/>
      </w:tblPr>
      <w:tblGrid>
        <w:gridCol w:w="6516"/>
        <w:gridCol w:w="2840"/>
      </w:tblGrid>
      <w:tr w:rsidR="00F508E0" w14:paraId="0FE81B7E" w14:textId="77777777" w:rsidTr="001F3E78">
        <w:tc>
          <w:tcPr>
            <w:tcW w:w="6516" w:type="dxa"/>
            <w:hideMark/>
          </w:tcPr>
          <w:p w14:paraId="2FE0B31F" w14:textId="77777777" w:rsidR="00F508E0" w:rsidRDefault="00F508E0" w:rsidP="00DF255B">
            <w:pPr>
              <w:jc w:val="both"/>
              <w:rPr>
                <w:rFonts w:ascii="Times New Roman" w:hAnsi="Times New Roman"/>
                <w:sz w:val="24"/>
                <w:szCs w:val="24"/>
              </w:rPr>
            </w:pPr>
            <w:r>
              <w:rPr>
                <w:rFonts w:ascii="Times New Roman" w:hAnsi="Times New Roman"/>
                <w:sz w:val="24"/>
                <w:szCs w:val="24"/>
              </w:rPr>
              <w:t>Наименования статьи</w:t>
            </w:r>
          </w:p>
        </w:tc>
        <w:tc>
          <w:tcPr>
            <w:tcW w:w="2840" w:type="dxa"/>
            <w:hideMark/>
          </w:tcPr>
          <w:p w14:paraId="5A447923" w14:textId="77777777" w:rsidR="00F508E0" w:rsidRDefault="00F508E0" w:rsidP="00DF255B">
            <w:pPr>
              <w:jc w:val="both"/>
              <w:rPr>
                <w:rFonts w:ascii="Times New Roman" w:hAnsi="Times New Roman"/>
                <w:sz w:val="24"/>
                <w:szCs w:val="24"/>
              </w:rPr>
            </w:pPr>
            <w:r>
              <w:rPr>
                <w:rFonts w:ascii="Times New Roman" w:hAnsi="Times New Roman"/>
                <w:sz w:val="24"/>
                <w:szCs w:val="24"/>
              </w:rPr>
              <w:t xml:space="preserve">Суммарные затраты, руб. </w:t>
            </w:r>
          </w:p>
        </w:tc>
      </w:tr>
      <w:tr w:rsidR="00F508E0" w14:paraId="29C8B517" w14:textId="77777777" w:rsidTr="001F3E78">
        <w:tc>
          <w:tcPr>
            <w:tcW w:w="6516" w:type="dxa"/>
            <w:hideMark/>
          </w:tcPr>
          <w:p w14:paraId="56737A34" w14:textId="77777777" w:rsidR="00F508E0" w:rsidRDefault="00F508E0" w:rsidP="00DF255B">
            <w:pPr>
              <w:jc w:val="both"/>
              <w:rPr>
                <w:rFonts w:ascii="Times New Roman" w:hAnsi="Times New Roman"/>
                <w:sz w:val="24"/>
                <w:szCs w:val="24"/>
              </w:rPr>
            </w:pPr>
            <w:r>
              <w:rPr>
                <w:rFonts w:ascii="Times New Roman" w:hAnsi="Times New Roman"/>
                <w:sz w:val="24"/>
                <w:szCs w:val="24"/>
              </w:rPr>
              <w:t>Гос. пошлина на получение лицензии</w:t>
            </w:r>
          </w:p>
        </w:tc>
        <w:tc>
          <w:tcPr>
            <w:tcW w:w="2840" w:type="dxa"/>
            <w:hideMark/>
          </w:tcPr>
          <w:p w14:paraId="2723F708" w14:textId="77777777" w:rsidR="00F508E0" w:rsidRDefault="00F508E0" w:rsidP="00DF255B">
            <w:pPr>
              <w:jc w:val="center"/>
              <w:rPr>
                <w:rFonts w:ascii="Times New Roman" w:hAnsi="Times New Roman"/>
                <w:sz w:val="24"/>
                <w:szCs w:val="24"/>
              </w:rPr>
            </w:pPr>
            <w:r>
              <w:rPr>
                <w:rFonts w:ascii="Times New Roman" w:hAnsi="Times New Roman"/>
                <w:sz w:val="24"/>
                <w:szCs w:val="24"/>
              </w:rPr>
              <w:t>35 000</w:t>
            </w:r>
          </w:p>
        </w:tc>
      </w:tr>
      <w:tr w:rsidR="00F508E0" w14:paraId="645957D7" w14:textId="77777777" w:rsidTr="001F3E78">
        <w:tc>
          <w:tcPr>
            <w:tcW w:w="6516" w:type="dxa"/>
            <w:hideMark/>
          </w:tcPr>
          <w:p w14:paraId="13D7FC44" w14:textId="77777777" w:rsidR="00F508E0" w:rsidRDefault="00F508E0" w:rsidP="00DF255B">
            <w:pPr>
              <w:jc w:val="both"/>
              <w:rPr>
                <w:rFonts w:ascii="Times New Roman" w:hAnsi="Times New Roman"/>
                <w:sz w:val="24"/>
                <w:szCs w:val="24"/>
              </w:rPr>
            </w:pPr>
            <w:r>
              <w:rPr>
                <w:rFonts w:ascii="Times New Roman" w:hAnsi="Times New Roman"/>
                <w:sz w:val="24"/>
                <w:szCs w:val="24"/>
              </w:rPr>
              <w:t>Резервы на ФОТ (сроком на полгода вперед)</w:t>
            </w:r>
          </w:p>
        </w:tc>
        <w:tc>
          <w:tcPr>
            <w:tcW w:w="2840" w:type="dxa"/>
            <w:hideMark/>
          </w:tcPr>
          <w:p w14:paraId="5FF56610" w14:textId="77777777" w:rsidR="00F508E0" w:rsidRDefault="00F508E0" w:rsidP="00DF255B">
            <w:pPr>
              <w:jc w:val="center"/>
              <w:rPr>
                <w:rFonts w:ascii="Times New Roman" w:hAnsi="Times New Roman"/>
                <w:sz w:val="24"/>
                <w:szCs w:val="24"/>
              </w:rPr>
            </w:pPr>
            <w:r>
              <w:rPr>
                <w:rFonts w:ascii="Times New Roman" w:hAnsi="Times New Roman"/>
                <w:sz w:val="24"/>
                <w:szCs w:val="24"/>
              </w:rPr>
              <w:t>13 319 460</w:t>
            </w:r>
          </w:p>
        </w:tc>
      </w:tr>
      <w:tr w:rsidR="00F508E0" w14:paraId="25C5D371" w14:textId="77777777" w:rsidTr="001F3E78">
        <w:tc>
          <w:tcPr>
            <w:tcW w:w="6516" w:type="dxa"/>
            <w:hideMark/>
          </w:tcPr>
          <w:p w14:paraId="528BBFC0" w14:textId="77777777" w:rsidR="00F508E0" w:rsidRDefault="00F508E0" w:rsidP="00DF255B">
            <w:pPr>
              <w:jc w:val="both"/>
              <w:rPr>
                <w:rFonts w:ascii="Times New Roman" w:hAnsi="Times New Roman"/>
                <w:sz w:val="24"/>
                <w:szCs w:val="24"/>
              </w:rPr>
            </w:pPr>
            <w:r>
              <w:rPr>
                <w:rFonts w:ascii="Times New Roman" w:hAnsi="Times New Roman"/>
                <w:sz w:val="24"/>
                <w:szCs w:val="24"/>
              </w:rPr>
              <w:t>Резервы на обслуживание офиса (сроком на полгода вперед)</w:t>
            </w:r>
          </w:p>
        </w:tc>
        <w:tc>
          <w:tcPr>
            <w:tcW w:w="2840" w:type="dxa"/>
            <w:hideMark/>
          </w:tcPr>
          <w:p w14:paraId="56481120" w14:textId="77777777" w:rsidR="00F508E0" w:rsidRDefault="00F508E0" w:rsidP="00DF255B">
            <w:pPr>
              <w:jc w:val="center"/>
              <w:rPr>
                <w:rFonts w:ascii="Times New Roman" w:hAnsi="Times New Roman"/>
                <w:sz w:val="24"/>
                <w:szCs w:val="24"/>
              </w:rPr>
            </w:pPr>
            <w:r>
              <w:rPr>
                <w:rFonts w:ascii="Times New Roman" w:hAnsi="Times New Roman"/>
                <w:sz w:val="24"/>
                <w:szCs w:val="24"/>
              </w:rPr>
              <w:t>303 000</w:t>
            </w:r>
          </w:p>
        </w:tc>
      </w:tr>
      <w:tr w:rsidR="00F508E0" w14:paraId="566C628F" w14:textId="77777777" w:rsidTr="001F3E78">
        <w:tc>
          <w:tcPr>
            <w:tcW w:w="6516" w:type="dxa"/>
            <w:hideMark/>
          </w:tcPr>
          <w:p w14:paraId="314D4F39" w14:textId="77777777" w:rsidR="00F508E0" w:rsidRDefault="00F508E0" w:rsidP="00DF255B">
            <w:pPr>
              <w:jc w:val="right"/>
              <w:rPr>
                <w:rFonts w:ascii="Times New Roman" w:hAnsi="Times New Roman"/>
                <w:sz w:val="24"/>
                <w:szCs w:val="24"/>
              </w:rPr>
            </w:pPr>
            <w:r>
              <w:rPr>
                <w:rFonts w:ascii="Times New Roman" w:hAnsi="Times New Roman"/>
                <w:sz w:val="24"/>
                <w:szCs w:val="24"/>
              </w:rPr>
              <w:t>ИТОГО</w:t>
            </w:r>
          </w:p>
        </w:tc>
        <w:tc>
          <w:tcPr>
            <w:tcW w:w="2840" w:type="dxa"/>
            <w:hideMark/>
          </w:tcPr>
          <w:p w14:paraId="7DE507E2" w14:textId="77777777" w:rsidR="00F508E0" w:rsidRDefault="00F508E0" w:rsidP="00DF255B">
            <w:pPr>
              <w:jc w:val="center"/>
              <w:rPr>
                <w:rFonts w:ascii="Times New Roman" w:hAnsi="Times New Roman"/>
                <w:sz w:val="24"/>
                <w:szCs w:val="24"/>
              </w:rPr>
            </w:pPr>
            <w:r>
              <w:rPr>
                <w:rFonts w:ascii="Times New Roman" w:hAnsi="Times New Roman"/>
                <w:sz w:val="24"/>
                <w:szCs w:val="24"/>
              </w:rPr>
              <w:t>13 657 460</w:t>
            </w:r>
          </w:p>
        </w:tc>
      </w:tr>
    </w:tbl>
    <w:p w14:paraId="41F176C5" w14:textId="77777777" w:rsidR="00F508E0" w:rsidRDefault="00F508E0" w:rsidP="00305992">
      <w:pPr>
        <w:spacing w:after="0" w:line="360" w:lineRule="auto"/>
        <w:ind w:firstLine="709"/>
        <w:jc w:val="both"/>
        <w:rPr>
          <w:rFonts w:ascii="Times New Roman" w:hAnsi="Times New Roman"/>
          <w:sz w:val="28"/>
          <w:szCs w:val="28"/>
        </w:rPr>
      </w:pPr>
    </w:p>
    <w:p w14:paraId="103611BF" w14:textId="54F1C5DF" w:rsidR="00F508E0" w:rsidRDefault="00F508E0" w:rsidP="00305992">
      <w:pPr>
        <w:spacing w:after="0" w:line="360" w:lineRule="auto"/>
        <w:ind w:firstLine="709"/>
        <w:jc w:val="both"/>
        <w:rPr>
          <w:rFonts w:ascii="Times New Roman" w:hAnsi="Times New Roman"/>
          <w:sz w:val="28"/>
          <w:szCs w:val="28"/>
        </w:rPr>
      </w:pPr>
    </w:p>
    <w:p w14:paraId="0329C5F6" w14:textId="77777777" w:rsidR="00724CA8" w:rsidRDefault="00724CA8" w:rsidP="00305992">
      <w:pPr>
        <w:spacing w:after="0" w:line="360" w:lineRule="auto"/>
        <w:ind w:firstLine="709"/>
        <w:jc w:val="both"/>
        <w:rPr>
          <w:rFonts w:ascii="Times New Roman" w:hAnsi="Times New Roman"/>
          <w:sz w:val="28"/>
          <w:szCs w:val="28"/>
        </w:rPr>
      </w:pPr>
    </w:p>
    <w:p w14:paraId="32826AC4" w14:textId="409B42FB" w:rsidR="00305992" w:rsidRDefault="00AE1148" w:rsidP="0030599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Фонд оплаты труда (табл. </w:t>
      </w:r>
      <w:r w:rsidR="000D5367">
        <w:rPr>
          <w:rFonts w:ascii="Times New Roman" w:hAnsi="Times New Roman"/>
          <w:sz w:val="28"/>
          <w:szCs w:val="28"/>
        </w:rPr>
        <w:t>11</w:t>
      </w:r>
      <w:r>
        <w:rPr>
          <w:rFonts w:ascii="Times New Roman" w:hAnsi="Times New Roman"/>
          <w:sz w:val="28"/>
          <w:szCs w:val="28"/>
        </w:rPr>
        <w:t xml:space="preserve">) </w:t>
      </w:r>
    </w:p>
    <w:p w14:paraId="53866BDA" w14:textId="77777777" w:rsidR="00DF1B14" w:rsidRDefault="00DF1B14" w:rsidP="00DF1B14">
      <w:pPr>
        <w:spacing w:after="0" w:line="240" w:lineRule="auto"/>
        <w:ind w:firstLine="709"/>
        <w:jc w:val="both"/>
        <w:rPr>
          <w:rFonts w:ascii="Times New Roman" w:hAnsi="Times New Roman"/>
          <w:sz w:val="28"/>
          <w:szCs w:val="28"/>
        </w:rPr>
      </w:pPr>
    </w:p>
    <w:p w14:paraId="5563076F" w14:textId="4B1D2EA0" w:rsidR="00E206F3" w:rsidRDefault="00305992" w:rsidP="00DF1B14">
      <w:p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F508E0">
        <w:rPr>
          <w:rFonts w:ascii="Times New Roman" w:hAnsi="Times New Roman"/>
          <w:sz w:val="28"/>
          <w:szCs w:val="28"/>
        </w:rPr>
        <w:t>1</w:t>
      </w:r>
      <w:r w:rsidR="000D5367">
        <w:rPr>
          <w:rFonts w:ascii="Times New Roman" w:hAnsi="Times New Roman"/>
          <w:sz w:val="28"/>
          <w:szCs w:val="28"/>
        </w:rPr>
        <w:t>1</w:t>
      </w:r>
      <w:r>
        <w:rPr>
          <w:rFonts w:ascii="Times New Roman" w:hAnsi="Times New Roman"/>
          <w:sz w:val="28"/>
          <w:szCs w:val="28"/>
        </w:rPr>
        <w:t xml:space="preserve"> – Фонд оплаты труда ООО УК «</w:t>
      </w:r>
      <w:r>
        <w:rPr>
          <w:rFonts w:ascii="Times New Roman" w:hAnsi="Times New Roman"/>
          <w:sz w:val="28"/>
          <w:szCs w:val="28"/>
          <w:lang w:val="en-US"/>
        </w:rPr>
        <w:t>Smart</w:t>
      </w:r>
      <w:r>
        <w:rPr>
          <w:rFonts w:ascii="Times New Roman" w:hAnsi="Times New Roman"/>
          <w:sz w:val="28"/>
          <w:szCs w:val="28"/>
        </w:rPr>
        <w:t xml:space="preserve"> инвестирование» </w:t>
      </w:r>
    </w:p>
    <w:p w14:paraId="152F692E" w14:textId="670904CE" w:rsidR="00DF1B14" w:rsidRPr="00724CA8" w:rsidRDefault="00305992" w:rsidP="00DF1B14">
      <w:pPr>
        <w:spacing w:after="0" w:line="240" w:lineRule="auto"/>
        <w:jc w:val="both"/>
        <w:rPr>
          <w:rFonts w:ascii="Times New Roman" w:hAnsi="Times New Roman"/>
          <w:sz w:val="28"/>
          <w:szCs w:val="28"/>
        </w:rPr>
      </w:pPr>
      <w:r>
        <w:rPr>
          <w:rFonts w:ascii="Times New Roman" w:hAnsi="Times New Roman"/>
          <w:sz w:val="28"/>
          <w:szCs w:val="28"/>
        </w:rPr>
        <w:t xml:space="preserve">(составлено автором)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535"/>
        <w:gridCol w:w="1812"/>
        <w:gridCol w:w="998"/>
        <w:gridCol w:w="1534"/>
        <w:gridCol w:w="1350"/>
      </w:tblGrid>
      <w:tr w:rsidR="00305992" w14:paraId="44412FB5" w14:textId="77777777" w:rsidTr="00724CA8">
        <w:trPr>
          <w:trHeight w:val="563"/>
        </w:trPr>
        <w:tc>
          <w:tcPr>
            <w:tcW w:w="2041" w:type="dxa"/>
            <w:noWrap/>
            <w:vAlign w:val="center"/>
            <w:hideMark/>
          </w:tcPr>
          <w:p w14:paraId="4057F6A6" w14:textId="77777777" w:rsidR="00305992" w:rsidRDefault="00305992" w:rsidP="00E206F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Должность</w:t>
            </w:r>
          </w:p>
        </w:tc>
        <w:tc>
          <w:tcPr>
            <w:tcW w:w="1535" w:type="dxa"/>
            <w:vAlign w:val="center"/>
            <w:hideMark/>
          </w:tcPr>
          <w:p w14:paraId="099E1214" w14:textId="77777777" w:rsidR="00305992" w:rsidRDefault="00305992" w:rsidP="00E206F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Количество человек</w:t>
            </w:r>
          </w:p>
        </w:tc>
        <w:tc>
          <w:tcPr>
            <w:tcW w:w="1812" w:type="dxa"/>
            <w:vAlign w:val="center"/>
            <w:hideMark/>
          </w:tcPr>
          <w:p w14:paraId="10283F98" w14:textId="77777777" w:rsidR="00305992" w:rsidRDefault="00305992" w:rsidP="00E206F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З/П (до вычета НДФЛ), руб.</w:t>
            </w:r>
          </w:p>
        </w:tc>
        <w:tc>
          <w:tcPr>
            <w:tcW w:w="998" w:type="dxa"/>
            <w:vAlign w:val="center"/>
            <w:hideMark/>
          </w:tcPr>
          <w:p w14:paraId="731C51C7" w14:textId="77777777" w:rsidR="00305992" w:rsidRDefault="00305992" w:rsidP="00E206F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НДФЛ, руб.</w:t>
            </w:r>
          </w:p>
        </w:tc>
        <w:tc>
          <w:tcPr>
            <w:tcW w:w="1534" w:type="dxa"/>
            <w:vAlign w:val="center"/>
            <w:hideMark/>
          </w:tcPr>
          <w:p w14:paraId="207A3BE7" w14:textId="77777777" w:rsidR="00305992" w:rsidRDefault="00305992" w:rsidP="00E206F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Страховые взносы, руб.</w:t>
            </w:r>
          </w:p>
        </w:tc>
        <w:tc>
          <w:tcPr>
            <w:tcW w:w="1350" w:type="dxa"/>
            <w:vAlign w:val="center"/>
            <w:hideMark/>
          </w:tcPr>
          <w:p w14:paraId="0C58C318" w14:textId="77777777" w:rsidR="00305992" w:rsidRDefault="00305992" w:rsidP="00E206F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Итого, руб.</w:t>
            </w:r>
          </w:p>
        </w:tc>
      </w:tr>
      <w:tr w:rsidR="00305992" w14:paraId="1F5E4CAB" w14:textId="77777777" w:rsidTr="00724CA8">
        <w:trPr>
          <w:trHeight w:val="281"/>
        </w:trPr>
        <w:tc>
          <w:tcPr>
            <w:tcW w:w="2041" w:type="dxa"/>
            <w:noWrap/>
            <w:vAlign w:val="bottom"/>
            <w:hideMark/>
          </w:tcPr>
          <w:p w14:paraId="13D0113E"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Генеральный    директор</w:t>
            </w:r>
          </w:p>
        </w:tc>
        <w:tc>
          <w:tcPr>
            <w:tcW w:w="1535" w:type="dxa"/>
            <w:noWrap/>
            <w:vAlign w:val="center"/>
            <w:hideMark/>
          </w:tcPr>
          <w:p w14:paraId="30322CE0"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0FF04D71"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170 000</w:t>
            </w:r>
          </w:p>
        </w:tc>
        <w:tc>
          <w:tcPr>
            <w:tcW w:w="998" w:type="dxa"/>
            <w:noWrap/>
            <w:vAlign w:val="center"/>
            <w:hideMark/>
          </w:tcPr>
          <w:p w14:paraId="10D7A725"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22 100</w:t>
            </w:r>
          </w:p>
        </w:tc>
        <w:tc>
          <w:tcPr>
            <w:tcW w:w="1534" w:type="dxa"/>
            <w:noWrap/>
            <w:vAlign w:val="center"/>
            <w:hideMark/>
          </w:tcPr>
          <w:p w14:paraId="3C33E7AB"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51 340</w:t>
            </w:r>
          </w:p>
        </w:tc>
        <w:tc>
          <w:tcPr>
            <w:tcW w:w="1350" w:type="dxa"/>
            <w:noWrap/>
            <w:vAlign w:val="bottom"/>
            <w:hideMark/>
          </w:tcPr>
          <w:p w14:paraId="2E4B71ED"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221 340 </w:t>
            </w:r>
          </w:p>
        </w:tc>
      </w:tr>
      <w:tr w:rsidR="00305992" w14:paraId="0992F588" w14:textId="77777777" w:rsidTr="00724CA8">
        <w:trPr>
          <w:trHeight w:val="563"/>
        </w:trPr>
        <w:tc>
          <w:tcPr>
            <w:tcW w:w="2041" w:type="dxa"/>
            <w:vAlign w:val="bottom"/>
            <w:hideMark/>
          </w:tcPr>
          <w:p w14:paraId="7FAFFF1A"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Заместитель ген директора</w:t>
            </w:r>
          </w:p>
        </w:tc>
        <w:tc>
          <w:tcPr>
            <w:tcW w:w="1535" w:type="dxa"/>
            <w:noWrap/>
            <w:vAlign w:val="center"/>
            <w:hideMark/>
          </w:tcPr>
          <w:p w14:paraId="1DDA977C"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65F24071"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130 000</w:t>
            </w:r>
          </w:p>
        </w:tc>
        <w:tc>
          <w:tcPr>
            <w:tcW w:w="998" w:type="dxa"/>
            <w:noWrap/>
            <w:vAlign w:val="center"/>
            <w:hideMark/>
          </w:tcPr>
          <w:p w14:paraId="199F2B6F"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16 900</w:t>
            </w:r>
          </w:p>
        </w:tc>
        <w:tc>
          <w:tcPr>
            <w:tcW w:w="1534" w:type="dxa"/>
            <w:noWrap/>
            <w:vAlign w:val="center"/>
            <w:hideMark/>
          </w:tcPr>
          <w:p w14:paraId="0A5208E2"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39 260</w:t>
            </w:r>
          </w:p>
        </w:tc>
        <w:tc>
          <w:tcPr>
            <w:tcW w:w="1350" w:type="dxa"/>
            <w:noWrap/>
            <w:vAlign w:val="bottom"/>
            <w:hideMark/>
          </w:tcPr>
          <w:p w14:paraId="082B8B7D"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169 260 </w:t>
            </w:r>
          </w:p>
        </w:tc>
      </w:tr>
      <w:tr w:rsidR="00305992" w14:paraId="2F25A42F" w14:textId="77777777" w:rsidTr="00724CA8">
        <w:trPr>
          <w:trHeight w:val="281"/>
        </w:trPr>
        <w:tc>
          <w:tcPr>
            <w:tcW w:w="2041" w:type="dxa"/>
            <w:noWrap/>
            <w:vAlign w:val="bottom"/>
            <w:hideMark/>
          </w:tcPr>
          <w:p w14:paraId="65E221F2"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Главный          бухгалтер</w:t>
            </w:r>
          </w:p>
        </w:tc>
        <w:tc>
          <w:tcPr>
            <w:tcW w:w="1535" w:type="dxa"/>
            <w:noWrap/>
            <w:vAlign w:val="center"/>
            <w:hideMark/>
          </w:tcPr>
          <w:p w14:paraId="2F3D1BF4"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56662DB7"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85 000</w:t>
            </w:r>
          </w:p>
        </w:tc>
        <w:tc>
          <w:tcPr>
            <w:tcW w:w="998" w:type="dxa"/>
            <w:noWrap/>
            <w:vAlign w:val="center"/>
            <w:hideMark/>
          </w:tcPr>
          <w:p w14:paraId="28F4A9A9"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11 050</w:t>
            </w:r>
          </w:p>
        </w:tc>
        <w:tc>
          <w:tcPr>
            <w:tcW w:w="1534" w:type="dxa"/>
            <w:noWrap/>
            <w:vAlign w:val="center"/>
            <w:hideMark/>
          </w:tcPr>
          <w:p w14:paraId="4D1D8C9D"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25 670</w:t>
            </w:r>
          </w:p>
        </w:tc>
        <w:tc>
          <w:tcPr>
            <w:tcW w:w="1350" w:type="dxa"/>
            <w:noWrap/>
            <w:vAlign w:val="bottom"/>
            <w:hideMark/>
          </w:tcPr>
          <w:p w14:paraId="01A8432C"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110 670 </w:t>
            </w:r>
          </w:p>
        </w:tc>
      </w:tr>
      <w:tr w:rsidR="00305992" w14:paraId="1A9226C6" w14:textId="77777777" w:rsidTr="00724CA8">
        <w:trPr>
          <w:trHeight w:val="563"/>
        </w:trPr>
        <w:tc>
          <w:tcPr>
            <w:tcW w:w="2041" w:type="dxa"/>
            <w:vAlign w:val="bottom"/>
            <w:hideMark/>
          </w:tcPr>
          <w:p w14:paraId="52187791"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Заместитель   главного         бухгалтера</w:t>
            </w:r>
          </w:p>
        </w:tc>
        <w:tc>
          <w:tcPr>
            <w:tcW w:w="1535" w:type="dxa"/>
            <w:noWrap/>
            <w:vAlign w:val="center"/>
            <w:hideMark/>
          </w:tcPr>
          <w:p w14:paraId="0FAFC883"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65AC08AD"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60 000</w:t>
            </w:r>
          </w:p>
        </w:tc>
        <w:tc>
          <w:tcPr>
            <w:tcW w:w="998" w:type="dxa"/>
            <w:noWrap/>
            <w:vAlign w:val="center"/>
            <w:hideMark/>
          </w:tcPr>
          <w:p w14:paraId="13D5D2CE"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7 800</w:t>
            </w:r>
          </w:p>
        </w:tc>
        <w:tc>
          <w:tcPr>
            <w:tcW w:w="1534" w:type="dxa"/>
            <w:noWrap/>
            <w:vAlign w:val="center"/>
            <w:hideMark/>
          </w:tcPr>
          <w:p w14:paraId="0D04E947"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18 120</w:t>
            </w:r>
          </w:p>
        </w:tc>
        <w:tc>
          <w:tcPr>
            <w:tcW w:w="1350" w:type="dxa"/>
            <w:noWrap/>
            <w:vAlign w:val="bottom"/>
            <w:hideMark/>
          </w:tcPr>
          <w:p w14:paraId="1076045D"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78 120 </w:t>
            </w:r>
          </w:p>
        </w:tc>
      </w:tr>
      <w:tr w:rsidR="00305992" w14:paraId="07D369C5" w14:textId="77777777" w:rsidTr="00724CA8">
        <w:trPr>
          <w:trHeight w:val="563"/>
        </w:trPr>
        <w:tc>
          <w:tcPr>
            <w:tcW w:w="2041" w:type="dxa"/>
            <w:vAlign w:val="bottom"/>
            <w:hideMark/>
          </w:tcPr>
          <w:p w14:paraId="73E63C3D"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отдела управления     рисками</w:t>
            </w:r>
          </w:p>
        </w:tc>
        <w:tc>
          <w:tcPr>
            <w:tcW w:w="1535" w:type="dxa"/>
            <w:noWrap/>
            <w:vAlign w:val="center"/>
            <w:hideMark/>
          </w:tcPr>
          <w:p w14:paraId="62A1E6D8"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7821E1E1"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100 000</w:t>
            </w:r>
          </w:p>
        </w:tc>
        <w:tc>
          <w:tcPr>
            <w:tcW w:w="998" w:type="dxa"/>
            <w:noWrap/>
            <w:vAlign w:val="center"/>
            <w:hideMark/>
          </w:tcPr>
          <w:p w14:paraId="46E366C7"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13 000</w:t>
            </w:r>
          </w:p>
        </w:tc>
        <w:tc>
          <w:tcPr>
            <w:tcW w:w="1534" w:type="dxa"/>
            <w:noWrap/>
            <w:vAlign w:val="center"/>
            <w:hideMark/>
          </w:tcPr>
          <w:p w14:paraId="1CEACBD1"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30 200</w:t>
            </w:r>
          </w:p>
        </w:tc>
        <w:tc>
          <w:tcPr>
            <w:tcW w:w="1350" w:type="dxa"/>
            <w:noWrap/>
            <w:vAlign w:val="bottom"/>
            <w:hideMark/>
          </w:tcPr>
          <w:p w14:paraId="7699DD80"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130 200 </w:t>
            </w:r>
          </w:p>
        </w:tc>
      </w:tr>
      <w:tr w:rsidR="00305992" w14:paraId="5FED877F" w14:textId="77777777" w:rsidTr="00724CA8">
        <w:trPr>
          <w:trHeight w:val="281"/>
        </w:trPr>
        <w:tc>
          <w:tcPr>
            <w:tcW w:w="2041" w:type="dxa"/>
            <w:vAlign w:val="bottom"/>
            <w:hideMark/>
          </w:tcPr>
          <w:p w14:paraId="548D5E31"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Риск аналитик</w:t>
            </w:r>
          </w:p>
        </w:tc>
        <w:tc>
          <w:tcPr>
            <w:tcW w:w="1535" w:type="dxa"/>
            <w:noWrap/>
            <w:vAlign w:val="center"/>
            <w:hideMark/>
          </w:tcPr>
          <w:p w14:paraId="4E635D69"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812" w:type="dxa"/>
            <w:noWrap/>
            <w:vAlign w:val="center"/>
            <w:hideMark/>
          </w:tcPr>
          <w:p w14:paraId="5503564A"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70 000</w:t>
            </w:r>
          </w:p>
        </w:tc>
        <w:tc>
          <w:tcPr>
            <w:tcW w:w="998" w:type="dxa"/>
            <w:noWrap/>
            <w:vAlign w:val="center"/>
            <w:hideMark/>
          </w:tcPr>
          <w:p w14:paraId="7C124A38"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9 100</w:t>
            </w:r>
          </w:p>
        </w:tc>
        <w:tc>
          <w:tcPr>
            <w:tcW w:w="1534" w:type="dxa"/>
            <w:noWrap/>
            <w:vAlign w:val="center"/>
            <w:hideMark/>
          </w:tcPr>
          <w:p w14:paraId="64B6316A"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21 140</w:t>
            </w:r>
          </w:p>
        </w:tc>
        <w:tc>
          <w:tcPr>
            <w:tcW w:w="1350" w:type="dxa"/>
            <w:noWrap/>
            <w:vAlign w:val="bottom"/>
            <w:hideMark/>
          </w:tcPr>
          <w:p w14:paraId="3C929F14"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273 420 </w:t>
            </w:r>
          </w:p>
        </w:tc>
      </w:tr>
      <w:tr w:rsidR="00305992" w14:paraId="4A438EC4" w14:textId="77777777" w:rsidTr="00724CA8">
        <w:trPr>
          <w:trHeight w:val="1126"/>
        </w:trPr>
        <w:tc>
          <w:tcPr>
            <w:tcW w:w="2041" w:type="dxa"/>
            <w:vAlign w:val="bottom"/>
            <w:hideMark/>
          </w:tcPr>
          <w:p w14:paraId="36740D0C"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Управляющий внутренним    контролем      противодействию легализации     доходов</w:t>
            </w:r>
          </w:p>
        </w:tc>
        <w:tc>
          <w:tcPr>
            <w:tcW w:w="1535" w:type="dxa"/>
            <w:noWrap/>
            <w:vAlign w:val="center"/>
            <w:hideMark/>
          </w:tcPr>
          <w:p w14:paraId="1D254D25"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3B0D385E"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90 000</w:t>
            </w:r>
          </w:p>
        </w:tc>
        <w:tc>
          <w:tcPr>
            <w:tcW w:w="998" w:type="dxa"/>
            <w:noWrap/>
            <w:vAlign w:val="center"/>
            <w:hideMark/>
          </w:tcPr>
          <w:p w14:paraId="05384345"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11 700</w:t>
            </w:r>
          </w:p>
        </w:tc>
        <w:tc>
          <w:tcPr>
            <w:tcW w:w="1534" w:type="dxa"/>
            <w:noWrap/>
            <w:vAlign w:val="center"/>
            <w:hideMark/>
          </w:tcPr>
          <w:p w14:paraId="5A796EBA"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27 180</w:t>
            </w:r>
          </w:p>
        </w:tc>
        <w:tc>
          <w:tcPr>
            <w:tcW w:w="1350" w:type="dxa"/>
            <w:noWrap/>
            <w:vAlign w:val="bottom"/>
            <w:hideMark/>
          </w:tcPr>
          <w:p w14:paraId="7F99CC67"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117 180 </w:t>
            </w:r>
          </w:p>
        </w:tc>
      </w:tr>
      <w:tr w:rsidR="00305992" w14:paraId="5BB7D15F" w14:textId="77777777" w:rsidTr="00724CA8">
        <w:trPr>
          <w:trHeight w:val="281"/>
        </w:trPr>
        <w:tc>
          <w:tcPr>
            <w:tcW w:w="2041" w:type="dxa"/>
            <w:vAlign w:val="bottom"/>
            <w:hideMark/>
          </w:tcPr>
          <w:p w14:paraId="1CC8DF14"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Контроллер</w:t>
            </w:r>
          </w:p>
        </w:tc>
        <w:tc>
          <w:tcPr>
            <w:tcW w:w="1535" w:type="dxa"/>
            <w:noWrap/>
            <w:vAlign w:val="center"/>
            <w:hideMark/>
          </w:tcPr>
          <w:p w14:paraId="6122CEFE"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0F6BC01E"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65 000</w:t>
            </w:r>
          </w:p>
        </w:tc>
        <w:tc>
          <w:tcPr>
            <w:tcW w:w="998" w:type="dxa"/>
            <w:noWrap/>
            <w:vAlign w:val="center"/>
            <w:hideMark/>
          </w:tcPr>
          <w:p w14:paraId="33B5EA35"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8 450</w:t>
            </w:r>
          </w:p>
        </w:tc>
        <w:tc>
          <w:tcPr>
            <w:tcW w:w="1534" w:type="dxa"/>
            <w:noWrap/>
            <w:vAlign w:val="center"/>
            <w:hideMark/>
          </w:tcPr>
          <w:p w14:paraId="64E6CCA4"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19 630</w:t>
            </w:r>
          </w:p>
        </w:tc>
        <w:tc>
          <w:tcPr>
            <w:tcW w:w="1350" w:type="dxa"/>
            <w:noWrap/>
            <w:vAlign w:val="bottom"/>
            <w:hideMark/>
          </w:tcPr>
          <w:p w14:paraId="0545A42C"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84 630 </w:t>
            </w:r>
          </w:p>
        </w:tc>
      </w:tr>
      <w:tr w:rsidR="00305992" w14:paraId="1F77EE9F" w14:textId="77777777" w:rsidTr="00724CA8">
        <w:trPr>
          <w:trHeight w:val="281"/>
        </w:trPr>
        <w:tc>
          <w:tcPr>
            <w:tcW w:w="2041" w:type="dxa"/>
            <w:vAlign w:val="bottom"/>
            <w:hideMark/>
          </w:tcPr>
          <w:p w14:paraId="35E81BDA"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Управляющий фондом</w:t>
            </w:r>
          </w:p>
        </w:tc>
        <w:tc>
          <w:tcPr>
            <w:tcW w:w="1535" w:type="dxa"/>
            <w:noWrap/>
            <w:vAlign w:val="center"/>
            <w:hideMark/>
          </w:tcPr>
          <w:p w14:paraId="24815B14"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118FE2CA"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120 000</w:t>
            </w:r>
          </w:p>
        </w:tc>
        <w:tc>
          <w:tcPr>
            <w:tcW w:w="998" w:type="dxa"/>
            <w:noWrap/>
            <w:vAlign w:val="center"/>
            <w:hideMark/>
          </w:tcPr>
          <w:p w14:paraId="57FC0EA9"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15 600</w:t>
            </w:r>
          </w:p>
        </w:tc>
        <w:tc>
          <w:tcPr>
            <w:tcW w:w="1534" w:type="dxa"/>
            <w:noWrap/>
            <w:vAlign w:val="center"/>
            <w:hideMark/>
          </w:tcPr>
          <w:p w14:paraId="7BCB5AD5"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36 240</w:t>
            </w:r>
          </w:p>
        </w:tc>
        <w:tc>
          <w:tcPr>
            <w:tcW w:w="1350" w:type="dxa"/>
            <w:noWrap/>
            <w:vAlign w:val="bottom"/>
            <w:hideMark/>
          </w:tcPr>
          <w:p w14:paraId="43689DBB"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156 240 </w:t>
            </w:r>
          </w:p>
        </w:tc>
      </w:tr>
      <w:tr w:rsidR="00305992" w14:paraId="67620FA6" w14:textId="77777777" w:rsidTr="00724CA8">
        <w:trPr>
          <w:trHeight w:val="281"/>
        </w:trPr>
        <w:tc>
          <w:tcPr>
            <w:tcW w:w="2041" w:type="dxa"/>
            <w:vAlign w:val="bottom"/>
            <w:hideMark/>
          </w:tcPr>
          <w:p w14:paraId="5709FB83"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Главный           аналитик</w:t>
            </w:r>
          </w:p>
        </w:tc>
        <w:tc>
          <w:tcPr>
            <w:tcW w:w="1535" w:type="dxa"/>
            <w:noWrap/>
            <w:vAlign w:val="center"/>
            <w:hideMark/>
          </w:tcPr>
          <w:p w14:paraId="3502C1CF"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12" w:type="dxa"/>
            <w:noWrap/>
            <w:vAlign w:val="center"/>
            <w:hideMark/>
          </w:tcPr>
          <w:p w14:paraId="45D1E748"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90 000</w:t>
            </w:r>
          </w:p>
        </w:tc>
        <w:tc>
          <w:tcPr>
            <w:tcW w:w="998" w:type="dxa"/>
            <w:noWrap/>
            <w:vAlign w:val="center"/>
            <w:hideMark/>
          </w:tcPr>
          <w:p w14:paraId="20A2A121"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11 700</w:t>
            </w:r>
          </w:p>
        </w:tc>
        <w:tc>
          <w:tcPr>
            <w:tcW w:w="1534" w:type="dxa"/>
            <w:noWrap/>
            <w:vAlign w:val="center"/>
            <w:hideMark/>
          </w:tcPr>
          <w:p w14:paraId="1A0C3F04"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27 180</w:t>
            </w:r>
          </w:p>
        </w:tc>
        <w:tc>
          <w:tcPr>
            <w:tcW w:w="1350" w:type="dxa"/>
            <w:noWrap/>
            <w:vAlign w:val="bottom"/>
            <w:hideMark/>
          </w:tcPr>
          <w:p w14:paraId="62DA2FA1"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117 180 </w:t>
            </w:r>
          </w:p>
        </w:tc>
      </w:tr>
      <w:tr w:rsidR="00305992" w14:paraId="4C0101C8" w14:textId="77777777" w:rsidTr="00724CA8">
        <w:trPr>
          <w:trHeight w:val="281"/>
        </w:trPr>
        <w:tc>
          <w:tcPr>
            <w:tcW w:w="2041" w:type="dxa"/>
            <w:vAlign w:val="bottom"/>
            <w:hideMark/>
          </w:tcPr>
          <w:p w14:paraId="37FF3D2E"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Аналитик</w:t>
            </w:r>
          </w:p>
        </w:tc>
        <w:tc>
          <w:tcPr>
            <w:tcW w:w="1535" w:type="dxa"/>
            <w:noWrap/>
            <w:vAlign w:val="center"/>
            <w:hideMark/>
          </w:tcPr>
          <w:p w14:paraId="55DADA70"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812" w:type="dxa"/>
            <w:noWrap/>
            <w:vAlign w:val="center"/>
            <w:hideMark/>
          </w:tcPr>
          <w:p w14:paraId="47FAD487"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70 000</w:t>
            </w:r>
          </w:p>
        </w:tc>
        <w:tc>
          <w:tcPr>
            <w:tcW w:w="998" w:type="dxa"/>
            <w:noWrap/>
            <w:vAlign w:val="center"/>
            <w:hideMark/>
          </w:tcPr>
          <w:p w14:paraId="7CB810B6"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9 100</w:t>
            </w:r>
          </w:p>
        </w:tc>
        <w:tc>
          <w:tcPr>
            <w:tcW w:w="1534" w:type="dxa"/>
            <w:noWrap/>
            <w:vAlign w:val="center"/>
            <w:hideMark/>
          </w:tcPr>
          <w:p w14:paraId="3C6615DF"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21 140</w:t>
            </w:r>
          </w:p>
        </w:tc>
        <w:tc>
          <w:tcPr>
            <w:tcW w:w="1350" w:type="dxa"/>
            <w:noWrap/>
            <w:vAlign w:val="bottom"/>
            <w:hideMark/>
          </w:tcPr>
          <w:p w14:paraId="3361DA50"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546 840 </w:t>
            </w:r>
          </w:p>
        </w:tc>
      </w:tr>
      <w:tr w:rsidR="00305992" w14:paraId="1EADF3D1" w14:textId="77777777" w:rsidTr="00724CA8">
        <w:trPr>
          <w:trHeight w:val="281"/>
        </w:trPr>
        <w:tc>
          <w:tcPr>
            <w:tcW w:w="2041" w:type="dxa"/>
            <w:vAlign w:val="bottom"/>
            <w:hideMark/>
          </w:tcPr>
          <w:p w14:paraId="5DAE43E0"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IT специалист</w:t>
            </w:r>
          </w:p>
        </w:tc>
        <w:tc>
          <w:tcPr>
            <w:tcW w:w="1535" w:type="dxa"/>
            <w:noWrap/>
            <w:vAlign w:val="center"/>
            <w:hideMark/>
          </w:tcPr>
          <w:p w14:paraId="016EC9A3"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812" w:type="dxa"/>
            <w:noWrap/>
            <w:vAlign w:val="center"/>
            <w:hideMark/>
          </w:tcPr>
          <w:p w14:paraId="123A1CDA"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55 000</w:t>
            </w:r>
          </w:p>
        </w:tc>
        <w:tc>
          <w:tcPr>
            <w:tcW w:w="998" w:type="dxa"/>
            <w:noWrap/>
            <w:vAlign w:val="center"/>
            <w:hideMark/>
          </w:tcPr>
          <w:p w14:paraId="5A71983C"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7 150</w:t>
            </w:r>
          </w:p>
        </w:tc>
        <w:tc>
          <w:tcPr>
            <w:tcW w:w="1534" w:type="dxa"/>
            <w:noWrap/>
            <w:vAlign w:val="center"/>
            <w:hideMark/>
          </w:tcPr>
          <w:p w14:paraId="52EA0E40" w14:textId="77777777" w:rsidR="00305992" w:rsidRDefault="00305992" w:rsidP="00E206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16 610</w:t>
            </w:r>
          </w:p>
        </w:tc>
        <w:tc>
          <w:tcPr>
            <w:tcW w:w="1350" w:type="dxa"/>
            <w:noWrap/>
            <w:vAlign w:val="bottom"/>
            <w:hideMark/>
          </w:tcPr>
          <w:p w14:paraId="78318450"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214 830 </w:t>
            </w:r>
          </w:p>
        </w:tc>
      </w:tr>
      <w:tr w:rsidR="00305992" w14:paraId="3D8522B7" w14:textId="77777777" w:rsidTr="00724CA8">
        <w:trPr>
          <w:trHeight w:val="281"/>
        </w:trPr>
        <w:tc>
          <w:tcPr>
            <w:tcW w:w="7920" w:type="dxa"/>
            <w:gridSpan w:val="5"/>
            <w:noWrap/>
            <w:vAlign w:val="bottom"/>
            <w:hideMark/>
          </w:tcPr>
          <w:p w14:paraId="126F4B0E" w14:textId="77777777" w:rsidR="00305992" w:rsidRDefault="00305992" w:rsidP="00E206F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w:t>
            </w:r>
          </w:p>
        </w:tc>
        <w:tc>
          <w:tcPr>
            <w:tcW w:w="1350" w:type="dxa"/>
            <w:noWrap/>
            <w:vAlign w:val="bottom"/>
            <w:hideMark/>
          </w:tcPr>
          <w:p w14:paraId="529F1F6B" w14:textId="77777777" w:rsidR="00305992" w:rsidRDefault="00305992" w:rsidP="00E206F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2 219 910 </w:t>
            </w:r>
          </w:p>
        </w:tc>
      </w:tr>
    </w:tbl>
    <w:p w14:paraId="62F5DA1C" w14:textId="0CBD5BD6" w:rsidR="00EC53BD" w:rsidRDefault="00EC53BD" w:rsidP="00EC53BD">
      <w:pPr>
        <w:spacing w:after="0" w:line="240" w:lineRule="auto"/>
        <w:jc w:val="both"/>
        <w:rPr>
          <w:rFonts w:ascii="Times New Roman" w:hAnsi="Times New Roman"/>
          <w:sz w:val="28"/>
          <w:szCs w:val="28"/>
        </w:rPr>
      </w:pPr>
    </w:p>
    <w:p w14:paraId="5B6202B3" w14:textId="5321183F" w:rsidR="00E206F3" w:rsidRDefault="00E206F3" w:rsidP="000D5367">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фонд оплаты труда составит 2,219 млн руб. </w:t>
      </w:r>
    </w:p>
    <w:p w14:paraId="37AC0A72" w14:textId="77777777" w:rsidR="00E206F3" w:rsidRDefault="00E206F3" w:rsidP="000D5367">
      <w:pPr>
        <w:spacing w:after="0" w:line="360" w:lineRule="auto"/>
        <w:ind w:firstLine="709"/>
        <w:jc w:val="both"/>
        <w:rPr>
          <w:rFonts w:ascii="Times New Roman" w:hAnsi="Times New Roman"/>
          <w:sz w:val="28"/>
          <w:szCs w:val="28"/>
        </w:rPr>
      </w:pPr>
    </w:p>
    <w:p w14:paraId="7A570577" w14:textId="77777777" w:rsidR="00724CA8" w:rsidRDefault="00724CA8" w:rsidP="000D5367">
      <w:pPr>
        <w:spacing w:after="0" w:line="360" w:lineRule="auto"/>
        <w:ind w:firstLine="709"/>
        <w:jc w:val="both"/>
        <w:rPr>
          <w:rFonts w:ascii="Times New Roman" w:hAnsi="Times New Roman"/>
          <w:sz w:val="28"/>
          <w:szCs w:val="28"/>
        </w:rPr>
      </w:pPr>
    </w:p>
    <w:p w14:paraId="7779A994" w14:textId="77777777" w:rsidR="00724CA8" w:rsidRDefault="00724CA8" w:rsidP="000D5367">
      <w:pPr>
        <w:spacing w:after="0" w:line="360" w:lineRule="auto"/>
        <w:ind w:firstLine="709"/>
        <w:jc w:val="both"/>
        <w:rPr>
          <w:rFonts w:ascii="Times New Roman" w:hAnsi="Times New Roman"/>
          <w:sz w:val="28"/>
          <w:szCs w:val="28"/>
        </w:rPr>
      </w:pPr>
    </w:p>
    <w:p w14:paraId="749C1E52" w14:textId="77777777" w:rsidR="00724CA8" w:rsidRDefault="00724CA8" w:rsidP="000D5367">
      <w:pPr>
        <w:spacing w:after="0" w:line="360" w:lineRule="auto"/>
        <w:ind w:firstLine="709"/>
        <w:jc w:val="both"/>
        <w:rPr>
          <w:rFonts w:ascii="Times New Roman" w:hAnsi="Times New Roman"/>
          <w:sz w:val="28"/>
          <w:szCs w:val="28"/>
        </w:rPr>
      </w:pPr>
    </w:p>
    <w:p w14:paraId="116B9392" w14:textId="77777777" w:rsidR="00724CA8" w:rsidRPr="00E206F3" w:rsidRDefault="00724CA8" w:rsidP="000D5367">
      <w:pPr>
        <w:spacing w:after="0" w:line="360" w:lineRule="auto"/>
        <w:ind w:firstLine="709"/>
        <w:jc w:val="both"/>
        <w:rPr>
          <w:rFonts w:ascii="Times New Roman" w:hAnsi="Times New Roman"/>
          <w:sz w:val="28"/>
          <w:szCs w:val="28"/>
        </w:rPr>
      </w:pPr>
    </w:p>
    <w:p w14:paraId="5778D74A" w14:textId="7A5CF64E" w:rsidR="00EC53BD" w:rsidRPr="00EC53BD" w:rsidRDefault="00EC53BD" w:rsidP="000D5367">
      <w:pPr>
        <w:spacing w:after="0" w:line="360" w:lineRule="auto"/>
        <w:ind w:firstLine="709"/>
        <w:jc w:val="both"/>
        <w:rPr>
          <w:rFonts w:ascii="Times New Roman" w:hAnsi="Times New Roman"/>
          <w:b/>
          <w:bCs/>
          <w:sz w:val="28"/>
          <w:szCs w:val="28"/>
        </w:rPr>
      </w:pPr>
      <w:r w:rsidRPr="00EC53BD">
        <w:rPr>
          <w:rFonts w:ascii="Times New Roman" w:hAnsi="Times New Roman"/>
          <w:b/>
          <w:bCs/>
          <w:sz w:val="28"/>
          <w:szCs w:val="28"/>
        </w:rPr>
        <w:lastRenderedPageBreak/>
        <w:t xml:space="preserve">3.3 Финансовый раздел, разработка положения системы </w:t>
      </w:r>
      <w:r>
        <w:rPr>
          <w:rFonts w:ascii="Times New Roman" w:hAnsi="Times New Roman"/>
          <w:b/>
          <w:bCs/>
          <w:sz w:val="28"/>
          <w:szCs w:val="28"/>
        </w:rPr>
        <w:t xml:space="preserve">                               </w:t>
      </w:r>
      <w:r w:rsidRPr="00EC53BD">
        <w:rPr>
          <w:rFonts w:ascii="Times New Roman" w:hAnsi="Times New Roman"/>
          <w:b/>
          <w:bCs/>
          <w:sz w:val="28"/>
          <w:szCs w:val="28"/>
        </w:rPr>
        <w:t>риск менеджмента в организации</w:t>
      </w:r>
    </w:p>
    <w:p w14:paraId="4F6F7A5C" w14:textId="77777777" w:rsidR="00EC53BD" w:rsidRDefault="00EC53BD" w:rsidP="000D5367">
      <w:pPr>
        <w:spacing w:after="0" w:line="360" w:lineRule="auto"/>
        <w:ind w:firstLine="709"/>
        <w:jc w:val="both"/>
        <w:rPr>
          <w:rFonts w:ascii="Times New Roman" w:hAnsi="Times New Roman"/>
          <w:sz w:val="28"/>
          <w:szCs w:val="28"/>
        </w:rPr>
      </w:pPr>
    </w:p>
    <w:p w14:paraId="73F14E54" w14:textId="6CE7ACA0" w:rsidR="00305992" w:rsidRDefault="00AE1148" w:rsidP="000D5367">
      <w:pPr>
        <w:spacing w:after="0" w:line="360" w:lineRule="auto"/>
        <w:ind w:firstLine="709"/>
        <w:jc w:val="both"/>
        <w:rPr>
          <w:rFonts w:ascii="Times New Roman" w:hAnsi="Times New Roman"/>
          <w:sz w:val="28"/>
          <w:szCs w:val="28"/>
        </w:rPr>
      </w:pPr>
      <w:r>
        <w:rPr>
          <w:rFonts w:ascii="Times New Roman" w:hAnsi="Times New Roman"/>
          <w:sz w:val="28"/>
          <w:szCs w:val="28"/>
        </w:rPr>
        <w:t>7)</w:t>
      </w:r>
      <w:r w:rsidR="00305992">
        <w:rPr>
          <w:rFonts w:ascii="Times New Roman" w:hAnsi="Times New Roman"/>
          <w:sz w:val="28"/>
          <w:szCs w:val="28"/>
        </w:rPr>
        <w:t xml:space="preserve"> Финансовый план </w:t>
      </w:r>
    </w:p>
    <w:p w14:paraId="75221F3B" w14:textId="6E73378D" w:rsidR="00AE1148" w:rsidRDefault="00305992" w:rsidP="00AE11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Прогнозный отчет о финансовых результатах некредитной финансовой организации </w:t>
      </w:r>
      <w:r w:rsidR="00AE1148">
        <w:rPr>
          <w:rFonts w:ascii="Times New Roman" w:hAnsi="Times New Roman"/>
          <w:sz w:val="28"/>
          <w:szCs w:val="28"/>
        </w:rPr>
        <w:t>(табл. 1</w:t>
      </w:r>
      <w:r w:rsidR="000D5367">
        <w:rPr>
          <w:rFonts w:ascii="Times New Roman" w:hAnsi="Times New Roman"/>
          <w:sz w:val="28"/>
          <w:szCs w:val="28"/>
        </w:rPr>
        <w:t>2</w:t>
      </w:r>
      <w:r w:rsidR="00AE1148">
        <w:rPr>
          <w:rFonts w:ascii="Times New Roman" w:hAnsi="Times New Roman"/>
          <w:sz w:val="28"/>
          <w:szCs w:val="28"/>
        </w:rPr>
        <w:t>)</w:t>
      </w:r>
      <w:r w:rsidR="00E206F3">
        <w:rPr>
          <w:rFonts w:ascii="Times New Roman" w:hAnsi="Times New Roman"/>
          <w:sz w:val="28"/>
          <w:szCs w:val="28"/>
        </w:rPr>
        <w:t>.</w:t>
      </w:r>
    </w:p>
    <w:p w14:paraId="37B53CFC" w14:textId="77777777" w:rsidR="00F508E0" w:rsidRDefault="00F508E0" w:rsidP="00F508E0">
      <w:pPr>
        <w:spacing w:after="0" w:line="240" w:lineRule="auto"/>
        <w:ind w:firstLine="709"/>
        <w:jc w:val="both"/>
        <w:rPr>
          <w:rFonts w:ascii="Times New Roman" w:hAnsi="Times New Roman"/>
          <w:sz w:val="28"/>
          <w:szCs w:val="28"/>
        </w:rPr>
      </w:pPr>
    </w:p>
    <w:p w14:paraId="4F9B3EAB" w14:textId="24441339" w:rsidR="00F508E0" w:rsidRPr="00AE1148" w:rsidRDefault="00305992" w:rsidP="00F508E0">
      <w:pPr>
        <w:spacing w:after="0" w:line="240" w:lineRule="auto"/>
        <w:jc w:val="both"/>
        <w:rPr>
          <w:rFonts w:ascii="Times New Roman" w:hAnsi="Times New Roman"/>
          <w:sz w:val="28"/>
          <w:szCs w:val="28"/>
        </w:rPr>
      </w:pPr>
      <w:r>
        <w:rPr>
          <w:rFonts w:ascii="Times New Roman" w:hAnsi="Times New Roman"/>
          <w:sz w:val="28"/>
          <w:szCs w:val="28"/>
        </w:rPr>
        <w:t>Таблица 1</w:t>
      </w:r>
      <w:r w:rsidR="000D5367">
        <w:rPr>
          <w:rFonts w:ascii="Times New Roman" w:hAnsi="Times New Roman"/>
          <w:sz w:val="28"/>
          <w:szCs w:val="28"/>
        </w:rPr>
        <w:t>2</w:t>
      </w:r>
      <w:r>
        <w:rPr>
          <w:rFonts w:ascii="Times New Roman" w:hAnsi="Times New Roman"/>
          <w:sz w:val="28"/>
          <w:szCs w:val="28"/>
        </w:rPr>
        <w:t xml:space="preserve"> – Прогнозный отчет о финансовых результатах ООО УК «</w:t>
      </w:r>
      <w:r>
        <w:rPr>
          <w:rFonts w:ascii="Times New Roman" w:hAnsi="Times New Roman"/>
          <w:sz w:val="28"/>
          <w:szCs w:val="28"/>
          <w:lang w:val="en-US"/>
        </w:rPr>
        <w:t>Smart</w:t>
      </w:r>
      <w:r>
        <w:rPr>
          <w:rFonts w:ascii="Times New Roman" w:hAnsi="Times New Roman"/>
          <w:sz w:val="28"/>
          <w:szCs w:val="28"/>
        </w:rPr>
        <w:t xml:space="preserve"> инвестирование» (составлено автором) </w:t>
      </w:r>
    </w:p>
    <w:tbl>
      <w:tblPr>
        <w:tblW w:w="9177" w:type="dxa"/>
        <w:tblInd w:w="167" w:type="dxa"/>
        <w:tblLook w:val="04A0" w:firstRow="1" w:lastRow="0" w:firstColumn="1" w:lastColumn="0" w:noHBand="0" w:noVBand="1"/>
      </w:tblPr>
      <w:tblGrid>
        <w:gridCol w:w="855"/>
        <w:gridCol w:w="3168"/>
        <w:gridCol w:w="1387"/>
        <w:gridCol w:w="1187"/>
        <w:gridCol w:w="1290"/>
        <w:gridCol w:w="1290"/>
      </w:tblGrid>
      <w:tr w:rsidR="00305992" w14:paraId="2DC044C4" w14:textId="77777777" w:rsidTr="00724CA8">
        <w:trPr>
          <w:trHeight w:val="560"/>
        </w:trPr>
        <w:tc>
          <w:tcPr>
            <w:tcW w:w="236" w:type="dxa"/>
            <w:tcBorders>
              <w:top w:val="single" w:sz="4" w:space="0" w:color="auto"/>
              <w:left w:val="single" w:sz="4" w:space="0" w:color="auto"/>
              <w:bottom w:val="single" w:sz="4" w:space="0" w:color="auto"/>
              <w:right w:val="single" w:sz="4" w:space="0" w:color="auto"/>
            </w:tcBorders>
            <w:vAlign w:val="center"/>
            <w:hideMark/>
          </w:tcPr>
          <w:p w14:paraId="3CA36707"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Номер строки</w:t>
            </w:r>
          </w:p>
        </w:tc>
        <w:tc>
          <w:tcPr>
            <w:tcW w:w="3430" w:type="dxa"/>
            <w:tcBorders>
              <w:top w:val="single" w:sz="4" w:space="0" w:color="auto"/>
              <w:left w:val="nil"/>
              <w:bottom w:val="single" w:sz="4" w:space="0" w:color="auto"/>
              <w:right w:val="single" w:sz="4" w:space="0" w:color="auto"/>
            </w:tcBorders>
            <w:noWrap/>
            <w:vAlign w:val="center"/>
            <w:hideMark/>
          </w:tcPr>
          <w:p w14:paraId="63B44923"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Наименование показателя</w:t>
            </w:r>
          </w:p>
        </w:tc>
        <w:tc>
          <w:tcPr>
            <w:tcW w:w="1468" w:type="dxa"/>
            <w:tcBorders>
              <w:top w:val="single" w:sz="4" w:space="0" w:color="auto"/>
              <w:left w:val="nil"/>
              <w:bottom w:val="single" w:sz="4" w:space="0" w:color="auto"/>
              <w:right w:val="single" w:sz="4" w:space="0" w:color="auto"/>
            </w:tcBorders>
            <w:vAlign w:val="center"/>
            <w:hideMark/>
          </w:tcPr>
          <w:p w14:paraId="1666BC81"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Примечания к строкам </w:t>
            </w:r>
          </w:p>
        </w:tc>
        <w:tc>
          <w:tcPr>
            <w:tcW w:w="1273" w:type="dxa"/>
            <w:tcBorders>
              <w:top w:val="single" w:sz="4" w:space="0" w:color="auto"/>
              <w:left w:val="nil"/>
              <w:bottom w:val="single" w:sz="4" w:space="0" w:color="auto"/>
              <w:right w:val="single" w:sz="4" w:space="0" w:color="auto"/>
            </w:tcBorders>
            <w:noWrap/>
            <w:vAlign w:val="center"/>
            <w:hideMark/>
          </w:tcPr>
          <w:p w14:paraId="7E5A4CD8" w14:textId="4340F9FA"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31.12.22</w:t>
            </w:r>
          </w:p>
        </w:tc>
        <w:tc>
          <w:tcPr>
            <w:tcW w:w="1385" w:type="dxa"/>
            <w:tcBorders>
              <w:top w:val="single" w:sz="4" w:space="0" w:color="auto"/>
              <w:left w:val="nil"/>
              <w:bottom w:val="single" w:sz="4" w:space="0" w:color="auto"/>
              <w:right w:val="single" w:sz="4" w:space="0" w:color="auto"/>
            </w:tcBorders>
            <w:noWrap/>
            <w:vAlign w:val="center"/>
            <w:hideMark/>
          </w:tcPr>
          <w:p w14:paraId="6942EC35" w14:textId="038FBA44"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31.12.23</w:t>
            </w:r>
          </w:p>
        </w:tc>
        <w:tc>
          <w:tcPr>
            <w:tcW w:w="1385" w:type="dxa"/>
            <w:tcBorders>
              <w:top w:val="single" w:sz="4" w:space="0" w:color="auto"/>
              <w:left w:val="nil"/>
              <w:bottom w:val="single" w:sz="4" w:space="0" w:color="auto"/>
              <w:right w:val="single" w:sz="4" w:space="0" w:color="auto"/>
            </w:tcBorders>
            <w:noWrap/>
            <w:vAlign w:val="center"/>
            <w:hideMark/>
          </w:tcPr>
          <w:p w14:paraId="476CA344" w14:textId="05C97B80"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31.12.24</w:t>
            </w:r>
          </w:p>
        </w:tc>
      </w:tr>
      <w:tr w:rsidR="00305992" w14:paraId="13145E60"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441ADD9B"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w:t>
            </w:r>
          </w:p>
        </w:tc>
        <w:tc>
          <w:tcPr>
            <w:tcW w:w="3430" w:type="dxa"/>
            <w:tcBorders>
              <w:top w:val="nil"/>
              <w:left w:val="nil"/>
              <w:bottom w:val="single" w:sz="4" w:space="0" w:color="auto"/>
              <w:right w:val="single" w:sz="4" w:space="0" w:color="auto"/>
            </w:tcBorders>
            <w:noWrap/>
            <w:vAlign w:val="bottom"/>
            <w:hideMark/>
          </w:tcPr>
          <w:p w14:paraId="55B46B4F"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w:t>
            </w:r>
          </w:p>
        </w:tc>
        <w:tc>
          <w:tcPr>
            <w:tcW w:w="1468" w:type="dxa"/>
            <w:tcBorders>
              <w:top w:val="nil"/>
              <w:left w:val="nil"/>
              <w:bottom w:val="single" w:sz="4" w:space="0" w:color="auto"/>
              <w:right w:val="single" w:sz="4" w:space="0" w:color="auto"/>
            </w:tcBorders>
            <w:noWrap/>
            <w:vAlign w:val="bottom"/>
            <w:hideMark/>
          </w:tcPr>
          <w:p w14:paraId="0585940A"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w:t>
            </w:r>
          </w:p>
        </w:tc>
        <w:tc>
          <w:tcPr>
            <w:tcW w:w="1273" w:type="dxa"/>
            <w:tcBorders>
              <w:top w:val="nil"/>
              <w:left w:val="nil"/>
              <w:bottom w:val="single" w:sz="4" w:space="0" w:color="auto"/>
              <w:right w:val="single" w:sz="4" w:space="0" w:color="auto"/>
            </w:tcBorders>
            <w:noWrap/>
            <w:vAlign w:val="bottom"/>
            <w:hideMark/>
          </w:tcPr>
          <w:p w14:paraId="708CEB0B"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w:t>
            </w:r>
          </w:p>
        </w:tc>
        <w:tc>
          <w:tcPr>
            <w:tcW w:w="1385" w:type="dxa"/>
            <w:tcBorders>
              <w:top w:val="nil"/>
              <w:left w:val="nil"/>
              <w:bottom w:val="single" w:sz="4" w:space="0" w:color="auto"/>
              <w:right w:val="single" w:sz="4" w:space="0" w:color="auto"/>
            </w:tcBorders>
            <w:noWrap/>
            <w:vAlign w:val="bottom"/>
            <w:hideMark/>
          </w:tcPr>
          <w:p w14:paraId="6921F3AA"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w:t>
            </w:r>
          </w:p>
        </w:tc>
        <w:tc>
          <w:tcPr>
            <w:tcW w:w="1385" w:type="dxa"/>
            <w:tcBorders>
              <w:top w:val="nil"/>
              <w:left w:val="nil"/>
              <w:bottom w:val="single" w:sz="4" w:space="0" w:color="auto"/>
              <w:right w:val="single" w:sz="4" w:space="0" w:color="auto"/>
            </w:tcBorders>
            <w:noWrap/>
            <w:vAlign w:val="bottom"/>
            <w:hideMark/>
          </w:tcPr>
          <w:p w14:paraId="568DA589"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w:t>
            </w:r>
          </w:p>
        </w:tc>
      </w:tr>
      <w:tr w:rsidR="00305992" w14:paraId="21598632" w14:textId="77777777" w:rsidTr="00724CA8">
        <w:trPr>
          <w:trHeight w:val="280"/>
        </w:trPr>
        <w:tc>
          <w:tcPr>
            <w:tcW w:w="9177" w:type="dxa"/>
            <w:gridSpan w:val="6"/>
            <w:tcBorders>
              <w:top w:val="single" w:sz="4" w:space="0" w:color="auto"/>
              <w:left w:val="single" w:sz="4" w:space="0" w:color="auto"/>
              <w:bottom w:val="single" w:sz="4" w:space="0" w:color="auto"/>
              <w:right w:val="single" w:sz="4" w:space="0" w:color="auto"/>
            </w:tcBorders>
            <w:noWrap/>
            <w:vAlign w:val="bottom"/>
            <w:hideMark/>
          </w:tcPr>
          <w:p w14:paraId="0F75480B"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Раздел I. Прибыли и убытки</w:t>
            </w:r>
          </w:p>
        </w:tc>
      </w:tr>
      <w:tr w:rsidR="00305992" w14:paraId="401BDFBD"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027DE87C"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w:t>
            </w:r>
          </w:p>
        </w:tc>
        <w:tc>
          <w:tcPr>
            <w:tcW w:w="3430" w:type="dxa"/>
            <w:tcBorders>
              <w:top w:val="nil"/>
              <w:left w:val="nil"/>
              <w:bottom w:val="single" w:sz="4" w:space="0" w:color="auto"/>
              <w:right w:val="single" w:sz="4" w:space="0" w:color="auto"/>
            </w:tcBorders>
            <w:noWrap/>
            <w:vAlign w:val="bottom"/>
            <w:hideMark/>
          </w:tcPr>
          <w:p w14:paraId="334C98FE"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Торговые и инвестиционные       доходы, в т.ч. </w:t>
            </w:r>
          </w:p>
        </w:tc>
        <w:tc>
          <w:tcPr>
            <w:tcW w:w="1468" w:type="dxa"/>
            <w:tcBorders>
              <w:top w:val="nil"/>
              <w:left w:val="nil"/>
              <w:bottom w:val="single" w:sz="4" w:space="0" w:color="auto"/>
              <w:right w:val="single" w:sz="4" w:space="0" w:color="auto"/>
            </w:tcBorders>
            <w:noWrap/>
            <w:vAlign w:val="center"/>
            <w:hideMark/>
          </w:tcPr>
          <w:p w14:paraId="1C9607B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w:t>
            </w:r>
          </w:p>
        </w:tc>
        <w:tc>
          <w:tcPr>
            <w:tcW w:w="1273" w:type="dxa"/>
            <w:tcBorders>
              <w:top w:val="nil"/>
              <w:left w:val="nil"/>
              <w:bottom w:val="single" w:sz="4" w:space="0" w:color="auto"/>
              <w:right w:val="single" w:sz="4" w:space="0" w:color="auto"/>
            </w:tcBorders>
            <w:noWrap/>
            <w:vAlign w:val="bottom"/>
            <w:hideMark/>
          </w:tcPr>
          <w:p w14:paraId="42B3C8BC"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1 371</w:t>
            </w:r>
          </w:p>
        </w:tc>
        <w:tc>
          <w:tcPr>
            <w:tcW w:w="1385" w:type="dxa"/>
            <w:tcBorders>
              <w:top w:val="nil"/>
              <w:left w:val="nil"/>
              <w:bottom w:val="single" w:sz="4" w:space="0" w:color="auto"/>
              <w:right w:val="single" w:sz="4" w:space="0" w:color="auto"/>
            </w:tcBorders>
            <w:noWrap/>
            <w:vAlign w:val="bottom"/>
            <w:hideMark/>
          </w:tcPr>
          <w:p w14:paraId="06289D6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2 324</w:t>
            </w:r>
          </w:p>
        </w:tc>
        <w:tc>
          <w:tcPr>
            <w:tcW w:w="1385" w:type="dxa"/>
            <w:tcBorders>
              <w:top w:val="nil"/>
              <w:left w:val="nil"/>
              <w:bottom w:val="single" w:sz="4" w:space="0" w:color="auto"/>
              <w:right w:val="single" w:sz="4" w:space="0" w:color="auto"/>
            </w:tcBorders>
            <w:noWrap/>
            <w:vAlign w:val="bottom"/>
            <w:hideMark/>
          </w:tcPr>
          <w:p w14:paraId="5F2C433A"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3 231</w:t>
            </w:r>
          </w:p>
        </w:tc>
      </w:tr>
      <w:tr w:rsidR="00305992" w14:paraId="7BACE59E"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08631D12"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w:t>
            </w:r>
          </w:p>
        </w:tc>
        <w:tc>
          <w:tcPr>
            <w:tcW w:w="3430" w:type="dxa"/>
            <w:tcBorders>
              <w:top w:val="nil"/>
              <w:left w:val="nil"/>
              <w:bottom w:val="single" w:sz="4" w:space="0" w:color="auto"/>
              <w:right w:val="single" w:sz="4" w:space="0" w:color="auto"/>
            </w:tcBorders>
            <w:noWrap/>
            <w:vAlign w:val="bottom"/>
            <w:hideMark/>
          </w:tcPr>
          <w:p w14:paraId="5D5EF2FC"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процентные доходы </w:t>
            </w:r>
          </w:p>
        </w:tc>
        <w:tc>
          <w:tcPr>
            <w:tcW w:w="1468" w:type="dxa"/>
            <w:tcBorders>
              <w:top w:val="nil"/>
              <w:left w:val="nil"/>
              <w:bottom w:val="single" w:sz="4" w:space="0" w:color="auto"/>
              <w:right w:val="single" w:sz="4" w:space="0" w:color="auto"/>
            </w:tcBorders>
            <w:noWrap/>
            <w:vAlign w:val="center"/>
            <w:hideMark/>
          </w:tcPr>
          <w:p w14:paraId="1E9C9746"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34</w:t>
            </w:r>
          </w:p>
        </w:tc>
        <w:tc>
          <w:tcPr>
            <w:tcW w:w="1273" w:type="dxa"/>
            <w:tcBorders>
              <w:top w:val="nil"/>
              <w:left w:val="nil"/>
              <w:bottom w:val="single" w:sz="4" w:space="0" w:color="auto"/>
              <w:right w:val="single" w:sz="4" w:space="0" w:color="auto"/>
            </w:tcBorders>
            <w:noWrap/>
            <w:vAlign w:val="bottom"/>
            <w:hideMark/>
          </w:tcPr>
          <w:p w14:paraId="78641737"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1 371</w:t>
            </w:r>
          </w:p>
        </w:tc>
        <w:tc>
          <w:tcPr>
            <w:tcW w:w="1385" w:type="dxa"/>
            <w:tcBorders>
              <w:top w:val="nil"/>
              <w:left w:val="nil"/>
              <w:bottom w:val="single" w:sz="4" w:space="0" w:color="auto"/>
              <w:right w:val="single" w:sz="4" w:space="0" w:color="auto"/>
            </w:tcBorders>
            <w:noWrap/>
            <w:vAlign w:val="bottom"/>
            <w:hideMark/>
          </w:tcPr>
          <w:p w14:paraId="32DBA16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2 324</w:t>
            </w:r>
          </w:p>
        </w:tc>
        <w:tc>
          <w:tcPr>
            <w:tcW w:w="1385" w:type="dxa"/>
            <w:tcBorders>
              <w:top w:val="nil"/>
              <w:left w:val="nil"/>
              <w:bottom w:val="single" w:sz="4" w:space="0" w:color="auto"/>
              <w:right w:val="single" w:sz="4" w:space="0" w:color="auto"/>
            </w:tcBorders>
            <w:noWrap/>
            <w:vAlign w:val="bottom"/>
            <w:hideMark/>
          </w:tcPr>
          <w:p w14:paraId="2ECCA399"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3 231</w:t>
            </w:r>
          </w:p>
        </w:tc>
      </w:tr>
      <w:tr w:rsidR="00305992" w14:paraId="5D370A0E" w14:textId="77777777" w:rsidTr="00724CA8">
        <w:trPr>
          <w:trHeight w:val="560"/>
        </w:trPr>
        <w:tc>
          <w:tcPr>
            <w:tcW w:w="236" w:type="dxa"/>
            <w:tcBorders>
              <w:top w:val="nil"/>
              <w:left w:val="single" w:sz="4" w:space="0" w:color="auto"/>
              <w:bottom w:val="single" w:sz="4" w:space="0" w:color="auto"/>
              <w:right w:val="single" w:sz="4" w:space="0" w:color="auto"/>
            </w:tcBorders>
            <w:noWrap/>
            <w:vAlign w:val="bottom"/>
            <w:hideMark/>
          </w:tcPr>
          <w:p w14:paraId="32F1D1B7"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w:t>
            </w:r>
          </w:p>
        </w:tc>
        <w:tc>
          <w:tcPr>
            <w:tcW w:w="3430" w:type="dxa"/>
            <w:tcBorders>
              <w:top w:val="nil"/>
              <w:left w:val="nil"/>
              <w:bottom w:val="single" w:sz="4" w:space="0" w:color="auto"/>
              <w:right w:val="single" w:sz="4" w:space="0" w:color="auto"/>
            </w:tcBorders>
            <w:vAlign w:val="bottom"/>
            <w:hideMark/>
          </w:tcPr>
          <w:p w14:paraId="020721F1"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Выручка от оказания услуг и       комиссионные доходы </w:t>
            </w:r>
          </w:p>
        </w:tc>
        <w:tc>
          <w:tcPr>
            <w:tcW w:w="1468" w:type="dxa"/>
            <w:tcBorders>
              <w:top w:val="nil"/>
              <w:left w:val="nil"/>
              <w:bottom w:val="single" w:sz="4" w:space="0" w:color="auto"/>
              <w:right w:val="single" w:sz="4" w:space="0" w:color="auto"/>
            </w:tcBorders>
            <w:noWrap/>
            <w:vAlign w:val="center"/>
            <w:hideMark/>
          </w:tcPr>
          <w:p w14:paraId="66ADC076"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41</w:t>
            </w:r>
          </w:p>
        </w:tc>
        <w:tc>
          <w:tcPr>
            <w:tcW w:w="1273" w:type="dxa"/>
            <w:tcBorders>
              <w:top w:val="nil"/>
              <w:left w:val="nil"/>
              <w:bottom w:val="single" w:sz="4" w:space="0" w:color="auto"/>
              <w:right w:val="single" w:sz="4" w:space="0" w:color="auto"/>
            </w:tcBorders>
            <w:noWrap/>
            <w:vAlign w:val="bottom"/>
            <w:hideMark/>
          </w:tcPr>
          <w:p w14:paraId="32BD6BA0"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37 550</w:t>
            </w:r>
          </w:p>
        </w:tc>
        <w:tc>
          <w:tcPr>
            <w:tcW w:w="1385" w:type="dxa"/>
            <w:tcBorders>
              <w:top w:val="nil"/>
              <w:left w:val="nil"/>
              <w:bottom w:val="single" w:sz="4" w:space="0" w:color="auto"/>
              <w:right w:val="single" w:sz="4" w:space="0" w:color="auto"/>
            </w:tcBorders>
            <w:noWrap/>
            <w:vAlign w:val="bottom"/>
            <w:hideMark/>
          </w:tcPr>
          <w:p w14:paraId="27D6B42A"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43 089</w:t>
            </w:r>
          </w:p>
        </w:tc>
        <w:tc>
          <w:tcPr>
            <w:tcW w:w="1385" w:type="dxa"/>
            <w:tcBorders>
              <w:top w:val="nil"/>
              <w:left w:val="nil"/>
              <w:bottom w:val="single" w:sz="4" w:space="0" w:color="auto"/>
              <w:right w:val="single" w:sz="4" w:space="0" w:color="auto"/>
            </w:tcBorders>
            <w:noWrap/>
            <w:vAlign w:val="bottom"/>
            <w:hideMark/>
          </w:tcPr>
          <w:p w14:paraId="72CA7D55"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57 550</w:t>
            </w:r>
          </w:p>
        </w:tc>
      </w:tr>
      <w:tr w:rsidR="00305992" w14:paraId="4131373F"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2389B5BF"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w:t>
            </w:r>
          </w:p>
        </w:tc>
        <w:tc>
          <w:tcPr>
            <w:tcW w:w="3430" w:type="dxa"/>
            <w:tcBorders>
              <w:top w:val="nil"/>
              <w:left w:val="nil"/>
              <w:bottom w:val="single" w:sz="4" w:space="0" w:color="auto"/>
              <w:right w:val="single" w:sz="4" w:space="0" w:color="auto"/>
            </w:tcBorders>
            <w:noWrap/>
            <w:vAlign w:val="bottom"/>
            <w:hideMark/>
          </w:tcPr>
          <w:p w14:paraId="750E211F"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Расходы на персонал</w:t>
            </w:r>
          </w:p>
        </w:tc>
        <w:tc>
          <w:tcPr>
            <w:tcW w:w="1468" w:type="dxa"/>
            <w:tcBorders>
              <w:top w:val="nil"/>
              <w:left w:val="nil"/>
              <w:bottom w:val="single" w:sz="4" w:space="0" w:color="auto"/>
              <w:right w:val="single" w:sz="4" w:space="0" w:color="auto"/>
            </w:tcBorders>
            <w:noWrap/>
            <w:vAlign w:val="center"/>
            <w:hideMark/>
          </w:tcPr>
          <w:p w14:paraId="3A19A011"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42</w:t>
            </w:r>
          </w:p>
        </w:tc>
        <w:tc>
          <w:tcPr>
            <w:tcW w:w="1273" w:type="dxa"/>
            <w:tcBorders>
              <w:top w:val="nil"/>
              <w:left w:val="nil"/>
              <w:bottom w:val="single" w:sz="4" w:space="0" w:color="auto"/>
              <w:right w:val="single" w:sz="4" w:space="0" w:color="auto"/>
            </w:tcBorders>
            <w:noWrap/>
            <w:vAlign w:val="bottom"/>
            <w:hideMark/>
          </w:tcPr>
          <w:p w14:paraId="041E851F"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(26 639)</w:t>
            </w:r>
          </w:p>
        </w:tc>
        <w:tc>
          <w:tcPr>
            <w:tcW w:w="1385" w:type="dxa"/>
            <w:tcBorders>
              <w:top w:val="nil"/>
              <w:left w:val="nil"/>
              <w:bottom w:val="single" w:sz="4" w:space="0" w:color="auto"/>
              <w:right w:val="single" w:sz="4" w:space="0" w:color="auto"/>
            </w:tcBorders>
            <w:noWrap/>
            <w:vAlign w:val="bottom"/>
            <w:hideMark/>
          </w:tcPr>
          <w:p w14:paraId="21E59AA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(26 639)</w:t>
            </w:r>
          </w:p>
        </w:tc>
        <w:tc>
          <w:tcPr>
            <w:tcW w:w="1385" w:type="dxa"/>
            <w:tcBorders>
              <w:top w:val="nil"/>
              <w:left w:val="nil"/>
              <w:bottom w:val="single" w:sz="4" w:space="0" w:color="auto"/>
              <w:right w:val="single" w:sz="4" w:space="0" w:color="auto"/>
            </w:tcBorders>
            <w:noWrap/>
            <w:vAlign w:val="bottom"/>
            <w:hideMark/>
          </w:tcPr>
          <w:p w14:paraId="006BC355"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(26 639)</w:t>
            </w:r>
          </w:p>
        </w:tc>
      </w:tr>
      <w:tr w:rsidR="00305992" w14:paraId="51BA48FB"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18213B8A"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w:t>
            </w:r>
          </w:p>
        </w:tc>
        <w:tc>
          <w:tcPr>
            <w:tcW w:w="3430" w:type="dxa"/>
            <w:tcBorders>
              <w:top w:val="nil"/>
              <w:left w:val="nil"/>
              <w:bottom w:val="single" w:sz="4" w:space="0" w:color="auto"/>
              <w:right w:val="single" w:sz="4" w:space="0" w:color="auto"/>
            </w:tcBorders>
            <w:noWrap/>
            <w:vAlign w:val="bottom"/>
            <w:hideMark/>
          </w:tcPr>
          <w:p w14:paraId="4DF5DF4B"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Общие и административные      расходы </w:t>
            </w:r>
          </w:p>
        </w:tc>
        <w:tc>
          <w:tcPr>
            <w:tcW w:w="1468" w:type="dxa"/>
            <w:tcBorders>
              <w:top w:val="nil"/>
              <w:left w:val="nil"/>
              <w:bottom w:val="single" w:sz="4" w:space="0" w:color="auto"/>
              <w:right w:val="single" w:sz="4" w:space="0" w:color="auto"/>
            </w:tcBorders>
            <w:noWrap/>
            <w:vAlign w:val="center"/>
            <w:hideMark/>
          </w:tcPr>
          <w:p w14:paraId="6C8428F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46</w:t>
            </w:r>
          </w:p>
        </w:tc>
        <w:tc>
          <w:tcPr>
            <w:tcW w:w="1273" w:type="dxa"/>
            <w:tcBorders>
              <w:top w:val="nil"/>
              <w:left w:val="nil"/>
              <w:bottom w:val="single" w:sz="4" w:space="0" w:color="auto"/>
              <w:right w:val="single" w:sz="4" w:space="0" w:color="auto"/>
            </w:tcBorders>
            <w:noWrap/>
            <w:vAlign w:val="bottom"/>
            <w:hideMark/>
          </w:tcPr>
          <w:p w14:paraId="252595E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(3 542)</w:t>
            </w:r>
          </w:p>
        </w:tc>
        <w:tc>
          <w:tcPr>
            <w:tcW w:w="1385" w:type="dxa"/>
            <w:tcBorders>
              <w:top w:val="nil"/>
              <w:left w:val="nil"/>
              <w:bottom w:val="single" w:sz="4" w:space="0" w:color="auto"/>
              <w:right w:val="single" w:sz="4" w:space="0" w:color="auto"/>
            </w:tcBorders>
            <w:noWrap/>
            <w:vAlign w:val="bottom"/>
            <w:hideMark/>
          </w:tcPr>
          <w:p w14:paraId="2DF59677"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(3 542)</w:t>
            </w:r>
          </w:p>
        </w:tc>
        <w:tc>
          <w:tcPr>
            <w:tcW w:w="1385" w:type="dxa"/>
            <w:tcBorders>
              <w:top w:val="nil"/>
              <w:left w:val="nil"/>
              <w:bottom w:val="single" w:sz="4" w:space="0" w:color="auto"/>
              <w:right w:val="single" w:sz="4" w:space="0" w:color="auto"/>
            </w:tcBorders>
            <w:noWrap/>
            <w:vAlign w:val="bottom"/>
            <w:hideMark/>
          </w:tcPr>
          <w:p w14:paraId="419A2640"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(3 542)</w:t>
            </w:r>
          </w:p>
        </w:tc>
      </w:tr>
      <w:tr w:rsidR="00305992" w14:paraId="7CE57482"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728E95F4"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w:t>
            </w:r>
          </w:p>
        </w:tc>
        <w:tc>
          <w:tcPr>
            <w:tcW w:w="3430" w:type="dxa"/>
            <w:tcBorders>
              <w:top w:val="nil"/>
              <w:left w:val="nil"/>
              <w:bottom w:val="single" w:sz="4" w:space="0" w:color="auto"/>
              <w:right w:val="single" w:sz="4" w:space="0" w:color="auto"/>
            </w:tcBorders>
            <w:noWrap/>
            <w:vAlign w:val="bottom"/>
            <w:hideMark/>
          </w:tcPr>
          <w:p w14:paraId="631BAA80"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Прочие доходы </w:t>
            </w:r>
          </w:p>
        </w:tc>
        <w:tc>
          <w:tcPr>
            <w:tcW w:w="1468" w:type="dxa"/>
            <w:tcBorders>
              <w:top w:val="nil"/>
              <w:left w:val="nil"/>
              <w:bottom w:val="single" w:sz="4" w:space="0" w:color="auto"/>
              <w:right w:val="single" w:sz="4" w:space="0" w:color="auto"/>
            </w:tcBorders>
            <w:noWrap/>
            <w:vAlign w:val="center"/>
            <w:hideMark/>
          </w:tcPr>
          <w:p w14:paraId="3768C9E4"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47</w:t>
            </w:r>
          </w:p>
        </w:tc>
        <w:tc>
          <w:tcPr>
            <w:tcW w:w="1273" w:type="dxa"/>
            <w:tcBorders>
              <w:top w:val="nil"/>
              <w:left w:val="nil"/>
              <w:bottom w:val="single" w:sz="4" w:space="0" w:color="auto"/>
              <w:right w:val="single" w:sz="4" w:space="0" w:color="auto"/>
            </w:tcBorders>
            <w:noWrap/>
            <w:vAlign w:val="bottom"/>
            <w:hideMark/>
          </w:tcPr>
          <w:p w14:paraId="4A15FE0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85" w:type="dxa"/>
            <w:tcBorders>
              <w:top w:val="nil"/>
              <w:left w:val="nil"/>
              <w:bottom w:val="single" w:sz="4" w:space="0" w:color="auto"/>
              <w:right w:val="single" w:sz="4" w:space="0" w:color="auto"/>
            </w:tcBorders>
            <w:noWrap/>
            <w:vAlign w:val="bottom"/>
            <w:hideMark/>
          </w:tcPr>
          <w:p w14:paraId="48C02AD7"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85" w:type="dxa"/>
            <w:tcBorders>
              <w:top w:val="nil"/>
              <w:left w:val="nil"/>
              <w:bottom w:val="single" w:sz="4" w:space="0" w:color="auto"/>
              <w:right w:val="single" w:sz="4" w:space="0" w:color="auto"/>
            </w:tcBorders>
            <w:noWrap/>
            <w:vAlign w:val="bottom"/>
            <w:hideMark/>
          </w:tcPr>
          <w:p w14:paraId="0F384616"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r>
      <w:tr w:rsidR="00305992" w14:paraId="694BBAA2"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09B39A1D"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w:t>
            </w:r>
          </w:p>
        </w:tc>
        <w:tc>
          <w:tcPr>
            <w:tcW w:w="3430" w:type="dxa"/>
            <w:tcBorders>
              <w:top w:val="nil"/>
              <w:left w:val="nil"/>
              <w:bottom w:val="single" w:sz="4" w:space="0" w:color="auto"/>
              <w:right w:val="single" w:sz="4" w:space="0" w:color="auto"/>
            </w:tcBorders>
            <w:noWrap/>
            <w:vAlign w:val="bottom"/>
            <w:hideMark/>
          </w:tcPr>
          <w:p w14:paraId="4A2BF9D1"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Прибыль (убыток) до                  налогообложения</w:t>
            </w:r>
          </w:p>
        </w:tc>
        <w:tc>
          <w:tcPr>
            <w:tcW w:w="1468" w:type="dxa"/>
            <w:tcBorders>
              <w:top w:val="nil"/>
              <w:left w:val="nil"/>
              <w:bottom w:val="single" w:sz="4" w:space="0" w:color="auto"/>
              <w:right w:val="single" w:sz="4" w:space="0" w:color="auto"/>
            </w:tcBorders>
            <w:noWrap/>
            <w:vAlign w:val="center"/>
            <w:hideMark/>
          </w:tcPr>
          <w:p w14:paraId="141B9202"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w:t>
            </w:r>
          </w:p>
        </w:tc>
        <w:tc>
          <w:tcPr>
            <w:tcW w:w="1273" w:type="dxa"/>
            <w:tcBorders>
              <w:top w:val="nil"/>
              <w:left w:val="nil"/>
              <w:bottom w:val="single" w:sz="4" w:space="0" w:color="auto"/>
              <w:right w:val="single" w:sz="4" w:space="0" w:color="auto"/>
            </w:tcBorders>
            <w:noWrap/>
            <w:vAlign w:val="bottom"/>
            <w:hideMark/>
          </w:tcPr>
          <w:p w14:paraId="00BD0A5B"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8 740</w:t>
            </w:r>
          </w:p>
        </w:tc>
        <w:tc>
          <w:tcPr>
            <w:tcW w:w="1385" w:type="dxa"/>
            <w:tcBorders>
              <w:top w:val="nil"/>
              <w:left w:val="nil"/>
              <w:bottom w:val="single" w:sz="4" w:space="0" w:color="auto"/>
              <w:right w:val="single" w:sz="4" w:space="0" w:color="auto"/>
            </w:tcBorders>
            <w:noWrap/>
            <w:vAlign w:val="bottom"/>
            <w:hideMark/>
          </w:tcPr>
          <w:p w14:paraId="6F42FE4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15 231</w:t>
            </w:r>
          </w:p>
        </w:tc>
        <w:tc>
          <w:tcPr>
            <w:tcW w:w="1385" w:type="dxa"/>
            <w:tcBorders>
              <w:top w:val="nil"/>
              <w:left w:val="nil"/>
              <w:bottom w:val="single" w:sz="4" w:space="0" w:color="auto"/>
              <w:right w:val="single" w:sz="4" w:space="0" w:color="auto"/>
            </w:tcBorders>
            <w:noWrap/>
            <w:vAlign w:val="bottom"/>
            <w:hideMark/>
          </w:tcPr>
          <w:p w14:paraId="7822C77B"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30 600</w:t>
            </w:r>
          </w:p>
        </w:tc>
      </w:tr>
      <w:tr w:rsidR="00305992" w14:paraId="6E41CF31"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1943C9EC"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8</w:t>
            </w:r>
          </w:p>
        </w:tc>
        <w:tc>
          <w:tcPr>
            <w:tcW w:w="3430" w:type="dxa"/>
            <w:tcBorders>
              <w:top w:val="nil"/>
              <w:left w:val="nil"/>
              <w:bottom w:val="single" w:sz="4" w:space="0" w:color="auto"/>
              <w:right w:val="single" w:sz="4" w:space="0" w:color="auto"/>
            </w:tcBorders>
            <w:noWrap/>
            <w:vAlign w:val="bottom"/>
            <w:hideMark/>
          </w:tcPr>
          <w:p w14:paraId="58A619E1"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Доход (расход) по налогу на         прибыль</w:t>
            </w:r>
          </w:p>
        </w:tc>
        <w:tc>
          <w:tcPr>
            <w:tcW w:w="1468" w:type="dxa"/>
            <w:tcBorders>
              <w:top w:val="nil"/>
              <w:left w:val="nil"/>
              <w:bottom w:val="single" w:sz="4" w:space="0" w:color="auto"/>
              <w:right w:val="single" w:sz="4" w:space="0" w:color="auto"/>
            </w:tcBorders>
            <w:noWrap/>
            <w:vAlign w:val="center"/>
            <w:hideMark/>
          </w:tcPr>
          <w:p w14:paraId="773BC0F3"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48</w:t>
            </w:r>
          </w:p>
        </w:tc>
        <w:tc>
          <w:tcPr>
            <w:tcW w:w="1273" w:type="dxa"/>
            <w:tcBorders>
              <w:top w:val="nil"/>
              <w:left w:val="nil"/>
              <w:bottom w:val="single" w:sz="4" w:space="0" w:color="auto"/>
              <w:right w:val="single" w:sz="4" w:space="0" w:color="auto"/>
            </w:tcBorders>
            <w:noWrap/>
            <w:vAlign w:val="bottom"/>
            <w:hideMark/>
          </w:tcPr>
          <w:p w14:paraId="4A661FEA"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(1 748)</w:t>
            </w:r>
          </w:p>
        </w:tc>
        <w:tc>
          <w:tcPr>
            <w:tcW w:w="1385" w:type="dxa"/>
            <w:tcBorders>
              <w:top w:val="nil"/>
              <w:left w:val="nil"/>
              <w:bottom w:val="single" w:sz="4" w:space="0" w:color="auto"/>
              <w:right w:val="single" w:sz="4" w:space="0" w:color="auto"/>
            </w:tcBorders>
            <w:noWrap/>
            <w:vAlign w:val="bottom"/>
            <w:hideMark/>
          </w:tcPr>
          <w:p w14:paraId="4AE334B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(3 046)</w:t>
            </w:r>
          </w:p>
        </w:tc>
        <w:tc>
          <w:tcPr>
            <w:tcW w:w="1385" w:type="dxa"/>
            <w:tcBorders>
              <w:top w:val="nil"/>
              <w:left w:val="nil"/>
              <w:bottom w:val="single" w:sz="4" w:space="0" w:color="auto"/>
              <w:right w:val="single" w:sz="4" w:space="0" w:color="auto"/>
            </w:tcBorders>
            <w:noWrap/>
            <w:vAlign w:val="bottom"/>
            <w:hideMark/>
          </w:tcPr>
          <w:p w14:paraId="096B239C"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(6 120)</w:t>
            </w:r>
          </w:p>
        </w:tc>
      </w:tr>
      <w:tr w:rsidR="00305992" w14:paraId="37F5E2BE"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6DB67B7E"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w:t>
            </w:r>
          </w:p>
        </w:tc>
        <w:tc>
          <w:tcPr>
            <w:tcW w:w="3430" w:type="dxa"/>
            <w:tcBorders>
              <w:top w:val="nil"/>
              <w:left w:val="nil"/>
              <w:bottom w:val="single" w:sz="4" w:space="0" w:color="auto"/>
              <w:right w:val="single" w:sz="4" w:space="0" w:color="auto"/>
            </w:tcBorders>
            <w:noWrap/>
            <w:vAlign w:val="bottom"/>
            <w:hideMark/>
          </w:tcPr>
          <w:p w14:paraId="0CAC71CF"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Прибыль (убыток) после             налогообложения</w:t>
            </w:r>
          </w:p>
        </w:tc>
        <w:tc>
          <w:tcPr>
            <w:tcW w:w="1468" w:type="dxa"/>
            <w:tcBorders>
              <w:top w:val="nil"/>
              <w:left w:val="nil"/>
              <w:bottom w:val="single" w:sz="4" w:space="0" w:color="auto"/>
              <w:right w:val="single" w:sz="4" w:space="0" w:color="auto"/>
            </w:tcBorders>
            <w:noWrap/>
            <w:vAlign w:val="center"/>
            <w:hideMark/>
          </w:tcPr>
          <w:p w14:paraId="4E96CE5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w:t>
            </w:r>
          </w:p>
        </w:tc>
        <w:tc>
          <w:tcPr>
            <w:tcW w:w="1273" w:type="dxa"/>
            <w:tcBorders>
              <w:top w:val="nil"/>
              <w:left w:val="nil"/>
              <w:bottom w:val="single" w:sz="4" w:space="0" w:color="auto"/>
              <w:right w:val="single" w:sz="4" w:space="0" w:color="auto"/>
            </w:tcBorders>
            <w:noWrap/>
            <w:vAlign w:val="bottom"/>
            <w:hideMark/>
          </w:tcPr>
          <w:p w14:paraId="0A77C085"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6 992</w:t>
            </w:r>
          </w:p>
        </w:tc>
        <w:tc>
          <w:tcPr>
            <w:tcW w:w="1385" w:type="dxa"/>
            <w:tcBorders>
              <w:top w:val="nil"/>
              <w:left w:val="nil"/>
              <w:bottom w:val="single" w:sz="4" w:space="0" w:color="auto"/>
              <w:right w:val="single" w:sz="4" w:space="0" w:color="auto"/>
            </w:tcBorders>
            <w:noWrap/>
            <w:vAlign w:val="bottom"/>
            <w:hideMark/>
          </w:tcPr>
          <w:p w14:paraId="2F217606"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12 185</w:t>
            </w:r>
          </w:p>
        </w:tc>
        <w:tc>
          <w:tcPr>
            <w:tcW w:w="1385" w:type="dxa"/>
            <w:tcBorders>
              <w:top w:val="nil"/>
              <w:left w:val="nil"/>
              <w:bottom w:val="single" w:sz="4" w:space="0" w:color="auto"/>
              <w:right w:val="single" w:sz="4" w:space="0" w:color="auto"/>
            </w:tcBorders>
            <w:noWrap/>
            <w:vAlign w:val="bottom"/>
            <w:hideMark/>
          </w:tcPr>
          <w:p w14:paraId="31B99780"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24 480</w:t>
            </w:r>
          </w:p>
        </w:tc>
      </w:tr>
      <w:tr w:rsidR="00305992" w14:paraId="1AE71C88" w14:textId="77777777" w:rsidTr="00724CA8">
        <w:trPr>
          <w:trHeight w:val="280"/>
        </w:trPr>
        <w:tc>
          <w:tcPr>
            <w:tcW w:w="236" w:type="dxa"/>
            <w:tcBorders>
              <w:top w:val="nil"/>
              <w:left w:val="single" w:sz="4" w:space="0" w:color="auto"/>
              <w:bottom w:val="single" w:sz="4" w:space="0" w:color="auto"/>
              <w:right w:val="single" w:sz="4" w:space="0" w:color="auto"/>
            </w:tcBorders>
            <w:noWrap/>
            <w:vAlign w:val="bottom"/>
            <w:hideMark/>
          </w:tcPr>
          <w:p w14:paraId="6F08534F" w14:textId="77777777" w:rsidR="00305992" w:rsidRPr="00DF255B" w:rsidRDefault="00305992" w:rsidP="00DF255B">
            <w:pPr>
              <w:spacing w:after="0" w:line="240" w:lineRule="auto"/>
              <w:jc w:val="right"/>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w:t>
            </w:r>
          </w:p>
        </w:tc>
        <w:tc>
          <w:tcPr>
            <w:tcW w:w="3430" w:type="dxa"/>
            <w:tcBorders>
              <w:top w:val="nil"/>
              <w:left w:val="nil"/>
              <w:bottom w:val="single" w:sz="4" w:space="0" w:color="auto"/>
              <w:right w:val="single" w:sz="4" w:space="0" w:color="auto"/>
            </w:tcBorders>
            <w:noWrap/>
            <w:vAlign w:val="bottom"/>
            <w:hideMark/>
          </w:tcPr>
          <w:p w14:paraId="2D70F80F"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Чистая прибыль с нарастающим итогом </w:t>
            </w:r>
          </w:p>
        </w:tc>
        <w:tc>
          <w:tcPr>
            <w:tcW w:w="1468" w:type="dxa"/>
            <w:tcBorders>
              <w:top w:val="nil"/>
              <w:left w:val="nil"/>
              <w:bottom w:val="single" w:sz="4" w:space="0" w:color="auto"/>
              <w:right w:val="single" w:sz="4" w:space="0" w:color="auto"/>
            </w:tcBorders>
            <w:noWrap/>
            <w:vAlign w:val="center"/>
            <w:hideMark/>
          </w:tcPr>
          <w:p w14:paraId="61E922C0"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w:t>
            </w:r>
          </w:p>
        </w:tc>
        <w:tc>
          <w:tcPr>
            <w:tcW w:w="1273" w:type="dxa"/>
            <w:tcBorders>
              <w:top w:val="nil"/>
              <w:left w:val="nil"/>
              <w:bottom w:val="single" w:sz="4" w:space="0" w:color="auto"/>
              <w:right w:val="single" w:sz="4" w:space="0" w:color="auto"/>
            </w:tcBorders>
            <w:noWrap/>
            <w:vAlign w:val="bottom"/>
            <w:hideMark/>
          </w:tcPr>
          <w:p w14:paraId="47E70EA5"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6 992</w:t>
            </w:r>
          </w:p>
        </w:tc>
        <w:tc>
          <w:tcPr>
            <w:tcW w:w="1385" w:type="dxa"/>
            <w:tcBorders>
              <w:top w:val="nil"/>
              <w:left w:val="nil"/>
              <w:bottom w:val="single" w:sz="4" w:space="0" w:color="auto"/>
              <w:right w:val="single" w:sz="4" w:space="0" w:color="auto"/>
            </w:tcBorders>
            <w:noWrap/>
            <w:vAlign w:val="bottom"/>
            <w:hideMark/>
          </w:tcPr>
          <w:p w14:paraId="0629A331"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19 177</w:t>
            </w:r>
          </w:p>
        </w:tc>
        <w:tc>
          <w:tcPr>
            <w:tcW w:w="1385" w:type="dxa"/>
            <w:tcBorders>
              <w:top w:val="nil"/>
              <w:left w:val="nil"/>
              <w:bottom w:val="single" w:sz="4" w:space="0" w:color="auto"/>
              <w:right w:val="single" w:sz="4" w:space="0" w:color="auto"/>
            </w:tcBorders>
            <w:noWrap/>
            <w:vAlign w:val="bottom"/>
            <w:hideMark/>
          </w:tcPr>
          <w:p w14:paraId="06663AB6"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43 657</w:t>
            </w:r>
          </w:p>
        </w:tc>
      </w:tr>
    </w:tbl>
    <w:p w14:paraId="2F3E3AAA" w14:textId="77777777" w:rsidR="00305992" w:rsidRDefault="00305992" w:rsidP="00305992">
      <w:pPr>
        <w:spacing w:after="0" w:line="360" w:lineRule="auto"/>
        <w:jc w:val="both"/>
        <w:rPr>
          <w:rFonts w:ascii="Times New Roman" w:eastAsiaTheme="minorHAnsi" w:hAnsi="Times New Roman"/>
          <w:sz w:val="28"/>
          <w:szCs w:val="28"/>
        </w:rPr>
      </w:pPr>
    </w:p>
    <w:p w14:paraId="015D5A83" w14:textId="02F5C0BB"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Прогнозный бухгалтерский баланс некредитной финансовой организации </w:t>
      </w:r>
      <w:r w:rsidR="00AE1148">
        <w:rPr>
          <w:rFonts w:ascii="Times New Roman" w:hAnsi="Times New Roman"/>
          <w:sz w:val="28"/>
          <w:szCs w:val="28"/>
        </w:rPr>
        <w:t>(табл. 1</w:t>
      </w:r>
      <w:r w:rsidR="000D5367">
        <w:rPr>
          <w:rFonts w:ascii="Times New Roman" w:hAnsi="Times New Roman"/>
          <w:sz w:val="28"/>
          <w:szCs w:val="28"/>
        </w:rPr>
        <w:t>3</w:t>
      </w:r>
      <w:r w:rsidR="00AE1148">
        <w:rPr>
          <w:rFonts w:ascii="Times New Roman" w:hAnsi="Times New Roman"/>
          <w:sz w:val="28"/>
          <w:szCs w:val="28"/>
        </w:rPr>
        <w:t>)</w:t>
      </w:r>
      <w:r w:rsidR="00F508E0">
        <w:rPr>
          <w:rFonts w:ascii="Times New Roman" w:hAnsi="Times New Roman"/>
          <w:sz w:val="28"/>
          <w:szCs w:val="28"/>
        </w:rPr>
        <w:t>:</w:t>
      </w:r>
    </w:p>
    <w:p w14:paraId="62A23D9C" w14:textId="77777777" w:rsidR="00724CA8" w:rsidRDefault="00724CA8" w:rsidP="00305992">
      <w:pPr>
        <w:spacing w:after="0" w:line="360" w:lineRule="auto"/>
        <w:ind w:firstLine="709"/>
        <w:jc w:val="both"/>
        <w:rPr>
          <w:rFonts w:ascii="Times New Roman" w:hAnsi="Times New Roman"/>
          <w:sz w:val="28"/>
          <w:szCs w:val="28"/>
        </w:rPr>
      </w:pPr>
    </w:p>
    <w:p w14:paraId="05226397" w14:textId="77777777" w:rsidR="00724CA8" w:rsidRDefault="00724CA8" w:rsidP="00305992">
      <w:pPr>
        <w:spacing w:after="0" w:line="360" w:lineRule="auto"/>
        <w:ind w:firstLine="709"/>
        <w:jc w:val="both"/>
        <w:rPr>
          <w:rFonts w:ascii="Times New Roman" w:hAnsi="Times New Roman"/>
          <w:sz w:val="28"/>
          <w:szCs w:val="28"/>
        </w:rPr>
      </w:pPr>
    </w:p>
    <w:p w14:paraId="13534A23" w14:textId="77777777" w:rsidR="00724CA8" w:rsidRDefault="00724CA8" w:rsidP="00305992">
      <w:pPr>
        <w:spacing w:after="0" w:line="360" w:lineRule="auto"/>
        <w:ind w:firstLine="709"/>
        <w:jc w:val="both"/>
        <w:rPr>
          <w:rFonts w:ascii="Times New Roman" w:hAnsi="Times New Roman"/>
          <w:sz w:val="28"/>
          <w:szCs w:val="28"/>
        </w:rPr>
      </w:pPr>
    </w:p>
    <w:p w14:paraId="7D4FCF9E" w14:textId="77777777" w:rsidR="00724CA8" w:rsidRDefault="00724CA8" w:rsidP="00305992">
      <w:pPr>
        <w:spacing w:after="0" w:line="360" w:lineRule="auto"/>
        <w:ind w:firstLine="709"/>
        <w:jc w:val="both"/>
        <w:rPr>
          <w:rFonts w:ascii="Times New Roman" w:hAnsi="Times New Roman"/>
          <w:sz w:val="28"/>
          <w:szCs w:val="28"/>
        </w:rPr>
      </w:pPr>
    </w:p>
    <w:p w14:paraId="35DE1465" w14:textId="77777777" w:rsidR="00F508E0" w:rsidRDefault="00F508E0" w:rsidP="00F508E0">
      <w:pPr>
        <w:spacing w:after="0" w:line="240" w:lineRule="auto"/>
        <w:ind w:firstLine="709"/>
        <w:jc w:val="both"/>
        <w:rPr>
          <w:rFonts w:ascii="Times New Roman" w:hAnsi="Times New Roman"/>
          <w:sz w:val="28"/>
          <w:szCs w:val="28"/>
        </w:rPr>
      </w:pPr>
    </w:p>
    <w:p w14:paraId="75660364" w14:textId="003ED135" w:rsidR="00305992" w:rsidRDefault="00305992" w:rsidP="00F508E0">
      <w:pPr>
        <w:spacing w:after="0" w:line="240" w:lineRule="auto"/>
        <w:jc w:val="both"/>
        <w:rPr>
          <w:rFonts w:ascii="Times New Roman" w:hAnsi="Times New Roman"/>
          <w:sz w:val="28"/>
          <w:szCs w:val="28"/>
        </w:rPr>
      </w:pPr>
      <w:r w:rsidRPr="00724CA8">
        <w:rPr>
          <w:rFonts w:ascii="Times New Roman" w:hAnsi="Times New Roman"/>
          <w:sz w:val="28"/>
          <w:szCs w:val="28"/>
        </w:rPr>
        <w:lastRenderedPageBreak/>
        <w:t>Таблица 1</w:t>
      </w:r>
      <w:r w:rsidR="000D5367" w:rsidRPr="00724CA8">
        <w:rPr>
          <w:rFonts w:ascii="Times New Roman" w:hAnsi="Times New Roman"/>
          <w:sz w:val="28"/>
          <w:szCs w:val="28"/>
        </w:rPr>
        <w:t>3</w:t>
      </w:r>
      <w:r w:rsidRPr="00724CA8">
        <w:rPr>
          <w:rFonts w:ascii="Times New Roman" w:hAnsi="Times New Roman"/>
          <w:sz w:val="28"/>
          <w:szCs w:val="28"/>
        </w:rPr>
        <w:t xml:space="preserve"> – Прогнозный бухгалтерский баланс ООО УК «</w:t>
      </w:r>
      <w:r w:rsidRPr="00724CA8">
        <w:rPr>
          <w:rFonts w:ascii="Times New Roman" w:hAnsi="Times New Roman"/>
          <w:sz w:val="28"/>
          <w:szCs w:val="28"/>
          <w:lang w:val="en-US"/>
        </w:rPr>
        <w:t>Smart</w:t>
      </w:r>
      <w:r w:rsidRPr="00724CA8">
        <w:rPr>
          <w:rFonts w:ascii="Times New Roman" w:hAnsi="Times New Roman"/>
          <w:sz w:val="28"/>
          <w:szCs w:val="28"/>
        </w:rPr>
        <w:t xml:space="preserve"> инвестирование» (составлено автором)</w:t>
      </w:r>
      <w:r>
        <w:rPr>
          <w:rFonts w:ascii="Times New Roman" w:hAnsi="Times New Roman"/>
          <w:sz w:val="28"/>
          <w:szCs w:val="28"/>
        </w:rPr>
        <w:t xml:space="preserve"> </w:t>
      </w:r>
    </w:p>
    <w:tbl>
      <w:tblPr>
        <w:tblW w:w="9259" w:type="dxa"/>
        <w:tblInd w:w="85" w:type="dxa"/>
        <w:tblLook w:val="04A0" w:firstRow="1" w:lastRow="0" w:firstColumn="1" w:lastColumn="0" w:noHBand="0" w:noVBand="1"/>
      </w:tblPr>
      <w:tblGrid>
        <w:gridCol w:w="912"/>
        <w:gridCol w:w="2342"/>
        <w:gridCol w:w="2123"/>
        <w:gridCol w:w="1294"/>
        <w:gridCol w:w="1294"/>
        <w:gridCol w:w="1294"/>
      </w:tblGrid>
      <w:tr w:rsidR="00724CA8" w14:paraId="30E76A11" w14:textId="77777777" w:rsidTr="00724CA8">
        <w:trPr>
          <w:trHeight w:val="571"/>
        </w:trPr>
        <w:tc>
          <w:tcPr>
            <w:tcW w:w="912" w:type="dxa"/>
            <w:tcBorders>
              <w:top w:val="single" w:sz="4" w:space="0" w:color="auto"/>
              <w:left w:val="single" w:sz="4" w:space="0" w:color="auto"/>
              <w:bottom w:val="single" w:sz="4" w:space="0" w:color="auto"/>
              <w:right w:val="single" w:sz="4" w:space="0" w:color="auto"/>
            </w:tcBorders>
            <w:vAlign w:val="center"/>
            <w:hideMark/>
          </w:tcPr>
          <w:p w14:paraId="659D0F2F"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Номер строки</w:t>
            </w:r>
          </w:p>
        </w:tc>
        <w:tc>
          <w:tcPr>
            <w:tcW w:w="2345" w:type="dxa"/>
            <w:tcBorders>
              <w:top w:val="single" w:sz="4" w:space="0" w:color="auto"/>
              <w:left w:val="nil"/>
              <w:bottom w:val="single" w:sz="4" w:space="0" w:color="auto"/>
              <w:right w:val="single" w:sz="4" w:space="0" w:color="auto"/>
            </w:tcBorders>
            <w:noWrap/>
            <w:vAlign w:val="center"/>
            <w:hideMark/>
          </w:tcPr>
          <w:p w14:paraId="555C6D31"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Наименование показателя</w:t>
            </w:r>
          </w:p>
        </w:tc>
        <w:tc>
          <w:tcPr>
            <w:tcW w:w="2126" w:type="dxa"/>
            <w:tcBorders>
              <w:top w:val="single" w:sz="4" w:space="0" w:color="auto"/>
              <w:left w:val="nil"/>
              <w:bottom w:val="single" w:sz="4" w:space="0" w:color="auto"/>
              <w:right w:val="single" w:sz="4" w:space="0" w:color="auto"/>
            </w:tcBorders>
            <w:vAlign w:val="center"/>
            <w:hideMark/>
          </w:tcPr>
          <w:p w14:paraId="55D5D8F3"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Примечания к строкам </w:t>
            </w:r>
          </w:p>
        </w:tc>
        <w:tc>
          <w:tcPr>
            <w:tcW w:w="1292" w:type="dxa"/>
            <w:tcBorders>
              <w:top w:val="single" w:sz="4" w:space="0" w:color="auto"/>
              <w:left w:val="nil"/>
              <w:bottom w:val="single" w:sz="4" w:space="0" w:color="auto"/>
              <w:right w:val="single" w:sz="4" w:space="0" w:color="auto"/>
            </w:tcBorders>
            <w:noWrap/>
            <w:vAlign w:val="center"/>
            <w:hideMark/>
          </w:tcPr>
          <w:p w14:paraId="07F0CE8D"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31.12.2022</w:t>
            </w:r>
          </w:p>
        </w:tc>
        <w:tc>
          <w:tcPr>
            <w:tcW w:w="1292" w:type="dxa"/>
            <w:tcBorders>
              <w:top w:val="single" w:sz="4" w:space="0" w:color="auto"/>
              <w:left w:val="nil"/>
              <w:bottom w:val="single" w:sz="4" w:space="0" w:color="auto"/>
              <w:right w:val="single" w:sz="4" w:space="0" w:color="auto"/>
            </w:tcBorders>
            <w:noWrap/>
            <w:vAlign w:val="center"/>
            <w:hideMark/>
          </w:tcPr>
          <w:p w14:paraId="3C30BCC2"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31.12.2023</w:t>
            </w:r>
          </w:p>
        </w:tc>
        <w:tc>
          <w:tcPr>
            <w:tcW w:w="1292" w:type="dxa"/>
            <w:tcBorders>
              <w:top w:val="single" w:sz="4" w:space="0" w:color="auto"/>
              <w:left w:val="nil"/>
              <w:bottom w:val="single" w:sz="4" w:space="0" w:color="auto"/>
              <w:right w:val="single" w:sz="4" w:space="0" w:color="auto"/>
            </w:tcBorders>
            <w:noWrap/>
            <w:vAlign w:val="center"/>
            <w:hideMark/>
          </w:tcPr>
          <w:p w14:paraId="34C62788"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31.12.2024</w:t>
            </w:r>
          </w:p>
        </w:tc>
      </w:tr>
      <w:tr w:rsidR="00724CA8" w14:paraId="4CA54895" w14:textId="77777777" w:rsidTr="00724CA8">
        <w:trPr>
          <w:trHeight w:val="285"/>
        </w:trPr>
        <w:tc>
          <w:tcPr>
            <w:tcW w:w="912" w:type="dxa"/>
            <w:tcBorders>
              <w:top w:val="nil"/>
              <w:left w:val="single" w:sz="4" w:space="0" w:color="auto"/>
              <w:bottom w:val="single" w:sz="4" w:space="0" w:color="auto"/>
              <w:right w:val="single" w:sz="4" w:space="0" w:color="auto"/>
            </w:tcBorders>
            <w:noWrap/>
            <w:vAlign w:val="bottom"/>
            <w:hideMark/>
          </w:tcPr>
          <w:p w14:paraId="38DCE9F7"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w:t>
            </w:r>
          </w:p>
        </w:tc>
        <w:tc>
          <w:tcPr>
            <w:tcW w:w="2345" w:type="dxa"/>
            <w:tcBorders>
              <w:top w:val="nil"/>
              <w:left w:val="nil"/>
              <w:bottom w:val="single" w:sz="4" w:space="0" w:color="auto"/>
              <w:right w:val="single" w:sz="4" w:space="0" w:color="auto"/>
            </w:tcBorders>
            <w:noWrap/>
            <w:vAlign w:val="bottom"/>
            <w:hideMark/>
          </w:tcPr>
          <w:p w14:paraId="0E086FC4"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w:t>
            </w:r>
          </w:p>
        </w:tc>
        <w:tc>
          <w:tcPr>
            <w:tcW w:w="2126" w:type="dxa"/>
            <w:tcBorders>
              <w:top w:val="nil"/>
              <w:left w:val="nil"/>
              <w:bottom w:val="single" w:sz="4" w:space="0" w:color="auto"/>
              <w:right w:val="single" w:sz="4" w:space="0" w:color="auto"/>
            </w:tcBorders>
            <w:noWrap/>
            <w:vAlign w:val="bottom"/>
            <w:hideMark/>
          </w:tcPr>
          <w:p w14:paraId="74B46D2B"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w:t>
            </w:r>
          </w:p>
        </w:tc>
        <w:tc>
          <w:tcPr>
            <w:tcW w:w="1292" w:type="dxa"/>
            <w:tcBorders>
              <w:top w:val="nil"/>
              <w:left w:val="nil"/>
              <w:bottom w:val="single" w:sz="4" w:space="0" w:color="auto"/>
              <w:right w:val="single" w:sz="4" w:space="0" w:color="auto"/>
            </w:tcBorders>
            <w:noWrap/>
            <w:vAlign w:val="bottom"/>
            <w:hideMark/>
          </w:tcPr>
          <w:p w14:paraId="48CD08F3"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w:t>
            </w:r>
          </w:p>
        </w:tc>
        <w:tc>
          <w:tcPr>
            <w:tcW w:w="1292" w:type="dxa"/>
            <w:tcBorders>
              <w:top w:val="nil"/>
              <w:left w:val="nil"/>
              <w:bottom w:val="single" w:sz="4" w:space="0" w:color="auto"/>
              <w:right w:val="single" w:sz="4" w:space="0" w:color="auto"/>
            </w:tcBorders>
            <w:noWrap/>
            <w:vAlign w:val="bottom"/>
            <w:hideMark/>
          </w:tcPr>
          <w:p w14:paraId="7CDD35B4"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w:t>
            </w:r>
          </w:p>
        </w:tc>
        <w:tc>
          <w:tcPr>
            <w:tcW w:w="1292" w:type="dxa"/>
            <w:tcBorders>
              <w:top w:val="nil"/>
              <w:left w:val="nil"/>
              <w:bottom w:val="single" w:sz="4" w:space="0" w:color="auto"/>
              <w:right w:val="single" w:sz="4" w:space="0" w:color="auto"/>
            </w:tcBorders>
            <w:noWrap/>
            <w:vAlign w:val="bottom"/>
            <w:hideMark/>
          </w:tcPr>
          <w:p w14:paraId="4D623C04"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w:t>
            </w:r>
          </w:p>
        </w:tc>
      </w:tr>
      <w:tr w:rsidR="00305992" w14:paraId="1D5DE835" w14:textId="77777777" w:rsidTr="00724CA8">
        <w:trPr>
          <w:trHeight w:val="285"/>
        </w:trPr>
        <w:tc>
          <w:tcPr>
            <w:tcW w:w="9259" w:type="dxa"/>
            <w:gridSpan w:val="6"/>
            <w:tcBorders>
              <w:top w:val="single" w:sz="4" w:space="0" w:color="auto"/>
              <w:left w:val="single" w:sz="4" w:space="0" w:color="auto"/>
              <w:bottom w:val="single" w:sz="4" w:space="0" w:color="auto"/>
              <w:right w:val="single" w:sz="4" w:space="0" w:color="auto"/>
            </w:tcBorders>
            <w:noWrap/>
            <w:vAlign w:val="bottom"/>
            <w:hideMark/>
          </w:tcPr>
          <w:p w14:paraId="7BDE61E1" w14:textId="77777777" w:rsidR="00305992" w:rsidRPr="00DF255B" w:rsidRDefault="0030599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Раздел I. Активы</w:t>
            </w:r>
          </w:p>
        </w:tc>
      </w:tr>
      <w:tr w:rsidR="00724CA8" w14:paraId="78B3DF9A" w14:textId="77777777" w:rsidTr="00724CA8">
        <w:trPr>
          <w:trHeight w:val="361"/>
        </w:trPr>
        <w:tc>
          <w:tcPr>
            <w:tcW w:w="912" w:type="dxa"/>
            <w:tcBorders>
              <w:top w:val="nil"/>
              <w:left w:val="single" w:sz="4" w:space="0" w:color="auto"/>
              <w:bottom w:val="single" w:sz="4" w:space="0" w:color="auto"/>
              <w:right w:val="single" w:sz="4" w:space="0" w:color="auto"/>
            </w:tcBorders>
            <w:noWrap/>
            <w:vAlign w:val="center"/>
            <w:hideMark/>
          </w:tcPr>
          <w:p w14:paraId="36A1E949" w14:textId="693FA84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w:t>
            </w:r>
          </w:p>
        </w:tc>
        <w:tc>
          <w:tcPr>
            <w:tcW w:w="2345" w:type="dxa"/>
            <w:tcBorders>
              <w:top w:val="nil"/>
              <w:left w:val="nil"/>
              <w:bottom w:val="single" w:sz="4" w:space="0" w:color="auto"/>
              <w:right w:val="single" w:sz="4" w:space="0" w:color="auto"/>
            </w:tcBorders>
            <w:noWrap/>
            <w:vAlign w:val="center"/>
            <w:hideMark/>
          </w:tcPr>
          <w:p w14:paraId="7C7F598D" w14:textId="1C744F56"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Денежные средства</w:t>
            </w:r>
          </w:p>
        </w:tc>
        <w:tc>
          <w:tcPr>
            <w:tcW w:w="2126" w:type="dxa"/>
            <w:tcBorders>
              <w:top w:val="nil"/>
              <w:left w:val="nil"/>
              <w:bottom w:val="single" w:sz="4" w:space="0" w:color="auto"/>
              <w:right w:val="single" w:sz="4" w:space="0" w:color="auto"/>
            </w:tcBorders>
            <w:noWrap/>
            <w:vAlign w:val="center"/>
            <w:hideMark/>
          </w:tcPr>
          <w:p w14:paraId="3C9B73BA" w14:textId="6B6EF04D"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w:t>
            </w:r>
          </w:p>
        </w:tc>
        <w:tc>
          <w:tcPr>
            <w:tcW w:w="1292" w:type="dxa"/>
            <w:tcBorders>
              <w:top w:val="nil"/>
              <w:left w:val="nil"/>
              <w:bottom w:val="single" w:sz="4" w:space="0" w:color="auto"/>
              <w:right w:val="single" w:sz="4" w:space="0" w:color="auto"/>
            </w:tcBorders>
            <w:noWrap/>
            <w:vAlign w:val="center"/>
            <w:hideMark/>
          </w:tcPr>
          <w:p w14:paraId="32B38A00"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6 811</w:t>
            </w:r>
          </w:p>
        </w:tc>
        <w:tc>
          <w:tcPr>
            <w:tcW w:w="1292" w:type="dxa"/>
            <w:tcBorders>
              <w:top w:val="nil"/>
              <w:left w:val="nil"/>
              <w:bottom w:val="single" w:sz="4" w:space="0" w:color="auto"/>
              <w:right w:val="single" w:sz="4" w:space="0" w:color="auto"/>
            </w:tcBorders>
            <w:noWrap/>
            <w:vAlign w:val="center"/>
            <w:hideMark/>
          </w:tcPr>
          <w:p w14:paraId="2CC1FD44"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6 811</w:t>
            </w:r>
          </w:p>
        </w:tc>
        <w:tc>
          <w:tcPr>
            <w:tcW w:w="1292" w:type="dxa"/>
            <w:tcBorders>
              <w:top w:val="nil"/>
              <w:left w:val="nil"/>
              <w:bottom w:val="single" w:sz="4" w:space="0" w:color="auto"/>
              <w:right w:val="single" w:sz="4" w:space="0" w:color="auto"/>
            </w:tcBorders>
            <w:noWrap/>
            <w:vAlign w:val="center"/>
            <w:hideMark/>
          </w:tcPr>
          <w:p w14:paraId="291DD652"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6 811</w:t>
            </w:r>
          </w:p>
        </w:tc>
      </w:tr>
      <w:tr w:rsidR="00724CA8" w14:paraId="3A916499"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279612A7" w14:textId="69007F4D"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w:t>
            </w:r>
          </w:p>
        </w:tc>
        <w:tc>
          <w:tcPr>
            <w:tcW w:w="2345" w:type="dxa"/>
            <w:tcBorders>
              <w:top w:val="nil"/>
              <w:left w:val="nil"/>
              <w:bottom w:val="single" w:sz="4" w:space="0" w:color="auto"/>
              <w:right w:val="single" w:sz="4" w:space="0" w:color="auto"/>
            </w:tcBorders>
            <w:noWrap/>
            <w:vAlign w:val="center"/>
            <w:hideMark/>
          </w:tcPr>
          <w:p w14:paraId="43566650" w14:textId="26169ABD"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Нематериальные активы</w:t>
            </w:r>
          </w:p>
        </w:tc>
        <w:tc>
          <w:tcPr>
            <w:tcW w:w="2126" w:type="dxa"/>
            <w:tcBorders>
              <w:top w:val="nil"/>
              <w:left w:val="nil"/>
              <w:bottom w:val="single" w:sz="4" w:space="0" w:color="auto"/>
              <w:right w:val="single" w:sz="4" w:space="0" w:color="auto"/>
            </w:tcBorders>
            <w:noWrap/>
            <w:vAlign w:val="center"/>
            <w:hideMark/>
          </w:tcPr>
          <w:p w14:paraId="649FD624" w14:textId="115BD9B4"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18</w:t>
            </w:r>
          </w:p>
        </w:tc>
        <w:tc>
          <w:tcPr>
            <w:tcW w:w="1292" w:type="dxa"/>
            <w:tcBorders>
              <w:top w:val="nil"/>
              <w:left w:val="nil"/>
              <w:bottom w:val="single" w:sz="4" w:space="0" w:color="auto"/>
              <w:right w:val="single" w:sz="4" w:space="0" w:color="auto"/>
            </w:tcBorders>
            <w:noWrap/>
            <w:vAlign w:val="center"/>
            <w:hideMark/>
          </w:tcPr>
          <w:p w14:paraId="62E6FD11"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292" w:type="dxa"/>
            <w:tcBorders>
              <w:top w:val="nil"/>
              <w:left w:val="nil"/>
              <w:bottom w:val="single" w:sz="4" w:space="0" w:color="auto"/>
              <w:right w:val="single" w:sz="4" w:space="0" w:color="auto"/>
            </w:tcBorders>
            <w:noWrap/>
            <w:vAlign w:val="center"/>
            <w:hideMark/>
          </w:tcPr>
          <w:p w14:paraId="528754C9"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292" w:type="dxa"/>
            <w:tcBorders>
              <w:top w:val="nil"/>
              <w:left w:val="nil"/>
              <w:bottom w:val="single" w:sz="4" w:space="0" w:color="auto"/>
              <w:right w:val="single" w:sz="4" w:space="0" w:color="auto"/>
            </w:tcBorders>
            <w:noWrap/>
            <w:vAlign w:val="center"/>
            <w:hideMark/>
          </w:tcPr>
          <w:p w14:paraId="2CCC742B"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r>
      <w:tr w:rsidR="00724CA8" w14:paraId="2665AA1C"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76CD064A" w14:textId="34A5857C"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w:t>
            </w:r>
          </w:p>
        </w:tc>
        <w:tc>
          <w:tcPr>
            <w:tcW w:w="2345" w:type="dxa"/>
            <w:tcBorders>
              <w:top w:val="nil"/>
              <w:left w:val="nil"/>
              <w:bottom w:val="single" w:sz="4" w:space="0" w:color="auto"/>
              <w:right w:val="single" w:sz="4" w:space="0" w:color="auto"/>
            </w:tcBorders>
            <w:noWrap/>
            <w:vAlign w:val="center"/>
            <w:hideMark/>
          </w:tcPr>
          <w:p w14:paraId="32773461" w14:textId="612BBAA1"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Основные средства</w:t>
            </w:r>
          </w:p>
        </w:tc>
        <w:tc>
          <w:tcPr>
            <w:tcW w:w="2126" w:type="dxa"/>
            <w:tcBorders>
              <w:top w:val="nil"/>
              <w:left w:val="nil"/>
              <w:bottom w:val="single" w:sz="4" w:space="0" w:color="auto"/>
              <w:right w:val="single" w:sz="4" w:space="0" w:color="auto"/>
            </w:tcBorders>
            <w:noWrap/>
            <w:vAlign w:val="center"/>
            <w:hideMark/>
          </w:tcPr>
          <w:p w14:paraId="22212B81" w14:textId="52F42E84"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19</w:t>
            </w:r>
          </w:p>
        </w:tc>
        <w:tc>
          <w:tcPr>
            <w:tcW w:w="1292" w:type="dxa"/>
            <w:tcBorders>
              <w:top w:val="nil"/>
              <w:left w:val="nil"/>
              <w:bottom w:val="single" w:sz="4" w:space="0" w:color="auto"/>
              <w:right w:val="single" w:sz="4" w:space="0" w:color="auto"/>
            </w:tcBorders>
            <w:noWrap/>
            <w:vAlign w:val="center"/>
            <w:hideMark/>
          </w:tcPr>
          <w:p w14:paraId="6D8ECB87"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3 362</w:t>
            </w:r>
          </w:p>
        </w:tc>
        <w:tc>
          <w:tcPr>
            <w:tcW w:w="1292" w:type="dxa"/>
            <w:tcBorders>
              <w:top w:val="nil"/>
              <w:left w:val="nil"/>
              <w:bottom w:val="single" w:sz="4" w:space="0" w:color="auto"/>
              <w:right w:val="single" w:sz="4" w:space="0" w:color="auto"/>
            </w:tcBorders>
            <w:noWrap/>
            <w:vAlign w:val="center"/>
            <w:hideMark/>
          </w:tcPr>
          <w:p w14:paraId="1A22E7D1"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3 362</w:t>
            </w:r>
          </w:p>
        </w:tc>
        <w:tc>
          <w:tcPr>
            <w:tcW w:w="1292" w:type="dxa"/>
            <w:tcBorders>
              <w:top w:val="nil"/>
              <w:left w:val="nil"/>
              <w:bottom w:val="single" w:sz="4" w:space="0" w:color="auto"/>
              <w:right w:val="single" w:sz="4" w:space="0" w:color="auto"/>
            </w:tcBorders>
            <w:noWrap/>
            <w:vAlign w:val="center"/>
            <w:hideMark/>
          </w:tcPr>
          <w:p w14:paraId="4823F473"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3 362</w:t>
            </w:r>
          </w:p>
        </w:tc>
      </w:tr>
      <w:tr w:rsidR="00724CA8" w14:paraId="532FA67C"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253BAED8" w14:textId="09F29D64"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w:t>
            </w:r>
          </w:p>
        </w:tc>
        <w:tc>
          <w:tcPr>
            <w:tcW w:w="2345" w:type="dxa"/>
            <w:tcBorders>
              <w:top w:val="nil"/>
              <w:left w:val="nil"/>
              <w:bottom w:val="single" w:sz="4" w:space="0" w:color="auto"/>
              <w:right w:val="single" w:sz="4" w:space="0" w:color="auto"/>
            </w:tcBorders>
            <w:noWrap/>
            <w:vAlign w:val="center"/>
            <w:hideMark/>
          </w:tcPr>
          <w:p w14:paraId="7DAF508F" w14:textId="23B3E4D1"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Прочие активы</w:t>
            </w:r>
          </w:p>
        </w:tc>
        <w:tc>
          <w:tcPr>
            <w:tcW w:w="2126" w:type="dxa"/>
            <w:tcBorders>
              <w:top w:val="nil"/>
              <w:left w:val="nil"/>
              <w:bottom w:val="single" w:sz="4" w:space="0" w:color="auto"/>
              <w:right w:val="single" w:sz="4" w:space="0" w:color="auto"/>
            </w:tcBorders>
            <w:noWrap/>
            <w:vAlign w:val="center"/>
            <w:hideMark/>
          </w:tcPr>
          <w:p w14:paraId="49B271B7" w14:textId="785E3F96"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w:t>
            </w:r>
          </w:p>
        </w:tc>
        <w:tc>
          <w:tcPr>
            <w:tcW w:w="1292" w:type="dxa"/>
            <w:tcBorders>
              <w:top w:val="nil"/>
              <w:left w:val="nil"/>
              <w:bottom w:val="single" w:sz="4" w:space="0" w:color="auto"/>
              <w:right w:val="single" w:sz="4" w:space="0" w:color="auto"/>
            </w:tcBorders>
            <w:noWrap/>
            <w:vAlign w:val="center"/>
            <w:hideMark/>
          </w:tcPr>
          <w:p w14:paraId="5DC14562"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180 382</w:t>
            </w:r>
          </w:p>
        </w:tc>
        <w:tc>
          <w:tcPr>
            <w:tcW w:w="1292" w:type="dxa"/>
            <w:tcBorders>
              <w:top w:val="nil"/>
              <w:left w:val="nil"/>
              <w:bottom w:val="single" w:sz="4" w:space="0" w:color="auto"/>
              <w:right w:val="single" w:sz="4" w:space="0" w:color="auto"/>
            </w:tcBorders>
            <w:noWrap/>
            <w:vAlign w:val="center"/>
            <w:hideMark/>
          </w:tcPr>
          <w:p w14:paraId="5A8F9A84"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242 037</w:t>
            </w:r>
          </w:p>
        </w:tc>
        <w:tc>
          <w:tcPr>
            <w:tcW w:w="1292" w:type="dxa"/>
            <w:tcBorders>
              <w:top w:val="nil"/>
              <w:left w:val="nil"/>
              <w:bottom w:val="single" w:sz="4" w:space="0" w:color="auto"/>
              <w:right w:val="single" w:sz="4" w:space="0" w:color="auto"/>
            </w:tcBorders>
            <w:noWrap/>
            <w:vAlign w:val="center"/>
            <w:hideMark/>
          </w:tcPr>
          <w:p w14:paraId="52279298"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351 174</w:t>
            </w:r>
          </w:p>
        </w:tc>
      </w:tr>
      <w:tr w:rsidR="00724CA8" w14:paraId="71B8B245"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6612D802" w14:textId="4E9E75F8"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w:t>
            </w:r>
          </w:p>
        </w:tc>
        <w:tc>
          <w:tcPr>
            <w:tcW w:w="2345" w:type="dxa"/>
            <w:tcBorders>
              <w:top w:val="nil"/>
              <w:left w:val="nil"/>
              <w:bottom w:val="single" w:sz="4" w:space="0" w:color="auto"/>
              <w:right w:val="single" w:sz="4" w:space="0" w:color="auto"/>
            </w:tcBorders>
            <w:noWrap/>
            <w:vAlign w:val="center"/>
            <w:hideMark/>
          </w:tcPr>
          <w:p w14:paraId="7BF5B351" w14:textId="69AFC0F8"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Итого активов</w:t>
            </w:r>
          </w:p>
        </w:tc>
        <w:tc>
          <w:tcPr>
            <w:tcW w:w="2126" w:type="dxa"/>
            <w:tcBorders>
              <w:top w:val="nil"/>
              <w:left w:val="nil"/>
              <w:bottom w:val="single" w:sz="4" w:space="0" w:color="auto"/>
              <w:right w:val="single" w:sz="4" w:space="0" w:color="auto"/>
            </w:tcBorders>
            <w:noWrap/>
            <w:vAlign w:val="center"/>
            <w:hideMark/>
          </w:tcPr>
          <w:p w14:paraId="1BED2E87" w14:textId="168ADE63" w:rsidR="00305992" w:rsidRPr="00DF255B" w:rsidRDefault="00305992" w:rsidP="00433CA2">
            <w:pPr>
              <w:spacing w:after="0" w:line="240" w:lineRule="auto"/>
              <w:rPr>
                <w:rFonts w:ascii="Times New Roman" w:eastAsia="Times New Roman" w:hAnsi="Times New Roman"/>
                <w:color w:val="000000"/>
                <w:sz w:val="24"/>
                <w:szCs w:val="24"/>
                <w:lang w:eastAsia="ru-RU"/>
              </w:rPr>
            </w:pPr>
          </w:p>
        </w:tc>
        <w:tc>
          <w:tcPr>
            <w:tcW w:w="1292" w:type="dxa"/>
            <w:tcBorders>
              <w:top w:val="nil"/>
              <w:left w:val="nil"/>
              <w:bottom w:val="single" w:sz="4" w:space="0" w:color="auto"/>
              <w:right w:val="single" w:sz="4" w:space="0" w:color="auto"/>
            </w:tcBorders>
            <w:noWrap/>
            <w:vAlign w:val="center"/>
            <w:hideMark/>
          </w:tcPr>
          <w:p w14:paraId="751EAD82"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190 555</w:t>
            </w:r>
          </w:p>
        </w:tc>
        <w:tc>
          <w:tcPr>
            <w:tcW w:w="1292" w:type="dxa"/>
            <w:tcBorders>
              <w:top w:val="nil"/>
              <w:left w:val="nil"/>
              <w:bottom w:val="single" w:sz="4" w:space="0" w:color="auto"/>
              <w:right w:val="single" w:sz="4" w:space="0" w:color="auto"/>
            </w:tcBorders>
            <w:noWrap/>
            <w:vAlign w:val="center"/>
            <w:hideMark/>
          </w:tcPr>
          <w:p w14:paraId="34F34478"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252 210</w:t>
            </w:r>
          </w:p>
        </w:tc>
        <w:tc>
          <w:tcPr>
            <w:tcW w:w="1292" w:type="dxa"/>
            <w:tcBorders>
              <w:top w:val="nil"/>
              <w:left w:val="nil"/>
              <w:bottom w:val="single" w:sz="4" w:space="0" w:color="auto"/>
              <w:right w:val="single" w:sz="4" w:space="0" w:color="auto"/>
            </w:tcBorders>
            <w:noWrap/>
            <w:vAlign w:val="center"/>
            <w:hideMark/>
          </w:tcPr>
          <w:p w14:paraId="73968D54"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361 347</w:t>
            </w:r>
          </w:p>
        </w:tc>
      </w:tr>
      <w:tr w:rsidR="00305992" w14:paraId="597FAD21" w14:textId="77777777" w:rsidTr="00724CA8">
        <w:trPr>
          <w:trHeight w:val="285"/>
        </w:trPr>
        <w:tc>
          <w:tcPr>
            <w:tcW w:w="9259" w:type="dxa"/>
            <w:gridSpan w:val="6"/>
            <w:tcBorders>
              <w:top w:val="single" w:sz="4" w:space="0" w:color="auto"/>
              <w:left w:val="single" w:sz="4" w:space="0" w:color="auto"/>
              <w:bottom w:val="single" w:sz="4" w:space="0" w:color="auto"/>
              <w:right w:val="single" w:sz="4" w:space="0" w:color="auto"/>
            </w:tcBorders>
            <w:noWrap/>
            <w:vAlign w:val="center"/>
            <w:hideMark/>
          </w:tcPr>
          <w:p w14:paraId="559BEA7D" w14:textId="7B763657" w:rsidR="0030599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w:t>
            </w:r>
            <w:r w:rsidR="00305992" w:rsidRPr="00DF255B">
              <w:rPr>
                <w:rFonts w:ascii="Times New Roman" w:eastAsia="Times New Roman" w:hAnsi="Times New Roman"/>
                <w:color w:val="000000"/>
                <w:sz w:val="24"/>
                <w:szCs w:val="24"/>
                <w:lang w:eastAsia="ru-RU"/>
              </w:rPr>
              <w:t>Раздел II. Обязательства</w:t>
            </w:r>
          </w:p>
        </w:tc>
      </w:tr>
      <w:tr w:rsidR="00724CA8" w14:paraId="0EF59335"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12219E29" w14:textId="5D9C6713"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w:t>
            </w:r>
          </w:p>
        </w:tc>
        <w:tc>
          <w:tcPr>
            <w:tcW w:w="2345" w:type="dxa"/>
            <w:tcBorders>
              <w:top w:val="nil"/>
              <w:left w:val="nil"/>
              <w:bottom w:val="single" w:sz="4" w:space="0" w:color="auto"/>
              <w:right w:val="single" w:sz="4" w:space="0" w:color="auto"/>
            </w:tcBorders>
            <w:noWrap/>
            <w:vAlign w:val="center"/>
            <w:hideMark/>
          </w:tcPr>
          <w:p w14:paraId="2EBD5633" w14:textId="155A511D"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Кредиторская задолженность</w:t>
            </w:r>
          </w:p>
        </w:tc>
        <w:tc>
          <w:tcPr>
            <w:tcW w:w="2126" w:type="dxa"/>
            <w:tcBorders>
              <w:top w:val="nil"/>
              <w:left w:val="nil"/>
              <w:bottom w:val="single" w:sz="4" w:space="0" w:color="auto"/>
              <w:right w:val="single" w:sz="4" w:space="0" w:color="auto"/>
            </w:tcBorders>
            <w:noWrap/>
            <w:vAlign w:val="center"/>
            <w:hideMark/>
          </w:tcPr>
          <w:p w14:paraId="30A0AB0F" w14:textId="57D1845E"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w:t>
            </w:r>
          </w:p>
        </w:tc>
        <w:tc>
          <w:tcPr>
            <w:tcW w:w="1292" w:type="dxa"/>
            <w:tcBorders>
              <w:top w:val="nil"/>
              <w:left w:val="nil"/>
              <w:bottom w:val="single" w:sz="4" w:space="0" w:color="auto"/>
              <w:right w:val="single" w:sz="4" w:space="0" w:color="auto"/>
            </w:tcBorders>
            <w:noWrap/>
            <w:vAlign w:val="center"/>
            <w:hideMark/>
          </w:tcPr>
          <w:p w14:paraId="1ECF31B2"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292" w:type="dxa"/>
            <w:tcBorders>
              <w:top w:val="nil"/>
              <w:left w:val="nil"/>
              <w:bottom w:val="single" w:sz="4" w:space="0" w:color="auto"/>
              <w:right w:val="single" w:sz="4" w:space="0" w:color="auto"/>
            </w:tcBorders>
            <w:noWrap/>
            <w:vAlign w:val="center"/>
            <w:hideMark/>
          </w:tcPr>
          <w:p w14:paraId="0DB24BF0"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292" w:type="dxa"/>
            <w:tcBorders>
              <w:top w:val="nil"/>
              <w:left w:val="nil"/>
              <w:bottom w:val="single" w:sz="4" w:space="0" w:color="auto"/>
              <w:right w:val="single" w:sz="4" w:space="0" w:color="auto"/>
            </w:tcBorders>
            <w:noWrap/>
            <w:vAlign w:val="center"/>
            <w:hideMark/>
          </w:tcPr>
          <w:p w14:paraId="0C17FA9A"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r>
      <w:tr w:rsidR="00724CA8" w14:paraId="7427892A"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7E1D00A3" w14:textId="103F4009"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w:t>
            </w:r>
          </w:p>
        </w:tc>
        <w:tc>
          <w:tcPr>
            <w:tcW w:w="2345" w:type="dxa"/>
            <w:tcBorders>
              <w:top w:val="nil"/>
              <w:left w:val="nil"/>
              <w:bottom w:val="single" w:sz="4" w:space="0" w:color="auto"/>
              <w:right w:val="single" w:sz="4" w:space="0" w:color="auto"/>
            </w:tcBorders>
            <w:noWrap/>
            <w:vAlign w:val="center"/>
            <w:hideMark/>
          </w:tcPr>
          <w:p w14:paraId="39AE69BF" w14:textId="39E0C274"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Прочие обязательства</w:t>
            </w:r>
          </w:p>
        </w:tc>
        <w:tc>
          <w:tcPr>
            <w:tcW w:w="2126" w:type="dxa"/>
            <w:tcBorders>
              <w:top w:val="nil"/>
              <w:left w:val="nil"/>
              <w:bottom w:val="single" w:sz="4" w:space="0" w:color="auto"/>
              <w:right w:val="single" w:sz="4" w:space="0" w:color="auto"/>
            </w:tcBorders>
            <w:noWrap/>
            <w:vAlign w:val="center"/>
            <w:hideMark/>
          </w:tcPr>
          <w:p w14:paraId="731B9A07" w14:textId="11AAA3F6"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29</w:t>
            </w:r>
          </w:p>
        </w:tc>
        <w:tc>
          <w:tcPr>
            <w:tcW w:w="1292" w:type="dxa"/>
            <w:tcBorders>
              <w:top w:val="nil"/>
              <w:left w:val="nil"/>
              <w:bottom w:val="single" w:sz="4" w:space="0" w:color="auto"/>
              <w:right w:val="single" w:sz="4" w:space="0" w:color="auto"/>
            </w:tcBorders>
            <w:noWrap/>
            <w:vAlign w:val="center"/>
            <w:hideMark/>
          </w:tcPr>
          <w:p w14:paraId="04F0EFFD"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166 312</w:t>
            </w:r>
          </w:p>
        </w:tc>
        <w:tc>
          <w:tcPr>
            <w:tcW w:w="1292" w:type="dxa"/>
            <w:tcBorders>
              <w:top w:val="nil"/>
              <w:left w:val="nil"/>
              <w:bottom w:val="single" w:sz="4" w:space="0" w:color="auto"/>
              <w:right w:val="single" w:sz="4" w:space="0" w:color="auto"/>
            </w:tcBorders>
            <w:noWrap/>
            <w:vAlign w:val="center"/>
            <w:hideMark/>
          </w:tcPr>
          <w:p w14:paraId="2A3370B0"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224 495</w:t>
            </w:r>
          </w:p>
        </w:tc>
        <w:tc>
          <w:tcPr>
            <w:tcW w:w="1292" w:type="dxa"/>
            <w:tcBorders>
              <w:top w:val="nil"/>
              <w:left w:val="nil"/>
              <w:bottom w:val="single" w:sz="4" w:space="0" w:color="auto"/>
              <w:right w:val="single" w:sz="4" w:space="0" w:color="auto"/>
            </w:tcBorders>
            <w:noWrap/>
            <w:vAlign w:val="center"/>
            <w:hideMark/>
          </w:tcPr>
          <w:p w14:paraId="1276D71F"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332 157</w:t>
            </w:r>
          </w:p>
        </w:tc>
      </w:tr>
      <w:tr w:rsidR="00724CA8" w14:paraId="0CE72EEC" w14:textId="77777777" w:rsidTr="00724CA8">
        <w:trPr>
          <w:trHeight w:val="285"/>
        </w:trPr>
        <w:tc>
          <w:tcPr>
            <w:tcW w:w="912" w:type="dxa"/>
            <w:tcBorders>
              <w:top w:val="single" w:sz="4" w:space="0" w:color="auto"/>
              <w:left w:val="single" w:sz="4" w:space="0" w:color="auto"/>
              <w:bottom w:val="single" w:sz="4" w:space="0" w:color="auto"/>
              <w:right w:val="single" w:sz="4" w:space="0" w:color="auto"/>
            </w:tcBorders>
            <w:noWrap/>
            <w:vAlign w:val="center"/>
            <w:hideMark/>
          </w:tcPr>
          <w:p w14:paraId="2BC60659" w14:textId="4E8073E6"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8</w:t>
            </w:r>
          </w:p>
        </w:tc>
        <w:tc>
          <w:tcPr>
            <w:tcW w:w="2345" w:type="dxa"/>
            <w:tcBorders>
              <w:top w:val="single" w:sz="4" w:space="0" w:color="auto"/>
              <w:left w:val="nil"/>
              <w:bottom w:val="single" w:sz="4" w:space="0" w:color="auto"/>
              <w:right w:val="single" w:sz="4" w:space="0" w:color="auto"/>
            </w:tcBorders>
            <w:noWrap/>
            <w:vAlign w:val="center"/>
            <w:hideMark/>
          </w:tcPr>
          <w:p w14:paraId="66EE41FF" w14:textId="45EB6E2C"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Итого обязательств</w:t>
            </w:r>
          </w:p>
        </w:tc>
        <w:tc>
          <w:tcPr>
            <w:tcW w:w="2126" w:type="dxa"/>
            <w:tcBorders>
              <w:top w:val="single" w:sz="4" w:space="0" w:color="auto"/>
              <w:left w:val="nil"/>
              <w:bottom w:val="single" w:sz="4" w:space="0" w:color="auto"/>
              <w:right w:val="single" w:sz="4" w:space="0" w:color="auto"/>
            </w:tcBorders>
            <w:noWrap/>
            <w:vAlign w:val="center"/>
            <w:hideMark/>
          </w:tcPr>
          <w:p w14:paraId="5D66C048" w14:textId="73EE7AB4" w:rsidR="00305992" w:rsidRPr="00DF255B" w:rsidRDefault="00305992" w:rsidP="00433CA2">
            <w:pPr>
              <w:spacing w:after="0" w:line="240" w:lineRule="auto"/>
              <w:rPr>
                <w:rFonts w:ascii="Times New Roman" w:eastAsia="Times New Roman" w:hAnsi="Times New Roman"/>
                <w:color w:val="000000"/>
                <w:sz w:val="24"/>
                <w:szCs w:val="24"/>
                <w:lang w:eastAsia="ru-RU"/>
              </w:rPr>
            </w:pPr>
          </w:p>
        </w:tc>
        <w:tc>
          <w:tcPr>
            <w:tcW w:w="1292" w:type="dxa"/>
            <w:tcBorders>
              <w:top w:val="single" w:sz="4" w:space="0" w:color="auto"/>
              <w:left w:val="nil"/>
              <w:bottom w:val="single" w:sz="4" w:space="0" w:color="auto"/>
              <w:right w:val="single" w:sz="4" w:space="0" w:color="auto"/>
            </w:tcBorders>
            <w:noWrap/>
            <w:vAlign w:val="center"/>
            <w:hideMark/>
          </w:tcPr>
          <w:p w14:paraId="49EB7288"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166 312</w:t>
            </w:r>
          </w:p>
        </w:tc>
        <w:tc>
          <w:tcPr>
            <w:tcW w:w="1292" w:type="dxa"/>
            <w:tcBorders>
              <w:top w:val="single" w:sz="4" w:space="0" w:color="auto"/>
              <w:left w:val="nil"/>
              <w:bottom w:val="single" w:sz="4" w:space="0" w:color="auto"/>
              <w:right w:val="single" w:sz="4" w:space="0" w:color="auto"/>
            </w:tcBorders>
            <w:noWrap/>
            <w:vAlign w:val="center"/>
            <w:hideMark/>
          </w:tcPr>
          <w:p w14:paraId="6895A638"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224 495</w:t>
            </w:r>
          </w:p>
        </w:tc>
        <w:tc>
          <w:tcPr>
            <w:tcW w:w="1292" w:type="dxa"/>
            <w:tcBorders>
              <w:top w:val="single" w:sz="4" w:space="0" w:color="auto"/>
              <w:left w:val="nil"/>
              <w:bottom w:val="single" w:sz="4" w:space="0" w:color="auto"/>
              <w:right w:val="single" w:sz="4" w:space="0" w:color="auto"/>
            </w:tcBorders>
            <w:noWrap/>
            <w:vAlign w:val="center"/>
            <w:hideMark/>
          </w:tcPr>
          <w:p w14:paraId="501691E0" w14:textId="77777777" w:rsidR="00305992" w:rsidRPr="00DF255B" w:rsidRDefault="0030599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332 157</w:t>
            </w:r>
          </w:p>
        </w:tc>
      </w:tr>
      <w:tr w:rsidR="00433CA2" w14:paraId="3D877FEE" w14:textId="77777777" w:rsidTr="00724CA8">
        <w:trPr>
          <w:trHeight w:val="285"/>
        </w:trPr>
        <w:tc>
          <w:tcPr>
            <w:tcW w:w="9259" w:type="dxa"/>
            <w:gridSpan w:val="6"/>
            <w:tcBorders>
              <w:top w:val="single" w:sz="4" w:space="0" w:color="auto"/>
              <w:left w:val="single" w:sz="4" w:space="0" w:color="auto"/>
              <w:bottom w:val="single" w:sz="4" w:space="0" w:color="auto"/>
              <w:right w:val="single" w:sz="4" w:space="0" w:color="auto"/>
            </w:tcBorders>
            <w:noWrap/>
            <w:vAlign w:val="center"/>
            <w:hideMark/>
          </w:tcPr>
          <w:p w14:paraId="1BFFC078" w14:textId="074F7EE5"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Раздел III. Капитал</w:t>
            </w:r>
          </w:p>
        </w:tc>
      </w:tr>
      <w:tr w:rsidR="00724CA8" w14:paraId="1519D3BC"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12439A1E" w14:textId="407DCBBB"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w:t>
            </w:r>
          </w:p>
        </w:tc>
        <w:tc>
          <w:tcPr>
            <w:tcW w:w="2345" w:type="dxa"/>
            <w:tcBorders>
              <w:top w:val="nil"/>
              <w:left w:val="nil"/>
              <w:bottom w:val="single" w:sz="4" w:space="0" w:color="auto"/>
              <w:right w:val="single" w:sz="4" w:space="0" w:color="auto"/>
            </w:tcBorders>
            <w:noWrap/>
            <w:vAlign w:val="center"/>
            <w:hideMark/>
          </w:tcPr>
          <w:p w14:paraId="467C1D68" w14:textId="7E7DAD9F"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Уставный капитал</w:t>
            </w:r>
          </w:p>
        </w:tc>
        <w:tc>
          <w:tcPr>
            <w:tcW w:w="2126" w:type="dxa"/>
            <w:tcBorders>
              <w:top w:val="nil"/>
              <w:left w:val="nil"/>
              <w:bottom w:val="single" w:sz="4" w:space="0" w:color="auto"/>
              <w:right w:val="single" w:sz="4" w:space="0" w:color="auto"/>
            </w:tcBorders>
            <w:noWrap/>
            <w:vAlign w:val="center"/>
            <w:hideMark/>
          </w:tcPr>
          <w:p w14:paraId="2280F494" w14:textId="18A9AFBE"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30</w:t>
            </w:r>
          </w:p>
        </w:tc>
        <w:tc>
          <w:tcPr>
            <w:tcW w:w="1292" w:type="dxa"/>
            <w:tcBorders>
              <w:top w:val="nil"/>
              <w:left w:val="nil"/>
              <w:bottom w:val="single" w:sz="4" w:space="0" w:color="auto"/>
              <w:right w:val="single" w:sz="4" w:space="0" w:color="auto"/>
            </w:tcBorders>
            <w:noWrap/>
            <w:vAlign w:val="center"/>
            <w:hideMark/>
          </w:tcPr>
          <w:p w14:paraId="4833846B"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9 378</w:t>
            </w:r>
          </w:p>
        </w:tc>
        <w:tc>
          <w:tcPr>
            <w:tcW w:w="1292" w:type="dxa"/>
            <w:tcBorders>
              <w:top w:val="nil"/>
              <w:left w:val="nil"/>
              <w:bottom w:val="single" w:sz="4" w:space="0" w:color="auto"/>
              <w:right w:val="single" w:sz="4" w:space="0" w:color="auto"/>
            </w:tcBorders>
            <w:noWrap/>
            <w:vAlign w:val="center"/>
            <w:hideMark/>
          </w:tcPr>
          <w:p w14:paraId="7B6BCE9D"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9 378</w:t>
            </w:r>
          </w:p>
        </w:tc>
        <w:tc>
          <w:tcPr>
            <w:tcW w:w="1292" w:type="dxa"/>
            <w:tcBorders>
              <w:top w:val="nil"/>
              <w:left w:val="nil"/>
              <w:bottom w:val="single" w:sz="4" w:space="0" w:color="auto"/>
              <w:right w:val="single" w:sz="4" w:space="0" w:color="auto"/>
            </w:tcBorders>
            <w:noWrap/>
            <w:vAlign w:val="center"/>
            <w:hideMark/>
          </w:tcPr>
          <w:p w14:paraId="71E263C1"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9 378</w:t>
            </w:r>
          </w:p>
        </w:tc>
      </w:tr>
      <w:tr w:rsidR="00724CA8" w14:paraId="320E1233"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1ADC8713" w14:textId="4BCDAEDE"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10</w:t>
            </w:r>
          </w:p>
        </w:tc>
        <w:tc>
          <w:tcPr>
            <w:tcW w:w="2345" w:type="dxa"/>
            <w:tcBorders>
              <w:top w:val="nil"/>
              <w:left w:val="nil"/>
              <w:bottom w:val="single" w:sz="4" w:space="0" w:color="auto"/>
              <w:right w:val="single" w:sz="4" w:space="0" w:color="auto"/>
            </w:tcBorders>
            <w:noWrap/>
            <w:vAlign w:val="center"/>
            <w:hideMark/>
          </w:tcPr>
          <w:p w14:paraId="1936AB16" w14:textId="03FD28F0"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Резервный капитал</w:t>
            </w:r>
          </w:p>
        </w:tc>
        <w:tc>
          <w:tcPr>
            <w:tcW w:w="2126" w:type="dxa"/>
            <w:tcBorders>
              <w:top w:val="nil"/>
              <w:left w:val="nil"/>
              <w:bottom w:val="single" w:sz="4" w:space="0" w:color="auto"/>
              <w:right w:val="single" w:sz="4" w:space="0" w:color="auto"/>
            </w:tcBorders>
            <w:noWrap/>
            <w:vAlign w:val="center"/>
            <w:hideMark/>
          </w:tcPr>
          <w:p w14:paraId="614E33E5" w14:textId="16A146D2"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30</w:t>
            </w:r>
          </w:p>
        </w:tc>
        <w:tc>
          <w:tcPr>
            <w:tcW w:w="1292" w:type="dxa"/>
            <w:tcBorders>
              <w:top w:val="nil"/>
              <w:left w:val="nil"/>
              <w:bottom w:val="single" w:sz="4" w:space="0" w:color="auto"/>
              <w:right w:val="single" w:sz="4" w:space="0" w:color="auto"/>
            </w:tcBorders>
            <w:noWrap/>
            <w:vAlign w:val="center"/>
            <w:hideMark/>
          </w:tcPr>
          <w:p w14:paraId="1029CE48"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13 622</w:t>
            </w:r>
          </w:p>
        </w:tc>
        <w:tc>
          <w:tcPr>
            <w:tcW w:w="1292" w:type="dxa"/>
            <w:tcBorders>
              <w:top w:val="nil"/>
              <w:left w:val="nil"/>
              <w:bottom w:val="single" w:sz="4" w:space="0" w:color="auto"/>
              <w:right w:val="single" w:sz="4" w:space="0" w:color="auto"/>
            </w:tcBorders>
            <w:noWrap/>
            <w:vAlign w:val="center"/>
            <w:hideMark/>
          </w:tcPr>
          <w:p w14:paraId="2EDB5DD3"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13 622</w:t>
            </w:r>
          </w:p>
        </w:tc>
        <w:tc>
          <w:tcPr>
            <w:tcW w:w="1292" w:type="dxa"/>
            <w:tcBorders>
              <w:top w:val="nil"/>
              <w:left w:val="nil"/>
              <w:bottom w:val="single" w:sz="4" w:space="0" w:color="auto"/>
              <w:right w:val="single" w:sz="4" w:space="0" w:color="auto"/>
            </w:tcBorders>
            <w:noWrap/>
            <w:vAlign w:val="center"/>
            <w:hideMark/>
          </w:tcPr>
          <w:p w14:paraId="30AB2DF0"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13 622</w:t>
            </w:r>
          </w:p>
        </w:tc>
      </w:tr>
      <w:tr w:rsidR="00724CA8" w14:paraId="3918FB6F" w14:textId="77777777" w:rsidTr="00724CA8">
        <w:trPr>
          <w:trHeight w:val="571"/>
        </w:trPr>
        <w:tc>
          <w:tcPr>
            <w:tcW w:w="912" w:type="dxa"/>
            <w:tcBorders>
              <w:top w:val="nil"/>
              <w:left w:val="single" w:sz="4" w:space="0" w:color="auto"/>
              <w:bottom w:val="single" w:sz="4" w:space="0" w:color="auto"/>
              <w:right w:val="single" w:sz="4" w:space="0" w:color="auto"/>
            </w:tcBorders>
            <w:noWrap/>
            <w:vAlign w:val="center"/>
            <w:hideMark/>
          </w:tcPr>
          <w:p w14:paraId="60DD0957" w14:textId="17086FD6"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11</w:t>
            </w:r>
          </w:p>
        </w:tc>
        <w:tc>
          <w:tcPr>
            <w:tcW w:w="2345" w:type="dxa"/>
            <w:tcBorders>
              <w:top w:val="nil"/>
              <w:left w:val="nil"/>
              <w:bottom w:val="single" w:sz="4" w:space="0" w:color="auto"/>
              <w:right w:val="single" w:sz="4" w:space="0" w:color="auto"/>
            </w:tcBorders>
            <w:vAlign w:val="center"/>
            <w:hideMark/>
          </w:tcPr>
          <w:p w14:paraId="1ABC2E24" w14:textId="41A73CD1"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Нераспределенная прибыль (непокрытый убыток)</w:t>
            </w:r>
          </w:p>
        </w:tc>
        <w:tc>
          <w:tcPr>
            <w:tcW w:w="2126" w:type="dxa"/>
            <w:tcBorders>
              <w:top w:val="nil"/>
              <w:left w:val="nil"/>
              <w:bottom w:val="single" w:sz="4" w:space="0" w:color="auto"/>
              <w:right w:val="single" w:sz="4" w:space="0" w:color="auto"/>
            </w:tcBorders>
            <w:noWrap/>
            <w:vAlign w:val="center"/>
            <w:hideMark/>
          </w:tcPr>
          <w:p w14:paraId="4042E542" w14:textId="47D4EC4D" w:rsidR="00433CA2" w:rsidRPr="00DF255B" w:rsidRDefault="00433CA2" w:rsidP="00433CA2">
            <w:pPr>
              <w:spacing w:after="0" w:line="240" w:lineRule="auto"/>
              <w:rPr>
                <w:rFonts w:ascii="Times New Roman" w:eastAsia="Times New Roman" w:hAnsi="Times New Roman"/>
                <w:color w:val="000000"/>
                <w:sz w:val="24"/>
                <w:szCs w:val="24"/>
                <w:lang w:eastAsia="ru-RU"/>
              </w:rPr>
            </w:pPr>
          </w:p>
        </w:tc>
        <w:tc>
          <w:tcPr>
            <w:tcW w:w="1292" w:type="dxa"/>
            <w:tcBorders>
              <w:top w:val="nil"/>
              <w:left w:val="nil"/>
              <w:bottom w:val="single" w:sz="4" w:space="0" w:color="auto"/>
              <w:right w:val="single" w:sz="4" w:space="0" w:color="auto"/>
            </w:tcBorders>
            <w:noWrap/>
            <w:vAlign w:val="center"/>
            <w:hideMark/>
          </w:tcPr>
          <w:p w14:paraId="6161E812"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1 243</w:t>
            </w:r>
          </w:p>
        </w:tc>
        <w:tc>
          <w:tcPr>
            <w:tcW w:w="1292" w:type="dxa"/>
            <w:tcBorders>
              <w:top w:val="nil"/>
              <w:left w:val="nil"/>
              <w:bottom w:val="single" w:sz="4" w:space="0" w:color="auto"/>
              <w:right w:val="single" w:sz="4" w:space="0" w:color="auto"/>
            </w:tcBorders>
            <w:noWrap/>
            <w:vAlign w:val="center"/>
            <w:hideMark/>
          </w:tcPr>
          <w:p w14:paraId="0410E53E"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4 715</w:t>
            </w:r>
          </w:p>
        </w:tc>
        <w:tc>
          <w:tcPr>
            <w:tcW w:w="1292" w:type="dxa"/>
            <w:tcBorders>
              <w:top w:val="nil"/>
              <w:left w:val="nil"/>
              <w:bottom w:val="single" w:sz="4" w:space="0" w:color="auto"/>
              <w:right w:val="single" w:sz="4" w:space="0" w:color="auto"/>
            </w:tcBorders>
            <w:noWrap/>
            <w:vAlign w:val="center"/>
            <w:hideMark/>
          </w:tcPr>
          <w:p w14:paraId="173721D1"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6 190</w:t>
            </w:r>
          </w:p>
        </w:tc>
      </w:tr>
      <w:tr w:rsidR="00724CA8" w14:paraId="2E895702"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0E72A71F" w14:textId="3E1D807E"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w:t>
            </w:r>
          </w:p>
        </w:tc>
        <w:tc>
          <w:tcPr>
            <w:tcW w:w="2345" w:type="dxa"/>
            <w:tcBorders>
              <w:top w:val="nil"/>
              <w:left w:val="nil"/>
              <w:bottom w:val="single" w:sz="4" w:space="0" w:color="auto"/>
              <w:right w:val="single" w:sz="4" w:space="0" w:color="auto"/>
            </w:tcBorders>
            <w:noWrap/>
            <w:vAlign w:val="center"/>
            <w:hideMark/>
          </w:tcPr>
          <w:p w14:paraId="5F8202E9" w14:textId="3941BA42"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Итого капитала</w:t>
            </w:r>
          </w:p>
        </w:tc>
        <w:tc>
          <w:tcPr>
            <w:tcW w:w="2126" w:type="dxa"/>
            <w:tcBorders>
              <w:top w:val="nil"/>
              <w:left w:val="nil"/>
              <w:bottom w:val="single" w:sz="4" w:space="0" w:color="auto"/>
              <w:right w:val="single" w:sz="4" w:space="0" w:color="auto"/>
            </w:tcBorders>
            <w:noWrap/>
            <w:vAlign w:val="center"/>
            <w:hideMark/>
          </w:tcPr>
          <w:p w14:paraId="19B69CC2" w14:textId="299348C6" w:rsidR="00433CA2" w:rsidRPr="00DF255B" w:rsidRDefault="00433CA2" w:rsidP="00433CA2">
            <w:pPr>
              <w:spacing w:after="0" w:line="240" w:lineRule="auto"/>
              <w:rPr>
                <w:rFonts w:ascii="Times New Roman" w:eastAsia="Times New Roman" w:hAnsi="Times New Roman"/>
                <w:color w:val="000000"/>
                <w:sz w:val="24"/>
                <w:szCs w:val="24"/>
                <w:lang w:eastAsia="ru-RU"/>
              </w:rPr>
            </w:pPr>
          </w:p>
        </w:tc>
        <w:tc>
          <w:tcPr>
            <w:tcW w:w="1292" w:type="dxa"/>
            <w:tcBorders>
              <w:top w:val="nil"/>
              <w:left w:val="nil"/>
              <w:bottom w:val="single" w:sz="4" w:space="0" w:color="auto"/>
              <w:right w:val="single" w:sz="4" w:space="0" w:color="auto"/>
            </w:tcBorders>
            <w:noWrap/>
            <w:vAlign w:val="center"/>
            <w:hideMark/>
          </w:tcPr>
          <w:p w14:paraId="0DA87879"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24 243</w:t>
            </w:r>
          </w:p>
        </w:tc>
        <w:tc>
          <w:tcPr>
            <w:tcW w:w="1292" w:type="dxa"/>
            <w:tcBorders>
              <w:top w:val="nil"/>
              <w:left w:val="nil"/>
              <w:bottom w:val="single" w:sz="4" w:space="0" w:color="auto"/>
              <w:right w:val="single" w:sz="4" w:space="0" w:color="auto"/>
            </w:tcBorders>
            <w:noWrap/>
            <w:vAlign w:val="center"/>
            <w:hideMark/>
          </w:tcPr>
          <w:p w14:paraId="13228410"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27 715</w:t>
            </w:r>
          </w:p>
        </w:tc>
        <w:tc>
          <w:tcPr>
            <w:tcW w:w="1292" w:type="dxa"/>
            <w:tcBorders>
              <w:top w:val="nil"/>
              <w:left w:val="nil"/>
              <w:bottom w:val="single" w:sz="4" w:space="0" w:color="auto"/>
              <w:right w:val="single" w:sz="4" w:space="0" w:color="auto"/>
            </w:tcBorders>
            <w:noWrap/>
            <w:vAlign w:val="center"/>
            <w:hideMark/>
          </w:tcPr>
          <w:p w14:paraId="2E3125F1"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29 190</w:t>
            </w:r>
          </w:p>
        </w:tc>
      </w:tr>
      <w:tr w:rsidR="00724CA8" w14:paraId="4237E373" w14:textId="77777777" w:rsidTr="00724CA8">
        <w:trPr>
          <w:trHeight w:val="285"/>
        </w:trPr>
        <w:tc>
          <w:tcPr>
            <w:tcW w:w="912" w:type="dxa"/>
            <w:tcBorders>
              <w:top w:val="nil"/>
              <w:left w:val="single" w:sz="4" w:space="0" w:color="auto"/>
              <w:bottom w:val="single" w:sz="4" w:space="0" w:color="auto"/>
              <w:right w:val="single" w:sz="4" w:space="0" w:color="auto"/>
            </w:tcBorders>
            <w:noWrap/>
            <w:vAlign w:val="center"/>
            <w:hideMark/>
          </w:tcPr>
          <w:p w14:paraId="65DBB400" w14:textId="607FA33F"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w:t>
            </w:r>
          </w:p>
        </w:tc>
        <w:tc>
          <w:tcPr>
            <w:tcW w:w="2345" w:type="dxa"/>
            <w:tcBorders>
              <w:top w:val="nil"/>
              <w:left w:val="nil"/>
              <w:bottom w:val="single" w:sz="4" w:space="0" w:color="auto"/>
              <w:right w:val="single" w:sz="4" w:space="0" w:color="auto"/>
            </w:tcBorders>
            <w:noWrap/>
            <w:vAlign w:val="center"/>
            <w:hideMark/>
          </w:tcPr>
          <w:p w14:paraId="389560C2" w14:textId="62467AA4"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Итого капитала и обязательств</w:t>
            </w:r>
          </w:p>
        </w:tc>
        <w:tc>
          <w:tcPr>
            <w:tcW w:w="2126" w:type="dxa"/>
            <w:tcBorders>
              <w:top w:val="nil"/>
              <w:left w:val="nil"/>
              <w:bottom w:val="single" w:sz="4" w:space="0" w:color="auto"/>
              <w:right w:val="single" w:sz="4" w:space="0" w:color="auto"/>
            </w:tcBorders>
            <w:noWrap/>
            <w:vAlign w:val="center"/>
            <w:hideMark/>
          </w:tcPr>
          <w:p w14:paraId="55ADB683" w14:textId="44DBC44A" w:rsidR="00433CA2" w:rsidRPr="00DF255B" w:rsidRDefault="00433CA2" w:rsidP="00433CA2">
            <w:pPr>
              <w:spacing w:after="0" w:line="240" w:lineRule="auto"/>
              <w:rPr>
                <w:rFonts w:ascii="Times New Roman" w:eastAsia="Times New Roman" w:hAnsi="Times New Roman"/>
                <w:color w:val="000000"/>
                <w:sz w:val="24"/>
                <w:szCs w:val="24"/>
                <w:lang w:eastAsia="ru-RU"/>
              </w:rPr>
            </w:pPr>
          </w:p>
        </w:tc>
        <w:tc>
          <w:tcPr>
            <w:tcW w:w="1292" w:type="dxa"/>
            <w:tcBorders>
              <w:top w:val="nil"/>
              <w:left w:val="nil"/>
              <w:bottom w:val="single" w:sz="4" w:space="0" w:color="auto"/>
              <w:right w:val="single" w:sz="4" w:space="0" w:color="auto"/>
            </w:tcBorders>
            <w:noWrap/>
            <w:vAlign w:val="center"/>
            <w:hideMark/>
          </w:tcPr>
          <w:p w14:paraId="043F96BC"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190 555</w:t>
            </w:r>
          </w:p>
        </w:tc>
        <w:tc>
          <w:tcPr>
            <w:tcW w:w="1292" w:type="dxa"/>
            <w:tcBorders>
              <w:top w:val="nil"/>
              <w:left w:val="nil"/>
              <w:bottom w:val="single" w:sz="4" w:space="0" w:color="auto"/>
              <w:right w:val="single" w:sz="4" w:space="0" w:color="auto"/>
            </w:tcBorders>
            <w:noWrap/>
            <w:vAlign w:val="center"/>
            <w:hideMark/>
          </w:tcPr>
          <w:p w14:paraId="1686674B"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252 210</w:t>
            </w:r>
          </w:p>
        </w:tc>
        <w:tc>
          <w:tcPr>
            <w:tcW w:w="1292" w:type="dxa"/>
            <w:tcBorders>
              <w:top w:val="nil"/>
              <w:left w:val="nil"/>
              <w:bottom w:val="single" w:sz="4" w:space="0" w:color="auto"/>
              <w:right w:val="single" w:sz="4" w:space="0" w:color="auto"/>
            </w:tcBorders>
            <w:noWrap/>
            <w:vAlign w:val="center"/>
            <w:hideMark/>
          </w:tcPr>
          <w:p w14:paraId="3D35562D" w14:textId="77777777" w:rsidR="00433CA2" w:rsidRPr="00DF255B" w:rsidRDefault="00433CA2" w:rsidP="00433CA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361 347</w:t>
            </w:r>
          </w:p>
        </w:tc>
      </w:tr>
    </w:tbl>
    <w:p w14:paraId="52EA8600" w14:textId="77777777" w:rsidR="00F508E0" w:rsidRDefault="00F508E0" w:rsidP="00305992">
      <w:pPr>
        <w:spacing w:after="0" w:line="360" w:lineRule="auto"/>
        <w:ind w:firstLine="709"/>
        <w:jc w:val="both"/>
        <w:rPr>
          <w:rFonts w:ascii="Times New Roman" w:hAnsi="Times New Roman"/>
          <w:sz w:val="28"/>
          <w:szCs w:val="28"/>
        </w:rPr>
      </w:pPr>
    </w:p>
    <w:p w14:paraId="094C5F36" w14:textId="551F2E1F"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Оценка эффективности проекта</w:t>
      </w:r>
    </w:p>
    <w:p w14:paraId="51ED5E94" w14:textId="319A872D"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Чистая приведенная стоимость</w:t>
      </w:r>
      <w:r w:rsidR="00AE1148">
        <w:rPr>
          <w:rFonts w:ascii="Times New Roman" w:hAnsi="Times New Roman"/>
          <w:sz w:val="28"/>
          <w:szCs w:val="28"/>
        </w:rPr>
        <w:t xml:space="preserve"> (табл. 1</w:t>
      </w:r>
      <w:r w:rsidR="000D5367">
        <w:rPr>
          <w:rFonts w:ascii="Times New Roman" w:hAnsi="Times New Roman"/>
          <w:sz w:val="28"/>
          <w:szCs w:val="28"/>
        </w:rPr>
        <w:t>4</w:t>
      </w:r>
      <w:r w:rsidR="00AE1148">
        <w:rPr>
          <w:rFonts w:ascii="Times New Roman" w:hAnsi="Times New Roman"/>
          <w:sz w:val="28"/>
          <w:szCs w:val="28"/>
        </w:rPr>
        <w:t>,1</w:t>
      </w:r>
      <w:r w:rsidR="000D5367">
        <w:rPr>
          <w:rFonts w:ascii="Times New Roman" w:hAnsi="Times New Roman"/>
          <w:sz w:val="28"/>
          <w:szCs w:val="28"/>
        </w:rPr>
        <w:t>5</w:t>
      </w:r>
      <w:r w:rsidR="00AE1148">
        <w:rPr>
          <w:rFonts w:ascii="Times New Roman" w:hAnsi="Times New Roman"/>
          <w:sz w:val="28"/>
          <w:szCs w:val="28"/>
        </w:rPr>
        <w:t>)</w:t>
      </w:r>
      <w:r>
        <w:rPr>
          <w:rFonts w:ascii="Times New Roman" w:hAnsi="Times New Roman"/>
          <w:sz w:val="28"/>
          <w:szCs w:val="28"/>
        </w:rPr>
        <w:t xml:space="preserve"> </w:t>
      </w:r>
    </w:p>
    <w:p w14:paraId="1FBE3797" w14:textId="3CE0E259" w:rsidR="004B0C18" w:rsidRDefault="00C014F5" w:rsidP="00724CA8">
      <w:pPr>
        <w:spacing w:after="0" w:line="360" w:lineRule="auto"/>
        <w:ind w:firstLine="709"/>
        <w:jc w:val="both"/>
        <w:rPr>
          <w:rFonts w:ascii="Times New Roman" w:hAnsi="Times New Roman"/>
          <w:sz w:val="28"/>
          <w:szCs w:val="28"/>
        </w:rPr>
      </w:pPr>
      <w:r>
        <w:rPr>
          <w:rFonts w:ascii="Times New Roman" w:hAnsi="Times New Roman"/>
          <w:sz w:val="28"/>
          <w:szCs w:val="28"/>
        </w:rPr>
        <w:t>Отчет о движении денежных средств представлен в Приложении Г. На основании отчета анализировались все нижеперечисленные показатели.</w:t>
      </w:r>
    </w:p>
    <w:p w14:paraId="1A584F1E" w14:textId="77777777" w:rsidR="00724CA8" w:rsidRDefault="00724CA8" w:rsidP="00724CA8">
      <w:pPr>
        <w:spacing w:after="0" w:line="360" w:lineRule="auto"/>
        <w:ind w:firstLine="709"/>
        <w:jc w:val="both"/>
        <w:rPr>
          <w:rFonts w:ascii="Times New Roman" w:hAnsi="Times New Roman"/>
          <w:sz w:val="28"/>
          <w:szCs w:val="28"/>
        </w:rPr>
      </w:pPr>
    </w:p>
    <w:p w14:paraId="751BDF0D" w14:textId="1D7639F5" w:rsidR="00F508E0" w:rsidRDefault="00305992" w:rsidP="00F508E0">
      <w:pPr>
        <w:spacing w:after="0" w:line="240" w:lineRule="auto"/>
        <w:jc w:val="both"/>
        <w:rPr>
          <w:rFonts w:ascii="Times New Roman" w:hAnsi="Times New Roman"/>
          <w:sz w:val="28"/>
          <w:szCs w:val="28"/>
        </w:rPr>
      </w:pPr>
      <w:r>
        <w:rPr>
          <w:rFonts w:ascii="Times New Roman" w:hAnsi="Times New Roman"/>
          <w:sz w:val="28"/>
          <w:szCs w:val="28"/>
        </w:rPr>
        <w:t>Таблица 1</w:t>
      </w:r>
      <w:r w:rsidR="000D5367">
        <w:rPr>
          <w:rFonts w:ascii="Times New Roman" w:hAnsi="Times New Roman"/>
          <w:sz w:val="28"/>
          <w:szCs w:val="28"/>
        </w:rPr>
        <w:t>4</w:t>
      </w:r>
      <w:r>
        <w:rPr>
          <w:rFonts w:ascii="Times New Roman" w:hAnsi="Times New Roman"/>
          <w:sz w:val="28"/>
          <w:szCs w:val="28"/>
        </w:rPr>
        <w:t xml:space="preserve"> – Показатели для определения </w:t>
      </w:r>
      <w:r>
        <w:rPr>
          <w:rFonts w:ascii="Times New Roman" w:hAnsi="Times New Roman"/>
          <w:sz w:val="28"/>
          <w:szCs w:val="28"/>
          <w:lang w:val="en-US"/>
        </w:rPr>
        <w:t>NPV</w:t>
      </w:r>
      <w:r w:rsidRPr="00305992">
        <w:rPr>
          <w:rFonts w:ascii="Times New Roman" w:hAnsi="Times New Roman"/>
          <w:sz w:val="28"/>
          <w:szCs w:val="28"/>
        </w:rPr>
        <w:t xml:space="preserve"> </w:t>
      </w:r>
      <w:r>
        <w:rPr>
          <w:rFonts w:ascii="Times New Roman" w:hAnsi="Times New Roman"/>
          <w:sz w:val="28"/>
          <w:szCs w:val="28"/>
        </w:rPr>
        <w:t>(составлено автором)</w:t>
      </w:r>
    </w:p>
    <w:tbl>
      <w:tblPr>
        <w:tblStyle w:val="TableGrid"/>
        <w:tblW w:w="0" w:type="auto"/>
        <w:tblLook w:val="04A0" w:firstRow="1" w:lastRow="0" w:firstColumn="1" w:lastColumn="0" w:noHBand="0" w:noVBand="1"/>
      </w:tblPr>
      <w:tblGrid>
        <w:gridCol w:w="7791"/>
        <w:gridCol w:w="1553"/>
      </w:tblGrid>
      <w:tr w:rsidR="00305992" w14:paraId="3EB5CD79" w14:textId="77777777" w:rsidTr="00F508E0">
        <w:tc>
          <w:tcPr>
            <w:tcW w:w="7792" w:type="dxa"/>
            <w:hideMark/>
          </w:tcPr>
          <w:p w14:paraId="5C3995A9" w14:textId="77777777" w:rsidR="00305992" w:rsidRPr="00DF255B" w:rsidRDefault="00305992" w:rsidP="00DF255B">
            <w:pPr>
              <w:jc w:val="center"/>
              <w:rPr>
                <w:rFonts w:ascii="Times New Roman" w:hAnsi="Times New Roman"/>
                <w:sz w:val="24"/>
                <w:szCs w:val="24"/>
              </w:rPr>
            </w:pPr>
            <w:r w:rsidRPr="00DF255B">
              <w:rPr>
                <w:rFonts w:ascii="Times New Roman" w:hAnsi="Times New Roman"/>
                <w:sz w:val="24"/>
                <w:szCs w:val="24"/>
              </w:rPr>
              <w:t>Показатель</w:t>
            </w:r>
          </w:p>
        </w:tc>
        <w:tc>
          <w:tcPr>
            <w:tcW w:w="1553" w:type="dxa"/>
            <w:hideMark/>
          </w:tcPr>
          <w:p w14:paraId="282F6EAE"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 xml:space="preserve">Значение </w:t>
            </w:r>
          </w:p>
        </w:tc>
      </w:tr>
      <w:tr w:rsidR="00305992" w14:paraId="32F99875" w14:textId="77777777" w:rsidTr="00F508E0">
        <w:tc>
          <w:tcPr>
            <w:tcW w:w="7792" w:type="dxa"/>
            <w:hideMark/>
          </w:tcPr>
          <w:p w14:paraId="5F9860A4"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Ставка дисконтирования, %</w:t>
            </w:r>
          </w:p>
        </w:tc>
        <w:tc>
          <w:tcPr>
            <w:tcW w:w="1553" w:type="dxa"/>
            <w:hideMark/>
          </w:tcPr>
          <w:p w14:paraId="73C04A91"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 xml:space="preserve">27,25 </w:t>
            </w:r>
          </w:p>
        </w:tc>
      </w:tr>
      <w:tr w:rsidR="00305992" w14:paraId="6E799807" w14:textId="77777777" w:rsidTr="00F508E0">
        <w:tc>
          <w:tcPr>
            <w:tcW w:w="7792" w:type="dxa"/>
            <w:hideMark/>
          </w:tcPr>
          <w:p w14:paraId="2C5A9D0B"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 xml:space="preserve">Первоначальные вложения, тыс. руб. </w:t>
            </w:r>
          </w:p>
        </w:tc>
        <w:tc>
          <w:tcPr>
            <w:tcW w:w="1553" w:type="dxa"/>
            <w:hideMark/>
          </w:tcPr>
          <w:p w14:paraId="2B476EFD"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21 411,82</w:t>
            </w:r>
          </w:p>
        </w:tc>
      </w:tr>
      <w:tr w:rsidR="00305992" w14:paraId="64C6E11A" w14:textId="77777777" w:rsidTr="00F508E0">
        <w:tc>
          <w:tcPr>
            <w:tcW w:w="7792" w:type="dxa"/>
            <w:hideMark/>
          </w:tcPr>
          <w:p w14:paraId="49CA469E"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в т.ч. первоначальные маркетинговые инвестиции, тыс. руб.</w:t>
            </w:r>
          </w:p>
        </w:tc>
        <w:tc>
          <w:tcPr>
            <w:tcW w:w="1553" w:type="dxa"/>
            <w:hideMark/>
          </w:tcPr>
          <w:p w14:paraId="700401D3"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1 546</w:t>
            </w:r>
          </w:p>
        </w:tc>
      </w:tr>
      <w:tr w:rsidR="00305992" w14:paraId="5F753A45" w14:textId="77777777" w:rsidTr="00F508E0">
        <w:tc>
          <w:tcPr>
            <w:tcW w:w="7792" w:type="dxa"/>
            <w:hideMark/>
          </w:tcPr>
          <w:p w14:paraId="3CB6A08D"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 xml:space="preserve">          первоначальные производственные инвестиции, тыс. руб.</w:t>
            </w:r>
          </w:p>
        </w:tc>
        <w:tc>
          <w:tcPr>
            <w:tcW w:w="1553" w:type="dxa"/>
            <w:hideMark/>
          </w:tcPr>
          <w:p w14:paraId="453A0F99"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6 208,36</w:t>
            </w:r>
          </w:p>
        </w:tc>
      </w:tr>
      <w:tr w:rsidR="00305992" w14:paraId="79871F4D" w14:textId="77777777" w:rsidTr="00F508E0">
        <w:tc>
          <w:tcPr>
            <w:tcW w:w="7792" w:type="dxa"/>
            <w:hideMark/>
          </w:tcPr>
          <w:p w14:paraId="2F49532B"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 xml:space="preserve">          первоначальные организационные инвестиции, тыс. руб.</w:t>
            </w:r>
          </w:p>
        </w:tc>
        <w:tc>
          <w:tcPr>
            <w:tcW w:w="1553" w:type="dxa"/>
            <w:hideMark/>
          </w:tcPr>
          <w:p w14:paraId="2B0853E4" w14:textId="77777777" w:rsidR="00305992" w:rsidRPr="00DF255B" w:rsidRDefault="00305992" w:rsidP="00DF255B">
            <w:pPr>
              <w:jc w:val="both"/>
              <w:rPr>
                <w:rFonts w:ascii="Times New Roman" w:hAnsi="Times New Roman"/>
                <w:sz w:val="24"/>
                <w:szCs w:val="24"/>
              </w:rPr>
            </w:pPr>
            <w:r w:rsidRPr="00DF255B">
              <w:rPr>
                <w:rFonts w:ascii="Times New Roman" w:hAnsi="Times New Roman"/>
                <w:sz w:val="24"/>
                <w:szCs w:val="24"/>
              </w:rPr>
              <w:t>13 657,46</w:t>
            </w:r>
          </w:p>
        </w:tc>
      </w:tr>
    </w:tbl>
    <w:p w14:paraId="4FC8C622" w14:textId="77777777" w:rsidR="00305992" w:rsidRDefault="00305992" w:rsidP="00305992">
      <w:pPr>
        <w:spacing w:after="0" w:line="360" w:lineRule="auto"/>
        <w:ind w:firstLine="709"/>
        <w:jc w:val="both"/>
        <w:rPr>
          <w:rFonts w:ascii="Times New Roman" w:hAnsi="Times New Roman"/>
          <w:sz w:val="28"/>
          <w:szCs w:val="28"/>
        </w:rPr>
      </w:pPr>
    </w:p>
    <w:p w14:paraId="6465D540"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Определяя ставку дисконтирования, была взята ставка премии за риск, равная 17%, безрисковая ставка – 6,25%, процент инфляции – 4. </w:t>
      </w:r>
    </w:p>
    <w:p w14:paraId="5F674FDB" w14:textId="77777777" w:rsidR="004B0C18" w:rsidRDefault="004B0C18" w:rsidP="00F508E0">
      <w:pPr>
        <w:spacing w:after="0" w:line="240" w:lineRule="auto"/>
        <w:ind w:firstLine="709"/>
        <w:jc w:val="both"/>
        <w:rPr>
          <w:rFonts w:ascii="Times New Roman" w:hAnsi="Times New Roman"/>
          <w:sz w:val="28"/>
          <w:szCs w:val="28"/>
        </w:rPr>
      </w:pPr>
    </w:p>
    <w:p w14:paraId="35BC5C50" w14:textId="6F89748C" w:rsidR="00305992" w:rsidRDefault="00305992" w:rsidP="00F508E0">
      <w:pPr>
        <w:spacing w:after="0" w:line="240" w:lineRule="auto"/>
        <w:jc w:val="both"/>
        <w:rPr>
          <w:rFonts w:ascii="Times New Roman" w:hAnsi="Times New Roman"/>
          <w:sz w:val="28"/>
          <w:szCs w:val="28"/>
        </w:rPr>
      </w:pPr>
      <w:r>
        <w:rPr>
          <w:rFonts w:ascii="Times New Roman" w:hAnsi="Times New Roman"/>
          <w:sz w:val="28"/>
          <w:szCs w:val="28"/>
        </w:rPr>
        <w:t>Таблица 1</w:t>
      </w:r>
      <w:r w:rsidR="000D5367">
        <w:rPr>
          <w:rFonts w:ascii="Times New Roman" w:hAnsi="Times New Roman"/>
          <w:sz w:val="28"/>
          <w:szCs w:val="28"/>
        </w:rPr>
        <w:t>5</w:t>
      </w:r>
      <w:r>
        <w:rPr>
          <w:rFonts w:ascii="Times New Roman" w:hAnsi="Times New Roman"/>
          <w:sz w:val="28"/>
          <w:szCs w:val="28"/>
        </w:rPr>
        <w:t xml:space="preserve"> – Чистая приведенная стоимость проекта ООО УК «</w:t>
      </w:r>
      <w:r>
        <w:rPr>
          <w:rFonts w:ascii="Times New Roman" w:hAnsi="Times New Roman"/>
          <w:sz w:val="28"/>
          <w:szCs w:val="28"/>
          <w:lang w:val="en-US"/>
        </w:rPr>
        <w:t>Smart</w:t>
      </w:r>
      <w:r>
        <w:rPr>
          <w:rFonts w:ascii="Times New Roman" w:hAnsi="Times New Roman"/>
          <w:sz w:val="28"/>
          <w:szCs w:val="28"/>
        </w:rPr>
        <w:t xml:space="preserve"> инвестирование» (составлено автором)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24"/>
        <w:gridCol w:w="1707"/>
        <w:gridCol w:w="1708"/>
        <w:gridCol w:w="1708"/>
      </w:tblGrid>
      <w:tr w:rsidR="00305992" w14:paraId="02540CC3" w14:textId="77777777" w:rsidTr="00F508E0">
        <w:trPr>
          <w:trHeight w:val="552"/>
        </w:trPr>
        <w:tc>
          <w:tcPr>
            <w:tcW w:w="2263" w:type="dxa"/>
            <w:noWrap/>
            <w:vAlign w:val="bottom"/>
            <w:hideMark/>
          </w:tcPr>
          <w:p w14:paraId="162E26F5" w14:textId="77777777" w:rsidR="00305992" w:rsidRPr="00DF255B" w:rsidRDefault="00305992">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w:t>
            </w:r>
          </w:p>
        </w:tc>
        <w:tc>
          <w:tcPr>
            <w:tcW w:w="1824" w:type="dxa"/>
            <w:noWrap/>
            <w:vAlign w:val="center"/>
            <w:hideMark/>
          </w:tcPr>
          <w:p w14:paraId="039939D5"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Инвестиции</w:t>
            </w:r>
          </w:p>
        </w:tc>
        <w:tc>
          <w:tcPr>
            <w:tcW w:w="1707" w:type="dxa"/>
            <w:noWrap/>
            <w:vAlign w:val="center"/>
            <w:hideMark/>
          </w:tcPr>
          <w:p w14:paraId="284C5608"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2022</w:t>
            </w:r>
          </w:p>
        </w:tc>
        <w:tc>
          <w:tcPr>
            <w:tcW w:w="1708" w:type="dxa"/>
            <w:noWrap/>
            <w:vAlign w:val="center"/>
            <w:hideMark/>
          </w:tcPr>
          <w:p w14:paraId="138D267C"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2023</w:t>
            </w:r>
          </w:p>
        </w:tc>
        <w:tc>
          <w:tcPr>
            <w:tcW w:w="1708" w:type="dxa"/>
            <w:noWrap/>
            <w:vAlign w:val="center"/>
            <w:hideMark/>
          </w:tcPr>
          <w:p w14:paraId="290A11A7"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2024</w:t>
            </w:r>
          </w:p>
        </w:tc>
      </w:tr>
      <w:tr w:rsidR="00305992" w14:paraId="7340A6A5" w14:textId="77777777" w:rsidTr="00F508E0">
        <w:trPr>
          <w:trHeight w:val="552"/>
        </w:trPr>
        <w:tc>
          <w:tcPr>
            <w:tcW w:w="2263" w:type="dxa"/>
            <w:noWrap/>
            <w:vAlign w:val="center"/>
            <w:hideMark/>
          </w:tcPr>
          <w:p w14:paraId="6D7A4730"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CF</w:t>
            </w:r>
          </w:p>
        </w:tc>
        <w:tc>
          <w:tcPr>
            <w:tcW w:w="1824" w:type="dxa"/>
            <w:noWrap/>
            <w:vAlign w:val="center"/>
            <w:hideMark/>
          </w:tcPr>
          <w:p w14:paraId="0709FF0B"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(21 412)</w:t>
            </w:r>
          </w:p>
        </w:tc>
        <w:tc>
          <w:tcPr>
            <w:tcW w:w="1707" w:type="dxa"/>
            <w:noWrap/>
            <w:vAlign w:val="center"/>
            <w:hideMark/>
          </w:tcPr>
          <w:p w14:paraId="258A041E"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6 991,87</w:t>
            </w:r>
          </w:p>
        </w:tc>
        <w:tc>
          <w:tcPr>
            <w:tcW w:w="1708" w:type="dxa"/>
            <w:noWrap/>
            <w:vAlign w:val="center"/>
            <w:hideMark/>
          </w:tcPr>
          <w:p w14:paraId="3ACCB270"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12 185,19</w:t>
            </w:r>
          </w:p>
        </w:tc>
        <w:tc>
          <w:tcPr>
            <w:tcW w:w="1708" w:type="dxa"/>
            <w:noWrap/>
            <w:vAlign w:val="center"/>
            <w:hideMark/>
          </w:tcPr>
          <w:p w14:paraId="59E64DB9"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24 479,79</w:t>
            </w:r>
          </w:p>
        </w:tc>
      </w:tr>
      <w:tr w:rsidR="00305992" w14:paraId="658DC3C4" w14:textId="77777777" w:rsidTr="00F508E0">
        <w:trPr>
          <w:trHeight w:val="552"/>
        </w:trPr>
        <w:tc>
          <w:tcPr>
            <w:tcW w:w="2263" w:type="dxa"/>
            <w:noWrap/>
            <w:vAlign w:val="center"/>
            <w:hideMark/>
          </w:tcPr>
          <w:p w14:paraId="1245EC20"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(1+r)^n</w:t>
            </w:r>
          </w:p>
        </w:tc>
        <w:tc>
          <w:tcPr>
            <w:tcW w:w="1824" w:type="dxa"/>
            <w:noWrap/>
            <w:vAlign w:val="center"/>
            <w:hideMark/>
          </w:tcPr>
          <w:p w14:paraId="1F80358F"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1,00</w:t>
            </w:r>
          </w:p>
        </w:tc>
        <w:tc>
          <w:tcPr>
            <w:tcW w:w="1707" w:type="dxa"/>
            <w:noWrap/>
            <w:vAlign w:val="center"/>
            <w:hideMark/>
          </w:tcPr>
          <w:p w14:paraId="14936FB1"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1,27</w:t>
            </w:r>
          </w:p>
        </w:tc>
        <w:tc>
          <w:tcPr>
            <w:tcW w:w="1708" w:type="dxa"/>
            <w:noWrap/>
            <w:vAlign w:val="center"/>
            <w:hideMark/>
          </w:tcPr>
          <w:p w14:paraId="77308A60"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1,62</w:t>
            </w:r>
          </w:p>
        </w:tc>
        <w:tc>
          <w:tcPr>
            <w:tcW w:w="1708" w:type="dxa"/>
            <w:noWrap/>
            <w:vAlign w:val="center"/>
            <w:hideMark/>
          </w:tcPr>
          <w:p w14:paraId="1C39841B"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2,06</w:t>
            </w:r>
          </w:p>
        </w:tc>
      </w:tr>
      <w:tr w:rsidR="00305992" w14:paraId="4F16FC5B" w14:textId="77777777" w:rsidTr="00F508E0">
        <w:trPr>
          <w:trHeight w:val="552"/>
        </w:trPr>
        <w:tc>
          <w:tcPr>
            <w:tcW w:w="2263" w:type="dxa"/>
            <w:noWrap/>
            <w:vAlign w:val="center"/>
            <w:hideMark/>
          </w:tcPr>
          <w:p w14:paraId="0A9C2CBE"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DCF</w:t>
            </w:r>
          </w:p>
        </w:tc>
        <w:tc>
          <w:tcPr>
            <w:tcW w:w="1824" w:type="dxa"/>
            <w:noWrap/>
            <w:vAlign w:val="center"/>
            <w:hideMark/>
          </w:tcPr>
          <w:p w14:paraId="246D3623"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(21 412)</w:t>
            </w:r>
          </w:p>
        </w:tc>
        <w:tc>
          <w:tcPr>
            <w:tcW w:w="1707" w:type="dxa"/>
            <w:noWrap/>
            <w:vAlign w:val="center"/>
            <w:hideMark/>
          </w:tcPr>
          <w:p w14:paraId="0CC2B0A3"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5 494,59</w:t>
            </w:r>
          </w:p>
        </w:tc>
        <w:tc>
          <w:tcPr>
            <w:tcW w:w="1708" w:type="dxa"/>
            <w:noWrap/>
            <w:vAlign w:val="center"/>
            <w:hideMark/>
          </w:tcPr>
          <w:p w14:paraId="23FF217A"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7 525,18</w:t>
            </w:r>
          </w:p>
        </w:tc>
        <w:tc>
          <w:tcPr>
            <w:tcW w:w="1708" w:type="dxa"/>
            <w:noWrap/>
            <w:vAlign w:val="center"/>
            <w:hideMark/>
          </w:tcPr>
          <w:p w14:paraId="0DB40B02" w14:textId="77777777" w:rsidR="00305992" w:rsidRPr="00DF255B" w:rsidRDefault="00305992">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11 880,49</w:t>
            </w:r>
          </w:p>
        </w:tc>
      </w:tr>
    </w:tbl>
    <w:p w14:paraId="3FDC047A" w14:textId="77777777" w:rsidR="00305992" w:rsidRDefault="00305992" w:rsidP="00305992">
      <w:pPr>
        <w:spacing w:after="0" w:line="360" w:lineRule="auto"/>
        <w:jc w:val="both"/>
        <w:rPr>
          <w:rFonts w:ascii="Times New Roman" w:eastAsiaTheme="minorHAnsi" w:hAnsi="Times New Roman"/>
          <w:sz w:val="28"/>
          <w:szCs w:val="28"/>
        </w:rPr>
      </w:pPr>
    </w:p>
    <w:p w14:paraId="3E1918A1" w14:textId="6844EFEE" w:rsidR="004B0C18" w:rsidRDefault="00305992" w:rsidP="00305992">
      <w:pPr>
        <w:tabs>
          <w:tab w:val="left" w:pos="1170"/>
        </w:tabs>
        <w:spacing w:after="0" w:line="360" w:lineRule="auto"/>
        <w:ind w:firstLine="709"/>
        <w:rPr>
          <w:rFonts w:ascii="Times New Roman" w:hAnsi="Times New Roman"/>
          <w:sz w:val="28"/>
          <w:szCs w:val="28"/>
        </w:rPr>
      </w:pPr>
      <w:r>
        <w:rPr>
          <w:rFonts w:ascii="Times New Roman" w:hAnsi="Times New Roman"/>
          <w:sz w:val="28"/>
          <w:szCs w:val="28"/>
        </w:rPr>
        <w:tab/>
        <w:t xml:space="preserve">Таким образом, получили </w:t>
      </w:r>
      <w:r>
        <w:rPr>
          <w:rFonts w:ascii="Times New Roman" w:hAnsi="Times New Roman"/>
          <w:sz w:val="28"/>
          <w:szCs w:val="28"/>
          <w:lang w:val="en-US"/>
        </w:rPr>
        <w:t>NPV</w:t>
      </w:r>
      <w:r w:rsidRPr="00305992">
        <w:rPr>
          <w:rFonts w:ascii="Times New Roman" w:hAnsi="Times New Roman"/>
          <w:sz w:val="28"/>
          <w:szCs w:val="28"/>
        </w:rPr>
        <w:t xml:space="preserve"> </w:t>
      </w:r>
      <w:r>
        <w:rPr>
          <w:rFonts w:ascii="Times New Roman" w:hAnsi="Times New Roman"/>
          <w:sz w:val="28"/>
          <w:szCs w:val="28"/>
        </w:rPr>
        <w:t>равную 3 488 тыс. руб., а также дисконтированный срок окупаемости наступает на 3 год существования проекта. В данном случае индекс рентабельности доходов (</w:t>
      </w:r>
      <w:r>
        <w:rPr>
          <w:rFonts w:ascii="Times New Roman" w:hAnsi="Times New Roman"/>
          <w:sz w:val="28"/>
          <w:szCs w:val="28"/>
          <w:lang w:val="en-US"/>
        </w:rPr>
        <w:t>PI</w:t>
      </w:r>
      <w:r>
        <w:rPr>
          <w:rFonts w:ascii="Times New Roman" w:hAnsi="Times New Roman"/>
          <w:sz w:val="28"/>
          <w:szCs w:val="28"/>
        </w:rPr>
        <w:t xml:space="preserve">) равен 1,163. </w:t>
      </w:r>
    </w:p>
    <w:p w14:paraId="2388EFEA" w14:textId="4BCE7453" w:rsidR="00305992" w:rsidRDefault="00305992" w:rsidP="00305992">
      <w:pPr>
        <w:tabs>
          <w:tab w:val="left" w:pos="1170"/>
        </w:tabs>
        <w:spacing w:after="0" w:line="360" w:lineRule="auto"/>
        <w:ind w:firstLine="709"/>
        <w:rPr>
          <w:rFonts w:ascii="Times New Roman" w:hAnsi="Times New Roman"/>
          <w:sz w:val="28"/>
          <w:szCs w:val="28"/>
        </w:rPr>
      </w:pPr>
      <w:r>
        <w:rPr>
          <w:rFonts w:ascii="Times New Roman" w:hAnsi="Times New Roman"/>
          <w:sz w:val="28"/>
          <w:szCs w:val="28"/>
        </w:rPr>
        <w:t xml:space="preserve">Внутренняя норма доходности </w:t>
      </w:r>
      <w:r w:rsidR="00AE1148">
        <w:rPr>
          <w:rFonts w:ascii="Times New Roman" w:hAnsi="Times New Roman"/>
          <w:sz w:val="28"/>
          <w:szCs w:val="28"/>
        </w:rPr>
        <w:t>(табл. 1</w:t>
      </w:r>
      <w:r w:rsidR="000D5367">
        <w:rPr>
          <w:rFonts w:ascii="Times New Roman" w:hAnsi="Times New Roman"/>
          <w:sz w:val="28"/>
          <w:szCs w:val="28"/>
        </w:rPr>
        <w:t>6</w:t>
      </w:r>
      <w:r w:rsidR="00AE1148">
        <w:rPr>
          <w:rFonts w:ascii="Times New Roman" w:hAnsi="Times New Roman"/>
          <w:sz w:val="28"/>
          <w:szCs w:val="28"/>
        </w:rPr>
        <w:t>)</w:t>
      </w:r>
      <w:r w:rsidR="00F508E0">
        <w:rPr>
          <w:rFonts w:ascii="Times New Roman" w:hAnsi="Times New Roman"/>
          <w:sz w:val="28"/>
          <w:szCs w:val="28"/>
        </w:rPr>
        <w:t>:</w:t>
      </w:r>
    </w:p>
    <w:p w14:paraId="4A3424EA" w14:textId="77777777" w:rsidR="00F508E0" w:rsidRDefault="00F508E0" w:rsidP="00F508E0">
      <w:pPr>
        <w:tabs>
          <w:tab w:val="left" w:pos="1170"/>
        </w:tabs>
        <w:spacing w:after="0" w:line="240" w:lineRule="auto"/>
        <w:ind w:firstLine="709"/>
        <w:rPr>
          <w:rFonts w:ascii="Times New Roman" w:hAnsi="Times New Roman"/>
          <w:sz w:val="28"/>
          <w:szCs w:val="28"/>
        </w:rPr>
      </w:pPr>
    </w:p>
    <w:p w14:paraId="57689C47" w14:textId="7DD5BA30" w:rsidR="00305992" w:rsidRDefault="00305992" w:rsidP="00F508E0">
      <w:pPr>
        <w:spacing w:after="0" w:line="240" w:lineRule="auto"/>
        <w:jc w:val="both"/>
        <w:rPr>
          <w:rFonts w:ascii="Times New Roman" w:hAnsi="Times New Roman"/>
          <w:sz w:val="28"/>
          <w:szCs w:val="28"/>
        </w:rPr>
      </w:pPr>
      <w:r>
        <w:rPr>
          <w:rFonts w:ascii="Times New Roman" w:hAnsi="Times New Roman"/>
          <w:sz w:val="28"/>
          <w:szCs w:val="28"/>
        </w:rPr>
        <w:t>Таблица 1</w:t>
      </w:r>
      <w:r w:rsidR="000D5367">
        <w:rPr>
          <w:rFonts w:ascii="Times New Roman" w:hAnsi="Times New Roman"/>
          <w:sz w:val="28"/>
          <w:szCs w:val="28"/>
        </w:rPr>
        <w:t>6</w:t>
      </w:r>
      <w:r>
        <w:rPr>
          <w:rFonts w:ascii="Times New Roman" w:hAnsi="Times New Roman"/>
          <w:sz w:val="28"/>
          <w:szCs w:val="28"/>
        </w:rPr>
        <w:t xml:space="preserve"> – Внутренняя норма доходности проекта ООО УК «</w:t>
      </w:r>
      <w:r>
        <w:rPr>
          <w:rFonts w:ascii="Times New Roman" w:hAnsi="Times New Roman"/>
          <w:sz w:val="28"/>
          <w:szCs w:val="28"/>
          <w:lang w:val="en-US"/>
        </w:rPr>
        <w:t>Smart</w:t>
      </w:r>
      <w:r>
        <w:rPr>
          <w:rFonts w:ascii="Times New Roman" w:hAnsi="Times New Roman"/>
          <w:sz w:val="28"/>
          <w:szCs w:val="28"/>
        </w:rPr>
        <w:t xml:space="preserve"> инвестирование» (составлено автором)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73"/>
        <w:gridCol w:w="1673"/>
        <w:gridCol w:w="1673"/>
        <w:gridCol w:w="1673"/>
        <w:gridCol w:w="1673"/>
      </w:tblGrid>
      <w:tr w:rsidR="00305992" w14:paraId="2A2F19A8" w14:textId="77777777" w:rsidTr="00724CA8">
        <w:trPr>
          <w:trHeight w:val="300"/>
        </w:trPr>
        <w:tc>
          <w:tcPr>
            <w:tcW w:w="1130" w:type="dxa"/>
            <w:noWrap/>
            <w:vAlign w:val="bottom"/>
            <w:hideMark/>
          </w:tcPr>
          <w:p w14:paraId="63403971"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Период </w:t>
            </w:r>
          </w:p>
        </w:tc>
        <w:tc>
          <w:tcPr>
            <w:tcW w:w="1673" w:type="dxa"/>
            <w:noWrap/>
            <w:vAlign w:val="bottom"/>
            <w:hideMark/>
          </w:tcPr>
          <w:p w14:paraId="31E8823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CF</w:t>
            </w:r>
          </w:p>
        </w:tc>
        <w:tc>
          <w:tcPr>
            <w:tcW w:w="1673" w:type="dxa"/>
            <w:noWrap/>
            <w:vAlign w:val="bottom"/>
            <w:hideMark/>
          </w:tcPr>
          <w:p w14:paraId="3FD91E00"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(1+r)^n (1)</w:t>
            </w:r>
          </w:p>
        </w:tc>
        <w:tc>
          <w:tcPr>
            <w:tcW w:w="1673" w:type="dxa"/>
            <w:noWrap/>
            <w:vAlign w:val="bottom"/>
            <w:hideMark/>
          </w:tcPr>
          <w:p w14:paraId="0760B68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DCF (1)</w:t>
            </w:r>
          </w:p>
        </w:tc>
        <w:tc>
          <w:tcPr>
            <w:tcW w:w="1673" w:type="dxa"/>
            <w:noWrap/>
            <w:vAlign w:val="bottom"/>
            <w:hideMark/>
          </w:tcPr>
          <w:p w14:paraId="2447FCD1"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(1+r)^n (2)</w:t>
            </w:r>
          </w:p>
        </w:tc>
        <w:tc>
          <w:tcPr>
            <w:tcW w:w="1673" w:type="dxa"/>
            <w:noWrap/>
            <w:vAlign w:val="bottom"/>
            <w:hideMark/>
          </w:tcPr>
          <w:p w14:paraId="78BA9D3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DCF (2)</w:t>
            </w:r>
          </w:p>
        </w:tc>
      </w:tr>
      <w:tr w:rsidR="00305992" w14:paraId="6275A0FF" w14:textId="77777777" w:rsidTr="00724CA8">
        <w:trPr>
          <w:trHeight w:val="300"/>
        </w:trPr>
        <w:tc>
          <w:tcPr>
            <w:tcW w:w="1130" w:type="dxa"/>
            <w:noWrap/>
            <w:vAlign w:val="center"/>
            <w:hideMark/>
          </w:tcPr>
          <w:p w14:paraId="6BF81C78"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2021</w:t>
            </w:r>
          </w:p>
        </w:tc>
        <w:tc>
          <w:tcPr>
            <w:tcW w:w="1673" w:type="dxa"/>
            <w:noWrap/>
            <w:vAlign w:val="center"/>
            <w:hideMark/>
          </w:tcPr>
          <w:p w14:paraId="28690AA7"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(21 411,82)</w:t>
            </w:r>
          </w:p>
        </w:tc>
        <w:tc>
          <w:tcPr>
            <w:tcW w:w="1673" w:type="dxa"/>
            <w:noWrap/>
            <w:vAlign w:val="bottom"/>
            <w:hideMark/>
          </w:tcPr>
          <w:p w14:paraId="60CA613D"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1,00   </w:t>
            </w:r>
          </w:p>
        </w:tc>
        <w:tc>
          <w:tcPr>
            <w:tcW w:w="1673" w:type="dxa"/>
            <w:noWrap/>
            <w:vAlign w:val="center"/>
            <w:hideMark/>
          </w:tcPr>
          <w:p w14:paraId="4F014052"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(21 411,82)</w:t>
            </w:r>
          </w:p>
        </w:tc>
        <w:tc>
          <w:tcPr>
            <w:tcW w:w="1673" w:type="dxa"/>
            <w:noWrap/>
            <w:vAlign w:val="bottom"/>
            <w:hideMark/>
          </w:tcPr>
          <w:p w14:paraId="7E0D577C"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1,00   </w:t>
            </w:r>
          </w:p>
        </w:tc>
        <w:tc>
          <w:tcPr>
            <w:tcW w:w="1673" w:type="dxa"/>
            <w:noWrap/>
            <w:vAlign w:val="center"/>
            <w:hideMark/>
          </w:tcPr>
          <w:p w14:paraId="60E23E1C"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(21 411,82)</w:t>
            </w:r>
          </w:p>
        </w:tc>
      </w:tr>
      <w:tr w:rsidR="00305992" w14:paraId="56632D59" w14:textId="77777777" w:rsidTr="00724CA8">
        <w:trPr>
          <w:trHeight w:val="300"/>
        </w:trPr>
        <w:tc>
          <w:tcPr>
            <w:tcW w:w="1130" w:type="dxa"/>
            <w:noWrap/>
            <w:vAlign w:val="center"/>
            <w:hideMark/>
          </w:tcPr>
          <w:p w14:paraId="55AE34E5"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2022</w:t>
            </w:r>
          </w:p>
        </w:tc>
        <w:tc>
          <w:tcPr>
            <w:tcW w:w="1673" w:type="dxa"/>
            <w:noWrap/>
            <w:vAlign w:val="center"/>
            <w:hideMark/>
          </w:tcPr>
          <w:p w14:paraId="1730225D"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6 991,87</w:t>
            </w:r>
          </w:p>
        </w:tc>
        <w:tc>
          <w:tcPr>
            <w:tcW w:w="1673" w:type="dxa"/>
            <w:noWrap/>
            <w:vAlign w:val="bottom"/>
            <w:hideMark/>
          </w:tcPr>
          <w:p w14:paraId="2CA31637"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0,73   </w:t>
            </w:r>
          </w:p>
        </w:tc>
        <w:tc>
          <w:tcPr>
            <w:tcW w:w="1673" w:type="dxa"/>
            <w:noWrap/>
            <w:vAlign w:val="center"/>
            <w:hideMark/>
          </w:tcPr>
          <w:p w14:paraId="0797F9F3"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5 135,79</w:t>
            </w:r>
          </w:p>
        </w:tc>
        <w:tc>
          <w:tcPr>
            <w:tcW w:w="1673" w:type="dxa"/>
            <w:noWrap/>
            <w:vAlign w:val="bottom"/>
            <w:hideMark/>
          </w:tcPr>
          <w:p w14:paraId="6C5C9B11"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0,73   </w:t>
            </w:r>
          </w:p>
        </w:tc>
        <w:tc>
          <w:tcPr>
            <w:tcW w:w="1673" w:type="dxa"/>
            <w:noWrap/>
            <w:vAlign w:val="center"/>
            <w:hideMark/>
          </w:tcPr>
          <w:p w14:paraId="37B5D96E"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5 135,76</w:t>
            </w:r>
          </w:p>
        </w:tc>
      </w:tr>
      <w:tr w:rsidR="00305992" w14:paraId="44758B17" w14:textId="77777777" w:rsidTr="00724CA8">
        <w:trPr>
          <w:trHeight w:val="300"/>
        </w:trPr>
        <w:tc>
          <w:tcPr>
            <w:tcW w:w="1130" w:type="dxa"/>
            <w:noWrap/>
            <w:vAlign w:val="center"/>
            <w:hideMark/>
          </w:tcPr>
          <w:p w14:paraId="35CF87C0"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2023</w:t>
            </w:r>
          </w:p>
        </w:tc>
        <w:tc>
          <w:tcPr>
            <w:tcW w:w="1673" w:type="dxa"/>
            <w:noWrap/>
            <w:vAlign w:val="center"/>
            <w:hideMark/>
          </w:tcPr>
          <w:p w14:paraId="7597911C"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12 185,19</w:t>
            </w:r>
          </w:p>
        </w:tc>
        <w:tc>
          <w:tcPr>
            <w:tcW w:w="1673" w:type="dxa"/>
            <w:noWrap/>
            <w:vAlign w:val="bottom"/>
            <w:hideMark/>
          </w:tcPr>
          <w:p w14:paraId="52A6E07F"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0,54   </w:t>
            </w:r>
          </w:p>
        </w:tc>
        <w:tc>
          <w:tcPr>
            <w:tcW w:w="1673" w:type="dxa"/>
            <w:noWrap/>
            <w:vAlign w:val="center"/>
            <w:hideMark/>
          </w:tcPr>
          <w:p w14:paraId="66FF55C1"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6 574,47</w:t>
            </w:r>
          </w:p>
        </w:tc>
        <w:tc>
          <w:tcPr>
            <w:tcW w:w="1673" w:type="dxa"/>
            <w:noWrap/>
            <w:vAlign w:val="bottom"/>
            <w:hideMark/>
          </w:tcPr>
          <w:p w14:paraId="6C89C359"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0,54   </w:t>
            </w:r>
          </w:p>
        </w:tc>
        <w:tc>
          <w:tcPr>
            <w:tcW w:w="1673" w:type="dxa"/>
            <w:noWrap/>
            <w:vAlign w:val="center"/>
            <w:hideMark/>
          </w:tcPr>
          <w:p w14:paraId="7C181F4B"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6 574,38</w:t>
            </w:r>
          </w:p>
        </w:tc>
      </w:tr>
      <w:tr w:rsidR="00305992" w14:paraId="590AB2DB" w14:textId="77777777" w:rsidTr="00724CA8">
        <w:trPr>
          <w:trHeight w:val="300"/>
        </w:trPr>
        <w:tc>
          <w:tcPr>
            <w:tcW w:w="1130" w:type="dxa"/>
            <w:noWrap/>
            <w:vAlign w:val="center"/>
            <w:hideMark/>
          </w:tcPr>
          <w:p w14:paraId="6C65BB28"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2024</w:t>
            </w:r>
          </w:p>
        </w:tc>
        <w:tc>
          <w:tcPr>
            <w:tcW w:w="1673" w:type="dxa"/>
            <w:noWrap/>
            <w:vAlign w:val="center"/>
            <w:hideMark/>
          </w:tcPr>
          <w:p w14:paraId="15C9EA84"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24 479,79</w:t>
            </w:r>
          </w:p>
        </w:tc>
        <w:tc>
          <w:tcPr>
            <w:tcW w:w="1673" w:type="dxa"/>
            <w:noWrap/>
            <w:vAlign w:val="bottom"/>
            <w:hideMark/>
          </w:tcPr>
          <w:p w14:paraId="7E367C87"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0,40   </w:t>
            </w:r>
          </w:p>
        </w:tc>
        <w:tc>
          <w:tcPr>
            <w:tcW w:w="1673" w:type="dxa"/>
            <w:noWrap/>
            <w:vAlign w:val="center"/>
            <w:hideMark/>
          </w:tcPr>
          <w:p w14:paraId="0B543830"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9 701,76</w:t>
            </w:r>
          </w:p>
        </w:tc>
        <w:tc>
          <w:tcPr>
            <w:tcW w:w="1673" w:type="dxa"/>
            <w:noWrap/>
            <w:vAlign w:val="bottom"/>
            <w:hideMark/>
          </w:tcPr>
          <w:p w14:paraId="38FC47B4" w14:textId="77777777" w:rsidR="00305992" w:rsidRPr="00DF255B" w:rsidRDefault="0030599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0,40   </w:t>
            </w:r>
          </w:p>
        </w:tc>
        <w:tc>
          <w:tcPr>
            <w:tcW w:w="1673" w:type="dxa"/>
            <w:noWrap/>
            <w:vAlign w:val="center"/>
            <w:hideMark/>
          </w:tcPr>
          <w:p w14:paraId="41579C0F" w14:textId="77777777" w:rsidR="00305992" w:rsidRPr="00DF255B" w:rsidRDefault="0030599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9 701,54</w:t>
            </w:r>
          </w:p>
        </w:tc>
      </w:tr>
    </w:tbl>
    <w:p w14:paraId="0A7C595F" w14:textId="77777777" w:rsidR="00305992" w:rsidRDefault="00305992" w:rsidP="00305992">
      <w:pPr>
        <w:tabs>
          <w:tab w:val="left" w:pos="1170"/>
        </w:tabs>
        <w:spacing w:after="0" w:line="360" w:lineRule="auto"/>
        <w:ind w:firstLine="709"/>
        <w:rPr>
          <w:rFonts w:ascii="Times New Roman" w:eastAsiaTheme="minorHAnsi" w:hAnsi="Times New Roman"/>
          <w:sz w:val="28"/>
          <w:szCs w:val="28"/>
        </w:rPr>
      </w:pPr>
    </w:p>
    <w:p w14:paraId="5F7D54DF" w14:textId="097C0909" w:rsidR="00305992" w:rsidRDefault="00305992" w:rsidP="00305992">
      <w:pPr>
        <w:tabs>
          <w:tab w:val="left" w:pos="1170"/>
        </w:tabs>
        <w:spacing w:after="0" w:line="360" w:lineRule="auto"/>
        <w:ind w:firstLine="709"/>
        <w:rPr>
          <w:rFonts w:ascii="Times New Roman" w:hAnsi="Times New Roman"/>
          <w:sz w:val="28"/>
          <w:szCs w:val="28"/>
        </w:rPr>
      </w:pPr>
      <w:r>
        <w:rPr>
          <w:rFonts w:ascii="Times New Roman" w:hAnsi="Times New Roman"/>
          <w:sz w:val="28"/>
          <w:szCs w:val="28"/>
        </w:rPr>
        <w:t xml:space="preserve">В результате расчетов получили </w:t>
      </w:r>
      <w:r>
        <w:rPr>
          <w:rFonts w:ascii="Times New Roman" w:hAnsi="Times New Roman"/>
          <w:sz w:val="28"/>
          <w:szCs w:val="28"/>
          <w:lang w:val="en-US"/>
        </w:rPr>
        <w:t>IRR</w:t>
      </w:r>
      <w:r w:rsidRPr="00305992">
        <w:rPr>
          <w:rFonts w:ascii="Times New Roman" w:hAnsi="Times New Roman"/>
          <w:sz w:val="28"/>
          <w:szCs w:val="28"/>
        </w:rPr>
        <w:t xml:space="preserve"> </w:t>
      </w:r>
      <w:r>
        <w:rPr>
          <w:rFonts w:ascii="Times New Roman" w:hAnsi="Times New Roman"/>
          <w:sz w:val="28"/>
          <w:szCs w:val="28"/>
        </w:rPr>
        <w:t xml:space="preserve">равную 36,1406%. </w:t>
      </w:r>
    </w:p>
    <w:p w14:paraId="433045BF" w14:textId="77777777" w:rsidR="00C014F5" w:rsidRPr="00CC56B1" w:rsidRDefault="00C014F5" w:rsidP="00C014F5">
      <w:pPr>
        <w:spacing w:after="0" w:line="360" w:lineRule="auto"/>
        <w:ind w:firstLine="709"/>
        <w:jc w:val="both"/>
        <w:rPr>
          <w:rFonts w:ascii="Times New Roman" w:hAnsi="Times New Roman"/>
          <w:sz w:val="28"/>
          <w:szCs w:val="28"/>
        </w:rPr>
      </w:pPr>
      <w:r w:rsidRPr="00CC56B1">
        <w:rPr>
          <w:rFonts w:ascii="Times New Roman" w:hAnsi="Times New Roman"/>
          <w:sz w:val="28"/>
          <w:szCs w:val="28"/>
        </w:rPr>
        <w:t xml:space="preserve">Расчет точки безубыточности </w:t>
      </w:r>
    </w:p>
    <w:p w14:paraId="2DF0826F" w14:textId="2881DE3C" w:rsidR="00C014F5" w:rsidRPr="00CC56B1" w:rsidRDefault="00C014F5" w:rsidP="00C014F5">
      <w:pPr>
        <w:spacing w:after="0" w:line="360" w:lineRule="auto"/>
        <w:ind w:firstLine="709"/>
        <w:jc w:val="both"/>
        <w:rPr>
          <w:rFonts w:ascii="Times New Roman" w:hAnsi="Times New Roman"/>
          <w:sz w:val="28"/>
          <w:szCs w:val="28"/>
        </w:rPr>
      </w:pPr>
      <w:r w:rsidRPr="00CC56B1">
        <w:rPr>
          <w:rFonts w:ascii="Times New Roman" w:hAnsi="Times New Roman"/>
          <w:sz w:val="28"/>
          <w:szCs w:val="28"/>
        </w:rPr>
        <w:t xml:space="preserve">Постоянные издержки = </w:t>
      </w:r>
      <w:r>
        <w:rPr>
          <w:rFonts w:ascii="Times New Roman" w:hAnsi="Times New Roman"/>
          <w:sz w:val="28"/>
          <w:szCs w:val="28"/>
        </w:rPr>
        <w:t>Общие и административные</w:t>
      </w:r>
      <w:r w:rsidRPr="00CC56B1">
        <w:rPr>
          <w:rFonts w:ascii="Times New Roman" w:hAnsi="Times New Roman"/>
          <w:sz w:val="28"/>
          <w:szCs w:val="28"/>
        </w:rPr>
        <w:t xml:space="preserve"> расходы + </w:t>
      </w:r>
      <w:r>
        <w:rPr>
          <w:rFonts w:ascii="Times New Roman" w:hAnsi="Times New Roman"/>
          <w:sz w:val="28"/>
          <w:szCs w:val="28"/>
        </w:rPr>
        <w:t>Расходы на персонал</w:t>
      </w:r>
      <w:r w:rsidRPr="00CC56B1">
        <w:rPr>
          <w:rFonts w:ascii="Times New Roman" w:hAnsi="Times New Roman"/>
          <w:sz w:val="28"/>
          <w:szCs w:val="28"/>
        </w:rPr>
        <w:t xml:space="preserve"> = </w:t>
      </w:r>
      <w:r>
        <w:rPr>
          <w:rFonts w:ascii="Times New Roman" w:hAnsi="Times New Roman"/>
          <w:sz w:val="28"/>
          <w:szCs w:val="28"/>
        </w:rPr>
        <w:t xml:space="preserve">26 639 + 3 542 </w:t>
      </w:r>
      <w:r w:rsidRPr="00CC56B1">
        <w:rPr>
          <w:rFonts w:ascii="Times New Roman" w:hAnsi="Times New Roman"/>
          <w:sz w:val="28"/>
          <w:szCs w:val="28"/>
        </w:rPr>
        <w:t xml:space="preserve">= </w:t>
      </w:r>
      <w:r>
        <w:rPr>
          <w:rFonts w:ascii="Times New Roman" w:hAnsi="Times New Roman"/>
          <w:sz w:val="28"/>
          <w:szCs w:val="28"/>
        </w:rPr>
        <w:t>30 181</w:t>
      </w:r>
      <w:r w:rsidRPr="00CC56B1">
        <w:rPr>
          <w:rFonts w:ascii="Times New Roman" w:hAnsi="Times New Roman"/>
          <w:sz w:val="28"/>
          <w:szCs w:val="28"/>
        </w:rPr>
        <w:t xml:space="preserve"> тыс. руб.  </w:t>
      </w:r>
    </w:p>
    <w:p w14:paraId="7F65FA6B" w14:textId="0644CEA4" w:rsidR="00483779" w:rsidRDefault="00C014F5" w:rsidP="00C014F5">
      <w:pPr>
        <w:spacing w:after="0" w:line="360" w:lineRule="auto"/>
        <w:ind w:firstLine="709"/>
        <w:jc w:val="both"/>
        <w:rPr>
          <w:rFonts w:ascii="Times New Roman" w:hAnsi="Times New Roman"/>
          <w:sz w:val="28"/>
          <w:szCs w:val="28"/>
        </w:rPr>
      </w:pPr>
      <w:r w:rsidRPr="00CC56B1">
        <w:rPr>
          <w:rFonts w:ascii="Times New Roman" w:hAnsi="Times New Roman"/>
          <w:sz w:val="28"/>
          <w:szCs w:val="28"/>
        </w:rPr>
        <w:t>За переменные издержки принимаем капиталовложения:</w:t>
      </w:r>
      <w:r w:rsidRPr="00CC56B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21 412</w:t>
      </w:r>
      <w:r w:rsidRPr="00CC56B1">
        <w:rPr>
          <w:rFonts w:ascii="Times New Roman" w:eastAsia="Times New Roman" w:hAnsi="Times New Roman"/>
          <w:color w:val="000000"/>
          <w:sz w:val="28"/>
          <w:szCs w:val="28"/>
          <w:lang w:eastAsia="ru-RU"/>
        </w:rPr>
        <w:t xml:space="preserve"> </w:t>
      </w:r>
      <w:r w:rsidRPr="00CC56B1">
        <w:rPr>
          <w:rFonts w:ascii="Times New Roman" w:hAnsi="Times New Roman"/>
          <w:sz w:val="28"/>
          <w:szCs w:val="28"/>
        </w:rPr>
        <w:t xml:space="preserve">тыс. руб.  </w:t>
      </w:r>
    </w:p>
    <w:p w14:paraId="18B80F1F" w14:textId="7918B7FB" w:rsidR="00483779" w:rsidRDefault="00483779" w:rsidP="00C014F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Стоимость пая зависит от многих факторов, таких как размер фонда, количество пайщиков, характеристика активов фонда и т.д. За среднюю стоимость пая будем считать 1000 рублей, как стартовый вход во многие фонды. Средний процент по комиссии составляет 0,7% от стоимости пая. </w:t>
      </w:r>
    </w:p>
    <w:p w14:paraId="7468E1C8" w14:textId="07638680" w:rsidR="00C014F5" w:rsidRDefault="00C014F5" w:rsidP="00C014F5">
      <w:pPr>
        <w:spacing w:after="0" w:line="360" w:lineRule="auto"/>
        <w:ind w:firstLine="709"/>
        <w:jc w:val="both"/>
        <w:rPr>
          <w:rFonts w:ascii="Times New Roman" w:hAnsi="Times New Roman"/>
          <w:sz w:val="28"/>
          <w:szCs w:val="28"/>
        </w:rPr>
      </w:pPr>
      <w:r w:rsidRPr="00CC56B1">
        <w:rPr>
          <w:rFonts w:ascii="Times New Roman" w:hAnsi="Times New Roman"/>
          <w:sz w:val="28"/>
          <w:szCs w:val="28"/>
        </w:rPr>
        <w:lastRenderedPageBreak/>
        <w:t xml:space="preserve">Получаем: (Постоянные + Переменные) / </w:t>
      </w:r>
      <w:r w:rsidR="00483779">
        <w:rPr>
          <w:rFonts w:ascii="Times New Roman" w:hAnsi="Times New Roman"/>
          <w:sz w:val="28"/>
          <w:szCs w:val="28"/>
        </w:rPr>
        <w:t>Сред. комиссия</w:t>
      </w:r>
      <w:r w:rsidRPr="00CC56B1">
        <w:rPr>
          <w:rFonts w:ascii="Times New Roman" w:hAnsi="Times New Roman"/>
          <w:sz w:val="28"/>
          <w:szCs w:val="28"/>
        </w:rPr>
        <w:t xml:space="preserve"> </w:t>
      </w:r>
      <w:r w:rsidR="00483779">
        <w:rPr>
          <w:rFonts w:ascii="Times New Roman" w:hAnsi="Times New Roman"/>
          <w:sz w:val="28"/>
          <w:szCs w:val="28"/>
        </w:rPr>
        <w:t xml:space="preserve">за сделку </w:t>
      </w:r>
      <w:r w:rsidR="0084449B" w:rsidRPr="00CC56B1">
        <w:rPr>
          <w:rFonts w:ascii="Times New Roman" w:hAnsi="Times New Roman"/>
          <w:sz w:val="28"/>
          <w:szCs w:val="28"/>
        </w:rPr>
        <w:t>= 737</w:t>
      </w:r>
      <w:r w:rsidR="00483779">
        <w:rPr>
          <w:rFonts w:ascii="Times New Roman" w:hAnsi="Times New Roman"/>
          <w:sz w:val="28"/>
          <w:szCs w:val="28"/>
        </w:rPr>
        <w:t> 042,8 сделок.</w:t>
      </w:r>
      <w:r w:rsidRPr="00CC56B1">
        <w:rPr>
          <w:rFonts w:ascii="Times New Roman" w:hAnsi="Times New Roman"/>
          <w:sz w:val="28"/>
          <w:szCs w:val="28"/>
        </w:rPr>
        <w:t xml:space="preserve"> Таким образом, </w:t>
      </w:r>
      <w:r w:rsidR="00483779">
        <w:rPr>
          <w:rFonts w:ascii="Times New Roman" w:hAnsi="Times New Roman"/>
          <w:sz w:val="28"/>
          <w:szCs w:val="28"/>
        </w:rPr>
        <w:t>необходимо</w:t>
      </w:r>
      <w:r w:rsidRPr="00CC56B1">
        <w:rPr>
          <w:rFonts w:ascii="Times New Roman" w:hAnsi="Times New Roman"/>
          <w:sz w:val="28"/>
          <w:szCs w:val="28"/>
        </w:rPr>
        <w:t xml:space="preserve"> </w:t>
      </w:r>
      <w:r w:rsidR="00483779">
        <w:rPr>
          <w:rFonts w:ascii="Times New Roman" w:hAnsi="Times New Roman"/>
          <w:sz w:val="28"/>
          <w:szCs w:val="28"/>
        </w:rPr>
        <w:t>заключить более 737 тыс. сделок</w:t>
      </w:r>
      <w:r w:rsidRPr="00CC56B1">
        <w:rPr>
          <w:rFonts w:ascii="Times New Roman" w:hAnsi="Times New Roman"/>
          <w:sz w:val="28"/>
          <w:szCs w:val="28"/>
        </w:rPr>
        <w:t xml:space="preserve"> в год, </w:t>
      </w:r>
      <w:r w:rsidR="0084449B">
        <w:rPr>
          <w:rFonts w:ascii="Times New Roman" w:hAnsi="Times New Roman"/>
          <w:sz w:val="28"/>
          <w:szCs w:val="28"/>
        </w:rPr>
        <w:t xml:space="preserve">чтобы </w:t>
      </w:r>
      <w:r w:rsidRPr="00CC56B1">
        <w:rPr>
          <w:rFonts w:ascii="Times New Roman" w:hAnsi="Times New Roman"/>
          <w:sz w:val="28"/>
          <w:szCs w:val="28"/>
        </w:rPr>
        <w:t>покры</w:t>
      </w:r>
      <w:r w:rsidR="0084449B">
        <w:rPr>
          <w:rFonts w:ascii="Times New Roman" w:hAnsi="Times New Roman"/>
          <w:sz w:val="28"/>
          <w:szCs w:val="28"/>
        </w:rPr>
        <w:t>ть</w:t>
      </w:r>
      <w:r w:rsidRPr="00CC56B1">
        <w:rPr>
          <w:rFonts w:ascii="Times New Roman" w:hAnsi="Times New Roman"/>
          <w:sz w:val="28"/>
          <w:szCs w:val="28"/>
        </w:rPr>
        <w:t xml:space="preserve"> все издержки. </w:t>
      </w:r>
    </w:p>
    <w:p w14:paraId="102B8FC1" w14:textId="77777777" w:rsidR="0084449B" w:rsidRPr="00CC56B1" w:rsidRDefault="0084449B" w:rsidP="00C014F5">
      <w:pPr>
        <w:spacing w:after="0" w:line="360" w:lineRule="auto"/>
        <w:ind w:firstLine="709"/>
        <w:jc w:val="both"/>
        <w:rPr>
          <w:rFonts w:ascii="Times New Roman" w:hAnsi="Times New Roman"/>
          <w:sz w:val="28"/>
          <w:szCs w:val="28"/>
        </w:rPr>
      </w:pPr>
    </w:p>
    <w:p w14:paraId="4C8787FB" w14:textId="595D23A0" w:rsidR="00F508E0" w:rsidRDefault="00AE1148" w:rsidP="00305992">
      <w:pPr>
        <w:spacing w:after="0" w:line="360" w:lineRule="auto"/>
        <w:ind w:firstLine="709"/>
        <w:jc w:val="both"/>
        <w:rPr>
          <w:rFonts w:ascii="Times New Roman" w:hAnsi="Times New Roman"/>
          <w:bCs/>
          <w:sz w:val="28"/>
          <w:szCs w:val="28"/>
        </w:rPr>
      </w:pPr>
      <w:r>
        <w:rPr>
          <w:rFonts w:ascii="Times New Roman" w:hAnsi="Times New Roman"/>
          <w:bCs/>
          <w:sz w:val="28"/>
          <w:szCs w:val="28"/>
        </w:rPr>
        <w:t>8)</w:t>
      </w:r>
      <w:r w:rsidR="00305992">
        <w:rPr>
          <w:rFonts w:ascii="Times New Roman" w:hAnsi="Times New Roman"/>
          <w:bCs/>
          <w:sz w:val="28"/>
          <w:szCs w:val="28"/>
        </w:rPr>
        <w:t xml:space="preserve"> </w:t>
      </w:r>
      <w:r w:rsidR="00F508E0">
        <w:rPr>
          <w:rFonts w:ascii="Times New Roman" w:hAnsi="Times New Roman"/>
          <w:bCs/>
          <w:sz w:val="28"/>
          <w:szCs w:val="28"/>
        </w:rPr>
        <w:t>П</w:t>
      </w:r>
      <w:r w:rsidR="00F508E0" w:rsidRPr="00F508E0">
        <w:rPr>
          <w:rFonts w:ascii="Times New Roman" w:hAnsi="Times New Roman"/>
          <w:bCs/>
          <w:sz w:val="28"/>
          <w:szCs w:val="28"/>
        </w:rPr>
        <w:t>оложени</w:t>
      </w:r>
      <w:r w:rsidR="00F508E0">
        <w:rPr>
          <w:rFonts w:ascii="Times New Roman" w:hAnsi="Times New Roman"/>
          <w:bCs/>
          <w:sz w:val="28"/>
          <w:szCs w:val="28"/>
        </w:rPr>
        <w:t>е</w:t>
      </w:r>
      <w:r w:rsidR="00F508E0" w:rsidRPr="00F508E0">
        <w:rPr>
          <w:rFonts w:ascii="Times New Roman" w:hAnsi="Times New Roman"/>
          <w:bCs/>
          <w:sz w:val="28"/>
          <w:szCs w:val="28"/>
        </w:rPr>
        <w:t xml:space="preserve"> системы</w:t>
      </w:r>
      <w:r w:rsidR="00F508E0">
        <w:rPr>
          <w:rFonts w:ascii="Times New Roman" w:hAnsi="Times New Roman"/>
          <w:bCs/>
          <w:sz w:val="28"/>
          <w:szCs w:val="28"/>
        </w:rPr>
        <w:t xml:space="preserve"> </w:t>
      </w:r>
      <w:r w:rsidR="00F508E0" w:rsidRPr="00F508E0">
        <w:rPr>
          <w:rFonts w:ascii="Times New Roman" w:hAnsi="Times New Roman"/>
          <w:bCs/>
          <w:sz w:val="28"/>
          <w:szCs w:val="28"/>
        </w:rPr>
        <w:t>риск менеджмента в организации</w:t>
      </w:r>
    </w:p>
    <w:p w14:paraId="053EA788" w14:textId="6E18E7F5"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Как было указано в организационной системе управления, в компании </w:t>
      </w:r>
      <w:r>
        <w:rPr>
          <w:rFonts w:ascii="Times New Roman" w:hAnsi="Times New Roman"/>
          <w:sz w:val="28"/>
          <w:szCs w:val="28"/>
        </w:rPr>
        <w:t>ООО УК «</w:t>
      </w:r>
      <w:r>
        <w:rPr>
          <w:rFonts w:ascii="Times New Roman" w:hAnsi="Times New Roman"/>
          <w:sz w:val="28"/>
          <w:szCs w:val="28"/>
          <w:lang w:val="en-US"/>
        </w:rPr>
        <w:t>Smart</w:t>
      </w:r>
      <w:r>
        <w:rPr>
          <w:rFonts w:ascii="Times New Roman" w:hAnsi="Times New Roman"/>
          <w:sz w:val="28"/>
          <w:szCs w:val="28"/>
        </w:rPr>
        <w:t xml:space="preserve"> инвестирование» действует отдельный отдел по управлению рисками. И это критически важно в данной сфере деятельности. Вся работа компании стоится на основании международных стандартов по работе с рисками. Деятельность отдела риск менеджмента осуществляется на основании принятого в компании положения о системе управления рисками. </w:t>
      </w:r>
    </w:p>
    <w:p w14:paraId="4FADC67A" w14:textId="77777777"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Положение о системе управления рисками ООО УК «</w:t>
      </w:r>
      <w:r>
        <w:rPr>
          <w:rFonts w:ascii="Times New Roman" w:hAnsi="Times New Roman"/>
          <w:sz w:val="28"/>
          <w:szCs w:val="28"/>
          <w:lang w:val="en-US"/>
        </w:rPr>
        <w:t>Smart</w:t>
      </w:r>
      <w:r>
        <w:rPr>
          <w:rFonts w:ascii="Times New Roman" w:hAnsi="Times New Roman"/>
          <w:sz w:val="28"/>
          <w:szCs w:val="28"/>
        </w:rPr>
        <w:t xml:space="preserve"> инвестирование». </w:t>
      </w:r>
    </w:p>
    <w:p w14:paraId="58A40764" w14:textId="73B708C8"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Общие положения </w:t>
      </w:r>
    </w:p>
    <w:p w14:paraId="27BC75B3" w14:textId="4C2D562D"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1.1 Настоящее положение определяет цели, задачи и принципы системы риск менеджмента, а также определяет функции участников системы управления рисками ООО УК «</w:t>
      </w:r>
      <w:r>
        <w:rPr>
          <w:rFonts w:ascii="Times New Roman" w:hAnsi="Times New Roman"/>
          <w:sz w:val="28"/>
          <w:szCs w:val="28"/>
          <w:lang w:val="en-US"/>
        </w:rPr>
        <w:t>Smart</w:t>
      </w:r>
      <w:r>
        <w:rPr>
          <w:rFonts w:ascii="Times New Roman" w:hAnsi="Times New Roman"/>
          <w:sz w:val="28"/>
          <w:szCs w:val="28"/>
        </w:rPr>
        <w:t xml:space="preserve"> инвестирование» и основные направления их взаимодействия. </w:t>
      </w:r>
    </w:p>
    <w:p w14:paraId="03FC1CDD" w14:textId="402C048A"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1.2</w:t>
      </w:r>
      <w:r w:rsidR="00433CA2">
        <w:rPr>
          <w:rFonts w:ascii="Times New Roman" w:hAnsi="Times New Roman"/>
          <w:sz w:val="28"/>
          <w:szCs w:val="28"/>
        </w:rPr>
        <w:t xml:space="preserve"> </w:t>
      </w:r>
      <w:r>
        <w:rPr>
          <w:rFonts w:ascii="Times New Roman" w:hAnsi="Times New Roman"/>
          <w:sz w:val="28"/>
          <w:szCs w:val="28"/>
        </w:rPr>
        <w:t xml:space="preserve">Настоящее Положение разработано с учетом требований федеральных законов и других нормативных правовых документов Российской Федерации, передовой международной и отечественной практикой в области риск менеджмента, методических указаний некоммерческой организации «Научно-исследовательский центр контроля и диагностики технических систем», а также: </w:t>
      </w:r>
    </w:p>
    <w:p w14:paraId="79EBECAD" w14:textId="265E697C"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Гражданский кодекс </w:t>
      </w:r>
      <w:r w:rsidRPr="004B0C18">
        <w:rPr>
          <w:rFonts w:ascii="Times New Roman" w:hAnsi="Times New Roman"/>
          <w:sz w:val="28"/>
          <w:szCs w:val="28"/>
        </w:rPr>
        <w:t>РФ [</w:t>
      </w:r>
      <w:bookmarkStart w:id="10" w:name="_Hlk73312245"/>
      <w:r w:rsidR="004B0C18" w:rsidRPr="004B0C18">
        <w:rPr>
          <w:rFonts w:ascii="Times New Roman" w:hAnsi="Times New Roman"/>
          <w:sz w:val="28"/>
          <w:szCs w:val="28"/>
        </w:rPr>
        <w:t>1</w:t>
      </w:r>
      <w:bookmarkEnd w:id="10"/>
      <w:r w:rsidRPr="004B0C18">
        <w:rPr>
          <w:rFonts w:ascii="Times New Roman" w:hAnsi="Times New Roman"/>
          <w:sz w:val="28"/>
          <w:szCs w:val="28"/>
        </w:rPr>
        <w:t>]</w:t>
      </w:r>
      <w:r w:rsidR="00EC53BD">
        <w:rPr>
          <w:rFonts w:ascii="Times New Roman" w:hAnsi="Times New Roman"/>
          <w:sz w:val="28"/>
          <w:szCs w:val="28"/>
        </w:rPr>
        <w:t>;</w:t>
      </w:r>
    </w:p>
    <w:p w14:paraId="6AE390FF" w14:textId="47E43C0C"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bookmarkStart w:id="11" w:name="_Hlk73312254"/>
      <w:r>
        <w:rPr>
          <w:rFonts w:ascii="Times New Roman" w:hAnsi="Times New Roman"/>
          <w:sz w:val="28"/>
          <w:szCs w:val="28"/>
        </w:rPr>
        <w:t>Федеральный закон от 26.12.1995 N 208-ФЗ "Об акционерных обществах" [</w:t>
      </w:r>
      <w:r w:rsidR="004B0C18">
        <w:rPr>
          <w:rFonts w:ascii="Times New Roman" w:hAnsi="Times New Roman"/>
          <w:sz w:val="28"/>
          <w:szCs w:val="28"/>
        </w:rPr>
        <w:t>2</w:t>
      </w:r>
      <w:r>
        <w:rPr>
          <w:rFonts w:ascii="Times New Roman" w:hAnsi="Times New Roman"/>
          <w:sz w:val="28"/>
          <w:szCs w:val="28"/>
        </w:rPr>
        <w:t>]</w:t>
      </w:r>
      <w:r w:rsidR="00EC53BD">
        <w:rPr>
          <w:rFonts w:ascii="Times New Roman" w:hAnsi="Times New Roman"/>
          <w:sz w:val="28"/>
          <w:szCs w:val="28"/>
        </w:rPr>
        <w:t>;</w:t>
      </w:r>
    </w:p>
    <w:p w14:paraId="373E730F" w14:textId="50989692" w:rsidR="00305992" w:rsidRDefault="00305992" w:rsidP="003059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Федеральный закон "О рынке ценных бумаг" от 22.04.1996 N 39-ФЗ </w:t>
      </w:r>
      <w:r w:rsidRPr="004B0C18">
        <w:rPr>
          <w:rFonts w:ascii="Times New Roman" w:hAnsi="Times New Roman"/>
          <w:sz w:val="28"/>
          <w:szCs w:val="28"/>
        </w:rPr>
        <w:t>[</w:t>
      </w:r>
      <w:r w:rsidR="004B0C18" w:rsidRPr="004B0C18">
        <w:rPr>
          <w:rFonts w:ascii="Times New Roman" w:hAnsi="Times New Roman"/>
          <w:sz w:val="28"/>
          <w:szCs w:val="28"/>
        </w:rPr>
        <w:t>3</w:t>
      </w:r>
      <w:r w:rsidRPr="004B0C18">
        <w:rPr>
          <w:rFonts w:ascii="Times New Roman" w:hAnsi="Times New Roman"/>
          <w:sz w:val="28"/>
          <w:szCs w:val="28"/>
        </w:rPr>
        <w:t>]</w:t>
      </w:r>
      <w:r w:rsidR="00EC53BD">
        <w:rPr>
          <w:rFonts w:ascii="Times New Roman" w:hAnsi="Times New Roman"/>
          <w:sz w:val="28"/>
          <w:szCs w:val="28"/>
        </w:rPr>
        <w:t>;</w:t>
      </w:r>
    </w:p>
    <w:p w14:paraId="71D0D9FE" w14:textId="08D54ED6"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Федеральный закон "О противодействии коррупции" от 25.12.2008 N 273-ФЗ [</w:t>
      </w:r>
      <w:r w:rsidR="004B0C18">
        <w:rPr>
          <w:rFonts w:ascii="Times New Roman" w:hAnsi="Times New Roman"/>
          <w:sz w:val="28"/>
          <w:szCs w:val="28"/>
        </w:rPr>
        <w:t>4</w:t>
      </w:r>
      <w:r>
        <w:rPr>
          <w:rFonts w:ascii="Times New Roman" w:hAnsi="Times New Roman"/>
          <w:sz w:val="28"/>
          <w:szCs w:val="28"/>
        </w:rPr>
        <w:t>]</w:t>
      </w:r>
      <w:r w:rsidR="00EC53BD">
        <w:rPr>
          <w:rFonts w:ascii="Times New Roman" w:hAnsi="Times New Roman"/>
          <w:sz w:val="28"/>
          <w:szCs w:val="28"/>
        </w:rPr>
        <w:t>;</w:t>
      </w:r>
    </w:p>
    <w:bookmarkEnd w:id="11"/>
    <w:p w14:paraId="7447D36A" w14:textId="77777777" w:rsidR="00305992" w:rsidRDefault="00305992" w:rsidP="00305992">
      <w:pPr>
        <w:tabs>
          <w:tab w:val="left" w:pos="1170"/>
        </w:tabs>
        <w:spacing w:after="0" w:line="360" w:lineRule="auto"/>
        <w:ind w:firstLine="709"/>
        <w:jc w:val="both"/>
        <w:rPr>
          <w:rFonts w:ascii="Times New Roman" w:hAnsi="Times New Roman" w:cstheme="minorBidi"/>
          <w:sz w:val="28"/>
          <w:szCs w:val="28"/>
        </w:rPr>
      </w:pPr>
      <w:r>
        <w:rPr>
          <w:rFonts w:ascii="Times New Roman" w:hAnsi="Times New Roman"/>
          <w:sz w:val="28"/>
          <w:szCs w:val="28"/>
        </w:rPr>
        <w:t xml:space="preserve">– Руководство ИСО 73:2009 «Менеджмент риска. Термины и определения»; </w:t>
      </w:r>
    </w:p>
    <w:p w14:paraId="02868A50"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ГОСТ Р ИСО 31000:2010 «Менеджмент риска. Принципы и руководство»;</w:t>
      </w:r>
    </w:p>
    <w:p w14:paraId="7E74DBD3"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ГОСТ Р ИСО 31000:2011 «Менеджмент риска. Методы оценки риска»;</w:t>
      </w:r>
    </w:p>
    <w:p w14:paraId="642239C5"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Руководство комитета спонсорских организаций Комиссии Тредвея COSO </w:t>
      </w:r>
      <w:r>
        <w:rPr>
          <w:rFonts w:ascii="Times New Roman" w:hAnsi="Times New Roman"/>
          <w:sz w:val="28"/>
          <w:szCs w:val="28"/>
          <w:lang w:val="en-US"/>
        </w:rPr>
        <w:t>ERM</w:t>
      </w:r>
      <w:r w:rsidRPr="00305992">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p>
    <w:p w14:paraId="100F1EC0"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Стандарт федерации европейских ассоциаций риск-менеджеров FERMA; </w:t>
      </w:r>
    </w:p>
    <w:p w14:paraId="2F1B599C"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Группа международных стандартов по управлению рисками ISO 31000; </w:t>
      </w:r>
    </w:p>
    <w:p w14:paraId="47496F71" w14:textId="15F0A66D"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1.3 В настоящем положении используются следующие термины и понятия: </w:t>
      </w:r>
    </w:p>
    <w:p w14:paraId="67451D9C"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Риск – это вероятность возникновения непредвиденных финансовых потерь, а именно недополучения, потеря прибыли, утрата капитала, или даже возникновение долговых обязательств, вследствие условий неопределенности реализации управленческого решения; </w:t>
      </w:r>
    </w:p>
    <w:p w14:paraId="618DE886"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Риск – менеджмент – система управления организацией, состоящая из подходов, методов и практик, направленных на снижение вероятности возникновения неблагоприятного результата и минимизацию возможных потерь, вызванных реализацией управленческого решения; </w:t>
      </w:r>
    </w:p>
    <w:p w14:paraId="1C1E4A61"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Инвестиционный институт – это компания, занимающаяся вложениями средств в активы с целью их приумножения; </w:t>
      </w:r>
    </w:p>
    <w:p w14:paraId="51181BB7"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Кредитный риск – риск того, что один из участников инвестиционного процесса не исполнит свои обязательства; </w:t>
      </w:r>
    </w:p>
    <w:p w14:paraId="24EC2954"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Операционный риск – риск наличия существующих недостатков в системах расчета и анализа рисков или в самой системе риск менеджмента; </w:t>
      </w:r>
    </w:p>
    <w:p w14:paraId="12FA39EF"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Рыночный риск – риск финансового рынка, связанный с нестабильностью экономической конъюнктуры; </w:t>
      </w:r>
    </w:p>
    <w:p w14:paraId="248D4511"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Риск ликвидности – риск, напрямую связанный с рыночным и кредитным рисками, он выражается в неспособности организации удовлетворить краткосрочные финансовые требования; </w:t>
      </w:r>
    </w:p>
    <w:p w14:paraId="5A9F5C57"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Риск – стратегия – это стратегия управления рисками в определенной экономической ситуации, основанная на прогнозировании риска и способов его снижения; </w:t>
      </w:r>
    </w:p>
    <w:p w14:paraId="2EA6542B" w14:textId="68970D84"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1.4</w:t>
      </w:r>
      <w:r w:rsidR="00305992">
        <w:rPr>
          <w:rFonts w:ascii="Times New Roman" w:hAnsi="Times New Roman"/>
          <w:sz w:val="28"/>
          <w:szCs w:val="28"/>
        </w:rPr>
        <w:t xml:space="preserve"> Организацией работ по внесению изменений в Положение занимается Отдел систем риск-менеджмента в установленном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порядке. </w:t>
      </w:r>
    </w:p>
    <w:p w14:paraId="3DF7B1F0" w14:textId="2249E059"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1.5</w:t>
      </w:r>
      <w:r w:rsidR="00305992">
        <w:rPr>
          <w:rFonts w:ascii="Times New Roman" w:hAnsi="Times New Roman"/>
          <w:sz w:val="28"/>
          <w:szCs w:val="28"/>
        </w:rPr>
        <w:t xml:space="preserve"> Настоящее Положение является базой для разработки внутренних нормативно-правовых документов, стратегии развитии компании и ее политики. </w:t>
      </w:r>
    </w:p>
    <w:p w14:paraId="6272267E" w14:textId="66081092"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1.6</w:t>
      </w:r>
      <w:r w:rsidR="00305992">
        <w:rPr>
          <w:rFonts w:ascii="Times New Roman" w:hAnsi="Times New Roman"/>
          <w:sz w:val="28"/>
          <w:szCs w:val="28"/>
        </w:rPr>
        <w:t xml:space="preserve"> Настоящее положение вступает в силу с момента его утверждения Генеральным директором и советом директоров, а также Отделом систем риск менеджмента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w:t>
      </w:r>
    </w:p>
    <w:p w14:paraId="503B959A" w14:textId="619B0085"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1.7</w:t>
      </w:r>
      <w:r w:rsidR="00305992">
        <w:rPr>
          <w:rFonts w:ascii="Times New Roman" w:hAnsi="Times New Roman"/>
          <w:sz w:val="28"/>
          <w:szCs w:val="28"/>
        </w:rPr>
        <w:t xml:space="preserve"> Действие настоящего Положения распространяется не только на Отдел систем риск менеджмента, но и на всю организацию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w:t>
      </w:r>
    </w:p>
    <w:p w14:paraId="18E70904" w14:textId="686305D3"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2</w:t>
      </w:r>
      <w:r w:rsidR="00305992">
        <w:rPr>
          <w:rFonts w:ascii="Times New Roman" w:hAnsi="Times New Roman"/>
          <w:sz w:val="28"/>
          <w:szCs w:val="28"/>
        </w:rPr>
        <w:t xml:space="preserve"> Цели, задачи и принципы системы риск менеджмента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w:t>
      </w:r>
    </w:p>
    <w:p w14:paraId="7251B0A6" w14:textId="2EBD0FE3"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2.1</w:t>
      </w:r>
      <w:r w:rsidR="00305992">
        <w:rPr>
          <w:rFonts w:ascii="Times New Roman" w:hAnsi="Times New Roman"/>
          <w:sz w:val="28"/>
          <w:szCs w:val="28"/>
        </w:rPr>
        <w:t xml:space="preserve"> Целями систему управления рисками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являются: </w:t>
      </w:r>
    </w:p>
    <w:p w14:paraId="42F2B41C" w14:textId="09DD92CD"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2.2</w:t>
      </w:r>
      <w:r w:rsidR="00305992">
        <w:rPr>
          <w:rFonts w:ascii="Times New Roman" w:hAnsi="Times New Roman"/>
          <w:sz w:val="28"/>
          <w:szCs w:val="28"/>
        </w:rPr>
        <w:t xml:space="preserve"> Первостепенными задачами системы управления рисками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являются: </w:t>
      </w:r>
    </w:p>
    <w:p w14:paraId="73F46DE9" w14:textId="5B3ED2C8"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2.3</w:t>
      </w:r>
      <w:r w:rsidR="00305992">
        <w:rPr>
          <w:rFonts w:ascii="Times New Roman" w:hAnsi="Times New Roman"/>
          <w:sz w:val="28"/>
          <w:szCs w:val="28"/>
        </w:rPr>
        <w:t xml:space="preserve"> Принципы работоспособности системы управления рисками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являются:</w:t>
      </w:r>
    </w:p>
    <w:p w14:paraId="03297863" w14:textId="7859EA44"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3</w:t>
      </w:r>
      <w:r w:rsidR="00305992">
        <w:rPr>
          <w:rFonts w:ascii="Times New Roman" w:hAnsi="Times New Roman"/>
          <w:sz w:val="28"/>
          <w:szCs w:val="28"/>
        </w:rPr>
        <w:t xml:space="preserve"> Участники системы управления рисками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их задачи и функции</w:t>
      </w:r>
    </w:p>
    <w:p w14:paraId="68FC2170" w14:textId="56B8D1E5"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3.1</w:t>
      </w:r>
      <w:r w:rsidR="00305992">
        <w:rPr>
          <w:rFonts w:ascii="Times New Roman" w:hAnsi="Times New Roman"/>
          <w:sz w:val="28"/>
          <w:szCs w:val="28"/>
        </w:rPr>
        <w:t xml:space="preserve"> Основными участниками системы управления рисками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являются: совет директоров, отдел систем риск менеджмента, контроллер, сотрудники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w:t>
      </w:r>
    </w:p>
    <w:p w14:paraId="2B9BBDBA" w14:textId="6947E806"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3.2</w:t>
      </w:r>
      <w:r w:rsidR="00305992">
        <w:rPr>
          <w:rFonts w:ascii="Times New Roman" w:hAnsi="Times New Roman"/>
          <w:sz w:val="28"/>
          <w:szCs w:val="28"/>
        </w:rPr>
        <w:t xml:space="preserve"> Совет директоров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определяет общие политику системы риск менеджмента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а также утверждает приемлемый уровень рисков. </w:t>
      </w:r>
    </w:p>
    <w:p w14:paraId="10CA529A" w14:textId="35E73717"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3.3</w:t>
      </w:r>
      <w:r w:rsidR="00305992">
        <w:rPr>
          <w:rFonts w:ascii="Times New Roman" w:hAnsi="Times New Roman"/>
          <w:sz w:val="28"/>
          <w:szCs w:val="28"/>
        </w:rPr>
        <w:t xml:space="preserve"> Отдел систем риск менеджмента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осуществляет: </w:t>
      </w:r>
    </w:p>
    <w:p w14:paraId="3CCFA31B"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согласование политики компании в соответствии с данным положением; </w:t>
      </w:r>
    </w:p>
    <w:p w14:paraId="04B10F64"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создает планы мероприятий по управлению рисками компании, поддерживает работоспособность системы; </w:t>
      </w:r>
    </w:p>
    <w:p w14:paraId="17A814DF"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проводит консультации по принятию решений аналитиками по инвестированию; </w:t>
      </w:r>
    </w:p>
    <w:p w14:paraId="26356290"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контролирует соблюдение требований по анализу и управлению рисками во время принятия решений об инвестировании; </w:t>
      </w:r>
    </w:p>
    <w:p w14:paraId="691306F3"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проводит анализ работоспособности системы, анализирует уровень риска по всем портфелям компании, осуществляет ежедневный анализ достижения целей по риску организации. </w:t>
      </w:r>
    </w:p>
    <w:p w14:paraId="19FE93E9" w14:textId="34EF717A"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3.4 Котроллер в соответствии со своими функциональными обязанностями несет ответственность за подготовку данным для анализа рисков, осуществляет первичный анализ, разрабатывает мероприятия по достижение ежедневных целей в рамках системы риск менеджмента. </w:t>
      </w:r>
    </w:p>
    <w:p w14:paraId="567D203E" w14:textId="21362328"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3.5</w:t>
      </w:r>
      <w:r w:rsidR="00305992">
        <w:rPr>
          <w:rFonts w:ascii="Times New Roman" w:hAnsi="Times New Roman"/>
          <w:sz w:val="28"/>
          <w:szCs w:val="28"/>
        </w:rPr>
        <w:t xml:space="preserve"> Сотрудники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в соответствии с возложенными на них обязанностями в системе риск менеджмента осуществляют: своевременное и качественное выполнение планов и ежедневных мероприятий по управлению рисками в соответствующих функциональных областях деятельности, мероприятия по ежедневной оценке рисков, информирования риск-аналитиков и контроллера о выявленных отклонениях и недостатках системы риск менеджмента. </w:t>
      </w:r>
    </w:p>
    <w:p w14:paraId="194AD91F"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4 Взаимодействие участников системы риск менеджмента определено в рамках организационной системы управления ООО УК «</w:t>
      </w:r>
      <w:r>
        <w:rPr>
          <w:rFonts w:ascii="Times New Roman" w:hAnsi="Times New Roman"/>
          <w:sz w:val="28"/>
          <w:szCs w:val="28"/>
          <w:lang w:val="en-US"/>
        </w:rPr>
        <w:t>Smart</w:t>
      </w:r>
      <w:r>
        <w:rPr>
          <w:rFonts w:ascii="Times New Roman" w:hAnsi="Times New Roman"/>
          <w:sz w:val="28"/>
          <w:szCs w:val="28"/>
        </w:rPr>
        <w:t xml:space="preserve"> инвестирование», а также в пункте 3 данного Положения. </w:t>
      </w:r>
    </w:p>
    <w:p w14:paraId="677831A2"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5 Уровень риска ООО УК «</w:t>
      </w:r>
      <w:r>
        <w:rPr>
          <w:rFonts w:ascii="Times New Roman" w:hAnsi="Times New Roman"/>
          <w:sz w:val="28"/>
          <w:szCs w:val="28"/>
          <w:lang w:val="en-US"/>
        </w:rPr>
        <w:t>Smart</w:t>
      </w:r>
      <w:r>
        <w:rPr>
          <w:rFonts w:ascii="Times New Roman" w:hAnsi="Times New Roman"/>
          <w:sz w:val="28"/>
          <w:szCs w:val="28"/>
        </w:rPr>
        <w:t xml:space="preserve"> инвестирование»</w:t>
      </w:r>
    </w:p>
    <w:p w14:paraId="0914F69C" w14:textId="70EDA266"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5.1</w:t>
      </w:r>
      <w:r w:rsidR="00305992">
        <w:rPr>
          <w:rFonts w:ascii="Times New Roman" w:hAnsi="Times New Roman"/>
          <w:sz w:val="28"/>
          <w:szCs w:val="28"/>
        </w:rPr>
        <w:t xml:space="preserve"> Предпочтительный уровень риска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устанавливается советом директоров совместно с Отделом систем риск менеджмента, корректируется согласно политике организации и ее стратегии. </w:t>
      </w:r>
    </w:p>
    <w:p w14:paraId="04458196" w14:textId="60772B92"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5.2</w:t>
      </w:r>
      <w:r w:rsidR="00305992">
        <w:rPr>
          <w:rFonts w:ascii="Times New Roman" w:hAnsi="Times New Roman"/>
          <w:sz w:val="28"/>
          <w:szCs w:val="28"/>
        </w:rPr>
        <w:t xml:space="preserve"> Предпочтительный уровень риска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 пересматривается ежегодно на основании анализа работоспособности системы, анализа финансовой отчетности, а также анализа обратной связи держателей долей компании. </w:t>
      </w:r>
    </w:p>
    <w:p w14:paraId="798912D5" w14:textId="77777777" w:rsidR="00305992" w:rsidRDefault="0030599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6 Оценка эффективности системы риск менеджмента ООО УК «</w:t>
      </w:r>
      <w:r>
        <w:rPr>
          <w:rFonts w:ascii="Times New Roman" w:hAnsi="Times New Roman"/>
          <w:sz w:val="28"/>
          <w:szCs w:val="28"/>
          <w:lang w:val="en-US"/>
        </w:rPr>
        <w:t>Smart</w:t>
      </w:r>
      <w:r>
        <w:rPr>
          <w:rFonts w:ascii="Times New Roman" w:hAnsi="Times New Roman"/>
          <w:sz w:val="28"/>
          <w:szCs w:val="28"/>
        </w:rPr>
        <w:t xml:space="preserve"> инвестирование», а также алгоритм работы системы </w:t>
      </w:r>
    </w:p>
    <w:p w14:paraId="1AA47030" w14:textId="65F42706"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6.1</w:t>
      </w:r>
      <w:r w:rsidR="00305992">
        <w:rPr>
          <w:rFonts w:ascii="Times New Roman" w:hAnsi="Times New Roman"/>
          <w:sz w:val="28"/>
          <w:szCs w:val="28"/>
        </w:rPr>
        <w:t xml:space="preserve"> Внутренняя оценка работоспособности осуществляется работниками на ежедневно на основании их функциональных обязанностей, указанных в пункте 3 настоящего Положения. </w:t>
      </w:r>
    </w:p>
    <w:p w14:paraId="3170B030" w14:textId="55F48A19"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6.2</w:t>
      </w:r>
      <w:r w:rsidR="00305992">
        <w:rPr>
          <w:rFonts w:ascii="Times New Roman" w:hAnsi="Times New Roman"/>
          <w:sz w:val="28"/>
          <w:szCs w:val="28"/>
        </w:rPr>
        <w:t xml:space="preserve"> Оценка эффективности системы риск менеджмента производится согласно установленным целевым ежедневным, недельным, месячным, квартальным и годовым показателям. А также согласно анализу эффективности реализации мероприятий планов в рамках системы. </w:t>
      </w:r>
    </w:p>
    <w:p w14:paraId="23A901E2" w14:textId="5214EA29" w:rsidR="00305992" w:rsidRDefault="00B039C2" w:rsidP="00305992">
      <w:pPr>
        <w:tabs>
          <w:tab w:val="left" w:pos="1170"/>
        </w:tabs>
        <w:spacing w:after="0" w:line="360" w:lineRule="auto"/>
        <w:ind w:firstLine="709"/>
        <w:jc w:val="both"/>
        <w:rPr>
          <w:rFonts w:ascii="Times New Roman" w:hAnsi="Times New Roman"/>
          <w:sz w:val="28"/>
          <w:szCs w:val="28"/>
        </w:rPr>
      </w:pPr>
      <w:r>
        <w:rPr>
          <w:rFonts w:ascii="Times New Roman" w:hAnsi="Times New Roman"/>
          <w:sz w:val="28"/>
          <w:szCs w:val="28"/>
        </w:rPr>
        <w:t>6.3</w:t>
      </w:r>
      <w:r w:rsidR="00305992">
        <w:rPr>
          <w:rFonts w:ascii="Times New Roman" w:hAnsi="Times New Roman"/>
          <w:sz w:val="28"/>
          <w:szCs w:val="28"/>
        </w:rPr>
        <w:t xml:space="preserve"> Алгоритм работы системы риск менеджмента ООО УК «</w:t>
      </w:r>
      <w:r w:rsidR="00305992">
        <w:rPr>
          <w:rFonts w:ascii="Times New Roman" w:hAnsi="Times New Roman"/>
          <w:sz w:val="28"/>
          <w:szCs w:val="28"/>
          <w:lang w:val="en-US"/>
        </w:rPr>
        <w:t>Smart</w:t>
      </w:r>
      <w:r w:rsidR="00305992">
        <w:rPr>
          <w:rFonts w:ascii="Times New Roman" w:hAnsi="Times New Roman"/>
          <w:sz w:val="28"/>
          <w:szCs w:val="28"/>
        </w:rPr>
        <w:t xml:space="preserve"> инвестирование»</w:t>
      </w:r>
      <w:r w:rsidR="00EC53BD">
        <w:rPr>
          <w:rFonts w:ascii="Times New Roman" w:hAnsi="Times New Roman"/>
          <w:sz w:val="28"/>
          <w:szCs w:val="28"/>
        </w:rPr>
        <w:t xml:space="preserve"> (рис. 1</w:t>
      </w:r>
      <w:r w:rsidR="00877220">
        <w:rPr>
          <w:rFonts w:ascii="Times New Roman" w:hAnsi="Times New Roman"/>
          <w:sz w:val="28"/>
          <w:szCs w:val="28"/>
        </w:rPr>
        <w:t>7</w:t>
      </w:r>
      <w:r w:rsidR="00EC53BD">
        <w:rPr>
          <w:rFonts w:ascii="Times New Roman" w:hAnsi="Times New Roman"/>
          <w:sz w:val="28"/>
          <w:szCs w:val="28"/>
        </w:rPr>
        <w:t>)</w:t>
      </w:r>
    </w:p>
    <w:p w14:paraId="3CFC51F1" w14:textId="77777777" w:rsidR="000A1362" w:rsidRDefault="000A1362" w:rsidP="000A13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работы системы происходит следующим образом: </w:t>
      </w:r>
    </w:p>
    <w:p w14:paraId="36E06451" w14:textId="77777777" w:rsidR="000A1362" w:rsidRDefault="000A1362" w:rsidP="000A136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Советом директоров определяется стратегические цели компании, политика, приемлемый уровень риска. Основываясь на этих показателях, приведенных к месячным целям, стоится ежедневная работа. </w:t>
      </w:r>
    </w:p>
    <w:p w14:paraId="59754221" w14:textId="77777777" w:rsidR="000A1362" w:rsidRDefault="000A1362" w:rsidP="000A1362">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Аналитик в своей ежедневной работе совершает множество сделок за рабочий день. Он проводит постоянный анализ эффективности вложений, а также предварительный анализ рисков. (Мониторинг, консультации). </w:t>
      </w:r>
    </w:p>
    <w:p w14:paraId="476702B8" w14:textId="77777777" w:rsidR="000A1362" w:rsidRDefault="000A1362" w:rsidP="00305992">
      <w:pPr>
        <w:tabs>
          <w:tab w:val="left" w:pos="1170"/>
        </w:tabs>
        <w:spacing w:after="0" w:line="360" w:lineRule="auto"/>
        <w:ind w:firstLine="709"/>
        <w:jc w:val="both"/>
        <w:rPr>
          <w:rFonts w:ascii="Times New Roman" w:hAnsi="Times New Roman"/>
          <w:sz w:val="28"/>
          <w:szCs w:val="28"/>
        </w:rPr>
      </w:pPr>
    </w:p>
    <w:p w14:paraId="69898F5B" w14:textId="75BEE810" w:rsidR="00305992" w:rsidRDefault="00305992" w:rsidP="00305992">
      <w:pPr>
        <w:tabs>
          <w:tab w:val="left" w:pos="1170"/>
        </w:tabs>
        <w:spacing w:after="0" w:line="360" w:lineRule="auto"/>
        <w:ind w:firstLine="709"/>
        <w:jc w:val="both"/>
        <w:rPr>
          <w:rFonts w:ascii="Times New Roman" w:hAnsi="Times New Roman"/>
          <w:sz w:val="28"/>
          <w:szCs w:val="28"/>
        </w:rPr>
      </w:pPr>
      <w:bookmarkStart w:id="12" w:name="_GoBack"/>
      <w:bookmarkEnd w:id="12"/>
      <w:r>
        <w:rPr>
          <w:rFonts w:asciiTheme="minorHAnsi" w:hAnsiTheme="minorHAnsi" w:cstheme="minorBidi"/>
          <w:noProof/>
          <w:lang w:val="en-US"/>
        </w:rPr>
        <w:lastRenderedPageBreak/>
        <mc:AlternateContent>
          <mc:Choice Requires="wpg">
            <w:drawing>
              <wp:anchor distT="0" distB="0" distL="114300" distR="114300" simplePos="0" relativeHeight="251883520" behindDoc="0" locked="0" layoutInCell="1" allowOverlap="1" wp14:anchorId="312668C1" wp14:editId="0BE28B82">
                <wp:simplePos x="0" y="0"/>
                <wp:positionH relativeFrom="margin">
                  <wp:posOffset>-180975</wp:posOffset>
                </wp:positionH>
                <wp:positionV relativeFrom="paragraph">
                  <wp:posOffset>-49530</wp:posOffset>
                </wp:positionV>
                <wp:extent cx="6140938" cy="9380221"/>
                <wp:effectExtent l="0" t="0" r="0" b="0"/>
                <wp:wrapNone/>
                <wp:docPr id="24" name="Группа 24"/>
                <wp:cNvGraphicFramePr/>
                <a:graphic xmlns:a="http://schemas.openxmlformats.org/drawingml/2006/main">
                  <a:graphicData uri="http://schemas.microsoft.com/office/word/2010/wordprocessingGroup">
                    <wpg:wgp>
                      <wpg:cNvGrpSpPr/>
                      <wpg:grpSpPr>
                        <a:xfrm>
                          <a:off x="0" y="0"/>
                          <a:ext cx="6140938" cy="9380221"/>
                          <a:chOff x="0" y="-22861"/>
                          <a:chExt cx="6141085" cy="9380604"/>
                        </a:xfrm>
                      </wpg:grpSpPr>
                      <wpg:grpSp>
                        <wpg:cNvPr id="332" name="Группа 332"/>
                        <wpg:cNvGrpSpPr/>
                        <wpg:grpSpPr>
                          <a:xfrm>
                            <a:off x="251467" y="-22861"/>
                            <a:ext cx="5821182" cy="8568642"/>
                            <a:chOff x="251467" y="-22861"/>
                            <a:chExt cx="5821182" cy="8568642"/>
                          </a:xfrm>
                        </wpg:grpSpPr>
                        <wps:wsp>
                          <wps:cNvPr id="339" name="Надпись 84"/>
                          <wps:cNvSpPr txBox="1"/>
                          <wps:spPr>
                            <a:xfrm>
                              <a:off x="4659923" y="2919046"/>
                              <a:ext cx="1138800" cy="268458"/>
                            </a:xfrm>
                            <a:prstGeom prst="rect">
                              <a:avLst/>
                            </a:prstGeom>
                            <a:noFill/>
                            <a:ln w="6350">
                              <a:noFill/>
                            </a:ln>
                          </wps:spPr>
                          <wps:txbx>
                            <w:txbxContent>
                              <w:p w14:paraId="30FBC500"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40" name="Группа 340"/>
                          <wpg:cNvGrpSpPr/>
                          <wpg:grpSpPr>
                            <a:xfrm>
                              <a:off x="251467" y="-22861"/>
                              <a:ext cx="5821182" cy="8568642"/>
                              <a:chOff x="251467" y="-22861"/>
                              <a:chExt cx="5821182" cy="8568642"/>
                            </a:xfrm>
                          </wpg:grpSpPr>
                          <wps:wsp>
                            <wps:cNvPr id="341" name="Надпись 68"/>
                            <wps:cNvSpPr txBox="1"/>
                            <wps:spPr>
                              <a:xfrm>
                                <a:off x="1635370" y="4756638"/>
                                <a:ext cx="2767263" cy="484094"/>
                              </a:xfrm>
                              <a:prstGeom prst="rect">
                                <a:avLst/>
                              </a:prstGeom>
                              <a:solidFill>
                                <a:schemeClr val="lt1"/>
                              </a:solidFill>
                              <a:ln w="6350">
                                <a:solidFill>
                                  <a:prstClr val="black"/>
                                </a:solidFill>
                              </a:ln>
                            </wps:spPr>
                            <wps:txbx>
                              <w:txbxContent>
                                <w:p w14:paraId="243E790B" w14:textId="77777777" w:rsidR="0020347C" w:rsidRDefault="0020347C" w:rsidP="00305992">
                                  <w:pPr>
                                    <w:jc w:val="center"/>
                                    <w:rPr>
                                      <w:rFonts w:ascii="Times New Roman" w:hAnsi="Times New Roman"/>
                                      <w:sz w:val="24"/>
                                      <w:szCs w:val="24"/>
                                    </w:rPr>
                                  </w:pPr>
                                  <w:r>
                                    <w:rPr>
                                      <w:rFonts w:ascii="Times New Roman" w:hAnsi="Times New Roman"/>
                                      <w:sz w:val="24"/>
                                      <w:szCs w:val="24"/>
                                    </w:rPr>
                                    <w:t>Оценка анализа рисков, разработка корректирующих мероприятий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44" name="Группа 344"/>
                            <wpg:cNvGrpSpPr/>
                            <wpg:grpSpPr>
                              <a:xfrm>
                                <a:off x="1477108" y="5240215"/>
                                <a:ext cx="3064723" cy="1244782"/>
                                <a:chOff x="1477108" y="5240215"/>
                                <a:chExt cx="3064723" cy="1244782"/>
                              </a:xfrm>
                            </wpg:grpSpPr>
                            <wps:wsp>
                              <wps:cNvPr id="442" name="Надпись 70"/>
                              <wps:cNvSpPr txBox="1"/>
                              <wps:spPr>
                                <a:xfrm>
                                  <a:off x="1477108" y="5424632"/>
                                  <a:ext cx="1335405" cy="461010"/>
                                </a:xfrm>
                                <a:prstGeom prst="rect">
                                  <a:avLst/>
                                </a:prstGeom>
                                <a:solidFill>
                                  <a:schemeClr val="lt1"/>
                                </a:solidFill>
                                <a:ln w="6350">
                                  <a:solidFill>
                                    <a:prstClr val="black"/>
                                  </a:solidFill>
                                </a:ln>
                              </wps:spPr>
                              <wps:txbx>
                                <w:txbxContent>
                                  <w:p w14:paraId="6F4BA2D4"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Завершить         процесс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3" name="Надпись 71"/>
                              <wps:cNvSpPr txBox="1"/>
                              <wps:spPr>
                                <a:xfrm>
                                  <a:off x="3206015" y="5424632"/>
                                  <a:ext cx="1335816" cy="461010"/>
                                </a:xfrm>
                                <a:prstGeom prst="rect">
                                  <a:avLst/>
                                </a:prstGeom>
                                <a:solidFill>
                                  <a:schemeClr val="lt1"/>
                                </a:solidFill>
                                <a:ln w="6350">
                                  <a:solidFill>
                                    <a:prstClr val="black"/>
                                  </a:solidFill>
                                </a:ln>
                              </wps:spPr>
                              <wps:txbx>
                                <w:txbxContent>
                                  <w:p w14:paraId="353448DF"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Повторить предыдущий шаг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4" name="Надпись 72"/>
                              <wps:cNvSpPr txBox="1"/>
                              <wps:spPr>
                                <a:xfrm>
                                  <a:off x="2230143" y="6023987"/>
                                  <a:ext cx="1498387" cy="461010"/>
                                </a:xfrm>
                                <a:prstGeom prst="rect">
                                  <a:avLst/>
                                </a:prstGeom>
                                <a:solidFill>
                                  <a:schemeClr val="lt1"/>
                                </a:solidFill>
                                <a:ln w="6350">
                                  <a:solidFill>
                                    <a:prstClr val="black"/>
                                  </a:solidFill>
                                </a:ln>
                              </wps:spPr>
                              <wps:txbx>
                                <w:txbxContent>
                                  <w:p w14:paraId="6C1E48D8"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Перейти к           следующему шагу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5" name="Прямая со стрелкой 445"/>
                              <wps:cNvCnPr/>
                              <wps:spPr>
                                <a:xfrm>
                                  <a:off x="3005590" y="5240215"/>
                                  <a:ext cx="0" cy="778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6" name="Прямая со стрелкой 446"/>
                              <wps:cNvCnPr/>
                              <wps:spPr>
                                <a:xfrm>
                                  <a:off x="2813810" y="5631461"/>
                                  <a:ext cx="3935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351" name="Надпись 75"/>
                            <wps:cNvSpPr txBox="1"/>
                            <wps:spPr>
                              <a:xfrm>
                                <a:off x="1257300" y="6620607"/>
                                <a:ext cx="3542340" cy="312821"/>
                              </a:xfrm>
                              <a:prstGeom prst="rect">
                                <a:avLst/>
                              </a:prstGeom>
                              <a:solidFill>
                                <a:schemeClr val="lt1"/>
                              </a:solidFill>
                              <a:ln w="6350">
                                <a:solidFill>
                                  <a:prstClr val="black"/>
                                </a:solidFill>
                              </a:ln>
                            </wps:spPr>
                            <wps:txbx>
                              <w:txbxContent>
                                <w:p w14:paraId="2C9B70C8" w14:textId="77777777" w:rsidR="0020347C" w:rsidRDefault="0020347C" w:rsidP="00305992">
                                  <w:pPr>
                                    <w:jc w:val="center"/>
                                    <w:rPr>
                                      <w:rFonts w:ascii="Times New Roman" w:hAnsi="Times New Roman"/>
                                      <w:sz w:val="24"/>
                                      <w:szCs w:val="24"/>
                                    </w:rPr>
                                  </w:pPr>
                                  <w:r>
                                    <w:rPr>
                                      <w:rFonts w:ascii="Times New Roman" w:hAnsi="Times New Roman"/>
                                      <w:sz w:val="24"/>
                                      <w:szCs w:val="24"/>
                                    </w:rPr>
                                    <w:t>Реализация мероприятий по управлению риском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2" name="Надпись 76"/>
                            <wps:cNvSpPr txBox="1"/>
                            <wps:spPr>
                              <a:xfrm>
                                <a:off x="1704054" y="7112976"/>
                                <a:ext cx="2753292" cy="527538"/>
                              </a:xfrm>
                              <a:prstGeom prst="rect">
                                <a:avLst/>
                              </a:prstGeom>
                              <a:solidFill>
                                <a:schemeClr val="lt1"/>
                              </a:solidFill>
                              <a:ln w="6350">
                                <a:solidFill>
                                  <a:prstClr val="black"/>
                                </a:solidFill>
                              </a:ln>
                            </wps:spPr>
                            <wps:txbx>
                              <w:txbxContent>
                                <w:p w14:paraId="2CE2B051" w14:textId="77777777" w:rsidR="0020347C" w:rsidRDefault="0020347C" w:rsidP="00305992">
                                  <w:pPr>
                                    <w:jc w:val="center"/>
                                    <w:rPr>
                                      <w:rFonts w:ascii="Times New Roman" w:hAnsi="Times New Roman"/>
                                      <w:sz w:val="24"/>
                                      <w:szCs w:val="24"/>
                                    </w:rPr>
                                  </w:pPr>
                                  <w:r>
                                    <w:rPr>
                                      <w:rFonts w:ascii="Times New Roman" w:hAnsi="Times New Roman"/>
                                      <w:sz w:val="24"/>
                                      <w:szCs w:val="24"/>
                                    </w:rPr>
                                    <w:t>Отчет о последствия реализации           мероприятий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Надпись 77"/>
                            <wps:cNvSpPr txBox="1"/>
                            <wps:spPr>
                              <a:xfrm>
                                <a:off x="1565031" y="7825154"/>
                                <a:ext cx="2892327" cy="712176"/>
                              </a:xfrm>
                              <a:prstGeom prst="rect">
                                <a:avLst/>
                              </a:prstGeom>
                              <a:solidFill>
                                <a:schemeClr val="lt1"/>
                              </a:solidFill>
                              <a:ln w="6350">
                                <a:solidFill>
                                  <a:prstClr val="black"/>
                                </a:solidFill>
                              </a:ln>
                            </wps:spPr>
                            <wps:txbx>
                              <w:txbxContent>
                                <w:p w14:paraId="1326758F" w14:textId="77777777" w:rsidR="0020347C" w:rsidRDefault="0020347C" w:rsidP="00305992">
                                  <w:pPr>
                                    <w:jc w:val="center"/>
                                    <w:rPr>
                                      <w:rFonts w:ascii="Times New Roman" w:hAnsi="Times New Roman"/>
                                      <w:sz w:val="24"/>
                                      <w:szCs w:val="24"/>
                                    </w:rPr>
                                  </w:pPr>
                                  <w:r>
                                    <w:rPr>
                                      <w:rFonts w:ascii="Times New Roman" w:hAnsi="Times New Roman"/>
                                      <w:sz w:val="24"/>
                                      <w:szCs w:val="24"/>
                                    </w:rPr>
                                    <w:t>Оценка эффективности системы,               разработка рекомендаций                          по риск менеджменту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Надпись 83"/>
                            <wps:cNvSpPr txBox="1"/>
                            <wps:spPr>
                              <a:xfrm>
                                <a:off x="552746" y="2903687"/>
                                <a:ext cx="1138800" cy="268458"/>
                              </a:xfrm>
                              <a:prstGeom prst="rect">
                                <a:avLst/>
                              </a:prstGeom>
                              <a:noFill/>
                              <a:ln w="6350">
                                <a:noFill/>
                              </a:ln>
                            </wps:spPr>
                            <wps:txbx>
                              <w:txbxContent>
                                <w:p w14:paraId="40DF170E"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Надпись 85"/>
                            <wps:cNvSpPr txBox="1"/>
                            <wps:spPr>
                              <a:xfrm>
                                <a:off x="572767" y="4695092"/>
                                <a:ext cx="1138800" cy="874766"/>
                              </a:xfrm>
                              <a:prstGeom prst="rect">
                                <a:avLst/>
                              </a:prstGeom>
                              <a:noFill/>
                              <a:ln w="6350">
                                <a:noFill/>
                              </a:ln>
                            </wps:spPr>
                            <wps:txbx>
                              <w:txbxContent>
                                <w:p w14:paraId="70D14FBF" w14:textId="77777777" w:rsidR="0020347C" w:rsidRDefault="0020347C" w:rsidP="00305992">
                                  <w:pPr>
                                    <w:jc w:val="center"/>
                                    <w:rPr>
                                      <w:rFonts w:ascii="Times New Roman" w:hAnsi="Times New Roman"/>
                                      <w:sz w:val="24"/>
                                      <w:szCs w:val="24"/>
                                    </w:rPr>
                                  </w:pPr>
                                  <w:r>
                                    <w:rPr>
                                      <w:rFonts w:ascii="Times New Roman" w:hAnsi="Times New Roman"/>
                                      <w:sz w:val="24"/>
                                      <w:szCs w:val="24"/>
                                    </w:rPr>
                                    <w:t>Оценка</w:t>
                                  </w:r>
                                </w:p>
                                <w:p w14:paraId="28ED3AD7" w14:textId="77777777" w:rsidR="0020347C" w:rsidRDefault="0020347C" w:rsidP="00305992">
                                  <w:pPr>
                                    <w:rPr>
                                      <w:rFonts w:ascii="Times New Roman" w:hAnsi="Times New Roman"/>
                                      <w:sz w:val="24"/>
                                      <w:szCs w:val="24"/>
                                    </w:rPr>
                                  </w:pPr>
                                  <w:r>
                                    <w:rPr>
                                      <w:rFonts w:ascii="Times New Roman" w:hAnsi="Times New Roman"/>
                                      <w:sz w:val="24"/>
                                      <w:szCs w:val="24"/>
                                    </w:rPr>
                                    <w:t xml:space="preserve">Методические рекомендации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2" name="Надпись 86"/>
                            <wps:cNvSpPr txBox="1"/>
                            <wps:spPr>
                              <a:xfrm>
                                <a:off x="4334608" y="4712677"/>
                                <a:ext cx="1367155" cy="874766"/>
                              </a:xfrm>
                              <a:prstGeom prst="rect">
                                <a:avLst/>
                              </a:prstGeom>
                              <a:noFill/>
                              <a:ln w="6350">
                                <a:noFill/>
                              </a:ln>
                            </wps:spPr>
                            <wps:txbx>
                              <w:txbxContent>
                                <w:p w14:paraId="32A180D6"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Контроль</w:t>
                                  </w:r>
                                </w:p>
                                <w:p w14:paraId="78D8540D" w14:textId="77777777" w:rsidR="0020347C" w:rsidRDefault="0020347C" w:rsidP="00305992">
                                  <w:pPr>
                                    <w:jc w:val="center"/>
                                    <w:rPr>
                                      <w:rFonts w:ascii="Times New Roman" w:hAnsi="Times New Roman"/>
                                      <w:sz w:val="24"/>
                                      <w:szCs w:val="24"/>
                                    </w:rPr>
                                  </w:pPr>
                                  <w:r>
                                    <w:rPr>
                                      <w:rFonts w:ascii="Times New Roman" w:hAnsi="Times New Roman"/>
                                      <w:sz w:val="24"/>
                                      <w:szCs w:val="24"/>
                                    </w:rPr>
                                    <w:t>Корректирующие мероприятия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3" name="Надпись 89"/>
                            <wps:cNvSpPr txBox="1"/>
                            <wps:spPr>
                              <a:xfrm>
                                <a:off x="552737" y="6631472"/>
                                <a:ext cx="1138555" cy="267970"/>
                              </a:xfrm>
                              <a:prstGeom prst="rect">
                                <a:avLst/>
                              </a:prstGeom>
                              <a:noFill/>
                              <a:ln w="6350">
                                <a:noFill/>
                              </a:ln>
                            </wps:spPr>
                            <wps:txbx>
                              <w:txbxContent>
                                <w:p w14:paraId="69FB2431" w14:textId="77777777" w:rsidR="0020347C" w:rsidRDefault="0020347C" w:rsidP="00305992">
                                  <w:pPr>
                                    <w:rPr>
                                      <w:rFonts w:ascii="Times New Roman" w:hAnsi="Times New Roman"/>
                                      <w:sz w:val="24"/>
                                      <w:szCs w:val="24"/>
                                    </w:rPr>
                                  </w:pPr>
                                  <w:r>
                                    <w:rPr>
                                      <w:rFonts w:ascii="Times New Roman" w:hAnsi="Times New Roman"/>
                                      <w:sz w:val="24"/>
                                      <w:szCs w:val="24"/>
                                    </w:rPr>
                                    <w:t xml:space="preserve">Контроль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0" name="Надпись 90"/>
                            <wps:cNvSpPr txBox="1"/>
                            <wps:spPr>
                              <a:xfrm>
                                <a:off x="4800600" y="6629400"/>
                                <a:ext cx="1138555" cy="267970"/>
                              </a:xfrm>
                              <a:prstGeom prst="rect">
                                <a:avLst/>
                              </a:prstGeom>
                              <a:noFill/>
                              <a:ln w="6350">
                                <a:noFill/>
                              </a:ln>
                            </wps:spPr>
                            <wps:txbx>
                              <w:txbxContent>
                                <w:p w14:paraId="7024EC7A" w14:textId="77777777" w:rsidR="0020347C" w:rsidRDefault="0020347C" w:rsidP="00305992">
                                  <w:pPr>
                                    <w:rPr>
                                      <w:rFonts w:ascii="Times New Roman" w:hAnsi="Times New Roman"/>
                                      <w:sz w:val="24"/>
                                      <w:szCs w:val="24"/>
                                    </w:rPr>
                                  </w:pPr>
                                  <w:r>
                                    <w:rPr>
                                      <w:rFonts w:ascii="Times New Roman" w:hAnsi="Times New Roman"/>
                                      <w:sz w:val="24"/>
                                      <w:szCs w:val="24"/>
                                    </w:rPr>
                                    <w:t>Контроль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1" name="Надпись 91"/>
                            <wps:cNvSpPr txBox="1"/>
                            <wps:spPr>
                              <a:xfrm>
                                <a:off x="655128" y="7077806"/>
                                <a:ext cx="1035756" cy="571500"/>
                              </a:xfrm>
                              <a:prstGeom prst="rect">
                                <a:avLst/>
                              </a:prstGeom>
                              <a:noFill/>
                              <a:ln w="6350">
                                <a:noFill/>
                              </a:ln>
                            </wps:spPr>
                            <wps:txbx>
                              <w:txbxContent>
                                <w:p w14:paraId="2E28D6EA" w14:textId="77777777" w:rsidR="00724CA8" w:rsidRDefault="0020347C" w:rsidP="00724CA8">
                                  <w:pPr>
                                    <w:jc w:val="center"/>
                                    <w:rPr>
                                      <w:rFonts w:ascii="Times New Roman" w:hAnsi="Times New Roman"/>
                                      <w:sz w:val="24"/>
                                      <w:szCs w:val="24"/>
                                    </w:rPr>
                                  </w:pPr>
                                  <w:r>
                                    <w:rPr>
                                      <w:rFonts w:ascii="Times New Roman" w:hAnsi="Times New Roman"/>
                                      <w:sz w:val="24"/>
                                      <w:szCs w:val="24"/>
                                    </w:rPr>
                                    <w:t>Анализ</w:t>
                                  </w:r>
                                </w:p>
                                <w:p w14:paraId="2329E1C7" w14:textId="6FC9936A" w:rsidR="0020347C" w:rsidRDefault="0020347C" w:rsidP="00724CA8">
                                  <w:pPr>
                                    <w:jc w:val="center"/>
                                    <w:rPr>
                                      <w:rFonts w:ascii="Times New Roman" w:hAnsi="Times New Roman"/>
                                      <w:sz w:val="24"/>
                                      <w:szCs w:val="24"/>
                                    </w:rPr>
                                  </w:pPr>
                                  <w:r>
                                    <w:rPr>
                                      <w:rFonts w:ascii="Times New Roman" w:hAnsi="Times New Roman"/>
                                      <w:sz w:val="24"/>
                                      <w:szCs w:val="24"/>
                                    </w:rPr>
                                    <w:t>Консультация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2" name="Надпись 92"/>
                            <wps:cNvSpPr txBox="1"/>
                            <wps:spPr>
                              <a:xfrm>
                                <a:off x="4510454" y="7077807"/>
                                <a:ext cx="1138555" cy="571500"/>
                              </a:xfrm>
                              <a:prstGeom prst="rect">
                                <a:avLst/>
                              </a:prstGeom>
                              <a:noFill/>
                              <a:ln w="6350">
                                <a:noFill/>
                              </a:ln>
                            </wps:spPr>
                            <wps:txbx>
                              <w:txbxContent>
                                <w:p w14:paraId="303F46E5" w14:textId="77777777" w:rsidR="0020347C" w:rsidRDefault="0020347C" w:rsidP="00305992">
                                  <w:pPr>
                                    <w:jc w:val="center"/>
                                    <w:rPr>
                                      <w:rFonts w:ascii="Times New Roman" w:hAnsi="Times New Roman"/>
                                      <w:sz w:val="24"/>
                                      <w:szCs w:val="24"/>
                                    </w:rPr>
                                  </w:pPr>
                                  <w:r>
                                    <w:rPr>
                                      <w:rFonts w:ascii="Times New Roman" w:hAnsi="Times New Roman"/>
                                      <w:sz w:val="24"/>
                                      <w:szCs w:val="24"/>
                                    </w:rPr>
                                    <w:t>Анализ</w:t>
                                  </w:r>
                                </w:p>
                                <w:p w14:paraId="068F81CE"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Контроль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4" name="Надпись 95"/>
                            <wps:cNvSpPr txBox="1"/>
                            <wps:spPr>
                              <a:xfrm>
                                <a:off x="504088" y="7839487"/>
                                <a:ext cx="1200101" cy="298939"/>
                              </a:xfrm>
                              <a:prstGeom prst="rect">
                                <a:avLst/>
                              </a:prstGeom>
                              <a:noFill/>
                              <a:ln w="6350">
                                <a:noFill/>
                              </a:ln>
                            </wps:spPr>
                            <wps:txbx>
                              <w:txbxContent>
                                <w:p w14:paraId="4C42620D"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Консультация</w:t>
                                  </w:r>
                                </w:p>
                                <w:p w14:paraId="29B859E7" w14:textId="77777777" w:rsidR="0020347C" w:rsidRDefault="0020347C" w:rsidP="00305992">
                                  <w:pPr>
                                    <w:jc w:val="center"/>
                                    <w:rPr>
                                      <w:rFonts w:ascii="Times New Roman" w:hAnsi="Times New Roman"/>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5" name="Надпись 99"/>
                            <wps:cNvSpPr txBox="1"/>
                            <wps:spPr>
                              <a:xfrm>
                                <a:off x="4440116" y="7833946"/>
                                <a:ext cx="1200101" cy="298939"/>
                              </a:xfrm>
                              <a:prstGeom prst="rect">
                                <a:avLst/>
                              </a:prstGeom>
                              <a:noFill/>
                              <a:ln w="6350">
                                <a:noFill/>
                              </a:ln>
                            </wps:spPr>
                            <wps:txbx>
                              <w:txbxContent>
                                <w:p w14:paraId="44497C6A"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Консультация</w:t>
                                  </w:r>
                                </w:p>
                                <w:p w14:paraId="5236CA25" w14:textId="77777777" w:rsidR="0020347C" w:rsidRDefault="0020347C" w:rsidP="00305992">
                                  <w:pPr>
                                    <w:jc w:val="center"/>
                                    <w:rPr>
                                      <w:rFonts w:ascii="Times New Roman" w:hAnsi="Times New Roman"/>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6" name="Надпись 48"/>
                            <wps:cNvSpPr txBox="1"/>
                            <wps:spPr>
                              <a:xfrm>
                                <a:off x="1635364" y="149469"/>
                                <a:ext cx="3003256" cy="360680"/>
                              </a:xfrm>
                              <a:prstGeom prst="rect">
                                <a:avLst/>
                              </a:prstGeom>
                              <a:solidFill>
                                <a:schemeClr val="lt1"/>
                              </a:solidFill>
                              <a:ln w="6350">
                                <a:solidFill>
                                  <a:prstClr val="black"/>
                                </a:solidFill>
                              </a:ln>
                            </wps:spPr>
                            <wps:txbx>
                              <w:txbxContent>
                                <w:p w14:paraId="62C27D20" w14:textId="77777777" w:rsidR="0020347C" w:rsidRDefault="0020347C" w:rsidP="00305992">
                                  <w:pPr>
                                    <w:jc w:val="center"/>
                                    <w:rPr>
                                      <w:rFonts w:ascii="Times New Roman" w:hAnsi="Times New Roman"/>
                                      <w:sz w:val="24"/>
                                      <w:szCs w:val="24"/>
                                    </w:rPr>
                                  </w:pPr>
                                  <w:r>
                                    <w:rPr>
                                      <w:rFonts w:ascii="Times New Roman" w:hAnsi="Times New Roman"/>
                                      <w:sz w:val="24"/>
                                      <w:szCs w:val="24"/>
                                    </w:rPr>
                                    <w:t>Стратегические цели и политика компании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7" name="Надпись 78"/>
                            <wps:cNvSpPr txBox="1"/>
                            <wps:spPr>
                              <a:xfrm>
                                <a:off x="251467" y="43961"/>
                                <a:ext cx="388629" cy="8501820"/>
                              </a:xfrm>
                              <a:prstGeom prst="rect">
                                <a:avLst/>
                              </a:prstGeom>
                              <a:solidFill>
                                <a:schemeClr val="lt1"/>
                              </a:solidFill>
                              <a:ln w="6350">
                                <a:solidFill>
                                  <a:prstClr val="black"/>
                                </a:solidFill>
                              </a:ln>
                            </wps:spPr>
                            <wps:txbx>
                              <w:txbxContent>
                                <w:p w14:paraId="785DDF36" w14:textId="77777777" w:rsidR="0020347C" w:rsidRDefault="0020347C" w:rsidP="00305992">
                                  <w:pPr>
                                    <w:jc w:val="center"/>
                                    <w:rPr>
                                      <w:rFonts w:ascii="Times New Roman" w:hAnsi="Times New Roman"/>
                                      <w:sz w:val="28"/>
                                      <w:szCs w:val="28"/>
                                    </w:rPr>
                                  </w:pPr>
                                  <w:r>
                                    <w:rPr>
                                      <w:rFonts w:ascii="Times New Roman" w:hAnsi="Times New Roman"/>
                                      <w:sz w:val="28"/>
                                      <w:szCs w:val="28"/>
                                    </w:rPr>
                                    <w:t>Коммуникации, Консультации, Внедрение корректирующих мероприятий</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78" name="Надпись 79"/>
                            <wps:cNvSpPr txBox="1"/>
                            <wps:spPr>
                              <a:xfrm>
                                <a:off x="5677035" y="52753"/>
                                <a:ext cx="395614" cy="8493028"/>
                              </a:xfrm>
                              <a:prstGeom prst="rect">
                                <a:avLst/>
                              </a:prstGeom>
                              <a:solidFill>
                                <a:schemeClr val="lt1"/>
                              </a:solidFill>
                              <a:ln w="6350">
                                <a:solidFill>
                                  <a:prstClr val="black"/>
                                </a:solidFill>
                              </a:ln>
                            </wps:spPr>
                            <wps:txbx>
                              <w:txbxContent>
                                <w:p w14:paraId="4223ECCB" w14:textId="77777777" w:rsidR="0020347C" w:rsidRDefault="0020347C" w:rsidP="00305992">
                                  <w:pPr>
                                    <w:jc w:val="center"/>
                                    <w:rPr>
                                      <w:rFonts w:ascii="Times New Roman" w:hAnsi="Times New Roman"/>
                                      <w:sz w:val="28"/>
                                      <w:szCs w:val="28"/>
                                    </w:rPr>
                                  </w:pPr>
                                  <w:r>
                                    <w:rPr>
                                      <w:rFonts w:ascii="Times New Roman" w:hAnsi="Times New Roman"/>
                                      <w:sz w:val="28"/>
                                      <w:szCs w:val="28"/>
                                    </w:rPr>
                                    <w:t>Мониторинг, Анализ, Внедрение корректирующих мероприятий</w:t>
                                  </w:r>
                                </w:p>
                              </w:txbxContent>
                            </wps:txbx>
                            <wps:bodyPr rot="0" spcFirstLastPara="0" vert="vert" wrap="square" lIns="91440" tIns="45720" rIns="91440" bIns="45720" numCol="1" spcCol="0" rtlCol="0" fromWordArt="0" anchor="ctr" anchorCtr="0" forceAA="0" compatLnSpc="1">
                              <a:prstTxWarp prst="textNoShape">
                                <a:avLst/>
                              </a:prstTxWarp>
                              <a:noAutofit/>
                            </wps:bodyPr>
                          </wps:wsp>
                          <wps:wsp>
                            <wps:cNvPr id="379" name="Надпись 96"/>
                            <wps:cNvSpPr txBox="1"/>
                            <wps:spPr>
                              <a:xfrm>
                                <a:off x="515729" y="-22861"/>
                                <a:ext cx="1257300" cy="761415"/>
                              </a:xfrm>
                              <a:prstGeom prst="rect">
                                <a:avLst/>
                              </a:prstGeom>
                              <a:noFill/>
                              <a:ln w="6350">
                                <a:noFill/>
                              </a:ln>
                            </wps:spPr>
                            <wps:txbx>
                              <w:txbxContent>
                                <w:p w14:paraId="6EBD3B53" w14:textId="77777777" w:rsidR="0020347C" w:rsidRDefault="0020347C" w:rsidP="00305992">
                                  <w:pPr>
                                    <w:jc w:val="center"/>
                                    <w:rPr>
                                      <w:rFonts w:ascii="Times New Roman" w:hAnsi="Times New Roman"/>
                                      <w:sz w:val="24"/>
                                      <w:szCs w:val="24"/>
                                    </w:rPr>
                                  </w:pPr>
                                  <w:r>
                                    <w:rPr>
                                      <w:rFonts w:ascii="Times New Roman" w:hAnsi="Times New Roman"/>
                                      <w:sz w:val="24"/>
                                      <w:szCs w:val="24"/>
                                    </w:rPr>
                                    <w:t>Проработка, утверждение риск стратегии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1" name="Надпись 98"/>
                            <wps:cNvSpPr txBox="1"/>
                            <wps:spPr>
                              <a:xfrm>
                                <a:off x="4510454" y="0"/>
                                <a:ext cx="1257300" cy="738554"/>
                              </a:xfrm>
                              <a:prstGeom prst="rect">
                                <a:avLst/>
                              </a:prstGeom>
                              <a:noFill/>
                              <a:ln w="6350">
                                <a:noFill/>
                              </a:ln>
                            </wps:spPr>
                            <wps:txbx>
                              <w:txbxContent>
                                <w:p w14:paraId="6334D92B" w14:textId="77777777" w:rsidR="0020347C" w:rsidRDefault="0020347C" w:rsidP="00305992">
                                  <w:pPr>
                                    <w:jc w:val="center"/>
                                    <w:rPr>
                                      <w:rFonts w:ascii="Times New Roman" w:hAnsi="Times New Roman"/>
                                      <w:sz w:val="24"/>
                                      <w:szCs w:val="24"/>
                                    </w:rPr>
                                  </w:pPr>
                                  <w:r>
                                    <w:rPr>
                                      <w:rFonts w:ascii="Times New Roman" w:hAnsi="Times New Roman"/>
                                      <w:sz w:val="24"/>
                                      <w:szCs w:val="24"/>
                                    </w:rPr>
                                    <w:t>Проработка, утверждение риск стратегии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96" name="Группа 396"/>
                            <wpg:cNvGrpSpPr/>
                            <wpg:grpSpPr>
                              <a:xfrm>
                                <a:off x="572766" y="504092"/>
                                <a:ext cx="5225957" cy="7916008"/>
                                <a:chOff x="572766" y="504092"/>
                                <a:chExt cx="5225957" cy="7916008"/>
                              </a:xfrm>
                            </wpg:grpSpPr>
                            <wps:wsp>
                              <wps:cNvPr id="397" name="Надпись 49"/>
                              <wps:cNvSpPr txBox="1"/>
                              <wps:spPr>
                                <a:xfrm>
                                  <a:off x="1432594" y="782515"/>
                                  <a:ext cx="3223617" cy="3729790"/>
                                </a:xfrm>
                                <a:prstGeom prst="rect">
                                  <a:avLst/>
                                </a:prstGeom>
                                <a:noFill/>
                                <a:ln w="6350">
                                  <a:solidFill>
                                    <a:schemeClr val="tx1"/>
                                  </a:solidFill>
                                  <a:prstDash val="dash"/>
                                </a:ln>
                              </wps:spPr>
                              <wps:txbx>
                                <w:txbxContent>
                                  <w:p w14:paraId="230F25D4" w14:textId="77777777" w:rsidR="0020347C" w:rsidRDefault="0020347C" w:rsidP="00305992">
                                    <w:pPr>
                                      <w:jc w:val="center"/>
                                      <w:rPr>
                                        <w:rFonts w:ascii="Times New Roman" w:hAnsi="Times New Roman"/>
                                        <w:sz w:val="28"/>
                                        <w:szCs w:val="28"/>
                                      </w:rPr>
                                    </w:pPr>
                                    <w:r>
                                      <w:rPr>
                                        <w:rFonts w:ascii="Times New Roman" w:hAnsi="Times New Roman"/>
                                        <w:sz w:val="28"/>
                                        <w:szCs w:val="28"/>
                                      </w:rPr>
                                      <w:t>Бизнес-анализ рисков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8" name="Надпись 82"/>
                              <wps:cNvSpPr txBox="1"/>
                              <wps:spPr>
                                <a:xfrm>
                                  <a:off x="4659923" y="1151792"/>
                                  <a:ext cx="1138800" cy="268458"/>
                                </a:xfrm>
                                <a:prstGeom prst="rect">
                                  <a:avLst/>
                                </a:prstGeom>
                                <a:noFill/>
                                <a:ln w="6350">
                                  <a:noFill/>
                                </a:ln>
                              </wps:spPr>
                              <wps:txbx>
                                <w:txbxContent>
                                  <w:p w14:paraId="658E49F5"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9" name="Надпись 80"/>
                              <wps:cNvSpPr txBox="1"/>
                              <wps:spPr>
                                <a:xfrm>
                                  <a:off x="572766" y="1135381"/>
                                  <a:ext cx="1138800" cy="268458"/>
                                </a:xfrm>
                                <a:prstGeom prst="rect">
                                  <a:avLst/>
                                </a:prstGeom>
                                <a:noFill/>
                                <a:ln w="6350">
                                  <a:noFill/>
                                </a:ln>
                              </wps:spPr>
                              <wps:txbx>
                                <w:txbxContent>
                                  <w:p w14:paraId="1CAB51C6"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00" name="Группа 400"/>
                              <wpg:cNvGrpSpPr/>
                              <wpg:grpSpPr>
                                <a:xfrm>
                                  <a:off x="640045" y="504092"/>
                                  <a:ext cx="5010821" cy="7916008"/>
                                  <a:chOff x="640045" y="504092"/>
                                  <a:chExt cx="5010821" cy="7916008"/>
                                </a:xfrm>
                              </wpg:grpSpPr>
                              <wps:wsp>
                                <wps:cNvPr id="401" name="Надпись 50"/>
                                <wps:cNvSpPr txBox="1"/>
                                <wps:spPr>
                                  <a:xfrm>
                                    <a:off x="1644162" y="1107830"/>
                                    <a:ext cx="2767263" cy="312821"/>
                                  </a:xfrm>
                                  <a:prstGeom prst="rect">
                                    <a:avLst/>
                                  </a:prstGeom>
                                  <a:solidFill>
                                    <a:schemeClr val="lt1"/>
                                  </a:solidFill>
                                  <a:ln w="6350">
                                    <a:solidFill>
                                      <a:prstClr val="black"/>
                                    </a:solidFill>
                                  </a:ln>
                                </wps:spPr>
                                <wps:txbx>
                                  <w:txbxContent>
                                    <w:p w14:paraId="31EFEC2D" w14:textId="77777777" w:rsidR="0020347C" w:rsidRDefault="0020347C" w:rsidP="00305992">
                                      <w:pPr>
                                        <w:jc w:val="center"/>
                                        <w:rPr>
                                          <w:rFonts w:ascii="Times New Roman" w:hAnsi="Times New Roman"/>
                                          <w:sz w:val="24"/>
                                          <w:szCs w:val="24"/>
                                        </w:rPr>
                                      </w:pPr>
                                      <w:r>
                                        <w:rPr>
                                          <w:rFonts w:ascii="Times New Roman" w:hAnsi="Times New Roman"/>
                                          <w:sz w:val="24"/>
                                          <w:szCs w:val="24"/>
                                        </w:rPr>
                                        <w:t>Предварительный анализ рисков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02" name="Группа 402"/>
                                <wpg:cNvGrpSpPr/>
                                <wpg:grpSpPr>
                                  <a:xfrm>
                                    <a:off x="1485900" y="1415561"/>
                                    <a:ext cx="3064723" cy="1244782"/>
                                    <a:chOff x="1485900" y="1415561"/>
                                    <a:chExt cx="3064723" cy="1244782"/>
                                  </a:xfrm>
                                </wpg:grpSpPr>
                                <wps:wsp>
                                  <wps:cNvPr id="437" name="Надпись 51"/>
                                  <wps:cNvSpPr txBox="1"/>
                                  <wps:spPr>
                                    <a:xfrm>
                                      <a:off x="1485900" y="1599978"/>
                                      <a:ext cx="1335405" cy="461010"/>
                                    </a:xfrm>
                                    <a:prstGeom prst="rect">
                                      <a:avLst/>
                                    </a:prstGeom>
                                    <a:solidFill>
                                      <a:schemeClr val="lt1"/>
                                    </a:solidFill>
                                    <a:ln w="6350">
                                      <a:solidFill>
                                        <a:prstClr val="black"/>
                                      </a:solidFill>
                                    </a:ln>
                                  </wps:spPr>
                                  <wps:txbx>
                                    <w:txbxContent>
                                      <w:p w14:paraId="42649DDF"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Завершить         процесс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8" name="Надпись 53"/>
                                  <wps:cNvSpPr txBox="1"/>
                                  <wps:spPr>
                                    <a:xfrm>
                                      <a:off x="3214807" y="1599978"/>
                                      <a:ext cx="1335816" cy="461010"/>
                                    </a:xfrm>
                                    <a:prstGeom prst="rect">
                                      <a:avLst/>
                                    </a:prstGeom>
                                    <a:solidFill>
                                      <a:schemeClr val="lt1"/>
                                    </a:solidFill>
                                    <a:ln w="6350">
                                      <a:solidFill>
                                        <a:prstClr val="black"/>
                                      </a:solidFill>
                                    </a:ln>
                                  </wps:spPr>
                                  <wps:txbx>
                                    <w:txbxContent>
                                      <w:p w14:paraId="64613CD9"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Повторить предыдущий шаг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9" name="Надпись 55"/>
                                  <wps:cNvSpPr txBox="1"/>
                                  <wps:spPr>
                                    <a:xfrm>
                                      <a:off x="2238935" y="2199333"/>
                                      <a:ext cx="1498387" cy="461010"/>
                                    </a:xfrm>
                                    <a:prstGeom prst="rect">
                                      <a:avLst/>
                                    </a:prstGeom>
                                    <a:solidFill>
                                      <a:schemeClr val="lt1"/>
                                    </a:solidFill>
                                    <a:ln w="6350">
                                      <a:solidFill>
                                        <a:prstClr val="black"/>
                                      </a:solidFill>
                                    </a:ln>
                                  </wps:spPr>
                                  <wps:txbx>
                                    <w:txbxContent>
                                      <w:p w14:paraId="18C325E9"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Перейти к           следующему шагу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0" name="Прямая со стрелкой 440"/>
                                  <wps:cNvCnPr/>
                                  <wps:spPr>
                                    <a:xfrm>
                                      <a:off x="3014382" y="1415561"/>
                                      <a:ext cx="0" cy="778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1" name="Прямая со стрелкой 441"/>
                                  <wps:cNvCnPr/>
                                  <wps:spPr>
                                    <a:xfrm>
                                      <a:off x="2822602" y="1806807"/>
                                      <a:ext cx="3935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403" name="Надпись 60"/>
                                <wps:cNvSpPr txBox="1"/>
                                <wps:spPr>
                                  <a:xfrm>
                                    <a:off x="1644162" y="2848707"/>
                                    <a:ext cx="2767263" cy="312821"/>
                                  </a:xfrm>
                                  <a:prstGeom prst="rect">
                                    <a:avLst/>
                                  </a:prstGeom>
                                  <a:solidFill>
                                    <a:schemeClr val="lt1"/>
                                  </a:solidFill>
                                  <a:ln w="6350">
                                    <a:solidFill>
                                      <a:prstClr val="black"/>
                                    </a:solidFill>
                                  </a:ln>
                                </wps:spPr>
                                <wps:txbx>
                                  <w:txbxContent>
                                    <w:p w14:paraId="2EBF0E61" w14:textId="77777777" w:rsidR="0020347C" w:rsidRDefault="0020347C" w:rsidP="00305992">
                                      <w:pPr>
                                        <w:jc w:val="center"/>
                                        <w:rPr>
                                          <w:rFonts w:ascii="Times New Roman" w:hAnsi="Times New Roman"/>
                                          <w:sz w:val="24"/>
                                          <w:szCs w:val="24"/>
                                        </w:rPr>
                                      </w:pPr>
                                      <w:r>
                                        <w:rPr>
                                          <w:rFonts w:ascii="Times New Roman" w:hAnsi="Times New Roman"/>
                                          <w:sz w:val="24"/>
                                          <w:szCs w:val="24"/>
                                        </w:rPr>
                                        <w:t>Фундаментальный анализ рисков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04" name="Группа 404"/>
                                <wpg:cNvGrpSpPr/>
                                <wpg:grpSpPr>
                                  <a:xfrm>
                                    <a:off x="1477108" y="3165230"/>
                                    <a:ext cx="3064723" cy="1244782"/>
                                    <a:chOff x="1477108" y="3165230"/>
                                    <a:chExt cx="3064723" cy="1244782"/>
                                  </a:xfrm>
                                </wpg:grpSpPr>
                                <wps:wsp>
                                  <wps:cNvPr id="432" name="Надпись 63"/>
                                  <wps:cNvSpPr txBox="1"/>
                                  <wps:spPr>
                                    <a:xfrm>
                                      <a:off x="1477108" y="3349647"/>
                                      <a:ext cx="1335405" cy="461010"/>
                                    </a:xfrm>
                                    <a:prstGeom prst="rect">
                                      <a:avLst/>
                                    </a:prstGeom>
                                    <a:solidFill>
                                      <a:schemeClr val="lt1"/>
                                    </a:solidFill>
                                    <a:ln w="6350">
                                      <a:solidFill>
                                        <a:prstClr val="black"/>
                                      </a:solidFill>
                                    </a:ln>
                                  </wps:spPr>
                                  <wps:txbx>
                                    <w:txbxContent>
                                      <w:p w14:paraId="37A3DAA9"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Завершить         процесс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3" name="Надпись 64"/>
                                  <wps:cNvSpPr txBox="1"/>
                                  <wps:spPr>
                                    <a:xfrm>
                                      <a:off x="3206015" y="3349647"/>
                                      <a:ext cx="1335816" cy="461010"/>
                                    </a:xfrm>
                                    <a:prstGeom prst="rect">
                                      <a:avLst/>
                                    </a:prstGeom>
                                    <a:solidFill>
                                      <a:schemeClr val="lt1"/>
                                    </a:solidFill>
                                    <a:ln w="6350">
                                      <a:solidFill>
                                        <a:prstClr val="black"/>
                                      </a:solidFill>
                                    </a:ln>
                                  </wps:spPr>
                                  <wps:txbx>
                                    <w:txbxContent>
                                      <w:p w14:paraId="6CD63986"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Повторить предыдущий шаг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4" name="Надпись 65"/>
                                  <wps:cNvSpPr txBox="1"/>
                                  <wps:spPr>
                                    <a:xfrm>
                                      <a:off x="2230143" y="3949002"/>
                                      <a:ext cx="1498387" cy="461010"/>
                                    </a:xfrm>
                                    <a:prstGeom prst="rect">
                                      <a:avLst/>
                                    </a:prstGeom>
                                    <a:solidFill>
                                      <a:schemeClr val="lt1"/>
                                    </a:solidFill>
                                    <a:ln w="6350">
                                      <a:solidFill>
                                        <a:prstClr val="black"/>
                                      </a:solidFill>
                                    </a:ln>
                                  </wps:spPr>
                                  <wps:txbx>
                                    <w:txbxContent>
                                      <w:p w14:paraId="7F2B5A9C"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Перейти к           следующему шагу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5" name="Прямая со стрелкой 435"/>
                                  <wps:cNvCnPr/>
                                  <wps:spPr>
                                    <a:xfrm>
                                      <a:off x="3005590" y="3165230"/>
                                      <a:ext cx="0" cy="778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6" name="Прямая со стрелкой 436"/>
                                  <wps:cNvCnPr/>
                                  <wps:spPr>
                                    <a:xfrm>
                                      <a:off x="2813810" y="3556476"/>
                                      <a:ext cx="3935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grpSp>
                                <wpg:cNvPr id="405" name="Группа 405"/>
                                <wpg:cNvGrpSpPr/>
                                <wpg:grpSpPr>
                                  <a:xfrm>
                                    <a:off x="640045" y="504092"/>
                                    <a:ext cx="5010821" cy="7916008"/>
                                    <a:chOff x="640045" y="504092"/>
                                    <a:chExt cx="5010821" cy="7916008"/>
                                  </a:xfrm>
                                </wpg:grpSpPr>
                                <wps:wsp>
                                  <wps:cNvPr id="406" name="Прямая соединительная линия 406"/>
                                  <wps:cNvCnPr/>
                                  <wps:spPr>
                                    <a:xfrm>
                                      <a:off x="655076" y="633046"/>
                                      <a:ext cx="1000825" cy="0"/>
                                    </a:xfrm>
                                    <a:prstGeom prst="line">
                                      <a:avLst/>
                                    </a:prstGeom>
                                  </wps:spPr>
                                  <wps:style>
                                    <a:lnRef idx="1">
                                      <a:schemeClr val="dk1"/>
                                    </a:lnRef>
                                    <a:fillRef idx="0">
                                      <a:schemeClr val="dk1"/>
                                    </a:fillRef>
                                    <a:effectRef idx="0">
                                      <a:schemeClr val="dk1"/>
                                    </a:effectRef>
                                    <a:fontRef idx="minor">
                                      <a:schemeClr val="tx1"/>
                                    </a:fontRef>
                                  </wps:style>
                                  <wps:bodyPr/>
                                </wps:wsp>
                                <wps:wsp>
                                  <wps:cNvPr id="407" name="Прямая соединительная линия 407"/>
                                  <wps:cNvCnPr/>
                                  <wps:spPr>
                                    <a:xfrm>
                                      <a:off x="4495801" y="633046"/>
                                      <a:ext cx="1151939" cy="0"/>
                                    </a:xfrm>
                                    <a:prstGeom prst="line">
                                      <a:avLst/>
                                    </a:prstGeom>
                                  </wps:spPr>
                                  <wps:style>
                                    <a:lnRef idx="1">
                                      <a:schemeClr val="dk1"/>
                                    </a:lnRef>
                                    <a:fillRef idx="0">
                                      <a:schemeClr val="dk1"/>
                                    </a:fillRef>
                                    <a:effectRef idx="0">
                                      <a:schemeClr val="dk1"/>
                                    </a:effectRef>
                                    <a:fontRef idx="minor">
                                      <a:schemeClr val="tx1"/>
                                    </a:fontRef>
                                  </wps:style>
                                  <wps:bodyPr/>
                                </wps:wsp>
                                <wps:wsp>
                                  <wps:cNvPr id="408" name="Прямая со стрелкой 408"/>
                                  <wps:cNvCnPr/>
                                  <wps:spPr>
                                    <a:xfrm flipV="1">
                                      <a:off x="1644162" y="512884"/>
                                      <a:ext cx="0" cy="1228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9" name="Прямая со стрелкой 409"/>
                                  <wps:cNvCnPr/>
                                  <wps:spPr>
                                    <a:xfrm flipV="1">
                                      <a:off x="4492870" y="504092"/>
                                      <a:ext cx="0" cy="1228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0" name="Прямая со стрелкой 410"/>
                                  <wps:cNvCnPr/>
                                  <wps:spPr>
                                    <a:xfrm>
                                      <a:off x="3015762" y="509954"/>
                                      <a:ext cx="0" cy="225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1" name="Прямая со стрелкой 411"/>
                                  <wps:cNvCnPr/>
                                  <wps:spPr>
                                    <a:xfrm>
                                      <a:off x="655284" y="1351084"/>
                                      <a:ext cx="98288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2" name="Прямая со стрелкой 412"/>
                                  <wps:cNvCnPr/>
                                  <wps:spPr>
                                    <a:xfrm flipH="1">
                                      <a:off x="4445978" y="1351084"/>
                                      <a:ext cx="12045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3" name="Прямая со стрелкой 413"/>
                                  <wps:cNvCnPr/>
                                  <wps:spPr>
                                    <a:xfrm flipH="1">
                                      <a:off x="640045" y="1148861"/>
                                      <a:ext cx="1009849" cy="2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4" name="Прямая со стрелкой 414"/>
                                  <wps:cNvCnPr/>
                                  <wps:spPr>
                                    <a:xfrm>
                                      <a:off x="4416670" y="1148861"/>
                                      <a:ext cx="1233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5" name="Прямая со стрелкой 415"/>
                                  <wps:cNvCnPr/>
                                  <wps:spPr>
                                    <a:xfrm>
                                      <a:off x="3015762" y="2664069"/>
                                      <a:ext cx="0" cy="188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6" name="Прямая со стрелкой 416"/>
                                  <wps:cNvCnPr/>
                                  <wps:spPr>
                                    <a:xfrm>
                                      <a:off x="655336" y="3127130"/>
                                      <a:ext cx="9916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7" name="Прямая со стрелкой 417"/>
                                  <wps:cNvCnPr/>
                                  <wps:spPr>
                                    <a:xfrm flipH="1">
                                      <a:off x="640045" y="2924907"/>
                                      <a:ext cx="1009751" cy="16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8" name="Прямая со стрелкой 418"/>
                                  <wps:cNvCnPr/>
                                  <wps:spPr>
                                    <a:xfrm flipH="1">
                                      <a:off x="4445978" y="3109546"/>
                                      <a:ext cx="12045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9" name="Прямая со стрелкой 419"/>
                                  <wps:cNvCnPr/>
                                  <wps:spPr>
                                    <a:xfrm>
                                      <a:off x="4416670" y="2907323"/>
                                      <a:ext cx="1233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0" name="Прямая со стрелкой 420"/>
                                  <wps:cNvCnPr/>
                                  <wps:spPr>
                                    <a:xfrm>
                                      <a:off x="3006970" y="4404946"/>
                                      <a:ext cx="0" cy="3468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1" name="Прямая со стрелкой 421"/>
                                  <wps:cNvCnPr/>
                                  <wps:spPr>
                                    <a:xfrm>
                                      <a:off x="655232" y="4973514"/>
                                      <a:ext cx="9561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2" name="Прямая со стрелкой 422"/>
                                  <wps:cNvCnPr/>
                                  <wps:spPr>
                                    <a:xfrm flipH="1">
                                      <a:off x="4402016" y="4982307"/>
                                      <a:ext cx="1237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3" name="Прямая со стрелкой 423"/>
                                  <wps:cNvCnPr/>
                                  <wps:spPr>
                                    <a:xfrm>
                                      <a:off x="3006970" y="6488723"/>
                                      <a:ext cx="0" cy="135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4" name="Прямая со стрелкой 424"/>
                                  <wps:cNvCnPr/>
                                  <wps:spPr>
                                    <a:xfrm>
                                      <a:off x="3015762" y="6937130"/>
                                      <a:ext cx="0" cy="162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5" name="Прямая со стрелкой 425"/>
                                  <wps:cNvCnPr/>
                                  <wps:spPr>
                                    <a:xfrm>
                                      <a:off x="3015762" y="7640515"/>
                                      <a:ext cx="0" cy="193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6" name="Прямая со стрелкой 426"/>
                                  <wps:cNvCnPr>
                                    <a:stCxn id="371" idx="1"/>
                                  </wps:cNvCnPr>
                                  <wps:spPr>
                                    <a:xfrm flipV="1">
                                      <a:off x="655128" y="7356231"/>
                                      <a:ext cx="917052" cy="73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7" name="Прямая со стрелкой 427"/>
                                  <wps:cNvCnPr/>
                                  <wps:spPr>
                                    <a:xfrm flipH="1">
                                      <a:off x="4463562" y="7347438"/>
                                      <a:ext cx="11873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8" name="Прямая со стрелкой 428"/>
                                  <wps:cNvCnPr/>
                                  <wps:spPr>
                                    <a:xfrm>
                                      <a:off x="655180" y="8085991"/>
                                      <a:ext cx="917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9" name="Прямая со стрелкой 429"/>
                                  <wps:cNvCnPr/>
                                  <wps:spPr>
                                    <a:xfrm flipH="1">
                                      <a:off x="4463562" y="8085992"/>
                                      <a:ext cx="1186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0" name="Прямая со стрелкой 430"/>
                                  <wps:cNvCnPr/>
                                  <wps:spPr>
                                    <a:xfrm flipH="1">
                                      <a:off x="655284" y="8420099"/>
                                      <a:ext cx="912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1" name="Прямая со стрелкой 431"/>
                                  <wps:cNvCnPr/>
                                  <wps:spPr>
                                    <a:xfrm>
                                      <a:off x="4460631" y="8420100"/>
                                      <a:ext cx="11787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grpSp>
                      <wps:wsp>
                        <wps:cNvPr id="338" name="Надпись 137"/>
                        <wps:cNvSpPr txBox="1"/>
                        <wps:spPr>
                          <a:xfrm>
                            <a:off x="0" y="8624517"/>
                            <a:ext cx="6141085" cy="733226"/>
                          </a:xfrm>
                          <a:prstGeom prst="rect">
                            <a:avLst/>
                          </a:prstGeom>
                          <a:noFill/>
                          <a:ln w="6350">
                            <a:noFill/>
                          </a:ln>
                        </wps:spPr>
                        <wps:txbx>
                          <w:txbxContent>
                            <w:p w14:paraId="5B7A8BA4" w14:textId="55884E88" w:rsidR="0020347C"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Рисунок 1</w:t>
                              </w:r>
                              <w:r w:rsidR="00877220">
                                <w:rPr>
                                  <w:rFonts w:ascii="Times New Roman" w:hAnsi="Times New Roman"/>
                                  <w:sz w:val="28"/>
                                  <w:szCs w:val="28"/>
                                </w:rPr>
                                <w:t>7</w:t>
                              </w:r>
                              <w:r>
                                <w:rPr>
                                  <w:rFonts w:ascii="Times New Roman" w:hAnsi="Times New Roman"/>
                                  <w:sz w:val="28"/>
                                  <w:szCs w:val="28"/>
                                </w:rPr>
                                <w:t xml:space="preserve"> – Алгоритм системы риск менеджмента согласно Положению о системе управления </w:t>
                              </w:r>
                              <w:r w:rsidR="005B394A">
                                <w:rPr>
                                  <w:rFonts w:ascii="Times New Roman" w:hAnsi="Times New Roman"/>
                                  <w:sz w:val="28"/>
                                  <w:szCs w:val="28"/>
                                </w:rPr>
                                <w:t>р</w:t>
                              </w:r>
                              <w:r>
                                <w:rPr>
                                  <w:rFonts w:ascii="Times New Roman" w:hAnsi="Times New Roman"/>
                                  <w:sz w:val="28"/>
                                  <w:szCs w:val="28"/>
                                </w:rPr>
                                <w:t>исками (составлено автором)</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2668C1" id="Группа 24" o:spid="_x0000_s1266" style="position:absolute;left:0;text-align:left;margin-left:-14.25pt;margin-top:-3.9pt;width:483.55pt;height:738.6pt;z-index:251883520;mso-position-horizontal-relative:margin" coordorigin=",-228" coordsize="61410,9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">
                <v:group id="Группа 332" o:spid="_x0000_s1267" style="position:absolute;left:2514;top:-228;width:58212;height:85685" coordorigin="2514,-228" coordsize="58211,85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Надпись 84" o:spid="_x0000_s1268" type="#_x0000_t202" style="position:absolute;left:46599;top:29190;width:11388;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wscA&#10;AADcAAAADwAAAGRycy9kb3ducmV2LnhtbESPQWvCQBSE70L/w/IKvemmBouN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GB8LHAAAA3AAAAA8AAAAAAAAAAAAAAAAAmAIAAGRy&#10;cy9kb3ducmV2LnhtbFBLBQYAAAAABAAEAPUAAACMAwAAAAA=&#10;" filled="f" stroked="f" strokeweight=".5pt">
                    <v:textbox>
                      <w:txbxContent>
                        <w:p w14:paraId="30FBC500"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v:textbox>
                  </v:shape>
                  <v:group id="Группа 340" o:spid="_x0000_s1269" style="position:absolute;left:2514;top:-228;width:58212;height:85685" coordorigin="2514,-228" coordsize="58211,85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Надпись 68" o:spid="_x0000_s1270" type="#_x0000_t202" style="position:absolute;left:16353;top:47566;width:27673;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68MA&#10;AADcAAAADwAAAGRycy9kb3ducmV2LnhtbESPQUsDMRSE74L/ITzBm822lrKuTYuWWgo9tYrnx+Y1&#10;CW5eliRu139vCoLHYWa+YZbr0XdioJhcYAXTSQWCuA3asVHw8f72UINIGVljF5gU/FCC9er2ZomN&#10;Dhc+0nDKRhQIpwYV2Jz7RsrUWvKYJqEnLt45RI+5yGikjngpcN/JWVUtpEfHZcFiTxtL7dfp2yvY&#10;vpon09YY7bbWzg3j5/lgdkrd340vzyAyjfk//NfeawWP8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968MAAADcAAAADwAAAAAAAAAAAAAAAACYAgAAZHJzL2Rv&#10;d25yZXYueG1sUEsFBgAAAAAEAAQA9QAAAIgDAAAAAA==&#10;" fillcolor="white [3201]" strokeweight=".5pt">
                      <v:textbox>
                        <w:txbxContent>
                          <w:p w14:paraId="243E790B" w14:textId="77777777" w:rsidR="0020347C" w:rsidRDefault="0020347C" w:rsidP="00305992">
                            <w:pPr>
                              <w:jc w:val="center"/>
                              <w:rPr>
                                <w:rFonts w:ascii="Times New Roman" w:hAnsi="Times New Roman"/>
                                <w:sz w:val="24"/>
                                <w:szCs w:val="24"/>
                              </w:rPr>
                            </w:pPr>
                            <w:r>
                              <w:rPr>
                                <w:rFonts w:ascii="Times New Roman" w:hAnsi="Times New Roman"/>
                                <w:sz w:val="24"/>
                                <w:szCs w:val="24"/>
                              </w:rPr>
                              <w:t>Оценка анализа рисков, разработка корректирующих мероприятий</w:t>
                            </w:r>
                          </w:p>
                        </w:txbxContent>
                      </v:textbox>
                    </v:shape>
                    <v:group id="Группа 344" o:spid="_x0000_s1271" style="position:absolute;left:14771;top:52402;width:30647;height:12447" coordorigin="14771,52402" coordsize="30647,12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Надпись 70" o:spid="_x0000_s1272" type="#_x0000_t202" style="position:absolute;left:14771;top:54246;width:13354;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u+cMA&#10;AADcAAAADwAAAGRycy9kb3ducmV2LnhtbESPQWsCMRSE74X+h/AKvdVsRWS7GsUWWwqeqsXzY/NM&#10;gpuXJUnX7b9vBKHHYWa+YZbr0XdioJhcYAXPkwoEcRu0Y6Pg+/D+VINIGVljF5gU/FKC9er+bomN&#10;Dhf+omGfjSgQTg0qsDn3jZSpteQxTUJPXLxTiB5zkdFIHfFS4L6T06qaS4+Oy4LFnt4stef9j1ew&#10;fTUvpq0x2m2tnRvG42lnPpR6fBg3CxCZxvwfvrU/tYLZbA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2u+cMAAADcAAAADwAAAAAAAAAAAAAAAACYAgAAZHJzL2Rv&#10;d25yZXYueG1sUEsFBgAAAAAEAAQA9QAAAIgDAAAAAA==&#10;" fillcolor="white [3201]" strokeweight=".5pt">
                        <v:textbox>
                          <w:txbxContent>
                            <w:p w14:paraId="6F4BA2D4"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Завершить         процесс</w:t>
                              </w:r>
                            </w:p>
                          </w:txbxContent>
                        </v:textbox>
                      </v:shape>
                      <v:shape id="Надпись 71" o:spid="_x0000_s1273" type="#_x0000_t202" style="position:absolute;left:32060;top:54246;width:13358;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LYsMA&#10;AADcAAAADwAAAGRycy9kb3ducmV2LnhtbESPQUsDMRSE74L/ITzBm81ai6xr02KlLYKnVvH82Lwm&#10;wc3LksTt9t83QqHHYWa+YebL0XdioJhcYAWPkwoEcRu0Y6Pg+2vzUINIGVljF5gUnCjBcnF7M8dG&#10;hyPvaNhnIwqEU4MKbM59I2VqLXlMk9ATF+8QosdcZDRSRzwWuO/ktKqepUfHZcFiT++W2t/9n1ew&#10;XpkX09YY7brWzg3jz+HTbJW6vxvfXkFkGvM1fGl/aAWz2RP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LYsMAAADcAAAADwAAAAAAAAAAAAAAAACYAgAAZHJzL2Rv&#10;d25yZXYueG1sUEsFBgAAAAAEAAQA9QAAAIgDAAAAAA==&#10;" fillcolor="white [3201]" strokeweight=".5pt">
                        <v:textbox>
                          <w:txbxContent>
                            <w:p w14:paraId="353448DF"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Повторить предыдущий шаг</w:t>
                              </w:r>
                            </w:p>
                          </w:txbxContent>
                        </v:textbox>
                      </v:shape>
                      <v:shape id="Надпись 72" o:spid="_x0000_s1274" type="#_x0000_t202" style="position:absolute;left:22301;top:60239;width:14984;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TFsIA&#10;AADcAAAADwAAAGRycy9kb3ducmV2LnhtbESPQUsDMRSE74L/ITzBm81WlrLdNi1VqgiebMXzY/Oa&#10;hG5eliRu139vCoLHYWa+YdbbyfdipJhcYAXzWQWCuAvasVHweXx5aECkjKyxD0wKfijBdnN7s8ZW&#10;hwt/0HjIRhQIpxYV2JyHVsrUWfKYZmEgLt4pRI+5yGikjngpcN/Lx6paSI+Oy4LFgZ4tdefDt1ew&#10;fzJL0zUY7b7Rzo3T1+ndvCp1fzftViAyTfk//Nd+0wrquo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JMWwgAAANwAAAAPAAAAAAAAAAAAAAAAAJgCAABkcnMvZG93&#10;bnJldi54bWxQSwUGAAAAAAQABAD1AAAAhwMAAAAA&#10;" fillcolor="white [3201]" strokeweight=".5pt">
                        <v:textbox>
                          <w:txbxContent>
                            <w:p w14:paraId="6C1E48D8"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Перейти к           следующему шагу</w:t>
                              </w:r>
                            </w:p>
                          </w:txbxContent>
                        </v:textbox>
                      </v:shape>
                      <v:shape id="Прямая со стрелкой 445" o:spid="_x0000_s1275" type="#_x0000_t32" style="position:absolute;left:30055;top:52402;width:0;height:7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3lsUAAADcAAAADwAAAGRycy9kb3ducmV2LnhtbESPQWvCQBSE74L/YXlCb3VTidLGbEJM&#10;KdjeqtLzI/tMQrNvY3Y16b/vFgoeh5n5hknzyXTiRoNrLSt4WkYgiCurW64VnI5vj88gnEfW2Fkm&#10;BT/kIM/msxQTbUf+pNvB1yJA2CWooPG+T6R0VUMG3dL2xME728GgD3KopR5wDHDTyVUUbaTBlsNC&#10;gz2VDVXfh6tRMKL/etkV9aXcvb7vp3V32RxPH0o9LKZiC8LT5O/h//ZeK4jjNfydCUd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M3lsUAAADcAAAADwAAAAAAAAAA&#10;AAAAAAChAgAAZHJzL2Rvd25yZXYueG1sUEsFBgAAAAAEAAQA+QAAAJMDAAAAAA==&#10;" strokecolor="black [3200]" strokeweight=".5pt">
                        <v:stroke endarrow="block" joinstyle="miter"/>
                      </v:shape>
                      <v:shape id="Прямая со стрелкой 446" o:spid="_x0000_s1276" type="#_x0000_t32" style="position:absolute;left:28138;top:56314;width:3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ys0MMAAADcAAAADwAAAGRycy9kb3ducmV2LnhtbESPQYvCMBSE78L+h/AW9iKaWqS41SjL&#10;gqwnRS17fjTPtti8lCbW6q83guBxmJlvmMWqN7XoqHWVZQWTcQSCOLe64kJBdlyPZiCcR9ZYWyYF&#10;N3KwWn4MFphqe+U9dQdfiABhl6KC0vsmldLlJRl0Y9sQB+9kW4M+yLaQusVrgJtaxlGUSIMVh4US&#10;G/otKT8fLkZBnGFX74bV/v+e6e13PPnL7gkr9fXZ/8xBeOr9O/xqb7SC6TSB55lw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8rNDDAAAA3AAAAA8AAAAAAAAAAAAA&#10;AAAAoQIAAGRycy9kb3ducmV2LnhtbFBLBQYAAAAABAAEAPkAAACRAwAAAAA=&#10;" strokecolor="black [3200]" strokeweight=".5pt">
                        <v:stroke startarrow="block" endarrow="block" joinstyle="miter"/>
                      </v:shape>
                    </v:group>
                    <v:shape id="Надпись 75" o:spid="_x0000_s1277" type="#_x0000_t202" style="position:absolute;left:12573;top:66206;width:35423;height:3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rNsMA&#10;AADcAAAADwAAAGRycy9kb3ducmV2LnhtbESPQUsDMRSE74L/ITzBm8220rKuTYuWWgo9tYrnx+Y1&#10;CW5eliRu139vCoLHYWa+YZbr0XdioJhcYAXTSQWCuA3asVHw8f72UINIGVljF5gU/FCC9er2ZomN&#10;Dhc+0nDKRhQIpwYV2Jz7RsrUWvKYJqEnLt45RI+5yGikjngpcN/JWVUtpEfHZcFiTxtL7dfp2yvY&#10;vpon09YY7bbWzg3j5/lgdkrd340vzyAyjfk//NfeawWP8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xrNsMAAADcAAAADwAAAAAAAAAAAAAAAACYAgAAZHJzL2Rv&#10;d25yZXYueG1sUEsFBgAAAAAEAAQA9QAAAIgDAAAAAA==&#10;" fillcolor="white [3201]" strokeweight=".5pt">
                      <v:textbox>
                        <w:txbxContent>
                          <w:p w14:paraId="2C9B70C8" w14:textId="77777777" w:rsidR="0020347C" w:rsidRDefault="0020347C" w:rsidP="00305992">
                            <w:pPr>
                              <w:jc w:val="center"/>
                              <w:rPr>
                                <w:rFonts w:ascii="Times New Roman" w:hAnsi="Times New Roman"/>
                                <w:sz w:val="24"/>
                                <w:szCs w:val="24"/>
                              </w:rPr>
                            </w:pPr>
                            <w:r>
                              <w:rPr>
                                <w:rFonts w:ascii="Times New Roman" w:hAnsi="Times New Roman"/>
                                <w:sz w:val="24"/>
                                <w:szCs w:val="24"/>
                              </w:rPr>
                              <w:t>Реализация мероприятий по управлению риском</w:t>
                            </w:r>
                          </w:p>
                        </w:txbxContent>
                      </v:textbox>
                    </v:shape>
                    <v:shape id="Надпись 76" o:spid="_x0000_s1278" type="#_x0000_t202" style="position:absolute;left:17040;top:71129;width:27533;height:5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1QcMA&#10;AADcAAAADwAAAGRycy9kb3ducmV2LnhtbESPQUsDMRSE74L/ITzBm83aYlnXpkWlSqGnVvH82Lwm&#10;wc3LkqTb7b9vCoLHYWa+YRar0XdioJhcYAWPkwoEcRu0Y6Pg++vjoQaRMrLGLjApOFOC1fL2ZoGN&#10;Dife0bDPRhQIpwYV2Jz7RsrUWvKYJqEnLt4hRI+5yGikjngqcN/JaVXNpUfHZcFiT++W2t/90StY&#10;v5ln09YY7brWzg3jz2FrPpW6vxtfX0BkGvN/+K+90QpmT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71QcMAAADcAAAADwAAAAAAAAAAAAAAAACYAgAAZHJzL2Rv&#10;d25yZXYueG1sUEsFBgAAAAAEAAQA9QAAAIgDAAAAAA==&#10;" fillcolor="white [3201]" strokeweight=".5pt">
                      <v:textbox>
                        <w:txbxContent>
                          <w:p w14:paraId="2CE2B051" w14:textId="77777777" w:rsidR="0020347C" w:rsidRDefault="0020347C" w:rsidP="00305992">
                            <w:pPr>
                              <w:jc w:val="center"/>
                              <w:rPr>
                                <w:rFonts w:ascii="Times New Roman" w:hAnsi="Times New Roman"/>
                                <w:sz w:val="24"/>
                                <w:szCs w:val="24"/>
                              </w:rPr>
                            </w:pPr>
                            <w:r>
                              <w:rPr>
                                <w:rFonts w:ascii="Times New Roman" w:hAnsi="Times New Roman"/>
                                <w:sz w:val="24"/>
                                <w:szCs w:val="24"/>
                              </w:rPr>
                              <w:t>Отчет о последствия реализации           мероприятий</w:t>
                            </w:r>
                          </w:p>
                        </w:txbxContent>
                      </v:textbox>
                    </v:shape>
                    <v:shape id="Надпись 77" o:spid="_x0000_s1279" type="#_x0000_t202" style="position:absolute;left:15650;top:78251;width:28923;height:7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vIrsMA&#10;AADcAAAADwAAAGRycy9kb3ducmV2LnhtbESPQUsDMRSE74L/ITyhN5vVVlnXpkVLK0JPVvH82Lwm&#10;wc3LkqTb7b9vBMHjMDPfMIvV6DsxUEwusIK7aQWCuA3asVHw9bm9rUGkjKyxC0wKzpRgtby+WmCj&#10;w4k/aNhnIwqEU4MKbM59I2VqLXlM09ATF+8QosdcZDRSRzwVuO/kfVU9So+Oy4LFntaW2p/90SvY&#10;vJon09YY7abWzg3j92Fn3pSa3IwvzyAyjfk//Nd+1wpmD3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vIrsMAAADcAAAADwAAAAAAAAAAAAAAAACYAgAAZHJzL2Rv&#10;d25yZXYueG1sUEsFBgAAAAAEAAQA9QAAAIgDAAAAAA==&#10;" fillcolor="white [3201]" strokeweight=".5pt">
                      <v:textbox>
                        <w:txbxContent>
                          <w:p w14:paraId="1326758F" w14:textId="77777777" w:rsidR="0020347C" w:rsidRDefault="0020347C" w:rsidP="00305992">
                            <w:pPr>
                              <w:jc w:val="center"/>
                              <w:rPr>
                                <w:rFonts w:ascii="Times New Roman" w:hAnsi="Times New Roman"/>
                                <w:sz w:val="24"/>
                                <w:szCs w:val="24"/>
                              </w:rPr>
                            </w:pPr>
                            <w:r>
                              <w:rPr>
                                <w:rFonts w:ascii="Times New Roman" w:hAnsi="Times New Roman"/>
                                <w:sz w:val="24"/>
                                <w:szCs w:val="24"/>
                              </w:rPr>
                              <w:t>Оценка эффективности системы,               разработка рекомендаций                          по риск менеджменту</w:t>
                            </w:r>
                          </w:p>
                        </w:txbxContent>
                      </v:textbox>
                    </v:shape>
                    <v:shape id="Надпись 83" o:spid="_x0000_s1280" type="#_x0000_t202" style="position:absolute;left:5527;top:29036;width:11388;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Ti8cA&#10;AADcAAAADwAAAGRycy9kb3ducmV2LnhtbESPQWvCQBSE7wX/w/KE3upGiz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K04vHAAAA3AAAAA8AAAAAAAAAAAAAAAAAmAIAAGRy&#10;cy9kb3ducmV2LnhtbFBLBQYAAAAABAAEAPUAAACMAwAAAAA=&#10;" filled="f" stroked="f" strokeweight=".5pt">
                      <v:textbox>
                        <w:txbxContent>
                          <w:p w14:paraId="40DF170E"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v:textbox>
                    </v:shape>
                    <v:shape id="Надпись 85" o:spid="_x0000_s1281" type="#_x0000_t202" style="position:absolute;left:5727;top:46950;width:11388;height:8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iY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ie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4mLHAAAA3AAAAA8AAAAAAAAAAAAAAAAAmAIAAGRy&#10;cy9kb3ducmV2LnhtbFBLBQYAAAAABAAEAPUAAACMAwAAAAA=&#10;" filled="f" stroked="f" strokeweight=".5pt">
                      <v:textbox>
                        <w:txbxContent>
                          <w:p w14:paraId="70D14FBF" w14:textId="77777777" w:rsidR="0020347C" w:rsidRDefault="0020347C" w:rsidP="00305992">
                            <w:pPr>
                              <w:jc w:val="center"/>
                              <w:rPr>
                                <w:rFonts w:ascii="Times New Roman" w:hAnsi="Times New Roman"/>
                                <w:sz w:val="24"/>
                                <w:szCs w:val="24"/>
                              </w:rPr>
                            </w:pPr>
                            <w:r>
                              <w:rPr>
                                <w:rFonts w:ascii="Times New Roman" w:hAnsi="Times New Roman"/>
                                <w:sz w:val="24"/>
                                <w:szCs w:val="24"/>
                              </w:rPr>
                              <w:t>Оценка</w:t>
                            </w:r>
                          </w:p>
                          <w:p w14:paraId="28ED3AD7" w14:textId="77777777" w:rsidR="0020347C" w:rsidRDefault="0020347C" w:rsidP="00305992">
                            <w:pPr>
                              <w:rPr>
                                <w:rFonts w:ascii="Times New Roman" w:hAnsi="Times New Roman"/>
                                <w:sz w:val="24"/>
                                <w:szCs w:val="24"/>
                              </w:rPr>
                            </w:pPr>
                            <w:r>
                              <w:rPr>
                                <w:rFonts w:ascii="Times New Roman" w:hAnsi="Times New Roman"/>
                                <w:sz w:val="24"/>
                                <w:szCs w:val="24"/>
                              </w:rPr>
                              <w:t xml:space="preserve">Методические рекомендации </w:t>
                            </w:r>
                          </w:p>
                        </w:txbxContent>
                      </v:textbox>
                    </v:shape>
                    <v:shape id="Надпись 86" o:spid="_x0000_s1282" type="#_x0000_t202" style="position:absolute;left:43346;top:47126;width:13671;height:8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6rscA&#10;AADcAAAADwAAAGRycy9kb3ducmV2LnhtbESPzWrDMBCE74G+g9hCbolcl4bgRjHGYFJCesjPpbet&#10;tbFNrZVrKY7Tp68KhRyHmfmGWaWjacVAvWssK3iaRyCIS6sbrhScjsVsCcJ5ZI2tZVJwIwfp+mGy&#10;wkTbK+9pOPhKBAi7BBXU3neJlK6syaCb2444eGfbG/RB9pXUPV4D3LQyjqKFNNhwWKixo7ym8utw&#10;MQq2efGO+8/YLH/afLM7Z9336eNFqenjmL2C8DT6e/i//aYVPC9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Ruq7HAAAA3AAAAA8AAAAAAAAAAAAAAAAAmAIAAGRy&#10;cy9kb3ducmV2LnhtbFBLBQYAAAAABAAEAPUAAACMAwAAAAA=&#10;" filled="f" stroked="f" strokeweight=".5pt">
                      <v:textbox>
                        <w:txbxContent>
                          <w:p w14:paraId="32A180D6"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Контроль</w:t>
                            </w:r>
                          </w:p>
                          <w:p w14:paraId="78D8540D" w14:textId="77777777" w:rsidR="0020347C" w:rsidRDefault="0020347C" w:rsidP="00305992">
                            <w:pPr>
                              <w:jc w:val="center"/>
                              <w:rPr>
                                <w:rFonts w:ascii="Times New Roman" w:hAnsi="Times New Roman"/>
                                <w:sz w:val="24"/>
                                <w:szCs w:val="24"/>
                              </w:rPr>
                            </w:pPr>
                            <w:r>
                              <w:rPr>
                                <w:rFonts w:ascii="Times New Roman" w:hAnsi="Times New Roman"/>
                                <w:sz w:val="24"/>
                                <w:szCs w:val="24"/>
                              </w:rPr>
                              <w:t>Корректирующие мероприятия</w:t>
                            </w:r>
                          </w:p>
                        </w:txbxContent>
                      </v:textbox>
                    </v:shape>
                    <v:shape id="Надпись 89" o:spid="_x0000_s1283" type="#_x0000_t202" style="position:absolute;left:5527;top:66314;width:11385;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fNcUA&#10;AADcAAAADwAAAGRycy9kb3ducmV2LnhtbESPQYvCMBSE78L+h/AWvGmqslKqUaQgK6IHXS97ezbP&#10;tti8dJuodX+9EQSPw8x8w0znranElRpXWlYw6EcgiDOrS84VHH6WvRiE88gaK8uk4E4O5rOPzhQT&#10;bW+8o+ve5yJA2CWooPC+TqR0WUEGXd/WxME72cagD7LJpW7wFuCmksMoGkuDJYeFAmtKC8rO+4tR&#10;sE6XW9wdhyb+r9LvzWlR/x1+v5TqfraLCQhPrX+HX+2VVjAa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R81xQAAANwAAAAPAAAAAAAAAAAAAAAAAJgCAABkcnMv&#10;ZG93bnJldi54bWxQSwUGAAAAAAQABAD1AAAAigMAAAAA&#10;" filled="f" stroked="f" strokeweight=".5pt">
                      <v:textbox>
                        <w:txbxContent>
                          <w:p w14:paraId="69FB2431" w14:textId="77777777" w:rsidR="0020347C" w:rsidRDefault="0020347C" w:rsidP="00305992">
                            <w:pPr>
                              <w:rPr>
                                <w:rFonts w:ascii="Times New Roman" w:hAnsi="Times New Roman"/>
                                <w:sz w:val="24"/>
                                <w:szCs w:val="24"/>
                              </w:rPr>
                            </w:pPr>
                            <w:r>
                              <w:rPr>
                                <w:rFonts w:ascii="Times New Roman" w:hAnsi="Times New Roman"/>
                                <w:sz w:val="24"/>
                                <w:szCs w:val="24"/>
                              </w:rPr>
                              <w:t xml:space="preserve">Контроль </w:t>
                            </w:r>
                          </w:p>
                        </w:txbxContent>
                      </v:textbox>
                    </v:shape>
                    <v:shape id="Надпись 90" o:spid="_x0000_s1284" type="#_x0000_t202" style="position:absolute;left:48006;top:66294;width:11385;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Xn8IA&#10;AADcAAAADwAAAGRycy9kb3ducmV2LnhtbERPy4rCMBTdD/gP4QruxlTFUapRpCCKOAsfG3fX5toW&#10;m5vaRK1+/WQx4PJw3tN5Y0rxoNoVlhX0uhEI4tTqgjMFx8PyewzCeWSNpWVS8CIH81nra4qxtk/e&#10;0WPvMxFC2MWoIPe+iqV0aU4GXddWxIG72NqgD7DOpK7xGcJNKftR9CMNFhwacqwoySm97u9GwSZZ&#10;/uLu3Dfjd5mstpdFdTuehkp12s1iAsJT4z/if/daKxiM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hefwgAAANwAAAAPAAAAAAAAAAAAAAAAAJgCAABkcnMvZG93&#10;bnJldi54bWxQSwUGAAAAAAQABAD1AAAAhwMAAAAA&#10;" filled="f" stroked="f" strokeweight=".5pt">
                      <v:textbox>
                        <w:txbxContent>
                          <w:p w14:paraId="7024EC7A" w14:textId="77777777" w:rsidR="0020347C" w:rsidRDefault="0020347C" w:rsidP="00305992">
                            <w:pPr>
                              <w:rPr>
                                <w:rFonts w:ascii="Times New Roman" w:hAnsi="Times New Roman"/>
                                <w:sz w:val="24"/>
                                <w:szCs w:val="24"/>
                              </w:rPr>
                            </w:pPr>
                            <w:r>
                              <w:rPr>
                                <w:rFonts w:ascii="Times New Roman" w:hAnsi="Times New Roman"/>
                                <w:sz w:val="24"/>
                                <w:szCs w:val="24"/>
                              </w:rPr>
                              <w:t>Контроль</w:t>
                            </w:r>
                          </w:p>
                        </w:txbxContent>
                      </v:textbox>
                    </v:shape>
                    <v:shape id="Надпись 91" o:spid="_x0000_s1285" type="#_x0000_t202" style="position:absolute;left:6551;top:70778;width:1035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14:paraId="2E28D6EA" w14:textId="77777777" w:rsidR="00724CA8" w:rsidRDefault="0020347C" w:rsidP="00724CA8">
                            <w:pPr>
                              <w:jc w:val="center"/>
                              <w:rPr>
                                <w:rFonts w:ascii="Times New Roman" w:hAnsi="Times New Roman"/>
                                <w:sz w:val="24"/>
                                <w:szCs w:val="24"/>
                              </w:rPr>
                            </w:pPr>
                            <w:r>
                              <w:rPr>
                                <w:rFonts w:ascii="Times New Roman" w:hAnsi="Times New Roman"/>
                                <w:sz w:val="24"/>
                                <w:szCs w:val="24"/>
                              </w:rPr>
                              <w:t>Анализ</w:t>
                            </w:r>
                          </w:p>
                          <w:p w14:paraId="2329E1C7" w14:textId="6FC9936A" w:rsidR="0020347C" w:rsidRDefault="0020347C" w:rsidP="00724CA8">
                            <w:pPr>
                              <w:jc w:val="center"/>
                              <w:rPr>
                                <w:rFonts w:ascii="Times New Roman" w:hAnsi="Times New Roman"/>
                                <w:sz w:val="24"/>
                                <w:szCs w:val="24"/>
                              </w:rPr>
                            </w:pPr>
                            <w:r>
                              <w:rPr>
                                <w:rFonts w:ascii="Times New Roman" w:hAnsi="Times New Roman"/>
                                <w:sz w:val="24"/>
                                <w:szCs w:val="24"/>
                              </w:rPr>
                              <w:t>Консультация</w:t>
                            </w:r>
                          </w:p>
                        </w:txbxContent>
                      </v:textbox>
                    </v:shape>
                    <v:shape id="Надпись 92" o:spid="_x0000_s1286" type="#_x0000_t202" style="position:absolute;left:45104;top:70778;width:113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sc8cA&#10;AADcAAAADwAAAGRycy9kb3ducmV2LnhtbESPzWvCQBTE70L/h+UVetNNU1o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ILHPHAAAA3AAAAA8AAAAAAAAAAAAAAAAAmAIAAGRy&#10;cy9kb3ducmV2LnhtbFBLBQYAAAAABAAEAPUAAACMAwAAAAA=&#10;" filled="f" stroked="f" strokeweight=".5pt">
                      <v:textbox>
                        <w:txbxContent>
                          <w:p w14:paraId="303F46E5" w14:textId="77777777" w:rsidR="0020347C" w:rsidRDefault="0020347C" w:rsidP="00305992">
                            <w:pPr>
                              <w:jc w:val="center"/>
                              <w:rPr>
                                <w:rFonts w:ascii="Times New Roman" w:hAnsi="Times New Roman"/>
                                <w:sz w:val="24"/>
                                <w:szCs w:val="24"/>
                              </w:rPr>
                            </w:pPr>
                            <w:r>
                              <w:rPr>
                                <w:rFonts w:ascii="Times New Roman" w:hAnsi="Times New Roman"/>
                                <w:sz w:val="24"/>
                                <w:szCs w:val="24"/>
                              </w:rPr>
                              <w:t>Анализ</w:t>
                            </w:r>
                          </w:p>
                          <w:p w14:paraId="068F81CE"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Контроль</w:t>
                            </w:r>
                          </w:p>
                        </w:txbxContent>
                      </v:textbox>
                    </v:shape>
                    <v:shape id="Надпись 95" o:spid="_x0000_s1287" type="#_x0000_t202" style="position:absolute;left:5040;top:78394;width:12001;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RnMcA&#10;AADcAAAADwAAAGRycy9kb3ducmV2LnhtbESPT2vCQBTE7wW/w/KE3upGW21IXUUCYin1oPXi7Zl9&#10;+UOzb2N21dRP7xYEj8PM/IaZzjtTizO1rrKsYDiIQBBnVldcKNj9LF9iEM4ja6wtk4I/cjCf9Z6m&#10;mGh74Q2dt74QAcIuQQWl900ipctKMugGtiEOXm5bgz7ItpC6xUuAm1qOomgiDVYcFkpsKC0p+92e&#10;jIKvdLnGzWFk4mudrr7zRXPc7cdKPfe7xQcIT51/hO/tT63g9f0N/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ZzHAAAA3AAAAA8AAAAAAAAAAAAAAAAAmAIAAGRy&#10;cy9kb3ducmV2LnhtbFBLBQYAAAAABAAEAPUAAACMAwAAAAA=&#10;" filled="f" stroked="f" strokeweight=".5pt">
                      <v:textbox>
                        <w:txbxContent>
                          <w:p w14:paraId="4C42620D"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Консультация</w:t>
                            </w:r>
                          </w:p>
                          <w:p w14:paraId="29B859E7" w14:textId="77777777" w:rsidR="0020347C" w:rsidRDefault="0020347C" w:rsidP="00305992">
                            <w:pPr>
                              <w:jc w:val="center"/>
                              <w:rPr>
                                <w:rFonts w:ascii="Times New Roman" w:hAnsi="Times New Roman"/>
                                <w:sz w:val="24"/>
                                <w:szCs w:val="24"/>
                              </w:rPr>
                            </w:pPr>
                          </w:p>
                        </w:txbxContent>
                      </v:textbox>
                    </v:shape>
                    <v:shape id="Надпись 99" o:spid="_x0000_s1288" type="#_x0000_t202" style="position:absolute;left:44401;top:78339;width:12001;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0B8cA&#10;AADcAAAADwAAAGRycy9kb3ducmV2LnhtbESPQWvCQBSE7wX/w/KE3upGiz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tAfHAAAA3AAAAA8AAAAAAAAAAAAAAAAAmAIAAGRy&#10;cy9kb3ducmV2LnhtbFBLBQYAAAAABAAEAPUAAACMAwAAAAA=&#10;" filled="f" stroked="f" strokeweight=".5pt">
                      <v:textbox>
                        <w:txbxContent>
                          <w:p w14:paraId="44497C6A" w14:textId="77777777" w:rsidR="0020347C" w:rsidRDefault="0020347C" w:rsidP="00305992">
                            <w:pPr>
                              <w:jc w:val="center"/>
                              <w:rPr>
                                <w:rFonts w:ascii="Times New Roman" w:hAnsi="Times New Roman"/>
                                <w:sz w:val="24"/>
                                <w:szCs w:val="24"/>
                              </w:rPr>
                            </w:pPr>
                            <w:r>
                              <w:rPr>
                                <w:rFonts w:ascii="Times New Roman" w:hAnsi="Times New Roman"/>
                                <w:sz w:val="24"/>
                                <w:szCs w:val="24"/>
                              </w:rPr>
                              <w:t>Консультация</w:t>
                            </w:r>
                          </w:p>
                          <w:p w14:paraId="5236CA25" w14:textId="77777777" w:rsidR="0020347C" w:rsidRDefault="0020347C" w:rsidP="00305992">
                            <w:pPr>
                              <w:jc w:val="center"/>
                              <w:rPr>
                                <w:rFonts w:ascii="Times New Roman" w:hAnsi="Times New Roman"/>
                                <w:sz w:val="24"/>
                                <w:szCs w:val="24"/>
                              </w:rPr>
                            </w:pPr>
                          </w:p>
                        </w:txbxContent>
                      </v:textbox>
                    </v:shape>
                    <v:shape id="Надпись 48" o:spid="_x0000_s1289" type="#_x0000_t202" style="position:absolute;left:16353;top:1494;width:30033;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vIsMA&#10;AADcAAAADwAAAGRycy9kb3ducmV2LnhtbESPQUsDMRSE74L/ITzBm81aoa5r02KlLYKnVvH82Lwm&#10;wc3LksTt9t83QqHHYWa+YebL0XdioJhcYAWPkwoEcRu0Y6Pg+2vzUINIGVljF5gUnCjBcnF7M8dG&#10;hyPvaNhnIwqEU4MKbM59I2VqLXlMk9ATF+8QosdcZDRSRzwWuO/ktKpm0qPjsmCxp3dL7e/+zytY&#10;r8yLaWuMdl1r54bx5/Bptkrd341vryAyjfkavrQ/tIKn5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CvIsMAAADcAAAADwAAAAAAAAAAAAAAAACYAgAAZHJzL2Rv&#10;d25yZXYueG1sUEsFBgAAAAAEAAQA9QAAAIgDAAAAAA==&#10;" fillcolor="white [3201]" strokeweight=".5pt">
                      <v:textbox>
                        <w:txbxContent>
                          <w:p w14:paraId="62C27D20" w14:textId="77777777" w:rsidR="0020347C" w:rsidRDefault="0020347C" w:rsidP="00305992">
                            <w:pPr>
                              <w:jc w:val="center"/>
                              <w:rPr>
                                <w:rFonts w:ascii="Times New Roman" w:hAnsi="Times New Roman"/>
                                <w:sz w:val="24"/>
                                <w:szCs w:val="24"/>
                              </w:rPr>
                            </w:pPr>
                            <w:r>
                              <w:rPr>
                                <w:rFonts w:ascii="Times New Roman" w:hAnsi="Times New Roman"/>
                                <w:sz w:val="24"/>
                                <w:szCs w:val="24"/>
                              </w:rPr>
                              <w:t>Стратегические цели и политика компании</w:t>
                            </w:r>
                          </w:p>
                        </w:txbxContent>
                      </v:textbox>
                    </v:shape>
                    <v:shape id="Надпись 78" o:spid="_x0000_s1290" type="#_x0000_t202" style="position:absolute;left:2514;top:439;width:3886;height:85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YzcsUA&#10;AADcAAAADwAAAGRycy9kb3ducmV2LnhtbESPQWvCQBSE74X+h+UVems2tVBrdJVQEaSejL14e2af&#10;Sdrs2zW7jem/dwXB4zAz3zCzxWBa0VPnG8sKXpMUBHFpdcOVgu/d6uUDhA/IGlvLpOCfPCzmjw8z&#10;zLQ985b6IlQiQthnqKAOwWVS+rImgz6xjjh6R9sZDFF2ldQdniPctHKUpu/SYMNxoUZHnzWVv8Wf&#10;UaCHyfZnf3Lrr40OR9cf8rxYVko9Pw35FESgIdzDt/ZaK3gbj+F6Jh4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jNyxQAAANwAAAAPAAAAAAAAAAAAAAAAAJgCAABkcnMv&#10;ZG93bnJldi54bWxQSwUGAAAAAAQABAD1AAAAigMAAAAA&#10;" fillcolor="white [3201]" strokeweight=".5pt">
                      <v:textbox style="layout-flow:vertical;mso-layout-flow-alt:bottom-to-top">
                        <w:txbxContent>
                          <w:p w14:paraId="785DDF36" w14:textId="77777777" w:rsidR="0020347C" w:rsidRDefault="0020347C" w:rsidP="00305992">
                            <w:pPr>
                              <w:jc w:val="center"/>
                              <w:rPr>
                                <w:rFonts w:ascii="Times New Roman" w:hAnsi="Times New Roman"/>
                                <w:sz w:val="28"/>
                                <w:szCs w:val="28"/>
                              </w:rPr>
                            </w:pPr>
                            <w:r>
                              <w:rPr>
                                <w:rFonts w:ascii="Times New Roman" w:hAnsi="Times New Roman"/>
                                <w:sz w:val="28"/>
                                <w:szCs w:val="28"/>
                              </w:rPr>
                              <w:t>Коммуникации, Консультации, Внедрение корректирующих мероприятий</w:t>
                            </w:r>
                          </w:p>
                        </w:txbxContent>
                      </v:textbox>
                    </v:shape>
                    <v:shape id="Надпись 79" o:spid="_x0000_s1291" type="#_x0000_t202" style="position:absolute;left:56770;top:527;width:3956;height:8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Q+sQA&#10;AADcAAAADwAAAGRycy9kb3ducmV2LnhtbESPwU7DMAyG70i8Q2QkbiylSNtUlk0FadKA0zbgbDWm&#10;KTRO1WRZ9/b4gMTR+v1/9rfaTL5XmcbYBTZwPytAETfBdtwaeD9u75agYkK22AcmAxeKsFlfX62w&#10;suHMe8qH1CqBcKzQgEtpqLSOjSOPcRYGYsm+wugxyTi22o54FrjvdVkUc+2xY7ngcKBnR83P4eSF&#10;0n7G/L17muetK/Pry6m/1G8fxtzeTPUjqERT+l/+a++sgYeFfCsyI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0PrEAAAA3AAAAA8AAAAAAAAAAAAAAAAAmAIAAGRycy9k&#10;b3ducmV2LnhtbFBLBQYAAAAABAAEAPUAAACJAwAAAAA=&#10;" fillcolor="white [3201]" strokeweight=".5pt">
                      <v:textbox style="layout-flow:vertical">
                        <w:txbxContent>
                          <w:p w14:paraId="4223ECCB" w14:textId="77777777" w:rsidR="0020347C" w:rsidRDefault="0020347C" w:rsidP="00305992">
                            <w:pPr>
                              <w:jc w:val="center"/>
                              <w:rPr>
                                <w:rFonts w:ascii="Times New Roman" w:hAnsi="Times New Roman"/>
                                <w:sz w:val="28"/>
                                <w:szCs w:val="28"/>
                              </w:rPr>
                            </w:pPr>
                            <w:r>
                              <w:rPr>
                                <w:rFonts w:ascii="Times New Roman" w:hAnsi="Times New Roman"/>
                                <w:sz w:val="28"/>
                                <w:szCs w:val="28"/>
                              </w:rPr>
                              <w:t>Мониторинг, Анализ, Внедрение корректирующих мероприятий</w:t>
                            </w:r>
                          </w:p>
                        </w:txbxContent>
                      </v:textbox>
                    </v:shape>
                    <v:shape id="Надпись 96" o:spid="_x0000_s1292" type="#_x0000_t202" style="position:absolute;left:5157;top:-228;width:12573;height:7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AscA&#10;AADcAAAADwAAAGRycy9kb3ducmV2LnhtbESPQWvCQBSE70L/w/IK3nRTxVbTbEQCUhE9mHrp7Zl9&#10;JqHZt2l2q7G/visUehxm5hsmWfamERfqXG1ZwdM4AkFcWF1zqeD4vh7NQTiPrLGxTApu5GCZPgwS&#10;jLW98oEuuS9FgLCLUUHlfRtL6YqKDLqxbYmDd7adQR9kV0rd4TXATSMnUfQsDdYcFipsKauo+My/&#10;jYJttt7j4TQx858me9udV+3X8WOm1PCxX72C8NT7//Bfe6MVTF8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svgLHAAAA3AAAAA8AAAAAAAAAAAAAAAAAmAIAAGRy&#10;cy9kb3ducmV2LnhtbFBLBQYAAAAABAAEAPUAAACMAwAAAAA=&#10;" filled="f" stroked="f" strokeweight=".5pt">
                      <v:textbox>
                        <w:txbxContent>
                          <w:p w14:paraId="6EBD3B53" w14:textId="77777777" w:rsidR="0020347C" w:rsidRDefault="0020347C" w:rsidP="00305992">
                            <w:pPr>
                              <w:jc w:val="center"/>
                              <w:rPr>
                                <w:rFonts w:ascii="Times New Roman" w:hAnsi="Times New Roman"/>
                                <w:sz w:val="24"/>
                                <w:szCs w:val="24"/>
                              </w:rPr>
                            </w:pPr>
                            <w:r>
                              <w:rPr>
                                <w:rFonts w:ascii="Times New Roman" w:hAnsi="Times New Roman"/>
                                <w:sz w:val="24"/>
                                <w:szCs w:val="24"/>
                              </w:rPr>
                              <w:t>Проработка, утверждение риск стратегии</w:t>
                            </w:r>
                          </w:p>
                        </w:txbxContent>
                      </v:textbox>
                    </v:shape>
                    <v:shape id="Надпись 98" o:spid="_x0000_s1293" type="#_x0000_t202" style="position:absolute;left:45104;width:12573;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U/sYA&#10;AADcAAAADwAAAGRycy9kb3ducmV2LnhtbESPT4vCMBTE7wt+h/AEb2uqi4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U/sYAAADcAAAADwAAAAAAAAAAAAAAAACYAgAAZHJz&#10;L2Rvd25yZXYueG1sUEsFBgAAAAAEAAQA9QAAAIsDAAAAAA==&#10;" filled="f" stroked="f" strokeweight=".5pt">
                      <v:textbox>
                        <w:txbxContent>
                          <w:p w14:paraId="6334D92B" w14:textId="77777777" w:rsidR="0020347C" w:rsidRDefault="0020347C" w:rsidP="00305992">
                            <w:pPr>
                              <w:jc w:val="center"/>
                              <w:rPr>
                                <w:rFonts w:ascii="Times New Roman" w:hAnsi="Times New Roman"/>
                                <w:sz w:val="24"/>
                                <w:szCs w:val="24"/>
                              </w:rPr>
                            </w:pPr>
                            <w:r>
                              <w:rPr>
                                <w:rFonts w:ascii="Times New Roman" w:hAnsi="Times New Roman"/>
                                <w:sz w:val="24"/>
                                <w:szCs w:val="24"/>
                              </w:rPr>
                              <w:t>Проработка, утверждение риск стратегии</w:t>
                            </w:r>
                          </w:p>
                        </w:txbxContent>
                      </v:textbox>
                    </v:shape>
                    <v:group id="Группа 396" o:spid="_x0000_s1294" style="position:absolute;left:5727;top:5040;width:52260;height:79161" coordorigin="5727,5040" coordsize="52259,7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Надпись 49" o:spid="_x0000_s1295" type="#_x0000_t202" style="position:absolute;left:14325;top:7825;width:32237;height:37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32h8UA&#10;AADcAAAADwAAAGRycy9kb3ducmV2LnhtbESPQWsCMRSE74L/IbyCN81qpbarUaQgKBVEW3p+3Tw3&#10;W5OXZRN121/fCAWPw8x8w8wWrbPiQk2oPCsYDjIQxIXXFZcKPt5X/WcQISJrtJ5JwQ8FWMy7nRnm&#10;2l95T5dDLEWCcMhRgYmxzqUMhSGHYeBr4uQdfeMwJtmUUjd4TXBn5SjLnqTDitOCwZpeDRWnw9kp&#10;+NoZPm2232/n0f6XN59ju1oPrVK9h3Y5BRGpjffwf3utFTy+TOB2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faHxQAAANwAAAAPAAAAAAAAAAAAAAAAAJgCAABkcnMv&#10;ZG93bnJldi54bWxQSwUGAAAAAAQABAD1AAAAigMAAAAA&#10;" filled="f" strokecolor="black [3213]" strokeweight=".5pt">
                        <v:stroke dashstyle="dash"/>
                        <v:textbox>
                          <w:txbxContent>
                            <w:p w14:paraId="230F25D4" w14:textId="77777777" w:rsidR="0020347C" w:rsidRDefault="0020347C" w:rsidP="00305992">
                              <w:pPr>
                                <w:jc w:val="center"/>
                                <w:rPr>
                                  <w:rFonts w:ascii="Times New Roman" w:hAnsi="Times New Roman"/>
                                  <w:sz w:val="28"/>
                                  <w:szCs w:val="28"/>
                                </w:rPr>
                              </w:pPr>
                              <w:r>
                                <w:rPr>
                                  <w:rFonts w:ascii="Times New Roman" w:hAnsi="Times New Roman"/>
                                  <w:sz w:val="28"/>
                                  <w:szCs w:val="28"/>
                                </w:rPr>
                                <w:t>Бизнес-анализ рисков</w:t>
                              </w:r>
                            </w:p>
                          </w:txbxContent>
                        </v:textbox>
                      </v:shape>
                      <v:shape id="Надпись 82" o:spid="_x0000_s1296" type="#_x0000_t202" style="position:absolute;left:46599;top:11517;width:11388;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9Y8MA&#10;AADcAAAADwAAAGRycy9kb3ducmV2LnhtbERPTYvCMBC9C/sfwix403QV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z9Y8MAAADcAAAADwAAAAAAAAAAAAAAAACYAgAAZHJzL2Rv&#10;d25yZXYueG1sUEsFBgAAAAAEAAQA9QAAAIgDAAAAAA==&#10;" filled="f" stroked="f" strokeweight=".5pt">
                        <v:textbox>
                          <w:txbxContent>
                            <w:p w14:paraId="658E49F5"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v:textbox>
                      </v:shape>
                      <v:shape id="Надпись 80" o:spid="_x0000_s1297" type="#_x0000_t202" style="position:absolute;left:5727;top:11353;width:11388;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Y+MUA&#10;AADcAAAADwAAAGRycy9kb3ducmV2LnhtbESPQYvCMBSE78L+h/CEvWmqom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Fj4xQAAANwAAAAPAAAAAAAAAAAAAAAAAJgCAABkcnMv&#10;ZG93bnJldi54bWxQSwUGAAAAAAQABAD1AAAAigMAAAAA&#10;" filled="f" stroked="f" strokeweight=".5pt">
                        <v:textbox>
                          <w:txbxContent>
                            <w:p w14:paraId="1CAB51C6" w14:textId="77777777" w:rsidR="0020347C" w:rsidRDefault="0020347C" w:rsidP="00305992">
                              <w:pPr>
                                <w:rPr>
                                  <w:rFonts w:ascii="Times New Roman" w:hAnsi="Times New Roman"/>
                                  <w:sz w:val="24"/>
                                  <w:szCs w:val="24"/>
                                </w:rPr>
                              </w:pPr>
                              <w:r>
                                <w:rPr>
                                  <w:rFonts w:ascii="Times New Roman" w:hAnsi="Times New Roman"/>
                                  <w:sz w:val="24"/>
                                  <w:szCs w:val="24"/>
                                </w:rPr>
                                <w:t xml:space="preserve">Заключение </w:t>
                              </w:r>
                            </w:p>
                          </w:txbxContent>
                        </v:textbox>
                      </v:shape>
                      <v:group id="Группа 400" o:spid="_x0000_s1298" style="position:absolute;left:6400;top:5040;width:50108;height:79161" coordorigin="6400,5040" coordsize="50108,7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Надпись 50" o:spid="_x0000_s1299" type="#_x0000_t202" style="position:absolute;left:16441;top:11078;width:27673;height:3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JTsIA&#10;AADcAAAADwAAAGRycy9kb3ducmV2LnhtbESPQWsCMRSE74X+h/AKvdWsUmRdjdKKLQVP1dLzY/NM&#10;gpuXJUnX7b9vBKHHYWa+YVab0XdioJhcYAXTSQWCuA3asVHwdXx7qkGkjKyxC0wKfinBZn1/t8JG&#10;hwt/0nDIRhQIpwYV2Jz7RsrUWvKYJqEnLt4pRI+5yGikjngpcN/JWVXNpUfHZcFiT1tL7fnw4xXs&#10;Xs3CtDVGu6u1c8P4fdqbd6UeH8aXJYhMY/4P39ofWsFzNYXr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YlOwgAAANwAAAAPAAAAAAAAAAAAAAAAAJgCAABkcnMvZG93&#10;bnJldi54bWxQSwUGAAAAAAQABAD1AAAAhwMAAAAA&#10;" fillcolor="white [3201]" strokeweight=".5pt">
                          <v:textbox>
                            <w:txbxContent>
                              <w:p w14:paraId="31EFEC2D" w14:textId="77777777" w:rsidR="0020347C" w:rsidRDefault="0020347C" w:rsidP="00305992">
                                <w:pPr>
                                  <w:jc w:val="center"/>
                                  <w:rPr>
                                    <w:rFonts w:ascii="Times New Roman" w:hAnsi="Times New Roman"/>
                                    <w:sz w:val="24"/>
                                    <w:szCs w:val="24"/>
                                  </w:rPr>
                                </w:pPr>
                                <w:r>
                                  <w:rPr>
                                    <w:rFonts w:ascii="Times New Roman" w:hAnsi="Times New Roman"/>
                                    <w:sz w:val="24"/>
                                    <w:szCs w:val="24"/>
                                  </w:rPr>
                                  <w:t>Предварительный анализ рисков</w:t>
                                </w:r>
                              </w:p>
                            </w:txbxContent>
                          </v:textbox>
                        </v:shape>
                        <v:group id="Группа 402" o:spid="_x0000_s1300" style="position:absolute;left:14859;top:14155;width:30647;height:12448" coordorigin="14859,14155" coordsize="30647,12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Надпись 51" o:spid="_x0000_s1301" type="#_x0000_t202" style="position:absolute;left:14859;top:15999;width:13354;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MMA&#10;AADcAAAADwAAAGRycy9kb3ducmV2LnhtbESPQUsDMRSE74L/ITyhN5vVFl3XpkVLK0JPVvH82Lwm&#10;wc3LkqTb7b9vBMHjMDPfMIvV6DsxUEwusIK7aQWCuA3asVHw9bm9rUGkjKyxC0wKzpRgtby+WmCj&#10;w4k/aNhnIwqEU4MKbM59I2VqLXlM09ATF+8QosdcZDRSRzwVuO/kfVU9SI+Oy4LFntaW2p/90SvY&#10;vJon09YY7abWzg3j92Fn3pSa3IwvzyAyjfk//Nd+1wrms0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HMMAAADcAAAADwAAAAAAAAAAAAAAAACYAgAAZHJzL2Rv&#10;d25yZXYueG1sUEsFBgAAAAAEAAQA9QAAAIgDAAAAAA==&#10;" fillcolor="white [3201]" strokeweight=".5pt">
                            <v:textbox>
                              <w:txbxContent>
                                <w:p w14:paraId="42649DDF"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Завершить         процесс</w:t>
                                  </w:r>
                                </w:p>
                              </w:txbxContent>
                            </v:textbox>
                          </v:shape>
                          <v:shape id="Надпись 53" o:spid="_x0000_s1302" type="#_x0000_t202" style="position:absolute;left:32148;top:15999;width:13358;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qbsAA&#10;AADcAAAADwAAAGRycy9kb3ducmV2LnhtbERPTWsCMRC9F/ofwhS81WxrKdvVKK1YEXrSlp6HzZgE&#10;N5Mliev235tDwePjfS9Wo+/EQDG5wAqephUI4jZox0bBz/fnYw0iZWSNXWBS8EcJVsv7uwU2Olx4&#10;T8MhG1FCODWowObcN1Km1pLHNA09ceGOIXrMBUYjdcRLCfedfK6qV+nRcWmw2NPaUns6nL2CzYd5&#10;M22N0W5q7dww/h6/zFapycP4PgeRacw38b97pxW8zMra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PqbsAAAADcAAAADwAAAAAAAAAAAAAAAACYAgAAZHJzL2Rvd25y&#10;ZXYueG1sUEsFBgAAAAAEAAQA9QAAAIUDAAAAAA==&#10;" fillcolor="white [3201]" strokeweight=".5pt">
                            <v:textbox>
                              <w:txbxContent>
                                <w:p w14:paraId="64613CD9"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Повторить предыдущий шаг</w:t>
                                  </w:r>
                                </w:p>
                              </w:txbxContent>
                            </v:textbox>
                          </v:shape>
                          <v:shape id="Надпись 55" o:spid="_x0000_s1303" type="#_x0000_t202" style="position:absolute;left:22389;top:21993;width:14984;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P9cMA&#10;AADcAAAADwAAAGRycy9kb3ducmV2LnhtbESPQUsDMRSE74L/ITzBm81aS9muTYuWWgo9tYrnx+Y1&#10;CW5eliRu139vCoLHYWa+YZbr0XdioJhcYAWPkwoEcRu0Y6Pg4/3toQaRMrLGLjAp+KEE69XtzRIb&#10;HS58pOGUjSgQTg0qsDn3jZSpteQxTUJPXLxziB5zkdFIHfFS4L6T06qaS4+Oy4LFnjaW2q/Tt1ew&#10;fTUL09YY7bbWzg3j5/lgdkrd340vzyAyjfk//NfeawWzp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9P9cMAAADcAAAADwAAAAAAAAAAAAAAAACYAgAAZHJzL2Rv&#10;d25yZXYueG1sUEsFBgAAAAAEAAQA9QAAAIgDAAAAAA==&#10;" fillcolor="white [3201]" strokeweight=".5pt">
                            <v:textbox>
                              <w:txbxContent>
                                <w:p w14:paraId="18C325E9"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Перейти к           следующему шагу</w:t>
                                  </w:r>
                                </w:p>
                              </w:txbxContent>
                            </v:textbox>
                          </v:shape>
                          <v:shape id="Прямая со стрелкой 440" o:spid="_x0000_s1304" type="#_x0000_t32" style="position:absolute;left:30143;top:14155;width:0;height:7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SUDsIAAADcAAAADwAAAGRycy9kb3ducmV2LnhtbERPTW+CQBC9m/gfNmPSmy411LToQoSm&#10;ifVWNT1P2BFI2VlkV6D/vnto4vHlfe+yybRioN41lhU8ryIQxKXVDVcKLueP5SsI55E1tpZJwS85&#10;yNL5bIeJtiN/0XDylQgh7BJUUHvfJVK6siaDbmU74sBdbW/QB9hXUvc4hnDTynUUbaTBhkNDjR0V&#10;NZU/p7tRMKL/fsv31a3I3z8P00t725wvR6WeFtN+C8LT5B/if/dBK4jjMD+cCUdAp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SUDsIAAADcAAAADwAAAAAAAAAAAAAA&#10;AAChAgAAZHJzL2Rvd25yZXYueG1sUEsFBgAAAAAEAAQA+QAAAJADAAAAAA==&#10;" strokecolor="black [3200]" strokeweight=".5pt">
                            <v:stroke endarrow="block" joinstyle="miter"/>
                          </v:shape>
                          <v:shape id="Прямая со стрелкой 441" o:spid="_x0000_s1305" type="#_x0000_t32" style="position:absolute;left:28226;top:18068;width:3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U0pMUAAADcAAAADwAAAGRycy9kb3ducmV2LnhtbESPQWuDQBSE74X8h+UFcinJqoTQGFcJ&#10;gZKeWpJKzg/3VaXuW3G3avPru4VCj8PMfMNkxWw6MdLgWssK4k0EgriyuuVaQfn+vH4C4Tyyxs4y&#10;KfgmB0W+eMgw1XbiC41XX4sAYZeigsb7PpXSVQ0ZdBvbEwfvww4GfZBDLfWAU4CbTiZRtJMGWw4L&#10;DfZ0aqj6vH4ZBUmJY/f22F5u91K/7pP4XN53rNRqOR8PIDzN/j/8137RCrbbGH7PhCM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U0pMUAAADcAAAADwAAAAAAAAAA&#10;AAAAAAChAgAAZHJzL2Rvd25yZXYueG1sUEsFBgAAAAAEAAQA+QAAAJMDAAAAAA==&#10;" strokecolor="black [3200]" strokeweight=".5pt">
                            <v:stroke startarrow="block" endarrow="block" joinstyle="miter"/>
                          </v:shape>
                        </v:group>
                        <v:shape id="Надпись 60" o:spid="_x0000_s1306" type="#_x0000_t202" style="position:absolute;left:16441;top:28487;width:27673;height:3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yosMA&#10;AADcAAAADwAAAGRycy9kb3ducmV2LnhtbESPQUsDMRSE74L/ITzBm81qi6zbpkWlFsFTW+n5sXlN&#10;gpuXJUm36783QqHHYWa+YRar0XdioJhcYAWPkwoEcRu0Y6Pge//xUINIGVljF5gU/FKC1fL2ZoGN&#10;Dmfe0rDLRhQIpwYV2Jz7RsrUWvKYJqEnLt4xRI+5yGikjngucN/Jp6p6lh4dlwWLPb1ban92J69g&#10;/WZeTFtjtOtaOzeMh+OX2Sh1fze+zkFkGvM1fGl/agWza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uyosMAAADcAAAADwAAAAAAAAAAAAAAAACYAgAAZHJzL2Rv&#10;d25yZXYueG1sUEsFBgAAAAAEAAQA9QAAAIgDAAAAAA==&#10;" fillcolor="white [3201]" strokeweight=".5pt">
                          <v:textbox>
                            <w:txbxContent>
                              <w:p w14:paraId="2EBF0E61" w14:textId="77777777" w:rsidR="0020347C" w:rsidRDefault="0020347C" w:rsidP="00305992">
                                <w:pPr>
                                  <w:jc w:val="center"/>
                                  <w:rPr>
                                    <w:rFonts w:ascii="Times New Roman" w:hAnsi="Times New Roman"/>
                                    <w:sz w:val="24"/>
                                    <w:szCs w:val="24"/>
                                  </w:rPr>
                                </w:pPr>
                                <w:r>
                                  <w:rPr>
                                    <w:rFonts w:ascii="Times New Roman" w:hAnsi="Times New Roman"/>
                                    <w:sz w:val="24"/>
                                    <w:szCs w:val="24"/>
                                  </w:rPr>
                                  <w:t>Фундаментальный анализ рисков</w:t>
                                </w:r>
                              </w:p>
                            </w:txbxContent>
                          </v:textbox>
                        </v:shape>
                        <v:group id="Группа 404" o:spid="_x0000_s1307" style="position:absolute;left:14771;top:31652;width:30647;height:12448" coordorigin="14771,31652" coordsize="30647,12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Надпись 63" o:spid="_x0000_s1308" type="#_x0000_t202" style="position:absolute;left:14771;top:33496;width:13354;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dhMMA&#10;AADcAAAADwAAAGRycy9kb3ducmV2LnhtbESPQUsDMRSE74L/ITzBm83aSlnXpkWlSqGnVvH82Lwm&#10;wc3LkqTb7b9vCoLHYWa+YRar0XdioJhcYAWPkwoEcRu0Y6Pg++vjoQaRMrLGLjApOFOC1fL2ZoGN&#10;Dife0bDPRhQIpwYV2Jz7RsrUWvKYJqEnLt4hRI+5yGikjngqcN/JaVXNpUfHZcFiT++W2t/90StY&#10;v5ln09YY7brWzg3jz2FrPpW6vxtfX0BkGvN/+K+90QqeZ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vdhMMAAADcAAAADwAAAAAAAAAAAAAAAACYAgAAZHJzL2Rv&#10;d25yZXYueG1sUEsFBgAAAAAEAAQA9QAAAIgDAAAAAA==&#10;" fillcolor="white [3201]" strokeweight=".5pt">
                            <v:textbox>
                              <w:txbxContent>
                                <w:p w14:paraId="37A3DAA9"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Завершить         процесс</w:t>
                                  </w:r>
                                </w:p>
                              </w:txbxContent>
                            </v:textbox>
                          </v:shape>
                          <v:shape id="Надпись 64" o:spid="_x0000_s1309" type="#_x0000_t202" style="position:absolute;left:32060;top:33496;width:13358;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4H8MA&#10;AADcAAAADwAAAGRycy9kb3ducmV2LnhtbESPQUsDMRSE74L/ITzBm81qS1nXpkWllkJPreL5sXlN&#10;gpuXJYnb7b9vCoLHYWa+YRar0XdioJhcYAWPkwoEcRu0Y6Pg6/PjoQaRMrLGLjApOFOC1fL2ZoGN&#10;Dife03DIRhQIpwYV2Jz7RsrUWvKYJqEnLt4xRI+5yGikjngqcN/Jp6qaS4+Oy4LFnt4ttT+HX69g&#10;/WaeTVtjtOtaOzeM38ed2Sh1fze+voDINOb/8F97qxXMp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4H8MAAADcAAAADwAAAAAAAAAAAAAAAACYAgAAZHJzL2Rv&#10;d25yZXYueG1sUEsFBgAAAAAEAAQA9QAAAIgDAAAAAA==&#10;" fillcolor="white [3201]" strokeweight=".5pt">
                            <v:textbox>
                              <w:txbxContent>
                                <w:p w14:paraId="6CD63986"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Повторить предыдущий шаг</w:t>
                                  </w:r>
                                </w:p>
                              </w:txbxContent>
                            </v:textbox>
                          </v:shape>
                          <v:shape id="Надпись 65" o:spid="_x0000_s1310" type="#_x0000_t202" style="position:absolute;left:22301;top:39490;width:14984;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ga8MA&#10;AADcAAAADwAAAGRycy9kb3ducmV2LnhtbESPQUsDMRSE74L/ITzBm81ai6xr02KlLYKnVvH82Lwm&#10;wc3LksTt9t83QqHHYWa+YebL0XdioJhcYAWPkwoEcRu0Y6Pg+2vzUINIGVljF5gUnCjBcnF7M8dG&#10;hyPvaNhnIwqEU4MKbM59I2VqLXlMk9ATF+8QosdcZDRSRzwWuO/ktKqepUfHZcFiT++W2t/9n1ew&#10;XpkX09YY7brWzg3jz+HTbJW6vxvfXkFkGvM1fGl/aAWzp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7ga8MAAADcAAAADwAAAAAAAAAAAAAAAACYAgAAZHJzL2Rv&#10;d25yZXYueG1sUEsFBgAAAAAEAAQA9QAAAIgDAAAAAA==&#10;" fillcolor="white [3201]" strokeweight=".5pt">
                            <v:textbox>
                              <w:txbxContent>
                                <w:p w14:paraId="7F2B5A9C" w14:textId="77777777" w:rsidR="0020347C" w:rsidRDefault="0020347C" w:rsidP="00305992">
                                  <w:pPr>
                                    <w:spacing w:after="0" w:line="240" w:lineRule="auto"/>
                                    <w:jc w:val="center"/>
                                    <w:rPr>
                                      <w:rFonts w:ascii="Times New Roman" w:hAnsi="Times New Roman"/>
                                      <w:sz w:val="24"/>
                                      <w:szCs w:val="24"/>
                                    </w:rPr>
                                  </w:pPr>
                                  <w:r>
                                    <w:rPr>
                                      <w:rFonts w:ascii="Times New Roman" w:hAnsi="Times New Roman"/>
                                      <w:sz w:val="24"/>
                                      <w:szCs w:val="24"/>
                                    </w:rPr>
                                    <w:t>Перейти к           следующему шагу</w:t>
                                  </w:r>
                                </w:p>
                              </w:txbxContent>
                            </v:textbox>
                          </v:shape>
                          <v:shape id="Прямая со стрелкой 435" o:spid="_x0000_s1311" type="#_x0000_t32" style="position:absolute;left:30055;top:31652;width:0;height:7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E68QAAADcAAAADwAAAGRycy9kb3ducmV2LnhtbESPT4vCMBTE74LfITzBm6bqWtyuUfzD&#10;gu5tVTw/mrdt2ealNtHWb28EweMwM79h5svWlOJGtSssKxgNIxDEqdUFZwpOx+/BDITzyBpLy6Tg&#10;Tg6Wi25njom2Df/S7eAzESDsElSQe18lUro0J4NuaCvi4P3Z2qAPss6krrEJcFPKcRTF0mDBYSHH&#10;ijY5pf+Hq1HQoD9/rlfZZbPe7nfttLzEx9OPUv1eu/oC4an17/CrvdMKPiZT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UTrxAAAANwAAAAPAAAAAAAAAAAA&#10;AAAAAKECAABkcnMvZG93bnJldi54bWxQSwUGAAAAAAQABAD5AAAAkgMAAAAA&#10;" strokecolor="black [3200]" strokeweight=".5pt">
                            <v:stroke endarrow="block" joinstyle="miter"/>
                          </v:shape>
                          <v:shape id="Прямая со стрелкой 436" o:spid="_x0000_s1312" type="#_x0000_t32" style="position:absolute;left:28138;top:35564;width:3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frcQAAADcAAAADwAAAGRycy9kb3ducmV2LnhtbESPQWvCQBSE7wX/w/IEL0U3piVodBUR&#10;pD1ZtMHzI/tMgtm3IbvG1F/vCkKPw8x8wyzXvalFR62rLCuYTiIQxLnVFRcKst/deAbCeWSNtWVS&#10;8EcO1qvB2xJTbW98oO7oCxEg7FJUUHrfpFK6vCSDbmIb4uCdbWvQB9kWUrd4C3BTyziKEmmw4rBQ&#10;YkPbkvLL8WoUxBl29c97dTjdM72fx9Ov7J6wUqNhv1mA8NT7//Cr/a0VfH4k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t+txAAAANwAAAAPAAAAAAAAAAAA&#10;AAAAAKECAABkcnMvZG93bnJldi54bWxQSwUGAAAAAAQABAD5AAAAkgMAAAAA&#10;" strokecolor="black [3200]" strokeweight=".5pt">
                            <v:stroke startarrow="block" endarrow="block" joinstyle="miter"/>
                          </v:shape>
                        </v:group>
                        <v:group id="Группа 405" o:spid="_x0000_s1313" style="position:absolute;left:6400;top:5040;width:50108;height:79161" coordorigin="6400,5040" coordsize="50108,7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line id="Прямая соединительная линия 406" o:spid="_x0000_s1314" style="position:absolute;visibility:visible;mso-wrap-style:square" from="6550,6330" to="16559,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mg8UAAADcAAAADwAAAGRycy9kb3ducmV2LnhtbESPQWvCQBSE7wX/w/KEXopuakU0ukoR&#10;C4VK1bh4fmSfSTD7NmS3mv77riD0OMzMN8xi1dlaXKn1lWMFr8MEBHHuTMWFAn38GExB+IBssHZM&#10;Cn7Jw2rZe1pgatyND3TNQiEihH2KCsoQmlRKn5dk0Q9dQxy9s2sthijbQpoWbxFuazlKkom0WHFc&#10;KLGhdUn5JfuxCr707PTytptqbY/ZN+51tdlt10o997v3OYhAXfgPP9qfRsE4mcD9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ymg8UAAADcAAAADwAAAAAAAAAA&#10;AAAAAAChAgAAZHJzL2Rvd25yZXYueG1sUEsFBgAAAAAEAAQA+QAAAJMDAAAAAA==&#10;" strokecolor="black [3200]" strokeweight=".5pt">
                            <v:stroke joinstyle="miter"/>
                          </v:line>
                          <v:line id="Прямая соединительная линия 407" o:spid="_x0000_s1315" style="position:absolute;visibility:visible;mso-wrap-style:square" from="44958,6330" to="56477,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ADGMYAAADcAAAADwAAAGRycy9kb3ducmV2LnhtbESPQWvCQBSE70L/w/IKvUjdWKW1qauI&#10;KAgVbePS8yP7moRm34bsqvHfdwXB4zAz3zDTeWdrcaLWV44VDAcJCOLcmYoLBfqwfp6A8AHZYO2Y&#10;FFzIw3z20JtiatyZv+mUhUJECPsUFZQhNKmUPi/Joh+4hjh6v661GKJsC2laPEe4reVLkrxKixXH&#10;hRIbWpaU/2VHq+BTv//0R/uJ1vaQ7fBLV6v9dqnU02O3+AARqAv38K29MQrGyRtcz8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AAxjGAAAA3AAAAA8AAAAAAAAA&#10;AAAAAAAAoQIAAGRycy9kb3ducmV2LnhtbFBLBQYAAAAABAAEAPkAAACUAwAAAAA=&#10;" strokecolor="black [3200]" strokeweight=".5pt">
                            <v:stroke joinstyle="miter"/>
                          </v:line>
                          <v:shape id="Прямая со стрелкой 408" o:spid="_x0000_s1316" type="#_x0000_t32" style="position:absolute;left:16441;top:5128;width:0;height:12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ycIAAADcAAAADwAAAGRycy9kb3ducmV2LnhtbERPTWvCQBC9F/wPywi9FN3UBJXUVUpL&#10;qVdTEb1Ns9MkNDsbMluN/949CD0+3vdqM7hWnamXxrOB52kCirj0tuHKwP7rY7IEJQHZYuuZDFxJ&#10;YLMePawwt/7COzoXoVIxhCVHA3UIXa61lDU5lKnviCP343uHIcK+0rbHSwx3rZ4lyVw7bDg21NjR&#10;W03lb/HnDKQhk9kuOy6kOFXfT/Y9TeXwaczjeHh9ARVoCP/iu3trDWRJXBvPxCOg1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MycIAAADcAAAADwAAAAAAAAAAAAAA&#10;AAChAgAAZHJzL2Rvd25yZXYueG1sUEsFBgAAAAAEAAQA+QAAAJADAAAAAA==&#10;" strokecolor="black [3200]" strokeweight=".5pt">
                            <v:stroke endarrow="block" joinstyle="miter"/>
                          </v:shape>
                          <v:shape id="Прямая со стрелкой 409" o:spid="_x0000_s1317" type="#_x0000_t32" style="position:absolute;left:44928;top:5040;width:0;height:12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MpUsUAAADcAAAADwAAAGRycy9kb3ducmV2LnhtbESPQUvDQBSE70L/w/IEL2I3bUK1sdtS&#10;FLHXpiL29sw+k9Ds25C3tvHfd4VCj8PMfMMsVoNr1ZF6aTwbmIwTUMSltw1XBj52bw9PoCQgW2w9&#10;k4E/ElgtRzcLzK0/8ZaORahUhLDkaKAOocu1lrImhzL2HXH0fnzvMETZV9r2eIpw1+ppksy0w4bj&#10;Qo0dvdRUHopfZyANmUy32dejFPvq+96+pql8vhtzdzusn0EFGsI1fGlvrIEsmcP/mXgE9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MpUsUAAADcAAAADwAAAAAAAAAA&#10;AAAAAAChAgAAZHJzL2Rvd25yZXYueG1sUEsFBgAAAAAEAAQA+QAAAJMDAAAAAA==&#10;" strokecolor="black [3200]" strokeweight=".5pt">
                            <v:stroke endarrow="block" joinstyle="miter"/>
                          </v:shape>
                          <v:shape id="Прямая со стрелкой 410" o:spid="_x0000_s1318" type="#_x0000_t32" style="position:absolute;left:30157;top:5099;width:0;height:2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7E8EAAADcAAAADwAAAGRycy9kb3ducmV2LnhtbERPTYvCMBC9C/6HMAveNK2ouNVU1GVB&#10;vVllz0MztmWbSW2ytvvvzUHw+Hjf601vavGg1lWWFcSTCARxbnXFhYLr5Xu8BOE8ssbaMin4Jweb&#10;dDhYY6Jtx2d6ZL4QIYRdggpK75tESpeXZNBNbEMcuJttDfoA20LqFrsQbmo5jaKFNFhxaCixoX1J&#10;+W/2ZxR06H8+d9vivt99HQ/9vL4vLteTUqOPfrsC4an3b/HLfdAKZnGYH86EIy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97sTwQAAANwAAAAPAAAAAAAAAAAAAAAA&#10;AKECAABkcnMvZG93bnJldi54bWxQSwUGAAAAAAQABAD5AAAAjwMAAAAA&#10;" strokecolor="black [3200]" strokeweight=".5pt">
                            <v:stroke endarrow="block" joinstyle="miter"/>
                          </v:shape>
                          <v:shape id="Прямая со стрелкой 411" o:spid="_x0000_s1319" type="#_x0000_t32" style="position:absolute;left:6552;top:13510;width:9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eiMUAAADcAAAADwAAAGRycy9kb3ducmV2LnhtbESPQWvCQBSE70L/w/IKvdVNipU2dZWo&#10;FNLejNLzI/tMgtm3SXabpP++Kwgeh5n5hlltJtOIgXpXW1YQzyMQxIXVNZcKTsfP5zcQziNrbCyT&#10;gj9ysFk/zFaYaDvygYbclyJA2CWooPK+TaR0RUUG3dy2xME7296gD7Ivpe5xDHDTyJcoWkqDNYeF&#10;ClvaVVRc8l+jYET/875Ny2633X9l02vTLY+nb6WeHqf0A4Snyd/Dt3amFSziGK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seiMUAAADcAAAADwAAAAAAAAAA&#10;AAAAAAChAgAAZHJzL2Rvd25yZXYueG1sUEsFBgAAAAAEAAQA+QAAAJMDAAAAAA==&#10;" strokecolor="black [3200]" strokeweight=".5pt">
                            <v:stroke endarrow="block" joinstyle="miter"/>
                          </v:shape>
                          <v:shape id="Прямая со стрелкой 412" o:spid="_x0000_s1320" type="#_x0000_t32" style="position:absolute;left:44459;top:13510;width:120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4t/sUAAADcAAAADwAAAGRycy9kb3ducmV2LnhtbESPQUvDQBSE7wX/w/IEL6XdNAkqsdsi&#10;itRrU5F6e2afSTD7NuStbfrv3UKhx2FmvmGW69F16kCDtJ4NLOYJKOLK25ZrAx+7t9kjKAnIFjvP&#10;ZOBEAuvVzWSJhfVH3tKhDLWKEJYCDTQh9IXWUjXkUOa+J47ejx8chiiHWtsBjxHuOp0myb122HJc&#10;aLCnl4aq3/LPGchCLuk23z9I+VV/T+1rlsnnxpi72/H5CVSgMVzDl/a7NZAvUjif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4t/sUAAADcAAAADwAAAAAAAAAA&#10;AAAAAAChAgAAZHJzL2Rvd25yZXYueG1sUEsFBgAAAAAEAAQA+QAAAJMDAAAAAA==&#10;" strokecolor="black [3200]" strokeweight=".5pt">
                            <v:stroke endarrow="block" joinstyle="miter"/>
                          </v:shape>
                          <v:shape id="Прямая со стрелкой 413" o:spid="_x0000_s1321" type="#_x0000_t32" style="position:absolute;left:6400;top:11488;width:10098;height: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KIZcUAAADcAAAADwAAAGRycy9kb3ducmV2LnhtbESPQWvCQBSE7wX/w/KEXkrdaIKV6Cpi&#10;Ke3VVEq9PbPPJJh9G/K2mv77bqHQ4zAz3zCrzeBadaVeGs8GppMEFHHpbcOVgcP7y+MClARki61n&#10;MvBNApv16G6FufU33tO1CJWKEJYcDdQhdLnWUtbkUCa+I47e2fcOQ5R9pW2Ptwh3rZ4lyVw7bDgu&#10;1NjRrqbyUnw5A2nIZLbPPp+kOFanB/ucpvLxasz9eNguQQUawn/4r/1mDWTTFH7PxCO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KIZcUAAADcAAAADwAAAAAAAAAA&#10;AAAAAAChAgAAZHJzL2Rvd25yZXYueG1sUEsFBgAAAAAEAAQA+QAAAJMDAAAAAA==&#10;" strokecolor="black [3200]" strokeweight=".5pt">
                            <v:stroke endarrow="block" joinstyle="miter"/>
                          </v:shape>
                          <v:shape id="Прямая со стрелкой 414" o:spid="_x0000_s1322" type="#_x0000_t32" style="position:absolute;left:44166;top:11488;width:12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9EMUAAADcAAAADwAAAGRycy9kb3ducmV2LnhtbESPQWvCQBSE74X+h+UJvdWNRUON2YhJ&#10;KaS9VcXzI/tMgtm3Mbs18d93C4Ueh5n5hkm3k+nEjQbXWlawmEcgiCurW64VHA/vz68gnEfW2Fkm&#10;BXdysM0eH1JMtB35i257X4sAYZeggsb7PpHSVQ0ZdHPbEwfvbAeDPsihlnrAMcBNJ1+iKJYGWw4L&#10;DfZUNFRd9t9GwYj+tM539bXI3z7KadVd48PxU6mn2bTbgPA0+f/wX7vUCpaLJ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y9EMUAAADcAAAADwAAAAAAAAAA&#10;AAAAAAChAgAAZHJzL2Rvd25yZXYueG1sUEsFBgAAAAAEAAQA+QAAAJMDAAAAAA==&#10;" strokecolor="black [3200]" strokeweight=".5pt">
                            <v:stroke endarrow="block" joinstyle="miter"/>
                          </v:shape>
                          <v:shape id="Прямая со стрелкой 415" o:spid="_x0000_s1323" type="#_x0000_t32" style="position:absolute;left:30157;top:26640;width:0;height:1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Yi8UAAADcAAAADwAAAGRycy9kb3ducmV2LnhtbESPT2vCQBTE70K/w/IK3urGomJTVzER&#10;Ie3NP/T8yL4modm3Mbsm8dt3BcHjMDO/YVabwdSio9ZVlhVMJxEI4tzqigsF59P+bQnCeWSNtWVS&#10;cCMHm/XLaIWxtj0fqDv6QgQIuxgVlN43sZQuL8mgm9iGOHi/tjXog2wLqVvsA9zU8j2KFtJgxWGh&#10;xIbSkvK/49Uo6NH/fCTb4pImu69smNeXxen8rdT4ddh+gvA0+Gf40c60gtl0Dvcz4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AYi8UAAADcAAAADwAAAAAAAAAA&#10;AAAAAAChAgAAZHJzL2Rvd25yZXYueG1sUEsFBgAAAAAEAAQA+QAAAJMDAAAAAA==&#10;" strokecolor="black [3200]" strokeweight=".5pt">
                            <v:stroke endarrow="block" joinstyle="miter"/>
                          </v:shape>
                          <v:shape id="Прямая со стрелкой 416" o:spid="_x0000_s1324" type="#_x0000_t32" style="position:absolute;left:6553;top:31271;width:99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KG/MUAAADcAAAADwAAAGRycy9kb3ducmV2LnhtbESPQWvCQBSE70L/w/IKvdWNxYY2dQ1R&#10;KdjeTELPj+wzCWbfxuzWpP++Kwgeh5n5hlmlk+nEhQbXWlawmEcgiCurW64VlMXn8xsI55E1dpZJ&#10;wR85SNcPsxUm2o58oEvuaxEg7BJU0HjfJ1K6qiGDbm574uAd7WDQBznUUg84Brjp5EsUxdJgy2Gh&#10;wZ62DVWn/NcoGNH/vG+y+rzd7L7202t3jovyW6mnxyn7AOFp8vfwrb3XCpaLGK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KG/MUAAADcAAAADwAAAAAAAAAA&#10;AAAAAAChAgAAZHJzL2Rvd25yZXYueG1sUEsFBgAAAAAEAAQA+QAAAJMDAAAAAA==&#10;" strokecolor="black [3200]" strokeweight=".5pt">
                            <v:stroke endarrow="block" joinstyle="miter"/>
                          </v:shape>
                          <v:shape id="Прямая со стрелкой 417" o:spid="_x0000_s1325" type="#_x0000_t32" style="position:absolute;left:6400;top:29249;width:10097;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mOZsUAAADcAAAADwAAAGRycy9kb3ducmV2LnhtbESPQWvCQBSE74X+h+UVeim60YQqqauI&#10;RdqrqYjeXrOvSWj2bchbNf333ULB4zAz3zCL1eBadaFeGs8GJuMEFHHpbcOVgf3HdjQHJQHZYuuZ&#10;DPyQwGp5f7fA3Por7+hShEpFCEuOBuoQulxrKWtyKGPfEUfvy/cOQ5R9pW2P1wh3rZ4mybN22HBc&#10;qLGjTU3ld3F2BtKQyXSXHWdSnKrPJ/uapnJ4M+bxYVi/gAo0hFv4v/1uDWSTGfydi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mOZsUAAADcAAAADwAAAAAAAAAA&#10;AAAAAAChAgAAZHJzL2Rvd25yZXYueG1sUEsFBgAAAAAEAAQA+QAAAJMDAAAAAA==&#10;" strokecolor="black [3200]" strokeweight=".5pt">
                            <v:stroke endarrow="block" joinstyle="miter"/>
                          </v:shape>
                          <v:shape id="Прямая со стрелкой 418" o:spid="_x0000_s1326" type="#_x0000_t32" style="position:absolute;left:44459;top:31095;width:120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aFMIAAADcAAAADwAAAGRycy9kb3ducmV2LnhtbERPTWvCQBC9C/0PywhepG40oS3RVUpL&#10;qVfTUtrbNDsmwexsyKwa/717EDw+3vdqM7hWnaiXxrOB+SwBRVx623Bl4Pvr4/EFlARki61nMnAh&#10;gc36YbTC3Poz7+hUhErFEJYcDdQhdLnWUtbkUGa+I47c3vcOQ4R9pW2P5xjuWr1IkiftsOHYUGNH&#10;bzWVh+LoDKQhk8Uu+32W4q/6n9r3NJWfT2Mm4+F1CSrQEO7im3trDWTzuDaeiUdAr6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YaFMIAAADcAAAADwAAAAAAAAAAAAAA&#10;AAChAgAAZHJzL2Rvd25yZXYueG1sUEsFBgAAAAAEAAQA+QAAAJADAAAAAA==&#10;" strokecolor="black [3200]" strokeweight=".5pt">
                            <v:stroke endarrow="block" joinstyle="miter"/>
                          </v:shape>
                          <v:shape id="Прямая со стрелкой 419" o:spid="_x0000_s1327" type="#_x0000_t32" style="position:absolute;left:44166;top:29073;width:12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SjsQAAADcAAAADwAAAGRycy9kb3ducmV2LnhtbESPT4vCMBTE7wt+h/AEb2uqqGhtKuqy&#10;oHvzD54fzbMtNi+1ydrutzfCgsdhZn7DJKvOVOJBjSstKxgNIxDEmdUl5wrOp+/POQjnkTVWlknB&#10;HzlYpb2PBGNtWz7Q4+hzESDsYlRQeF/HUrqsIINuaGvi4F1tY9AH2eRSN9gGuKnkOIpm0mDJYaHA&#10;mrYFZbfjr1HQor8sNuv8vt187XfdtLrPTucfpQb9br0E4anz7/B/e6cVTEYLeJ0JR0Cm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RKOxAAAANwAAAAPAAAAAAAAAAAA&#10;AAAAAKECAABkcnMvZG93bnJldi54bWxQSwUGAAAAAAQABAD5AAAAkgMAAAAA&#10;" strokecolor="black [3200]" strokeweight=".5pt">
                            <v:stroke endarrow="block" joinstyle="miter"/>
                          </v:shape>
                          <v:shape id="Прямая со стрелкой 420" o:spid="_x0000_s1328" type="#_x0000_t32" style="position:absolute;left:30069;top:44049;width:0;height:3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xrsIAAADcAAAADwAAAGRycy9kb3ducmV2LnhtbERPTW+CQBC9m/gfNmPSmy41rWnRhYCm&#10;CfVWNT1P2BFI2VlkV6D/vnto4vHlfe/SybRioN41lhU8ryIQxKXVDVcKLueP5RsI55E1tpZJwS85&#10;SJP5bIextiN/0XDylQgh7GJUUHvfxVK6siaDbmU74sBdbW/QB9hXUvc4hnDTynUUbaTBhkNDjR3t&#10;ayp/TnejYET//Z5n1W2fHz6L6bW9bc6Xo1JPiynbgvA0+Yf4311oBS/rMD+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txrsIAAADcAAAADwAAAAAAAAAAAAAA&#10;AAChAgAAZHJzL2Rvd25yZXYueG1sUEsFBgAAAAAEAAQA+QAAAJADAAAAAA==&#10;" strokecolor="black [3200]" strokeweight=".5pt">
                            <v:stroke endarrow="block" joinstyle="miter"/>
                          </v:shape>
                          <v:shape id="Прямая со стрелкой 421" o:spid="_x0000_s1329" type="#_x0000_t32" style="position:absolute;left:6552;top:49735;width:95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fUNcUAAADcAAAADwAAAGRycy9kb3ducmV2LnhtbESPQWvCQBSE7wX/w/KE3uom0kqN2QRN&#10;KdjequL5kX0mwezbmF2T9N93C4Ueh5n5hknzybRioN41lhXEiwgEcWl1w5WC0/H96RWE88gaW8uk&#10;4Jsc5NnsIcVE25G/aDj4SgQIuwQV1N53iZSurMmgW9iOOHgX2xv0QfaV1D2OAW5auYyilTTYcFio&#10;saOipvJ6uBsFI/rzeretbsXu7WM/vbS31fH0qdTjfNpuQHia/H/4r73XCp6XM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fUNcUAAADcAAAADwAAAAAAAAAA&#10;AAAAAAChAgAAZHJzL2Rvd25yZXYueG1sUEsFBgAAAAAEAAQA+QAAAJMDAAAAAA==&#10;" strokecolor="black [3200]" strokeweight=".5pt">
                            <v:stroke endarrow="block" joinstyle="miter"/>
                          </v:shape>
                          <v:shape id="Прямая со стрелкой 422" o:spid="_x0000_s1330" type="#_x0000_t32" style="position:absolute;left:44020;top:49823;width:123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nQ8UAAADcAAAADwAAAGRycy9kb3ducmV2LnhtbESPQUvDQBSE74L/YXlCL9JuTIItsdsi&#10;lqLXRpH29pp9JsHs25C3beO/dwWhx2FmvmGW69F16kyDtJ4NPMwSUMSVty3XBj7et9MFKAnIFjvP&#10;ZOCHBNar25slFtZfeEfnMtQqQlgKNNCE0BdaS9WQQ5n5njh6X35wGKIcam0HvES463SaJI/aYctx&#10;ocGeXhqqvsuTM5CFXNJdvp9LeaiP93aTZfL5aszkbnx+AhVoDNfwf/vNGsjTF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LnQ8UAAADcAAAADwAAAAAAAAAA&#10;AAAAAAChAgAAZHJzL2Rvd25yZXYueG1sUEsFBgAAAAAEAAQA+QAAAJMDAAAAAA==&#10;" strokecolor="black [3200]" strokeweight=".5pt">
                            <v:stroke endarrow="block" joinstyle="miter"/>
                          </v:shape>
                          <v:shape id="Прямая со стрелкой 423" o:spid="_x0000_s1331" type="#_x0000_t32" style="position:absolute;left:30069;top:64887;width:0;height:1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v2cUAAADcAAAADwAAAGRycy9kb3ducmV2LnhtbESPQWvCQBSE74X+h+UJ3upGW0VjNmJS&#10;CtpbVTw/ss8kmH0bs6tJ/323UOhxmJlvmGQzmEY8qHO1ZQXTSQSCuLC65lLB6fjxsgThPLLGxjIp&#10;+CYHm/T5KcFY256/6HHwpQgQdjEqqLxvYyldUZFBN7EtcfAutjPog+xKqTvsA9w0chZFC2mw5rBQ&#10;YUt5RcX1cDcKevTnVbYtb3n2vt8N8+a2OJ4+lRqPhu0ahKfB/4f/2jut4G32Cr9nwh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nv2cUAAADcAAAADwAAAAAAAAAA&#10;AAAAAAChAgAAZHJzL2Rvd25yZXYueG1sUEsFBgAAAAAEAAQA+QAAAJMDAAAAAA==&#10;" strokecolor="black [3200]" strokeweight=".5pt">
                            <v:stroke endarrow="block" joinstyle="miter"/>
                          </v:shape>
                          <v:shape id="Прямая со стрелкой 424" o:spid="_x0000_s1332" type="#_x0000_t32" style="position:absolute;left:30157;top:69371;width:0;height:1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3rcQAAADcAAAADwAAAGRycy9kb3ducmV2LnhtbESPQWvCQBSE7wX/w/IEb3WjpFJTV9GI&#10;YHuriudH9jUJZt8m2TVJ/31XEHocZuYbZrUZTCU6al1pWcFsGoEgzqwuOVdwOR9e30E4j6yxskwK&#10;fsnBZj16WWGibc/f1J18LgKEXYIKCu/rREqXFWTQTW1NHLwf2xr0Qba51C32AW4qOY+ihTRYclgo&#10;sKa0oOx2uhsFPfrrcrfNm3S3/zwOb1WzOF++lJqMh+0HCE+D/w8/20etIJ7H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HetxAAAANwAAAAPAAAAAAAAAAAA&#10;AAAAAKECAABkcnMvZG93bnJldi54bWxQSwUGAAAAAAQABAD5AAAAkgMAAAAA&#10;" strokecolor="black [3200]" strokeweight=".5pt">
                            <v:stroke endarrow="block" joinstyle="miter"/>
                          </v:shape>
                          <v:shape id="Прямая со стрелкой 425" o:spid="_x0000_s1333" type="#_x0000_t32" style="position:absolute;left:30157;top:76405;width:0;height:1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zSNsQAAADcAAAADwAAAGRycy9kb3ducmV2LnhtbESPQWvCQBSE7wX/w/KE3upGqVJTV9GI&#10;YHtrIp4f2dckmH0bs2sS/31XEHocZuYbZrUZTC06al1lWcF0EoEgzq2uuFBwyg5vHyCcR9ZYWyYF&#10;d3KwWY9eVhhr2/MPdakvRICwi1FB6X0TS+nykgy6iW2Ig/drW4M+yLaQusU+wE0tZ1G0kAYrDgsl&#10;NpSUlF/Sm1HQoz8vd9vimuz2X8dhXl8X2elbqdfxsP0E4Wnw/+Fn+6gVvM/m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NI2xAAAANwAAAAPAAAAAAAAAAAA&#10;AAAAAKECAABkcnMvZG93bnJldi54bWxQSwUGAAAAAAQABAD5AAAAkgMAAAAA&#10;" strokecolor="black [3200]" strokeweight=".5pt">
                            <v:stroke endarrow="block" joinstyle="miter"/>
                          </v:shape>
                          <v:shape id="Прямая со стрелкой 426" o:spid="_x0000_s1334" type="#_x0000_t32" style="position:absolute;left:6551;top:73562;width:9170;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nhQMUAAADcAAAADwAAAGRycy9kb3ducmV2LnhtbESPQUvDQBSE74L/YXmFXqTdmIS2xG6L&#10;WESvjSLt7TX7TEKzb0Pe2sZ/7wqCx2FmvmHW29F16kKDtJ4N3M8TUMSVty3XBt7fnmcrUBKQLXae&#10;ycA3CWw3tzdrLKy/8p4uZahVhLAUaKAJoS+0lqohhzL3PXH0Pv3gMEQ51NoOeI1w1+k0SRbaYctx&#10;ocGenhqqzuWXM5CFXNJ9flhKeaxPd3aXZfLxYsx0Mj4+gAo0hv/wX/vVGsjTBfyeiUdA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nhQMUAAADcAAAADwAAAAAAAAAA&#10;AAAAAAChAgAAZHJzL2Rvd25yZXYueG1sUEsFBgAAAAAEAAQA+QAAAJMDAAAAAA==&#10;" strokecolor="black [3200]" strokeweight=".5pt">
                            <v:stroke endarrow="block" joinstyle="miter"/>
                          </v:shape>
                          <v:shape id="Прямая со стрелкой 427" o:spid="_x0000_s1335" type="#_x0000_t32" style="position:absolute;left:44635;top:73474;width:118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VE28UAAADcAAAADwAAAGRycy9kb3ducmV2LnhtbESPQUvDQBSE74L/YXmFXqTdmARbYrdF&#10;LKLXRint7TX7TEKzb0Pe2sZ/7wqCx2FmvmFWm9F16kKDtJ4N3M8TUMSVty3XBj7eX2ZLUBKQLXae&#10;ycA3CWzWtzcrLKy/8o4uZahVhLAUaKAJoS+0lqohhzL3PXH0Pv3gMEQ51NoOeI1w1+k0SR60w5bj&#10;QoM9PTdUncsvZyALuaS7/LCQ8lif7uw2y2T/asx0Mj49ggo0hv/wX/vNGsjTB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VE28UAAADcAAAADwAAAAAAAAAA&#10;AAAAAAChAgAAZHJzL2Rvd25yZXYueG1sUEsFBgAAAAAEAAQA+QAAAJMDAAAAAA==&#10;" strokecolor="black [3200]" strokeweight=".5pt">
                            <v:stroke endarrow="block" joinstyle="miter"/>
                          </v:shape>
                          <v:shape id="Прямая со стрелкой 428" o:spid="_x0000_s1336" type="#_x0000_t32" style="position:absolute;left:6551;top:80859;width:91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9qMIAAADcAAAADwAAAGRycy9kb3ducmV2LnhtbERPTW+CQBC9m/gfNmPSmy41rWnRhYCm&#10;CfVWNT1P2BFI2VlkV6D/vnto4vHlfe/SybRioN41lhU8ryIQxKXVDVcKLueP5RsI55E1tpZJwS85&#10;SJP5bIextiN/0XDylQgh7GJUUHvfxVK6siaDbmU74sBdbW/QB9hXUvc4hnDTynUUbaTBhkNDjR3t&#10;ayp/TnejYET//Z5n1W2fHz6L6bW9bc6Xo1JPiynbgvA0+Yf4311oBS/rsDa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9qMIAAADcAAAADwAAAAAAAAAAAAAA&#10;AAChAgAAZHJzL2Rvd25yZXYueG1sUEsFBgAAAAAEAAQA+QAAAJADAAAAAA==&#10;" strokecolor="black [3200]" strokeweight=".5pt">
                            <v:stroke endarrow="block" joinstyle="miter"/>
                          </v:shape>
                          <v:shape id="Прямая со стрелкой 429" o:spid="_x0000_s1337" type="#_x0000_t32" style="position:absolute;left:44635;top:80859;width:118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1MsUAAADcAAAADwAAAGRycy9kb3ducmV2LnhtbESPQUvDQBSE74L/YXmCF2k3TYKtsdtS&#10;FKnXxlLq7Zl9JsHs25C3tvHfuwXB4zAz3zDL9eg6daJBWs8GZtMEFHHlbcu1gf3by2QBSgKyxc4z&#10;GfghgfXq+mqJhfVn3tGpDLWKEJYCDTQh9IXWUjXkUKa+J47epx8chiiHWtsBzxHuOp0myb122HJc&#10;aLCnp4aqr/LbGchCLukuP86lfK8/7uxzlslha8ztzbh5BBVoDP/hv/arNZCnD3A5E4+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Z1MsUAAADcAAAADwAAAAAAAAAA&#10;AAAAAAChAgAAZHJzL2Rvd25yZXYueG1sUEsFBgAAAAAEAAQA+QAAAJMDAAAAAA==&#10;" strokecolor="black [3200]" strokeweight=".5pt">
                            <v:stroke endarrow="block" joinstyle="miter"/>
                          </v:shape>
                          <v:shape id="Прямая со стрелкой 430" o:spid="_x0000_s1338" type="#_x0000_t32" style="position:absolute;left:6552;top:84200;width:91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VKcsIAAADcAAAADwAAAGRycy9kb3ducmV2LnhtbERPTWvCQBC9F/wPywi9FN3UBJXUVUpL&#10;qVdTEb1Ns9MkNDsbMluN/949CD0+3vdqM7hWnamXxrOB52kCirj0tuHKwP7rY7IEJQHZYuuZDFxJ&#10;YLMePawwt/7COzoXoVIxhCVHA3UIXa61lDU5lKnviCP343uHIcK+0rbHSwx3rZ4lyVw7bDg21NjR&#10;W03lb/HnDKQhk9kuOy6kOFXfT/Y9TeXwaczjeHh9ARVoCP/iu3trDWRpnB/PxCOg1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VKcsIAAADcAAAADwAAAAAAAAAAAAAA&#10;AAChAgAAZHJzL2Rvd25yZXYueG1sUEsFBgAAAAAEAAQA+QAAAJADAAAAAA==&#10;" strokecolor="black [3200]" strokeweight=".5pt">
                            <v:stroke endarrow="block" joinstyle="miter"/>
                          </v:shape>
                          <v:shape id="Прямая со стрелкой 431" o:spid="_x0000_s1339" type="#_x0000_t32" style="position:absolute;left:44606;top:84201;width:117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5C6MUAAADcAAAADwAAAGRycy9kb3ducmV2LnhtbESPS2vDMBCE74X8B7GB3hrZfZjUjWLy&#10;IJDmFjvkvFhb29RaOZYau/8+ChR6HGbmG2aRjaYVV+pdY1lBPItAEJdWN1wpOBW7pzkI55E1tpZJ&#10;wS85yJaThwWm2g58pGvuKxEg7FJUUHvfpVK6siaDbmY74uB92d6gD7KvpO5xCHDTyucoSqTBhsNC&#10;jR1taiq/8x+jYEB/fl+vqstmvf3cj2/tJSlOB6Uep+PqA4Sn0f+H/9p7reD1JYb7mXA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5C6MUAAADcAAAADwAAAAAAAAAA&#10;AAAAAAChAgAAZHJzL2Rvd25yZXYueG1sUEsFBgAAAAAEAAQA+QAAAJMDAAAAAA==&#10;" strokecolor="black [3200]" strokeweight=".5pt">
                            <v:stroke endarrow="block" joinstyle="miter"/>
                          </v:shape>
                        </v:group>
                      </v:group>
                    </v:group>
                  </v:group>
                </v:group>
                <v:shape id="Надпись 137" o:spid="_x0000_s1340" type="#_x0000_t202" style="position:absolute;top:86245;width:61410;height:7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WcIA&#10;AADcAAAADwAAAGRycy9kb3ducmV2LnhtbERPy4rCMBTdC/5DuII7TUcZkY6pSEEU0YWOm9ndaW4f&#10;THNTm6h1vt4sBJeH814sO1OLG7WusqzgYxyBIM6srrhQcP5ej+YgnEfWWFsmBQ9ysEz6vQXG2t75&#10;SLeTL0QIYRejgtL7JpbSZSUZdGPbEAcut61BH2BbSN3iPYSbWk6iaCYNVhwaSmwoLSn7O12Ngl26&#10;PuDxd2Lm/3W62eer5nL++VRqOOhWXyA8df4tfrm3WsF0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qJZwgAAANwAAAAPAAAAAAAAAAAAAAAAAJgCAABkcnMvZG93&#10;bnJldi54bWxQSwUGAAAAAAQABAD1AAAAhwMAAAAA&#10;" filled="f" stroked="f" strokeweight=".5pt">
                  <v:textbox>
                    <w:txbxContent>
                      <w:p w14:paraId="5B7A8BA4" w14:textId="55884E88" w:rsidR="0020347C" w:rsidRDefault="0020347C" w:rsidP="00724CA8">
                        <w:pPr>
                          <w:spacing w:after="0" w:line="240" w:lineRule="auto"/>
                          <w:jc w:val="center"/>
                          <w:rPr>
                            <w:rFonts w:ascii="Times New Roman" w:hAnsi="Times New Roman"/>
                            <w:sz w:val="28"/>
                            <w:szCs w:val="28"/>
                          </w:rPr>
                        </w:pPr>
                        <w:r>
                          <w:rPr>
                            <w:rFonts w:ascii="Times New Roman" w:hAnsi="Times New Roman"/>
                            <w:sz w:val="28"/>
                            <w:szCs w:val="28"/>
                          </w:rPr>
                          <w:t>Рисунок 1</w:t>
                        </w:r>
                        <w:r w:rsidR="00877220">
                          <w:rPr>
                            <w:rFonts w:ascii="Times New Roman" w:hAnsi="Times New Roman"/>
                            <w:sz w:val="28"/>
                            <w:szCs w:val="28"/>
                          </w:rPr>
                          <w:t>7</w:t>
                        </w:r>
                        <w:r>
                          <w:rPr>
                            <w:rFonts w:ascii="Times New Roman" w:hAnsi="Times New Roman"/>
                            <w:sz w:val="28"/>
                            <w:szCs w:val="28"/>
                          </w:rPr>
                          <w:t xml:space="preserve"> – Алгоритм системы риск менеджмента согласно Положению о системе управления </w:t>
                        </w:r>
                        <w:r w:rsidR="005B394A">
                          <w:rPr>
                            <w:rFonts w:ascii="Times New Roman" w:hAnsi="Times New Roman"/>
                            <w:sz w:val="28"/>
                            <w:szCs w:val="28"/>
                          </w:rPr>
                          <w:t>р</w:t>
                        </w:r>
                        <w:r>
                          <w:rPr>
                            <w:rFonts w:ascii="Times New Roman" w:hAnsi="Times New Roman"/>
                            <w:sz w:val="28"/>
                            <w:szCs w:val="28"/>
                          </w:rPr>
                          <w:t>исками (составлено автором)</w:t>
                        </w:r>
                      </w:p>
                    </w:txbxContent>
                  </v:textbox>
                </v:shape>
                <w10:wrap anchorx="margin"/>
              </v:group>
            </w:pict>
          </mc:Fallback>
        </mc:AlternateContent>
      </w:r>
    </w:p>
    <w:p w14:paraId="5D4D93F0" w14:textId="77777777" w:rsidR="00305992" w:rsidRDefault="00305992" w:rsidP="00305992">
      <w:pPr>
        <w:tabs>
          <w:tab w:val="left" w:pos="1170"/>
        </w:tabs>
        <w:spacing w:after="0" w:line="360" w:lineRule="auto"/>
        <w:ind w:firstLine="709"/>
        <w:jc w:val="both"/>
        <w:rPr>
          <w:rFonts w:ascii="Times New Roman" w:hAnsi="Times New Roman"/>
          <w:sz w:val="28"/>
          <w:szCs w:val="28"/>
        </w:rPr>
      </w:pPr>
    </w:p>
    <w:p w14:paraId="04313E06" w14:textId="77777777" w:rsidR="00305992" w:rsidRDefault="00305992" w:rsidP="00305992">
      <w:pPr>
        <w:tabs>
          <w:tab w:val="left" w:pos="1170"/>
        </w:tabs>
        <w:spacing w:after="0" w:line="360" w:lineRule="auto"/>
        <w:ind w:firstLine="709"/>
        <w:jc w:val="both"/>
        <w:rPr>
          <w:rFonts w:ascii="Times New Roman" w:hAnsi="Times New Roman"/>
          <w:sz w:val="28"/>
          <w:szCs w:val="28"/>
        </w:rPr>
      </w:pPr>
    </w:p>
    <w:p w14:paraId="4474BDA4" w14:textId="77777777" w:rsidR="00305992" w:rsidRDefault="00305992" w:rsidP="00DF2F90">
      <w:pPr>
        <w:spacing w:after="0" w:line="360" w:lineRule="auto"/>
        <w:ind w:firstLine="709"/>
        <w:jc w:val="both"/>
        <w:rPr>
          <w:rFonts w:ascii="Times New Roman" w:hAnsi="Times New Roman"/>
          <w:sz w:val="28"/>
          <w:szCs w:val="28"/>
        </w:rPr>
      </w:pPr>
    </w:p>
    <w:p w14:paraId="4D9C1C1C" w14:textId="77777777" w:rsidR="00305992" w:rsidRDefault="00305992" w:rsidP="00DF2F90">
      <w:pPr>
        <w:spacing w:after="0" w:line="360" w:lineRule="auto"/>
        <w:ind w:firstLine="709"/>
        <w:jc w:val="both"/>
        <w:rPr>
          <w:rFonts w:ascii="Times New Roman" w:hAnsi="Times New Roman"/>
          <w:sz w:val="28"/>
          <w:szCs w:val="28"/>
        </w:rPr>
      </w:pPr>
    </w:p>
    <w:p w14:paraId="78EF4EB6" w14:textId="77777777" w:rsidR="00305992" w:rsidRDefault="00305992" w:rsidP="00DF2F90">
      <w:pPr>
        <w:spacing w:after="0" w:line="360" w:lineRule="auto"/>
        <w:ind w:firstLine="709"/>
        <w:jc w:val="both"/>
        <w:rPr>
          <w:rFonts w:ascii="Times New Roman" w:hAnsi="Times New Roman"/>
          <w:sz w:val="28"/>
          <w:szCs w:val="28"/>
        </w:rPr>
      </w:pPr>
    </w:p>
    <w:p w14:paraId="0FAB9594" w14:textId="77777777" w:rsidR="00305992" w:rsidRDefault="00305992" w:rsidP="00DF2F90">
      <w:pPr>
        <w:spacing w:after="0" w:line="360" w:lineRule="auto"/>
        <w:ind w:firstLine="709"/>
        <w:jc w:val="both"/>
        <w:rPr>
          <w:rFonts w:ascii="Times New Roman" w:hAnsi="Times New Roman"/>
          <w:sz w:val="28"/>
          <w:szCs w:val="28"/>
        </w:rPr>
      </w:pPr>
    </w:p>
    <w:p w14:paraId="4496132D" w14:textId="77777777" w:rsidR="00305992" w:rsidRDefault="00305992" w:rsidP="00DF2F90">
      <w:pPr>
        <w:spacing w:after="0" w:line="360" w:lineRule="auto"/>
        <w:ind w:firstLine="709"/>
        <w:jc w:val="both"/>
        <w:rPr>
          <w:rFonts w:ascii="Times New Roman" w:hAnsi="Times New Roman"/>
          <w:sz w:val="28"/>
          <w:szCs w:val="28"/>
        </w:rPr>
      </w:pPr>
    </w:p>
    <w:p w14:paraId="0E416BE6" w14:textId="34012383" w:rsidR="007D4779" w:rsidRDefault="007D4779" w:rsidP="00690C4A">
      <w:pPr>
        <w:spacing w:after="0" w:line="360" w:lineRule="auto"/>
        <w:ind w:firstLine="709"/>
        <w:jc w:val="both"/>
        <w:rPr>
          <w:rFonts w:ascii="Times New Roman" w:hAnsi="Times New Roman"/>
          <w:sz w:val="28"/>
          <w:szCs w:val="28"/>
        </w:rPr>
      </w:pPr>
    </w:p>
    <w:p w14:paraId="74A66116" w14:textId="77777777" w:rsidR="00B039C2" w:rsidRDefault="00B039C2" w:rsidP="00690C4A">
      <w:pPr>
        <w:spacing w:after="0" w:line="360" w:lineRule="auto"/>
        <w:ind w:firstLine="709"/>
        <w:jc w:val="both"/>
        <w:rPr>
          <w:rFonts w:ascii="Times New Roman" w:hAnsi="Times New Roman"/>
          <w:sz w:val="28"/>
          <w:szCs w:val="28"/>
        </w:rPr>
      </w:pPr>
    </w:p>
    <w:p w14:paraId="2DE78347" w14:textId="77777777" w:rsidR="00B039C2" w:rsidRDefault="00B039C2" w:rsidP="00690C4A">
      <w:pPr>
        <w:spacing w:after="0" w:line="360" w:lineRule="auto"/>
        <w:ind w:firstLine="709"/>
        <w:jc w:val="both"/>
        <w:rPr>
          <w:rFonts w:ascii="Times New Roman" w:hAnsi="Times New Roman"/>
          <w:sz w:val="28"/>
          <w:szCs w:val="28"/>
        </w:rPr>
      </w:pPr>
    </w:p>
    <w:p w14:paraId="25A3FF0E" w14:textId="77777777" w:rsidR="00B039C2" w:rsidRDefault="00B039C2" w:rsidP="00690C4A">
      <w:pPr>
        <w:spacing w:after="0" w:line="360" w:lineRule="auto"/>
        <w:ind w:firstLine="709"/>
        <w:jc w:val="both"/>
        <w:rPr>
          <w:rFonts w:ascii="Times New Roman" w:hAnsi="Times New Roman"/>
          <w:sz w:val="28"/>
          <w:szCs w:val="28"/>
        </w:rPr>
      </w:pPr>
    </w:p>
    <w:p w14:paraId="1F7C81C6" w14:textId="77777777" w:rsidR="00B039C2" w:rsidRDefault="00B039C2" w:rsidP="00690C4A">
      <w:pPr>
        <w:spacing w:after="0" w:line="360" w:lineRule="auto"/>
        <w:ind w:firstLine="709"/>
        <w:jc w:val="both"/>
        <w:rPr>
          <w:rFonts w:ascii="Times New Roman" w:hAnsi="Times New Roman"/>
          <w:sz w:val="28"/>
          <w:szCs w:val="28"/>
        </w:rPr>
      </w:pPr>
    </w:p>
    <w:p w14:paraId="068B3990" w14:textId="67E67F31" w:rsidR="00B039C2" w:rsidRDefault="00B039C2" w:rsidP="00690C4A">
      <w:pPr>
        <w:spacing w:after="0" w:line="360" w:lineRule="auto"/>
        <w:ind w:firstLine="709"/>
        <w:jc w:val="both"/>
        <w:rPr>
          <w:rFonts w:ascii="Times New Roman" w:hAnsi="Times New Roman"/>
          <w:sz w:val="28"/>
          <w:szCs w:val="28"/>
        </w:rPr>
      </w:pPr>
    </w:p>
    <w:p w14:paraId="10AA75FC" w14:textId="767D0FB2" w:rsidR="00C61CA2" w:rsidRDefault="00C61CA2" w:rsidP="00690C4A">
      <w:pPr>
        <w:spacing w:after="0" w:line="360" w:lineRule="auto"/>
        <w:ind w:firstLine="709"/>
        <w:jc w:val="both"/>
        <w:rPr>
          <w:rFonts w:ascii="Times New Roman" w:hAnsi="Times New Roman"/>
          <w:sz w:val="28"/>
          <w:szCs w:val="28"/>
        </w:rPr>
      </w:pPr>
    </w:p>
    <w:p w14:paraId="36D026FC" w14:textId="6A746D2F" w:rsidR="00C61CA2" w:rsidRDefault="00C61CA2" w:rsidP="00690C4A">
      <w:pPr>
        <w:spacing w:after="0" w:line="360" w:lineRule="auto"/>
        <w:ind w:firstLine="709"/>
        <w:jc w:val="both"/>
        <w:rPr>
          <w:rFonts w:ascii="Times New Roman" w:hAnsi="Times New Roman"/>
          <w:sz w:val="28"/>
          <w:szCs w:val="28"/>
        </w:rPr>
      </w:pPr>
    </w:p>
    <w:p w14:paraId="0F8D8389" w14:textId="42FBE1FB" w:rsidR="00C61CA2" w:rsidRDefault="00C61CA2" w:rsidP="00690C4A">
      <w:pPr>
        <w:spacing w:after="0" w:line="360" w:lineRule="auto"/>
        <w:ind w:firstLine="709"/>
        <w:jc w:val="both"/>
        <w:rPr>
          <w:rFonts w:ascii="Times New Roman" w:hAnsi="Times New Roman"/>
          <w:sz w:val="28"/>
          <w:szCs w:val="28"/>
        </w:rPr>
      </w:pPr>
    </w:p>
    <w:p w14:paraId="54193166" w14:textId="65890060" w:rsidR="00C61CA2" w:rsidRDefault="00C61CA2" w:rsidP="00690C4A">
      <w:pPr>
        <w:spacing w:after="0" w:line="360" w:lineRule="auto"/>
        <w:ind w:firstLine="709"/>
        <w:jc w:val="both"/>
        <w:rPr>
          <w:rFonts w:ascii="Times New Roman" w:hAnsi="Times New Roman"/>
          <w:sz w:val="28"/>
          <w:szCs w:val="28"/>
        </w:rPr>
      </w:pPr>
    </w:p>
    <w:p w14:paraId="53E05969" w14:textId="60D2F89E" w:rsidR="00C61CA2" w:rsidRDefault="00C61CA2" w:rsidP="00690C4A">
      <w:pPr>
        <w:spacing w:after="0" w:line="360" w:lineRule="auto"/>
        <w:ind w:firstLine="709"/>
        <w:jc w:val="both"/>
        <w:rPr>
          <w:rFonts w:ascii="Times New Roman" w:hAnsi="Times New Roman"/>
          <w:sz w:val="28"/>
          <w:szCs w:val="28"/>
        </w:rPr>
      </w:pPr>
    </w:p>
    <w:p w14:paraId="1898BFAF" w14:textId="36FE60D6" w:rsidR="00C61CA2" w:rsidRDefault="00C61CA2" w:rsidP="00690C4A">
      <w:pPr>
        <w:spacing w:after="0" w:line="360" w:lineRule="auto"/>
        <w:ind w:firstLine="709"/>
        <w:jc w:val="both"/>
        <w:rPr>
          <w:rFonts w:ascii="Times New Roman" w:hAnsi="Times New Roman"/>
          <w:sz w:val="28"/>
          <w:szCs w:val="28"/>
        </w:rPr>
      </w:pPr>
    </w:p>
    <w:p w14:paraId="57D5B76D" w14:textId="55E014C6" w:rsidR="00C61CA2" w:rsidRDefault="00C61CA2" w:rsidP="00690C4A">
      <w:pPr>
        <w:spacing w:after="0" w:line="360" w:lineRule="auto"/>
        <w:ind w:firstLine="709"/>
        <w:jc w:val="both"/>
        <w:rPr>
          <w:rFonts w:ascii="Times New Roman" w:hAnsi="Times New Roman"/>
          <w:sz w:val="28"/>
          <w:szCs w:val="28"/>
        </w:rPr>
      </w:pPr>
    </w:p>
    <w:p w14:paraId="1089D828" w14:textId="13364369" w:rsidR="000A1362" w:rsidRDefault="000A1362" w:rsidP="00690C4A">
      <w:pPr>
        <w:spacing w:after="0" w:line="360" w:lineRule="auto"/>
        <w:ind w:firstLine="709"/>
        <w:jc w:val="both"/>
        <w:rPr>
          <w:rFonts w:ascii="Times New Roman" w:hAnsi="Times New Roman"/>
          <w:sz w:val="28"/>
          <w:szCs w:val="28"/>
        </w:rPr>
      </w:pPr>
    </w:p>
    <w:p w14:paraId="23C4D48F" w14:textId="511B3B61" w:rsidR="000A1362" w:rsidRDefault="000A1362" w:rsidP="00690C4A">
      <w:pPr>
        <w:spacing w:after="0" w:line="360" w:lineRule="auto"/>
        <w:ind w:firstLine="709"/>
        <w:jc w:val="both"/>
        <w:rPr>
          <w:rFonts w:ascii="Times New Roman" w:hAnsi="Times New Roman"/>
          <w:sz w:val="28"/>
          <w:szCs w:val="28"/>
        </w:rPr>
      </w:pPr>
    </w:p>
    <w:p w14:paraId="1CC1D261" w14:textId="52B09A6B" w:rsidR="000A1362" w:rsidRDefault="000A1362" w:rsidP="00690C4A">
      <w:pPr>
        <w:spacing w:after="0" w:line="360" w:lineRule="auto"/>
        <w:ind w:firstLine="709"/>
        <w:jc w:val="both"/>
        <w:rPr>
          <w:rFonts w:ascii="Times New Roman" w:hAnsi="Times New Roman"/>
          <w:sz w:val="28"/>
          <w:szCs w:val="28"/>
        </w:rPr>
      </w:pPr>
    </w:p>
    <w:p w14:paraId="5C20EA23" w14:textId="75C336CD" w:rsidR="000A1362" w:rsidRDefault="000A1362" w:rsidP="00690C4A">
      <w:pPr>
        <w:spacing w:after="0" w:line="360" w:lineRule="auto"/>
        <w:ind w:firstLine="709"/>
        <w:jc w:val="both"/>
        <w:rPr>
          <w:rFonts w:ascii="Times New Roman" w:hAnsi="Times New Roman"/>
          <w:sz w:val="28"/>
          <w:szCs w:val="28"/>
        </w:rPr>
      </w:pPr>
    </w:p>
    <w:p w14:paraId="5D1A3A80" w14:textId="52432D38" w:rsidR="000A1362" w:rsidRDefault="000A1362" w:rsidP="00690C4A">
      <w:pPr>
        <w:spacing w:after="0" w:line="360" w:lineRule="auto"/>
        <w:ind w:firstLine="709"/>
        <w:jc w:val="both"/>
        <w:rPr>
          <w:rFonts w:ascii="Times New Roman" w:hAnsi="Times New Roman"/>
          <w:sz w:val="28"/>
          <w:szCs w:val="28"/>
        </w:rPr>
      </w:pPr>
    </w:p>
    <w:p w14:paraId="762AACAF" w14:textId="5E2FB2A1" w:rsidR="000A1362" w:rsidRDefault="000A1362" w:rsidP="00690C4A">
      <w:pPr>
        <w:spacing w:after="0" w:line="360" w:lineRule="auto"/>
        <w:ind w:firstLine="709"/>
        <w:jc w:val="both"/>
        <w:rPr>
          <w:rFonts w:ascii="Times New Roman" w:hAnsi="Times New Roman"/>
          <w:sz w:val="28"/>
          <w:szCs w:val="28"/>
        </w:rPr>
      </w:pPr>
    </w:p>
    <w:p w14:paraId="66E4AA78" w14:textId="77777777" w:rsidR="000A1362" w:rsidRDefault="000A1362" w:rsidP="00690C4A">
      <w:pPr>
        <w:spacing w:after="0" w:line="360" w:lineRule="auto"/>
        <w:ind w:firstLine="709"/>
        <w:jc w:val="both"/>
        <w:rPr>
          <w:rFonts w:ascii="Times New Roman" w:hAnsi="Times New Roman"/>
          <w:sz w:val="28"/>
          <w:szCs w:val="28"/>
        </w:rPr>
      </w:pPr>
    </w:p>
    <w:p w14:paraId="112C2147" w14:textId="650556F7" w:rsidR="00C61CA2" w:rsidRDefault="00C61CA2" w:rsidP="00690C4A">
      <w:pPr>
        <w:spacing w:after="0" w:line="360" w:lineRule="auto"/>
        <w:ind w:firstLine="709"/>
        <w:jc w:val="both"/>
        <w:rPr>
          <w:rFonts w:ascii="Times New Roman" w:hAnsi="Times New Roman"/>
          <w:sz w:val="28"/>
          <w:szCs w:val="28"/>
        </w:rPr>
      </w:pPr>
    </w:p>
    <w:p w14:paraId="18E62816" w14:textId="77777777" w:rsidR="00C61CA2" w:rsidRDefault="00C61CA2" w:rsidP="00690C4A">
      <w:pPr>
        <w:spacing w:after="0" w:line="360" w:lineRule="auto"/>
        <w:ind w:firstLine="709"/>
        <w:jc w:val="both"/>
        <w:rPr>
          <w:rFonts w:ascii="Times New Roman" w:hAnsi="Times New Roman"/>
          <w:sz w:val="28"/>
          <w:szCs w:val="28"/>
        </w:rPr>
      </w:pPr>
    </w:p>
    <w:p w14:paraId="4EEB90BC" w14:textId="77777777" w:rsidR="00724CA8" w:rsidRDefault="00724CA8" w:rsidP="00724CA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3) Если срабатывает триггер для перехода на следующий этап процесса, например, уровень риска достигает предела, аналитику после консультаций необходимо выполнить следующие действия: </w:t>
      </w:r>
    </w:p>
    <w:p w14:paraId="3E1C6BF1" w14:textId="77777777" w:rsidR="00724CA8" w:rsidRDefault="00724CA8" w:rsidP="00724CA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завершить процесс сделки, оставшись на удовлетворительном уровне риска; </w:t>
      </w:r>
    </w:p>
    <w:p w14:paraId="6365C8C0" w14:textId="77777777" w:rsidR="00724CA8" w:rsidRDefault="00724CA8" w:rsidP="00724CA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повторить предыдущий шаг, т.е. консультацию; </w:t>
      </w:r>
    </w:p>
    <w:p w14:paraId="52D36389" w14:textId="77777777" w:rsidR="00724CA8" w:rsidRDefault="00724CA8" w:rsidP="00724CA8">
      <w:pPr>
        <w:spacing w:after="0" w:line="360" w:lineRule="auto"/>
        <w:ind w:firstLine="709"/>
        <w:jc w:val="both"/>
        <w:rPr>
          <w:rFonts w:ascii="Times New Roman" w:hAnsi="Times New Roman"/>
          <w:sz w:val="28"/>
          <w:szCs w:val="28"/>
        </w:rPr>
      </w:pPr>
      <w:r>
        <w:rPr>
          <w:rFonts w:ascii="Times New Roman" w:hAnsi="Times New Roman"/>
          <w:sz w:val="28"/>
          <w:szCs w:val="28"/>
        </w:rPr>
        <w:t>– перейти к следующему шагу: фундаментальный анализ.</w:t>
      </w:r>
    </w:p>
    <w:p w14:paraId="4329050D" w14:textId="77777777" w:rsidR="000A1362" w:rsidRDefault="000A1362" w:rsidP="000A1362">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Фундаментальный анализ происходит по такому же принципу, что и предварительный, только с более детальной проработкой; </w:t>
      </w:r>
    </w:p>
    <w:p w14:paraId="17B3A91A" w14:textId="77777777" w:rsidR="000A1362" w:rsidRDefault="000A1362" w:rsidP="000A1362">
      <w:pPr>
        <w:spacing w:after="0" w:line="360" w:lineRule="auto"/>
        <w:ind w:firstLine="709"/>
        <w:jc w:val="both"/>
        <w:rPr>
          <w:rFonts w:ascii="Times New Roman" w:hAnsi="Times New Roman"/>
          <w:sz w:val="28"/>
          <w:szCs w:val="28"/>
        </w:rPr>
      </w:pPr>
      <w:r>
        <w:rPr>
          <w:rFonts w:ascii="Times New Roman" w:hAnsi="Times New Roman"/>
          <w:sz w:val="28"/>
          <w:szCs w:val="28"/>
        </w:rPr>
        <w:t xml:space="preserve">5) После бизнес-анализа происходит оценка риска, а также разработка корректирующих мероприятий совместно с риск-аналитиками. Переход к следующему этапу происходит стандартными способами: завершить процесс, вернуться к прошлому шагу, продолжить; </w:t>
      </w:r>
    </w:p>
    <w:p w14:paraId="626B1B11" w14:textId="77777777" w:rsidR="000A1362" w:rsidRDefault="000A1362" w:rsidP="000A1362">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На следующем этапе происходит реализация разработанных мероприятий под контролем риск-аналитиков; </w:t>
      </w:r>
    </w:p>
    <w:p w14:paraId="41FA4619" w14:textId="77777777" w:rsidR="000A1362" w:rsidRDefault="000A1362" w:rsidP="000A1362">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Далее команда составляет отчет о проделанных мероприятиях. На основании отчета оценивается эффективность работоспособности системы, а также разрабатываются рекомендации по улучшениям. </w:t>
      </w:r>
    </w:p>
    <w:p w14:paraId="6DFE09E2" w14:textId="2B7208FC" w:rsidR="00C61CA2" w:rsidRDefault="00C61CA2" w:rsidP="00690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00204426">
        <w:rPr>
          <w:rFonts w:ascii="Times New Roman" w:hAnsi="Times New Roman"/>
          <w:sz w:val="28"/>
          <w:szCs w:val="28"/>
        </w:rPr>
        <w:t xml:space="preserve">в результате применения данного подхода, а именно </w:t>
      </w:r>
      <w:r w:rsidR="002429EE">
        <w:rPr>
          <w:rFonts w:ascii="Times New Roman" w:hAnsi="Times New Roman"/>
          <w:sz w:val="28"/>
          <w:szCs w:val="28"/>
        </w:rPr>
        <w:t xml:space="preserve">процесса риск менеджмента, разработанного на основании международных стандартов и интегрированного в менеджмент всей компании, мы можем эффективней управлять рисками организации, а значит управлять нашей потенциальной прибылью. </w:t>
      </w:r>
    </w:p>
    <w:p w14:paraId="26213952" w14:textId="77777777" w:rsidR="00C61CA2" w:rsidRDefault="00C61CA2" w:rsidP="00690C4A">
      <w:pPr>
        <w:spacing w:after="0" w:line="360" w:lineRule="auto"/>
        <w:ind w:firstLine="709"/>
        <w:jc w:val="both"/>
        <w:rPr>
          <w:rFonts w:ascii="Times New Roman" w:hAnsi="Times New Roman"/>
          <w:sz w:val="28"/>
          <w:szCs w:val="28"/>
        </w:rPr>
      </w:pPr>
    </w:p>
    <w:p w14:paraId="6A7AC1ED" w14:textId="77777777" w:rsidR="00B039C2" w:rsidRDefault="00B039C2" w:rsidP="00690C4A">
      <w:pPr>
        <w:spacing w:after="0" w:line="360" w:lineRule="auto"/>
        <w:ind w:firstLine="709"/>
        <w:jc w:val="both"/>
        <w:rPr>
          <w:rFonts w:ascii="Times New Roman" w:hAnsi="Times New Roman"/>
          <w:sz w:val="28"/>
          <w:szCs w:val="28"/>
        </w:rPr>
      </w:pPr>
    </w:p>
    <w:p w14:paraId="026E7FBC" w14:textId="77777777" w:rsidR="00B039C2" w:rsidRDefault="00B039C2" w:rsidP="00690C4A">
      <w:pPr>
        <w:spacing w:after="0" w:line="360" w:lineRule="auto"/>
        <w:ind w:firstLine="709"/>
        <w:jc w:val="both"/>
        <w:rPr>
          <w:rFonts w:ascii="Times New Roman" w:hAnsi="Times New Roman"/>
          <w:sz w:val="28"/>
          <w:szCs w:val="28"/>
        </w:rPr>
      </w:pPr>
    </w:p>
    <w:p w14:paraId="64271295" w14:textId="77777777" w:rsidR="00B039C2" w:rsidRDefault="00B039C2" w:rsidP="00690C4A">
      <w:pPr>
        <w:spacing w:after="0" w:line="360" w:lineRule="auto"/>
        <w:ind w:firstLine="709"/>
        <w:jc w:val="both"/>
        <w:rPr>
          <w:rFonts w:ascii="Times New Roman" w:hAnsi="Times New Roman"/>
          <w:sz w:val="28"/>
          <w:szCs w:val="28"/>
        </w:rPr>
      </w:pPr>
    </w:p>
    <w:p w14:paraId="4A00BC51" w14:textId="77777777" w:rsidR="00B039C2" w:rsidRDefault="00B039C2" w:rsidP="00690C4A">
      <w:pPr>
        <w:spacing w:after="0" w:line="360" w:lineRule="auto"/>
        <w:ind w:firstLine="709"/>
        <w:jc w:val="both"/>
        <w:rPr>
          <w:rFonts w:ascii="Times New Roman" w:hAnsi="Times New Roman"/>
          <w:sz w:val="28"/>
          <w:szCs w:val="28"/>
        </w:rPr>
      </w:pPr>
    </w:p>
    <w:p w14:paraId="19C82710" w14:textId="77777777" w:rsidR="00B039C2" w:rsidRDefault="00B039C2" w:rsidP="00724CA8">
      <w:pPr>
        <w:spacing w:after="0" w:line="360" w:lineRule="auto"/>
        <w:jc w:val="both"/>
        <w:rPr>
          <w:rFonts w:ascii="Times New Roman" w:hAnsi="Times New Roman"/>
          <w:sz w:val="28"/>
          <w:szCs w:val="28"/>
        </w:rPr>
      </w:pPr>
    </w:p>
    <w:p w14:paraId="129E6D4B" w14:textId="77777777" w:rsidR="00724CA8" w:rsidRDefault="00724CA8" w:rsidP="00724CA8">
      <w:pPr>
        <w:spacing w:after="0" w:line="360" w:lineRule="auto"/>
        <w:jc w:val="both"/>
        <w:rPr>
          <w:rFonts w:ascii="Times New Roman" w:hAnsi="Times New Roman"/>
          <w:sz w:val="28"/>
          <w:szCs w:val="28"/>
        </w:rPr>
      </w:pPr>
    </w:p>
    <w:p w14:paraId="7AF3FB7A" w14:textId="0A8B7028" w:rsidR="00B039C2" w:rsidRPr="00EC53BD" w:rsidRDefault="00B039C2" w:rsidP="00B039C2">
      <w:pPr>
        <w:spacing w:after="0" w:line="360" w:lineRule="auto"/>
        <w:ind w:firstLine="709"/>
        <w:jc w:val="center"/>
        <w:rPr>
          <w:rFonts w:ascii="Times New Roman" w:hAnsi="Times New Roman"/>
          <w:b/>
          <w:bCs/>
          <w:sz w:val="28"/>
          <w:szCs w:val="28"/>
        </w:rPr>
      </w:pPr>
      <w:r w:rsidRPr="00EC53BD">
        <w:rPr>
          <w:rFonts w:ascii="Times New Roman" w:hAnsi="Times New Roman"/>
          <w:b/>
          <w:bCs/>
          <w:sz w:val="28"/>
          <w:szCs w:val="28"/>
        </w:rPr>
        <w:lastRenderedPageBreak/>
        <w:t xml:space="preserve">ЗАКЛЮЧЕНИЕ </w:t>
      </w:r>
    </w:p>
    <w:p w14:paraId="7CF7A670" w14:textId="77777777" w:rsidR="00B62F33" w:rsidRDefault="00B62F33" w:rsidP="00EC53BD">
      <w:pPr>
        <w:spacing w:after="0" w:line="240" w:lineRule="auto"/>
        <w:ind w:firstLine="709"/>
        <w:jc w:val="center"/>
        <w:rPr>
          <w:rFonts w:ascii="Times New Roman" w:hAnsi="Times New Roman"/>
          <w:sz w:val="28"/>
          <w:szCs w:val="28"/>
        </w:rPr>
      </w:pPr>
    </w:p>
    <w:p w14:paraId="4C492520" w14:textId="5968E781" w:rsidR="00ED05BA" w:rsidRPr="00ED05BA" w:rsidRDefault="00EC53BD" w:rsidP="00ED05B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Проведенное исследование позволяет сделать следующие выводы: </w:t>
      </w:r>
      <w:r w:rsidR="00ED05BA" w:rsidRPr="00ED05BA">
        <w:rPr>
          <w:rFonts w:ascii="Times New Roman" w:hAnsi="Times New Roman"/>
          <w:sz w:val="28"/>
          <w:szCs w:val="28"/>
        </w:rPr>
        <w:t>в первой гла</w:t>
      </w:r>
      <w:r w:rsidR="00ED05BA">
        <w:rPr>
          <w:rFonts w:ascii="Times New Roman" w:hAnsi="Times New Roman"/>
          <w:sz w:val="28"/>
          <w:szCs w:val="28"/>
        </w:rPr>
        <w:t>ве были операционализированы та</w:t>
      </w:r>
      <w:r w:rsidR="00ED05BA" w:rsidRPr="00ED05BA">
        <w:rPr>
          <w:rFonts w:ascii="Times New Roman" w:hAnsi="Times New Roman"/>
          <w:sz w:val="28"/>
          <w:szCs w:val="28"/>
        </w:rPr>
        <w:t>кие понятия, как «риск», «риск менеджмент», «инвестиционный институт» и многие другие. Таки образом, мы зафик</w:t>
      </w:r>
      <w:r w:rsidR="00ED05BA">
        <w:rPr>
          <w:rFonts w:ascii="Times New Roman" w:hAnsi="Times New Roman"/>
          <w:sz w:val="28"/>
          <w:szCs w:val="28"/>
        </w:rPr>
        <w:t>сировали, что риск – это вероят</w:t>
      </w:r>
      <w:r w:rsidR="00ED05BA" w:rsidRPr="00ED05BA">
        <w:rPr>
          <w:rFonts w:ascii="Times New Roman" w:hAnsi="Times New Roman"/>
          <w:sz w:val="28"/>
          <w:szCs w:val="28"/>
        </w:rPr>
        <w:t>ность возникновения непредвиденных ф</w:t>
      </w:r>
      <w:r w:rsidR="00ED05BA">
        <w:rPr>
          <w:rFonts w:ascii="Times New Roman" w:hAnsi="Times New Roman"/>
          <w:sz w:val="28"/>
          <w:szCs w:val="28"/>
        </w:rPr>
        <w:t>инансовых потерь, а именно недо</w:t>
      </w:r>
      <w:r w:rsidR="00ED05BA" w:rsidRPr="00ED05BA">
        <w:rPr>
          <w:rFonts w:ascii="Times New Roman" w:hAnsi="Times New Roman"/>
          <w:sz w:val="28"/>
          <w:szCs w:val="28"/>
        </w:rPr>
        <w:t xml:space="preserve">получения, потеря прибыли, утрата капитала, или даже возникновение долговых обязательств, вследствие условий неопределенности реализации управленческого решения. </w:t>
      </w:r>
    </w:p>
    <w:p w14:paraId="2D222500" w14:textId="7EE2B6A5" w:rsidR="00ED05BA" w:rsidRPr="00ED05BA" w:rsidRDefault="00ED05BA" w:rsidP="00ED05BA">
      <w:pPr>
        <w:spacing w:after="0" w:line="360" w:lineRule="auto"/>
        <w:ind w:firstLine="709"/>
        <w:jc w:val="both"/>
        <w:rPr>
          <w:rFonts w:ascii="Times New Roman" w:hAnsi="Times New Roman"/>
          <w:sz w:val="28"/>
          <w:szCs w:val="28"/>
        </w:rPr>
      </w:pPr>
      <w:r w:rsidRPr="00ED05BA">
        <w:rPr>
          <w:rFonts w:ascii="Times New Roman" w:hAnsi="Times New Roman"/>
          <w:sz w:val="28"/>
          <w:szCs w:val="28"/>
        </w:rPr>
        <w:t>В ходе преобразования теоретических определений термина «риск менеджмент» многих зарубежных и отечественных авторов с целью его эмпирической проверки установили, что риск менеджмент – система управления организацией, состоящая из подходов, методов и практик, направленных на снижение вероятности возникновения неблагоприятного результата и минимизацию возможных потерь, вызванных реализацией управленческого решения. А также и</w:t>
      </w:r>
      <w:r>
        <w:rPr>
          <w:rFonts w:ascii="Times New Roman" w:hAnsi="Times New Roman"/>
          <w:sz w:val="28"/>
          <w:szCs w:val="28"/>
        </w:rPr>
        <w:t>сследовали сущность риск менедж</w:t>
      </w:r>
      <w:r w:rsidRPr="00ED05BA">
        <w:rPr>
          <w:rFonts w:ascii="Times New Roman" w:hAnsi="Times New Roman"/>
          <w:sz w:val="28"/>
          <w:szCs w:val="28"/>
        </w:rPr>
        <w:t xml:space="preserve">мента как систему управления рисками. </w:t>
      </w:r>
    </w:p>
    <w:p w14:paraId="11F24BD1" w14:textId="05ECB921" w:rsidR="00ED05BA" w:rsidRPr="00ED05BA" w:rsidRDefault="00ED05BA" w:rsidP="00ED05BA">
      <w:pPr>
        <w:spacing w:after="0" w:line="360" w:lineRule="auto"/>
        <w:ind w:firstLine="709"/>
        <w:jc w:val="both"/>
        <w:rPr>
          <w:rFonts w:ascii="Times New Roman" w:hAnsi="Times New Roman"/>
          <w:sz w:val="28"/>
          <w:szCs w:val="28"/>
        </w:rPr>
      </w:pPr>
      <w:r w:rsidRPr="00ED05BA">
        <w:rPr>
          <w:rFonts w:ascii="Times New Roman" w:hAnsi="Times New Roman"/>
          <w:sz w:val="28"/>
          <w:szCs w:val="28"/>
        </w:rPr>
        <w:t>В ходе изучения типологии и моделей управления инвестиционных институтов, определили, что инвестици</w:t>
      </w:r>
      <w:r>
        <w:rPr>
          <w:rFonts w:ascii="Times New Roman" w:hAnsi="Times New Roman"/>
          <w:sz w:val="28"/>
          <w:szCs w:val="28"/>
        </w:rPr>
        <w:t>онный институт – юридическое ли</w:t>
      </w:r>
      <w:r w:rsidRPr="00ED05BA">
        <w:rPr>
          <w:rFonts w:ascii="Times New Roman" w:hAnsi="Times New Roman"/>
          <w:sz w:val="28"/>
          <w:szCs w:val="28"/>
        </w:rPr>
        <w:t>цо, сформированное в допустимой законодательством организационно-правовой форме, реализующее свою деятельность на рынке ценных бумаг как консультант, посредник, инвестиционный банк, инвестиционный фонд или инвестиционная компания. Состав</w:t>
      </w:r>
      <w:r>
        <w:rPr>
          <w:rFonts w:ascii="Times New Roman" w:hAnsi="Times New Roman"/>
          <w:sz w:val="28"/>
          <w:szCs w:val="28"/>
        </w:rPr>
        <w:t>или структуру инвестиционных ин</w:t>
      </w:r>
      <w:r w:rsidRPr="00ED05BA">
        <w:rPr>
          <w:rFonts w:ascii="Times New Roman" w:hAnsi="Times New Roman"/>
          <w:sz w:val="28"/>
          <w:szCs w:val="28"/>
        </w:rPr>
        <w:t xml:space="preserve">ститутов от инвестиционных (управляющих компаний) до инвестиционных фондов с соответствующими им типичными моделями управления. </w:t>
      </w:r>
    </w:p>
    <w:p w14:paraId="17534A19" w14:textId="4E66B2C8" w:rsidR="00ED05BA" w:rsidRPr="00ED05BA" w:rsidRDefault="00ED05BA" w:rsidP="00ED05BA">
      <w:pPr>
        <w:spacing w:after="0" w:line="360" w:lineRule="auto"/>
        <w:ind w:firstLine="709"/>
        <w:jc w:val="both"/>
        <w:rPr>
          <w:rFonts w:ascii="Times New Roman" w:hAnsi="Times New Roman"/>
          <w:sz w:val="28"/>
          <w:szCs w:val="28"/>
        </w:rPr>
      </w:pPr>
      <w:r w:rsidRPr="00ED05BA">
        <w:rPr>
          <w:rFonts w:ascii="Times New Roman" w:hAnsi="Times New Roman"/>
          <w:sz w:val="28"/>
          <w:szCs w:val="28"/>
        </w:rPr>
        <w:t>В рамках анализа ключевых аспе</w:t>
      </w:r>
      <w:r>
        <w:rPr>
          <w:rFonts w:ascii="Times New Roman" w:hAnsi="Times New Roman"/>
          <w:sz w:val="28"/>
          <w:szCs w:val="28"/>
        </w:rPr>
        <w:t>ктов риск менеджмента в инвести</w:t>
      </w:r>
      <w:r w:rsidRPr="00ED05BA">
        <w:rPr>
          <w:rFonts w:ascii="Times New Roman" w:hAnsi="Times New Roman"/>
          <w:sz w:val="28"/>
          <w:szCs w:val="28"/>
        </w:rPr>
        <w:t>ционных компаниях исследовали процесс риск менеджмента, при этом проработав инструменты риск анализа и</w:t>
      </w:r>
      <w:r>
        <w:rPr>
          <w:rFonts w:ascii="Times New Roman" w:hAnsi="Times New Roman"/>
          <w:sz w:val="28"/>
          <w:szCs w:val="28"/>
        </w:rPr>
        <w:t xml:space="preserve"> оценки для соответствующих эта</w:t>
      </w:r>
      <w:r w:rsidRPr="00ED05BA">
        <w:rPr>
          <w:rFonts w:ascii="Times New Roman" w:hAnsi="Times New Roman"/>
          <w:sz w:val="28"/>
          <w:szCs w:val="28"/>
        </w:rPr>
        <w:t xml:space="preserve">пов процесса. </w:t>
      </w:r>
    </w:p>
    <w:p w14:paraId="714E6B42" w14:textId="31383F1F" w:rsidR="00ED05BA" w:rsidRPr="00ED05BA" w:rsidRDefault="00ED05BA" w:rsidP="00ED05BA">
      <w:pPr>
        <w:spacing w:after="0" w:line="360" w:lineRule="auto"/>
        <w:ind w:firstLine="709"/>
        <w:jc w:val="both"/>
        <w:rPr>
          <w:rFonts w:ascii="Times New Roman" w:hAnsi="Times New Roman"/>
          <w:sz w:val="28"/>
          <w:szCs w:val="28"/>
        </w:rPr>
      </w:pPr>
      <w:r w:rsidRPr="00ED05BA">
        <w:rPr>
          <w:rFonts w:ascii="Times New Roman" w:hAnsi="Times New Roman"/>
          <w:sz w:val="28"/>
          <w:szCs w:val="28"/>
        </w:rPr>
        <w:lastRenderedPageBreak/>
        <w:t>Во второй главе был проведен анализ существующих стандартов и положений по управлени</w:t>
      </w:r>
      <w:r>
        <w:rPr>
          <w:rFonts w:ascii="Times New Roman" w:hAnsi="Times New Roman"/>
          <w:sz w:val="28"/>
          <w:szCs w:val="28"/>
        </w:rPr>
        <w:t>ю рисками, которые были разрабо</w:t>
      </w:r>
      <w:r w:rsidRPr="00ED05BA">
        <w:rPr>
          <w:rFonts w:ascii="Times New Roman" w:hAnsi="Times New Roman"/>
          <w:sz w:val="28"/>
          <w:szCs w:val="28"/>
        </w:rPr>
        <w:t>таны ведущими международными институтами и ассоциациями риск м</w:t>
      </w:r>
      <w:r>
        <w:rPr>
          <w:rFonts w:ascii="Times New Roman" w:hAnsi="Times New Roman"/>
          <w:sz w:val="28"/>
          <w:szCs w:val="28"/>
        </w:rPr>
        <w:t>ене</w:t>
      </w:r>
      <w:r w:rsidRPr="00ED05BA">
        <w:rPr>
          <w:rFonts w:ascii="Times New Roman" w:hAnsi="Times New Roman"/>
          <w:sz w:val="28"/>
          <w:szCs w:val="28"/>
        </w:rPr>
        <w:t>джеров. Составили расширенный список</w:t>
      </w:r>
      <w:r>
        <w:rPr>
          <w:rFonts w:ascii="Times New Roman" w:hAnsi="Times New Roman"/>
          <w:sz w:val="28"/>
          <w:szCs w:val="28"/>
        </w:rPr>
        <w:t xml:space="preserve"> стандартов, провели сравнитель</w:t>
      </w:r>
      <w:r w:rsidRPr="00ED05BA">
        <w:rPr>
          <w:rFonts w:ascii="Times New Roman" w:hAnsi="Times New Roman"/>
          <w:sz w:val="28"/>
          <w:szCs w:val="28"/>
        </w:rPr>
        <w:t>ный анализ наиболее распространенных в мировой практике глобальных стандартов, таких как: Национальные</w:t>
      </w:r>
      <w:r>
        <w:rPr>
          <w:rFonts w:ascii="Times New Roman" w:hAnsi="Times New Roman"/>
          <w:sz w:val="28"/>
          <w:szCs w:val="28"/>
        </w:rPr>
        <w:t xml:space="preserve"> стандарты Австралии и Новой Зе</w:t>
      </w:r>
      <w:r w:rsidRPr="00ED05BA">
        <w:rPr>
          <w:rFonts w:ascii="Times New Roman" w:hAnsi="Times New Roman"/>
          <w:sz w:val="28"/>
          <w:szCs w:val="28"/>
        </w:rPr>
        <w:t xml:space="preserve">ландии, Национальный стандарт Канады, Стандарт Комитета спонсорских организаций Комиссии Тредвея COSO, Стандарт федерации европейских ассоциаций риск-менеджеров FERMA, Группа международных стандартов по управлению рисками ISO 31000 и др. </w:t>
      </w:r>
    </w:p>
    <w:p w14:paraId="6875BC6F" w14:textId="28DD7428" w:rsidR="00ED05BA" w:rsidRPr="00ED05BA" w:rsidRDefault="00EC53BD" w:rsidP="00ED05BA">
      <w:pPr>
        <w:spacing w:after="0" w:line="360" w:lineRule="auto"/>
        <w:ind w:firstLine="709"/>
        <w:jc w:val="both"/>
        <w:rPr>
          <w:rFonts w:ascii="Times New Roman" w:hAnsi="Times New Roman"/>
          <w:sz w:val="28"/>
          <w:szCs w:val="28"/>
        </w:rPr>
      </w:pPr>
      <w:r>
        <w:rPr>
          <w:rFonts w:ascii="Times New Roman" w:hAnsi="Times New Roman"/>
          <w:sz w:val="28"/>
          <w:szCs w:val="28"/>
        </w:rPr>
        <w:t>Проведен анализ</w:t>
      </w:r>
      <w:r w:rsidR="00ED05BA" w:rsidRPr="00ED05BA">
        <w:rPr>
          <w:rFonts w:ascii="Times New Roman" w:hAnsi="Times New Roman"/>
          <w:sz w:val="28"/>
          <w:szCs w:val="28"/>
        </w:rPr>
        <w:t xml:space="preserve"> опыт</w:t>
      </w:r>
      <w:r>
        <w:rPr>
          <w:rFonts w:ascii="Times New Roman" w:hAnsi="Times New Roman"/>
          <w:sz w:val="28"/>
          <w:szCs w:val="28"/>
        </w:rPr>
        <w:t>а</w:t>
      </w:r>
      <w:r w:rsidR="00ED05BA" w:rsidRPr="00ED05BA">
        <w:rPr>
          <w:rFonts w:ascii="Times New Roman" w:hAnsi="Times New Roman"/>
          <w:sz w:val="28"/>
          <w:szCs w:val="28"/>
        </w:rPr>
        <w:t xml:space="preserve"> применения стандартов риск менеджмента в западных и азиатских компаниях. </w:t>
      </w:r>
      <w:r>
        <w:rPr>
          <w:rFonts w:ascii="Times New Roman" w:hAnsi="Times New Roman"/>
          <w:sz w:val="28"/>
          <w:szCs w:val="28"/>
        </w:rPr>
        <w:t>Выявили</w:t>
      </w:r>
      <w:r w:rsidR="00ED05BA">
        <w:rPr>
          <w:rFonts w:ascii="Times New Roman" w:hAnsi="Times New Roman"/>
          <w:sz w:val="28"/>
          <w:szCs w:val="28"/>
        </w:rPr>
        <w:t xml:space="preserve"> проблемы внедрения си</w:t>
      </w:r>
      <w:r w:rsidR="00ED05BA" w:rsidRPr="00ED05BA">
        <w:rPr>
          <w:rFonts w:ascii="Times New Roman" w:hAnsi="Times New Roman"/>
          <w:sz w:val="28"/>
          <w:szCs w:val="28"/>
        </w:rPr>
        <w:t>стем риск менеджмента, а также рассмотрели положение компаний до внедрения стандартов. Исследовали текущее положение стандартов риск менеджмента в России, трудности их реализации, а также успе</w:t>
      </w:r>
      <w:r w:rsidR="00ED05BA">
        <w:rPr>
          <w:rFonts w:ascii="Times New Roman" w:hAnsi="Times New Roman"/>
          <w:sz w:val="28"/>
          <w:szCs w:val="28"/>
        </w:rPr>
        <w:t>шные при</w:t>
      </w:r>
      <w:r w:rsidR="00ED05BA" w:rsidRPr="00ED05BA">
        <w:rPr>
          <w:rFonts w:ascii="Times New Roman" w:hAnsi="Times New Roman"/>
          <w:sz w:val="28"/>
          <w:szCs w:val="28"/>
        </w:rPr>
        <w:t xml:space="preserve">меры российских компаний, внедривших системы риск менеджмента. </w:t>
      </w:r>
    </w:p>
    <w:p w14:paraId="07CAD91A" w14:textId="0D132412" w:rsidR="00ED05BA" w:rsidRPr="00ED05BA" w:rsidRDefault="00EC53BD" w:rsidP="00ED05BA">
      <w:pPr>
        <w:spacing w:after="0" w:line="360" w:lineRule="auto"/>
        <w:ind w:firstLine="709"/>
        <w:jc w:val="both"/>
        <w:rPr>
          <w:rFonts w:ascii="Times New Roman" w:hAnsi="Times New Roman"/>
          <w:sz w:val="28"/>
          <w:szCs w:val="28"/>
        </w:rPr>
      </w:pPr>
      <w:r>
        <w:rPr>
          <w:rFonts w:ascii="Times New Roman" w:hAnsi="Times New Roman"/>
          <w:sz w:val="28"/>
          <w:szCs w:val="28"/>
        </w:rPr>
        <w:t>В рамках третьей главы</w:t>
      </w:r>
      <w:r w:rsidR="00FB7E21">
        <w:rPr>
          <w:rFonts w:ascii="Times New Roman" w:hAnsi="Times New Roman"/>
          <w:sz w:val="28"/>
          <w:szCs w:val="28"/>
        </w:rPr>
        <w:t xml:space="preserve"> выпускной квалификационной работы был разработан </w:t>
      </w:r>
      <w:r w:rsidR="00ED05BA" w:rsidRPr="00ED05BA">
        <w:rPr>
          <w:rFonts w:ascii="Times New Roman" w:hAnsi="Times New Roman"/>
          <w:sz w:val="28"/>
          <w:szCs w:val="28"/>
        </w:rPr>
        <w:t>бизнес-пл</w:t>
      </w:r>
      <w:r w:rsidR="00ED05BA">
        <w:rPr>
          <w:rFonts w:ascii="Times New Roman" w:hAnsi="Times New Roman"/>
          <w:sz w:val="28"/>
          <w:szCs w:val="28"/>
        </w:rPr>
        <w:t>ан инвестиционной компа</w:t>
      </w:r>
      <w:r w:rsidR="00ED05BA" w:rsidRPr="00ED05BA">
        <w:rPr>
          <w:rFonts w:ascii="Times New Roman" w:hAnsi="Times New Roman"/>
          <w:sz w:val="28"/>
          <w:szCs w:val="28"/>
        </w:rPr>
        <w:t>нии</w:t>
      </w:r>
      <w:r w:rsidR="00FB7E21">
        <w:rPr>
          <w:rFonts w:ascii="Times New Roman" w:hAnsi="Times New Roman"/>
          <w:sz w:val="28"/>
          <w:szCs w:val="28"/>
        </w:rPr>
        <w:t xml:space="preserve">, интегрирующий все международные стандарты </w:t>
      </w:r>
      <w:r w:rsidR="00ED05BA" w:rsidRPr="00ED05BA">
        <w:rPr>
          <w:rFonts w:ascii="Times New Roman" w:hAnsi="Times New Roman"/>
          <w:sz w:val="28"/>
          <w:szCs w:val="28"/>
        </w:rPr>
        <w:t>систем риск менед</w:t>
      </w:r>
      <w:r w:rsidR="00ED05BA">
        <w:rPr>
          <w:rFonts w:ascii="Times New Roman" w:hAnsi="Times New Roman"/>
          <w:sz w:val="28"/>
          <w:szCs w:val="28"/>
        </w:rPr>
        <w:t>жмента. В биз</w:t>
      </w:r>
      <w:r w:rsidR="00ED05BA" w:rsidRPr="00ED05BA">
        <w:rPr>
          <w:rFonts w:ascii="Times New Roman" w:hAnsi="Times New Roman"/>
          <w:sz w:val="28"/>
          <w:szCs w:val="28"/>
        </w:rPr>
        <w:t>нес-плане проработано положение по</w:t>
      </w:r>
      <w:r w:rsidR="00ED05BA">
        <w:rPr>
          <w:rFonts w:ascii="Times New Roman" w:hAnsi="Times New Roman"/>
          <w:sz w:val="28"/>
          <w:szCs w:val="28"/>
        </w:rPr>
        <w:t xml:space="preserve"> применению системы риск менедж</w:t>
      </w:r>
      <w:r w:rsidR="00ED05BA" w:rsidRPr="00ED05BA">
        <w:rPr>
          <w:rFonts w:ascii="Times New Roman" w:hAnsi="Times New Roman"/>
          <w:sz w:val="28"/>
          <w:szCs w:val="28"/>
        </w:rPr>
        <w:t>мента, основанной на глобальных станда</w:t>
      </w:r>
      <w:r w:rsidR="00ED05BA">
        <w:rPr>
          <w:rFonts w:ascii="Times New Roman" w:hAnsi="Times New Roman"/>
          <w:sz w:val="28"/>
          <w:szCs w:val="28"/>
        </w:rPr>
        <w:t>ртах. Разработан собственный ал</w:t>
      </w:r>
      <w:r w:rsidR="00ED05BA" w:rsidRPr="00ED05BA">
        <w:rPr>
          <w:rFonts w:ascii="Times New Roman" w:hAnsi="Times New Roman"/>
          <w:sz w:val="28"/>
          <w:szCs w:val="28"/>
        </w:rPr>
        <w:t xml:space="preserve">горитм системы риск менеджмента на основании исследованного процесса риск менеджмента в первой главе </w:t>
      </w:r>
      <w:r w:rsidR="0046003E">
        <w:rPr>
          <w:rFonts w:ascii="Times New Roman" w:hAnsi="Times New Roman"/>
          <w:sz w:val="28"/>
          <w:szCs w:val="28"/>
        </w:rPr>
        <w:t>выпускной квалификационной</w:t>
      </w:r>
      <w:r w:rsidR="00ED05BA" w:rsidRPr="00ED05BA">
        <w:rPr>
          <w:rFonts w:ascii="Times New Roman" w:hAnsi="Times New Roman"/>
          <w:sz w:val="28"/>
          <w:szCs w:val="28"/>
        </w:rPr>
        <w:t xml:space="preserve"> работы и согласно всем рекомендациям международных стандартов COSO, FERMA и ISO 31000, а именно: система риск менеджмент</w:t>
      </w:r>
      <w:r w:rsidR="00ED05BA">
        <w:rPr>
          <w:rFonts w:ascii="Times New Roman" w:hAnsi="Times New Roman"/>
          <w:sz w:val="28"/>
          <w:szCs w:val="28"/>
        </w:rPr>
        <w:t>а внедрена не в качестве отдель</w:t>
      </w:r>
      <w:r w:rsidR="00ED05BA" w:rsidRPr="00ED05BA">
        <w:rPr>
          <w:rFonts w:ascii="Times New Roman" w:hAnsi="Times New Roman"/>
          <w:sz w:val="28"/>
          <w:szCs w:val="28"/>
        </w:rPr>
        <w:t>ного департамента, а во всей организации, контроль и консультации по реализации процесса осуществляется на каждом этапе процесса, процесс управления рисками осуществляется сог</w:t>
      </w:r>
      <w:r w:rsidR="00ED05BA">
        <w:rPr>
          <w:rFonts w:ascii="Times New Roman" w:hAnsi="Times New Roman"/>
          <w:sz w:val="28"/>
          <w:szCs w:val="28"/>
        </w:rPr>
        <w:t>ласно стратегическим целям и по</w:t>
      </w:r>
      <w:r w:rsidR="00ED05BA" w:rsidRPr="00ED05BA">
        <w:rPr>
          <w:rFonts w:ascii="Times New Roman" w:hAnsi="Times New Roman"/>
          <w:sz w:val="28"/>
          <w:szCs w:val="28"/>
        </w:rPr>
        <w:t xml:space="preserve">литики компании.  </w:t>
      </w:r>
    </w:p>
    <w:p w14:paraId="0BF767B5" w14:textId="77777777" w:rsidR="00ED05BA" w:rsidRPr="00ED05BA" w:rsidRDefault="00ED05BA" w:rsidP="00ED05BA">
      <w:pPr>
        <w:spacing w:after="0" w:line="360" w:lineRule="auto"/>
        <w:ind w:firstLine="709"/>
        <w:jc w:val="both"/>
        <w:rPr>
          <w:rFonts w:ascii="Times New Roman" w:hAnsi="Times New Roman"/>
          <w:sz w:val="28"/>
          <w:szCs w:val="28"/>
        </w:rPr>
      </w:pPr>
    </w:p>
    <w:p w14:paraId="64E40C7C" w14:textId="0E0DE342" w:rsidR="00B039C2" w:rsidRPr="00FB7E21" w:rsidRDefault="00B039C2" w:rsidP="00B039C2">
      <w:pPr>
        <w:spacing w:after="0" w:line="360" w:lineRule="auto"/>
        <w:ind w:firstLine="709"/>
        <w:jc w:val="center"/>
        <w:rPr>
          <w:rFonts w:ascii="Times New Roman" w:hAnsi="Times New Roman"/>
          <w:b/>
          <w:bCs/>
          <w:sz w:val="28"/>
          <w:szCs w:val="28"/>
        </w:rPr>
      </w:pPr>
      <w:r w:rsidRPr="00FB7E21">
        <w:rPr>
          <w:rFonts w:ascii="Times New Roman" w:hAnsi="Times New Roman"/>
          <w:b/>
          <w:bCs/>
          <w:sz w:val="28"/>
          <w:szCs w:val="28"/>
        </w:rPr>
        <w:lastRenderedPageBreak/>
        <w:t xml:space="preserve">СПИСОК ИСПОЛЬЗОВАННЫХ ИСТОЧНИКОВ </w:t>
      </w:r>
    </w:p>
    <w:p w14:paraId="4DD05D9F" w14:textId="77777777" w:rsidR="00E90707" w:rsidRDefault="00E90707" w:rsidP="00FB7E21">
      <w:pPr>
        <w:spacing w:after="0" w:line="240" w:lineRule="auto"/>
        <w:ind w:firstLine="709"/>
        <w:jc w:val="center"/>
        <w:rPr>
          <w:rFonts w:ascii="Times New Roman" w:hAnsi="Times New Roman"/>
          <w:sz w:val="28"/>
          <w:szCs w:val="28"/>
        </w:rPr>
      </w:pPr>
    </w:p>
    <w:p w14:paraId="6BC31D53" w14:textId="09C30A5F" w:rsidR="00E90707" w:rsidRPr="004B4495" w:rsidRDefault="00E90707"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1 Гражданский кодекс РФ URL: http://www.consultant.ru/document/cons_doc_LAW_5142/ (дата обращения: 16.05.2021)</w:t>
      </w:r>
    </w:p>
    <w:p w14:paraId="3748DDB5" w14:textId="1A719A28" w:rsidR="00E90707" w:rsidRPr="004B4495" w:rsidRDefault="00E90707"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2 Федеральный закон от 26.12.1995 N 208-ФЗ "Об акционерных обществах" URL: http://www.consultant.ru/document/cons_doc_LAW_8743/ (дата обращения: 16.05.2021)</w:t>
      </w:r>
    </w:p>
    <w:p w14:paraId="016E399B" w14:textId="1333BA7D" w:rsidR="00E90707" w:rsidRPr="004B4495" w:rsidRDefault="00E90707"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3 Федеральный закон "О рынке ценных бумаг" от 22.04.1996 N 39-ФЗ URL: http://www.consultant.ru/document/cons_doc_LAW_10148/ (дата обращения: 16.05.2021)</w:t>
      </w:r>
    </w:p>
    <w:p w14:paraId="7CA4A268" w14:textId="774B3501" w:rsidR="00E90707" w:rsidRPr="004B4495" w:rsidRDefault="00E90707"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 xml:space="preserve">4 Федеральный закон "О противодействии коррупции" от 25.12.2008 N 273-ФЗ URL: http://www.consultant.ru/document/cons_doc_LAW_82959/ (дата обращения: 16.05.2021) </w:t>
      </w:r>
    </w:p>
    <w:p w14:paraId="52F76B57" w14:textId="2B77E3A5" w:rsidR="00E90707" w:rsidRPr="004B4495" w:rsidRDefault="00E90707"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5 Арзяева Т.С. Сравнительный менеджмент: учеб. пособие / Т.С. Арзяева; Перм. гос. нац. исслед. ун-т. – Пермь, 2019 – 161 с. URL: http://www.psu.ru/files/docs/science/books/uchebnie-posobiya/arzyaeva-sravnitelnyj-menedzhment.pdf (дата обращения: 04.04.2021)</w:t>
      </w:r>
    </w:p>
    <w:p w14:paraId="78DDBBD9" w14:textId="2CD23C7E" w:rsidR="00E90707" w:rsidRPr="004B4495" w:rsidRDefault="00E90707"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6</w:t>
      </w:r>
      <w:r w:rsidR="00EF77AF" w:rsidRPr="00EF77AF">
        <w:rPr>
          <w:rFonts w:ascii="Times New Roman" w:hAnsi="Times New Roman"/>
          <w:sz w:val="28"/>
          <w:szCs w:val="28"/>
        </w:rPr>
        <w:t xml:space="preserve"> </w:t>
      </w:r>
      <w:r w:rsidRPr="004B4495">
        <w:rPr>
          <w:rFonts w:ascii="Times New Roman" w:hAnsi="Times New Roman"/>
          <w:sz w:val="28"/>
          <w:szCs w:val="28"/>
        </w:rPr>
        <w:t>Артаманов М. С. Особенности применения риск-ориентированного подхода в управлении активами фондов 2016 URL: https://cyberleninka.ru/article/n/osobennosti-primeneniya-risk-orientirovannogo-podhoda-v-upravlenii-aktivami-fondov дата обращения: 18.03.2021)</w:t>
      </w:r>
    </w:p>
    <w:p w14:paraId="5A5C1ABE" w14:textId="4831DA5C" w:rsidR="004B4495" w:rsidRDefault="004B4495"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 xml:space="preserve">7 </w:t>
      </w:r>
      <w:r w:rsidRPr="00EF77AF">
        <w:rPr>
          <w:rFonts w:ascii="Times New Roman" w:hAnsi="Times New Roman"/>
          <w:sz w:val="28"/>
          <w:szCs w:val="28"/>
        </w:rPr>
        <w:t>Афанасьев С. Россияне повалили на биржу – число частных инвесторов выросло почти втрое 2020</w:t>
      </w:r>
      <w:r w:rsidRPr="004B4495">
        <w:rPr>
          <w:rFonts w:ascii="Times New Roman" w:hAnsi="Times New Roman"/>
          <w:sz w:val="28"/>
          <w:szCs w:val="28"/>
        </w:rPr>
        <w:t xml:space="preserve"> URL: https://realnoevremya.ru/articles/175486-rossiyane-povalili-na-birzhu-chislo-chastnyh-investorov-vyroslo-pochti-vtroe (дата обращения: 07.05.2021)</w:t>
      </w:r>
    </w:p>
    <w:p w14:paraId="13A8FDA2" w14:textId="3B92CC58" w:rsidR="004B4495" w:rsidRDefault="004B4495" w:rsidP="004B4495">
      <w:pPr>
        <w:spacing w:after="0" w:line="360" w:lineRule="auto"/>
        <w:ind w:firstLine="709"/>
        <w:jc w:val="both"/>
        <w:rPr>
          <w:rFonts w:ascii="Times New Roman" w:hAnsi="Times New Roman"/>
          <w:sz w:val="28"/>
          <w:szCs w:val="28"/>
        </w:rPr>
      </w:pPr>
      <w:r w:rsidRPr="004B4495">
        <w:rPr>
          <w:rFonts w:ascii="Times New Roman" w:hAnsi="Times New Roman"/>
          <w:sz w:val="28"/>
          <w:szCs w:val="28"/>
        </w:rPr>
        <w:t>8 Афонина В. Е., Инвестиционные инструменты как инструмент привлечения капитала в аграрный сектор экономики 2015 URL: https://mgimo.ru/upload/iblock/212/investicionnye-instituty-kak-instrument-</w:t>
      </w:r>
      <w:r w:rsidRPr="004B4495">
        <w:rPr>
          <w:rFonts w:ascii="Times New Roman" w:hAnsi="Times New Roman"/>
          <w:sz w:val="28"/>
          <w:szCs w:val="28"/>
        </w:rPr>
        <w:lastRenderedPageBreak/>
        <w:t xml:space="preserve">privlecheniya-kapitala-v-agrarnyj-sektor-ehkonomiki.pdf (дата обращения: 15.03.2021) </w:t>
      </w:r>
    </w:p>
    <w:p w14:paraId="5959FC27" w14:textId="186775C8"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 xml:space="preserve">9 </w:t>
      </w:r>
      <w:r w:rsidR="00E90707" w:rsidRPr="004B4495">
        <w:rPr>
          <w:rFonts w:ascii="Times New Roman" w:hAnsi="Times New Roman"/>
          <w:sz w:val="28"/>
          <w:szCs w:val="28"/>
        </w:rPr>
        <w:t>Бабаева В.М. Опыт оценки управления финансовыми рисками в России и за рубежом 2017 URL: http://scipro.ru/wp-content/uploads/2017/11/collect_10112017.pdf (дата обращения: 15.04.2021).</w:t>
      </w:r>
    </w:p>
    <w:p w14:paraId="6C2B45CC" w14:textId="4399F969"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10</w:t>
      </w:r>
      <w:r w:rsidR="00EF77AF" w:rsidRPr="00EF77AF">
        <w:rPr>
          <w:rFonts w:ascii="Times New Roman" w:hAnsi="Times New Roman"/>
          <w:sz w:val="28"/>
          <w:szCs w:val="28"/>
        </w:rPr>
        <w:t xml:space="preserve"> </w:t>
      </w:r>
      <w:r w:rsidR="00E90707" w:rsidRPr="004B4495">
        <w:rPr>
          <w:rFonts w:ascii="Times New Roman" w:hAnsi="Times New Roman"/>
          <w:sz w:val="28"/>
          <w:szCs w:val="28"/>
        </w:rPr>
        <w:t>Балабошина Д. Инвестиционный бум: количество и качество 2021 URL: https://plus.rbc.ru/news/6059a28f7a8aa90ee293e3d7 (дата обращения: 07.05.2021)</w:t>
      </w:r>
    </w:p>
    <w:p w14:paraId="532196F3" w14:textId="376F999F"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11</w:t>
      </w:r>
      <w:r w:rsidR="00E90707" w:rsidRPr="004B4495">
        <w:rPr>
          <w:rFonts w:ascii="Times New Roman" w:hAnsi="Times New Roman"/>
          <w:sz w:val="28"/>
          <w:szCs w:val="28"/>
        </w:rPr>
        <w:t xml:space="preserve"> Белов, П. Г. Управление рисками, системный анализ и моделирование в 3 ч. Часть 1 : учебник и практикум для вузов / П. Г. Белов. — Москва : Издательство Юрайт, 2020. — 211 с.  URL: https://urait.ru/bcode/451702/p.179 (дата обращения: 11.03.2021)</w:t>
      </w:r>
    </w:p>
    <w:p w14:paraId="4AA8BB39" w14:textId="7834FC95"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12</w:t>
      </w:r>
      <w:r w:rsidR="00EF77AF" w:rsidRPr="00EF77AF">
        <w:rPr>
          <w:rFonts w:ascii="Times New Roman" w:hAnsi="Times New Roman"/>
          <w:sz w:val="28"/>
          <w:szCs w:val="28"/>
        </w:rPr>
        <w:t xml:space="preserve"> </w:t>
      </w:r>
      <w:r w:rsidR="00E90707" w:rsidRPr="004B4495">
        <w:rPr>
          <w:rFonts w:ascii="Times New Roman" w:hAnsi="Times New Roman"/>
          <w:sz w:val="28"/>
          <w:szCs w:val="28"/>
        </w:rPr>
        <w:t>Бойко М. С. Биржевые инвестиционные фонды: сущность, пред-посылки зарождения, факторы развития, классификация 2016 URL: https://cyberleninka.ru/article/n/birzhevye-investitsionnye-fondy-suschnost-predposylki-zarozhdeniya-faktory-razvitiya-klassifikatsiya (дата обращения: 15.03.2021)</w:t>
      </w:r>
    </w:p>
    <w:p w14:paraId="46235678" w14:textId="3957AB44" w:rsidR="00E90707" w:rsidRPr="004B4495" w:rsidRDefault="002A4720" w:rsidP="004B4495">
      <w:pPr>
        <w:spacing w:after="0" w:line="360" w:lineRule="auto"/>
        <w:ind w:firstLine="709"/>
        <w:jc w:val="both"/>
        <w:rPr>
          <w:rFonts w:ascii="Times New Roman" w:hAnsi="Times New Roman"/>
          <w:sz w:val="28"/>
          <w:szCs w:val="28"/>
        </w:rPr>
      </w:pPr>
      <w:r w:rsidRPr="00905D1A">
        <w:rPr>
          <w:rFonts w:ascii="Times New Roman" w:hAnsi="Times New Roman"/>
          <w:sz w:val="28"/>
          <w:szCs w:val="28"/>
        </w:rPr>
        <w:t>13</w:t>
      </w:r>
      <w:r w:rsidR="00EF77AF" w:rsidRPr="00905D1A">
        <w:rPr>
          <w:rFonts w:ascii="Times New Roman" w:hAnsi="Times New Roman"/>
          <w:sz w:val="28"/>
          <w:szCs w:val="28"/>
        </w:rPr>
        <w:t xml:space="preserve"> </w:t>
      </w:r>
      <w:r w:rsidR="00E90707" w:rsidRPr="004B4495">
        <w:rPr>
          <w:rFonts w:ascii="Times New Roman" w:hAnsi="Times New Roman"/>
          <w:sz w:val="28"/>
          <w:szCs w:val="28"/>
        </w:rPr>
        <w:t>Борисова, О. В.  Инвестиции в 2 т. Т. 1. Инвестиционный анализ : учебник и практикум для бакалавриата и магистратуры / О. В. Борисова, Н. И. Малых, Л. В. Овешникова. — Москва: Издательство Юрайт, 2019. — 218 с.  URL: https://urait.ru/bcode/432922 (дата обращения: 11.03.2021)</w:t>
      </w:r>
    </w:p>
    <w:p w14:paraId="54B90E7D" w14:textId="2E7B946D"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14</w:t>
      </w:r>
      <w:r w:rsidR="00E90707" w:rsidRPr="004B4495">
        <w:rPr>
          <w:rFonts w:ascii="Times New Roman" w:hAnsi="Times New Roman"/>
          <w:sz w:val="28"/>
          <w:szCs w:val="28"/>
        </w:rPr>
        <w:t xml:space="preserve"> Картвелишкили В. М. Риск-менеджмент. Методы оценки риска: учебное пособие / В. М. Картвелишкили, О.А. Свиридова – Москва : ФГБОУ ВО «РЭУ им. Г.В. Плеханова», 2017, — 120 с.  URL: https://www.rea.ru/ru/org/cathedries/mathmek/Documents/Study%20material/%D0%A0%D0%B8%D1%81%D0%BA-%D0%BC%D0%B5%D0%BD%D0%B5%D0%B4%D0%B6%D0%BC%D0%B5%D0%BD%D1%82.pdf  (дата обращения: 11.03.2021)</w:t>
      </w:r>
    </w:p>
    <w:p w14:paraId="5A6DA388" w14:textId="6CB89280" w:rsidR="00E90707" w:rsidRPr="004B4495" w:rsidRDefault="002A4720" w:rsidP="004B4495">
      <w:pPr>
        <w:spacing w:after="0" w:line="360" w:lineRule="auto"/>
        <w:ind w:firstLine="709"/>
        <w:jc w:val="both"/>
        <w:rPr>
          <w:rFonts w:ascii="Times New Roman" w:hAnsi="Times New Roman"/>
          <w:sz w:val="28"/>
          <w:szCs w:val="28"/>
        </w:rPr>
      </w:pPr>
      <w:r w:rsidRPr="00905D1A">
        <w:rPr>
          <w:rFonts w:ascii="Times New Roman" w:hAnsi="Times New Roman"/>
          <w:sz w:val="28"/>
          <w:szCs w:val="28"/>
        </w:rPr>
        <w:t>15</w:t>
      </w:r>
      <w:r w:rsidR="00E90707" w:rsidRPr="004B4495">
        <w:rPr>
          <w:rFonts w:ascii="Times New Roman" w:hAnsi="Times New Roman"/>
          <w:sz w:val="28"/>
          <w:szCs w:val="28"/>
        </w:rPr>
        <w:t xml:space="preserve"> Касьяненко, Т. Г.  Анализ и оценка рисков в бизнесе : учебник и практикум для среднего профессионального образования / Т. Г. Касьяненко, </w:t>
      </w:r>
      <w:r w:rsidR="00E90707" w:rsidRPr="004B4495">
        <w:rPr>
          <w:rFonts w:ascii="Times New Roman" w:hAnsi="Times New Roman"/>
          <w:sz w:val="28"/>
          <w:szCs w:val="28"/>
        </w:rPr>
        <w:lastRenderedPageBreak/>
        <w:t xml:space="preserve">Г. А. Маховикова. — 2-е изд., перераб. и доп. — Москва : Издательство Юрайт, 2020. — 381 с. URL: https://urait.ru/bcode/456446 (дата обращения: 11.03.2021) </w:t>
      </w:r>
    </w:p>
    <w:p w14:paraId="3B27753E" w14:textId="61268D01"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16</w:t>
      </w:r>
      <w:r w:rsidR="00EF77AF" w:rsidRPr="00EF77AF">
        <w:rPr>
          <w:rFonts w:ascii="Times New Roman" w:hAnsi="Times New Roman"/>
          <w:sz w:val="28"/>
          <w:szCs w:val="28"/>
        </w:rPr>
        <w:t xml:space="preserve"> </w:t>
      </w:r>
      <w:r w:rsidR="00E90707" w:rsidRPr="004B4495">
        <w:rPr>
          <w:rFonts w:ascii="Times New Roman" w:hAnsi="Times New Roman"/>
          <w:sz w:val="28"/>
          <w:szCs w:val="28"/>
        </w:rPr>
        <w:t>Киселев А. А. Риск-менеджмент и управление рисками: проблемы обоснования сущности понятий как научных категорий теории и практики управления организациями URL: https://cyberleninka.ru/article/n/risk-menedzhment-i-upravlenie-riskami-problemy-obosnovaniya-suschnosti-ponyatiy-kak-nauchnyh-kategoriy-teorii-i-praktiki-upravleniya (дата обращения: 11.03.2021)</w:t>
      </w:r>
    </w:p>
    <w:p w14:paraId="73C9A762" w14:textId="50392E63"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17</w:t>
      </w:r>
      <w:r w:rsidR="00EF77AF" w:rsidRPr="00EF77AF">
        <w:rPr>
          <w:rFonts w:ascii="Times New Roman" w:hAnsi="Times New Roman"/>
          <w:sz w:val="28"/>
          <w:szCs w:val="28"/>
        </w:rPr>
        <w:t xml:space="preserve"> </w:t>
      </w:r>
      <w:r w:rsidR="00E90707" w:rsidRPr="004B4495">
        <w:rPr>
          <w:rFonts w:ascii="Times New Roman" w:hAnsi="Times New Roman"/>
          <w:sz w:val="28"/>
          <w:szCs w:val="28"/>
        </w:rPr>
        <w:t>Коновалова О. В. Роль стандартизации риск-менеджмента в построении корпоративных систем управления в России 2017 URL: https://cyberleninka.ru/article/n/rol-standartizatsii-risk-menedzhmenta-v-postroenii-korporativnyh-sistem-upravleniya-v-rossii (дата обращения: 15.04.2021)</w:t>
      </w:r>
    </w:p>
    <w:p w14:paraId="1A274EF8" w14:textId="14BC30C5"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18</w:t>
      </w:r>
      <w:r w:rsidR="00EF77AF" w:rsidRPr="00EF77AF">
        <w:rPr>
          <w:rFonts w:ascii="Times New Roman" w:hAnsi="Times New Roman"/>
          <w:sz w:val="28"/>
          <w:szCs w:val="28"/>
        </w:rPr>
        <w:t xml:space="preserve"> </w:t>
      </w:r>
      <w:r w:rsidR="00E90707" w:rsidRPr="004B4495">
        <w:rPr>
          <w:rFonts w:ascii="Times New Roman" w:hAnsi="Times New Roman"/>
          <w:sz w:val="28"/>
          <w:szCs w:val="28"/>
        </w:rPr>
        <w:t>Леонова О. В. Управление рисками - реалии сегодняшнего дня 2020 URL: https://cyberleninka.ru/article/n/upravlenie-riskami-realii-segodnyashnego-dnya (дата обращения: 15.04.2021)</w:t>
      </w:r>
    </w:p>
    <w:p w14:paraId="710D3703" w14:textId="48DE30B2"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19</w:t>
      </w:r>
      <w:r w:rsidR="00E90707" w:rsidRPr="004B4495">
        <w:rPr>
          <w:rFonts w:ascii="Times New Roman" w:hAnsi="Times New Roman"/>
          <w:sz w:val="28"/>
          <w:szCs w:val="28"/>
        </w:rPr>
        <w:t xml:space="preserve"> Марцынковский Д. Обзор основных аспектов риск-менеджмента 2011 URL: https://www.cfin.ru/finanalysis/risk/main_meths.shtml (дата обращения: 04.04.2021)</w:t>
      </w:r>
    </w:p>
    <w:p w14:paraId="230473C4" w14:textId="68EFA5C1"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20</w:t>
      </w:r>
      <w:r w:rsidR="00EF77AF" w:rsidRPr="00EF77AF">
        <w:rPr>
          <w:rFonts w:ascii="Times New Roman" w:hAnsi="Times New Roman"/>
          <w:sz w:val="28"/>
          <w:szCs w:val="28"/>
        </w:rPr>
        <w:t xml:space="preserve"> </w:t>
      </w:r>
      <w:r w:rsidR="00E90707" w:rsidRPr="004B4495">
        <w:rPr>
          <w:rFonts w:ascii="Times New Roman" w:hAnsi="Times New Roman"/>
          <w:sz w:val="28"/>
          <w:szCs w:val="28"/>
        </w:rPr>
        <w:t xml:space="preserve">Матвеева, Л. Г. Управление инвестиционными проектами в условиях риска и неопределенности : учебное пособие для вузов / Л. Г. Матвеева, А. Ю. Никитаева, О. А. Чернова, Е. Ф. Щипанов. — Москва : Издательство Юрайт, 2020. — 298 с. — URL: https://urait.ru/bcode/452764, с. 149-151(дата обращения: 11.03.2021) </w:t>
      </w:r>
    </w:p>
    <w:p w14:paraId="7CD9DB79" w14:textId="1B026461"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21</w:t>
      </w:r>
      <w:r w:rsidR="00EF77AF" w:rsidRPr="00EF77AF">
        <w:rPr>
          <w:rFonts w:ascii="Times New Roman" w:hAnsi="Times New Roman"/>
          <w:sz w:val="28"/>
          <w:szCs w:val="28"/>
        </w:rPr>
        <w:t xml:space="preserve"> </w:t>
      </w:r>
      <w:r w:rsidR="00E90707" w:rsidRPr="004B4495">
        <w:rPr>
          <w:rFonts w:ascii="Times New Roman" w:hAnsi="Times New Roman"/>
          <w:sz w:val="28"/>
          <w:szCs w:val="28"/>
        </w:rPr>
        <w:t>Матыцина Т.В. Инвестиционные институты как важнейшие игроки финансового рынка России 2017 URL: https://cyberleninka.ru/article/n/investitsionnye-instituty-kak-vazhneyshie-igroki-finansovogo-rynka-rossii (дата обращения: 15.03.2021)</w:t>
      </w:r>
    </w:p>
    <w:p w14:paraId="4CC5B6C7" w14:textId="182D1A2B"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22</w:t>
      </w:r>
      <w:r w:rsidR="00E90707" w:rsidRPr="004B4495">
        <w:rPr>
          <w:rFonts w:ascii="Times New Roman" w:hAnsi="Times New Roman"/>
          <w:sz w:val="28"/>
          <w:szCs w:val="28"/>
        </w:rPr>
        <w:t xml:space="preserve"> Мецгер А. А. Модели корпоративного управления в инвестиционных фондах и требования к структуре их активов 2017 URL: </w:t>
      </w:r>
      <w:r w:rsidR="00E90707" w:rsidRPr="004B4495">
        <w:rPr>
          <w:rFonts w:ascii="Times New Roman" w:hAnsi="Times New Roman"/>
          <w:sz w:val="28"/>
          <w:szCs w:val="28"/>
        </w:rPr>
        <w:lastRenderedPageBreak/>
        <w:t>https://cyberleninka.ru/article/n/modeli-korporativnogo-upravleniya-v-investitsionnyh-fondah-i-trebovaniya-k-strukture-ih-aktivov (дата обращения: 15.03.2021)</w:t>
      </w:r>
    </w:p>
    <w:p w14:paraId="5801DA04" w14:textId="74FEF8AF" w:rsidR="00E90707"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23</w:t>
      </w:r>
      <w:r w:rsidR="000D5367" w:rsidRPr="004B4495">
        <w:rPr>
          <w:rFonts w:ascii="Times New Roman" w:hAnsi="Times New Roman"/>
          <w:sz w:val="28"/>
          <w:szCs w:val="28"/>
        </w:rPr>
        <w:t xml:space="preserve"> </w:t>
      </w:r>
      <w:r w:rsidR="00E90707" w:rsidRPr="004B4495">
        <w:rPr>
          <w:rFonts w:ascii="Times New Roman" w:hAnsi="Times New Roman"/>
          <w:sz w:val="28"/>
          <w:szCs w:val="28"/>
        </w:rPr>
        <w:t>Моисеева, А. В. Обзор международных и национальных стандартов в области управления рисками / А. В. Моисеева. — Текст : непосредственный // Молодой ученый. — 2017. — № 10 (144). — С. 261-264. URL: https://moluch.ru/archive/144/40449/ (дата обращения: 04.04.2021)</w:t>
      </w:r>
    </w:p>
    <w:p w14:paraId="63FDA126" w14:textId="37305A44" w:rsidR="004B4495"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24</w:t>
      </w:r>
      <w:r w:rsidR="00EF77AF" w:rsidRPr="00EF77AF">
        <w:rPr>
          <w:rFonts w:ascii="Times New Roman" w:hAnsi="Times New Roman"/>
          <w:sz w:val="28"/>
          <w:szCs w:val="28"/>
        </w:rPr>
        <w:t xml:space="preserve"> </w:t>
      </w:r>
      <w:r w:rsidR="004B4495" w:rsidRPr="00EF77AF">
        <w:rPr>
          <w:rFonts w:ascii="Times New Roman" w:hAnsi="Times New Roman"/>
          <w:sz w:val="28"/>
          <w:szCs w:val="28"/>
        </w:rPr>
        <w:t xml:space="preserve">Научное пособие о риск менеджменте компании </w:t>
      </w:r>
      <w:proofErr w:type="spellStart"/>
      <w:r w:rsidR="004B4495" w:rsidRPr="00EF77AF">
        <w:rPr>
          <w:rFonts w:ascii="Times New Roman" w:hAnsi="Times New Roman"/>
          <w:sz w:val="28"/>
          <w:szCs w:val="28"/>
          <w:lang w:val="en-US"/>
        </w:rPr>
        <w:t>Stradegi</w:t>
      </w:r>
      <w:proofErr w:type="spellEnd"/>
      <w:r w:rsidR="004B4495" w:rsidRPr="004B4495">
        <w:rPr>
          <w:rFonts w:ascii="Times New Roman" w:hAnsi="Times New Roman"/>
          <w:sz w:val="28"/>
          <w:szCs w:val="28"/>
        </w:rPr>
        <w:t xml:space="preserve"> URL: https://www.stradegi.com/app/uploads/2018/04/Investment-Risk-Management.pdf (дата обращения: 18.03.2021)</w:t>
      </w:r>
    </w:p>
    <w:p w14:paraId="5A15B09B" w14:textId="0C8FE4B9" w:rsidR="00E90707"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25</w:t>
      </w:r>
      <w:r w:rsidR="00EF77AF" w:rsidRPr="00EF77AF">
        <w:rPr>
          <w:rFonts w:ascii="Times New Roman" w:hAnsi="Times New Roman"/>
          <w:sz w:val="28"/>
          <w:szCs w:val="28"/>
        </w:rPr>
        <w:t xml:space="preserve"> </w:t>
      </w:r>
      <w:r w:rsidR="00E90707" w:rsidRPr="004B4495">
        <w:rPr>
          <w:rFonts w:ascii="Times New Roman" w:hAnsi="Times New Roman"/>
          <w:sz w:val="28"/>
          <w:szCs w:val="28"/>
        </w:rPr>
        <w:t>Николаенко В. С. Риск, риск-менеджмент и неопределенность: уточнение понятий 2020 URL: https://cyberleninka.ru/article/n/risk-risk-menedzhment-i-neopredelennost-utochnenie-ponyatiy (дата обращения: 11.03.2021)</w:t>
      </w:r>
    </w:p>
    <w:p w14:paraId="37E0493D" w14:textId="1974A78E" w:rsid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26</w:t>
      </w:r>
      <w:r w:rsidR="00EF77AF" w:rsidRPr="00EF77AF">
        <w:rPr>
          <w:rFonts w:ascii="Times New Roman" w:hAnsi="Times New Roman"/>
          <w:sz w:val="28"/>
          <w:szCs w:val="28"/>
        </w:rPr>
        <w:t xml:space="preserve"> </w:t>
      </w:r>
      <w:r w:rsidR="004B4495" w:rsidRPr="00EF77AF">
        <w:rPr>
          <w:rFonts w:ascii="Times New Roman" w:hAnsi="Times New Roman"/>
          <w:sz w:val="28"/>
          <w:szCs w:val="28"/>
        </w:rPr>
        <w:t xml:space="preserve">Образовательный сайт </w:t>
      </w:r>
      <w:proofErr w:type="spellStart"/>
      <w:r w:rsidR="004B4495" w:rsidRPr="00EF77AF">
        <w:rPr>
          <w:rFonts w:ascii="Times New Roman" w:hAnsi="Times New Roman"/>
          <w:sz w:val="28"/>
          <w:szCs w:val="28"/>
          <w:lang w:val="en-US"/>
        </w:rPr>
        <w:t>IamForexTrader</w:t>
      </w:r>
      <w:proofErr w:type="spellEnd"/>
      <w:r w:rsidR="004B4495" w:rsidRPr="004B4495">
        <w:rPr>
          <w:rFonts w:ascii="Times New Roman" w:hAnsi="Times New Roman"/>
          <w:sz w:val="28"/>
          <w:szCs w:val="28"/>
        </w:rPr>
        <w:t xml:space="preserve"> URL: https://iamforextrader.ru/investiczionnye-trasty-nedvizhimosti-reit/ (дата обращения: 15.03.2021)</w:t>
      </w:r>
    </w:p>
    <w:p w14:paraId="01E0B4B9" w14:textId="7A3180EE" w:rsidR="004B4495" w:rsidRPr="00EF77AF"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27</w:t>
      </w:r>
      <w:r w:rsidR="00EF77AF" w:rsidRPr="00EF77AF">
        <w:rPr>
          <w:rFonts w:ascii="Times New Roman" w:hAnsi="Times New Roman"/>
          <w:sz w:val="28"/>
          <w:szCs w:val="28"/>
        </w:rPr>
        <w:t xml:space="preserve"> </w:t>
      </w:r>
      <w:r w:rsidR="004B4495" w:rsidRPr="00EF77AF">
        <w:rPr>
          <w:rFonts w:ascii="Times New Roman" w:hAnsi="Times New Roman"/>
          <w:sz w:val="28"/>
          <w:szCs w:val="28"/>
        </w:rPr>
        <w:t xml:space="preserve">Официальный сайт Ассоциации инвестиционных компаний </w:t>
      </w:r>
      <w:r w:rsidR="004B4495" w:rsidRPr="00EF77AF">
        <w:rPr>
          <w:rFonts w:ascii="Times New Roman" w:hAnsi="Times New Roman"/>
          <w:sz w:val="28"/>
          <w:szCs w:val="28"/>
          <w:lang w:val="en-US"/>
        </w:rPr>
        <w:t>AIC</w:t>
      </w:r>
      <w:r w:rsidR="004B4495" w:rsidRPr="00EF77AF">
        <w:rPr>
          <w:rFonts w:ascii="Times New Roman" w:hAnsi="Times New Roman"/>
          <w:sz w:val="28"/>
          <w:szCs w:val="28"/>
        </w:rPr>
        <w:t xml:space="preserve"> URL: https://www.theaic.co.uk/directors-handbook/service-providers/investment-management-company/management-models (дата обращения: 15.03.2021)</w:t>
      </w:r>
    </w:p>
    <w:p w14:paraId="59EEC2CC" w14:textId="0F3F4432" w:rsidR="002A4720" w:rsidRPr="00EF77AF"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28</w:t>
      </w:r>
      <w:r w:rsidR="00EF77AF" w:rsidRPr="00EF77AF">
        <w:rPr>
          <w:rFonts w:ascii="Times New Roman" w:hAnsi="Times New Roman"/>
          <w:sz w:val="28"/>
          <w:szCs w:val="28"/>
        </w:rPr>
        <w:t xml:space="preserve"> </w:t>
      </w:r>
      <w:r w:rsidRPr="00EF77AF">
        <w:rPr>
          <w:rFonts w:ascii="Times New Roman" w:hAnsi="Times New Roman"/>
          <w:sz w:val="28"/>
          <w:szCs w:val="28"/>
        </w:rPr>
        <w:t>Официальный сайт компании АрИС URL: https://www.uk-aris.com/about-us/ (дата обращения: 08.05.2021)</w:t>
      </w:r>
    </w:p>
    <w:p w14:paraId="4986D64E" w14:textId="5BAA0A5A" w:rsidR="002A4720" w:rsidRPr="00EF77AF"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29</w:t>
      </w:r>
      <w:r w:rsidR="00EF77AF" w:rsidRPr="00EF77AF">
        <w:rPr>
          <w:rFonts w:ascii="Times New Roman" w:hAnsi="Times New Roman"/>
          <w:sz w:val="28"/>
          <w:szCs w:val="28"/>
        </w:rPr>
        <w:t xml:space="preserve"> </w:t>
      </w:r>
      <w:r w:rsidRPr="00EF77AF">
        <w:rPr>
          <w:rFonts w:ascii="Times New Roman" w:hAnsi="Times New Roman"/>
          <w:sz w:val="28"/>
          <w:szCs w:val="28"/>
        </w:rPr>
        <w:t>Официальный сайт компании Альфабанк URL: https://www.alfacapital.ru/individual/pifs/ (дата обращения: 08.05.2021)</w:t>
      </w:r>
    </w:p>
    <w:p w14:paraId="2ED00E1F" w14:textId="54F5AA75" w:rsidR="002A4720"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30 Официальный сайт компании БКС URL: http</w:t>
      </w:r>
      <w:r w:rsidRPr="004B4495">
        <w:rPr>
          <w:rFonts w:ascii="Times New Roman" w:hAnsi="Times New Roman"/>
          <w:sz w:val="28"/>
          <w:szCs w:val="28"/>
        </w:rPr>
        <w:t xml:space="preserve">s://bcs-express.ru/novosti-i-analitika/chastnye-investory-na-rossiiskom-rynke-kakovo-ikh-vliianie (дата обращения: 07.05.2021) </w:t>
      </w:r>
    </w:p>
    <w:p w14:paraId="5BCAA047" w14:textId="29D7F9C0" w:rsidR="002A4720" w:rsidRDefault="002A4720" w:rsidP="002A4720">
      <w:pPr>
        <w:spacing w:after="0" w:line="360" w:lineRule="auto"/>
        <w:ind w:firstLine="709"/>
        <w:jc w:val="both"/>
        <w:rPr>
          <w:rFonts w:ascii="Times New Roman" w:hAnsi="Times New Roman"/>
          <w:sz w:val="28"/>
          <w:szCs w:val="28"/>
        </w:rPr>
      </w:pPr>
      <w:r w:rsidRPr="002A4720">
        <w:rPr>
          <w:rFonts w:ascii="Times New Roman" w:hAnsi="Times New Roman"/>
          <w:sz w:val="28"/>
          <w:szCs w:val="28"/>
        </w:rPr>
        <w:t>31</w:t>
      </w:r>
      <w:r w:rsidR="00EF77AF" w:rsidRPr="00EF77AF">
        <w:rPr>
          <w:rFonts w:ascii="Times New Roman" w:hAnsi="Times New Roman"/>
          <w:sz w:val="28"/>
          <w:szCs w:val="28"/>
        </w:rPr>
        <w:t xml:space="preserve"> </w:t>
      </w:r>
      <w:r w:rsidRPr="00EF77AF">
        <w:rPr>
          <w:rFonts w:ascii="Times New Roman" w:hAnsi="Times New Roman"/>
          <w:sz w:val="28"/>
          <w:szCs w:val="28"/>
        </w:rPr>
        <w:t xml:space="preserve">Официальный сайт компании </w:t>
      </w:r>
      <w:r w:rsidRPr="004B4495">
        <w:rPr>
          <w:rFonts w:ascii="Times New Roman" w:hAnsi="Times New Roman"/>
          <w:sz w:val="28"/>
          <w:szCs w:val="28"/>
        </w:rPr>
        <w:t xml:space="preserve">Сбербанк URL: </w:t>
      </w:r>
      <w:r w:rsidRPr="004B4495">
        <w:rPr>
          <w:rFonts w:ascii="Times New Roman" w:hAnsi="Times New Roman"/>
          <w:color w:val="000000" w:themeColor="text1"/>
          <w:sz w:val="28"/>
          <w:szCs w:val="28"/>
          <w:lang w:val="en-US"/>
        </w:rPr>
        <w:t>https</w:t>
      </w:r>
      <w:r w:rsidRPr="004B4495">
        <w:rPr>
          <w:rFonts w:ascii="Times New Roman" w:hAnsi="Times New Roman"/>
          <w:color w:val="000000" w:themeColor="text1"/>
          <w:sz w:val="28"/>
          <w:szCs w:val="28"/>
        </w:rPr>
        <w:t>://</w:t>
      </w:r>
      <w:r w:rsidRPr="004B4495">
        <w:rPr>
          <w:rFonts w:ascii="Times New Roman" w:hAnsi="Times New Roman"/>
          <w:color w:val="000000" w:themeColor="text1"/>
          <w:sz w:val="28"/>
          <w:szCs w:val="28"/>
          <w:lang w:val="en-US"/>
        </w:rPr>
        <w:t>www</w:t>
      </w:r>
      <w:r w:rsidRPr="004B4495">
        <w:rPr>
          <w:rFonts w:ascii="Times New Roman" w:hAnsi="Times New Roman"/>
          <w:color w:val="000000" w:themeColor="text1"/>
          <w:sz w:val="28"/>
          <w:szCs w:val="28"/>
        </w:rPr>
        <w:t>.</w:t>
      </w:r>
      <w:proofErr w:type="spellStart"/>
      <w:r w:rsidRPr="004B4495">
        <w:rPr>
          <w:rFonts w:ascii="Times New Roman" w:hAnsi="Times New Roman"/>
          <w:color w:val="000000" w:themeColor="text1"/>
          <w:sz w:val="28"/>
          <w:szCs w:val="28"/>
          <w:lang w:val="en-US"/>
        </w:rPr>
        <w:t>sber</w:t>
      </w:r>
      <w:proofErr w:type="spellEnd"/>
      <w:r w:rsidRPr="004B4495">
        <w:rPr>
          <w:rFonts w:ascii="Times New Roman" w:hAnsi="Times New Roman"/>
          <w:color w:val="000000" w:themeColor="text1"/>
          <w:sz w:val="28"/>
          <w:szCs w:val="28"/>
        </w:rPr>
        <w:t>-</w:t>
      </w:r>
      <w:r w:rsidRPr="004B4495">
        <w:rPr>
          <w:rFonts w:ascii="Times New Roman" w:hAnsi="Times New Roman"/>
          <w:color w:val="000000" w:themeColor="text1"/>
          <w:sz w:val="28"/>
          <w:szCs w:val="28"/>
          <w:lang w:val="en-US"/>
        </w:rPr>
        <w:t>am</w:t>
      </w:r>
      <w:r w:rsidRPr="004B4495">
        <w:rPr>
          <w:rFonts w:ascii="Times New Roman" w:hAnsi="Times New Roman"/>
          <w:color w:val="000000" w:themeColor="text1"/>
          <w:sz w:val="28"/>
          <w:szCs w:val="28"/>
        </w:rPr>
        <w:t>.</w:t>
      </w:r>
      <w:proofErr w:type="spellStart"/>
      <w:r w:rsidRPr="004B4495">
        <w:rPr>
          <w:rFonts w:ascii="Times New Roman" w:hAnsi="Times New Roman"/>
          <w:color w:val="000000" w:themeColor="text1"/>
          <w:sz w:val="28"/>
          <w:szCs w:val="28"/>
          <w:lang w:val="en-US"/>
        </w:rPr>
        <w:t>ru</w:t>
      </w:r>
      <w:proofErr w:type="spellEnd"/>
      <w:r w:rsidRPr="004B4495">
        <w:rPr>
          <w:rFonts w:ascii="Times New Roman" w:hAnsi="Times New Roman"/>
          <w:color w:val="000000" w:themeColor="text1"/>
          <w:sz w:val="28"/>
          <w:szCs w:val="28"/>
        </w:rPr>
        <w:t>/</w:t>
      </w:r>
      <w:r w:rsidRPr="004B4495">
        <w:rPr>
          <w:rFonts w:ascii="Times New Roman" w:hAnsi="Times New Roman"/>
          <w:color w:val="000000" w:themeColor="text1"/>
          <w:sz w:val="28"/>
          <w:szCs w:val="28"/>
          <w:lang w:val="en-US"/>
        </w:rPr>
        <w:t>individuals</w:t>
      </w:r>
      <w:r w:rsidRPr="004B4495">
        <w:rPr>
          <w:rFonts w:ascii="Times New Roman" w:hAnsi="Times New Roman"/>
          <w:color w:val="000000" w:themeColor="text1"/>
          <w:sz w:val="28"/>
          <w:szCs w:val="28"/>
        </w:rPr>
        <w:t>/</w:t>
      </w:r>
      <w:r w:rsidRPr="004B4495">
        <w:rPr>
          <w:rFonts w:ascii="Times New Roman" w:hAnsi="Times New Roman"/>
          <w:color w:val="000000" w:themeColor="text1"/>
          <w:sz w:val="28"/>
          <w:szCs w:val="28"/>
          <w:lang w:val="en-US"/>
        </w:rPr>
        <w:t>fund</w:t>
      </w:r>
      <w:r w:rsidRPr="004B4495">
        <w:rPr>
          <w:rFonts w:ascii="Times New Roman" w:hAnsi="Times New Roman"/>
          <w:color w:val="000000" w:themeColor="text1"/>
          <w:sz w:val="28"/>
          <w:szCs w:val="28"/>
        </w:rPr>
        <w:t xml:space="preserve">/ </w:t>
      </w:r>
      <w:r w:rsidRPr="004B4495">
        <w:rPr>
          <w:rFonts w:ascii="Times New Roman" w:hAnsi="Times New Roman"/>
          <w:sz w:val="28"/>
          <w:szCs w:val="28"/>
        </w:rPr>
        <w:t>(дата обращения: 08.05.2021)</w:t>
      </w:r>
    </w:p>
    <w:p w14:paraId="40926E70" w14:textId="126E3281" w:rsidR="002A4720" w:rsidRPr="00EF77AF" w:rsidRDefault="002A4720" w:rsidP="002A4720">
      <w:pPr>
        <w:spacing w:after="0" w:line="360" w:lineRule="auto"/>
        <w:ind w:firstLine="709"/>
        <w:jc w:val="both"/>
        <w:rPr>
          <w:rFonts w:ascii="Times New Roman" w:hAnsi="Times New Roman"/>
          <w:sz w:val="28"/>
          <w:szCs w:val="28"/>
        </w:rPr>
      </w:pPr>
      <w:r w:rsidRPr="002A4720">
        <w:rPr>
          <w:rFonts w:ascii="Times New Roman" w:hAnsi="Times New Roman"/>
          <w:sz w:val="28"/>
          <w:szCs w:val="28"/>
        </w:rPr>
        <w:lastRenderedPageBreak/>
        <w:t>32</w:t>
      </w:r>
      <w:r w:rsidR="00EF77AF" w:rsidRPr="00EF77AF">
        <w:rPr>
          <w:rFonts w:ascii="Times New Roman" w:hAnsi="Times New Roman"/>
          <w:sz w:val="28"/>
          <w:szCs w:val="28"/>
        </w:rPr>
        <w:t xml:space="preserve"> </w:t>
      </w:r>
      <w:r w:rsidRPr="00EF77AF">
        <w:rPr>
          <w:rFonts w:ascii="Times New Roman" w:hAnsi="Times New Roman"/>
          <w:sz w:val="28"/>
          <w:szCs w:val="28"/>
        </w:rPr>
        <w:t>Официальный сайт компании Тинькофф URL: https://www.tinkoff.ru/invest/etfs/TRUR/ (дата обращения: 08.05.2021).</w:t>
      </w:r>
    </w:p>
    <w:p w14:paraId="1E9191F7" w14:textId="0CBB6453" w:rsidR="002A4720" w:rsidRPr="00EF77AF"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33 Официальный сайт компании ФИНАМ URL: https://www.finam.ru/analysis/newsitem/kolichestvo-chastnyx-investorov-na-mosbirzhe-v-oktyabre-prevysilo-7-5-mln-chelovek-20201105-174629/ (дата обращения: 07.05.2021)</w:t>
      </w:r>
    </w:p>
    <w:p w14:paraId="2E84F5D1" w14:textId="2D5170EF" w:rsidR="002A4720" w:rsidRPr="00EF77AF"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 xml:space="preserve">34 Официальный сайт компании </w:t>
      </w:r>
      <w:r w:rsidRPr="00EF77AF">
        <w:rPr>
          <w:rFonts w:ascii="Times New Roman" w:hAnsi="Times New Roman"/>
          <w:sz w:val="28"/>
          <w:szCs w:val="28"/>
          <w:lang w:val="en-US"/>
        </w:rPr>
        <w:t>Black</w:t>
      </w:r>
      <w:r w:rsidRPr="00EF77AF">
        <w:rPr>
          <w:rFonts w:ascii="Times New Roman" w:hAnsi="Times New Roman"/>
          <w:sz w:val="28"/>
          <w:szCs w:val="28"/>
        </w:rPr>
        <w:t xml:space="preserve"> </w:t>
      </w:r>
      <w:r w:rsidRPr="00EF77AF">
        <w:rPr>
          <w:rFonts w:ascii="Times New Roman" w:hAnsi="Times New Roman"/>
          <w:sz w:val="28"/>
          <w:szCs w:val="28"/>
          <w:lang w:val="en-US"/>
        </w:rPr>
        <w:t>Light</w:t>
      </w:r>
      <w:r w:rsidRPr="00EF77AF">
        <w:rPr>
          <w:rFonts w:ascii="Times New Roman" w:hAnsi="Times New Roman"/>
          <w:sz w:val="28"/>
          <w:szCs w:val="28"/>
        </w:rPr>
        <w:t xml:space="preserve"> URL: http://blacklight.ru/ (дата обращения: 16.05.2021)</w:t>
      </w:r>
    </w:p>
    <w:p w14:paraId="74B76983" w14:textId="76AF3194" w:rsidR="002A4720" w:rsidRPr="00EF77AF"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3</w:t>
      </w:r>
      <w:r w:rsidR="008322F6" w:rsidRPr="00EF77AF">
        <w:rPr>
          <w:rFonts w:ascii="Times New Roman" w:hAnsi="Times New Roman"/>
          <w:sz w:val="28"/>
          <w:szCs w:val="28"/>
        </w:rPr>
        <w:t>5</w:t>
      </w:r>
      <w:r w:rsidRPr="00EF77AF">
        <w:rPr>
          <w:rFonts w:ascii="Times New Roman" w:hAnsi="Times New Roman"/>
          <w:sz w:val="28"/>
          <w:szCs w:val="28"/>
        </w:rPr>
        <w:t xml:space="preserve"> Официальный сайт компании </w:t>
      </w:r>
      <w:r w:rsidRPr="00EF77AF">
        <w:rPr>
          <w:rFonts w:ascii="Times New Roman" w:hAnsi="Times New Roman"/>
          <w:sz w:val="28"/>
          <w:szCs w:val="28"/>
          <w:lang w:val="en-US"/>
        </w:rPr>
        <w:t>GFK</w:t>
      </w:r>
      <w:r w:rsidRPr="00EF77AF">
        <w:rPr>
          <w:rFonts w:ascii="Times New Roman" w:hAnsi="Times New Roman"/>
          <w:sz w:val="28"/>
          <w:szCs w:val="28"/>
        </w:rPr>
        <w:t xml:space="preserve"> Россия URL: https://alladvertising.ru/info/gfk_rus.html (дата обращения: 16.05.2021)</w:t>
      </w:r>
    </w:p>
    <w:p w14:paraId="3B57C43F" w14:textId="7FEBFC93" w:rsidR="002A4720"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 xml:space="preserve">36 Официальный сайт компании </w:t>
      </w:r>
      <w:proofErr w:type="spellStart"/>
      <w:r w:rsidRPr="00EF77AF">
        <w:rPr>
          <w:rFonts w:ascii="Times New Roman" w:hAnsi="Times New Roman"/>
          <w:sz w:val="28"/>
          <w:szCs w:val="28"/>
          <w:lang w:val="en-US"/>
        </w:rPr>
        <w:t>Goryanin</w:t>
      </w:r>
      <w:proofErr w:type="spellEnd"/>
      <w:r w:rsidRPr="004B4495">
        <w:rPr>
          <w:rFonts w:ascii="Times New Roman" w:hAnsi="Times New Roman"/>
          <w:sz w:val="28"/>
          <w:szCs w:val="28"/>
        </w:rPr>
        <w:t xml:space="preserve"> </w:t>
      </w:r>
      <w:r w:rsidRPr="004B4495">
        <w:rPr>
          <w:rFonts w:ascii="Times New Roman" w:hAnsi="Times New Roman"/>
          <w:sz w:val="28"/>
          <w:szCs w:val="28"/>
          <w:lang w:val="en-US"/>
        </w:rPr>
        <w:t>Brothers</w:t>
      </w:r>
      <w:r w:rsidRPr="004B4495">
        <w:rPr>
          <w:rFonts w:ascii="Times New Roman" w:hAnsi="Times New Roman"/>
          <w:sz w:val="28"/>
          <w:szCs w:val="28"/>
        </w:rPr>
        <w:t xml:space="preserve"> URL: https://goryaninbrothers.ru/brands/ (дата обращения: 16.05.2021)</w:t>
      </w:r>
    </w:p>
    <w:p w14:paraId="4CC8FD16" w14:textId="50BE530A" w:rsidR="002A4720" w:rsidRDefault="002A4720" w:rsidP="002A4720">
      <w:pPr>
        <w:spacing w:after="0" w:line="360" w:lineRule="auto"/>
        <w:ind w:firstLine="709"/>
        <w:jc w:val="both"/>
        <w:rPr>
          <w:rFonts w:ascii="Times New Roman" w:hAnsi="Times New Roman"/>
          <w:sz w:val="28"/>
          <w:szCs w:val="28"/>
        </w:rPr>
      </w:pPr>
      <w:r w:rsidRPr="002A4720">
        <w:rPr>
          <w:rFonts w:ascii="Times New Roman" w:hAnsi="Times New Roman"/>
          <w:sz w:val="28"/>
          <w:szCs w:val="28"/>
        </w:rPr>
        <w:t>37</w:t>
      </w:r>
      <w:r w:rsidRPr="004B4495">
        <w:rPr>
          <w:rFonts w:ascii="Times New Roman" w:hAnsi="Times New Roman"/>
          <w:sz w:val="28"/>
          <w:szCs w:val="28"/>
        </w:rPr>
        <w:t xml:space="preserve"> </w:t>
      </w:r>
      <w:r w:rsidRPr="00EF77AF">
        <w:rPr>
          <w:rFonts w:ascii="Times New Roman" w:hAnsi="Times New Roman"/>
          <w:sz w:val="28"/>
          <w:szCs w:val="28"/>
        </w:rPr>
        <w:t xml:space="preserve">Официальный сайт компании Transparency </w:t>
      </w:r>
      <w:r w:rsidRPr="00EF77AF">
        <w:rPr>
          <w:rFonts w:ascii="Times New Roman" w:hAnsi="Times New Roman"/>
          <w:sz w:val="28"/>
          <w:szCs w:val="28"/>
          <w:lang w:val="en-US"/>
        </w:rPr>
        <w:t>International</w:t>
      </w:r>
      <w:r w:rsidRPr="004B4495">
        <w:rPr>
          <w:rFonts w:ascii="Times New Roman" w:hAnsi="Times New Roman"/>
          <w:sz w:val="28"/>
          <w:szCs w:val="28"/>
        </w:rPr>
        <w:t xml:space="preserve"> URL: </w:t>
      </w:r>
      <w:r w:rsidRPr="004B4495">
        <w:rPr>
          <w:rFonts w:ascii="Times New Roman" w:hAnsi="Times New Roman"/>
          <w:color w:val="FFFFFF" w:themeColor="background1"/>
          <w:sz w:val="28"/>
          <w:szCs w:val="28"/>
          <w:lang w:val="en-US"/>
        </w:rPr>
        <w:t>r</w:t>
      </w:r>
      <w:hyperlink r:id="rId20" w:history="1">
        <w:r w:rsidRPr="004B4495">
          <w:rPr>
            <w:rStyle w:val="Hyperlink"/>
            <w:rFonts w:ascii="Times New Roman" w:hAnsi="Times New Roman"/>
            <w:sz w:val="28"/>
            <w:szCs w:val="28"/>
          </w:rPr>
          <w:t>https://www.transparency.org/en/cpi/2020/index/nzl</w:t>
        </w:r>
      </w:hyperlink>
      <w:r w:rsidRPr="004B4495">
        <w:rPr>
          <w:rFonts w:ascii="Times New Roman" w:hAnsi="Times New Roman"/>
          <w:color w:val="000000" w:themeColor="text1"/>
          <w:sz w:val="28"/>
          <w:szCs w:val="28"/>
        </w:rPr>
        <w:t xml:space="preserve"> </w:t>
      </w:r>
      <w:r w:rsidRPr="004B4495">
        <w:rPr>
          <w:rFonts w:ascii="Times New Roman" w:hAnsi="Times New Roman"/>
          <w:sz w:val="28"/>
          <w:szCs w:val="28"/>
        </w:rPr>
        <w:t>(дата обращения: 13.04.2021)</w:t>
      </w:r>
    </w:p>
    <w:p w14:paraId="7E695A2A" w14:textId="3C80C0D3" w:rsidR="002A4720" w:rsidRPr="00EF77AF" w:rsidRDefault="002A4720" w:rsidP="002A4720">
      <w:pPr>
        <w:spacing w:after="0" w:line="360" w:lineRule="auto"/>
        <w:ind w:firstLine="709"/>
        <w:jc w:val="both"/>
        <w:rPr>
          <w:rFonts w:ascii="Times New Roman" w:hAnsi="Times New Roman"/>
          <w:sz w:val="28"/>
          <w:szCs w:val="28"/>
        </w:rPr>
      </w:pPr>
      <w:r w:rsidRPr="002A4720">
        <w:rPr>
          <w:rFonts w:ascii="Times New Roman" w:hAnsi="Times New Roman"/>
          <w:sz w:val="28"/>
          <w:szCs w:val="28"/>
        </w:rPr>
        <w:t>38</w:t>
      </w:r>
      <w:r w:rsidRPr="004B4495">
        <w:rPr>
          <w:rFonts w:ascii="Times New Roman" w:hAnsi="Times New Roman"/>
          <w:sz w:val="28"/>
          <w:szCs w:val="28"/>
        </w:rPr>
        <w:t xml:space="preserve"> </w:t>
      </w:r>
      <w:r w:rsidRPr="00EF77AF">
        <w:rPr>
          <w:rFonts w:ascii="Times New Roman" w:hAnsi="Times New Roman"/>
          <w:sz w:val="28"/>
          <w:szCs w:val="28"/>
        </w:rPr>
        <w:t>Официальный сайт статистики инвестиционных фондов URL: https://investfunds.ru/funds-statistics/ (дата обращения: 07.05.2021).</w:t>
      </w:r>
    </w:p>
    <w:p w14:paraId="2AB5052E" w14:textId="597F4071" w:rsidR="002A4720" w:rsidRPr="004B4495" w:rsidRDefault="002A4720" w:rsidP="002A4720">
      <w:pPr>
        <w:spacing w:after="0" w:line="360" w:lineRule="auto"/>
        <w:ind w:firstLine="709"/>
        <w:jc w:val="both"/>
        <w:rPr>
          <w:rFonts w:ascii="Times New Roman" w:hAnsi="Times New Roman"/>
          <w:sz w:val="28"/>
          <w:szCs w:val="28"/>
        </w:rPr>
      </w:pPr>
      <w:r w:rsidRPr="00EF77AF">
        <w:rPr>
          <w:rFonts w:ascii="Times New Roman" w:hAnsi="Times New Roman"/>
          <w:sz w:val="28"/>
          <w:szCs w:val="28"/>
        </w:rPr>
        <w:t>39 Официальный сайт ЦБ РФ URL: https://cbr.ru/rsci/instruction_lic/ (дата обращения: 16.05.2021)</w:t>
      </w:r>
    </w:p>
    <w:p w14:paraId="0D250C65" w14:textId="7EAC240B"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40</w:t>
      </w:r>
      <w:r w:rsidR="000D5367" w:rsidRPr="004B4495">
        <w:rPr>
          <w:rFonts w:ascii="Times New Roman" w:hAnsi="Times New Roman"/>
          <w:sz w:val="28"/>
          <w:szCs w:val="28"/>
        </w:rPr>
        <w:t xml:space="preserve"> </w:t>
      </w:r>
      <w:r w:rsidR="00E90707" w:rsidRPr="004B4495">
        <w:rPr>
          <w:rFonts w:ascii="Times New Roman" w:hAnsi="Times New Roman"/>
          <w:sz w:val="28"/>
          <w:szCs w:val="28"/>
        </w:rPr>
        <w:t>Павлова А. А. Модели корпоративного управления и их сравни-тельная характеристика 2020 URL: https://cyberleninka.ru/article/n/modeli-korporativnogo-upravleniya-i-ih-sravnitelnaya-harakteristika (дата обращения: 04.04.2021)</w:t>
      </w:r>
    </w:p>
    <w:p w14:paraId="61592940" w14:textId="27218DF2"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41</w:t>
      </w:r>
      <w:r w:rsidR="00E90707" w:rsidRPr="004B4495">
        <w:rPr>
          <w:rFonts w:ascii="Times New Roman" w:hAnsi="Times New Roman"/>
          <w:sz w:val="28"/>
          <w:szCs w:val="28"/>
        </w:rPr>
        <w:t xml:space="preserve"> Палунин Д. Н. Адаптация лучших зарубежных практик в области риск-менеджмента к условиям деятельности российских промышленных компаний 2019 URL: https://cyberleninka.ru/article/n/adaptatsiya-luchshih-zarubezhnyh-praktik-v-oblasti-risk-menedzhmenta-k-usloviyam-deyatelnosti-rossiyskih-promyshlennyh-kompaniy (дата обращения: 15.04.2021).</w:t>
      </w:r>
    </w:p>
    <w:p w14:paraId="34905CAF" w14:textId="4D25B325"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42</w:t>
      </w:r>
      <w:r w:rsidR="000D5367" w:rsidRPr="004B4495">
        <w:rPr>
          <w:rFonts w:ascii="Times New Roman" w:hAnsi="Times New Roman"/>
          <w:sz w:val="28"/>
          <w:szCs w:val="28"/>
        </w:rPr>
        <w:t xml:space="preserve"> </w:t>
      </w:r>
      <w:r w:rsidR="00E90707" w:rsidRPr="004B4495">
        <w:rPr>
          <w:rFonts w:ascii="Times New Roman" w:hAnsi="Times New Roman"/>
          <w:sz w:val="28"/>
          <w:szCs w:val="28"/>
        </w:rPr>
        <w:t>Пименов, Н.А. Управление финансовыми рисками в системе экономической безопасности : учебник и практикум для вузов / Н. А. Пиме-</w:t>
      </w:r>
      <w:r w:rsidR="00E90707" w:rsidRPr="004B4495">
        <w:rPr>
          <w:rFonts w:ascii="Times New Roman" w:hAnsi="Times New Roman"/>
          <w:sz w:val="28"/>
          <w:szCs w:val="28"/>
        </w:rPr>
        <w:lastRenderedPageBreak/>
        <w:t>нов. — 2-е изд., перераб. и доп. — Москва : Издательство Юрайт, 2021. — 326 с. URL: https://urait.ru/viewer/upravlenie-finansovymi-riskami-v-sisteme-ekonomicheskoy-bezopasnosti-468945 (дата обращения: 11.03.2021)</w:t>
      </w:r>
    </w:p>
    <w:p w14:paraId="214076A6" w14:textId="7A30E0FE"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43</w:t>
      </w:r>
      <w:r w:rsidR="00E90707" w:rsidRPr="004B4495">
        <w:rPr>
          <w:rFonts w:ascii="Times New Roman" w:hAnsi="Times New Roman"/>
          <w:sz w:val="28"/>
          <w:szCs w:val="28"/>
        </w:rPr>
        <w:t xml:space="preserve"> Погодина, Т. В. Инвестиционный менеджмент : учебник и практикум для вузов / Т. В. Погодина. — Москва : Издательство Юрайт, 2021. — 311 с.  URL: https://urait.ru/bcode/468898/p.12 (дата обращения: 15.03.2021)</w:t>
      </w:r>
    </w:p>
    <w:p w14:paraId="41148650" w14:textId="3D811F52"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44</w:t>
      </w:r>
      <w:r w:rsidR="00E90707" w:rsidRPr="004B4495">
        <w:rPr>
          <w:rFonts w:ascii="Times New Roman" w:hAnsi="Times New Roman"/>
          <w:sz w:val="28"/>
          <w:szCs w:val="28"/>
        </w:rPr>
        <w:t xml:space="preserve"> Сергеев И.В., Веретенникова И.И., Шеховцов В.В. Инвестиции: учебник и практикум для прикладного бакалавриата / 3-е изд., перераб. и доп.– М. : Издательство Юрайт, 2019 https://urait.ru/bcode/432079, с. 15-16 (дата обращения: 15.03.2021)</w:t>
      </w:r>
    </w:p>
    <w:p w14:paraId="4B7173E4" w14:textId="5D9425DF" w:rsidR="00E90707"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45</w:t>
      </w:r>
      <w:r w:rsidR="00E90707" w:rsidRPr="004B4495">
        <w:rPr>
          <w:rFonts w:ascii="Times New Roman" w:hAnsi="Times New Roman"/>
          <w:sz w:val="28"/>
          <w:szCs w:val="28"/>
        </w:rPr>
        <w:t xml:space="preserve"> Стандарт Канады CAN/CSA-Q850-9 URL: http://lib.riskreductionafrica.org/bitstream/handle/123456789/743/risk%20management.%20guidelines%20for%20decision-makers.%20a%20national%20standard%20of%20canada.pdf?sequence=1&amp;isAllowed=y  (дата обращения: 04.04.2021) </w:t>
      </w:r>
    </w:p>
    <w:p w14:paraId="46E7419D" w14:textId="7BF4E9DC" w:rsidR="002A4720" w:rsidRDefault="002A4720" w:rsidP="002A4720">
      <w:pPr>
        <w:spacing w:after="0" w:line="360" w:lineRule="auto"/>
        <w:ind w:firstLine="709"/>
        <w:jc w:val="both"/>
        <w:rPr>
          <w:rFonts w:ascii="Times New Roman" w:hAnsi="Times New Roman"/>
          <w:sz w:val="28"/>
          <w:szCs w:val="28"/>
        </w:rPr>
      </w:pPr>
      <w:r w:rsidRPr="002A4720">
        <w:rPr>
          <w:rFonts w:ascii="Times New Roman" w:hAnsi="Times New Roman"/>
          <w:sz w:val="28"/>
          <w:szCs w:val="28"/>
        </w:rPr>
        <w:t>46</w:t>
      </w:r>
      <w:r w:rsidRPr="004B4495">
        <w:rPr>
          <w:rFonts w:ascii="Times New Roman" w:hAnsi="Times New Roman"/>
          <w:sz w:val="28"/>
          <w:szCs w:val="28"/>
        </w:rPr>
        <w:t xml:space="preserve"> </w:t>
      </w:r>
      <w:r w:rsidRPr="00EF77AF">
        <w:rPr>
          <w:rFonts w:ascii="Times New Roman" w:hAnsi="Times New Roman"/>
          <w:sz w:val="28"/>
          <w:szCs w:val="28"/>
        </w:rPr>
        <w:t xml:space="preserve">Стандарт </w:t>
      </w:r>
      <w:r w:rsidRPr="00EF77AF">
        <w:rPr>
          <w:rFonts w:ascii="Times New Roman" w:hAnsi="Times New Roman"/>
          <w:sz w:val="28"/>
          <w:szCs w:val="28"/>
          <w:lang w:val="en-US"/>
        </w:rPr>
        <w:t>FERMA</w:t>
      </w:r>
      <w:r w:rsidRPr="004B4495">
        <w:rPr>
          <w:rFonts w:ascii="Times New Roman" w:hAnsi="Times New Roman"/>
          <w:sz w:val="28"/>
          <w:szCs w:val="28"/>
        </w:rPr>
        <w:t xml:space="preserve"> URL: https://insurance-institute.ru/library/zothers/ferma.pdf (дата обращения: 07.04.2021)</w:t>
      </w:r>
    </w:p>
    <w:p w14:paraId="600CB634" w14:textId="0A464418" w:rsidR="002A4720" w:rsidRPr="004B4495" w:rsidRDefault="002A4720" w:rsidP="002A4720">
      <w:pPr>
        <w:spacing w:after="0" w:line="360" w:lineRule="auto"/>
        <w:ind w:firstLine="709"/>
        <w:jc w:val="both"/>
        <w:rPr>
          <w:rFonts w:ascii="Times New Roman" w:hAnsi="Times New Roman"/>
          <w:sz w:val="28"/>
          <w:szCs w:val="28"/>
        </w:rPr>
      </w:pPr>
      <w:r w:rsidRPr="002A4720">
        <w:rPr>
          <w:rFonts w:ascii="Times New Roman" w:hAnsi="Times New Roman"/>
          <w:sz w:val="28"/>
          <w:szCs w:val="28"/>
        </w:rPr>
        <w:t>47</w:t>
      </w:r>
      <w:r w:rsidRPr="004B4495">
        <w:rPr>
          <w:rFonts w:ascii="Times New Roman" w:hAnsi="Times New Roman"/>
          <w:sz w:val="28"/>
          <w:szCs w:val="28"/>
        </w:rPr>
        <w:t xml:space="preserve"> Стандарт FERMA URL: https://www.ferma.eu/app/uploads/2011/11/a-risk-management-standard-russian-version.pdf (дата обращения: 07.04.2021)</w:t>
      </w:r>
    </w:p>
    <w:p w14:paraId="30CD067E" w14:textId="430195FE" w:rsidR="002A4720" w:rsidRPr="004B4495" w:rsidRDefault="002A4720" w:rsidP="002A4720">
      <w:pPr>
        <w:spacing w:after="0" w:line="360" w:lineRule="auto"/>
        <w:ind w:firstLine="709"/>
        <w:jc w:val="both"/>
        <w:rPr>
          <w:rFonts w:ascii="Times New Roman" w:hAnsi="Times New Roman"/>
          <w:sz w:val="28"/>
          <w:szCs w:val="28"/>
        </w:rPr>
      </w:pPr>
      <w:r w:rsidRPr="002A4720">
        <w:rPr>
          <w:rFonts w:ascii="Times New Roman" w:hAnsi="Times New Roman"/>
          <w:sz w:val="28"/>
          <w:szCs w:val="28"/>
        </w:rPr>
        <w:t>48</w:t>
      </w:r>
      <w:r w:rsidRPr="004B4495">
        <w:rPr>
          <w:rFonts w:ascii="Times New Roman" w:hAnsi="Times New Roman"/>
          <w:sz w:val="28"/>
          <w:szCs w:val="28"/>
        </w:rPr>
        <w:t xml:space="preserve"> </w:t>
      </w:r>
      <w:r w:rsidRPr="00EF77AF">
        <w:rPr>
          <w:rFonts w:ascii="Times New Roman" w:hAnsi="Times New Roman"/>
          <w:sz w:val="28"/>
          <w:szCs w:val="28"/>
        </w:rPr>
        <w:t xml:space="preserve">Стандарт </w:t>
      </w:r>
      <w:r w:rsidRPr="00EF77AF">
        <w:rPr>
          <w:rFonts w:ascii="Times New Roman" w:hAnsi="Times New Roman"/>
          <w:sz w:val="28"/>
          <w:szCs w:val="28"/>
          <w:lang w:val="en-US"/>
        </w:rPr>
        <w:t>IS</w:t>
      </w:r>
      <w:r w:rsidRPr="004B4495">
        <w:rPr>
          <w:rFonts w:ascii="Times New Roman" w:hAnsi="Times New Roman"/>
          <w:sz w:val="28"/>
          <w:szCs w:val="28"/>
          <w:lang w:val="en-US"/>
        </w:rPr>
        <w:t>O</w:t>
      </w:r>
      <w:r w:rsidRPr="004B4495">
        <w:rPr>
          <w:rFonts w:ascii="Times New Roman" w:hAnsi="Times New Roman"/>
          <w:sz w:val="28"/>
          <w:szCs w:val="28"/>
        </w:rPr>
        <w:t xml:space="preserve"> URL: https://pqm-online.com/assets/files/pubs/translations/std/iso-31000-2018-(rus).pd (дата обращения: 07.04.2021)</w:t>
      </w:r>
    </w:p>
    <w:p w14:paraId="43FD8C11" w14:textId="7CB569E1" w:rsidR="00E90707"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49</w:t>
      </w:r>
      <w:r w:rsidR="00E90707" w:rsidRPr="004B4495">
        <w:rPr>
          <w:rFonts w:ascii="Times New Roman" w:hAnsi="Times New Roman"/>
          <w:sz w:val="28"/>
          <w:szCs w:val="28"/>
        </w:rPr>
        <w:t xml:space="preserve"> Стандарт ISO 31000 URL: https://www2.deloitte.com/content/dam/Deloitte/ru/Documents/risk/russian/iso-31000-presentation.pdf (дата обращения: 07.04.2021)</w:t>
      </w:r>
    </w:p>
    <w:p w14:paraId="70F32E15" w14:textId="37C41B12"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50</w:t>
      </w:r>
      <w:r w:rsidR="00E90707" w:rsidRPr="004B4495">
        <w:rPr>
          <w:rFonts w:ascii="Times New Roman" w:hAnsi="Times New Roman"/>
          <w:sz w:val="28"/>
          <w:szCs w:val="28"/>
        </w:rPr>
        <w:t xml:space="preserve"> Трифонов Д. С. Типы инвестиционных компаний в современной экономике и особенности их функционирования 2015 URL: https://cyberleninka.ru/article/n/tipy-investitsionnyh-kompaniy-v-sovremennoy-ekonomike-i-osobennosti-ih-funktsionirovaniya (дата обращения: 15.03.2021)</w:t>
      </w:r>
    </w:p>
    <w:p w14:paraId="3C3BC787" w14:textId="2CDAE49C"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lastRenderedPageBreak/>
        <w:t>51</w:t>
      </w:r>
      <w:r w:rsidR="00E90707" w:rsidRPr="004B4495">
        <w:rPr>
          <w:rFonts w:ascii="Times New Roman" w:hAnsi="Times New Roman"/>
          <w:sz w:val="28"/>
          <w:szCs w:val="28"/>
        </w:rPr>
        <w:t xml:space="preserve"> Хоминич И. П. Управление финансовыми рисками : учебник и практикум для вузов / И. П. Хоминич [и др.] ; под редакцией И. П. Хоминич. — 2-е изд., испр. и доп. — Москва : Издательство Юрайт, 2021. — 569 с.  URL: https://urait.ru/viewer/upravlenie-finansovymi-riskami-458713#page/37 (дата обращения: 18.03.2021)</w:t>
      </w:r>
    </w:p>
    <w:p w14:paraId="5C624F19" w14:textId="034F266B"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52</w:t>
      </w:r>
      <w:r w:rsidR="00E90707" w:rsidRPr="004B4495">
        <w:rPr>
          <w:rFonts w:ascii="Times New Roman" w:hAnsi="Times New Roman"/>
          <w:sz w:val="28"/>
          <w:szCs w:val="28"/>
        </w:rPr>
        <w:t xml:space="preserve"> Чалдаева Л.А. Анализ зарубежного опыта формирования системы риск-менеджмента (на примере инфраструктурных компаний) 2016 URL: https://cyberleninka.ru/article/n/analiz-zarubezhnogo-opyta-formirovaniya-sistemy-risk-menedzhmenta-na-primere-infrastrukturnyh-kompaniy (дата обращения: 04.04.2021)</w:t>
      </w:r>
    </w:p>
    <w:p w14:paraId="42814FBE" w14:textId="1AC31827" w:rsidR="00E90707" w:rsidRPr="004B4495" w:rsidRDefault="002A4720" w:rsidP="004B4495">
      <w:pPr>
        <w:spacing w:after="0" w:line="360" w:lineRule="auto"/>
        <w:ind w:firstLine="709"/>
        <w:jc w:val="both"/>
        <w:rPr>
          <w:rFonts w:ascii="Times New Roman" w:hAnsi="Times New Roman"/>
          <w:sz w:val="28"/>
          <w:szCs w:val="28"/>
        </w:rPr>
      </w:pPr>
      <w:r w:rsidRPr="002A4720">
        <w:rPr>
          <w:rFonts w:ascii="Times New Roman" w:hAnsi="Times New Roman"/>
          <w:sz w:val="28"/>
          <w:szCs w:val="28"/>
        </w:rPr>
        <w:t>53</w:t>
      </w:r>
      <w:r w:rsidR="00E90707" w:rsidRPr="004B4495">
        <w:rPr>
          <w:rFonts w:ascii="Times New Roman" w:hAnsi="Times New Roman"/>
          <w:sz w:val="28"/>
          <w:szCs w:val="28"/>
        </w:rPr>
        <w:t xml:space="preserve"> Шишкин Д. С. Организация риск-менеджмента инвестиционного проекта 2018 URL: https://cyberleninka.ru/article/n/organizatsiya-risk-menedzhmenta-investitsionnogo-proekta (дата обращения: 11.03.2021)</w:t>
      </w:r>
    </w:p>
    <w:p w14:paraId="7AFE495A" w14:textId="71A3ED92" w:rsidR="00E90707" w:rsidRPr="004B4495" w:rsidRDefault="002A4720" w:rsidP="004B4495">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54 </w:t>
      </w:r>
      <w:proofErr w:type="spellStart"/>
      <w:r w:rsidR="00E90707" w:rsidRPr="004B4495">
        <w:rPr>
          <w:rFonts w:ascii="Times New Roman" w:hAnsi="Times New Roman"/>
          <w:sz w:val="28"/>
          <w:szCs w:val="28"/>
          <w:lang w:val="en-US"/>
        </w:rPr>
        <w:t>Berrell</w:t>
      </w:r>
      <w:proofErr w:type="spellEnd"/>
      <w:r w:rsidR="00E90707" w:rsidRPr="004B4495">
        <w:rPr>
          <w:rFonts w:ascii="Times New Roman" w:hAnsi="Times New Roman"/>
          <w:sz w:val="28"/>
          <w:szCs w:val="28"/>
          <w:lang w:val="en-US"/>
        </w:rPr>
        <w:t xml:space="preserve"> M. An Approach to Enterprise Risk Management in China 2017 URL:https://www.researchgate.net/publication/315829153_An_Approach_to_Enterprise_Risk_Management_in_China (</w:t>
      </w:r>
      <w:r w:rsidR="00E90707" w:rsidRPr="004B4495">
        <w:rPr>
          <w:rFonts w:ascii="Times New Roman" w:hAnsi="Times New Roman"/>
          <w:sz w:val="28"/>
          <w:szCs w:val="28"/>
        </w:rPr>
        <w:t>дата</w:t>
      </w:r>
      <w:r w:rsidR="00E90707" w:rsidRPr="004B4495">
        <w:rPr>
          <w:rFonts w:ascii="Times New Roman" w:hAnsi="Times New Roman"/>
          <w:sz w:val="28"/>
          <w:szCs w:val="28"/>
          <w:lang w:val="en-US"/>
        </w:rPr>
        <w:t xml:space="preserve"> </w:t>
      </w:r>
      <w:r w:rsidR="00E90707" w:rsidRPr="004B4495">
        <w:rPr>
          <w:rFonts w:ascii="Times New Roman" w:hAnsi="Times New Roman"/>
          <w:sz w:val="28"/>
          <w:szCs w:val="28"/>
        </w:rPr>
        <w:t>обращения</w:t>
      </w:r>
      <w:r w:rsidR="00E90707" w:rsidRPr="004B4495">
        <w:rPr>
          <w:rFonts w:ascii="Times New Roman" w:hAnsi="Times New Roman"/>
          <w:sz w:val="28"/>
          <w:szCs w:val="28"/>
          <w:lang w:val="en-US"/>
        </w:rPr>
        <w:t>: 13.04.2021)</w:t>
      </w:r>
    </w:p>
    <w:p w14:paraId="0850F6D0" w14:textId="0F474014" w:rsidR="00E90707" w:rsidRDefault="002A4720" w:rsidP="004B4495">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55</w:t>
      </w:r>
      <w:r w:rsidR="00E90707" w:rsidRPr="004B4495">
        <w:rPr>
          <w:rFonts w:ascii="Times New Roman" w:hAnsi="Times New Roman"/>
          <w:sz w:val="28"/>
          <w:szCs w:val="28"/>
          <w:lang w:val="en-US"/>
        </w:rPr>
        <w:t xml:space="preserve"> </w:t>
      </w:r>
      <w:proofErr w:type="spellStart"/>
      <w:r w:rsidR="00E90707" w:rsidRPr="004B4495">
        <w:rPr>
          <w:rFonts w:ascii="Times New Roman" w:hAnsi="Times New Roman"/>
          <w:sz w:val="28"/>
          <w:szCs w:val="28"/>
          <w:lang w:val="en-US"/>
        </w:rPr>
        <w:t>Koutsoukis</w:t>
      </w:r>
      <w:proofErr w:type="spellEnd"/>
      <w:r w:rsidR="00E90707" w:rsidRPr="004B4495">
        <w:rPr>
          <w:rFonts w:ascii="Times New Roman" w:hAnsi="Times New Roman"/>
          <w:sz w:val="28"/>
          <w:szCs w:val="28"/>
          <w:lang w:val="en-US"/>
        </w:rPr>
        <w:t xml:space="preserve"> </w:t>
      </w:r>
      <w:proofErr w:type="spellStart"/>
      <w:r w:rsidR="00E90707" w:rsidRPr="004B4495">
        <w:rPr>
          <w:rFonts w:ascii="Times New Roman" w:hAnsi="Times New Roman"/>
          <w:sz w:val="28"/>
          <w:szCs w:val="28"/>
          <w:lang w:val="en-US"/>
        </w:rPr>
        <w:t>Nikitas</w:t>
      </w:r>
      <w:proofErr w:type="spellEnd"/>
      <w:r w:rsidR="00E90707" w:rsidRPr="004B4495">
        <w:rPr>
          <w:rFonts w:ascii="Times New Roman" w:hAnsi="Times New Roman"/>
          <w:sz w:val="28"/>
          <w:szCs w:val="28"/>
          <w:lang w:val="en-US"/>
        </w:rPr>
        <w:t>-Spiros ISK MANAGEMENT STANDARDS: Towards a Contemporary, Organisation-Wide Management Approach 2010 URL: https://www.researchgate.net/publication/268079111_RISK_MANAGEMENT_STANDARDS_Towards_a_Contemporary_Organisation-Wide_Management_Approach (</w:t>
      </w:r>
      <w:r w:rsidR="00E90707" w:rsidRPr="004B4495">
        <w:rPr>
          <w:rFonts w:ascii="Times New Roman" w:hAnsi="Times New Roman"/>
          <w:sz w:val="28"/>
          <w:szCs w:val="28"/>
        </w:rPr>
        <w:t>дата</w:t>
      </w:r>
      <w:r w:rsidR="00E90707" w:rsidRPr="004B4495">
        <w:rPr>
          <w:rFonts w:ascii="Times New Roman" w:hAnsi="Times New Roman"/>
          <w:sz w:val="28"/>
          <w:szCs w:val="28"/>
          <w:lang w:val="en-US"/>
        </w:rPr>
        <w:t xml:space="preserve"> </w:t>
      </w:r>
      <w:r w:rsidR="00E90707" w:rsidRPr="004B4495">
        <w:rPr>
          <w:rFonts w:ascii="Times New Roman" w:hAnsi="Times New Roman"/>
          <w:sz w:val="28"/>
          <w:szCs w:val="28"/>
        </w:rPr>
        <w:t>обращения</w:t>
      </w:r>
      <w:r w:rsidR="00E90707" w:rsidRPr="004B4495">
        <w:rPr>
          <w:rFonts w:ascii="Times New Roman" w:hAnsi="Times New Roman"/>
          <w:sz w:val="28"/>
          <w:szCs w:val="28"/>
          <w:lang w:val="en-US"/>
        </w:rPr>
        <w:t xml:space="preserve">: 04.04.2021). </w:t>
      </w:r>
    </w:p>
    <w:p w14:paraId="755ECAA2" w14:textId="7BDFFA4E" w:rsidR="002A4720" w:rsidRPr="004B4495" w:rsidRDefault="002A4720" w:rsidP="002A4720">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56</w:t>
      </w:r>
      <w:r w:rsidRPr="004B4495">
        <w:rPr>
          <w:rFonts w:ascii="Times New Roman" w:hAnsi="Times New Roman"/>
          <w:sz w:val="28"/>
          <w:szCs w:val="28"/>
          <w:lang w:val="en-US"/>
        </w:rPr>
        <w:t xml:space="preserve"> </w:t>
      </w:r>
      <w:proofErr w:type="spellStart"/>
      <w:r w:rsidRPr="00EF77AF">
        <w:rPr>
          <w:rFonts w:ascii="Times New Roman" w:hAnsi="Times New Roman"/>
          <w:sz w:val="28"/>
          <w:szCs w:val="28"/>
          <w:lang w:val="en-US"/>
        </w:rPr>
        <w:t>Protopapadakis</w:t>
      </w:r>
      <w:proofErr w:type="spellEnd"/>
      <w:r w:rsidRPr="00EF77AF">
        <w:rPr>
          <w:rFonts w:ascii="Times New Roman" w:hAnsi="Times New Roman"/>
          <w:sz w:val="28"/>
          <w:szCs w:val="28"/>
          <w:lang w:val="en-US"/>
        </w:rPr>
        <w:t xml:space="preserve"> A. Risk management processes for investment funds: 8 must nots to make sure you get it right URL</w:t>
      </w:r>
      <w:r w:rsidRPr="004B4495">
        <w:rPr>
          <w:rFonts w:ascii="Times New Roman" w:hAnsi="Times New Roman"/>
          <w:sz w:val="28"/>
          <w:szCs w:val="28"/>
          <w:lang w:val="en-US"/>
        </w:rPr>
        <w:t>: https://www.systemic-rm.com/article/risk-management-processes-investment-funds-8-must-nots-make-sure-you-get-it-right (</w:t>
      </w:r>
      <w:r w:rsidRPr="004B4495">
        <w:rPr>
          <w:rFonts w:ascii="Times New Roman" w:hAnsi="Times New Roman"/>
          <w:sz w:val="28"/>
          <w:szCs w:val="28"/>
        </w:rPr>
        <w:t>дата</w:t>
      </w:r>
      <w:r w:rsidRPr="004B4495">
        <w:rPr>
          <w:rFonts w:ascii="Times New Roman" w:hAnsi="Times New Roman"/>
          <w:sz w:val="28"/>
          <w:szCs w:val="28"/>
          <w:lang w:val="en-US"/>
        </w:rPr>
        <w:t xml:space="preserve"> </w:t>
      </w:r>
      <w:r w:rsidRPr="004B4495">
        <w:rPr>
          <w:rFonts w:ascii="Times New Roman" w:hAnsi="Times New Roman"/>
          <w:sz w:val="28"/>
          <w:szCs w:val="28"/>
        </w:rPr>
        <w:t>обращения</w:t>
      </w:r>
      <w:r w:rsidRPr="004B4495">
        <w:rPr>
          <w:rFonts w:ascii="Times New Roman" w:hAnsi="Times New Roman"/>
          <w:sz w:val="28"/>
          <w:szCs w:val="28"/>
          <w:lang w:val="en-US"/>
        </w:rPr>
        <w:t>: 18.03.2021)</w:t>
      </w:r>
    </w:p>
    <w:p w14:paraId="4022DC83" w14:textId="08C6D96F" w:rsidR="00820F2C" w:rsidRDefault="002A4720" w:rsidP="002A4720">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57</w:t>
      </w:r>
      <w:r w:rsidR="00E90707" w:rsidRPr="004B4495">
        <w:rPr>
          <w:rFonts w:ascii="Times New Roman" w:hAnsi="Times New Roman"/>
          <w:sz w:val="28"/>
          <w:szCs w:val="28"/>
          <w:lang w:val="en-US"/>
        </w:rPr>
        <w:t xml:space="preserve"> Shimizu T. Project managers for risk management: Case for </w:t>
      </w:r>
      <w:proofErr w:type="gramStart"/>
      <w:r w:rsidR="00E90707" w:rsidRPr="004B4495">
        <w:rPr>
          <w:rFonts w:ascii="Times New Roman" w:hAnsi="Times New Roman"/>
          <w:sz w:val="28"/>
          <w:szCs w:val="28"/>
          <w:lang w:val="en-US"/>
        </w:rPr>
        <w:t>Japan  2012</w:t>
      </w:r>
      <w:proofErr w:type="gramEnd"/>
      <w:r w:rsidR="00E90707" w:rsidRPr="004B4495">
        <w:rPr>
          <w:rFonts w:ascii="Times New Roman" w:hAnsi="Times New Roman"/>
          <w:sz w:val="28"/>
          <w:szCs w:val="28"/>
          <w:lang w:val="en-US"/>
        </w:rPr>
        <w:t xml:space="preserve"> URL: https://www.researchgate.net/publication/262948174_Project_managers_for_risk_management_Case_for_Japan (</w:t>
      </w:r>
      <w:r w:rsidR="00E90707" w:rsidRPr="004B4495">
        <w:rPr>
          <w:rFonts w:ascii="Times New Roman" w:hAnsi="Times New Roman"/>
          <w:sz w:val="28"/>
          <w:szCs w:val="28"/>
        </w:rPr>
        <w:t>дата</w:t>
      </w:r>
      <w:r w:rsidR="00E90707" w:rsidRPr="004B4495">
        <w:rPr>
          <w:rFonts w:ascii="Times New Roman" w:hAnsi="Times New Roman"/>
          <w:sz w:val="28"/>
          <w:szCs w:val="28"/>
          <w:lang w:val="en-US"/>
        </w:rPr>
        <w:t xml:space="preserve"> </w:t>
      </w:r>
      <w:r w:rsidR="00E90707" w:rsidRPr="004B4495">
        <w:rPr>
          <w:rFonts w:ascii="Times New Roman" w:hAnsi="Times New Roman"/>
          <w:sz w:val="28"/>
          <w:szCs w:val="28"/>
        </w:rPr>
        <w:t>обращения</w:t>
      </w:r>
      <w:r w:rsidR="00E90707" w:rsidRPr="004B4495">
        <w:rPr>
          <w:rFonts w:ascii="Times New Roman" w:hAnsi="Times New Roman"/>
          <w:sz w:val="28"/>
          <w:szCs w:val="28"/>
          <w:lang w:val="en-US"/>
        </w:rPr>
        <w:t>: 13.04.2021)</w:t>
      </w:r>
    </w:p>
    <w:p w14:paraId="03C2FAF7" w14:textId="6A228635" w:rsidR="00820F2C" w:rsidRDefault="00820F2C" w:rsidP="00B039C2">
      <w:pPr>
        <w:spacing w:after="0" w:line="360" w:lineRule="auto"/>
        <w:ind w:firstLine="709"/>
        <w:jc w:val="center"/>
        <w:rPr>
          <w:rFonts w:ascii="Times New Roman" w:hAnsi="Times New Roman"/>
          <w:sz w:val="28"/>
          <w:szCs w:val="28"/>
          <w:lang w:val="en-US"/>
        </w:rPr>
      </w:pPr>
    </w:p>
    <w:p w14:paraId="08C2AFEA" w14:textId="2FE3523D" w:rsidR="00820F2C" w:rsidRDefault="00820F2C" w:rsidP="00B039C2">
      <w:pPr>
        <w:spacing w:after="0" w:line="360" w:lineRule="auto"/>
        <w:ind w:firstLine="709"/>
        <w:jc w:val="center"/>
        <w:rPr>
          <w:rFonts w:ascii="Times New Roman" w:hAnsi="Times New Roman"/>
          <w:sz w:val="28"/>
          <w:szCs w:val="28"/>
          <w:lang w:val="en-US"/>
        </w:rPr>
      </w:pPr>
    </w:p>
    <w:p w14:paraId="3E5B3CE0" w14:textId="50E697BB" w:rsidR="00D47336" w:rsidRPr="00D47336" w:rsidRDefault="00D47336" w:rsidP="000D5367">
      <w:pPr>
        <w:spacing w:after="0" w:line="360" w:lineRule="auto"/>
        <w:ind w:firstLine="709"/>
        <w:jc w:val="center"/>
        <w:rPr>
          <w:rFonts w:ascii="Times New Roman" w:hAnsi="Times New Roman"/>
          <w:b/>
          <w:bCs/>
          <w:sz w:val="28"/>
          <w:szCs w:val="28"/>
        </w:rPr>
      </w:pPr>
      <w:r w:rsidRPr="00D47336">
        <w:rPr>
          <w:rFonts w:ascii="Times New Roman" w:hAnsi="Times New Roman"/>
          <w:b/>
          <w:bCs/>
          <w:sz w:val="28"/>
          <w:szCs w:val="28"/>
        </w:rPr>
        <w:lastRenderedPageBreak/>
        <w:t>ПРИЛОЖЕНИЕ А</w:t>
      </w:r>
    </w:p>
    <w:p w14:paraId="3957D0F4" w14:textId="15E4CE80" w:rsidR="00D47336" w:rsidRDefault="00D47336" w:rsidP="000D5367">
      <w:pPr>
        <w:spacing w:after="0" w:line="360" w:lineRule="auto"/>
        <w:ind w:firstLine="709"/>
        <w:jc w:val="center"/>
        <w:rPr>
          <w:rFonts w:ascii="Times New Roman" w:hAnsi="Times New Roman"/>
          <w:sz w:val="28"/>
          <w:szCs w:val="28"/>
        </w:rPr>
      </w:pPr>
    </w:p>
    <w:p w14:paraId="05D2C0AC" w14:textId="7AF32999" w:rsidR="00853277" w:rsidRPr="00E416B5" w:rsidRDefault="00853277" w:rsidP="000D5367">
      <w:pPr>
        <w:spacing w:after="0" w:line="360" w:lineRule="auto"/>
        <w:ind w:firstLine="709"/>
        <w:jc w:val="center"/>
        <w:rPr>
          <w:rFonts w:ascii="Times New Roman" w:hAnsi="Times New Roman"/>
          <w:b/>
          <w:bCs/>
          <w:sz w:val="28"/>
          <w:szCs w:val="28"/>
        </w:rPr>
      </w:pPr>
      <w:r w:rsidRPr="00E416B5">
        <w:rPr>
          <w:rFonts w:ascii="Times New Roman" w:hAnsi="Times New Roman"/>
          <w:b/>
          <w:bCs/>
          <w:sz w:val="28"/>
          <w:szCs w:val="28"/>
        </w:rPr>
        <w:t xml:space="preserve">Система риск менеджмента по стандарту </w:t>
      </w:r>
      <w:r w:rsidRPr="00E416B5">
        <w:rPr>
          <w:rFonts w:ascii="Times New Roman" w:hAnsi="Times New Roman"/>
          <w:b/>
          <w:bCs/>
          <w:sz w:val="28"/>
          <w:szCs w:val="28"/>
          <w:lang w:val="en-US"/>
        </w:rPr>
        <w:t>COSO</w:t>
      </w:r>
    </w:p>
    <w:p w14:paraId="7816532A" w14:textId="77777777" w:rsidR="00853277" w:rsidRPr="00853277" w:rsidRDefault="00853277" w:rsidP="000D5367">
      <w:pPr>
        <w:spacing w:after="0" w:line="360" w:lineRule="auto"/>
        <w:ind w:firstLine="709"/>
        <w:jc w:val="center"/>
        <w:rPr>
          <w:rFonts w:ascii="Times New Roman" w:hAnsi="Times New Roman"/>
          <w:sz w:val="28"/>
          <w:szCs w:val="28"/>
        </w:rPr>
      </w:pPr>
    </w:p>
    <w:p w14:paraId="56153EBF" w14:textId="67D77604" w:rsidR="000D5367" w:rsidRPr="00D47336" w:rsidRDefault="00D47336" w:rsidP="00DF255B">
      <w:pPr>
        <w:spacing w:after="0" w:line="240" w:lineRule="auto"/>
        <w:jc w:val="both"/>
        <w:rPr>
          <w:rFonts w:ascii="Times New Roman" w:hAnsi="Times New Roman"/>
          <w:sz w:val="28"/>
          <w:szCs w:val="28"/>
        </w:rPr>
      </w:pPr>
      <w:r w:rsidRPr="002F4F5C">
        <w:rPr>
          <w:rFonts w:ascii="Times New Roman" w:hAnsi="Times New Roman"/>
          <w:sz w:val="28"/>
          <w:szCs w:val="28"/>
        </w:rPr>
        <w:t xml:space="preserve">Таблица </w:t>
      </w:r>
      <w:r w:rsidR="00853277">
        <w:rPr>
          <w:rFonts w:ascii="Times New Roman" w:hAnsi="Times New Roman"/>
          <w:sz w:val="28"/>
          <w:szCs w:val="28"/>
        </w:rPr>
        <w:t>1</w:t>
      </w:r>
      <w:r w:rsidR="000D5367">
        <w:rPr>
          <w:rFonts w:ascii="Times New Roman" w:hAnsi="Times New Roman"/>
          <w:sz w:val="28"/>
          <w:szCs w:val="28"/>
        </w:rPr>
        <w:t>7</w:t>
      </w:r>
      <w:r w:rsidR="00853277">
        <w:rPr>
          <w:rFonts w:ascii="Times New Roman" w:hAnsi="Times New Roman"/>
          <w:sz w:val="28"/>
          <w:szCs w:val="28"/>
        </w:rPr>
        <w:t xml:space="preserve"> </w:t>
      </w:r>
      <w:r w:rsidRPr="002F4F5C">
        <w:rPr>
          <w:rFonts w:ascii="Times New Roman" w:hAnsi="Times New Roman"/>
          <w:sz w:val="28"/>
          <w:szCs w:val="28"/>
        </w:rPr>
        <w:t xml:space="preserve">– Система риск менеджмента согласно стандарту COSO </w:t>
      </w:r>
      <w:r w:rsidRPr="002F4F5C">
        <w:rPr>
          <w:rFonts w:ascii="Times New Roman" w:hAnsi="Times New Roman"/>
          <w:sz w:val="28"/>
          <w:szCs w:val="28"/>
          <w:lang w:val="en-US"/>
        </w:rPr>
        <w:t>ERM</w:t>
      </w:r>
      <w:r w:rsidRPr="002F4F5C">
        <w:rPr>
          <w:rFonts w:ascii="Times New Roman" w:hAnsi="Times New Roman"/>
          <w:sz w:val="28"/>
          <w:szCs w:val="28"/>
        </w:rPr>
        <w:t xml:space="preserve"> </w:t>
      </w:r>
      <w:r w:rsidRPr="002F4F5C">
        <w:rPr>
          <w:rFonts w:ascii="Times New Roman" w:hAnsi="Times New Roman"/>
          <w:sz w:val="28"/>
          <w:szCs w:val="28"/>
          <w:lang w:val="en-US"/>
        </w:rPr>
        <w:t>II</w:t>
      </w:r>
      <w:r w:rsidRPr="002F4F5C">
        <w:rPr>
          <w:rFonts w:ascii="Times New Roman" w:hAnsi="Times New Roman"/>
          <w:sz w:val="28"/>
          <w:szCs w:val="28"/>
        </w:rPr>
        <w:t xml:space="preserve"> [</w:t>
      </w:r>
      <w:r>
        <w:rPr>
          <w:rFonts w:ascii="Times New Roman" w:hAnsi="Times New Roman"/>
          <w:sz w:val="28"/>
          <w:szCs w:val="28"/>
        </w:rPr>
        <w:t>2</w:t>
      </w:r>
      <w:r w:rsidR="008322F6" w:rsidRPr="008322F6">
        <w:rPr>
          <w:rFonts w:ascii="Times New Roman" w:hAnsi="Times New Roman"/>
          <w:sz w:val="28"/>
          <w:szCs w:val="28"/>
        </w:rPr>
        <w:t>5</w:t>
      </w:r>
      <w:r w:rsidRPr="002F4F5C">
        <w:rPr>
          <w:rFonts w:ascii="Times New Roman" w:hAnsi="Times New Roman"/>
          <w:sz w:val="28"/>
          <w:szCs w:val="28"/>
        </w:rPr>
        <w:t>]</w:t>
      </w:r>
    </w:p>
    <w:tbl>
      <w:tblPr>
        <w:tblStyle w:val="TableGrid"/>
        <w:tblW w:w="0" w:type="auto"/>
        <w:tblLook w:val="04A0" w:firstRow="1" w:lastRow="0" w:firstColumn="1" w:lastColumn="0" w:noHBand="0" w:noVBand="1"/>
      </w:tblPr>
      <w:tblGrid>
        <w:gridCol w:w="2242"/>
        <w:gridCol w:w="1718"/>
        <w:gridCol w:w="1780"/>
        <w:gridCol w:w="1717"/>
        <w:gridCol w:w="1887"/>
      </w:tblGrid>
      <w:tr w:rsidR="00820F2C" w:rsidRPr="002F4F5C" w14:paraId="4091E47E" w14:textId="77777777" w:rsidTr="001F3E78">
        <w:tc>
          <w:tcPr>
            <w:tcW w:w="1869" w:type="dxa"/>
            <w:vAlign w:val="center"/>
          </w:tcPr>
          <w:p w14:paraId="587989EE"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Культура и управление</w:t>
            </w:r>
          </w:p>
        </w:tc>
        <w:tc>
          <w:tcPr>
            <w:tcW w:w="1869" w:type="dxa"/>
            <w:vAlign w:val="center"/>
          </w:tcPr>
          <w:p w14:paraId="49AD470D"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Стратегия и     постановка      целей</w:t>
            </w:r>
          </w:p>
        </w:tc>
        <w:tc>
          <w:tcPr>
            <w:tcW w:w="1869" w:type="dxa"/>
            <w:vAlign w:val="center"/>
          </w:tcPr>
          <w:p w14:paraId="178BA487"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Эффективность деятельности</w:t>
            </w:r>
          </w:p>
        </w:tc>
        <w:tc>
          <w:tcPr>
            <w:tcW w:w="1869" w:type="dxa"/>
            <w:vAlign w:val="center"/>
          </w:tcPr>
          <w:p w14:paraId="63338A9C"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Мониторинг и внедрение        изменений</w:t>
            </w:r>
          </w:p>
        </w:tc>
        <w:tc>
          <w:tcPr>
            <w:tcW w:w="1869" w:type="dxa"/>
            <w:vAlign w:val="center"/>
          </w:tcPr>
          <w:p w14:paraId="4B596C05"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Информация, коммуникация и отчетность</w:t>
            </w:r>
          </w:p>
        </w:tc>
      </w:tr>
      <w:tr w:rsidR="00820F2C" w:rsidRPr="002F4F5C" w14:paraId="5C678DE9" w14:textId="77777777" w:rsidTr="001F3E78">
        <w:tc>
          <w:tcPr>
            <w:tcW w:w="1869" w:type="dxa"/>
            <w:vAlign w:val="center"/>
          </w:tcPr>
          <w:p w14:paraId="37F78619"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 Осуществление надзорной функции советом директоров</w:t>
            </w:r>
          </w:p>
        </w:tc>
        <w:tc>
          <w:tcPr>
            <w:tcW w:w="1869" w:type="dxa"/>
            <w:vAlign w:val="center"/>
          </w:tcPr>
          <w:p w14:paraId="2DE03C22"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6. Анализ</w:t>
            </w:r>
          </w:p>
          <w:p w14:paraId="0E6FB008"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деятельности</w:t>
            </w:r>
          </w:p>
        </w:tc>
        <w:tc>
          <w:tcPr>
            <w:tcW w:w="1869" w:type="dxa"/>
            <w:vAlign w:val="center"/>
          </w:tcPr>
          <w:p w14:paraId="6DC0E7EA"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10. Идентификация рисков</w:t>
            </w:r>
          </w:p>
        </w:tc>
        <w:tc>
          <w:tcPr>
            <w:tcW w:w="1869" w:type="dxa"/>
            <w:vAlign w:val="center"/>
          </w:tcPr>
          <w:p w14:paraId="1C8DE103"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15. Оценка</w:t>
            </w:r>
          </w:p>
          <w:p w14:paraId="09FE043D"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существенных изменений</w:t>
            </w:r>
          </w:p>
        </w:tc>
        <w:tc>
          <w:tcPr>
            <w:tcW w:w="1869" w:type="dxa"/>
            <w:vAlign w:val="center"/>
          </w:tcPr>
          <w:p w14:paraId="70F54AF5"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18. Использование</w:t>
            </w:r>
          </w:p>
          <w:p w14:paraId="0D499F0E"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информации и технологий</w:t>
            </w:r>
          </w:p>
        </w:tc>
      </w:tr>
      <w:tr w:rsidR="00820F2C" w:rsidRPr="002F4F5C" w14:paraId="4836C62F" w14:textId="77777777" w:rsidTr="001F3E78">
        <w:tc>
          <w:tcPr>
            <w:tcW w:w="1869" w:type="dxa"/>
            <w:vAlign w:val="center"/>
          </w:tcPr>
          <w:p w14:paraId="0BBC1BD5"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2. Создание</w:t>
            </w:r>
          </w:p>
          <w:p w14:paraId="4A847B57"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инфраструктуры</w:t>
            </w:r>
          </w:p>
        </w:tc>
        <w:tc>
          <w:tcPr>
            <w:tcW w:w="1869" w:type="dxa"/>
            <w:vAlign w:val="center"/>
          </w:tcPr>
          <w:p w14:paraId="577CA4F3"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7. Определение риск аппетита</w:t>
            </w:r>
          </w:p>
        </w:tc>
        <w:tc>
          <w:tcPr>
            <w:tcW w:w="1869" w:type="dxa"/>
            <w:vAlign w:val="center"/>
          </w:tcPr>
          <w:p w14:paraId="63D0F124"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11. Оценка</w:t>
            </w:r>
          </w:p>
          <w:p w14:paraId="61BFDD60"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влияния рисков</w:t>
            </w:r>
          </w:p>
        </w:tc>
        <w:tc>
          <w:tcPr>
            <w:tcW w:w="1869" w:type="dxa"/>
            <w:vAlign w:val="center"/>
          </w:tcPr>
          <w:p w14:paraId="189C89EA"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16. Анализ</w:t>
            </w:r>
          </w:p>
          <w:p w14:paraId="486387E9"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рисков и</w:t>
            </w:r>
          </w:p>
          <w:p w14:paraId="2D61CE70"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эффективности деятельности</w:t>
            </w:r>
          </w:p>
        </w:tc>
        <w:tc>
          <w:tcPr>
            <w:tcW w:w="1869" w:type="dxa"/>
            <w:vAlign w:val="center"/>
          </w:tcPr>
          <w:p w14:paraId="1C395B88"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19. Распространение</w:t>
            </w:r>
          </w:p>
          <w:p w14:paraId="5F7936C3"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информации о рисках</w:t>
            </w:r>
          </w:p>
        </w:tc>
      </w:tr>
      <w:tr w:rsidR="00820F2C" w:rsidRPr="002F4F5C" w14:paraId="025FD4D2" w14:textId="77777777" w:rsidTr="001F3E78">
        <w:tc>
          <w:tcPr>
            <w:tcW w:w="1869" w:type="dxa"/>
            <w:vAlign w:val="center"/>
          </w:tcPr>
          <w:p w14:paraId="785DCFC3"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3. Определение желаемой</w:t>
            </w:r>
          </w:p>
          <w:p w14:paraId="41F8721D"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корпоративной культуры</w:t>
            </w:r>
          </w:p>
        </w:tc>
        <w:tc>
          <w:tcPr>
            <w:tcW w:w="1869" w:type="dxa"/>
            <w:vAlign w:val="center"/>
          </w:tcPr>
          <w:p w14:paraId="733E8931"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8. Оценка стратегических альтернатив</w:t>
            </w:r>
          </w:p>
        </w:tc>
        <w:tc>
          <w:tcPr>
            <w:tcW w:w="1869" w:type="dxa"/>
            <w:vAlign w:val="center"/>
          </w:tcPr>
          <w:p w14:paraId="412201A8"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12. Приоритизация рисков</w:t>
            </w:r>
          </w:p>
        </w:tc>
        <w:tc>
          <w:tcPr>
            <w:tcW w:w="1869" w:type="dxa"/>
            <w:vAlign w:val="center"/>
          </w:tcPr>
          <w:p w14:paraId="50A65063"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17. Повышение эффективности системы</w:t>
            </w:r>
          </w:p>
          <w:p w14:paraId="1766D550"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управления</w:t>
            </w:r>
          </w:p>
          <w:p w14:paraId="5F120E64"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рисками</w:t>
            </w:r>
          </w:p>
        </w:tc>
        <w:tc>
          <w:tcPr>
            <w:tcW w:w="1869" w:type="dxa"/>
            <w:vAlign w:val="center"/>
          </w:tcPr>
          <w:p w14:paraId="52BEF23C"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10. Отчетность о рисках</w:t>
            </w:r>
          </w:p>
        </w:tc>
      </w:tr>
      <w:tr w:rsidR="00820F2C" w:rsidRPr="002F4F5C" w14:paraId="079B8F60" w14:textId="77777777" w:rsidTr="001F3E78">
        <w:tc>
          <w:tcPr>
            <w:tcW w:w="1869" w:type="dxa"/>
            <w:vAlign w:val="center"/>
          </w:tcPr>
          <w:p w14:paraId="31743AC8"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4. Демонстрация приверженности к основным</w:t>
            </w:r>
          </w:p>
          <w:p w14:paraId="52FFD0DE"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ценностям</w:t>
            </w:r>
          </w:p>
        </w:tc>
        <w:tc>
          <w:tcPr>
            <w:tcW w:w="1869" w:type="dxa"/>
            <w:vAlign w:val="center"/>
          </w:tcPr>
          <w:p w14:paraId="3AFCA6B2"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9. Формулировка бизнес-целей</w:t>
            </w:r>
          </w:p>
        </w:tc>
        <w:tc>
          <w:tcPr>
            <w:tcW w:w="1869" w:type="dxa"/>
            <w:vAlign w:val="center"/>
          </w:tcPr>
          <w:p w14:paraId="0993D089"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13. Реагирование на риск</w:t>
            </w:r>
          </w:p>
        </w:tc>
        <w:tc>
          <w:tcPr>
            <w:tcW w:w="1869" w:type="dxa"/>
            <w:vAlign w:val="center"/>
          </w:tcPr>
          <w:p w14:paraId="06B3D165"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w:t>
            </w:r>
          </w:p>
        </w:tc>
        <w:tc>
          <w:tcPr>
            <w:tcW w:w="1869" w:type="dxa"/>
            <w:vAlign w:val="center"/>
          </w:tcPr>
          <w:p w14:paraId="3B74B6F4"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w:t>
            </w:r>
          </w:p>
        </w:tc>
      </w:tr>
      <w:tr w:rsidR="00820F2C" w:rsidRPr="002F4F5C" w14:paraId="5B260AE2" w14:textId="77777777" w:rsidTr="001F3E78">
        <w:tc>
          <w:tcPr>
            <w:tcW w:w="1869" w:type="dxa"/>
            <w:vAlign w:val="center"/>
          </w:tcPr>
          <w:p w14:paraId="75D81C74"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5. Привлечение, развитие и</w:t>
            </w:r>
          </w:p>
          <w:p w14:paraId="7EC89263"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удержание квалифицированных специалистов</w:t>
            </w:r>
          </w:p>
        </w:tc>
        <w:tc>
          <w:tcPr>
            <w:tcW w:w="1869" w:type="dxa"/>
            <w:vAlign w:val="center"/>
          </w:tcPr>
          <w:p w14:paraId="6FA4D0BB"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w:t>
            </w:r>
          </w:p>
        </w:tc>
        <w:tc>
          <w:tcPr>
            <w:tcW w:w="1869" w:type="dxa"/>
            <w:vAlign w:val="center"/>
          </w:tcPr>
          <w:p w14:paraId="20E87E03" w14:textId="77777777" w:rsidR="00820F2C" w:rsidRPr="00DF255B" w:rsidRDefault="00820F2C" w:rsidP="00DF255B">
            <w:pPr>
              <w:rPr>
                <w:rFonts w:ascii="Times New Roman" w:hAnsi="Times New Roman"/>
                <w:sz w:val="24"/>
                <w:szCs w:val="24"/>
              </w:rPr>
            </w:pPr>
            <w:r w:rsidRPr="00DF255B">
              <w:rPr>
                <w:rFonts w:ascii="Times New Roman" w:hAnsi="Times New Roman"/>
                <w:sz w:val="24"/>
                <w:szCs w:val="24"/>
              </w:rPr>
              <w:t>14. Комплексный взгляд на риски</w:t>
            </w:r>
          </w:p>
        </w:tc>
        <w:tc>
          <w:tcPr>
            <w:tcW w:w="1869" w:type="dxa"/>
            <w:vAlign w:val="center"/>
          </w:tcPr>
          <w:p w14:paraId="1236F81C"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w:t>
            </w:r>
          </w:p>
        </w:tc>
        <w:tc>
          <w:tcPr>
            <w:tcW w:w="1869" w:type="dxa"/>
            <w:vAlign w:val="center"/>
          </w:tcPr>
          <w:p w14:paraId="61D8F46E" w14:textId="77777777" w:rsidR="00820F2C" w:rsidRPr="00DF255B" w:rsidRDefault="00820F2C" w:rsidP="00DF255B">
            <w:pPr>
              <w:jc w:val="center"/>
              <w:rPr>
                <w:rFonts w:ascii="Times New Roman" w:hAnsi="Times New Roman"/>
                <w:sz w:val="24"/>
                <w:szCs w:val="24"/>
              </w:rPr>
            </w:pPr>
            <w:r w:rsidRPr="00DF255B">
              <w:rPr>
                <w:rFonts w:ascii="Times New Roman" w:hAnsi="Times New Roman"/>
                <w:sz w:val="24"/>
                <w:szCs w:val="24"/>
              </w:rPr>
              <w:t>–</w:t>
            </w:r>
          </w:p>
        </w:tc>
      </w:tr>
    </w:tbl>
    <w:p w14:paraId="3030BAC3" w14:textId="77777777" w:rsidR="00820F2C" w:rsidRPr="00E90707" w:rsidRDefault="00820F2C" w:rsidP="00B039C2">
      <w:pPr>
        <w:spacing w:after="0" w:line="360" w:lineRule="auto"/>
        <w:ind w:firstLine="709"/>
        <w:jc w:val="center"/>
        <w:rPr>
          <w:rFonts w:ascii="Times New Roman" w:hAnsi="Times New Roman"/>
          <w:sz w:val="28"/>
          <w:szCs w:val="28"/>
          <w:lang w:val="en-US"/>
        </w:rPr>
      </w:pPr>
    </w:p>
    <w:p w14:paraId="2A2FFD1C" w14:textId="3DD50C82" w:rsidR="00B039C2" w:rsidRDefault="00B039C2" w:rsidP="00B039C2">
      <w:pPr>
        <w:spacing w:after="0" w:line="360" w:lineRule="auto"/>
        <w:ind w:firstLine="709"/>
        <w:jc w:val="center"/>
        <w:rPr>
          <w:rFonts w:ascii="Times New Roman" w:hAnsi="Times New Roman"/>
          <w:sz w:val="28"/>
          <w:szCs w:val="28"/>
          <w:lang w:val="en-US"/>
        </w:rPr>
      </w:pPr>
    </w:p>
    <w:p w14:paraId="314DA381" w14:textId="0A866242" w:rsidR="00D47336" w:rsidRDefault="00D47336" w:rsidP="00B039C2">
      <w:pPr>
        <w:spacing w:after="0" w:line="360" w:lineRule="auto"/>
        <w:ind w:firstLine="709"/>
        <w:jc w:val="center"/>
        <w:rPr>
          <w:rFonts w:ascii="Times New Roman" w:hAnsi="Times New Roman"/>
          <w:sz w:val="28"/>
          <w:szCs w:val="28"/>
          <w:lang w:val="en-US"/>
        </w:rPr>
      </w:pPr>
    </w:p>
    <w:p w14:paraId="60744203" w14:textId="1A88923B" w:rsidR="00D47336" w:rsidRDefault="00D47336" w:rsidP="00B039C2">
      <w:pPr>
        <w:spacing w:after="0" w:line="360" w:lineRule="auto"/>
        <w:ind w:firstLine="709"/>
        <w:jc w:val="center"/>
        <w:rPr>
          <w:rFonts w:ascii="Times New Roman" w:hAnsi="Times New Roman"/>
          <w:sz w:val="28"/>
          <w:szCs w:val="28"/>
          <w:lang w:val="en-US"/>
        </w:rPr>
      </w:pPr>
    </w:p>
    <w:p w14:paraId="045EA1F3" w14:textId="3D77A9D0" w:rsidR="00F90C02" w:rsidRDefault="00F90C02" w:rsidP="00B039C2">
      <w:pPr>
        <w:spacing w:after="0" w:line="360" w:lineRule="auto"/>
        <w:ind w:firstLine="709"/>
        <w:jc w:val="center"/>
        <w:rPr>
          <w:rFonts w:ascii="Times New Roman" w:hAnsi="Times New Roman"/>
          <w:sz w:val="28"/>
          <w:szCs w:val="28"/>
          <w:lang w:val="en-US"/>
        </w:rPr>
      </w:pPr>
    </w:p>
    <w:p w14:paraId="32BA75CB" w14:textId="3645AF6F" w:rsidR="00F90C02" w:rsidRDefault="00F90C02" w:rsidP="00B039C2">
      <w:pPr>
        <w:spacing w:after="0" w:line="360" w:lineRule="auto"/>
        <w:ind w:firstLine="709"/>
        <w:jc w:val="center"/>
        <w:rPr>
          <w:rFonts w:ascii="Times New Roman" w:hAnsi="Times New Roman"/>
          <w:sz w:val="28"/>
          <w:szCs w:val="28"/>
          <w:lang w:val="en-US"/>
        </w:rPr>
      </w:pPr>
    </w:p>
    <w:p w14:paraId="375B1DBC" w14:textId="77777777" w:rsidR="00724CA8" w:rsidRDefault="00724CA8" w:rsidP="00B039C2">
      <w:pPr>
        <w:spacing w:after="0" w:line="360" w:lineRule="auto"/>
        <w:ind w:firstLine="709"/>
        <w:jc w:val="center"/>
        <w:rPr>
          <w:rFonts w:ascii="Times New Roman" w:hAnsi="Times New Roman"/>
          <w:sz w:val="28"/>
          <w:szCs w:val="28"/>
          <w:lang w:val="en-US"/>
        </w:rPr>
      </w:pPr>
    </w:p>
    <w:p w14:paraId="2A680221" w14:textId="77777777" w:rsidR="00F90C02" w:rsidRDefault="00F90C02" w:rsidP="00B039C2">
      <w:pPr>
        <w:spacing w:after="0" w:line="360" w:lineRule="auto"/>
        <w:ind w:firstLine="709"/>
        <w:jc w:val="center"/>
        <w:rPr>
          <w:rFonts w:ascii="Times New Roman" w:hAnsi="Times New Roman"/>
          <w:sz w:val="28"/>
          <w:szCs w:val="28"/>
          <w:lang w:val="en-US"/>
        </w:rPr>
      </w:pPr>
    </w:p>
    <w:p w14:paraId="6187FEB5" w14:textId="39434FEE" w:rsidR="00D47336" w:rsidRDefault="00D47336" w:rsidP="00853277">
      <w:pPr>
        <w:spacing w:after="0" w:line="360" w:lineRule="auto"/>
        <w:rPr>
          <w:rFonts w:ascii="Times New Roman" w:hAnsi="Times New Roman"/>
          <w:sz w:val="28"/>
          <w:szCs w:val="28"/>
          <w:lang w:val="en-US"/>
        </w:rPr>
      </w:pPr>
    </w:p>
    <w:p w14:paraId="00D35E72" w14:textId="7A9F3F13" w:rsidR="00853277" w:rsidRDefault="00D47336" w:rsidP="000D5367">
      <w:pPr>
        <w:spacing w:after="0" w:line="360" w:lineRule="auto"/>
        <w:ind w:firstLine="709"/>
        <w:jc w:val="center"/>
        <w:rPr>
          <w:rFonts w:ascii="Times New Roman" w:hAnsi="Times New Roman"/>
          <w:b/>
          <w:bCs/>
          <w:sz w:val="28"/>
          <w:szCs w:val="28"/>
        </w:rPr>
      </w:pPr>
      <w:r>
        <w:rPr>
          <w:rFonts w:ascii="Times New Roman" w:hAnsi="Times New Roman"/>
          <w:b/>
          <w:bCs/>
          <w:sz w:val="28"/>
          <w:szCs w:val="28"/>
        </w:rPr>
        <w:lastRenderedPageBreak/>
        <w:t>ПРИЛОЖЕНИЕ Б</w:t>
      </w:r>
    </w:p>
    <w:p w14:paraId="4A43A972" w14:textId="77777777" w:rsidR="000D5367" w:rsidRDefault="000D5367" w:rsidP="000D5367">
      <w:pPr>
        <w:spacing w:after="0" w:line="360" w:lineRule="auto"/>
        <w:ind w:firstLine="709"/>
        <w:jc w:val="center"/>
        <w:rPr>
          <w:rFonts w:ascii="Times New Roman" w:hAnsi="Times New Roman"/>
          <w:b/>
          <w:bCs/>
          <w:sz w:val="28"/>
          <w:szCs w:val="28"/>
        </w:rPr>
      </w:pPr>
    </w:p>
    <w:p w14:paraId="37CA1D8F" w14:textId="30EAA823" w:rsidR="00D47336" w:rsidRPr="00E416B5" w:rsidRDefault="00853277" w:rsidP="000D5367">
      <w:pPr>
        <w:spacing w:after="0" w:line="360" w:lineRule="auto"/>
        <w:ind w:firstLine="709"/>
        <w:jc w:val="center"/>
        <w:rPr>
          <w:rFonts w:ascii="Times New Roman" w:hAnsi="Times New Roman"/>
          <w:b/>
          <w:bCs/>
          <w:sz w:val="28"/>
          <w:szCs w:val="28"/>
        </w:rPr>
      </w:pPr>
      <w:r w:rsidRPr="00E416B5">
        <w:rPr>
          <w:rFonts w:ascii="Times New Roman" w:hAnsi="Times New Roman"/>
          <w:b/>
          <w:bCs/>
          <w:sz w:val="28"/>
          <w:szCs w:val="28"/>
        </w:rPr>
        <w:t xml:space="preserve">Стандартизация рисков по руководству </w:t>
      </w:r>
      <w:r w:rsidRPr="00E416B5">
        <w:rPr>
          <w:rFonts w:ascii="Times New Roman" w:hAnsi="Times New Roman"/>
          <w:b/>
          <w:bCs/>
          <w:sz w:val="28"/>
          <w:szCs w:val="28"/>
          <w:lang w:val="en-US"/>
        </w:rPr>
        <w:t>FERMA</w:t>
      </w:r>
    </w:p>
    <w:p w14:paraId="23347DE1" w14:textId="77777777" w:rsidR="00F90C02" w:rsidRDefault="00F90C02" w:rsidP="000D5367">
      <w:pPr>
        <w:spacing w:after="0" w:line="240" w:lineRule="auto"/>
        <w:jc w:val="center"/>
        <w:rPr>
          <w:rFonts w:ascii="Times New Roman" w:hAnsi="Times New Roman"/>
          <w:b/>
          <w:bCs/>
          <w:sz w:val="28"/>
          <w:szCs w:val="28"/>
        </w:rPr>
      </w:pPr>
    </w:p>
    <w:p w14:paraId="4BFCF5D5" w14:textId="7326666E" w:rsidR="00853277" w:rsidRDefault="00853277" w:rsidP="000D5367">
      <w:pPr>
        <w:spacing w:after="0" w:line="240" w:lineRule="auto"/>
        <w:jc w:val="center"/>
        <w:rPr>
          <w:rFonts w:ascii="Times New Roman" w:hAnsi="Times New Roman"/>
          <w:b/>
          <w:bCs/>
          <w:sz w:val="28"/>
          <w:szCs w:val="28"/>
        </w:rPr>
      </w:pPr>
      <w:r>
        <w:rPr>
          <w:rFonts w:ascii="Times New Roman" w:hAnsi="Times New Roman"/>
          <w:noProof/>
          <w:sz w:val="28"/>
          <w:szCs w:val="28"/>
          <w:lang w:val="en-US"/>
        </w:rPr>
        <mc:AlternateContent>
          <mc:Choice Requires="wpg">
            <w:drawing>
              <wp:anchor distT="0" distB="0" distL="114300" distR="114300" simplePos="0" relativeHeight="251885568" behindDoc="0" locked="0" layoutInCell="1" allowOverlap="1" wp14:anchorId="508ED7A7" wp14:editId="72FE415A">
                <wp:simplePos x="0" y="0"/>
                <wp:positionH relativeFrom="column">
                  <wp:posOffset>-5715</wp:posOffset>
                </wp:positionH>
                <wp:positionV relativeFrom="paragraph">
                  <wp:posOffset>107950</wp:posOffset>
                </wp:positionV>
                <wp:extent cx="5600700" cy="7551420"/>
                <wp:effectExtent l="0" t="0" r="19050" b="0"/>
                <wp:wrapNone/>
                <wp:docPr id="26" name="Группа 26"/>
                <wp:cNvGraphicFramePr/>
                <a:graphic xmlns:a="http://schemas.openxmlformats.org/drawingml/2006/main">
                  <a:graphicData uri="http://schemas.microsoft.com/office/word/2010/wordprocessingGroup">
                    <wpg:wgp>
                      <wpg:cNvGrpSpPr/>
                      <wpg:grpSpPr>
                        <a:xfrm>
                          <a:off x="0" y="0"/>
                          <a:ext cx="5600700" cy="7551420"/>
                          <a:chOff x="-228600" y="0"/>
                          <a:chExt cx="5600700" cy="7551420"/>
                        </a:xfrm>
                      </wpg:grpSpPr>
                      <wpg:grpSp>
                        <wpg:cNvPr id="27" name="Группа 27"/>
                        <wpg:cNvGrpSpPr/>
                        <wpg:grpSpPr>
                          <a:xfrm>
                            <a:off x="-228600" y="0"/>
                            <a:ext cx="5600700" cy="7019925"/>
                            <a:chOff x="-228600" y="0"/>
                            <a:chExt cx="5600700" cy="7019925"/>
                          </a:xfrm>
                        </wpg:grpSpPr>
                        <wps:wsp>
                          <wps:cNvPr id="28" name="Надпись 28"/>
                          <wps:cNvSpPr txBox="1"/>
                          <wps:spPr>
                            <a:xfrm>
                              <a:off x="-142875" y="676275"/>
                              <a:ext cx="1724025" cy="2009775"/>
                            </a:xfrm>
                            <a:prstGeom prst="rect">
                              <a:avLst/>
                            </a:prstGeom>
                            <a:solidFill>
                              <a:schemeClr val="lt1"/>
                            </a:solidFill>
                            <a:ln w="6350">
                              <a:solidFill>
                                <a:prstClr val="black"/>
                              </a:solidFill>
                            </a:ln>
                          </wps:spPr>
                          <wps:txbx>
                            <w:txbxContent>
                              <w:p w14:paraId="2C19FCF0" w14:textId="77777777" w:rsidR="00D47336" w:rsidRDefault="00D47336" w:rsidP="00D47336">
                                <w:pPr>
                                  <w:spacing w:after="0" w:line="240" w:lineRule="auto"/>
                                  <w:rPr>
                                    <w:rFonts w:ascii="Times New Roman" w:hAnsi="Times New Roman"/>
                                    <w:sz w:val="24"/>
                                    <w:szCs w:val="24"/>
                                  </w:rPr>
                                </w:pPr>
                                <w:r w:rsidRPr="007462D5">
                                  <w:rPr>
                                    <w:rFonts w:ascii="Times New Roman" w:hAnsi="Times New Roman"/>
                                    <w:sz w:val="24"/>
                                    <w:szCs w:val="24"/>
                                  </w:rPr>
                                  <w:t>Финансовые риски</w:t>
                                </w:r>
                                <w:r>
                                  <w:rPr>
                                    <w:rFonts w:ascii="Times New Roman" w:hAnsi="Times New Roman"/>
                                    <w:sz w:val="24"/>
                                    <w:szCs w:val="24"/>
                                  </w:rPr>
                                  <w:t xml:space="preserve">: </w:t>
                                </w:r>
                              </w:p>
                              <w:p w14:paraId="7C095B73"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 xml:space="preserve">- процентная ставка; </w:t>
                                </w:r>
                              </w:p>
                              <w:p w14:paraId="0E0649EF"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 xml:space="preserve">- кредит; </w:t>
                                </w:r>
                              </w:p>
                              <w:p w14:paraId="224F12BE"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 xml:space="preserve">- курс валют.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9"/>
                          <wps:cNvSpPr txBox="1"/>
                          <wps:spPr>
                            <a:xfrm>
                              <a:off x="3648075" y="723900"/>
                              <a:ext cx="1724025" cy="2009775"/>
                            </a:xfrm>
                            <a:prstGeom prst="rect">
                              <a:avLst/>
                            </a:prstGeom>
                            <a:solidFill>
                              <a:schemeClr val="lt1"/>
                            </a:solidFill>
                            <a:ln w="6350">
                              <a:solidFill>
                                <a:prstClr val="black"/>
                              </a:solidFill>
                            </a:ln>
                          </wps:spPr>
                          <wps:txbx>
                            <w:txbxContent>
                              <w:p w14:paraId="57DBD18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Стратегические </w:t>
                                </w:r>
                                <w:r w:rsidRPr="007462D5">
                                  <w:rPr>
                                    <w:rFonts w:ascii="Times New Roman" w:hAnsi="Times New Roman"/>
                                    <w:sz w:val="24"/>
                                    <w:szCs w:val="24"/>
                                  </w:rPr>
                                  <w:t>риски</w:t>
                                </w:r>
                                <w:r>
                                  <w:rPr>
                                    <w:rFonts w:ascii="Times New Roman" w:hAnsi="Times New Roman"/>
                                    <w:sz w:val="24"/>
                                    <w:szCs w:val="24"/>
                                  </w:rPr>
                                  <w:t xml:space="preserve">: </w:t>
                                </w:r>
                              </w:p>
                              <w:p w14:paraId="27030BA8"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конкуренция; </w:t>
                                </w:r>
                              </w:p>
                              <w:p w14:paraId="3AE2E20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изменения </w:t>
                                </w:r>
                              </w:p>
                              <w:p w14:paraId="2D070B81"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потребительского рынка; </w:t>
                                </w:r>
                              </w:p>
                              <w:p w14:paraId="0251143B"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отраслевые </w:t>
                                </w:r>
                              </w:p>
                              <w:p w14:paraId="7B81D008" w14:textId="77777777" w:rsidR="00D47336" w:rsidRPr="007462D5"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изменения.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Надпись 30"/>
                          <wps:cNvSpPr txBox="1"/>
                          <wps:spPr>
                            <a:xfrm>
                              <a:off x="-228600" y="4343400"/>
                              <a:ext cx="1724025" cy="2009775"/>
                            </a:xfrm>
                            <a:prstGeom prst="rect">
                              <a:avLst/>
                            </a:prstGeom>
                            <a:solidFill>
                              <a:schemeClr val="lt1"/>
                            </a:solidFill>
                            <a:ln w="6350">
                              <a:solidFill>
                                <a:prstClr val="black"/>
                              </a:solidFill>
                            </a:ln>
                          </wps:spPr>
                          <wps:txbx>
                            <w:txbxContent>
                              <w:p w14:paraId="0779522F"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Операционные</w:t>
                                </w:r>
                                <w:r w:rsidRPr="007462D5">
                                  <w:rPr>
                                    <w:rFonts w:ascii="Times New Roman" w:hAnsi="Times New Roman"/>
                                    <w:sz w:val="24"/>
                                    <w:szCs w:val="24"/>
                                  </w:rPr>
                                  <w:t xml:space="preserve"> </w:t>
                                </w:r>
                              </w:p>
                              <w:p w14:paraId="5452797D" w14:textId="77777777" w:rsidR="00D47336" w:rsidRDefault="00D47336" w:rsidP="00D47336">
                                <w:pPr>
                                  <w:spacing w:after="0" w:line="240" w:lineRule="auto"/>
                                  <w:jc w:val="both"/>
                                  <w:rPr>
                                    <w:rFonts w:ascii="Times New Roman" w:hAnsi="Times New Roman"/>
                                    <w:sz w:val="24"/>
                                    <w:szCs w:val="24"/>
                                  </w:rPr>
                                </w:pPr>
                                <w:r w:rsidRPr="007462D5">
                                  <w:rPr>
                                    <w:rFonts w:ascii="Times New Roman" w:hAnsi="Times New Roman"/>
                                    <w:sz w:val="24"/>
                                    <w:szCs w:val="24"/>
                                  </w:rPr>
                                  <w:t>риски</w:t>
                                </w:r>
                                <w:r>
                                  <w:rPr>
                                    <w:rFonts w:ascii="Times New Roman" w:hAnsi="Times New Roman"/>
                                    <w:sz w:val="24"/>
                                    <w:szCs w:val="24"/>
                                  </w:rPr>
                                  <w:t xml:space="preserve">: </w:t>
                                </w:r>
                              </w:p>
                              <w:p w14:paraId="7B0B94E3"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 законодательство; </w:t>
                                </w:r>
                              </w:p>
                              <w:p w14:paraId="065BB890"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 культура; </w:t>
                                </w:r>
                              </w:p>
                              <w:p w14:paraId="07C4159A"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 состав совета </w:t>
                                </w:r>
                              </w:p>
                              <w:p w14:paraId="087D6BA6" w14:textId="77777777" w:rsidR="00D47336" w:rsidRPr="007462D5"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директоров.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 name="Надпись 31"/>
                          <wps:cNvSpPr txBox="1"/>
                          <wps:spPr>
                            <a:xfrm>
                              <a:off x="3638550" y="4362450"/>
                              <a:ext cx="1724025" cy="2009775"/>
                            </a:xfrm>
                            <a:prstGeom prst="rect">
                              <a:avLst/>
                            </a:prstGeom>
                            <a:solidFill>
                              <a:schemeClr val="lt1"/>
                            </a:solidFill>
                            <a:ln w="6350">
                              <a:solidFill>
                                <a:prstClr val="black"/>
                              </a:solidFill>
                            </a:ln>
                          </wps:spPr>
                          <wps:txbx>
                            <w:txbxContent>
                              <w:p w14:paraId="20CB0EF9"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Опасности: </w:t>
                                </w:r>
                              </w:p>
                              <w:p w14:paraId="290A1E6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договора; </w:t>
                                </w:r>
                              </w:p>
                              <w:p w14:paraId="043E2FB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естественные опасности; </w:t>
                                </w:r>
                              </w:p>
                              <w:p w14:paraId="60BA2DF7"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поставщики;</w:t>
                                </w:r>
                              </w:p>
                              <w:p w14:paraId="6182416F" w14:textId="77777777" w:rsidR="00D47336" w:rsidRPr="007462D5"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окружающая среда.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2" name="Надпись 32"/>
                          <wps:cNvSpPr txBox="1"/>
                          <wps:spPr>
                            <a:xfrm>
                              <a:off x="476250" y="2714625"/>
                              <a:ext cx="1781175" cy="457200"/>
                            </a:xfrm>
                            <a:prstGeom prst="rect">
                              <a:avLst/>
                            </a:prstGeom>
                            <a:noFill/>
                            <a:ln w="6350">
                              <a:noFill/>
                            </a:ln>
                          </wps:spPr>
                          <wps:txbx>
                            <w:txbxContent>
                              <w:p w14:paraId="0E2B29A8"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Ликвидные средства</w:t>
                                </w:r>
                              </w:p>
                              <w:p w14:paraId="28E9C9DB"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Денежный поток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Надпись 33"/>
                          <wps:cNvSpPr txBox="1"/>
                          <wps:spPr>
                            <a:xfrm>
                              <a:off x="2647950" y="2714625"/>
                              <a:ext cx="2095500" cy="457200"/>
                            </a:xfrm>
                            <a:prstGeom prst="rect">
                              <a:avLst/>
                            </a:prstGeom>
                            <a:noFill/>
                            <a:ln w="6350">
                              <a:noFill/>
                            </a:ln>
                          </wps:spPr>
                          <wps:txbx>
                            <w:txbxContent>
                              <w:p w14:paraId="6E23979A"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Исследования</w:t>
                                </w:r>
                              </w:p>
                              <w:p w14:paraId="667BD2E6"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Интеллектуальный капитал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Надпись 45"/>
                          <wps:cNvSpPr txBox="1"/>
                          <wps:spPr>
                            <a:xfrm>
                              <a:off x="400050" y="3571875"/>
                              <a:ext cx="2171700" cy="809625"/>
                            </a:xfrm>
                            <a:prstGeom prst="rect">
                              <a:avLst/>
                            </a:prstGeom>
                            <a:noFill/>
                            <a:ln w="6350">
                              <a:noFill/>
                            </a:ln>
                          </wps:spPr>
                          <wps:txbx>
                            <w:txbxContent>
                              <w:p w14:paraId="12602EAD"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Бухгалтерский учет</w:t>
                                </w:r>
                              </w:p>
                              <w:p w14:paraId="0EEB4EAF"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Информационные технологии</w:t>
                                </w:r>
                              </w:p>
                              <w:p w14:paraId="74364D03"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Набор кадров</w:t>
                                </w:r>
                              </w:p>
                              <w:p w14:paraId="62356A31"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Поставка сырья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Надпись 53"/>
                          <wps:cNvSpPr txBox="1"/>
                          <wps:spPr>
                            <a:xfrm>
                              <a:off x="2647950" y="3581400"/>
                              <a:ext cx="2171700" cy="809625"/>
                            </a:xfrm>
                            <a:prstGeom prst="rect">
                              <a:avLst/>
                            </a:prstGeom>
                            <a:noFill/>
                            <a:ln w="6350">
                              <a:noFill/>
                            </a:ln>
                          </wps:spPr>
                          <wps:txbx>
                            <w:txbxContent>
                              <w:p w14:paraId="15FE3DB2"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Коммерческая служба</w:t>
                                </w:r>
                              </w:p>
                              <w:p w14:paraId="55919547"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Персонал</w:t>
                                </w:r>
                              </w:p>
                              <w:p w14:paraId="4D18A6CC"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Имущество</w:t>
                                </w:r>
                              </w:p>
                              <w:p w14:paraId="45C3D06D"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Продукция 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рямая соединительная линия 57"/>
                          <wps:cNvCnPr/>
                          <wps:spPr>
                            <a:xfrm>
                              <a:off x="2486025" y="1152525"/>
                              <a:ext cx="0" cy="49149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8" name="Прямая соединительная линия 58"/>
                          <wps:cNvCnPr/>
                          <wps:spPr>
                            <a:xfrm>
                              <a:off x="419100" y="3324225"/>
                              <a:ext cx="41243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9" name="Надпись 59"/>
                          <wps:cNvSpPr txBox="1"/>
                          <wps:spPr>
                            <a:xfrm>
                              <a:off x="1571625" y="3143250"/>
                              <a:ext cx="1847850" cy="333375"/>
                            </a:xfrm>
                            <a:prstGeom prst="rect">
                              <a:avLst/>
                            </a:prstGeom>
                            <a:solidFill>
                              <a:schemeClr val="lt1"/>
                            </a:solidFill>
                            <a:ln w="6350">
                              <a:noFill/>
                            </a:ln>
                          </wps:spPr>
                          <wps:txbx>
                            <w:txbxContent>
                              <w:p w14:paraId="529B0ADD" w14:textId="77777777" w:rsidR="00D47336" w:rsidRPr="00F01906" w:rsidRDefault="00D47336" w:rsidP="00D47336">
                                <w:pPr>
                                  <w:jc w:val="center"/>
                                  <w:rPr>
                                    <w:rFonts w:ascii="Times New Roman" w:hAnsi="Times New Roman"/>
                                    <w:sz w:val="28"/>
                                    <w:szCs w:val="28"/>
                                  </w:rPr>
                                </w:pPr>
                                <w:r>
                                  <w:rPr>
                                    <w:rFonts w:ascii="Times New Roman" w:hAnsi="Times New Roman"/>
                                    <w:sz w:val="28"/>
                                    <w:szCs w:val="28"/>
                                  </w:rPr>
                                  <w:t>Внутренние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Овал 60"/>
                          <wps:cNvSpPr/>
                          <wps:spPr>
                            <a:xfrm>
                              <a:off x="342900" y="1038225"/>
                              <a:ext cx="4257675" cy="51435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Надпись 61"/>
                          <wps:cNvSpPr txBox="1"/>
                          <wps:spPr>
                            <a:xfrm>
                              <a:off x="1524000" y="0"/>
                              <a:ext cx="1895475" cy="361950"/>
                            </a:xfrm>
                            <a:prstGeom prst="rect">
                              <a:avLst/>
                            </a:prstGeom>
                            <a:solidFill>
                              <a:schemeClr val="lt1"/>
                            </a:solidFill>
                            <a:ln w="6350">
                              <a:noFill/>
                            </a:ln>
                          </wps:spPr>
                          <wps:txbx>
                            <w:txbxContent>
                              <w:p w14:paraId="194C45C9" w14:textId="77777777" w:rsidR="00D47336" w:rsidRPr="00F01906" w:rsidRDefault="00D47336" w:rsidP="00D47336">
                                <w:pPr>
                                  <w:jc w:val="center"/>
                                  <w:rPr>
                                    <w:rFonts w:ascii="Times New Roman" w:hAnsi="Times New Roman"/>
                                    <w:sz w:val="28"/>
                                    <w:szCs w:val="28"/>
                                  </w:rPr>
                                </w:pPr>
                                <w:r>
                                  <w:rPr>
                                    <w:rFonts w:ascii="Times New Roman" w:hAnsi="Times New Roman"/>
                                    <w:sz w:val="28"/>
                                    <w:szCs w:val="28"/>
                                  </w:rPr>
                                  <w:t>Внешние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Надпись 483"/>
                          <wps:cNvSpPr txBox="1"/>
                          <wps:spPr>
                            <a:xfrm>
                              <a:off x="1495425" y="6657975"/>
                              <a:ext cx="1895475" cy="361950"/>
                            </a:xfrm>
                            <a:prstGeom prst="rect">
                              <a:avLst/>
                            </a:prstGeom>
                            <a:solidFill>
                              <a:schemeClr val="lt1"/>
                            </a:solidFill>
                            <a:ln w="6350">
                              <a:noFill/>
                            </a:ln>
                          </wps:spPr>
                          <wps:txbx>
                            <w:txbxContent>
                              <w:p w14:paraId="7E95CF4F" w14:textId="77777777" w:rsidR="00D47336" w:rsidRPr="00F01906" w:rsidRDefault="00D47336" w:rsidP="00D47336">
                                <w:pPr>
                                  <w:jc w:val="center"/>
                                  <w:rPr>
                                    <w:rFonts w:ascii="Times New Roman" w:hAnsi="Times New Roman"/>
                                    <w:sz w:val="28"/>
                                    <w:szCs w:val="28"/>
                                  </w:rPr>
                                </w:pPr>
                                <w:r>
                                  <w:rPr>
                                    <w:rFonts w:ascii="Times New Roman" w:hAnsi="Times New Roman"/>
                                    <w:sz w:val="28"/>
                                    <w:szCs w:val="28"/>
                                  </w:rPr>
                                  <w:t>Внешние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Прямая со стрелкой 484"/>
                          <wps:cNvCnPr/>
                          <wps:spPr>
                            <a:xfrm flipH="1">
                              <a:off x="1457325" y="361950"/>
                              <a:ext cx="3619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5" name="Прямая со стрелкой 485"/>
                          <wps:cNvCnPr/>
                          <wps:spPr>
                            <a:xfrm>
                              <a:off x="3171825" y="361950"/>
                              <a:ext cx="3810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6" name="Прямая со стрелкой 486"/>
                          <wps:cNvCnPr/>
                          <wps:spPr>
                            <a:xfrm flipH="1" flipV="1">
                              <a:off x="1428750" y="6400800"/>
                              <a:ext cx="3619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7" name="Прямая со стрелкой 487"/>
                          <wps:cNvCnPr/>
                          <wps:spPr>
                            <a:xfrm flipV="1">
                              <a:off x="3143250" y="6400800"/>
                              <a:ext cx="4857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88" name="Надпись 488"/>
                        <wps:cNvSpPr txBox="1"/>
                        <wps:spPr>
                          <a:xfrm>
                            <a:off x="-19050" y="6962775"/>
                            <a:ext cx="5048250" cy="588645"/>
                          </a:xfrm>
                          <a:prstGeom prst="rect">
                            <a:avLst/>
                          </a:prstGeom>
                          <a:solidFill>
                            <a:schemeClr val="lt1"/>
                          </a:solidFill>
                          <a:ln w="6350">
                            <a:noFill/>
                          </a:ln>
                        </wps:spPr>
                        <wps:txbx>
                          <w:txbxContent>
                            <w:p w14:paraId="1260099A" w14:textId="41B19648" w:rsidR="00D47336" w:rsidRPr="00F01906" w:rsidRDefault="00D47336"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853277">
                                <w:rPr>
                                  <w:rFonts w:ascii="Times New Roman" w:hAnsi="Times New Roman"/>
                                  <w:sz w:val="28"/>
                                  <w:szCs w:val="28"/>
                                </w:rPr>
                                <w:t>1</w:t>
                              </w:r>
                              <w:r w:rsidR="00877220">
                                <w:rPr>
                                  <w:rFonts w:ascii="Times New Roman" w:hAnsi="Times New Roman"/>
                                  <w:sz w:val="28"/>
                                  <w:szCs w:val="28"/>
                                </w:rPr>
                                <w:t>8</w:t>
                              </w:r>
                              <w:r>
                                <w:rPr>
                                  <w:rFonts w:ascii="Times New Roman" w:hAnsi="Times New Roman"/>
                                  <w:sz w:val="28"/>
                                  <w:szCs w:val="28"/>
                                </w:rPr>
                                <w:t xml:space="preserve"> – Стандартизация рисков согласно руководству </w:t>
                              </w:r>
                              <w:r>
                                <w:rPr>
                                  <w:rFonts w:ascii="Times New Roman" w:hAnsi="Times New Roman"/>
                                  <w:sz w:val="28"/>
                                  <w:szCs w:val="28"/>
                                  <w:lang w:val="en-US"/>
                                </w:rPr>
                                <w:t>FERMA</w:t>
                              </w:r>
                              <w:r w:rsidRPr="00F01906">
                                <w:rPr>
                                  <w:rFonts w:ascii="Times New Roman" w:hAnsi="Times New Roman"/>
                                  <w:sz w:val="28"/>
                                  <w:szCs w:val="28"/>
                                </w:rPr>
                                <w:t xml:space="preserve"> [</w:t>
                              </w:r>
                              <w:r w:rsidR="008322F6" w:rsidRPr="008322F6">
                                <w:rPr>
                                  <w:rFonts w:ascii="Times New Roman" w:hAnsi="Times New Roman"/>
                                  <w:sz w:val="28"/>
                                  <w:szCs w:val="28"/>
                                </w:rPr>
                                <w:t>47</w:t>
                              </w:r>
                              <w:r w:rsidRPr="00F01906">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8ED7A7" id="Группа 26" o:spid="_x0000_s1341" style="position:absolute;left:0;text-align:left;margin-left:-.45pt;margin-top:8.5pt;width:441pt;height:594.6pt;z-index:251885568;mso-width-relative:margin;mso-height-relative:margin" coordorigin="-2286" coordsize="56007,7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">
                <v:group id="Группа 27" o:spid="_x0000_s1342" style="position:absolute;left:-2286;width:56007;height:70199" coordorigin="-2286" coordsize="56007,7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Надпись 28" o:spid="_x0000_s1343" type="#_x0000_t202" style="position:absolute;left:-1428;top:6762;width:17239;height:20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14:paraId="2C19FCF0" w14:textId="77777777" w:rsidR="00D47336" w:rsidRDefault="00D47336" w:rsidP="00D47336">
                          <w:pPr>
                            <w:spacing w:after="0" w:line="240" w:lineRule="auto"/>
                            <w:rPr>
                              <w:rFonts w:ascii="Times New Roman" w:hAnsi="Times New Roman"/>
                              <w:sz w:val="24"/>
                              <w:szCs w:val="24"/>
                            </w:rPr>
                          </w:pPr>
                          <w:r w:rsidRPr="007462D5">
                            <w:rPr>
                              <w:rFonts w:ascii="Times New Roman" w:hAnsi="Times New Roman"/>
                              <w:sz w:val="24"/>
                              <w:szCs w:val="24"/>
                            </w:rPr>
                            <w:t>Финансовые риски</w:t>
                          </w:r>
                          <w:r>
                            <w:rPr>
                              <w:rFonts w:ascii="Times New Roman" w:hAnsi="Times New Roman"/>
                              <w:sz w:val="24"/>
                              <w:szCs w:val="24"/>
                            </w:rPr>
                            <w:t xml:space="preserve">: </w:t>
                          </w:r>
                        </w:p>
                        <w:p w14:paraId="7C095B73"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 xml:space="preserve">- процентная ставка; </w:t>
                          </w:r>
                        </w:p>
                        <w:p w14:paraId="0E0649EF"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 xml:space="preserve">- кредит; </w:t>
                          </w:r>
                        </w:p>
                        <w:p w14:paraId="224F12BE"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 xml:space="preserve">- курс валют. </w:t>
                          </w:r>
                        </w:p>
                      </w:txbxContent>
                    </v:textbox>
                  </v:shape>
                  <v:shape id="Надпись 29" o:spid="_x0000_s1344" type="#_x0000_t202" style="position:absolute;left:36480;top:7239;width:17241;height:20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14:paraId="57DBD18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Стратегические </w:t>
                          </w:r>
                          <w:r w:rsidRPr="007462D5">
                            <w:rPr>
                              <w:rFonts w:ascii="Times New Roman" w:hAnsi="Times New Roman"/>
                              <w:sz w:val="24"/>
                              <w:szCs w:val="24"/>
                            </w:rPr>
                            <w:t>риски</w:t>
                          </w:r>
                          <w:r>
                            <w:rPr>
                              <w:rFonts w:ascii="Times New Roman" w:hAnsi="Times New Roman"/>
                              <w:sz w:val="24"/>
                              <w:szCs w:val="24"/>
                            </w:rPr>
                            <w:t xml:space="preserve">: </w:t>
                          </w:r>
                        </w:p>
                        <w:p w14:paraId="27030BA8"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конкуренция; </w:t>
                          </w:r>
                        </w:p>
                        <w:p w14:paraId="3AE2E20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изменения </w:t>
                          </w:r>
                        </w:p>
                        <w:p w14:paraId="2D070B81"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потребительского рынка; </w:t>
                          </w:r>
                        </w:p>
                        <w:p w14:paraId="0251143B"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отраслевые </w:t>
                          </w:r>
                        </w:p>
                        <w:p w14:paraId="7B81D008" w14:textId="77777777" w:rsidR="00D47336" w:rsidRPr="007462D5"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изменения. </w:t>
                          </w:r>
                        </w:p>
                      </w:txbxContent>
                    </v:textbox>
                  </v:shape>
                  <v:shape id="Надпись 30" o:spid="_x0000_s1345" type="#_x0000_t202" style="position:absolute;left:-2286;top:43434;width:17240;height:2009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FaL8A&#10;AADbAAAADwAAAGRycy9kb3ducmV2LnhtbERPTYvCMBC9C/6HMII3TdVFpGtaRBC92i3i3oZmtu3a&#10;TEoTbfXXm8PCHh/ve5sOphEP6lxtWcFiHoEgLqyuuVSQfx1mGxDOI2tsLJOCJzlIk/Foi7G2PZ/p&#10;kflShBB2MSqovG9jKV1RkUE3ty1x4H5sZ9AH2JVSd9iHcNPIZRStpcGaQ0OFLe0rKm7Z3SjI8uNv&#10;lH2/1n0hbZNfS7u48IdS08mw+wThafD/4j/3SStYhfXhS/gBM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pIVovwAAANsAAAAPAAAAAAAAAAAAAAAAAJgCAABkcnMvZG93bnJl&#10;di54bWxQSwUGAAAAAAQABAD1AAAAhAMAAAAA&#10;" fillcolor="white [3201]" strokeweight=".5pt">
                    <v:textbox>
                      <w:txbxContent>
                        <w:p w14:paraId="0779522F"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Операционные</w:t>
                          </w:r>
                          <w:r w:rsidRPr="007462D5">
                            <w:rPr>
                              <w:rFonts w:ascii="Times New Roman" w:hAnsi="Times New Roman"/>
                              <w:sz w:val="24"/>
                              <w:szCs w:val="24"/>
                            </w:rPr>
                            <w:t xml:space="preserve"> </w:t>
                          </w:r>
                        </w:p>
                        <w:p w14:paraId="5452797D" w14:textId="77777777" w:rsidR="00D47336" w:rsidRDefault="00D47336" w:rsidP="00D47336">
                          <w:pPr>
                            <w:spacing w:after="0" w:line="240" w:lineRule="auto"/>
                            <w:jc w:val="both"/>
                            <w:rPr>
                              <w:rFonts w:ascii="Times New Roman" w:hAnsi="Times New Roman"/>
                              <w:sz w:val="24"/>
                              <w:szCs w:val="24"/>
                            </w:rPr>
                          </w:pPr>
                          <w:r w:rsidRPr="007462D5">
                            <w:rPr>
                              <w:rFonts w:ascii="Times New Roman" w:hAnsi="Times New Roman"/>
                              <w:sz w:val="24"/>
                              <w:szCs w:val="24"/>
                            </w:rPr>
                            <w:t>риски</w:t>
                          </w:r>
                          <w:r>
                            <w:rPr>
                              <w:rFonts w:ascii="Times New Roman" w:hAnsi="Times New Roman"/>
                              <w:sz w:val="24"/>
                              <w:szCs w:val="24"/>
                            </w:rPr>
                            <w:t xml:space="preserve">: </w:t>
                          </w:r>
                        </w:p>
                        <w:p w14:paraId="7B0B94E3"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 законодательство; </w:t>
                          </w:r>
                        </w:p>
                        <w:p w14:paraId="065BB890"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 культура; </w:t>
                          </w:r>
                        </w:p>
                        <w:p w14:paraId="07C4159A" w14:textId="77777777" w:rsidR="00D47336"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 состав совета </w:t>
                          </w:r>
                        </w:p>
                        <w:p w14:paraId="087D6BA6" w14:textId="77777777" w:rsidR="00D47336" w:rsidRPr="007462D5" w:rsidRDefault="00D47336" w:rsidP="00D47336">
                          <w:pPr>
                            <w:spacing w:after="0" w:line="240" w:lineRule="auto"/>
                            <w:jc w:val="both"/>
                            <w:rPr>
                              <w:rFonts w:ascii="Times New Roman" w:hAnsi="Times New Roman"/>
                              <w:sz w:val="24"/>
                              <w:szCs w:val="24"/>
                            </w:rPr>
                          </w:pPr>
                          <w:r>
                            <w:rPr>
                              <w:rFonts w:ascii="Times New Roman" w:hAnsi="Times New Roman"/>
                              <w:sz w:val="24"/>
                              <w:szCs w:val="24"/>
                            </w:rPr>
                            <w:t xml:space="preserve">директоров. </w:t>
                          </w:r>
                        </w:p>
                      </w:txbxContent>
                    </v:textbox>
                  </v:shape>
                  <v:shape id="Надпись 31" o:spid="_x0000_s1346" type="#_x0000_t202" style="position:absolute;left:36385;top:43624;width:17240;height:200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88IA&#10;AADbAAAADwAAAGRycy9kb3ducmV2LnhtbESPQYvCMBSE7wv+h/CEva1pVxGpRhFh0evWInp7NM+2&#10;2ryUJtru/nojCB6HmfmGWax6U4s7ta6yrCAeRSCIc6srLhRk+5+vGQjnkTXWlknBHzlYLQcfC0y0&#10;7fiX7qkvRICwS1BB6X2TSOnykgy6kW2Ig3e2rUEfZFtI3WIX4KaW31E0lQYrDgslNrQpKb+mN6Mg&#10;zbaXKD39T7tc2jo7FjY+8ESpz2G/noPw1Pt3+NXeaQXjGJ5fw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6CDzwgAAANsAAAAPAAAAAAAAAAAAAAAAAJgCAABkcnMvZG93&#10;bnJldi54bWxQSwUGAAAAAAQABAD1AAAAhwMAAAAA&#10;" fillcolor="white [3201]" strokeweight=".5pt">
                    <v:textbox>
                      <w:txbxContent>
                        <w:p w14:paraId="20CB0EF9"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Опасности: </w:t>
                          </w:r>
                        </w:p>
                        <w:p w14:paraId="290A1E6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договора; </w:t>
                          </w:r>
                        </w:p>
                        <w:p w14:paraId="043E2FBE"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естественные опасности; </w:t>
                          </w:r>
                        </w:p>
                        <w:p w14:paraId="60BA2DF7" w14:textId="77777777" w:rsidR="00D47336"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поставщики;</w:t>
                          </w:r>
                        </w:p>
                        <w:p w14:paraId="6182416F" w14:textId="77777777" w:rsidR="00D47336" w:rsidRPr="007462D5" w:rsidRDefault="00D47336" w:rsidP="00D47336">
                          <w:pPr>
                            <w:spacing w:after="0" w:line="240" w:lineRule="auto"/>
                            <w:jc w:val="right"/>
                            <w:rPr>
                              <w:rFonts w:ascii="Times New Roman" w:hAnsi="Times New Roman"/>
                              <w:sz w:val="24"/>
                              <w:szCs w:val="24"/>
                            </w:rPr>
                          </w:pPr>
                          <w:r>
                            <w:rPr>
                              <w:rFonts w:ascii="Times New Roman" w:hAnsi="Times New Roman"/>
                              <w:sz w:val="24"/>
                              <w:szCs w:val="24"/>
                            </w:rPr>
                            <w:t xml:space="preserve">- окружающая среда. </w:t>
                          </w:r>
                        </w:p>
                      </w:txbxContent>
                    </v:textbox>
                  </v:shape>
                  <v:shape id="Надпись 32" o:spid="_x0000_s1347" type="#_x0000_t202" style="position:absolute;left:4762;top:27146;width:1781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0E2B29A8"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Ликвидные средства</w:t>
                          </w:r>
                        </w:p>
                        <w:p w14:paraId="28E9C9DB"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Денежный поток</w:t>
                          </w:r>
                        </w:p>
                      </w:txbxContent>
                    </v:textbox>
                  </v:shape>
                  <v:shape id="Надпись 33" o:spid="_x0000_s1348" type="#_x0000_t202" style="position:absolute;left:26479;top:27146;width:2095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6E23979A"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Исследования</w:t>
                          </w:r>
                        </w:p>
                        <w:p w14:paraId="667BD2E6"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Интеллектуальный капитал</w:t>
                          </w:r>
                        </w:p>
                      </w:txbxContent>
                    </v:textbox>
                  </v:shape>
                  <v:shape id="Надпись 45" o:spid="_x0000_s1349" type="#_x0000_t202" style="position:absolute;left:4000;top:35718;width:21717;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14:paraId="12602EAD"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Бухгалтерский учет</w:t>
                          </w:r>
                        </w:p>
                        <w:p w14:paraId="0EEB4EAF"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Информационные технологии</w:t>
                          </w:r>
                        </w:p>
                        <w:p w14:paraId="74364D03"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Набор кадров</w:t>
                          </w:r>
                        </w:p>
                        <w:p w14:paraId="62356A31"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Поставка сырья</w:t>
                          </w:r>
                        </w:p>
                      </w:txbxContent>
                    </v:textbox>
                  </v:shape>
                  <v:shape id="Надпись 53" o:spid="_x0000_s1350" type="#_x0000_t202" style="position:absolute;left:26479;top:35814;width:21717;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15FE3DB2"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Коммерческая служба</w:t>
                          </w:r>
                        </w:p>
                        <w:p w14:paraId="55919547"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Персонал</w:t>
                          </w:r>
                        </w:p>
                        <w:p w14:paraId="4D18A6CC" w14:textId="77777777" w:rsidR="00D47336" w:rsidRDefault="00D47336" w:rsidP="00D47336">
                          <w:pPr>
                            <w:spacing w:after="0" w:line="240" w:lineRule="auto"/>
                            <w:rPr>
                              <w:rFonts w:ascii="Times New Roman" w:hAnsi="Times New Roman"/>
                              <w:sz w:val="24"/>
                              <w:szCs w:val="24"/>
                            </w:rPr>
                          </w:pPr>
                          <w:r>
                            <w:rPr>
                              <w:rFonts w:ascii="Times New Roman" w:hAnsi="Times New Roman"/>
                              <w:sz w:val="24"/>
                              <w:szCs w:val="24"/>
                            </w:rPr>
                            <w:t>Имущество</w:t>
                          </w:r>
                        </w:p>
                        <w:p w14:paraId="45C3D06D" w14:textId="77777777" w:rsidR="00D47336" w:rsidRPr="007462D5" w:rsidRDefault="00D47336" w:rsidP="00D47336">
                          <w:pPr>
                            <w:spacing w:after="0" w:line="240" w:lineRule="auto"/>
                            <w:rPr>
                              <w:rFonts w:ascii="Times New Roman" w:hAnsi="Times New Roman"/>
                              <w:sz w:val="24"/>
                              <w:szCs w:val="24"/>
                            </w:rPr>
                          </w:pPr>
                          <w:r>
                            <w:rPr>
                              <w:rFonts w:ascii="Times New Roman" w:hAnsi="Times New Roman"/>
                              <w:sz w:val="24"/>
                              <w:szCs w:val="24"/>
                            </w:rPr>
                            <w:t>Продукция и услуги</w:t>
                          </w:r>
                        </w:p>
                      </w:txbxContent>
                    </v:textbox>
                  </v:shape>
                  <v:line id="Прямая соединительная линия 57" o:spid="_x0000_s1351" style="position:absolute;visibility:visible;mso-wrap-style:square" from="24860,11525" to="24860,6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NTkMcAAADbAAAADwAAAGRycy9kb3ducmV2LnhtbESPW2vCQBSE34X+h+UU+mY2FnohuopI&#10;CxahRSNe3g7ZYxLMnk2zWxP99a5Q8HGYmW+Y0aQzlThR40rLCgZRDII4s7rkXME6/ey/g3AeWWNl&#10;mRScycFk/NAbYaJty0s6rXwuAoRdggoK7+tESpcVZNBFtiYO3sE2Bn2QTS51g22Am0o+x/GrNFhy&#10;WCiwpllB2XH1ZxS0m9/0exF/bfXuI53v9+fLTzVIlXp67KZDEJ46fw//t+dawcsb3L6EHyDH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1OQxwAAANsAAAAPAAAAAAAA&#10;AAAAAAAAAKECAABkcnMvZG93bnJldi54bWxQSwUGAAAAAAQABAD5AAAAlQMAAAAA&#10;" strokecolor="black [3200]" strokeweight="1.5pt">
                    <v:stroke joinstyle="miter"/>
                  </v:line>
                  <v:line id="Прямая соединительная линия 58" o:spid="_x0000_s1352" style="position:absolute;visibility:visible;mso-wrap-style:square" from="4191,33242" to="45434,3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zH4sQAAADbAAAADwAAAGRycy9kb3ducmV2LnhtbERPTWvCQBC9C/6HZQRvZqPQUlI3oRQF&#10;i2CpKW29DdlpEpqdjdnVRH+9exB6fLzvZTaYRpypc7VlBfMoBkFcWF1zqeAzX8+eQDiPrLGxTAou&#10;5CBLx6MlJtr2/EHnvS9FCGGXoILK+zaR0hUVGXSRbYkD92s7gz7ArpS6wz6Em0Yu4vhRGqw5NFTY&#10;0mtFxd/+ZBT0X8d8t43fvvXPKt8cDpfrezPPlZpOhpdnEJ4G/y++uzdawUMYG76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PMfixAAAANsAAAAPAAAAAAAAAAAA&#10;AAAAAKECAABkcnMvZG93bnJldi54bWxQSwUGAAAAAAQABAD5AAAAkgMAAAAA&#10;" strokecolor="black [3200]" strokeweight="1.5pt">
                    <v:stroke joinstyle="miter"/>
                  </v:line>
                  <v:shape id="Надпись 59" o:spid="_x0000_s1353" type="#_x0000_t202" style="position:absolute;left:15716;top:31432;width:1847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14:paraId="529B0ADD" w14:textId="77777777" w:rsidR="00D47336" w:rsidRPr="00F01906" w:rsidRDefault="00D47336" w:rsidP="00D47336">
                          <w:pPr>
                            <w:jc w:val="center"/>
                            <w:rPr>
                              <w:rFonts w:ascii="Times New Roman" w:hAnsi="Times New Roman"/>
                              <w:sz w:val="28"/>
                              <w:szCs w:val="28"/>
                            </w:rPr>
                          </w:pPr>
                          <w:r>
                            <w:rPr>
                              <w:rFonts w:ascii="Times New Roman" w:hAnsi="Times New Roman"/>
                              <w:sz w:val="28"/>
                              <w:szCs w:val="28"/>
                            </w:rPr>
                            <w:t>Внутренние факторы</w:t>
                          </w:r>
                        </w:p>
                      </w:txbxContent>
                    </v:textbox>
                  </v:shape>
                  <v:oval id="Овал 60" o:spid="_x0000_s1354" style="position:absolute;left:3429;top:10382;width:42576;height:5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lbcAA&#10;AADbAAAADwAAAGRycy9kb3ducmV2LnhtbERPy2oCMRTdF/yHcAV3NaMLldEookhroYv6Wl8m18ng&#10;5GZIojP1682i0OXhvBerztbiQT5UjhWMhhkI4sLpiksFp+PufQYiRGSNtWNS8EsBVsve2wJz7Vr+&#10;occhliKFcMhRgYmxyaUMhSGLYega4sRdnbcYE/Sl1B7bFG5rOc6yibRYcWow2NDGUHE73K0Caf3a&#10;3J/76ezybD82eDl/f23PSg363XoOIlIX/8V/7k+tYJLWpy/p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lbcAAAADbAAAADwAAAAAAAAAAAAAAAACYAgAAZHJzL2Rvd25y&#10;ZXYueG1sUEsFBgAAAAAEAAQA9QAAAIUDAAAAAA==&#10;" filled="f" strokecolor="black [3213]" strokeweight="1pt">
                    <v:stroke dashstyle="dash" joinstyle="miter"/>
                  </v:oval>
                  <v:shape id="Надпись 61" o:spid="_x0000_s1355" type="#_x0000_t202" style="position:absolute;left:15240;width:1895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PsYA&#10;AADbAAAADwAAAGRycy9kb3ducmV2LnhtbESPT2vCQBTE74V+h+UVeil1Y0VboqsU8R/emmjF2yP7&#10;TEKzb0N2TdJv3xWEHoeZ+Q0zW/SmEi01rrSsYDiIQBBnVpecKzik69cPEM4ja6wsk4JfcrCYPz7M&#10;MNa24y9qE5+LAGEXo4LC+zqW0mUFGXQDWxMH72Ibgz7IJpe6wS7ATSXfomgiDZYcFgqsaVlQ9pNc&#10;jYLzS37au35z7EbjUb3atun7t06Ven7qP6cgPPX+P3xv77SCyRB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PsYAAADbAAAADwAAAAAAAAAAAAAAAACYAgAAZHJz&#10;L2Rvd25yZXYueG1sUEsFBgAAAAAEAAQA9QAAAIsDAAAAAA==&#10;" fillcolor="white [3201]" stroked="f" strokeweight=".5pt">
                    <v:textbox>
                      <w:txbxContent>
                        <w:p w14:paraId="194C45C9" w14:textId="77777777" w:rsidR="00D47336" w:rsidRPr="00F01906" w:rsidRDefault="00D47336" w:rsidP="00D47336">
                          <w:pPr>
                            <w:jc w:val="center"/>
                            <w:rPr>
                              <w:rFonts w:ascii="Times New Roman" w:hAnsi="Times New Roman"/>
                              <w:sz w:val="28"/>
                              <w:szCs w:val="28"/>
                            </w:rPr>
                          </w:pPr>
                          <w:r>
                            <w:rPr>
                              <w:rFonts w:ascii="Times New Roman" w:hAnsi="Times New Roman"/>
                              <w:sz w:val="28"/>
                              <w:szCs w:val="28"/>
                            </w:rPr>
                            <w:t>Внешние факторы</w:t>
                          </w:r>
                        </w:p>
                      </w:txbxContent>
                    </v:textbox>
                  </v:shape>
                  <v:shape id="Надпись 483" o:spid="_x0000_s1356" type="#_x0000_t202" style="position:absolute;left:14954;top:66579;width:1895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BV8cA&#10;AADcAAAADwAAAGRycy9kb3ducmV2LnhtbESPQWvCQBSE74X+h+UJvRTdaGqV1FVEWhVvNdrS2yP7&#10;TEKzb0N2m8R/7xYKPQ4z8w2zWPWmEi01rrSsYDyKQBBnVpecKzilb8M5COeRNVaWScGVHKyW93cL&#10;TLTt+J3ao89FgLBLUEHhfZ1I6bKCDLqRrYmDd7GNQR9kk0vdYBfgppKTKHqWBksOCwXWtCko+z7+&#10;GAVfj/nnwfXbcxdP4/p116azD50q9TDo1y8gPPX+P/zX3msFT/MYf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fAVfHAAAA3AAAAA8AAAAAAAAAAAAAAAAAmAIAAGRy&#10;cy9kb3ducmV2LnhtbFBLBQYAAAAABAAEAPUAAACMAwAAAAA=&#10;" fillcolor="white [3201]" stroked="f" strokeweight=".5pt">
                    <v:textbox>
                      <w:txbxContent>
                        <w:p w14:paraId="7E95CF4F" w14:textId="77777777" w:rsidR="00D47336" w:rsidRPr="00F01906" w:rsidRDefault="00D47336" w:rsidP="00D47336">
                          <w:pPr>
                            <w:jc w:val="center"/>
                            <w:rPr>
                              <w:rFonts w:ascii="Times New Roman" w:hAnsi="Times New Roman"/>
                              <w:sz w:val="28"/>
                              <w:szCs w:val="28"/>
                            </w:rPr>
                          </w:pPr>
                          <w:r>
                            <w:rPr>
                              <w:rFonts w:ascii="Times New Roman" w:hAnsi="Times New Roman"/>
                              <w:sz w:val="28"/>
                              <w:szCs w:val="28"/>
                            </w:rPr>
                            <w:t>Внешние факторы</w:t>
                          </w:r>
                        </w:p>
                      </w:txbxContent>
                    </v:textbox>
                  </v:shape>
                  <v:shape id="Прямая со стрелкой 484" o:spid="_x0000_s1357" type="#_x0000_t32" style="position:absolute;left:14573;top:3619;width:3619;height:2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FlsUAAADcAAAADwAAAGRycy9kb3ducmV2LnhtbESPQWvCQBSE7wX/w/IKvZS60QQr0VXE&#10;UtqrUUq9PbPPJDT7NuRtNf333ULB4zAz3zDL9eBadaFeGs8GJuMEFHHpbcOVgcP+9WkOSgKyxdYz&#10;GfghgfVqdLfE3Por7+hShEpFCEuOBuoQulxrKWtyKGPfEUfv7HuHIcq+0rbHa4S7Vk+TZKYdNhwX&#10;auxoW1P5VXw7A2nIZLrLPp+lOFanR/uSpvLxZszD/bBZgAo0hFv4v/1uDWTzD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GFlsUAAADcAAAADwAAAAAAAAAA&#10;AAAAAAChAgAAZHJzL2Rvd25yZXYueG1sUEsFBgAAAAAEAAQA+QAAAJMDAAAAAA==&#10;" strokecolor="black [3200]" strokeweight=".5pt">
                    <v:stroke endarrow="block" joinstyle="miter"/>
                  </v:shape>
                  <v:shape id="Прямая со стрелкой 485" o:spid="_x0000_s1358" type="#_x0000_t32" style="position:absolute;left:31718;top:3619;width:381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qNDMQAAADcAAAADwAAAGRycy9kb3ducmV2LnhtbESPT4vCMBTE7wt+h/AEb2uqqLjdpuIf&#10;BPW2Knt+NG/bYvNSm2jrtzeCsMdhZn7DJIvOVOJOjSstKxgNIxDEmdUl5wrOp+3nHITzyBory6Tg&#10;QQ4Wae8jwVjbln/ofvS5CBB2MSoovK9jKV1WkEE3tDVx8P5sY9AH2eRSN9gGuKnkOIpm0mDJYaHA&#10;mtYFZZfjzSho0f9+rZb5db3a7HfdtLrOTueDUoN+t/wG4anz/+F3e6cVTOZTeJ0JR0Cm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o0MxAAAANwAAAAPAAAAAAAAAAAA&#10;AAAAAKECAABkcnMvZG93bnJldi54bWxQSwUGAAAAAAQABAD5AAAAkgMAAAAA&#10;" strokecolor="black [3200]" strokeweight=".5pt">
                    <v:stroke endarrow="block" joinstyle="miter"/>
                  </v:shape>
                  <v:shape id="Прямая со стрелкой 486" o:spid="_x0000_s1359" type="#_x0000_t32" style="position:absolute;left:14287;top:64008;width:3620;height:25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GSMMUAAADcAAAADwAAAGRycy9kb3ducmV2LnhtbESP0WqDQBRE3wP9h+UG+hKStaWIsdlI&#10;KQih9KGafMCte6Oie1fcTbT9+m4hkMdhZs4wu2w2vbjS6FrLCp42EQjiyuqWawWnY75OQDiPrLG3&#10;TAp+yEG2f1jsMNV24oKupa9FgLBLUUHj/ZBK6aqGDLqNHYiDd7ajQR/kWEs94hTgppfPURRLgy2H&#10;hQYHem+o6sqLUTB1v8Vnp1cfAXu4+OPXNsm/t0o9Lue3VxCeZn8P39oHreAlieH/TDgCc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GSMMUAAADcAAAADwAAAAAAAAAA&#10;AAAAAAChAgAAZHJzL2Rvd25yZXYueG1sUEsFBgAAAAAEAAQA+QAAAJMDAAAAAA==&#10;" strokecolor="black [3200]" strokeweight=".5pt">
                    <v:stroke endarrow="block" joinstyle="miter"/>
                  </v:shape>
                  <v:shape id="Прямая со стрелкой 487" o:spid="_x0000_s1360" type="#_x0000_t32" style="position:absolute;left:31432;top:64008;width:4858;height:25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Mb4cUAAADcAAAADwAAAGRycy9kb3ducmV2LnhtbESPQWvCQBSE7wX/w/IKvRTd1ASV6CrS&#10;UurVWIq9vWafSWj2bcjbavrv3ULB4zAz3zCrzeBadaZeGs8GniYJKOLS24YrA++H1/EClARki61n&#10;MvBLApv16G6FufUX3tO5CJWKEJYcDdQhdLnWUtbkUCa+I47eyfcOQ5R9pW2Plwh3rZ4myUw7bDgu&#10;1NjRc03ld/HjDKQhk+k+O86l+Ky+Hu1LmsrHmzEP98N2CSrQEG7h//bOGsgWc/g7E4+AX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Mb4cUAAADcAAAADwAAAAAAAAAA&#10;AAAAAAChAgAAZHJzL2Rvd25yZXYueG1sUEsFBgAAAAAEAAQA+QAAAJMDAAAAAA==&#10;" strokecolor="black [3200]" strokeweight=".5pt">
                    <v:stroke endarrow="block" joinstyle="miter"/>
                  </v:shape>
                </v:group>
                <v:shape id="Надпись 488" o:spid="_x0000_s1361" type="#_x0000_t202" style="position:absolute;left:-190;top:69627;width:50482;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TJsMA&#10;AADcAAAADwAAAGRycy9kb3ducmV2LnhtbERPy2rCQBTdF/yH4QpuSp34aiU6ikhbS3eaqri7ZK5J&#10;MHMnZKZJ/HtnUejycN7LdWdK0VDtCssKRsMIBHFqdcGZgp/k42UOwnlkjaVlUnAnB+tV72mJsbYt&#10;76k5+EyEEHYxKsi9r2IpXZqTQTe0FXHgrrY26AOsM6lrbEO4KeU4il6lwYJDQ44VbXNKb4dfo+Dy&#10;nJ2/Xfd5bCezSfW+a5K3k06UGvS7zQKEp87/i//cX1rBdB7Whj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uTJsMAAADcAAAADwAAAAAAAAAAAAAAAACYAgAAZHJzL2Rv&#10;d25yZXYueG1sUEsFBgAAAAAEAAQA9QAAAIgDAAAAAA==&#10;" fillcolor="white [3201]" stroked="f" strokeweight=".5pt">
                  <v:textbox>
                    <w:txbxContent>
                      <w:p w14:paraId="1260099A" w14:textId="41B19648" w:rsidR="00D47336" w:rsidRPr="00F01906" w:rsidRDefault="00D47336"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853277">
                          <w:rPr>
                            <w:rFonts w:ascii="Times New Roman" w:hAnsi="Times New Roman"/>
                            <w:sz w:val="28"/>
                            <w:szCs w:val="28"/>
                          </w:rPr>
                          <w:t>1</w:t>
                        </w:r>
                        <w:r w:rsidR="00877220">
                          <w:rPr>
                            <w:rFonts w:ascii="Times New Roman" w:hAnsi="Times New Roman"/>
                            <w:sz w:val="28"/>
                            <w:szCs w:val="28"/>
                          </w:rPr>
                          <w:t>8</w:t>
                        </w:r>
                        <w:r>
                          <w:rPr>
                            <w:rFonts w:ascii="Times New Roman" w:hAnsi="Times New Roman"/>
                            <w:sz w:val="28"/>
                            <w:szCs w:val="28"/>
                          </w:rPr>
                          <w:t xml:space="preserve"> – Стандартизация рисков согласно руководству </w:t>
                        </w:r>
                        <w:r>
                          <w:rPr>
                            <w:rFonts w:ascii="Times New Roman" w:hAnsi="Times New Roman"/>
                            <w:sz w:val="28"/>
                            <w:szCs w:val="28"/>
                            <w:lang w:val="en-US"/>
                          </w:rPr>
                          <w:t>FERMA</w:t>
                        </w:r>
                        <w:r w:rsidRPr="00F01906">
                          <w:rPr>
                            <w:rFonts w:ascii="Times New Roman" w:hAnsi="Times New Roman"/>
                            <w:sz w:val="28"/>
                            <w:szCs w:val="28"/>
                          </w:rPr>
                          <w:t xml:space="preserve"> [</w:t>
                        </w:r>
                        <w:r w:rsidR="008322F6" w:rsidRPr="008322F6">
                          <w:rPr>
                            <w:rFonts w:ascii="Times New Roman" w:hAnsi="Times New Roman"/>
                            <w:sz w:val="28"/>
                            <w:szCs w:val="28"/>
                          </w:rPr>
                          <w:t>47</w:t>
                        </w:r>
                        <w:r w:rsidRPr="00F01906">
                          <w:rPr>
                            <w:rFonts w:ascii="Times New Roman" w:hAnsi="Times New Roman"/>
                            <w:sz w:val="28"/>
                            <w:szCs w:val="28"/>
                          </w:rPr>
                          <w:t>]</w:t>
                        </w:r>
                      </w:p>
                    </w:txbxContent>
                  </v:textbox>
                </v:shape>
              </v:group>
            </w:pict>
          </mc:Fallback>
        </mc:AlternateContent>
      </w:r>
    </w:p>
    <w:p w14:paraId="7D04E6FD" w14:textId="77777777" w:rsidR="00853277" w:rsidRPr="00853277" w:rsidRDefault="00853277" w:rsidP="00D47336">
      <w:pPr>
        <w:spacing w:after="0" w:line="240" w:lineRule="auto"/>
        <w:ind w:firstLine="709"/>
        <w:jc w:val="center"/>
        <w:rPr>
          <w:rFonts w:ascii="Times New Roman" w:hAnsi="Times New Roman"/>
          <w:b/>
          <w:bCs/>
          <w:sz w:val="28"/>
          <w:szCs w:val="28"/>
        </w:rPr>
      </w:pPr>
    </w:p>
    <w:p w14:paraId="3342FE13" w14:textId="29F798F2" w:rsidR="00D47336" w:rsidRDefault="00D47336" w:rsidP="00B039C2">
      <w:pPr>
        <w:spacing w:after="0" w:line="360" w:lineRule="auto"/>
        <w:ind w:firstLine="709"/>
        <w:jc w:val="center"/>
        <w:rPr>
          <w:rFonts w:ascii="Times New Roman" w:hAnsi="Times New Roman"/>
          <w:b/>
          <w:bCs/>
          <w:sz w:val="28"/>
          <w:szCs w:val="28"/>
        </w:rPr>
      </w:pPr>
    </w:p>
    <w:p w14:paraId="16658FD5" w14:textId="6871FA1F" w:rsidR="00D47336" w:rsidRPr="00D47336" w:rsidRDefault="00D47336" w:rsidP="00D47336">
      <w:pPr>
        <w:rPr>
          <w:rFonts w:ascii="Times New Roman" w:hAnsi="Times New Roman"/>
          <w:sz w:val="28"/>
          <w:szCs w:val="28"/>
        </w:rPr>
      </w:pPr>
    </w:p>
    <w:p w14:paraId="77956D58" w14:textId="3A90D35D" w:rsidR="00D47336" w:rsidRPr="00D47336" w:rsidRDefault="00D47336" w:rsidP="00D47336">
      <w:pPr>
        <w:rPr>
          <w:rFonts w:ascii="Times New Roman" w:hAnsi="Times New Roman"/>
          <w:sz w:val="28"/>
          <w:szCs w:val="28"/>
        </w:rPr>
      </w:pPr>
    </w:p>
    <w:p w14:paraId="61095D24" w14:textId="3F471D6C" w:rsidR="00D47336" w:rsidRPr="00D47336" w:rsidRDefault="00D47336" w:rsidP="00D47336">
      <w:pPr>
        <w:rPr>
          <w:rFonts w:ascii="Times New Roman" w:hAnsi="Times New Roman"/>
          <w:sz w:val="28"/>
          <w:szCs w:val="28"/>
        </w:rPr>
      </w:pPr>
    </w:p>
    <w:p w14:paraId="26408EEE" w14:textId="15B7FA02" w:rsidR="00D47336" w:rsidRPr="00D47336" w:rsidRDefault="00D47336" w:rsidP="00D47336">
      <w:pPr>
        <w:rPr>
          <w:rFonts w:ascii="Times New Roman" w:hAnsi="Times New Roman"/>
          <w:sz w:val="28"/>
          <w:szCs w:val="28"/>
        </w:rPr>
      </w:pPr>
    </w:p>
    <w:p w14:paraId="4DFEE562" w14:textId="46B2C574" w:rsidR="00D47336" w:rsidRPr="00D47336" w:rsidRDefault="00D47336" w:rsidP="00D47336">
      <w:pPr>
        <w:rPr>
          <w:rFonts w:ascii="Times New Roman" w:hAnsi="Times New Roman"/>
          <w:sz w:val="28"/>
          <w:szCs w:val="28"/>
        </w:rPr>
      </w:pPr>
    </w:p>
    <w:p w14:paraId="534DDFB6" w14:textId="6D8C2A86" w:rsidR="00D47336" w:rsidRPr="00D47336" w:rsidRDefault="00D47336" w:rsidP="00D47336">
      <w:pPr>
        <w:rPr>
          <w:rFonts w:ascii="Times New Roman" w:hAnsi="Times New Roman"/>
          <w:sz w:val="28"/>
          <w:szCs w:val="28"/>
        </w:rPr>
      </w:pPr>
    </w:p>
    <w:p w14:paraId="3548359D" w14:textId="2E3DA745" w:rsidR="00D47336" w:rsidRPr="00D47336" w:rsidRDefault="00D47336" w:rsidP="00D47336">
      <w:pPr>
        <w:rPr>
          <w:rFonts w:ascii="Times New Roman" w:hAnsi="Times New Roman"/>
          <w:sz w:val="28"/>
          <w:szCs w:val="28"/>
        </w:rPr>
      </w:pPr>
    </w:p>
    <w:p w14:paraId="0E46D6BD" w14:textId="4EA8CDE0" w:rsidR="00D47336" w:rsidRPr="00D47336" w:rsidRDefault="00D47336" w:rsidP="00D47336">
      <w:pPr>
        <w:rPr>
          <w:rFonts w:ascii="Times New Roman" w:hAnsi="Times New Roman"/>
          <w:sz w:val="28"/>
          <w:szCs w:val="28"/>
        </w:rPr>
      </w:pPr>
    </w:p>
    <w:p w14:paraId="3CEEF393" w14:textId="36032924" w:rsidR="00D47336" w:rsidRPr="00D47336" w:rsidRDefault="00D47336" w:rsidP="00D47336">
      <w:pPr>
        <w:rPr>
          <w:rFonts w:ascii="Times New Roman" w:hAnsi="Times New Roman"/>
          <w:sz w:val="28"/>
          <w:szCs w:val="28"/>
        </w:rPr>
      </w:pPr>
    </w:p>
    <w:p w14:paraId="324E22A5" w14:textId="7A93E23D" w:rsidR="00D47336" w:rsidRPr="00D47336" w:rsidRDefault="00D47336" w:rsidP="00D47336">
      <w:pPr>
        <w:rPr>
          <w:rFonts w:ascii="Times New Roman" w:hAnsi="Times New Roman"/>
          <w:sz w:val="28"/>
          <w:szCs w:val="28"/>
        </w:rPr>
      </w:pPr>
    </w:p>
    <w:p w14:paraId="165B373F" w14:textId="446333BE" w:rsidR="00D47336" w:rsidRPr="00D47336" w:rsidRDefault="00D47336" w:rsidP="00D47336">
      <w:pPr>
        <w:rPr>
          <w:rFonts w:ascii="Times New Roman" w:hAnsi="Times New Roman"/>
          <w:sz w:val="28"/>
          <w:szCs w:val="28"/>
        </w:rPr>
      </w:pPr>
    </w:p>
    <w:p w14:paraId="2CC4E148" w14:textId="18035828" w:rsidR="00D47336" w:rsidRPr="00D47336" w:rsidRDefault="00D47336" w:rsidP="00D47336">
      <w:pPr>
        <w:rPr>
          <w:rFonts w:ascii="Times New Roman" w:hAnsi="Times New Roman"/>
          <w:sz w:val="28"/>
          <w:szCs w:val="28"/>
        </w:rPr>
      </w:pPr>
    </w:p>
    <w:p w14:paraId="5359B791" w14:textId="33E428FE" w:rsidR="00D47336" w:rsidRPr="00D47336" w:rsidRDefault="00D47336" w:rsidP="00D47336">
      <w:pPr>
        <w:rPr>
          <w:rFonts w:ascii="Times New Roman" w:hAnsi="Times New Roman"/>
          <w:sz w:val="28"/>
          <w:szCs w:val="28"/>
        </w:rPr>
      </w:pPr>
    </w:p>
    <w:p w14:paraId="530560A7" w14:textId="1059D258" w:rsidR="00D47336" w:rsidRPr="00D47336" w:rsidRDefault="00D47336" w:rsidP="00D47336">
      <w:pPr>
        <w:rPr>
          <w:rFonts w:ascii="Times New Roman" w:hAnsi="Times New Roman"/>
          <w:sz w:val="28"/>
          <w:szCs w:val="28"/>
        </w:rPr>
      </w:pPr>
    </w:p>
    <w:p w14:paraId="60E72E1E" w14:textId="1FE11EED" w:rsidR="00D47336" w:rsidRPr="00D47336" w:rsidRDefault="00D47336" w:rsidP="00D47336">
      <w:pPr>
        <w:rPr>
          <w:rFonts w:ascii="Times New Roman" w:hAnsi="Times New Roman"/>
          <w:sz w:val="28"/>
          <w:szCs w:val="28"/>
        </w:rPr>
      </w:pPr>
    </w:p>
    <w:p w14:paraId="1A6C1E66" w14:textId="40D700A7" w:rsidR="00D47336" w:rsidRPr="00D47336" w:rsidRDefault="00D47336" w:rsidP="00D47336">
      <w:pPr>
        <w:rPr>
          <w:rFonts w:ascii="Times New Roman" w:hAnsi="Times New Roman"/>
          <w:sz w:val="28"/>
          <w:szCs w:val="28"/>
        </w:rPr>
      </w:pPr>
    </w:p>
    <w:p w14:paraId="1340D918" w14:textId="39D519B4" w:rsidR="00D47336" w:rsidRPr="00D47336" w:rsidRDefault="00D47336" w:rsidP="00D47336">
      <w:pPr>
        <w:rPr>
          <w:rFonts w:ascii="Times New Roman" w:hAnsi="Times New Roman"/>
          <w:sz w:val="28"/>
          <w:szCs w:val="28"/>
        </w:rPr>
      </w:pPr>
    </w:p>
    <w:p w14:paraId="3F47D9C5" w14:textId="427A2A11" w:rsidR="00D47336" w:rsidRPr="00D47336" w:rsidRDefault="00D47336" w:rsidP="00D47336">
      <w:pPr>
        <w:rPr>
          <w:rFonts w:ascii="Times New Roman" w:hAnsi="Times New Roman"/>
          <w:sz w:val="28"/>
          <w:szCs w:val="28"/>
        </w:rPr>
      </w:pPr>
    </w:p>
    <w:p w14:paraId="63AC9D4C" w14:textId="701B659E" w:rsidR="00D47336" w:rsidRPr="00D47336" w:rsidRDefault="00D47336" w:rsidP="00D47336">
      <w:pPr>
        <w:rPr>
          <w:rFonts w:ascii="Times New Roman" w:hAnsi="Times New Roman"/>
          <w:sz w:val="28"/>
          <w:szCs w:val="28"/>
        </w:rPr>
      </w:pPr>
    </w:p>
    <w:p w14:paraId="661645A6" w14:textId="7F7AD6D4" w:rsidR="00D47336" w:rsidRPr="00D47336" w:rsidRDefault="00D47336" w:rsidP="00D47336">
      <w:pPr>
        <w:rPr>
          <w:rFonts w:ascii="Times New Roman" w:hAnsi="Times New Roman"/>
          <w:sz w:val="28"/>
          <w:szCs w:val="28"/>
        </w:rPr>
      </w:pPr>
    </w:p>
    <w:p w14:paraId="269087F1" w14:textId="11BBE505" w:rsidR="00D47336" w:rsidRPr="00D47336" w:rsidRDefault="00D47336" w:rsidP="00D47336">
      <w:pPr>
        <w:rPr>
          <w:rFonts w:ascii="Times New Roman" w:hAnsi="Times New Roman"/>
          <w:sz w:val="28"/>
          <w:szCs w:val="28"/>
        </w:rPr>
      </w:pPr>
    </w:p>
    <w:p w14:paraId="704DBAB1" w14:textId="71001C3F" w:rsidR="00D47336" w:rsidRPr="00D47336" w:rsidRDefault="00D47336" w:rsidP="00D47336">
      <w:pPr>
        <w:rPr>
          <w:rFonts w:ascii="Times New Roman" w:hAnsi="Times New Roman"/>
          <w:sz w:val="28"/>
          <w:szCs w:val="28"/>
        </w:rPr>
      </w:pPr>
    </w:p>
    <w:p w14:paraId="0187F5BE" w14:textId="77777777" w:rsidR="00724CA8" w:rsidRDefault="00724CA8" w:rsidP="00D47336">
      <w:pPr>
        <w:tabs>
          <w:tab w:val="left" w:pos="3960"/>
        </w:tabs>
        <w:rPr>
          <w:rFonts w:ascii="Times New Roman" w:hAnsi="Times New Roman"/>
          <w:sz w:val="28"/>
          <w:szCs w:val="28"/>
        </w:rPr>
      </w:pPr>
    </w:p>
    <w:p w14:paraId="3D2E223C" w14:textId="6A49AD96" w:rsidR="00D47336" w:rsidRDefault="00D47336" w:rsidP="000D5367">
      <w:pPr>
        <w:tabs>
          <w:tab w:val="left" w:pos="3960"/>
        </w:tabs>
        <w:spacing w:after="0" w:line="360" w:lineRule="auto"/>
        <w:jc w:val="center"/>
        <w:rPr>
          <w:rFonts w:ascii="Times New Roman" w:hAnsi="Times New Roman"/>
          <w:b/>
          <w:bCs/>
          <w:sz w:val="28"/>
          <w:szCs w:val="28"/>
        </w:rPr>
      </w:pPr>
      <w:r>
        <w:rPr>
          <w:rFonts w:ascii="Times New Roman" w:hAnsi="Times New Roman"/>
          <w:b/>
          <w:bCs/>
          <w:sz w:val="28"/>
          <w:szCs w:val="28"/>
        </w:rPr>
        <w:lastRenderedPageBreak/>
        <w:t>ПРИЛОЖЕНИЕ В</w:t>
      </w:r>
    </w:p>
    <w:p w14:paraId="27954A55" w14:textId="77777777" w:rsidR="00853277" w:rsidRDefault="00853277" w:rsidP="000D5367">
      <w:pPr>
        <w:tabs>
          <w:tab w:val="left" w:pos="3960"/>
        </w:tabs>
        <w:spacing w:after="0" w:line="360" w:lineRule="auto"/>
        <w:jc w:val="center"/>
        <w:rPr>
          <w:rFonts w:ascii="Times New Roman" w:hAnsi="Times New Roman"/>
          <w:b/>
          <w:bCs/>
          <w:sz w:val="28"/>
          <w:szCs w:val="28"/>
        </w:rPr>
      </w:pPr>
    </w:p>
    <w:p w14:paraId="786E777E" w14:textId="2FCDD437" w:rsidR="00D47336" w:rsidRDefault="00853277" w:rsidP="000D5367">
      <w:pPr>
        <w:tabs>
          <w:tab w:val="left" w:pos="3960"/>
        </w:tabs>
        <w:spacing w:after="0" w:line="360" w:lineRule="auto"/>
        <w:jc w:val="center"/>
        <w:rPr>
          <w:rFonts w:ascii="Times New Roman" w:hAnsi="Times New Roman"/>
          <w:b/>
          <w:bCs/>
          <w:sz w:val="28"/>
          <w:szCs w:val="28"/>
        </w:rPr>
      </w:pPr>
      <w:r w:rsidRPr="00E416B5">
        <w:rPr>
          <w:rFonts w:ascii="Times New Roman" w:hAnsi="Times New Roman"/>
          <w:b/>
          <w:bCs/>
          <w:sz w:val="28"/>
          <w:szCs w:val="28"/>
        </w:rPr>
        <w:t xml:space="preserve">Взаимосвязь процесса риск менеджмента с принципами и структурой                  по стандарту </w:t>
      </w:r>
      <w:r w:rsidRPr="00E416B5">
        <w:rPr>
          <w:rFonts w:ascii="Times New Roman" w:hAnsi="Times New Roman"/>
          <w:b/>
          <w:bCs/>
          <w:sz w:val="28"/>
          <w:szCs w:val="28"/>
          <w:lang w:val="en-US"/>
        </w:rPr>
        <w:t>ISO</w:t>
      </w:r>
      <w:r w:rsidRPr="00E416B5">
        <w:rPr>
          <w:rFonts w:ascii="Times New Roman" w:hAnsi="Times New Roman"/>
          <w:b/>
          <w:bCs/>
          <w:sz w:val="28"/>
          <w:szCs w:val="28"/>
        </w:rPr>
        <w:t xml:space="preserve"> 31000</w:t>
      </w:r>
    </w:p>
    <w:p w14:paraId="065313A8" w14:textId="77777777" w:rsidR="00F90C02" w:rsidRPr="00E416B5" w:rsidRDefault="00F90C02" w:rsidP="000D5367">
      <w:pPr>
        <w:tabs>
          <w:tab w:val="left" w:pos="3960"/>
        </w:tabs>
        <w:spacing w:after="0" w:line="360" w:lineRule="auto"/>
        <w:jc w:val="center"/>
        <w:rPr>
          <w:rFonts w:ascii="Times New Roman" w:hAnsi="Times New Roman"/>
          <w:b/>
          <w:bCs/>
          <w:sz w:val="28"/>
          <w:szCs w:val="28"/>
        </w:rPr>
      </w:pPr>
    </w:p>
    <w:p w14:paraId="35E86576" w14:textId="38CCC2A2" w:rsidR="00D47336" w:rsidRDefault="00D47336" w:rsidP="00D47336">
      <w:pPr>
        <w:tabs>
          <w:tab w:val="left" w:pos="3960"/>
        </w:tabs>
        <w:jc w:val="center"/>
        <w:rPr>
          <w:rFonts w:ascii="Times New Roman" w:hAnsi="Times New Roman"/>
          <w:b/>
          <w:bCs/>
          <w:sz w:val="28"/>
          <w:szCs w:val="28"/>
        </w:rPr>
      </w:pPr>
      <w:r>
        <w:rPr>
          <w:rFonts w:ascii="Times New Roman" w:hAnsi="Times New Roman"/>
          <w:noProof/>
          <w:sz w:val="28"/>
          <w:szCs w:val="28"/>
          <w:lang w:val="en-US"/>
        </w:rPr>
        <mc:AlternateContent>
          <mc:Choice Requires="wpg">
            <w:drawing>
              <wp:anchor distT="0" distB="0" distL="114300" distR="114300" simplePos="0" relativeHeight="251887616" behindDoc="0" locked="0" layoutInCell="1" allowOverlap="1" wp14:anchorId="69E9E880" wp14:editId="5F279404">
                <wp:simplePos x="0" y="0"/>
                <wp:positionH relativeFrom="page">
                  <wp:posOffset>358140</wp:posOffset>
                </wp:positionH>
                <wp:positionV relativeFrom="paragraph">
                  <wp:posOffset>207645</wp:posOffset>
                </wp:positionV>
                <wp:extent cx="6807835" cy="6979921"/>
                <wp:effectExtent l="0" t="0" r="12065" b="0"/>
                <wp:wrapNone/>
                <wp:docPr id="489" name="Группа 489"/>
                <wp:cNvGraphicFramePr/>
                <a:graphic xmlns:a="http://schemas.openxmlformats.org/drawingml/2006/main">
                  <a:graphicData uri="http://schemas.microsoft.com/office/word/2010/wordprocessingGroup">
                    <wpg:wgp>
                      <wpg:cNvGrpSpPr/>
                      <wpg:grpSpPr>
                        <a:xfrm>
                          <a:off x="0" y="0"/>
                          <a:ext cx="6807835" cy="6979921"/>
                          <a:chOff x="0" y="0"/>
                          <a:chExt cx="6808453" cy="6980316"/>
                        </a:xfrm>
                      </wpg:grpSpPr>
                      <wpg:grpSp>
                        <wpg:cNvPr id="490" name="Группа 490"/>
                        <wpg:cNvGrpSpPr/>
                        <wpg:grpSpPr>
                          <a:xfrm>
                            <a:off x="1781504" y="0"/>
                            <a:ext cx="3197225" cy="3218180"/>
                            <a:chOff x="0" y="0"/>
                            <a:chExt cx="3197225" cy="3218274"/>
                          </a:xfrm>
                        </wpg:grpSpPr>
                        <wpg:grpSp>
                          <wpg:cNvPr id="491" name="Группа 491"/>
                          <wpg:cNvGrpSpPr/>
                          <wpg:grpSpPr>
                            <a:xfrm>
                              <a:off x="0" y="0"/>
                              <a:ext cx="3197225" cy="3129915"/>
                              <a:chOff x="0" y="0"/>
                              <a:chExt cx="3197367" cy="3129915"/>
                            </a:xfrm>
                          </wpg:grpSpPr>
                          <wpg:grpSp>
                            <wpg:cNvPr id="492" name="Группа 492"/>
                            <wpg:cNvGrpSpPr/>
                            <wpg:grpSpPr>
                              <a:xfrm>
                                <a:off x="0" y="0"/>
                                <a:ext cx="3040380" cy="3129915"/>
                                <a:chOff x="0" y="0"/>
                                <a:chExt cx="3040380" cy="3130061"/>
                              </a:xfrm>
                            </wpg:grpSpPr>
                            <wps:wsp>
                              <wps:cNvPr id="493" name="Прямая соединительная линия 493"/>
                              <wps:cNvCnPr/>
                              <wps:spPr>
                                <a:xfrm>
                                  <a:off x="1524000" y="0"/>
                                  <a:ext cx="0" cy="3130061"/>
                                </a:xfrm>
                                <a:prstGeom prst="line">
                                  <a:avLst/>
                                </a:prstGeom>
                              </wps:spPr>
                              <wps:style>
                                <a:lnRef idx="1">
                                  <a:schemeClr val="dk1"/>
                                </a:lnRef>
                                <a:fillRef idx="0">
                                  <a:schemeClr val="dk1"/>
                                </a:fillRef>
                                <a:effectRef idx="0">
                                  <a:schemeClr val="dk1"/>
                                </a:effectRef>
                                <a:fontRef idx="minor">
                                  <a:schemeClr val="tx1"/>
                                </a:fontRef>
                              </wps:style>
                              <wps:bodyPr/>
                            </wps:wsp>
                            <wps:wsp>
                              <wps:cNvPr id="494" name="Прямая соединительная линия 494"/>
                              <wps:cNvCnPr/>
                              <wps:spPr>
                                <a:xfrm>
                                  <a:off x="0" y="1466850"/>
                                  <a:ext cx="3040380" cy="0"/>
                                </a:xfrm>
                                <a:prstGeom prst="line">
                                  <a:avLst/>
                                </a:prstGeom>
                              </wps:spPr>
                              <wps:style>
                                <a:lnRef idx="1">
                                  <a:schemeClr val="dk1"/>
                                </a:lnRef>
                                <a:fillRef idx="0">
                                  <a:schemeClr val="dk1"/>
                                </a:fillRef>
                                <a:effectRef idx="0">
                                  <a:schemeClr val="dk1"/>
                                </a:effectRef>
                                <a:fontRef idx="minor">
                                  <a:schemeClr val="tx1"/>
                                </a:fontRef>
                              </wps:style>
                              <wps:bodyPr/>
                            </wps:wsp>
                            <wps:wsp>
                              <wps:cNvPr id="495" name="Прямая соединительная линия 495"/>
                              <wps:cNvCnPr/>
                              <wps:spPr>
                                <a:xfrm>
                                  <a:off x="438150" y="419100"/>
                                  <a:ext cx="2169042" cy="2041451"/>
                                </a:xfrm>
                                <a:prstGeom prst="line">
                                  <a:avLst/>
                                </a:prstGeom>
                              </wps:spPr>
                              <wps:style>
                                <a:lnRef idx="1">
                                  <a:schemeClr val="dk1"/>
                                </a:lnRef>
                                <a:fillRef idx="0">
                                  <a:schemeClr val="dk1"/>
                                </a:fillRef>
                                <a:effectRef idx="0">
                                  <a:schemeClr val="dk1"/>
                                </a:effectRef>
                                <a:fontRef idx="minor">
                                  <a:schemeClr val="tx1"/>
                                </a:fontRef>
                              </wps:style>
                              <wps:bodyPr/>
                            </wps:wsp>
                            <wps:wsp>
                              <wps:cNvPr id="496" name="Прямая соединительная линия 496"/>
                              <wps:cNvCnPr/>
                              <wps:spPr>
                                <a:xfrm flipH="1">
                                  <a:off x="438150" y="419100"/>
                                  <a:ext cx="2168525" cy="204089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97" name="Группа 497"/>
                            <wpg:cNvGrpSpPr/>
                            <wpg:grpSpPr>
                              <a:xfrm>
                                <a:off x="0" y="0"/>
                                <a:ext cx="3197367" cy="3065027"/>
                                <a:chOff x="30338" y="0"/>
                                <a:chExt cx="3197367" cy="3065027"/>
                              </a:xfrm>
                            </wpg:grpSpPr>
                            <wps:wsp>
                              <wps:cNvPr id="498" name="Овал 498"/>
                              <wps:cNvSpPr/>
                              <wps:spPr>
                                <a:xfrm>
                                  <a:off x="30338" y="0"/>
                                  <a:ext cx="3040912" cy="283889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Овал 499"/>
                              <wps:cNvSpPr/>
                              <wps:spPr>
                                <a:xfrm>
                                  <a:off x="1038225" y="1019175"/>
                                  <a:ext cx="1010093" cy="92503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Надпись 500"/>
                              <wps:cNvSpPr txBox="1"/>
                              <wps:spPr>
                                <a:xfrm>
                                  <a:off x="1104900" y="1133475"/>
                                  <a:ext cx="945855" cy="807602"/>
                                </a:xfrm>
                                <a:prstGeom prst="rect">
                                  <a:avLst/>
                                </a:prstGeom>
                                <a:noFill/>
                                <a:ln w="6350">
                                  <a:noFill/>
                                </a:ln>
                              </wps:spPr>
                              <wps:txbx>
                                <w:txbxContent>
                                  <w:p w14:paraId="4C5977D1" w14:textId="77777777" w:rsidR="00D47336" w:rsidRPr="003A132D" w:rsidRDefault="00D47336" w:rsidP="00D47336">
                                    <w:pPr>
                                      <w:rPr>
                                        <w:rFonts w:ascii="Times New Roman" w:hAnsi="Times New Roman"/>
                                        <w:sz w:val="24"/>
                                        <w:szCs w:val="24"/>
                                      </w:rPr>
                                    </w:pPr>
                                    <w:r w:rsidRPr="003A132D">
                                      <w:rPr>
                                        <w:rFonts w:ascii="Times New Roman" w:hAnsi="Times New Roman"/>
                                        <w:sz w:val="24"/>
                                        <w:szCs w:val="24"/>
                                      </w:rPr>
                                      <w:t>Создание и сохранение ценности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Надпись 501"/>
                              <wps:cNvSpPr txBox="1"/>
                              <wps:spPr>
                                <a:xfrm>
                                  <a:off x="668744" y="209550"/>
                                  <a:ext cx="1052623" cy="807602"/>
                                </a:xfrm>
                                <a:prstGeom prst="rect">
                                  <a:avLst/>
                                </a:prstGeom>
                                <a:noFill/>
                                <a:ln w="6350">
                                  <a:noFill/>
                                </a:ln>
                              </wps:spPr>
                              <wps:txbx>
                                <w:txbxContent>
                                  <w:p w14:paraId="1F567946" w14:textId="77777777" w:rsidR="00D47336" w:rsidRPr="003A132D" w:rsidRDefault="00D47336" w:rsidP="00D47336">
                                    <w:pPr>
                                      <w:rPr>
                                        <w:rFonts w:ascii="Times New Roman" w:hAnsi="Times New Roman"/>
                                        <w:sz w:val="24"/>
                                        <w:szCs w:val="24"/>
                                      </w:rPr>
                                    </w:pPr>
                                    <w:r>
                                      <w:rPr>
                                        <w:rFonts w:ascii="Times New Roman" w:hAnsi="Times New Roman"/>
                                        <w:sz w:val="24"/>
                                        <w:szCs w:val="24"/>
                                      </w:rPr>
                                      <w:t>Постоянное улучшение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 name="Надпись 502"/>
                              <wps:cNvSpPr txBox="1"/>
                              <wps:spPr>
                                <a:xfrm>
                                  <a:off x="1508960" y="209550"/>
                                  <a:ext cx="1137167" cy="807602"/>
                                </a:xfrm>
                                <a:prstGeom prst="rect">
                                  <a:avLst/>
                                </a:prstGeom>
                                <a:noFill/>
                                <a:ln w="6350">
                                  <a:noFill/>
                                </a:ln>
                              </wps:spPr>
                              <wps:txbx>
                                <w:txbxContent>
                                  <w:p w14:paraId="53773EEE" w14:textId="77777777" w:rsidR="00D47336" w:rsidRPr="003A132D" w:rsidRDefault="00D47336" w:rsidP="00D47336">
                                    <w:pPr>
                                      <w:rPr>
                                        <w:rFonts w:ascii="Times New Roman" w:hAnsi="Times New Roman"/>
                                        <w:sz w:val="24"/>
                                        <w:szCs w:val="24"/>
                                      </w:rPr>
                                    </w:pPr>
                                    <w:r>
                                      <w:rPr>
                                        <w:rFonts w:ascii="Times New Roman" w:hAnsi="Times New Roman"/>
                                        <w:sz w:val="24"/>
                                        <w:szCs w:val="24"/>
                                      </w:rPr>
                                      <w:t>Интегрированность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Надпись 503"/>
                              <wps:cNvSpPr txBox="1"/>
                              <wps:spPr>
                                <a:xfrm>
                                  <a:off x="1997677" y="858153"/>
                                  <a:ext cx="1170305" cy="641267"/>
                                </a:xfrm>
                                <a:prstGeom prst="rect">
                                  <a:avLst/>
                                </a:prstGeom>
                                <a:noFill/>
                                <a:ln w="6350">
                                  <a:noFill/>
                                </a:ln>
                              </wps:spPr>
                              <wps:txbx>
                                <w:txbxContent>
                                  <w:p w14:paraId="20B61BC3" w14:textId="77777777" w:rsidR="00D47336" w:rsidRPr="003A132D" w:rsidRDefault="00D47336" w:rsidP="00D47336">
                                    <w:pPr>
                                      <w:rPr>
                                        <w:rFonts w:ascii="Times New Roman" w:hAnsi="Times New Roman"/>
                                        <w:sz w:val="24"/>
                                        <w:szCs w:val="24"/>
                                      </w:rPr>
                                    </w:pPr>
                                    <w:r>
                                      <w:rPr>
                                        <w:rFonts w:ascii="Times New Roman" w:hAnsi="Times New Roman"/>
                                        <w:sz w:val="24"/>
                                        <w:szCs w:val="24"/>
                                      </w:rPr>
                                      <w:t>Структурированность и полнота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 name="Надпись 504"/>
                              <wps:cNvSpPr txBox="1"/>
                              <wps:spPr>
                                <a:xfrm>
                                  <a:off x="2057400" y="1571625"/>
                                  <a:ext cx="1170305" cy="807602"/>
                                </a:xfrm>
                                <a:prstGeom prst="rect">
                                  <a:avLst/>
                                </a:prstGeom>
                                <a:noFill/>
                                <a:ln w="6350">
                                  <a:noFill/>
                                </a:ln>
                              </wps:spPr>
                              <wps:txbx>
                                <w:txbxContent>
                                  <w:p w14:paraId="0553BF84" w14:textId="77777777" w:rsidR="00D47336" w:rsidRPr="003A132D" w:rsidRDefault="00D47336" w:rsidP="00D47336">
                                    <w:pPr>
                                      <w:rPr>
                                        <w:rFonts w:ascii="Times New Roman" w:hAnsi="Times New Roman"/>
                                        <w:sz w:val="24"/>
                                        <w:szCs w:val="24"/>
                                      </w:rPr>
                                    </w:pPr>
                                    <w:r>
                                      <w:rPr>
                                        <w:rFonts w:ascii="Times New Roman" w:hAnsi="Times New Roman"/>
                                        <w:sz w:val="24"/>
                                        <w:szCs w:val="24"/>
                                      </w:rPr>
                                      <w:t>Настраиваемость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Надпись 505"/>
                              <wps:cNvSpPr txBox="1"/>
                              <wps:spPr>
                                <a:xfrm>
                                  <a:off x="1466850" y="2257425"/>
                                  <a:ext cx="1244009" cy="807602"/>
                                </a:xfrm>
                                <a:prstGeom prst="rect">
                                  <a:avLst/>
                                </a:prstGeom>
                                <a:noFill/>
                                <a:ln w="6350">
                                  <a:noFill/>
                                </a:ln>
                              </wps:spPr>
                              <wps:txbx>
                                <w:txbxContent>
                                  <w:p w14:paraId="78E6DCDA" w14:textId="77777777" w:rsidR="00D47336" w:rsidRPr="003A132D" w:rsidRDefault="00D47336" w:rsidP="00D47336">
                                    <w:pPr>
                                      <w:rPr>
                                        <w:rFonts w:ascii="Times New Roman" w:hAnsi="Times New Roman"/>
                                        <w:sz w:val="24"/>
                                        <w:szCs w:val="24"/>
                                      </w:rPr>
                                    </w:pPr>
                                    <w:r>
                                      <w:rPr>
                                        <w:rFonts w:ascii="Times New Roman" w:hAnsi="Times New Roman"/>
                                        <w:sz w:val="24"/>
                                        <w:szCs w:val="24"/>
                                      </w:rPr>
                                      <w:t>Вовлеченность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Надпись 506"/>
                              <wps:cNvSpPr txBox="1"/>
                              <wps:spPr>
                                <a:xfrm>
                                  <a:off x="501895" y="2257425"/>
                                  <a:ext cx="1254642" cy="807602"/>
                                </a:xfrm>
                                <a:prstGeom prst="rect">
                                  <a:avLst/>
                                </a:prstGeom>
                                <a:noFill/>
                                <a:ln w="6350">
                                  <a:noFill/>
                                </a:ln>
                              </wps:spPr>
                              <wps:txbx>
                                <w:txbxContent>
                                  <w:p w14:paraId="4BB39659" w14:textId="77777777" w:rsidR="00D47336" w:rsidRPr="003A132D" w:rsidRDefault="00D47336" w:rsidP="00D47336">
                                    <w:pPr>
                                      <w:rPr>
                                        <w:rFonts w:ascii="Times New Roman" w:hAnsi="Times New Roman"/>
                                        <w:sz w:val="24"/>
                                        <w:szCs w:val="24"/>
                                      </w:rPr>
                                    </w:pPr>
                                    <w:r>
                                      <w:rPr>
                                        <w:rFonts w:ascii="Times New Roman" w:hAnsi="Times New Roman"/>
                                        <w:sz w:val="24"/>
                                        <w:szCs w:val="24"/>
                                      </w:rPr>
                                      <w:t>Динамичность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Надпись 507"/>
                              <wps:cNvSpPr txBox="1"/>
                              <wps:spPr>
                                <a:xfrm>
                                  <a:off x="47625" y="1409700"/>
                                  <a:ext cx="1041208" cy="807602"/>
                                </a:xfrm>
                                <a:prstGeom prst="rect">
                                  <a:avLst/>
                                </a:prstGeom>
                                <a:noFill/>
                                <a:ln w="6350">
                                  <a:noFill/>
                                </a:ln>
                              </wps:spPr>
                              <wps:txbx>
                                <w:txbxContent>
                                  <w:p w14:paraId="439BB79D" w14:textId="77777777" w:rsidR="00D47336" w:rsidRPr="003A132D" w:rsidRDefault="00D47336" w:rsidP="00D47336">
                                    <w:pPr>
                                      <w:rPr>
                                        <w:rFonts w:ascii="Times New Roman" w:hAnsi="Times New Roman"/>
                                        <w:sz w:val="24"/>
                                        <w:szCs w:val="24"/>
                                      </w:rPr>
                                    </w:pPr>
                                    <w:r>
                                      <w:rPr>
                                        <w:rFonts w:ascii="Times New Roman" w:hAnsi="Times New Roman"/>
                                        <w:sz w:val="24"/>
                                        <w:szCs w:val="24"/>
                                      </w:rPr>
                                      <w:t>Наилучшая доступная информация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Надпись 508"/>
                              <wps:cNvSpPr txBox="1"/>
                              <wps:spPr>
                                <a:xfrm>
                                  <a:off x="148004" y="647700"/>
                                  <a:ext cx="945855" cy="903767"/>
                                </a:xfrm>
                                <a:prstGeom prst="rect">
                                  <a:avLst/>
                                </a:prstGeom>
                                <a:noFill/>
                                <a:ln w="6350">
                                  <a:noFill/>
                                </a:ln>
                              </wps:spPr>
                              <wps:txbx>
                                <w:txbxContent>
                                  <w:p w14:paraId="47DFCF5C" w14:textId="77777777" w:rsidR="00D47336" w:rsidRPr="003A132D" w:rsidRDefault="00D47336" w:rsidP="00D47336">
                                    <w:pPr>
                                      <w:rPr>
                                        <w:rFonts w:ascii="Times New Roman" w:hAnsi="Times New Roman"/>
                                        <w:sz w:val="24"/>
                                        <w:szCs w:val="24"/>
                                      </w:rPr>
                                    </w:pPr>
                                    <w:r>
                                      <w:rPr>
                                        <w:rFonts w:ascii="Times New Roman" w:hAnsi="Times New Roman"/>
                                        <w:sz w:val="24"/>
                                        <w:szCs w:val="24"/>
                                      </w:rPr>
                                      <w:t>Факторы, связанные с людьми и культурой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09" name="Надпись 509"/>
                          <wps:cNvSpPr txBox="1"/>
                          <wps:spPr>
                            <a:xfrm>
                              <a:off x="876300" y="2847975"/>
                              <a:ext cx="1354016" cy="370299"/>
                            </a:xfrm>
                            <a:prstGeom prst="rect">
                              <a:avLst/>
                            </a:prstGeom>
                            <a:solidFill>
                              <a:schemeClr val="lt1"/>
                            </a:solidFill>
                            <a:ln w="6350">
                              <a:noFill/>
                            </a:ln>
                          </wps:spPr>
                          <wps:txbx>
                            <w:txbxContent>
                              <w:p w14:paraId="7022E7A4" w14:textId="77777777" w:rsidR="00D47336" w:rsidRPr="00EB6034" w:rsidRDefault="00D47336" w:rsidP="00D47336">
                                <w:pPr>
                                  <w:jc w:val="center"/>
                                  <w:rPr>
                                    <w:rFonts w:ascii="Times New Roman" w:hAnsi="Times New Roman"/>
                                    <w:sz w:val="28"/>
                                    <w:szCs w:val="28"/>
                                  </w:rPr>
                                </w:pPr>
                                <w:r>
                                  <w:rPr>
                                    <w:rFonts w:ascii="Times New Roman" w:hAnsi="Times New Roman"/>
                                    <w:sz w:val="28"/>
                                    <w:szCs w:val="28"/>
                                  </w:rPr>
                                  <w:t>Принципы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0" name="Группа 510"/>
                        <wpg:cNvGrpSpPr/>
                        <wpg:grpSpPr>
                          <a:xfrm>
                            <a:off x="0" y="2932387"/>
                            <a:ext cx="3156416" cy="3313524"/>
                            <a:chOff x="0" y="0"/>
                            <a:chExt cx="3156416" cy="3313524"/>
                          </a:xfrm>
                        </wpg:grpSpPr>
                        <wpg:grpSp>
                          <wpg:cNvPr id="511" name="Группа 511"/>
                          <wpg:cNvGrpSpPr/>
                          <wpg:grpSpPr>
                            <a:xfrm>
                              <a:off x="0" y="0"/>
                              <a:ext cx="3156416" cy="2838893"/>
                              <a:chOff x="0" y="0"/>
                              <a:chExt cx="3156416" cy="2838893"/>
                            </a:xfrm>
                          </wpg:grpSpPr>
                          <wpg:grpSp>
                            <wpg:cNvPr id="64" name="Группа 64"/>
                            <wpg:cNvGrpSpPr/>
                            <wpg:grpSpPr>
                              <a:xfrm>
                                <a:off x="0" y="0"/>
                                <a:ext cx="3040380" cy="2838893"/>
                                <a:chOff x="0" y="0"/>
                                <a:chExt cx="3040380" cy="2838893"/>
                              </a:xfrm>
                            </wpg:grpSpPr>
                            <wps:wsp>
                              <wps:cNvPr id="69" name="Овал 69"/>
                              <wps:cNvSpPr/>
                              <wps:spPr>
                                <a:xfrm>
                                  <a:off x="0" y="0"/>
                                  <a:ext cx="3040380" cy="283889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Овал 94"/>
                              <wps:cNvSpPr/>
                              <wps:spPr>
                                <a:xfrm>
                                  <a:off x="857250" y="866775"/>
                                  <a:ext cx="1308286" cy="1257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ая соединительная линия 95"/>
                              <wps:cNvCnPr/>
                              <wps:spPr>
                                <a:xfrm>
                                  <a:off x="419100" y="457200"/>
                                  <a:ext cx="438150" cy="21082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Прямая соединительная линия 209"/>
                              <wps:cNvCnPr/>
                              <wps:spPr>
                                <a:xfrm>
                                  <a:off x="857250" y="666750"/>
                                  <a:ext cx="209550" cy="351155"/>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Прямая соединительная линия 219"/>
                              <wps:cNvCnPr/>
                              <wps:spPr>
                                <a:xfrm>
                                  <a:off x="628650" y="285750"/>
                                  <a:ext cx="43815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Прямая соединительная линия 224"/>
                              <wps:cNvCnPr/>
                              <wps:spPr>
                                <a:xfrm>
                                  <a:off x="1066800" y="457200"/>
                                  <a:ext cx="209550" cy="457200"/>
                                </a:xfrm>
                                <a:prstGeom prst="line">
                                  <a:avLst/>
                                </a:prstGeom>
                              </wps:spPr>
                              <wps:style>
                                <a:lnRef idx="1">
                                  <a:schemeClr val="dk1"/>
                                </a:lnRef>
                                <a:fillRef idx="0">
                                  <a:schemeClr val="dk1"/>
                                </a:fillRef>
                                <a:effectRef idx="0">
                                  <a:schemeClr val="dk1"/>
                                </a:effectRef>
                                <a:fontRef idx="minor">
                                  <a:schemeClr val="tx1"/>
                                </a:fontRef>
                              </wps:style>
                              <wps:bodyPr/>
                            </wps:wsp>
                            <wpg:grpSp>
                              <wpg:cNvPr id="226" name="Группа 226"/>
                              <wpg:cNvGrpSpPr/>
                              <wpg:grpSpPr>
                                <a:xfrm rot="3359401">
                                  <a:off x="1480820" y="132715"/>
                                  <a:ext cx="857250" cy="732155"/>
                                  <a:chOff x="0" y="0"/>
                                  <a:chExt cx="857250" cy="732155"/>
                                </a:xfrm>
                              </wpg:grpSpPr>
                              <wps:wsp>
                                <wps:cNvPr id="268" name="Прямая соединительная линия 268"/>
                                <wps:cNvCnPr/>
                                <wps:spPr>
                                  <a:xfrm>
                                    <a:off x="0" y="171450"/>
                                    <a:ext cx="438150" cy="210820"/>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Прямая соединительная линия 272"/>
                                <wps:cNvCnPr/>
                                <wps:spPr>
                                  <a:xfrm>
                                    <a:off x="438150" y="381000"/>
                                    <a:ext cx="209550" cy="351155"/>
                                  </a:xfrm>
                                  <a:prstGeom prst="line">
                                    <a:avLst/>
                                  </a:prstGeom>
                                </wps:spPr>
                                <wps:style>
                                  <a:lnRef idx="1">
                                    <a:schemeClr val="dk1"/>
                                  </a:lnRef>
                                  <a:fillRef idx="0">
                                    <a:schemeClr val="dk1"/>
                                  </a:fillRef>
                                  <a:effectRef idx="0">
                                    <a:schemeClr val="dk1"/>
                                  </a:effectRef>
                                  <a:fontRef idx="minor">
                                    <a:schemeClr val="tx1"/>
                                  </a:fontRef>
                                </wps:style>
                                <wps:bodyPr/>
                              </wps:wsp>
                              <wps:wsp>
                                <wps:cNvPr id="273" name="Прямая соединительная линия 273"/>
                                <wps:cNvCnPr/>
                                <wps:spPr>
                                  <a:xfrm>
                                    <a:off x="209550" y="0"/>
                                    <a:ext cx="43815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274" name="Прямая соединительная линия 274"/>
                                <wps:cNvCnPr/>
                                <wps:spPr>
                                  <a:xfrm>
                                    <a:off x="647700" y="171450"/>
                                    <a:ext cx="209550" cy="457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77" name="Группа 277"/>
                              <wpg:cNvGrpSpPr/>
                              <wpg:grpSpPr>
                                <a:xfrm rot="7341079">
                                  <a:off x="2171700" y="1024255"/>
                                  <a:ext cx="857250" cy="732155"/>
                                  <a:chOff x="0" y="0"/>
                                  <a:chExt cx="857250" cy="732155"/>
                                </a:xfrm>
                              </wpg:grpSpPr>
                              <wps:wsp>
                                <wps:cNvPr id="278" name="Прямая соединительная линия 278"/>
                                <wps:cNvCnPr/>
                                <wps:spPr>
                                  <a:xfrm>
                                    <a:off x="0" y="171450"/>
                                    <a:ext cx="438150" cy="210820"/>
                                  </a:xfrm>
                                  <a:prstGeom prst="line">
                                    <a:avLst/>
                                  </a:prstGeom>
                                </wps:spPr>
                                <wps:style>
                                  <a:lnRef idx="1">
                                    <a:schemeClr val="dk1"/>
                                  </a:lnRef>
                                  <a:fillRef idx="0">
                                    <a:schemeClr val="dk1"/>
                                  </a:fillRef>
                                  <a:effectRef idx="0">
                                    <a:schemeClr val="dk1"/>
                                  </a:effectRef>
                                  <a:fontRef idx="minor">
                                    <a:schemeClr val="tx1"/>
                                  </a:fontRef>
                                </wps:style>
                                <wps:bodyPr/>
                              </wps:wsp>
                              <wps:wsp>
                                <wps:cNvPr id="284" name="Прямая соединительная линия 284"/>
                                <wps:cNvCnPr/>
                                <wps:spPr>
                                  <a:xfrm>
                                    <a:off x="438150" y="381000"/>
                                    <a:ext cx="209550" cy="351155"/>
                                  </a:xfrm>
                                  <a:prstGeom prst="line">
                                    <a:avLst/>
                                  </a:prstGeom>
                                </wps:spPr>
                                <wps:style>
                                  <a:lnRef idx="1">
                                    <a:schemeClr val="dk1"/>
                                  </a:lnRef>
                                  <a:fillRef idx="0">
                                    <a:schemeClr val="dk1"/>
                                  </a:fillRef>
                                  <a:effectRef idx="0">
                                    <a:schemeClr val="dk1"/>
                                  </a:effectRef>
                                  <a:fontRef idx="minor">
                                    <a:schemeClr val="tx1"/>
                                  </a:fontRef>
                                </wps:style>
                                <wps:bodyPr/>
                              </wps:wsp>
                              <wps:wsp>
                                <wps:cNvPr id="285" name="Прямая соединительная линия 285"/>
                                <wps:cNvCnPr/>
                                <wps:spPr>
                                  <a:xfrm>
                                    <a:off x="209550" y="0"/>
                                    <a:ext cx="43815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Прямая соединительная линия 286"/>
                                <wps:cNvCnPr/>
                                <wps:spPr>
                                  <a:xfrm>
                                    <a:off x="647700" y="171450"/>
                                    <a:ext cx="209550" cy="457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87" name="Группа 287"/>
                              <wpg:cNvGrpSpPr/>
                              <wpg:grpSpPr>
                                <a:xfrm rot="11248945">
                                  <a:off x="1533525" y="2076450"/>
                                  <a:ext cx="785130" cy="691098"/>
                                  <a:chOff x="72120" y="41057"/>
                                  <a:chExt cx="785130" cy="691098"/>
                                </a:xfrm>
                              </wpg:grpSpPr>
                              <wps:wsp>
                                <wps:cNvPr id="288" name="Прямая соединительная линия 288"/>
                                <wps:cNvCnPr/>
                                <wps:spPr>
                                  <a:xfrm rot="10351055" flipH="1" flipV="1">
                                    <a:off x="72120" y="224467"/>
                                    <a:ext cx="355711" cy="181738"/>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Прямая соединительная линия 289"/>
                                <wps:cNvCnPr/>
                                <wps:spPr>
                                  <a:xfrm>
                                    <a:off x="438150" y="381000"/>
                                    <a:ext cx="209550" cy="351155"/>
                                  </a:xfrm>
                                  <a:prstGeom prst="line">
                                    <a:avLst/>
                                  </a:prstGeom>
                                </wps:spPr>
                                <wps:style>
                                  <a:lnRef idx="1">
                                    <a:schemeClr val="dk1"/>
                                  </a:lnRef>
                                  <a:fillRef idx="0">
                                    <a:schemeClr val="dk1"/>
                                  </a:fillRef>
                                  <a:effectRef idx="0">
                                    <a:schemeClr val="dk1"/>
                                  </a:effectRef>
                                  <a:fontRef idx="minor">
                                    <a:schemeClr val="tx1"/>
                                  </a:fontRef>
                                </wps:style>
                                <wps:bodyPr/>
                              </wps:wsp>
                              <wps:wsp>
                                <wps:cNvPr id="290" name="Прямая соединительная линия 290"/>
                                <wps:cNvCnPr/>
                                <wps:spPr>
                                  <a:xfrm rot="10351055" flipH="1" flipV="1">
                                    <a:off x="338850" y="41057"/>
                                    <a:ext cx="300382" cy="150575"/>
                                  </a:xfrm>
                                  <a:prstGeom prst="line">
                                    <a:avLst/>
                                  </a:prstGeom>
                                </wps:spPr>
                                <wps:style>
                                  <a:lnRef idx="1">
                                    <a:schemeClr val="dk1"/>
                                  </a:lnRef>
                                  <a:fillRef idx="0">
                                    <a:schemeClr val="dk1"/>
                                  </a:fillRef>
                                  <a:effectRef idx="0">
                                    <a:schemeClr val="dk1"/>
                                  </a:effectRef>
                                  <a:fontRef idx="minor">
                                    <a:schemeClr val="tx1"/>
                                  </a:fontRef>
                                </wps:style>
                                <wps:bodyPr/>
                              </wps:wsp>
                              <wps:wsp>
                                <wps:cNvPr id="291" name="Прямая соединительная линия 291"/>
                                <wps:cNvCnPr/>
                                <wps:spPr>
                                  <a:xfrm>
                                    <a:off x="647700" y="171450"/>
                                    <a:ext cx="209550" cy="457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92" name="Группа 292"/>
                              <wpg:cNvGrpSpPr/>
                              <wpg:grpSpPr>
                                <a:xfrm rot="16887083">
                                  <a:off x="180975" y="1552575"/>
                                  <a:ext cx="731682" cy="751631"/>
                                  <a:chOff x="125568" y="-1354"/>
                                  <a:chExt cx="731682" cy="751631"/>
                                </a:xfrm>
                              </wpg:grpSpPr>
                              <wps:wsp>
                                <wps:cNvPr id="293" name="Прямая соединительная линия 293"/>
                                <wps:cNvCnPr/>
                                <wps:spPr>
                                  <a:xfrm rot="4712917" flipV="1">
                                    <a:off x="163417" y="157305"/>
                                    <a:ext cx="218384" cy="294082"/>
                                  </a:xfrm>
                                  <a:prstGeom prst="line">
                                    <a:avLst/>
                                  </a:prstGeom>
                                </wps:spPr>
                                <wps:style>
                                  <a:lnRef idx="1">
                                    <a:schemeClr val="dk1"/>
                                  </a:lnRef>
                                  <a:fillRef idx="0">
                                    <a:schemeClr val="dk1"/>
                                  </a:fillRef>
                                  <a:effectRef idx="0">
                                    <a:schemeClr val="dk1"/>
                                  </a:effectRef>
                                  <a:fontRef idx="minor">
                                    <a:schemeClr val="tx1"/>
                                  </a:fontRef>
                                </wps:style>
                                <wps:bodyPr/>
                              </wps:wsp>
                              <wps:wsp>
                                <wps:cNvPr id="294" name="Прямая соединительная линия 294"/>
                                <wps:cNvCnPr/>
                                <wps:spPr>
                                  <a:xfrm rot="4712917" flipV="1">
                                    <a:off x="346021" y="493662"/>
                                    <a:ext cx="385770" cy="127460"/>
                                  </a:xfrm>
                                  <a:prstGeom prst="line">
                                    <a:avLst/>
                                  </a:prstGeom>
                                </wps:spPr>
                                <wps:style>
                                  <a:lnRef idx="1">
                                    <a:schemeClr val="dk1"/>
                                  </a:lnRef>
                                  <a:fillRef idx="0">
                                    <a:schemeClr val="dk1"/>
                                  </a:fillRef>
                                  <a:effectRef idx="0">
                                    <a:schemeClr val="dk1"/>
                                  </a:effectRef>
                                  <a:fontRef idx="minor">
                                    <a:schemeClr val="tx1"/>
                                  </a:fontRef>
                                </wps:style>
                                <wps:bodyPr/>
                              </wps:wsp>
                              <wps:wsp>
                                <wps:cNvPr id="295" name="Прямая соединительная линия 295"/>
                                <wps:cNvCnPr/>
                                <wps:spPr>
                                  <a:xfrm rot="4712917" flipV="1">
                                    <a:off x="366347" y="-58807"/>
                                    <a:ext cx="206699" cy="321605"/>
                                  </a:xfrm>
                                  <a:prstGeom prst="line">
                                    <a:avLst/>
                                  </a:prstGeom>
                                </wps:spPr>
                                <wps:style>
                                  <a:lnRef idx="1">
                                    <a:schemeClr val="dk1"/>
                                  </a:lnRef>
                                  <a:fillRef idx="0">
                                    <a:schemeClr val="dk1"/>
                                  </a:fillRef>
                                  <a:effectRef idx="0">
                                    <a:schemeClr val="dk1"/>
                                  </a:effectRef>
                                  <a:fontRef idx="minor">
                                    <a:schemeClr val="tx1"/>
                                  </a:fontRef>
                                </wps:style>
                                <wps:bodyPr/>
                              </wps:wsp>
                              <wps:wsp>
                                <wps:cNvPr id="296" name="Прямая соединительная линия 296"/>
                                <wps:cNvCnPr/>
                                <wps:spPr>
                                  <a:xfrm>
                                    <a:off x="647700" y="171450"/>
                                    <a:ext cx="209550" cy="457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7" name="Надпись 297"/>
                              <wps:cNvSpPr txBox="1"/>
                              <wps:spPr>
                                <a:xfrm>
                                  <a:off x="876300" y="1200150"/>
                                  <a:ext cx="1384300" cy="807085"/>
                                </a:xfrm>
                                <a:prstGeom prst="rect">
                                  <a:avLst/>
                                </a:prstGeom>
                                <a:noFill/>
                                <a:ln w="6350">
                                  <a:noFill/>
                                </a:ln>
                              </wps:spPr>
                              <wps:txbx>
                                <w:txbxContent>
                                  <w:p w14:paraId="061D7C03" w14:textId="77777777" w:rsidR="00D47336" w:rsidRPr="00E06EE0" w:rsidRDefault="00D47336" w:rsidP="00D47336">
                                    <w:pPr>
                                      <w:rPr>
                                        <w:rFonts w:ascii="Times New Roman" w:hAnsi="Times New Roman"/>
                                        <w:sz w:val="28"/>
                                        <w:szCs w:val="28"/>
                                      </w:rPr>
                                    </w:pPr>
                                    <w:r w:rsidRPr="00E06EE0">
                                      <w:rPr>
                                        <w:rFonts w:ascii="Times New Roman" w:hAnsi="Times New Roman"/>
                                        <w:sz w:val="28"/>
                                        <w:szCs w:val="28"/>
                                      </w:rPr>
                                      <w:t>Лидерство и обязател</w:t>
                                    </w:r>
                                    <w:r>
                                      <w:rPr>
                                        <w:rFonts w:ascii="Times New Roman" w:hAnsi="Times New Roman"/>
                                        <w:sz w:val="28"/>
                                        <w:szCs w:val="28"/>
                                      </w:rPr>
                                      <w:t>ь</w:t>
                                    </w:r>
                                    <w:r w:rsidRPr="00E06EE0">
                                      <w:rPr>
                                        <w:rFonts w:ascii="Times New Roman" w:hAnsi="Times New Roman"/>
                                        <w:sz w:val="28"/>
                                        <w:szCs w:val="28"/>
                                      </w:rPr>
                                      <w:t>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8" name="Надпись 298"/>
                            <wps:cNvSpPr txBox="1"/>
                            <wps:spPr>
                              <a:xfrm>
                                <a:off x="1009650" y="323850"/>
                                <a:ext cx="1137116" cy="807602"/>
                              </a:xfrm>
                              <a:prstGeom prst="rect">
                                <a:avLst/>
                              </a:prstGeom>
                              <a:noFill/>
                              <a:ln w="6350">
                                <a:noFill/>
                              </a:ln>
                            </wps:spPr>
                            <wps:txbx>
                              <w:txbxContent>
                                <w:p w14:paraId="342B3544" w14:textId="77777777" w:rsidR="00D47336" w:rsidRPr="003A132D" w:rsidRDefault="00D47336" w:rsidP="00D47336">
                                  <w:pPr>
                                    <w:rPr>
                                      <w:rFonts w:ascii="Times New Roman" w:hAnsi="Times New Roman"/>
                                      <w:sz w:val="24"/>
                                      <w:szCs w:val="24"/>
                                    </w:rPr>
                                  </w:pPr>
                                  <w:r>
                                    <w:rPr>
                                      <w:rFonts w:ascii="Times New Roman" w:hAnsi="Times New Roman"/>
                                      <w:sz w:val="24"/>
                                      <w:szCs w:val="24"/>
                                    </w:rPr>
                                    <w:t>Интеграция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Надпись 299"/>
                            <wps:cNvSpPr txBox="1"/>
                            <wps:spPr>
                              <a:xfrm>
                                <a:off x="2019300" y="762000"/>
                                <a:ext cx="1137116" cy="435610"/>
                              </a:xfrm>
                              <a:prstGeom prst="rect">
                                <a:avLst/>
                              </a:prstGeom>
                              <a:noFill/>
                              <a:ln w="6350">
                                <a:noFill/>
                              </a:ln>
                            </wps:spPr>
                            <wps:txbx>
                              <w:txbxContent>
                                <w:p w14:paraId="78A731B0" w14:textId="77777777" w:rsidR="00D47336" w:rsidRPr="003A132D" w:rsidRDefault="00D47336" w:rsidP="00D47336">
                                  <w:pPr>
                                    <w:rPr>
                                      <w:rFonts w:ascii="Times New Roman" w:hAnsi="Times New Roman"/>
                                      <w:sz w:val="24"/>
                                      <w:szCs w:val="24"/>
                                    </w:rPr>
                                  </w:pPr>
                                  <w:r>
                                    <w:rPr>
                                      <w:rFonts w:ascii="Times New Roman" w:hAnsi="Times New Roman"/>
                                      <w:sz w:val="24"/>
                                      <w:szCs w:val="24"/>
                                    </w:rPr>
                                    <w:t>Разработка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Надпись 300"/>
                            <wps:cNvSpPr txBox="1"/>
                            <wps:spPr>
                              <a:xfrm>
                                <a:off x="1952625" y="1857375"/>
                                <a:ext cx="1137116" cy="435610"/>
                              </a:xfrm>
                              <a:prstGeom prst="rect">
                                <a:avLst/>
                              </a:prstGeom>
                              <a:noFill/>
                              <a:ln w="6350">
                                <a:noFill/>
                              </a:ln>
                            </wps:spPr>
                            <wps:txbx>
                              <w:txbxContent>
                                <w:p w14:paraId="0AC4C7CF" w14:textId="77777777" w:rsidR="00D47336" w:rsidRPr="003A132D" w:rsidRDefault="00D47336" w:rsidP="00D47336">
                                  <w:pPr>
                                    <w:rPr>
                                      <w:rFonts w:ascii="Times New Roman" w:hAnsi="Times New Roman"/>
                                      <w:sz w:val="24"/>
                                      <w:szCs w:val="24"/>
                                    </w:rPr>
                                  </w:pPr>
                                  <w:r>
                                    <w:rPr>
                                      <w:rFonts w:ascii="Times New Roman" w:hAnsi="Times New Roman"/>
                                      <w:sz w:val="24"/>
                                      <w:szCs w:val="24"/>
                                    </w:rPr>
                                    <w:t>Внедрение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Надпись 301"/>
                            <wps:cNvSpPr txBox="1"/>
                            <wps:spPr>
                              <a:xfrm>
                                <a:off x="628650" y="2200275"/>
                                <a:ext cx="1137116" cy="435610"/>
                              </a:xfrm>
                              <a:prstGeom prst="rect">
                                <a:avLst/>
                              </a:prstGeom>
                              <a:noFill/>
                              <a:ln w="6350">
                                <a:noFill/>
                              </a:ln>
                            </wps:spPr>
                            <wps:txbx>
                              <w:txbxContent>
                                <w:p w14:paraId="2EB213C4" w14:textId="77777777" w:rsidR="00D47336" w:rsidRPr="003A132D" w:rsidRDefault="00D47336" w:rsidP="00D47336">
                                  <w:pPr>
                                    <w:rPr>
                                      <w:rFonts w:ascii="Times New Roman" w:hAnsi="Times New Roman"/>
                                      <w:sz w:val="24"/>
                                      <w:szCs w:val="24"/>
                                    </w:rPr>
                                  </w:pPr>
                                  <w:r>
                                    <w:rPr>
                                      <w:rFonts w:ascii="Times New Roman" w:hAnsi="Times New Roman"/>
                                      <w:sz w:val="24"/>
                                      <w:szCs w:val="24"/>
                                    </w:rPr>
                                    <w:t>Оценка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Надпись 512"/>
                            <wps:cNvSpPr txBox="1"/>
                            <wps:spPr>
                              <a:xfrm>
                                <a:off x="0" y="1085850"/>
                                <a:ext cx="1137116" cy="435610"/>
                              </a:xfrm>
                              <a:prstGeom prst="rect">
                                <a:avLst/>
                              </a:prstGeom>
                              <a:noFill/>
                              <a:ln w="6350">
                                <a:noFill/>
                              </a:ln>
                            </wps:spPr>
                            <wps:txbx>
                              <w:txbxContent>
                                <w:p w14:paraId="0C6B3AE8" w14:textId="77777777" w:rsidR="00D47336" w:rsidRPr="003A132D" w:rsidRDefault="00D47336" w:rsidP="00D47336">
                                  <w:pPr>
                                    <w:rPr>
                                      <w:rFonts w:ascii="Times New Roman" w:hAnsi="Times New Roman"/>
                                      <w:sz w:val="24"/>
                                      <w:szCs w:val="24"/>
                                    </w:rPr>
                                  </w:pPr>
                                  <w:r>
                                    <w:rPr>
                                      <w:rFonts w:ascii="Times New Roman" w:hAnsi="Times New Roman"/>
                                      <w:sz w:val="24"/>
                                      <w:szCs w:val="24"/>
                                    </w:rPr>
                                    <w:t>Улучшение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3" name="Надпись 513"/>
                          <wps:cNvSpPr txBox="1"/>
                          <wps:spPr>
                            <a:xfrm>
                              <a:off x="819150" y="2943225"/>
                              <a:ext cx="1354016" cy="370299"/>
                            </a:xfrm>
                            <a:prstGeom prst="rect">
                              <a:avLst/>
                            </a:prstGeom>
                            <a:solidFill>
                              <a:schemeClr val="lt1"/>
                            </a:solidFill>
                            <a:ln w="6350">
                              <a:noFill/>
                            </a:ln>
                          </wps:spPr>
                          <wps:txbx>
                            <w:txbxContent>
                              <w:p w14:paraId="3534AA40" w14:textId="77777777" w:rsidR="00D47336" w:rsidRPr="00EB6034" w:rsidRDefault="00D47336" w:rsidP="00D47336">
                                <w:pPr>
                                  <w:jc w:val="center"/>
                                  <w:rPr>
                                    <w:rFonts w:ascii="Times New Roman" w:hAnsi="Times New Roman"/>
                                    <w:sz w:val="28"/>
                                    <w:szCs w:val="28"/>
                                  </w:rPr>
                                </w:pPr>
                                <w:r>
                                  <w:rPr>
                                    <w:rFonts w:ascii="Times New Roman" w:hAnsi="Times New Roman"/>
                                    <w:sz w:val="28"/>
                                    <w:szCs w:val="28"/>
                                  </w:rPr>
                                  <w:t>Структура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4" name="Группа 514"/>
                        <wpg:cNvGrpSpPr/>
                        <wpg:grpSpPr>
                          <a:xfrm>
                            <a:off x="3358055" y="2932387"/>
                            <a:ext cx="3450398" cy="3380199"/>
                            <a:chOff x="0" y="0"/>
                            <a:chExt cx="3450398" cy="3380199"/>
                          </a:xfrm>
                        </wpg:grpSpPr>
                        <wpg:grpSp>
                          <wpg:cNvPr id="515" name="Группа 515"/>
                          <wpg:cNvGrpSpPr/>
                          <wpg:grpSpPr>
                            <a:xfrm>
                              <a:off x="0" y="0"/>
                              <a:ext cx="3450398" cy="2924565"/>
                              <a:chOff x="0" y="0"/>
                              <a:chExt cx="3450398" cy="2924565"/>
                            </a:xfrm>
                          </wpg:grpSpPr>
                          <wps:wsp>
                            <wps:cNvPr id="516" name="Овал 516"/>
                            <wps:cNvSpPr/>
                            <wps:spPr>
                              <a:xfrm>
                                <a:off x="200025" y="0"/>
                                <a:ext cx="3040380" cy="283889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0A8BF" w14:textId="77777777" w:rsidR="00D47336" w:rsidRDefault="00D47336" w:rsidP="00D47336">
                                  <w:pPr>
                                    <w:jc w:val="center"/>
                                  </w:pPr>
                                </w:p>
                                <w:p w14:paraId="05B66CA0" w14:textId="77777777" w:rsidR="00D47336" w:rsidRDefault="00D47336" w:rsidP="00D473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Надпись 517"/>
                            <wps:cNvSpPr txBox="1"/>
                            <wps:spPr>
                              <a:xfrm>
                                <a:off x="495300" y="638175"/>
                                <a:ext cx="2471420" cy="314715"/>
                              </a:xfrm>
                              <a:prstGeom prst="rect">
                                <a:avLst/>
                              </a:prstGeom>
                              <a:solidFill>
                                <a:schemeClr val="lt1"/>
                              </a:solidFill>
                              <a:ln w="6350">
                                <a:solidFill>
                                  <a:prstClr val="black"/>
                                </a:solidFill>
                              </a:ln>
                            </wps:spPr>
                            <wps:txbx>
                              <w:txbxContent>
                                <w:p w14:paraId="262A157C" w14:textId="77777777" w:rsidR="00D47336" w:rsidRPr="00E06EE0" w:rsidRDefault="00D47336" w:rsidP="00D47336">
                                  <w:pPr>
                                    <w:rPr>
                                      <w:rFonts w:ascii="Times New Roman" w:hAnsi="Times New Roman"/>
                                    </w:rPr>
                                  </w:pPr>
                                  <w:r w:rsidRPr="00E06EE0">
                                    <w:rPr>
                                      <w:rFonts w:ascii="Times New Roman" w:hAnsi="Times New Roman"/>
                                    </w:rPr>
                                    <w:t>Область действия, контекст, критерия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 name="Надпись 518"/>
                            <wps:cNvSpPr txBox="1"/>
                            <wps:spPr>
                              <a:xfrm>
                                <a:off x="495300" y="1000125"/>
                                <a:ext cx="2471420" cy="1141921"/>
                              </a:xfrm>
                              <a:prstGeom prst="rect">
                                <a:avLst/>
                              </a:prstGeom>
                              <a:solidFill>
                                <a:schemeClr val="lt1"/>
                              </a:solidFill>
                              <a:ln w="6350">
                                <a:solidFill>
                                  <a:prstClr val="black"/>
                                </a:solidFill>
                              </a:ln>
                            </wps:spPr>
                            <wps:txbx>
                              <w:txbxContent>
                                <w:p w14:paraId="4DCACA93" w14:textId="77777777" w:rsidR="00D47336" w:rsidRPr="00E06EE0" w:rsidRDefault="00D47336" w:rsidP="00D47336">
                                  <w:pPr>
                                    <w:jc w:val="center"/>
                                    <w:rPr>
                                      <w:rFonts w:ascii="Times New Roman" w:hAnsi="Times New Roman"/>
                                    </w:rPr>
                                  </w:pPr>
                                  <w:r>
                                    <w:rPr>
                                      <w:rFonts w:ascii="Times New Roman" w:hAnsi="Times New Roman"/>
                                    </w:rPr>
                                    <w:t>Оценка рисков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Надпись 519"/>
                            <wps:cNvSpPr txBox="1"/>
                            <wps:spPr>
                              <a:xfrm>
                                <a:off x="0" y="542925"/>
                                <a:ext cx="421448" cy="2039915"/>
                              </a:xfrm>
                              <a:prstGeom prst="rect">
                                <a:avLst/>
                              </a:prstGeom>
                              <a:solidFill>
                                <a:schemeClr val="bg1"/>
                              </a:solidFill>
                              <a:ln w="6350">
                                <a:solidFill>
                                  <a:schemeClr val="bg1"/>
                                </a:solidFill>
                              </a:ln>
                            </wps:spPr>
                            <wps:txbx>
                              <w:txbxContent>
                                <w:p w14:paraId="277C5C70" w14:textId="77777777" w:rsidR="00D47336" w:rsidRPr="00E06EE0" w:rsidRDefault="00D47336" w:rsidP="00D47336">
                                  <w:pPr>
                                    <w:rPr>
                                      <w:rFonts w:ascii="Times New Roman" w:hAnsi="Times New Roman"/>
                                    </w:rPr>
                                  </w:pPr>
                                  <w:r>
                                    <w:rPr>
                                      <w:rFonts w:ascii="Times New Roman" w:hAnsi="Times New Roman"/>
                                    </w:rPr>
                                    <w:t>Коммуникации и консультации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520" name="Надпись 520"/>
                            <wps:cNvSpPr txBox="1"/>
                            <wps:spPr>
                              <a:xfrm>
                                <a:off x="3028950" y="600075"/>
                                <a:ext cx="421448" cy="2039915"/>
                              </a:xfrm>
                              <a:prstGeom prst="rect">
                                <a:avLst/>
                              </a:prstGeom>
                              <a:solidFill>
                                <a:schemeClr val="bg1"/>
                              </a:solidFill>
                              <a:ln w="6350">
                                <a:solidFill>
                                  <a:schemeClr val="bg1"/>
                                </a:solidFill>
                              </a:ln>
                            </wps:spPr>
                            <wps:txbx>
                              <w:txbxContent>
                                <w:p w14:paraId="4A3FDF3D" w14:textId="77777777" w:rsidR="00D47336" w:rsidRPr="00E06EE0" w:rsidRDefault="00D47336" w:rsidP="00D47336">
                                  <w:pPr>
                                    <w:jc w:val="center"/>
                                    <w:rPr>
                                      <w:rFonts w:ascii="Times New Roman" w:hAnsi="Times New Roman"/>
                                    </w:rPr>
                                  </w:pPr>
                                  <w:r>
                                    <w:rPr>
                                      <w:rFonts w:ascii="Times New Roman" w:hAnsi="Times New Roman"/>
                                    </w:rPr>
                                    <w:t>Мониторинг и анализ</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521" name="Прямая соединительная линия 521"/>
                            <wps:cNvCnPr/>
                            <wps:spPr>
                              <a:xfrm>
                                <a:off x="200025" y="466725"/>
                                <a:ext cx="295275" cy="1053867"/>
                              </a:xfrm>
                              <a:prstGeom prst="line">
                                <a:avLst/>
                              </a:prstGeom>
                            </wps:spPr>
                            <wps:style>
                              <a:lnRef idx="1">
                                <a:schemeClr val="dk1"/>
                              </a:lnRef>
                              <a:fillRef idx="0">
                                <a:schemeClr val="dk1"/>
                              </a:fillRef>
                              <a:effectRef idx="0">
                                <a:schemeClr val="dk1"/>
                              </a:effectRef>
                              <a:fontRef idx="minor">
                                <a:schemeClr val="tx1"/>
                              </a:fontRef>
                            </wps:style>
                            <wps:bodyPr/>
                          </wps:wsp>
                          <wps:wsp>
                            <wps:cNvPr id="522" name="Прямая соединительная линия 522"/>
                            <wps:cNvCnPr/>
                            <wps:spPr>
                              <a:xfrm flipH="1">
                                <a:off x="257175" y="1524000"/>
                                <a:ext cx="242548" cy="1119103"/>
                              </a:xfrm>
                              <a:prstGeom prst="line">
                                <a:avLst/>
                              </a:prstGeom>
                            </wps:spPr>
                            <wps:style>
                              <a:lnRef idx="1">
                                <a:schemeClr val="dk1"/>
                              </a:lnRef>
                              <a:fillRef idx="0">
                                <a:schemeClr val="dk1"/>
                              </a:fillRef>
                              <a:effectRef idx="0">
                                <a:schemeClr val="dk1"/>
                              </a:effectRef>
                              <a:fontRef idx="minor">
                                <a:schemeClr val="tx1"/>
                              </a:fontRef>
                            </wps:style>
                            <wps:bodyPr/>
                          </wps:wsp>
                          <wps:wsp>
                            <wps:cNvPr id="523" name="Прямая соединительная линия 523"/>
                            <wps:cNvCnPr/>
                            <wps:spPr>
                              <a:xfrm flipV="1">
                                <a:off x="19050" y="2638425"/>
                                <a:ext cx="238125" cy="4445"/>
                              </a:xfrm>
                              <a:prstGeom prst="line">
                                <a:avLst/>
                              </a:prstGeom>
                            </wps:spPr>
                            <wps:style>
                              <a:lnRef idx="1">
                                <a:schemeClr val="dk1"/>
                              </a:lnRef>
                              <a:fillRef idx="0">
                                <a:schemeClr val="dk1"/>
                              </a:fillRef>
                              <a:effectRef idx="0">
                                <a:schemeClr val="dk1"/>
                              </a:effectRef>
                              <a:fontRef idx="minor">
                                <a:schemeClr val="tx1"/>
                              </a:fontRef>
                            </wps:style>
                            <wps:bodyPr/>
                          </wps:wsp>
                          <wps:wsp>
                            <wps:cNvPr id="524" name="Прямая соединительная линия 524"/>
                            <wps:cNvCnPr/>
                            <wps:spPr>
                              <a:xfrm>
                                <a:off x="19050" y="466725"/>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525" name="Прямая соединительная линия 525"/>
                            <wps:cNvCnPr/>
                            <wps:spPr>
                              <a:xfrm>
                                <a:off x="19050" y="466725"/>
                                <a:ext cx="0" cy="2171700"/>
                              </a:xfrm>
                              <a:prstGeom prst="line">
                                <a:avLst/>
                              </a:prstGeom>
                            </wps:spPr>
                            <wps:style>
                              <a:lnRef idx="1">
                                <a:schemeClr val="dk1"/>
                              </a:lnRef>
                              <a:fillRef idx="0">
                                <a:schemeClr val="dk1"/>
                              </a:fillRef>
                              <a:effectRef idx="0">
                                <a:schemeClr val="dk1"/>
                              </a:effectRef>
                              <a:fontRef idx="minor">
                                <a:schemeClr val="tx1"/>
                              </a:fontRef>
                            </wps:style>
                            <wps:bodyPr/>
                          </wps:wsp>
                          <wps:wsp>
                            <wps:cNvPr id="526" name="Прямая соединительная линия 526"/>
                            <wps:cNvCnPr/>
                            <wps:spPr>
                              <a:xfrm flipV="1">
                                <a:off x="2962275" y="466725"/>
                                <a:ext cx="214630" cy="1057275"/>
                              </a:xfrm>
                              <a:prstGeom prst="line">
                                <a:avLst/>
                              </a:prstGeom>
                            </wps:spPr>
                            <wps:style>
                              <a:lnRef idx="1">
                                <a:schemeClr val="dk1"/>
                              </a:lnRef>
                              <a:fillRef idx="0">
                                <a:schemeClr val="dk1"/>
                              </a:fillRef>
                              <a:effectRef idx="0">
                                <a:schemeClr val="dk1"/>
                              </a:effectRef>
                              <a:fontRef idx="minor">
                                <a:schemeClr val="tx1"/>
                              </a:fontRef>
                            </wps:style>
                            <wps:bodyPr/>
                          </wps:wsp>
                          <wps:wsp>
                            <wps:cNvPr id="527" name="Прямая соединительная линия 527"/>
                            <wps:cNvCnPr/>
                            <wps:spPr>
                              <a:xfrm>
                                <a:off x="2962275" y="1524000"/>
                                <a:ext cx="214630" cy="1176950"/>
                              </a:xfrm>
                              <a:prstGeom prst="line">
                                <a:avLst/>
                              </a:prstGeom>
                            </wps:spPr>
                            <wps:style>
                              <a:lnRef idx="1">
                                <a:schemeClr val="dk1"/>
                              </a:lnRef>
                              <a:fillRef idx="0">
                                <a:schemeClr val="dk1"/>
                              </a:fillRef>
                              <a:effectRef idx="0">
                                <a:schemeClr val="dk1"/>
                              </a:effectRef>
                              <a:fontRef idx="minor">
                                <a:schemeClr val="tx1"/>
                              </a:fontRef>
                            </wps:style>
                            <wps:bodyPr/>
                          </wps:wsp>
                          <wps:wsp>
                            <wps:cNvPr id="528" name="Прямая соединительная линия 528"/>
                            <wps:cNvCnPr/>
                            <wps:spPr>
                              <a:xfrm>
                                <a:off x="3181350" y="466725"/>
                                <a:ext cx="185420" cy="0"/>
                              </a:xfrm>
                              <a:prstGeom prst="line">
                                <a:avLst/>
                              </a:prstGeom>
                            </wps:spPr>
                            <wps:style>
                              <a:lnRef idx="1">
                                <a:schemeClr val="dk1"/>
                              </a:lnRef>
                              <a:fillRef idx="0">
                                <a:schemeClr val="dk1"/>
                              </a:fillRef>
                              <a:effectRef idx="0">
                                <a:schemeClr val="dk1"/>
                              </a:effectRef>
                              <a:fontRef idx="minor">
                                <a:schemeClr val="tx1"/>
                              </a:fontRef>
                            </wps:style>
                            <wps:bodyPr/>
                          </wps:wsp>
                          <wps:wsp>
                            <wps:cNvPr id="529" name="Прямая соединительная линия 529"/>
                            <wps:cNvCnPr/>
                            <wps:spPr>
                              <a:xfrm>
                                <a:off x="3181350" y="2695575"/>
                                <a:ext cx="185420" cy="0"/>
                              </a:xfrm>
                              <a:prstGeom prst="line">
                                <a:avLst/>
                              </a:prstGeom>
                            </wps:spPr>
                            <wps:style>
                              <a:lnRef idx="1">
                                <a:schemeClr val="dk1"/>
                              </a:lnRef>
                              <a:fillRef idx="0">
                                <a:schemeClr val="dk1"/>
                              </a:fillRef>
                              <a:effectRef idx="0">
                                <a:schemeClr val="dk1"/>
                              </a:effectRef>
                              <a:fontRef idx="minor">
                                <a:schemeClr val="tx1"/>
                              </a:fontRef>
                            </wps:style>
                            <wps:bodyPr/>
                          </wps:wsp>
                          <wps:wsp>
                            <wps:cNvPr id="530" name="Прямая соединительная линия 530"/>
                            <wps:cNvCnPr/>
                            <wps:spPr>
                              <a:xfrm>
                                <a:off x="3362325" y="466725"/>
                                <a:ext cx="0" cy="2228850"/>
                              </a:xfrm>
                              <a:prstGeom prst="line">
                                <a:avLst/>
                              </a:prstGeom>
                            </wps:spPr>
                            <wps:style>
                              <a:lnRef idx="1">
                                <a:schemeClr val="dk1"/>
                              </a:lnRef>
                              <a:fillRef idx="0">
                                <a:schemeClr val="dk1"/>
                              </a:fillRef>
                              <a:effectRef idx="0">
                                <a:schemeClr val="dk1"/>
                              </a:effectRef>
                              <a:fontRef idx="minor">
                                <a:schemeClr val="tx1"/>
                              </a:fontRef>
                            </wps:style>
                            <wps:bodyPr/>
                          </wps:wsp>
                          <wps:wsp>
                            <wps:cNvPr id="531" name="Надпись 531"/>
                            <wps:cNvSpPr txBox="1"/>
                            <wps:spPr>
                              <a:xfrm>
                                <a:off x="819150" y="2200275"/>
                                <a:ext cx="1861820" cy="315134"/>
                              </a:xfrm>
                              <a:prstGeom prst="rect">
                                <a:avLst/>
                              </a:prstGeom>
                              <a:solidFill>
                                <a:schemeClr val="lt1"/>
                              </a:solidFill>
                              <a:ln w="6350">
                                <a:solidFill>
                                  <a:prstClr val="black"/>
                                </a:solidFill>
                              </a:ln>
                            </wps:spPr>
                            <wps:txbx>
                              <w:txbxContent>
                                <w:p w14:paraId="0C085D58" w14:textId="77777777" w:rsidR="00D47336" w:rsidRPr="00E06EE0" w:rsidRDefault="00D47336" w:rsidP="00D47336">
                                  <w:pPr>
                                    <w:jc w:val="center"/>
                                    <w:rPr>
                                      <w:rFonts w:ascii="Times New Roman" w:hAnsi="Times New Roman"/>
                                    </w:rPr>
                                  </w:pPr>
                                  <w:r>
                                    <w:rPr>
                                      <w:rFonts w:ascii="Times New Roman" w:hAnsi="Times New Roman"/>
                                    </w:rPr>
                                    <w:t>Обработка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2" name="Надпись 532"/>
                            <wps:cNvSpPr txBox="1"/>
                            <wps:spPr>
                              <a:xfrm>
                                <a:off x="628650" y="2609850"/>
                                <a:ext cx="2141335" cy="314715"/>
                              </a:xfrm>
                              <a:prstGeom prst="rect">
                                <a:avLst/>
                              </a:prstGeom>
                              <a:solidFill>
                                <a:schemeClr val="lt1"/>
                              </a:solidFill>
                              <a:ln w="6350">
                                <a:solidFill>
                                  <a:schemeClr val="bg1"/>
                                </a:solidFill>
                              </a:ln>
                            </wps:spPr>
                            <wps:txbx>
                              <w:txbxContent>
                                <w:p w14:paraId="50DB3BC5" w14:textId="77777777" w:rsidR="00D47336" w:rsidRPr="00E06EE0" w:rsidRDefault="00D47336" w:rsidP="00D47336">
                                  <w:pPr>
                                    <w:jc w:val="center"/>
                                    <w:rPr>
                                      <w:rFonts w:ascii="Times New Roman" w:hAnsi="Times New Roman"/>
                                    </w:rPr>
                                  </w:pPr>
                                  <w:r>
                                    <w:rPr>
                                      <w:rFonts w:ascii="Times New Roman" w:hAnsi="Times New Roman"/>
                                    </w:rPr>
                                    <w:t>Документирование и отчетность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3" name="Прямая соединительная линия 533"/>
                            <wps:cNvCnPr/>
                            <wps:spPr>
                              <a:xfrm flipV="1">
                                <a:off x="628650" y="2514600"/>
                                <a:ext cx="1095375" cy="178908"/>
                              </a:xfrm>
                              <a:prstGeom prst="line">
                                <a:avLst/>
                              </a:prstGeom>
                            </wps:spPr>
                            <wps:style>
                              <a:lnRef idx="1">
                                <a:schemeClr val="dk1"/>
                              </a:lnRef>
                              <a:fillRef idx="0">
                                <a:schemeClr val="dk1"/>
                              </a:fillRef>
                              <a:effectRef idx="0">
                                <a:schemeClr val="dk1"/>
                              </a:effectRef>
                              <a:fontRef idx="minor">
                                <a:schemeClr val="tx1"/>
                              </a:fontRef>
                            </wps:style>
                            <wps:bodyPr/>
                          </wps:wsp>
                          <wps:wsp>
                            <wps:cNvPr id="534" name="Прямая соединительная линия 534"/>
                            <wps:cNvCnPr/>
                            <wps:spPr>
                              <a:xfrm>
                                <a:off x="1724025" y="2514600"/>
                                <a:ext cx="112395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535" name="Прямая соединительная линия 535"/>
                            <wps:cNvCnPr/>
                            <wps:spPr>
                              <a:xfrm>
                                <a:off x="628650" y="2695575"/>
                                <a:ext cx="0" cy="152147"/>
                              </a:xfrm>
                              <a:prstGeom prst="line">
                                <a:avLst/>
                              </a:prstGeom>
                            </wps:spPr>
                            <wps:style>
                              <a:lnRef idx="1">
                                <a:schemeClr val="dk1"/>
                              </a:lnRef>
                              <a:fillRef idx="0">
                                <a:schemeClr val="dk1"/>
                              </a:fillRef>
                              <a:effectRef idx="0">
                                <a:schemeClr val="dk1"/>
                              </a:effectRef>
                              <a:fontRef idx="minor">
                                <a:schemeClr val="tx1"/>
                              </a:fontRef>
                            </wps:style>
                            <wps:bodyPr/>
                          </wps:wsp>
                          <wps:wsp>
                            <wps:cNvPr id="536" name="Прямая соединительная линия 536"/>
                            <wps:cNvCnPr/>
                            <wps:spPr>
                              <a:xfrm>
                                <a:off x="2847975" y="2705100"/>
                                <a:ext cx="0" cy="152147"/>
                              </a:xfrm>
                              <a:prstGeom prst="line">
                                <a:avLst/>
                              </a:prstGeom>
                            </wps:spPr>
                            <wps:style>
                              <a:lnRef idx="1">
                                <a:schemeClr val="dk1"/>
                              </a:lnRef>
                              <a:fillRef idx="0">
                                <a:schemeClr val="dk1"/>
                              </a:fillRef>
                              <a:effectRef idx="0">
                                <a:schemeClr val="dk1"/>
                              </a:effectRef>
                              <a:fontRef idx="minor">
                                <a:schemeClr val="tx1"/>
                              </a:fontRef>
                            </wps:style>
                            <wps:bodyPr/>
                          </wps:wsp>
                          <wps:wsp>
                            <wps:cNvPr id="537" name="Прямая соединительная линия 537"/>
                            <wps:cNvCnPr/>
                            <wps:spPr>
                              <a:xfrm>
                                <a:off x="628650" y="2847975"/>
                                <a:ext cx="2219325" cy="9143"/>
                              </a:xfrm>
                              <a:prstGeom prst="line">
                                <a:avLst/>
                              </a:prstGeom>
                            </wps:spPr>
                            <wps:style>
                              <a:lnRef idx="1">
                                <a:schemeClr val="dk1"/>
                              </a:lnRef>
                              <a:fillRef idx="0">
                                <a:schemeClr val="dk1"/>
                              </a:fillRef>
                              <a:effectRef idx="0">
                                <a:schemeClr val="dk1"/>
                              </a:effectRef>
                              <a:fontRef idx="minor">
                                <a:schemeClr val="tx1"/>
                              </a:fontRef>
                            </wps:style>
                            <wps:bodyPr/>
                          </wps:wsp>
                          <wps:wsp>
                            <wps:cNvPr id="538" name="Стрелка: пятиугольник 538"/>
                            <wps:cNvSpPr/>
                            <wps:spPr>
                              <a:xfrm rot="5400000">
                                <a:off x="1610043" y="267017"/>
                                <a:ext cx="261485" cy="2240398"/>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Стрелка: пятиугольник 539"/>
                            <wps:cNvSpPr/>
                            <wps:spPr>
                              <a:xfrm rot="5400000">
                                <a:off x="1619568" y="562292"/>
                                <a:ext cx="261485" cy="2240398"/>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Надпись 540"/>
                            <wps:cNvSpPr txBox="1"/>
                            <wps:spPr>
                              <a:xfrm>
                                <a:off x="1000125" y="1190625"/>
                                <a:ext cx="1868698" cy="331522"/>
                              </a:xfrm>
                              <a:prstGeom prst="rect">
                                <a:avLst/>
                              </a:prstGeom>
                              <a:noFill/>
                              <a:ln w="6350">
                                <a:noFill/>
                              </a:ln>
                            </wps:spPr>
                            <wps:txbx>
                              <w:txbxContent>
                                <w:p w14:paraId="2133E778" w14:textId="77777777" w:rsidR="00D47336" w:rsidRPr="00AA719E" w:rsidRDefault="00D47336" w:rsidP="00D47336">
                                  <w:pPr>
                                    <w:rPr>
                                      <w:rFonts w:ascii="Times New Roman" w:hAnsi="Times New Roman"/>
                                      <w:sz w:val="24"/>
                                      <w:szCs w:val="24"/>
                                    </w:rPr>
                                  </w:pPr>
                                  <w:r>
                                    <w:rPr>
                                      <w:rFonts w:ascii="Times New Roman" w:hAnsi="Times New Roman"/>
                                      <w:sz w:val="24"/>
                                      <w:szCs w:val="24"/>
                                    </w:rPr>
                                    <w:t>Идентификация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 name="Надпись 541"/>
                            <wps:cNvSpPr txBox="1"/>
                            <wps:spPr>
                              <a:xfrm>
                                <a:off x="1247775" y="1495425"/>
                                <a:ext cx="1200150" cy="331522"/>
                              </a:xfrm>
                              <a:prstGeom prst="rect">
                                <a:avLst/>
                              </a:prstGeom>
                              <a:noFill/>
                              <a:ln w="6350">
                                <a:noFill/>
                              </a:ln>
                            </wps:spPr>
                            <wps:txbx>
                              <w:txbxContent>
                                <w:p w14:paraId="43A7C61A" w14:textId="77777777" w:rsidR="00D47336" w:rsidRPr="00AA719E" w:rsidRDefault="00D47336" w:rsidP="00D47336">
                                  <w:pPr>
                                    <w:rPr>
                                      <w:rFonts w:ascii="Times New Roman" w:hAnsi="Times New Roman"/>
                                      <w:sz w:val="24"/>
                                      <w:szCs w:val="24"/>
                                    </w:rPr>
                                  </w:pPr>
                                  <w:r>
                                    <w:rPr>
                                      <w:rFonts w:ascii="Times New Roman" w:hAnsi="Times New Roman"/>
                                      <w:sz w:val="24"/>
                                      <w:szCs w:val="24"/>
                                    </w:rPr>
                                    <w:t>Анализ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42" name="Группа 542"/>
                            <wpg:cNvGrpSpPr/>
                            <wpg:grpSpPr>
                              <a:xfrm>
                                <a:off x="628650" y="1781175"/>
                                <a:ext cx="2240398" cy="331522"/>
                                <a:chOff x="0" y="0"/>
                                <a:chExt cx="2240398" cy="331522"/>
                              </a:xfrm>
                            </wpg:grpSpPr>
                            <wps:wsp>
                              <wps:cNvPr id="543" name="Стрелка: пятиугольник 543"/>
                              <wps:cNvSpPr/>
                              <wps:spPr>
                                <a:xfrm rot="5400000">
                                  <a:off x="989456" y="-933133"/>
                                  <a:ext cx="261485" cy="2240398"/>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Надпись 544"/>
                              <wps:cNvSpPr txBox="1"/>
                              <wps:spPr>
                                <a:xfrm>
                                  <a:off x="617663" y="0"/>
                                  <a:ext cx="1200150" cy="331522"/>
                                </a:xfrm>
                                <a:prstGeom prst="rect">
                                  <a:avLst/>
                                </a:prstGeom>
                                <a:noFill/>
                                <a:ln w="6350">
                                  <a:noFill/>
                                </a:ln>
                              </wps:spPr>
                              <wps:txbx>
                                <w:txbxContent>
                                  <w:p w14:paraId="2297D962" w14:textId="77777777" w:rsidR="00D47336" w:rsidRPr="00AA719E" w:rsidRDefault="00D47336" w:rsidP="00D47336">
                                    <w:pPr>
                                      <w:rPr>
                                        <w:rFonts w:ascii="Times New Roman" w:hAnsi="Times New Roman"/>
                                        <w:sz w:val="24"/>
                                        <w:szCs w:val="24"/>
                                      </w:rPr>
                                    </w:pPr>
                                    <w:r>
                                      <w:rPr>
                                        <w:rFonts w:ascii="Times New Roman" w:hAnsi="Times New Roman"/>
                                        <w:sz w:val="24"/>
                                        <w:szCs w:val="24"/>
                                      </w:rPr>
                                      <w:t>Оценка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45" name="Надпись 545"/>
                          <wps:cNvSpPr txBox="1"/>
                          <wps:spPr>
                            <a:xfrm>
                              <a:off x="1076325" y="3009900"/>
                              <a:ext cx="1354016" cy="370299"/>
                            </a:xfrm>
                            <a:prstGeom prst="rect">
                              <a:avLst/>
                            </a:prstGeom>
                            <a:solidFill>
                              <a:schemeClr val="lt1"/>
                            </a:solidFill>
                            <a:ln w="6350">
                              <a:noFill/>
                            </a:ln>
                          </wps:spPr>
                          <wps:txbx>
                            <w:txbxContent>
                              <w:p w14:paraId="32EC08DE" w14:textId="77777777" w:rsidR="00D47336" w:rsidRPr="00EB6034" w:rsidRDefault="00D47336" w:rsidP="00D47336">
                                <w:pPr>
                                  <w:jc w:val="center"/>
                                  <w:rPr>
                                    <w:rFonts w:ascii="Times New Roman" w:hAnsi="Times New Roman"/>
                                    <w:sz w:val="28"/>
                                    <w:szCs w:val="28"/>
                                  </w:rPr>
                                </w:pPr>
                                <w:r>
                                  <w:rPr>
                                    <w:rFonts w:ascii="Times New Roman" w:hAnsi="Times New Roman"/>
                                    <w:sz w:val="28"/>
                                    <w:szCs w:val="28"/>
                                  </w:rPr>
                                  <w:t>Процесс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6" name="Прямая со стрелкой 546"/>
                        <wps:cNvCnPr/>
                        <wps:spPr>
                          <a:xfrm flipV="1">
                            <a:off x="1740776" y="2465990"/>
                            <a:ext cx="332170" cy="28283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47" name="Прямая со стрелкой 547"/>
                        <wps:cNvCnPr/>
                        <wps:spPr>
                          <a:xfrm flipH="1" flipV="1">
                            <a:off x="4468210" y="2560583"/>
                            <a:ext cx="251984" cy="28479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48" name="Прямая со стрелкой 548"/>
                        <wps:cNvCnPr/>
                        <wps:spPr>
                          <a:xfrm>
                            <a:off x="2655176" y="5767552"/>
                            <a:ext cx="112164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49" name="Надпись 549"/>
                        <wps:cNvSpPr txBox="1"/>
                        <wps:spPr>
                          <a:xfrm>
                            <a:off x="331076" y="6400252"/>
                            <a:ext cx="6209136" cy="580064"/>
                          </a:xfrm>
                          <a:prstGeom prst="rect">
                            <a:avLst/>
                          </a:prstGeom>
                          <a:noFill/>
                          <a:ln w="6350">
                            <a:noFill/>
                          </a:ln>
                        </wps:spPr>
                        <wps:txbx>
                          <w:txbxContent>
                            <w:p w14:paraId="04CEA648" w14:textId="0E47CF66" w:rsidR="00D47336" w:rsidRPr="00AA719E" w:rsidRDefault="00D47336"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853277">
                                <w:rPr>
                                  <w:rFonts w:ascii="Times New Roman" w:hAnsi="Times New Roman"/>
                                  <w:sz w:val="28"/>
                                  <w:szCs w:val="28"/>
                                </w:rPr>
                                <w:t>1</w:t>
                              </w:r>
                              <w:r w:rsidR="00877220">
                                <w:rPr>
                                  <w:rFonts w:ascii="Times New Roman" w:hAnsi="Times New Roman"/>
                                  <w:sz w:val="28"/>
                                  <w:szCs w:val="28"/>
                                </w:rPr>
                                <w:t>9</w:t>
                              </w:r>
                              <w:r>
                                <w:rPr>
                                  <w:rFonts w:ascii="Times New Roman" w:hAnsi="Times New Roman"/>
                                  <w:sz w:val="28"/>
                                  <w:szCs w:val="28"/>
                                </w:rPr>
                                <w:t xml:space="preserve"> – Взаимосвязь принципов, структуры и процесса риск менеджмента согласно стандарту </w:t>
                              </w:r>
                              <w:r w:rsidRPr="00476C2E">
                                <w:rPr>
                                  <w:rFonts w:ascii="Times New Roman" w:hAnsi="Times New Roman"/>
                                  <w:sz w:val="28"/>
                                  <w:szCs w:val="28"/>
                                </w:rPr>
                                <w:t>ISO 31000</w:t>
                              </w:r>
                              <w:r>
                                <w:rPr>
                                  <w:rFonts w:ascii="Times New Roman" w:hAnsi="Times New Roman"/>
                                  <w:sz w:val="28"/>
                                  <w:szCs w:val="28"/>
                                </w:rPr>
                                <w:t xml:space="preserve"> </w:t>
                              </w:r>
                              <w:r w:rsidRPr="00AA719E">
                                <w:rPr>
                                  <w:rFonts w:ascii="Times New Roman" w:hAnsi="Times New Roman"/>
                                  <w:sz w:val="28"/>
                                  <w:szCs w:val="28"/>
                                </w:rPr>
                                <w:t>[</w:t>
                              </w:r>
                              <w:r>
                                <w:rPr>
                                  <w:rFonts w:ascii="Times New Roman" w:hAnsi="Times New Roman"/>
                                  <w:sz w:val="28"/>
                                  <w:szCs w:val="28"/>
                                </w:rPr>
                                <w:t>4</w:t>
                              </w:r>
                              <w:r w:rsidR="008322F6" w:rsidRPr="008322F6">
                                <w:rPr>
                                  <w:rFonts w:ascii="Times New Roman" w:hAnsi="Times New Roman"/>
                                  <w:sz w:val="28"/>
                                  <w:szCs w:val="28"/>
                                </w:rPr>
                                <w:t>8</w:t>
                              </w:r>
                              <w:r w:rsidRPr="00AA719E">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9E9E880" id="Группа 489" o:spid="_x0000_s1362" style="position:absolute;left:0;text-align:left;margin-left:28.2pt;margin-top:16.35pt;width:536.05pt;height:549.6pt;z-index:251887616;mso-position-horizontal-relative:page;mso-height-relative:margin" coordsize="68084,69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">
                <v:group id="Группа 490" o:spid="_x0000_s1363" style="position:absolute;left:17815;width:31972;height:32181" coordsize="31972,3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group id="Группа 491" o:spid="_x0000_s1364" style="position:absolute;width:31972;height:31299" coordsize="31973,31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group id="Группа 492" o:spid="_x0000_s1365" style="position:absolute;width:30403;height:31299" coordsize="30403,3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line id="Прямая соединительная линия 493" o:spid="_x0000_s1366" style="position:absolute;visibility:visible;mso-wrap-style:square" from="15240,0" to="15240,3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QnMUAAADcAAAADwAAAGRycy9kb3ducmV2LnhtbESPQWvCQBSE70L/w/IKvYhurEU0dRUR&#10;hYJF27h4fmRfk2D2bciumv57t1DwOMzMN8x82dlaXKn1lWMFo2ECgjh3puJCgT5uB1MQPiAbrB2T&#10;gl/ysFw89eaYGnfjb7pmoRARwj5FBWUITSqlz0uy6IeuIY7ej2sthijbQpoWbxFua/maJBNpseK4&#10;UGJD65Lyc3axCnZ6duqPD1Ot7THb45euNofPtVIvz93qHUSgLjzC/+0Po+BtNoa/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GQnMUAAADcAAAADwAAAAAAAAAA&#10;AAAAAAChAgAAZHJzL2Rvd25yZXYueG1sUEsFBgAAAAAEAAQA+QAAAJMDAAAAAA==&#10;" strokecolor="black [3200]" strokeweight=".5pt">
                        <v:stroke joinstyle="miter"/>
                      </v:line>
                      <v:line id="Прямая соединительная линия 494" o:spid="_x0000_s1367" style="position:absolute;visibility:visible;mso-wrap-style:square" from="0,14668" to="30403,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I6MYAAADcAAAADwAAAGRycy9kb3ducmV2LnhtbESP3WrCQBSE7wXfYTmCN6IbrRSNrlLE&#10;QqHFn7h4fcgek9Ds2ZDdavr23UKhl8PMfMOst52txZ1aXzlWMJ0kIIhzZyouFOjL63gBwgdkg7Vj&#10;UvBNHrabfm+NqXEPPtM9C4WIEPYpKihDaFIpfV6SRT9xDXH0bq61GKJsC2lafES4reUsSZ6lxYrj&#10;QokN7UrKP7Mvq+BdL6+jp+NCa3vJDnjS1f74sVNqOOheViACdeE//Nd+Mwrmyzn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YCOjGAAAA3AAAAA8AAAAAAAAA&#10;AAAAAAAAoQIAAGRycy9kb3ducmV2LnhtbFBLBQYAAAAABAAEAPkAAACUAwAAAAA=&#10;" strokecolor="black [3200]" strokeweight=".5pt">
                        <v:stroke joinstyle="miter"/>
                      </v:line>
                      <v:line id="Прямая соединительная линия 495" o:spid="_x0000_s1368" style="position:absolute;visibility:visible;mso-wrap-style:square" from="4381,4191" to="26071,2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Stc8YAAADcAAAADwAAAGRycy9kb3ducmV2LnhtbESPQWvCQBSE7wX/w/IEL0U3tbVo6ipF&#10;LBQUrXHp+ZF9JsHs25BdNf33bqHQ4zAz3zDzZWdrcaXWV44VPI0SEMS5MxUXCvTxYzgF4QOywdox&#10;KfghD8tF72GOqXE3PtA1C4WIEPYpKihDaFIpfV6SRT9yDXH0Tq61GKJsC2lavEW4reU4SV6lxYrj&#10;QokNrUrKz9nFKtjo2ffj836qtT1mO/zS1Xq/XSk16HfvbyACdeE//Nf+NApeZh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UrXPGAAAA3AAAAA8AAAAAAAAA&#10;AAAAAAAAoQIAAGRycy9kb3ducmV2LnhtbFBLBQYAAAAABAAEAPkAAACUAwAAAAA=&#10;" strokecolor="black [3200]" strokeweight=".5pt">
                        <v:stroke joinstyle="miter"/>
                      </v:line>
                      <v:line id="Прямая соединительная линия 496" o:spid="_x0000_s1369" style="position:absolute;flip:x;visibility:visible;mso-wrap-style:square" from="4381,4191" to="26066,2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MBMEAAADcAAAADwAAAGRycy9kb3ducmV2LnhtbESP0YrCMBRE3xf8h3AF39bUxS1aTYsI&#10;ik8uq37ApbmmxeamNNla/94sCD4OM3OGWReDbURPna8dK5hNExDEpdM1GwWX8+5zAcIHZI2NY1Lw&#10;IA9FPvpYY6bdnX+pPwUjIoR9hgqqENpMSl9WZNFPXUscvavrLIYoOyN1h/cIt438SpJUWqw5LlTY&#10;0rai8nb6swq0OZLcONN/z0x62ZXmB4/7XqnJeNisQAQawjv8ah+0gvkyhf8z8Qj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CIwEwQAAANwAAAAPAAAAAAAAAAAAAAAA&#10;AKECAABkcnMvZG93bnJldi54bWxQSwUGAAAAAAQABAD5AAAAjwMAAAAA&#10;" strokecolor="black [3200]" strokeweight=".5pt">
                        <v:stroke joinstyle="miter"/>
                      </v:line>
                    </v:group>
                    <v:group id="Группа 497" o:spid="_x0000_s1370" style="position:absolute;width:31973;height:30650" coordorigin="303" coordsize="31973,30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oval id="Овал 498" o:spid="_x0000_s1371" style="position:absolute;left:303;width:30409;height:28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qt8AA&#10;AADcAAAADwAAAGRycy9kb3ducmV2LnhtbERPuY7CMBDtkfgHa5DowOEQR8AgdrWILTlSUA7xkETE&#10;4yj2hvD3uFiJ8und621rStFQ7QrLCkbDCARxanXBmYLksh8sQDiPrLG0TApe5GC76XbWGGv75BM1&#10;Z5+JEMIuRgW591UspUtzMuiGtiIO3N3WBn2AdSZ1jc8Qbko5jqKZNFhwaMixou+c0sf5zyjQ7enn&#10;2pj5cR89bskyySZfjT4o1e+1uxUIT63/iP/dv1rBdBnWhjPh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Bqt8AAAADcAAAADwAAAAAAAAAAAAAAAACYAgAAZHJzL2Rvd25y&#10;ZXYueG1sUEsFBgAAAAAEAAQA9QAAAIUDAAAAAA==&#10;" filled="f" strokecolor="black [3213]" strokeweight="1pt">
                        <v:stroke joinstyle="miter"/>
                      </v:oval>
                      <v:oval id="Овал 499" o:spid="_x0000_s1372" style="position:absolute;left:10382;top:10191;width:10101;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wLcUA&#10;AADcAAAADwAAAGRycy9kb3ducmV2LnhtbESPQWvCQBSE74L/YXmCN90oIjW6ShEDnsTaoB5fs88k&#10;bfZtyK5J+u+7hUKPw8x8w2x2valES40rLSuYTSMQxJnVJecK0vdk8gLCeWSNlWVS8E0OdtvhYIOx&#10;th2/UXvxuQgQdjEqKLyvYyldVpBBN7U1cfAetjHog2xyqRvsAtxUch5FS2mw5LBQYE37grKvy9Mo&#10;SD7dY35K0vZafzx1dejut3O+UGo86l/XIDz1/j/81z5qBYvVCn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3AtxQAAANwAAAAPAAAAAAAAAAAAAAAAAJgCAABkcnMv&#10;ZG93bnJldi54bWxQSwUGAAAAAAQABAD1AAAAigMAAAAA&#10;" fillcolor="white [3212]" strokecolor="black [3213]" strokeweight="1pt">
                        <v:stroke joinstyle="miter"/>
                      </v:oval>
                      <v:shape id="Надпись 500" o:spid="_x0000_s1373" type="#_x0000_t202" style="position:absolute;left:11049;top:11334;width:9458;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mGsQA&#10;AADcAAAADwAAAGRycy9kb3ducmV2LnhtbERPu2rDMBTdC/kHcQPdGjmGlOBGDsFgUko7OPGS7da6&#10;fhDryrHU2O3XV0Oh4+G8d/vZ9OJOo+ssK1ivIhDEldUdNwrKc/60BeE8ssbeMin4Jgf7dPGww0Tb&#10;iQu6n3wjQgi7BBW03g+JlK5qyaBb2YE4cLUdDfoAx0bqEacQbnoZR9GzNNhxaGhxoKyl6nr6Mgre&#10;svwDi8/YbH/67PheH4Zbedko9bicDy8gPM3+X/znftUKNlGYH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phrEAAAA3AAAAA8AAAAAAAAAAAAAAAAAmAIAAGRycy9k&#10;b3ducmV2LnhtbFBLBQYAAAAABAAEAPUAAACJAwAAAAA=&#10;" filled="f" stroked="f" strokeweight=".5pt">
                        <v:textbox>
                          <w:txbxContent>
                            <w:p w14:paraId="4C5977D1" w14:textId="77777777" w:rsidR="00D47336" w:rsidRPr="003A132D" w:rsidRDefault="00D47336" w:rsidP="00D47336">
                              <w:pPr>
                                <w:rPr>
                                  <w:rFonts w:ascii="Times New Roman" w:hAnsi="Times New Roman"/>
                                  <w:sz w:val="24"/>
                                  <w:szCs w:val="24"/>
                                </w:rPr>
                              </w:pPr>
                              <w:r w:rsidRPr="003A132D">
                                <w:rPr>
                                  <w:rFonts w:ascii="Times New Roman" w:hAnsi="Times New Roman"/>
                                  <w:sz w:val="24"/>
                                  <w:szCs w:val="24"/>
                                </w:rPr>
                                <w:t>Создание и сохранение ценности</w:t>
                              </w:r>
                            </w:p>
                          </w:txbxContent>
                        </v:textbox>
                      </v:shape>
                      <v:shape id="Надпись 501" o:spid="_x0000_s1374" type="#_x0000_t202" style="position:absolute;left:6687;top:2095;width:10526;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DgcQA&#10;AADcAAAADwAAAGRycy9kb3ducmV2LnhtbESPQYvCMBSE74L/ITzBm6YKilSjSEEUcQ+6Xrw9m2db&#10;bF5qE7XurzeCsMdhZr5hZovGlOJBtSssKxj0IxDEqdUFZwqOv6veBITzyBpLy6TgRQ4W83ZrhrG2&#10;T97T4+AzESDsYlSQe1/FUro0J4Oubyvi4F1sbdAHWWdS1/gMcFPKYRSNpcGCw0KOFSU5pdfD3SjY&#10;Jqsf3J+HZvJXJuvdZVndjqeRUt1Os5yC8NT4//C3vdEKRtEAPm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XA4HEAAAA3AAAAA8AAAAAAAAAAAAAAAAAmAIAAGRycy9k&#10;b3ducmV2LnhtbFBLBQYAAAAABAAEAPUAAACJAwAAAAA=&#10;" filled="f" stroked="f" strokeweight=".5pt">
                        <v:textbox>
                          <w:txbxContent>
                            <w:p w14:paraId="1F567946" w14:textId="77777777" w:rsidR="00D47336" w:rsidRPr="003A132D" w:rsidRDefault="00D47336" w:rsidP="00D47336">
                              <w:pPr>
                                <w:rPr>
                                  <w:rFonts w:ascii="Times New Roman" w:hAnsi="Times New Roman"/>
                                  <w:sz w:val="24"/>
                                  <w:szCs w:val="24"/>
                                </w:rPr>
                              </w:pPr>
                              <w:r>
                                <w:rPr>
                                  <w:rFonts w:ascii="Times New Roman" w:hAnsi="Times New Roman"/>
                                  <w:sz w:val="24"/>
                                  <w:szCs w:val="24"/>
                                </w:rPr>
                                <w:t>Постоянное улучшение</w:t>
                              </w:r>
                            </w:p>
                          </w:txbxContent>
                        </v:textbox>
                      </v:shape>
                      <v:shape id="Надпись 502" o:spid="_x0000_s1375" type="#_x0000_t202" style="position:absolute;left:15089;top:2095;width:11372;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d9sYA&#10;AADcAAAADwAAAGRycy9kb3ducmV2LnhtbESPQWvCQBSE74X+h+UVems2BiySZhUJSKXoQZtLb6/Z&#10;ZxLMvk2zaxL99d1CweMwM98w2WoyrRiod41lBbMoBkFcWt1wpaD43LwsQDiPrLG1TAqu5GC1fHzI&#10;MNV25AMNR1+JAGGXooLa+y6V0pU1GXSR7YiDd7K9QR9kX0nd4xjgppVJHL9Kgw2HhRo7ymsqz8eL&#10;UfCRb/Z4+E7M4tbm77vTuvspvuZKPT9N6zcQniZ/D/+3t1rBPE7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Wd9sYAAADcAAAADwAAAAAAAAAAAAAAAACYAgAAZHJz&#10;L2Rvd25yZXYueG1sUEsFBgAAAAAEAAQA9QAAAIsDAAAAAA==&#10;" filled="f" stroked="f" strokeweight=".5pt">
                        <v:textbox>
                          <w:txbxContent>
                            <w:p w14:paraId="53773EEE" w14:textId="77777777" w:rsidR="00D47336" w:rsidRPr="003A132D" w:rsidRDefault="00D47336" w:rsidP="00D47336">
                              <w:pPr>
                                <w:rPr>
                                  <w:rFonts w:ascii="Times New Roman" w:hAnsi="Times New Roman"/>
                                  <w:sz w:val="24"/>
                                  <w:szCs w:val="24"/>
                                </w:rPr>
                              </w:pPr>
                              <w:r>
                                <w:rPr>
                                  <w:rFonts w:ascii="Times New Roman" w:hAnsi="Times New Roman"/>
                                  <w:sz w:val="24"/>
                                  <w:szCs w:val="24"/>
                                </w:rPr>
                                <w:t>Интегрированность</w:t>
                              </w:r>
                            </w:p>
                          </w:txbxContent>
                        </v:textbox>
                      </v:shape>
                      <v:shape id="Надпись 503" o:spid="_x0000_s1376" type="#_x0000_t202" style="position:absolute;left:19976;top:8581;width:11703;height:6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4bcYA&#10;AADcAAAADwAAAGRycy9kb3ducmV2LnhtbESPQWvCQBSE74X+h+UJvdWNlohEVwkBaSn2oPXi7Zl9&#10;JsHs2zS7TaK/3i0IPQ4z8w2zXA+mFh21rrKsYDKOQBDnVldcKDh8b17nIJxH1lhbJgVXcrBePT8t&#10;MdG25x11e1+IAGGXoILS+yaR0uUlGXRj2xAH72xbgz7ItpC6xT7ATS2nUTSTBisOCyU2lJWUX/a/&#10;RsFntvnC3Wlq5rc6e9+e0+bncIyVehkN6QKEp8H/hx/tD60gjt7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k4bcYAAADcAAAADwAAAAAAAAAAAAAAAACYAgAAZHJz&#10;L2Rvd25yZXYueG1sUEsFBgAAAAAEAAQA9QAAAIsDAAAAAA==&#10;" filled="f" stroked="f" strokeweight=".5pt">
                        <v:textbox>
                          <w:txbxContent>
                            <w:p w14:paraId="20B61BC3" w14:textId="77777777" w:rsidR="00D47336" w:rsidRPr="003A132D" w:rsidRDefault="00D47336" w:rsidP="00D47336">
                              <w:pPr>
                                <w:rPr>
                                  <w:rFonts w:ascii="Times New Roman" w:hAnsi="Times New Roman"/>
                                  <w:sz w:val="24"/>
                                  <w:szCs w:val="24"/>
                                </w:rPr>
                              </w:pPr>
                              <w:r>
                                <w:rPr>
                                  <w:rFonts w:ascii="Times New Roman" w:hAnsi="Times New Roman"/>
                                  <w:sz w:val="24"/>
                                  <w:szCs w:val="24"/>
                                </w:rPr>
                                <w:t>Структурированность и полнота</w:t>
                              </w:r>
                            </w:p>
                          </w:txbxContent>
                        </v:textbox>
                      </v:shape>
                      <v:shape id="Надпись 504" o:spid="_x0000_s1377" type="#_x0000_t202" style="position:absolute;left:20574;top:15716;width:11703;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gGcYA&#10;AADcAAAADwAAAGRycy9kb3ducmV2LnhtbESPQWvCQBSE74X+h+UJvdWN0ohEVwkBaSn2oPXi7Zl9&#10;JsHs2zS7TaK/3i0IPQ4z8w2zXA+mFh21rrKsYDKOQBDnVldcKDh8b17nIJxH1lhbJgVXcrBePT8t&#10;MdG25x11e1+IAGGXoILS+yaR0uUlGXRj2xAH72xbgz7ItpC6xT7ATS2nUTSTBisOCyU2lJWUX/a/&#10;RsFntvnC3Wlq5rc6e9+e0+bncIyVehkN6QKEp8H/hx/tD60gjt7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CgGcYAAADcAAAADwAAAAAAAAAAAAAAAACYAgAAZHJz&#10;L2Rvd25yZXYueG1sUEsFBgAAAAAEAAQA9QAAAIsDAAAAAA==&#10;" filled="f" stroked="f" strokeweight=".5pt">
                        <v:textbox>
                          <w:txbxContent>
                            <w:p w14:paraId="0553BF84" w14:textId="77777777" w:rsidR="00D47336" w:rsidRPr="003A132D" w:rsidRDefault="00D47336" w:rsidP="00D47336">
                              <w:pPr>
                                <w:rPr>
                                  <w:rFonts w:ascii="Times New Roman" w:hAnsi="Times New Roman"/>
                                  <w:sz w:val="24"/>
                                  <w:szCs w:val="24"/>
                                </w:rPr>
                              </w:pPr>
                              <w:r>
                                <w:rPr>
                                  <w:rFonts w:ascii="Times New Roman" w:hAnsi="Times New Roman"/>
                                  <w:sz w:val="24"/>
                                  <w:szCs w:val="24"/>
                                </w:rPr>
                                <w:t>Настраиваемость</w:t>
                              </w:r>
                            </w:p>
                          </w:txbxContent>
                        </v:textbox>
                      </v:shape>
                      <v:shape id="Надпись 505" o:spid="_x0000_s1378" type="#_x0000_t202" style="position:absolute;left:14668;top:22574;width:12440;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FgsYA&#10;AADcAAAADwAAAGRycy9kb3ducmV2LnhtbESPQWvCQBSE74X+h+UVeqsbhZSQuoYQkErRQ2wuvb1m&#10;n0kw+zbNrhr99d1CweMwM98wy2wyvTjT6DrLCuazCARxbXXHjYLqc/2SgHAeWWNvmRRcyUG2enxY&#10;YqrthUs6730jAoRdigpa74dUSle3ZNDN7EAcvIMdDfogx0bqES8Bbnq5iKJXabDjsNDiQEVL9XF/&#10;Mgo+ivUOy++FSW598b495MNP9RUr9fw05W8gPE3+Hv5vb7SCOIr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wFgsYAAADcAAAADwAAAAAAAAAAAAAAAACYAgAAZHJz&#10;L2Rvd25yZXYueG1sUEsFBgAAAAAEAAQA9QAAAIsDAAAAAA==&#10;" filled="f" stroked="f" strokeweight=".5pt">
                        <v:textbox>
                          <w:txbxContent>
                            <w:p w14:paraId="78E6DCDA" w14:textId="77777777" w:rsidR="00D47336" w:rsidRPr="003A132D" w:rsidRDefault="00D47336" w:rsidP="00D47336">
                              <w:pPr>
                                <w:rPr>
                                  <w:rFonts w:ascii="Times New Roman" w:hAnsi="Times New Roman"/>
                                  <w:sz w:val="24"/>
                                  <w:szCs w:val="24"/>
                                </w:rPr>
                              </w:pPr>
                              <w:r>
                                <w:rPr>
                                  <w:rFonts w:ascii="Times New Roman" w:hAnsi="Times New Roman"/>
                                  <w:sz w:val="24"/>
                                  <w:szCs w:val="24"/>
                                </w:rPr>
                                <w:t>Вовлеченность</w:t>
                              </w:r>
                            </w:p>
                          </w:txbxContent>
                        </v:textbox>
                      </v:shape>
                      <v:shape id="Надпись 506" o:spid="_x0000_s1379" type="#_x0000_t202" style="position:absolute;left:5018;top:22574;width:12547;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b9cQA&#10;AADcAAAADwAAAGRycy9kb3ducmV2LnhtbESPzarCMBSE94LvEM4Fd5peQZFqFCmIIrrwZ+Pu3ObY&#10;ltuc1CZq9emNILgcZuYbZjJrTCluVLvCsoLfXgSCOLW64EzB8bDojkA4j6yxtEwKHuRgNm23Jhhr&#10;e+cd3fY+EwHCLkYFufdVLKVLczLoerYiDt7Z1gZ9kHUmdY33ADel7EfRUBosOCzkWFGSU/q/vxoF&#10;62Sxxd1f34yeZbLcnOfV5XgaKNX5aeZjEJ4a/w1/2iutYBAN4X0mHA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XEAAAA3AAAAA8AAAAAAAAAAAAAAAAAmAIAAGRycy9k&#10;b3ducmV2LnhtbFBLBQYAAAAABAAEAPUAAACJAwAAAAA=&#10;" filled="f" stroked="f" strokeweight=".5pt">
                        <v:textbox>
                          <w:txbxContent>
                            <w:p w14:paraId="4BB39659" w14:textId="77777777" w:rsidR="00D47336" w:rsidRPr="003A132D" w:rsidRDefault="00D47336" w:rsidP="00D47336">
                              <w:pPr>
                                <w:rPr>
                                  <w:rFonts w:ascii="Times New Roman" w:hAnsi="Times New Roman"/>
                                  <w:sz w:val="24"/>
                                  <w:szCs w:val="24"/>
                                </w:rPr>
                              </w:pPr>
                              <w:r>
                                <w:rPr>
                                  <w:rFonts w:ascii="Times New Roman" w:hAnsi="Times New Roman"/>
                                  <w:sz w:val="24"/>
                                  <w:szCs w:val="24"/>
                                </w:rPr>
                                <w:t>Динамичность</w:t>
                              </w:r>
                            </w:p>
                          </w:txbxContent>
                        </v:textbox>
                      </v:shape>
                      <v:shape id="Надпись 507" o:spid="_x0000_s1380" type="#_x0000_t202" style="position:absolute;left:476;top:14097;width:10412;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sYA&#10;AADcAAAADwAAAGRycy9kb3ducmV2LnhtbESPQWvCQBSE7wX/w/IK3uqmglVSVwmBUJH2oPXi7Zl9&#10;JqHZtzG7TaK/3i0IPQ4z8w2zXA+mFh21rrKs4HUSgSDOra64UHD4zl4WIJxH1lhbJgVXcrBejZ6W&#10;GGvb8466vS9EgLCLUUHpfRNL6fKSDLqJbYiDd7atQR9kW0jdYh/gppbTKHqTBisOCyU2lJaU/+x/&#10;jYJtmn3h7jQ1i1udfnyek+ZyOM6UGj8PyTsIT4P/Dz/aG61gFs3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bsYAAADcAAAADwAAAAAAAAAAAAAAAACYAgAAZHJz&#10;L2Rvd25yZXYueG1sUEsFBgAAAAAEAAQA9QAAAIsDAAAAAA==&#10;" filled="f" stroked="f" strokeweight=".5pt">
                        <v:textbox>
                          <w:txbxContent>
                            <w:p w14:paraId="439BB79D" w14:textId="77777777" w:rsidR="00D47336" w:rsidRPr="003A132D" w:rsidRDefault="00D47336" w:rsidP="00D47336">
                              <w:pPr>
                                <w:rPr>
                                  <w:rFonts w:ascii="Times New Roman" w:hAnsi="Times New Roman"/>
                                  <w:sz w:val="24"/>
                                  <w:szCs w:val="24"/>
                                </w:rPr>
                              </w:pPr>
                              <w:r>
                                <w:rPr>
                                  <w:rFonts w:ascii="Times New Roman" w:hAnsi="Times New Roman"/>
                                  <w:sz w:val="24"/>
                                  <w:szCs w:val="24"/>
                                </w:rPr>
                                <w:t>Наилучшая доступная информация</w:t>
                              </w:r>
                            </w:p>
                          </w:txbxContent>
                        </v:textbox>
                      </v:shape>
                      <v:shape id="Надпись 508" o:spid="_x0000_s1381" type="#_x0000_t202" style="position:absolute;left:1480;top:6477;width:9458;height:9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qHMQA&#10;AADcAAAADwAAAGRycy9kb3ducmV2LnhtbERPu2rDMBTdC/kHcQPdGjmGlOBGDsFgUko7OPGS7da6&#10;fhDryrHU2O3XV0Oh4+G8d/vZ9OJOo+ssK1ivIhDEldUdNwrKc/60BeE8ssbeMin4Jgf7dPGww0Tb&#10;iQu6n3wjQgi7BBW03g+JlK5qyaBb2YE4cLUdDfoAx0bqEacQbnoZR9GzNNhxaGhxoKyl6nr6Mgre&#10;svwDi8/YbH/67PheH4Zbedko9bicDy8gPM3+X/znftUKNlFYG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qhzEAAAA3AAAAA8AAAAAAAAAAAAAAAAAmAIAAGRycy9k&#10;b3ducmV2LnhtbFBLBQYAAAAABAAEAPUAAACJAwAAAAA=&#10;" filled="f" stroked="f" strokeweight=".5pt">
                        <v:textbox>
                          <w:txbxContent>
                            <w:p w14:paraId="47DFCF5C" w14:textId="77777777" w:rsidR="00D47336" w:rsidRPr="003A132D" w:rsidRDefault="00D47336" w:rsidP="00D47336">
                              <w:pPr>
                                <w:rPr>
                                  <w:rFonts w:ascii="Times New Roman" w:hAnsi="Times New Roman"/>
                                  <w:sz w:val="24"/>
                                  <w:szCs w:val="24"/>
                                </w:rPr>
                              </w:pPr>
                              <w:r>
                                <w:rPr>
                                  <w:rFonts w:ascii="Times New Roman" w:hAnsi="Times New Roman"/>
                                  <w:sz w:val="24"/>
                                  <w:szCs w:val="24"/>
                                </w:rPr>
                                <w:t>Факторы, связанные с людьми и культурой</w:t>
                              </w:r>
                            </w:p>
                          </w:txbxContent>
                        </v:textbox>
                      </v:shape>
                    </v:group>
                  </v:group>
                  <v:shape id="Надпись 509" o:spid="_x0000_s1382" type="#_x0000_t202" style="position:absolute;left:8763;top:28479;width:13540;height:3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6escA&#10;AADcAAAADwAAAGRycy9kb3ducmV2LnhtbESPT2vCQBTE70K/w/IKXopuqvin0VVEWiveNNrS2yP7&#10;TEKzb0N2m8Rv3y0UPA4z8xtmue5MKRqqXWFZwfMwAkGcWl1wpuCcvA3mIJxH1lhaJgU3crBePfSW&#10;GGvb8pGak89EgLCLUUHufRVL6dKcDLqhrYiDd7W1QR9knUldYxvgppSjKJpKgwWHhRwr2uaUfp9+&#10;jIKvp+zz4LrdpR1PxtXre5PMPnSiVP+x2yxAeOr8Pfzf3msFk+gF/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FOnrHAAAA3AAAAA8AAAAAAAAAAAAAAAAAmAIAAGRy&#10;cy9kb3ducmV2LnhtbFBLBQYAAAAABAAEAPUAAACMAwAAAAA=&#10;" fillcolor="white [3201]" stroked="f" strokeweight=".5pt">
                    <v:textbox>
                      <w:txbxContent>
                        <w:p w14:paraId="7022E7A4" w14:textId="77777777" w:rsidR="00D47336" w:rsidRPr="00EB6034" w:rsidRDefault="00D47336" w:rsidP="00D47336">
                          <w:pPr>
                            <w:jc w:val="center"/>
                            <w:rPr>
                              <w:rFonts w:ascii="Times New Roman" w:hAnsi="Times New Roman"/>
                              <w:sz w:val="28"/>
                              <w:szCs w:val="28"/>
                            </w:rPr>
                          </w:pPr>
                          <w:r>
                            <w:rPr>
                              <w:rFonts w:ascii="Times New Roman" w:hAnsi="Times New Roman"/>
                              <w:sz w:val="28"/>
                              <w:szCs w:val="28"/>
                            </w:rPr>
                            <w:t>Принципы</w:t>
                          </w:r>
                        </w:p>
                      </w:txbxContent>
                    </v:textbox>
                  </v:shape>
                </v:group>
                <v:group id="Группа 510" o:spid="_x0000_s1383" style="position:absolute;top:29323;width:31564;height:33136" coordsize="31564,3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group id="Группа 511" o:spid="_x0000_s1384" style="position:absolute;width:31564;height:28388" coordsize="31564,2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group id="Группа 64" o:spid="_x0000_s1385" style="position:absolute;width:30403;height:28388" coordsize="30403,2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Овал 69" o:spid="_x0000_s1386" style="position:absolute;width:30403;height:28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vPsQA&#10;AADbAAAADwAAAGRycy9kb3ducmV2LnhtbESPQWvCQBSE74L/YXlCb7ppC7FGV9FSqUeT5tDjM/u6&#10;CWbfhuw2pv/eLRR6HGbmG2azG20rBup941jB4yIBQVw53bBRUH4c5y8gfEDW2DomBT/kYbedTjaY&#10;aXfjnIYiGBEh7DNUUIfQZVL6qiaLfuE64uh9ud5iiLI3Uvd4i3DbyqckSaXFhuNCjR291lRdi2+r&#10;QI/52+dgl+djcr2Uq9I8Hwb9rtTDbNyvQQQaw3/4r33SCtIV/H6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Drz7EAAAA2wAAAA8AAAAAAAAAAAAAAAAAmAIAAGRycy9k&#10;b3ducmV2LnhtbFBLBQYAAAAABAAEAPUAAACJAwAAAAA=&#10;" filled="f" strokecolor="black [3213]" strokeweight="1pt">
                        <v:stroke joinstyle="miter"/>
                      </v:oval>
                      <v:oval id="Овал 94" o:spid="_x0000_s1387" style="position:absolute;left:8572;top:8667;width:13083;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h8QA&#10;AADbAAAADwAAAGRycy9kb3ducmV2LnhtbESPQWvCQBSE7wX/w/IK3nTTVtqaugm2GOyx2hw8PrOv&#10;STD7NmTXJP57VxB6HGbmG2aVjqYRPXWutqzgaR6BIC6srrlUkP9ms3cQziNrbCyTggs5SJPJwwpj&#10;bQfeUb/3pQgQdjEqqLxvYyldUZFBN7ctcfD+bGfQB9mVUnc4BLhp5HMUvUqDNYeFClv6qqg47c9G&#10;gR53m0Nv3n6y6HTMl3n58tnrrVLTx3H9AcLT6P/D9/a3VrBcwO1L+A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cIfEAAAA2wAAAA8AAAAAAAAAAAAAAAAAmAIAAGRycy9k&#10;b3ducmV2LnhtbFBLBQYAAAAABAAEAPUAAACJAwAAAAA=&#10;" filled="f" strokecolor="black [3213]" strokeweight="1pt">
                        <v:stroke joinstyle="miter"/>
                      </v:oval>
                      <v:line id="Прямая соединительная линия 95" o:spid="_x0000_s1388" style="position:absolute;visibility:visible;mso-wrap-style:square" from="4191,4572" to="8572,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XfccUAAADbAAAADwAAAGRycy9kb3ducmV2LnhtbESPQWvCQBSE70L/w/IKXqRurLTE1FVE&#10;KggWbePS8yP7moRm34bsqvHfu4WCx2FmvmHmy9424kydrx0rmIwTEMSFMzWXCvRx85SC8AHZYOOY&#10;FFzJw3LxMJhjZtyFv+ich1JECPsMFVQhtJmUvqjIoh+7ljh6P66zGKLsSmk6vES4beRzkrxKizXH&#10;hQpbWldU/OYnq2CnZ9+j6SHV2h7zPX7q+v3wsVZq+Niv3kAE6sM9/N/eGgWz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XfccUAAADbAAAADwAAAAAAAAAA&#10;AAAAAAChAgAAZHJzL2Rvd25yZXYueG1sUEsFBgAAAAAEAAQA+QAAAJMDAAAAAA==&#10;" strokecolor="black [3200]" strokeweight=".5pt">
                        <v:stroke joinstyle="miter"/>
                      </v:line>
                      <v:line id="Прямая соединительная линия 209" o:spid="_x0000_s1389" style="position:absolute;visibility:visible;mso-wrap-style:square" from="8572,6667" to="10668,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wCcYAAADcAAAADwAAAGRycy9kb3ducmV2LnhtbESPQWvCQBSE70L/w/IKvUjdVKFomo0U&#10;URCUauPS8yP7moRm34bsVuO/dwsFj8PMfMNky8G24ky9bxwreJkkIIhLZxquFOjT5nkOwgdkg61j&#10;UnAlD8v8YZRhatyFP+lchEpECPsUFdQhdKmUvqzJop+4jjh63663GKLsK2l6vES4beU0SV6lxYbj&#10;Qo0drWoqf4pfq2CnF1/j2WGutT0VH3jUzfqwXyn19Di8v4EINIR7+L+9NQqmyQL+zsQjI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Y8AnGAAAA3AAAAA8AAAAAAAAA&#10;AAAAAAAAoQIAAGRycy9kb3ducmV2LnhtbFBLBQYAAAAABAAEAPkAAACUAwAAAAA=&#10;" strokecolor="black [3200]" strokeweight=".5pt">
                        <v:stroke joinstyle="miter"/>
                      </v:line>
                      <v:line id="Прямая соединительная линия 219" o:spid="_x0000_s1390" style="position:absolute;visibility:visible;mso-wrap-style:square" from="6286,2857" to="1066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Fm1MUAAADcAAAADwAAAGRycy9kb3ducmV2LnhtbESPQWvCQBSE7wX/w/IEL0U3WigaXUWk&#10;hUKlalw8P7LPJJh9G7Krpv/eLRQ8DjPzDbNYdbYWN2p95VjBeJSAIM6dqbhQoI+fwykIH5AN1o5J&#10;wS95WC17LwtMjbvzgW5ZKESEsE9RQRlCk0rp85Is+pFriKN3dq3FEGVbSNPiPcJtLSdJ8i4tVhwX&#10;SmxoU1J+ya5WwbeenV7fdlOt7TH7wb2uPnbbjVKDfreegwjUhWf4v/1lFEzGM/g7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Fm1MUAAADcAAAADwAAAAAAAAAA&#10;AAAAAAChAgAAZHJzL2Rvd25yZXYueG1sUEsFBgAAAAAEAAQA+QAAAJMDAAAAAA==&#10;" strokecolor="black [3200]" strokeweight=".5pt">
                        <v:stroke joinstyle="miter"/>
                      </v:line>
                      <v:line id="Прямая соединительная линия 224" o:spid="_x0000_s1391" style="position:absolute;visibility:visible;mso-wrap-style:square" from="10668,4572" to="1276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wD98YAAADcAAAADwAAAGRycy9kb3ducmV2LnhtbESPQWvCQBSE7wX/w/IEL6VujKVo6ipF&#10;FARLbePi+ZF9TUKzb0N21fjv3UKhx2FmvmEWq9424kKdrx0rmIwTEMSFMzWXCvRx+zQD4QOywcYx&#10;KbiRh9Vy8LDAzLgrf9ElD6WIEPYZKqhCaDMpfVGRRT92LXH0vl1nMUTZldJ0eI1w28g0SV6kxZrj&#10;QoUtrSsqfvKzVbDX89Pj9DDT2h7zD/zU9ebwvlZqNOzfXkEE6sN/+K+9MwrS9Bl+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sA/fGAAAA3AAAAA8AAAAAAAAA&#10;AAAAAAAAoQIAAGRycy9kb3ducmV2LnhtbFBLBQYAAAAABAAEAPkAAACUAwAAAAA=&#10;" strokecolor="black [3200]" strokeweight=".5pt">
                        <v:stroke joinstyle="miter"/>
                      </v:line>
                      <v:group id="Группа 226" o:spid="_x0000_s1392" style="position:absolute;left:14807;top:1327;width:8573;height:7322;rotation:3669362fd" coordsize="8572,7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G2CnPFAAAA3AAA&#10;AA8AAAAAAAAAAAAAAAAAqgIAAGRycy9kb3ducmV2LnhtbFBLBQYAAAAABAAEAPoAAACcAwAAAAA=&#10;">
                        <v:line id="Прямая соединительная линия 268" o:spid="_x0000_s1393" style="position:absolute;visibility:visible;mso-wrap-style:square" from="0,1714" to="438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wMsMAAADcAAAADwAAAGRycy9kb3ducmV2LnhtbERPW2vCMBR+H/gfwhF8GTPVgXRdUxHZ&#10;YLDhpYY9H5qztqw5KU3U7t8vD4KPH989X4+2ExcafOtYwWKegCCunGm5VqBP708pCB+QDXaOScEf&#10;eVgXk4ccM+OufKRLGWoRQ9hnqKAJoc+k9FVDFv3c9cSR+3GDxRDhUEsz4DWG204uk2QlLbYcGxrs&#10;adtQ9VuerYJP/fL9+LxPtbancocH3b7tv7ZKzabj5hVEoDHcxTf3h1GwXMW18Uw8Ar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LsDLDAAAA3AAAAA8AAAAAAAAAAAAA&#10;AAAAoQIAAGRycy9kb3ducmV2LnhtbFBLBQYAAAAABAAEAPkAAACRAwAAAAA=&#10;" strokecolor="black [3200]" strokeweight=".5pt">
                          <v:stroke joinstyle="miter"/>
                        </v:line>
                        <v:line id="Прямая соединительная линия 272" o:spid="_x0000_s1394" style="position:absolute;visibility:visible;mso-wrap-style:square" from="4381,3810" to="6477,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oRBcYAAADcAAAADwAAAGRycy9kb3ducmV2LnhtbESPQWvCQBSE7wX/w/IEL6VujNBq6ipF&#10;FARLbePi+ZF9TUKzb0N21fjv3UKhx2FmvmEWq9424kKdrx0rmIwTEMSFMzWXCvRx+zQD4QOywcYx&#10;KbiRh9Vy8LDAzLgrf9ElD6WIEPYZKqhCaDMpfVGRRT92LXH0vl1nMUTZldJ0eI1w28g0SZ6lxZrj&#10;QoUtrSsqfvKzVbDX89Pj9DDT2h7zD/zU9ebwvlZqNOzfXkEE6sN/+K+9MwrSlxR+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6EQXGAAAA3AAAAA8AAAAAAAAA&#10;AAAAAAAAoQIAAGRycy9kb3ducmV2LnhtbFBLBQYAAAAABAAEAPkAAACUAwAAAAA=&#10;" strokecolor="black [3200]" strokeweight=".5pt">
                          <v:stroke joinstyle="miter"/>
                        </v:line>
                        <v:line id="Прямая соединительная линия 273" o:spid="_x0000_s1395" style="position:absolute;visibility:visible;mso-wrap-style:square" from="2095,0" to="6477,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a0nsYAAADcAAAADwAAAGRycy9kb3ducmV2LnhtbESP3WrCQBSE7wu+w3KE3hTdVMFqdJUi&#10;LRQq/sTF60P2mASzZ0N2q+nbdwWhl8PMfMMsVp2txZVaXzlW8DpMQBDnzlRcKNDHz8EUhA/IBmvH&#10;pOCXPKyWvacFpsbd+EDXLBQiQtinqKAMoUml9HlJFv3QNcTRO7vWYoiyLaRp8RbhtpajJJlIixXH&#10;hRIbWpeUX7Ifq+Bbz04v491Ua3vMtrjX1cdus1bqud+9z0EE6sJ/+NH+MgpGb2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2tJ7GAAAA3AAAAA8AAAAAAAAA&#10;AAAAAAAAoQIAAGRycy9kb3ducmV2LnhtbFBLBQYAAAAABAAEAPkAAACUAwAAAAA=&#10;" strokecolor="black [3200]" strokeweight=".5pt">
                          <v:stroke joinstyle="miter"/>
                        </v:line>
                        <v:line id="Прямая соединительная линия 274" o:spid="_x0000_s1396" style="position:absolute;visibility:visible;mso-wrap-style:square" from="6477,1714" to="857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8s6sYAAADcAAAADwAAAGRycy9kb3ducmV2LnhtbESPQWvCQBSE7wX/w/KEXopuakvV6CpF&#10;WhCUqnHx/Mg+k9Ds25Ddavz3bqHQ4zAz3zDzZWdrcaHWV44VPA8TEMS5MxUXCvTxczAB4QOywdox&#10;KbiRh+Wi9zDH1LgrH+iShUJECPsUFZQhNKmUPi/Joh+6hjh6Z9daDFG2hTQtXiPc1nKUJG/SYsVx&#10;ocSGViXl39mPVbDR09PTy26itT1mX7jX1cduu1Lqsd+9z0AE6sJ/+K+9NgpG41f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fLOrGAAAA3AAAAA8AAAAAAAAA&#10;AAAAAAAAoQIAAGRycy9kb3ducmV2LnhtbFBLBQYAAAAABAAEAPkAAACUAwAAAAA=&#10;" strokecolor="black [3200]" strokeweight=".5pt">
                          <v:stroke joinstyle="miter"/>
                        </v:line>
                      </v:group>
                      <v:group id="Группа 277" o:spid="_x0000_s1397" style="position:absolute;left:21717;top:10242;width:8572;height:7322;rotation:8018416fd" coordsize="8572,7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tZWUwwAAANwAAAAP&#10;AAAAAAAAAAAAAAAAAKoCAABkcnMvZG93bnJldi54bWxQSwUGAAAAAAQABAD6AAAAmgMAAAAA&#10;">
                        <v:line id="Прямая соединительная линия 278" o:spid="_x0000_s1398" style="position:absolute;visibility:visible;mso-wrap-style:square" from="0,1714" to="438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78IAAADcAAAADwAAAGRycy9kb3ducmV2LnhtbERPXWvCMBR9H+w/hDvwRWaqwqbVKEMU&#10;BIduNfh8aa5tWXNTmqj135sHYY+H8z1fdrYWV2p95VjBcJCAIM6dqbhQoI+b9wkIH5AN1o5JwZ08&#10;LBevL3NMjbvxL12zUIgYwj5FBWUITSqlz0uy6AeuIY7c2bUWQ4RtIU2LtxhuazlKkg9pseLYUGJD&#10;q5Lyv+xiFez09NQfHyZa22O2xx9drQ/fK6V6b93XDESgLvyLn+6tUTD6jGvj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m78IAAADcAAAADwAAAAAAAAAAAAAA&#10;AAChAgAAZHJzL2Rvd25yZXYueG1sUEsFBgAAAAAEAAQA+QAAAJADAAAAAA==&#10;" strokecolor="black [3200]" strokeweight=".5pt">
                          <v:stroke joinstyle="miter"/>
                        </v:line>
                        <v:line id="Прямая соединительная линия 284" o:spid="_x0000_s1399" style="position:absolute;visibility:visible;mso-wrap-style:square" from="4381,3810" to="6477,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pczcYAAADcAAAADwAAAGRycy9kb3ducmV2LnhtbESPQWvCQBSE7wX/w/IEL6Vu1FJi6ipF&#10;FARLbePi+ZF9TUKzb0N21fjv3UKhx2FmvmEWq9424kKdrx0rmIwTEMSFMzWXCvRx+5SC8AHZYOOY&#10;FNzIw2o5eFhgZtyVv+iSh1JECPsMFVQhtJmUvqjIoh+7ljh6366zGKLsSmk6vEa4beQ0SV6kxZrj&#10;QoUtrSsqfvKzVbDX89Pj7JBqbY/5B37qenN4Xys1GvZvryAC9eE//NfeGQXT9Bl+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KXM3GAAAA3AAAAA8AAAAAAAAA&#10;AAAAAAAAoQIAAGRycy9kb3ducmV2LnhtbFBLBQYAAAAABAAEAPkAAACUAwAAAAA=&#10;" strokecolor="black [3200]" strokeweight=".5pt">
                          <v:stroke joinstyle="miter"/>
                        </v:line>
                        <v:line id="Прямая соединительная линия 285" o:spid="_x0000_s1400" style="position:absolute;visibility:visible;mso-wrap-style:square" from="2095,0" to="6477,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b5VsYAAADcAAAADwAAAGRycy9kb3ducmV2LnhtbESPQWvCQBSE7wX/w/IEL6VuVFpi6ipF&#10;FARLbePi+ZF9TUKzb0N21fjv3UKhx2FmvmEWq9424kKdrx0rmIwTEMSFMzWXCvRx+5SC8AHZYOOY&#10;FNzIw2o5eFhgZtyVv+iSh1JECPsMFVQhtJmUvqjIoh+7ljh6366zGKLsSmk6vEa4beQ0SV6kxZrj&#10;QoUtrSsqfvKzVbDX89Pj7JBqbY/5B37qenN4Xys1GvZvryAC9eE//NfeGQXT9Bl+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G+VbGAAAA3AAAAA8AAAAAAAAA&#10;AAAAAAAAoQIAAGRycy9kb3ducmV2LnhtbFBLBQYAAAAABAAEAPkAAACUAwAAAAA=&#10;" strokecolor="black [3200]" strokeweight=".5pt">
                          <v:stroke joinstyle="miter"/>
                        </v:line>
                        <v:line id="Прямая соединительная линия 286" o:spid="_x0000_s1401" style="position:absolute;visibility:visible;mso-wrap-style:square" from="6477,1714" to="857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nIcUAAADcAAAADwAAAGRycy9kb3ducmV2LnhtbESPQWvCQBSE7wX/w/KEXopuqiBp6ioi&#10;LRQUtXHx/Mi+JsHs25Ddavrvu4LgcZiZb5j5sreNuFDna8cKXscJCOLCmZpLBfr4OUpB+IBssHFM&#10;Cv7Iw3IxeJpjZtyVv+mSh1JECPsMFVQhtJmUvqjIoh+7ljh6P66zGKLsSmk6vEa4beQkSWbSYs1x&#10;ocKW1hUV5/zXKtjot9PLdJ9qbY/5Dg+6/thv10o9D/vVO4hAfXiE7+0vo2CSzuB2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RnIcUAAADcAAAADwAAAAAAAAAA&#10;AAAAAAChAgAAZHJzL2Rvd25yZXYueG1sUEsFBgAAAAAEAAQA+QAAAJMDAAAAAA==&#10;" strokecolor="black [3200]" strokeweight=".5pt">
                          <v:stroke joinstyle="miter"/>
                        </v:line>
                      </v:group>
                      <v:group id="Группа 287" o:spid="_x0000_s1402" style="position:absolute;left:15335;top:20764;width:7851;height:6911;rotation:-11306112fd" coordorigin="721,410" coordsize="7851,6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ki3GPFAAAA3AAA&#10;AA8AAAAAAAAAAAAAAAAAqgIAAGRycy9kb3ducmV2LnhtbFBLBQYAAAAABAAEAPoAAACcAwAAAAA=&#10;">
                        <v:line id="Прямая соединительная линия 288" o:spid="_x0000_s1403" style="position:absolute;rotation:11306112fd;flip:x y;visibility:visible;mso-wrap-style:square" from="721,2244" to="4278,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qyMQAAADcAAAADwAAAGRycy9kb3ducmV2LnhtbERPTWvCQBC9F/oflin0UszGSItEV6lF&#10;wYNFGhWvk+yYhGZnQ3bV6K93D4UeH+97Ou9NIy7UudqygmEUgyAurK65VLDfrQZjEM4ja2wsk4Ib&#10;OZjPnp+mmGp75R+6ZL4UIYRdigoq79tUSldUZNBFtiUO3Ml2Bn2AXSl1h9cQbhqZxPGHNFhzaKiw&#10;pa+Kit/sbBS8L95Oh+VyR/dkM6qz/Cjz4/dWqdeX/nMCwlPv/8V/7rVWkIzD2nAmHA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irIxAAAANwAAAAPAAAAAAAAAAAA&#10;AAAAAKECAABkcnMvZG93bnJldi54bWxQSwUGAAAAAAQABAD5AAAAkgMAAAAA&#10;" strokecolor="black [3200]" strokeweight=".5pt">
                          <v:stroke joinstyle="miter"/>
                        </v:line>
                        <v:line id="Прямая соединительная линия 289" o:spid="_x0000_s1404" style="position:absolute;visibility:visible;mso-wrap-style:square" from="4381,3810" to="6477,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zU8UAAADcAAAADwAAAGRycy9kb3ducmV2LnhtbESPQWvCQBSE7wX/w/IEL0U3WigxuopI&#10;C4Kl1rh4fmSfSTD7NmRXTf99t1DocZiZb5jlureNuFPna8cKppMEBHHhTM2lAn16H6cgfEA22Dgm&#10;Bd/kYb0aPC0xM+7BR7rnoRQRwj5DBVUIbSalLyqy6CeuJY7exXUWQ5RdKU2Hjwi3jZwlyau0WHNc&#10;qLClbUXFNb9ZBXs9Pz+/HFKt7Sn/xC9dvx0+tkqNhv1mASJQH/7Df+2dUTBL5/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vzU8UAAADcAAAADwAAAAAAAAAA&#10;AAAAAAChAgAAZHJzL2Rvd25yZXYueG1sUEsFBgAAAAAEAAQA+QAAAJMDAAAAAA==&#10;" strokecolor="black [3200]" strokeweight=".5pt">
                          <v:stroke joinstyle="miter"/>
                        </v:line>
                        <v:line id="Прямая соединительная линия 290" o:spid="_x0000_s1405" style="position:absolute;rotation:11306112fd;flip:x y;visibility:visible;mso-wrap-style:square" from="3388,410" to="6392,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WwE8QAAADcAAAADwAAAGRycy9kb3ducmV2LnhtbERPy2rCQBTdC/7DcIVuRCdNqbQxo7TF&#10;QhcVabS4vWZuHpi5EzJTTf16ZyG4PJx3uuxNI07UudqygsdpBII4t7rmUsFu+zl5AeE8ssbGMin4&#10;JwfLxXCQYqLtmX/olPlShBB2CSqovG8TKV1ekUE3tS1x4ArbGfQBdqXUHZ5DuGlkHEUzabDm0FBh&#10;Sx8V5cfszyh4fh8Xv6vVli7x91OdHfbysF9vlHoY9W9zEJ56fxff3F9aQfwa5ocz4Qj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9bATxAAAANwAAAAPAAAAAAAAAAAA&#10;AAAAAKECAABkcnMvZG93bnJldi54bWxQSwUGAAAAAAQABAD5AAAAkgMAAAAA&#10;" strokecolor="black [3200]" strokeweight=".5pt">
                          <v:stroke joinstyle="miter"/>
                        </v:line>
                        <v:line id="Прямая соединительная линия 291" o:spid="_x0000_s1406" style="position:absolute;visibility:visible;mso-wrap-style:square" from="6477,1714" to="857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piMUAAADcAAAADwAAAGRycy9kb3ducmV2LnhtbESPQWvCQBSE7wX/w/IEL0U3WigaXUWk&#10;hUKlalw8P7LPJJh9G7Krpv/eLRQ8DjPzDbNYdbYWN2p95VjBeJSAIM6dqbhQoI+fwykIH5AN1o5J&#10;wS95WC17LwtMjbvzgW5ZKESEsE9RQRlCk0rp85Is+pFriKN3dq3FEGVbSNPiPcJtLSdJ8i4tVhwX&#10;SmxoU1J+ya5WwbeenV7fdlOt7TH7wb2uPnbbjVKDfreegwjUhWf4v/1lFExmY/g7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RpiMUAAADcAAAADwAAAAAAAAAA&#10;AAAAAAChAgAAZHJzL2Rvd25yZXYueG1sUEsFBgAAAAAEAAQA+QAAAJMDAAAAAA==&#10;" strokecolor="black [3200]" strokeweight=".5pt">
                          <v:stroke joinstyle="miter"/>
                        </v:line>
                      </v:group>
                      <v:group id="Группа 292" o:spid="_x0000_s1407" style="position:absolute;left:1809;top:15526;width:7317;height:7516;rotation:-5147762fd" coordorigin="1255,-13" coordsize="7316,7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ATxsYAAADcAAAADwAAAGRycy9kb3ducmV2LnhtbESP3WrCQBSE7wu+w3IE&#10;7+rGWIpGV7FKS8Uboz7AIXvyg9mzaXaNaZ++Wyh4OczMN8xy3ZtadNS6yrKCyTgCQZxZXXGh4HJ+&#10;f56BcB5ZY22ZFHyTg/Vq8LTERNs7p9SdfCEChF2CCkrvm0RKl5Vk0I1tQxy83LYGfZBtIXWL9wA3&#10;tYyj6FUarDgslNjQtqTseroZBfPj/iN/O1y+cJ9N02360+3cS67UaNhvFiA89f4R/m9/agXxPIa/&#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sBPGxgAAANwA&#10;AAAPAAAAAAAAAAAAAAAAAKoCAABkcnMvZG93bnJldi54bWxQSwUGAAAAAAQABAD6AAAAnQMAAAAA&#10;">
                        <v:line id="Прямая соединительная линия 293" o:spid="_x0000_s1408" style="position:absolute;rotation:-5147762fd;flip:y;visibility:visible;mso-wrap-style:square" from="1634,1572" to="3818,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fxosYAAADcAAAADwAAAGRycy9kb3ducmV2LnhtbESPX2vCMBTF34V9h3AHe5upboxZjTKG&#10;4sCHqRPEt2tz15Y1NyWJbfXTG2Hg4+H8+XEms85UoiHnS8sKBv0EBHFmdcm5gt3P4vkdhA/IGivL&#10;pOBMHmbTh94EU21b3lCzDbmII+xTVFCEUKdS+qwgg75va+Lo/VpnMETpcqkdtnHcVHKYJG/SYMmR&#10;UGBNnwVlf9uTidz9YbVuX5uD88vj99oORvVlHpR6euw+xiACdeEe/m9/aQXD0QvczsQj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H8aLGAAAA3AAAAA8AAAAAAAAA&#10;AAAAAAAAoQIAAGRycy9kb3ducmV2LnhtbFBLBQYAAAAABAAEAPkAAACUAwAAAAA=&#10;" strokecolor="black [3200]" strokeweight=".5pt">
                          <v:stroke joinstyle="miter"/>
                        </v:line>
                        <v:line id="Прямая соединительная линия 294" o:spid="_x0000_s1409" style="position:absolute;rotation:-5147762fd;flip:y;visibility:visible;mso-wrap-style:square" from="3460,4936" to="7317,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5p1sUAAADcAAAADwAAAGRycy9kb3ducmV2LnhtbESPS2vCQBSF9wX/w3CF7upEEWlSRxGx&#10;tNCFTyjubjO3STBzJ8xMk+iv7xQKLg/n8XHmy97UoiXnK8sKxqMEBHFudcWFgtPx9ekZhA/IGmvL&#10;pOBKHpaLwcMcM2073lN7CIWII+wzVFCG0GRS+rwkg35kG+LofVtnMETpCqkddnHc1HKSJDNpsOJI&#10;KLGhdUn55fBjIvfz/LHrpu3Z+bev7c6O0+a2CUo9DvvVC4hAfbiH/9vvWsEknc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5p1sUAAADcAAAADwAAAAAAAAAA&#10;AAAAAAChAgAAZHJzL2Rvd25yZXYueG1sUEsFBgAAAAAEAAQA+QAAAJMDAAAAAA==&#10;" strokecolor="black [3200]" strokeweight=".5pt">
                          <v:stroke joinstyle="miter"/>
                        </v:line>
                        <v:line id="Прямая соединительная линия 295" o:spid="_x0000_s1410" style="position:absolute;rotation:-5147762fd;flip:y;visibility:visible;mso-wrap-style:square" from="3663,-588" to="572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MTcYAAADcAAAADwAAAGRycy9kb3ducmV2LnhtbESPX2vCMBTF34V9h3AHe5upso1ZjTKG&#10;4sCHqRPEt2tz15Y1NyWJbfXTG2Hg4+H8+XEms85UoiHnS8sKBv0EBHFmdcm5gt3P4vkdhA/IGivL&#10;pOBMHmbTh94EU21b3lCzDbmII+xTVFCEUKdS+qwgg75va+Lo/VpnMETpcqkdtnHcVHKYJG/SYMmR&#10;UGBNnwVlf9uTidz9YbVuX5qD88vj99oORvVlHpR6euw+xiACdeEe/m9/aQXD0SvczsQj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izE3GAAAA3AAAAA8AAAAAAAAA&#10;AAAAAAAAoQIAAGRycy9kb3ducmV2LnhtbFBLBQYAAAAABAAEAPkAAACUAwAAAAA=&#10;" strokecolor="black [3200]" strokeweight=".5pt">
                          <v:stroke joinstyle="miter"/>
                        </v:line>
                        <v:line id="Прямая соединительная линия 296" o:spid="_x0000_s1411" style="position:absolute;visibility:visible;mso-wrap-style:square" from="6477,1714" to="857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3x/MUAAADcAAAADwAAAGRycy9kb3ducmV2LnhtbESPQWvCQBSE7wX/w/IKvZS6UUE0uoqI&#10;hYKibVx6fmSfSWj2bchuNf57VxA8DjPzDTNfdrYWZ2p95VjBoJ+AIM6dqbhQoI+fHxMQPiAbrB2T&#10;git5WC56L3NMjbvwD52zUIgIYZ+igjKEJpXS5yVZ9H3XEEfv5FqLIcq2kKbFS4TbWg6TZCwtVhwX&#10;SmxoXVL+l/1bBVs9/X0fHSZa22O2x29dbQ67tVJvr91qBiJQF57hR/vLKBhOx3A/E4+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3x/MUAAADcAAAADwAAAAAAAAAA&#10;AAAAAAChAgAAZHJzL2Rvd25yZXYueG1sUEsFBgAAAAAEAAQA+QAAAJMDAAAAAA==&#10;" strokecolor="black [3200]" strokeweight=".5pt">
                          <v:stroke joinstyle="miter"/>
                        </v:line>
                      </v:group>
                      <v:shape id="Надпись 297" o:spid="_x0000_s1412" type="#_x0000_t202" style="position:absolute;left:8763;top:12001;width:13843;height:8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14:paraId="061D7C03" w14:textId="77777777" w:rsidR="00D47336" w:rsidRPr="00E06EE0" w:rsidRDefault="00D47336" w:rsidP="00D47336">
                              <w:pPr>
                                <w:rPr>
                                  <w:rFonts w:ascii="Times New Roman" w:hAnsi="Times New Roman"/>
                                  <w:sz w:val="28"/>
                                  <w:szCs w:val="28"/>
                                </w:rPr>
                              </w:pPr>
                              <w:r w:rsidRPr="00E06EE0">
                                <w:rPr>
                                  <w:rFonts w:ascii="Times New Roman" w:hAnsi="Times New Roman"/>
                                  <w:sz w:val="28"/>
                                  <w:szCs w:val="28"/>
                                </w:rPr>
                                <w:t>Лидерство и обязател</w:t>
                              </w:r>
                              <w:r>
                                <w:rPr>
                                  <w:rFonts w:ascii="Times New Roman" w:hAnsi="Times New Roman"/>
                                  <w:sz w:val="28"/>
                                  <w:szCs w:val="28"/>
                                </w:rPr>
                                <w:t>ь</w:t>
                              </w:r>
                              <w:r w:rsidRPr="00E06EE0">
                                <w:rPr>
                                  <w:rFonts w:ascii="Times New Roman" w:hAnsi="Times New Roman"/>
                                  <w:sz w:val="28"/>
                                  <w:szCs w:val="28"/>
                                </w:rPr>
                                <w:t>ства</w:t>
                              </w:r>
                            </w:p>
                          </w:txbxContent>
                        </v:textbox>
                      </v:shape>
                    </v:group>
                    <v:shape id="Надпись 298" o:spid="_x0000_s1413" type="#_x0000_t202" style="position:absolute;left:10096;top:3238;width:11371;height:8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y/sQA&#10;AADcAAAADwAAAGRycy9kb3ducmV2LnhtbERPTWvCQBC9F/wPywi9NZsGKjbNKhIQS7EHYy69TbNj&#10;EpqdjdmtSf317qHg8fG+s/VkOnGhwbWWFTxHMQjiyuqWawXlcfu0BOE8ssbOMin4Iwfr1ewhw1Tb&#10;kQ90KXwtQgi7FBU03veplK5qyKCLbE8cuJMdDPoAh1rqAccQbjqZxPFCGmw5NDTYU95Q9VP8GgUf&#10;+fYTD9+JWV67fLc/bfpz+fWi1ON82ryB8DT5u/jf/a4VJK9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8v7EAAAA3AAAAA8AAAAAAAAAAAAAAAAAmAIAAGRycy9k&#10;b3ducmV2LnhtbFBLBQYAAAAABAAEAPUAAACJAwAAAAA=&#10;" filled="f" stroked="f" strokeweight=".5pt">
                      <v:textbox>
                        <w:txbxContent>
                          <w:p w14:paraId="342B3544" w14:textId="77777777" w:rsidR="00D47336" w:rsidRPr="003A132D" w:rsidRDefault="00D47336" w:rsidP="00D47336">
                            <w:pPr>
                              <w:rPr>
                                <w:rFonts w:ascii="Times New Roman" w:hAnsi="Times New Roman"/>
                                <w:sz w:val="24"/>
                                <w:szCs w:val="24"/>
                              </w:rPr>
                            </w:pPr>
                            <w:r>
                              <w:rPr>
                                <w:rFonts w:ascii="Times New Roman" w:hAnsi="Times New Roman"/>
                                <w:sz w:val="24"/>
                                <w:szCs w:val="24"/>
                              </w:rPr>
                              <w:t>Интеграция</w:t>
                            </w:r>
                          </w:p>
                        </w:txbxContent>
                      </v:textbox>
                    </v:shape>
                    <v:shape id="Надпись 299" o:spid="_x0000_s1414" type="#_x0000_t202" style="position:absolute;left:20193;top:7620;width:1137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14:paraId="78A731B0" w14:textId="77777777" w:rsidR="00D47336" w:rsidRPr="003A132D" w:rsidRDefault="00D47336" w:rsidP="00D47336">
                            <w:pPr>
                              <w:rPr>
                                <w:rFonts w:ascii="Times New Roman" w:hAnsi="Times New Roman"/>
                                <w:sz w:val="24"/>
                                <w:szCs w:val="24"/>
                              </w:rPr>
                            </w:pPr>
                            <w:r>
                              <w:rPr>
                                <w:rFonts w:ascii="Times New Roman" w:hAnsi="Times New Roman"/>
                                <w:sz w:val="24"/>
                                <w:szCs w:val="24"/>
                              </w:rPr>
                              <w:t>Разработка</w:t>
                            </w:r>
                          </w:p>
                        </w:txbxContent>
                      </v:textbox>
                    </v:shape>
                    <v:shape id="Надпись 300" o:spid="_x0000_s1415" type="#_x0000_t202" style="position:absolute;left:19526;top:18573;width:1137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14:paraId="0AC4C7CF" w14:textId="77777777" w:rsidR="00D47336" w:rsidRPr="003A132D" w:rsidRDefault="00D47336" w:rsidP="00D47336">
                            <w:pPr>
                              <w:rPr>
                                <w:rFonts w:ascii="Times New Roman" w:hAnsi="Times New Roman"/>
                                <w:sz w:val="24"/>
                                <w:szCs w:val="24"/>
                              </w:rPr>
                            </w:pPr>
                            <w:r>
                              <w:rPr>
                                <w:rFonts w:ascii="Times New Roman" w:hAnsi="Times New Roman"/>
                                <w:sz w:val="24"/>
                                <w:szCs w:val="24"/>
                              </w:rPr>
                              <w:t>Внедрение</w:t>
                            </w:r>
                          </w:p>
                        </w:txbxContent>
                      </v:textbox>
                    </v:shape>
                    <v:shape id="Надпись 301" o:spid="_x0000_s1416" type="#_x0000_t202" style="position:absolute;left:6286;top:22002;width:1137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14:paraId="2EB213C4" w14:textId="77777777" w:rsidR="00D47336" w:rsidRPr="003A132D" w:rsidRDefault="00D47336" w:rsidP="00D47336">
                            <w:pPr>
                              <w:rPr>
                                <w:rFonts w:ascii="Times New Roman" w:hAnsi="Times New Roman"/>
                                <w:sz w:val="24"/>
                                <w:szCs w:val="24"/>
                              </w:rPr>
                            </w:pPr>
                            <w:r>
                              <w:rPr>
                                <w:rFonts w:ascii="Times New Roman" w:hAnsi="Times New Roman"/>
                                <w:sz w:val="24"/>
                                <w:szCs w:val="24"/>
                              </w:rPr>
                              <w:t>Оценка</w:t>
                            </w:r>
                          </w:p>
                        </w:txbxContent>
                      </v:textbox>
                    </v:shape>
                    <v:shape id="Надпись 512" o:spid="_x0000_s1417" type="#_x0000_t202" style="position:absolute;top:10858;width:1137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LK8YA&#10;AADcAAAADwAAAGRycy9kb3ducmV2LnhtbESPQWvCQBSE74X+h+UVvDUbAxZJs4YQkBaxBzWX3p7Z&#10;ZxLMvk2zW4399d1CweMwM98wWT6ZXlxodJ1lBfMoBkFcW91xo6A6rJ+XIJxH1thbJgU3cpCvHh8y&#10;TLW98o4ue9+IAGGXooLW+yGV0tUtGXSRHYiDd7KjQR/k2Eg94jXATS+TOH6RBjsOCy0OVLZUn/ff&#10;RsGmXH/g7piY5U9fvm1PxfBVfS6Umj1NxSsIT5O/h//b71rBYp7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LK8YAAADcAAAADwAAAAAAAAAAAAAAAACYAgAAZHJz&#10;L2Rvd25yZXYueG1sUEsFBgAAAAAEAAQA9QAAAIsDAAAAAA==&#10;" filled="f" stroked="f" strokeweight=".5pt">
                      <v:textbox>
                        <w:txbxContent>
                          <w:p w14:paraId="0C6B3AE8" w14:textId="77777777" w:rsidR="00D47336" w:rsidRPr="003A132D" w:rsidRDefault="00D47336" w:rsidP="00D47336">
                            <w:pPr>
                              <w:rPr>
                                <w:rFonts w:ascii="Times New Roman" w:hAnsi="Times New Roman"/>
                                <w:sz w:val="24"/>
                                <w:szCs w:val="24"/>
                              </w:rPr>
                            </w:pPr>
                            <w:r>
                              <w:rPr>
                                <w:rFonts w:ascii="Times New Roman" w:hAnsi="Times New Roman"/>
                                <w:sz w:val="24"/>
                                <w:szCs w:val="24"/>
                              </w:rPr>
                              <w:t>Улучшение</w:t>
                            </w:r>
                          </w:p>
                        </w:txbxContent>
                      </v:textbox>
                    </v:shape>
                  </v:group>
                  <v:shape id="Надпись 513" o:spid="_x0000_s1418" type="#_x0000_t202" style="position:absolute;left:8191;top:29432;width:13540;height:3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bTcYA&#10;AADcAAAADwAAAGRycy9kb3ducmV2LnhtbESPT2vCQBTE70K/w/IKvYhubFBLdBUptS3eNP1Db4/s&#10;Mwlm34bsmsRv7xYEj8PM/IZZrntTiZYaV1pWMBlHIIgzq0vOFXyl29ELCOeRNVaWScGFHKxXD4Ml&#10;Jtp2vKf24HMRIOwSVFB4XydSuqwgg25sa+LgHW1j0AfZ5FI32AW4qeRzFM2kwZLDQoE1vRaUnQ5n&#10;o+BvmP/uXP/+3cXTuH77aNP5j06VenrsNwsQnnp/D9/an1rBdBLD/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SbTcYAAADcAAAADwAAAAAAAAAAAAAAAACYAgAAZHJz&#10;L2Rvd25yZXYueG1sUEsFBgAAAAAEAAQA9QAAAIsDAAAAAA==&#10;" fillcolor="white [3201]" stroked="f" strokeweight=".5pt">
                    <v:textbox>
                      <w:txbxContent>
                        <w:p w14:paraId="3534AA40" w14:textId="77777777" w:rsidR="00D47336" w:rsidRPr="00EB6034" w:rsidRDefault="00D47336" w:rsidP="00D47336">
                          <w:pPr>
                            <w:jc w:val="center"/>
                            <w:rPr>
                              <w:rFonts w:ascii="Times New Roman" w:hAnsi="Times New Roman"/>
                              <w:sz w:val="28"/>
                              <w:szCs w:val="28"/>
                            </w:rPr>
                          </w:pPr>
                          <w:r>
                            <w:rPr>
                              <w:rFonts w:ascii="Times New Roman" w:hAnsi="Times New Roman"/>
                              <w:sz w:val="28"/>
                              <w:szCs w:val="28"/>
                            </w:rPr>
                            <w:t>Структура</w:t>
                          </w:r>
                        </w:p>
                      </w:txbxContent>
                    </v:textbox>
                  </v:shape>
                </v:group>
                <v:group id="Группа 514" o:spid="_x0000_s1419" style="position:absolute;left:33580;top:29323;width:34504;height:33802" coordsize="34503,33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group id="Группа 515" o:spid="_x0000_s1420" style="position:absolute;width:34503;height:29245" coordsize="34503,29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oval id="Овал 516" o:spid="_x0000_s1421" style="position:absolute;left:2000;width:30404;height:28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mcQA&#10;AADcAAAADwAAAGRycy9kb3ducmV2LnhtbESPT4vCMBTE74LfITzBm6Yqq7vVKCqKe/RPD3t82zzb&#10;YvNSmli7394sCB6HmfkNs1i1phQN1a6wrGA0jEAQp1YXnClILvvBJwjnkTWWlknBHzlYLbudBcba&#10;PvhEzdlnIkDYxagg976KpXRpTgbd0FbEwbva2qAPss6krvER4KaU4yiaSoMFh4UcK9rmlN7Od6NA&#10;t6fdT2Nmx310+02+kmyyafRBqX6vXc9BeGr9O/xqf2sFH6Mp/J8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V5nEAAAA3AAAAA8AAAAAAAAAAAAAAAAAmAIAAGRycy9k&#10;b3ducmV2LnhtbFBLBQYAAAAABAAEAPUAAACJAwAAAAA=&#10;" filled="f" strokecolor="black [3213]" strokeweight="1pt">
                      <v:stroke joinstyle="miter"/>
                      <v:textbox>
                        <w:txbxContent>
                          <w:p w14:paraId="40E0A8BF" w14:textId="77777777" w:rsidR="00D47336" w:rsidRDefault="00D47336" w:rsidP="00D47336">
                            <w:pPr>
                              <w:jc w:val="center"/>
                            </w:pPr>
                          </w:p>
                          <w:p w14:paraId="05B66CA0" w14:textId="77777777" w:rsidR="00D47336" w:rsidRDefault="00D47336" w:rsidP="00D47336">
                            <w:pPr>
                              <w:jc w:val="center"/>
                            </w:pPr>
                          </w:p>
                        </w:txbxContent>
                      </v:textbox>
                    </v:oval>
                    <v:shape id="Надпись 517" o:spid="_x0000_s1422" type="#_x0000_t202" style="position:absolute;left:4953;top:6381;width:24714;height: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t4cMA&#10;AADcAAAADwAAAGRycy9kb3ducmV2LnhtbESPQUsDMRSE74L/ITzBm822YLuuTYuWWgo9tYrnx+Y1&#10;CW5eliRu139vCoLHYWa+YZbr0XdioJhcYAXTSQWCuA3asVHw8f72UINIGVljF5gU/FCC9er2ZomN&#10;Dhc+0nDKRhQIpwYV2Jz7RsrUWvKYJqEnLt45RI+5yGikjngpcN/JWVXNpUfHZcFiTxtL7dfp2yvY&#10;vpon09YY7bbWzg3j5/lgdkrd340vzyAyjfk//NfeawWP0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t4cMAAADcAAAADwAAAAAAAAAAAAAAAACYAgAAZHJzL2Rv&#10;d25yZXYueG1sUEsFBgAAAAAEAAQA9QAAAIgDAAAAAA==&#10;" fillcolor="white [3201]" strokeweight=".5pt">
                      <v:textbox>
                        <w:txbxContent>
                          <w:p w14:paraId="262A157C" w14:textId="77777777" w:rsidR="00D47336" w:rsidRPr="00E06EE0" w:rsidRDefault="00D47336" w:rsidP="00D47336">
                            <w:pPr>
                              <w:rPr>
                                <w:rFonts w:ascii="Times New Roman" w:hAnsi="Times New Roman"/>
                              </w:rPr>
                            </w:pPr>
                            <w:r w:rsidRPr="00E06EE0">
                              <w:rPr>
                                <w:rFonts w:ascii="Times New Roman" w:hAnsi="Times New Roman"/>
                              </w:rPr>
                              <w:t>Область действия, контекст, критерия</w:t>
                            </w:r>
                          </w:p>
                        </w:txbxContent>
                      </v:textbox>
                    </v:shape>
                    <v:shape id="Надпись 518" o:spid="_x0000_s1423" type="#_x0000_t202" style="position:absolute;left:4953;top:10001;width:24714;height:1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5k8AA&#10;AADcAAAADwAAAGRycy9kb3ducmV2LnhtbERPTWsCMRC9C/0PYQreNKtQ2W6NYostQk/V0vOwGZPg&#10;ZrIkcV3/fXMo9Ph43+vt6DsxUEwusILFvAJB3Abt2Cj4Pr3PahApI2vsApOCOyXYbh4ma2x0uPEX&#10;DcdsRAnh1KACm3PfSJlaSx7TPPTEhTuH6DEXGI3UEW8l3HdyWVUr6dFxabDY05ul9nK8egX7V/Ns&#10;2hqj3dfauWH8OX+aD6Wmj+PuBUSmMf+L/9wHreBpUdaW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e5k8AAAADcAAAADwAAAAAAAAAAAAAAAACYAgAAZHJzL2Rvd25y&#10;ZXYueG1sUEsFBgAAAAAEAAQA9QAAAIUDAAAAAA==&#10;" fillcolor="white [3201]" strokeweight=".5pt">
                      <v:textbox>
                        <w:txbxContent>
                          <w:p w14:paraId="4DCACA93" w14:textId="77777777" w:rsidR="00D47336" w:rsidRPr="00E06EE0" w:rsidRDefault="00D47336" w:rsidP="00D47336">
                            <w:pPr>
                              <w:jc w:val="center"/>
                              <w:rPr>
                                <w:rFonts w:ascii="Times New Roman" w:hAnsi="Times New Roman"/>
                              </w:rPr>
                            </w:pPr>
                            <w:r>
                              <w:rPr>
                                <w:rFonts w:ascii="Times New Roman" w:hAnsi="Times New Roman"/>
                              </w:rPr>
                              <w:t>Оценка рисков</w:t>
                            </w:r>
                          </w:p>
                        </w:txbxContent>
                      </v:textbox>
                    </v:shape>
                    <v:shape id="Надпись 519" o:spid="_x0000_s1424" type="#_x0000_t202" style="position:absolute;top:5429;width:4214;height:20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CgMUA&#10;AADcAAAADwAAAGRycy9kb3ducmV2LnhtbESPQWvCQBSE70L/w/IK3nSjUqnRVYoglubSJgX19si+&#10;ZtNm34bsqum/d4VCj8PMfMOsNr1txIU6XztWMBknIIhLp2uuFHwWu9EzCB+QNTaOScEvedisHwYr&#10;TLW78gdd8lCJCGGfogITQptK6UtDFv3YtcTR+3KdxRBlV0nd4TXCbSOnSTKXFmuOCwZb2hoqf/Kz&#10;VXDAuTnYLMtD8Zbt3mcndsfvvVLDx/5lCSJQH/7Df+1XreBpsoD7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MKAxQAAANwAAAAPAAAAAAAAAAAAAAAAAJgCAABkcnMv&#10;ZG93bnJldi54bWxQSwUGAAAAAAQABAD1AAAAigMAAAAA&#10;" fillcolor="white [3212]" strokecolor="white [3212]" strokeweight=".5pt">
                      <v:textbox style="layout-flow:vertical;mso-layout-flow-alt:bottom-to-top">
                        <w:txbxContent>
                          <w:p w14:paraId="277C5C70" w14:textId="77777777" w:rsidR="00D47336" w:rsidRPr="00E06EE0" w:rsidRDefault="00D47336" w:rsidP="00D47336">
                            <w:pPr>
                              <w:rPr>
                                <w:rFonts w:ascii="Times New Roman" w:hAnsi="Times New Roman"/>
                              </w:rPr>
                            </w:pPr>
                            <w:r>
                              <w:rPr>
                                <w:rFonts w:ascii="Times New Roman" w:hAnsi="Times New Roman"/>
                              </w:rPr>
                              <w:t>Коммуникации и консультации</w:t>
                            </w:r>
                          </w:p>
                        </w:txbxContent>
                      </v:textbox>
                    </v:shape>
                    <v:shape id="Надпись 520" o:spid="_x0000_s1425" type="#_x0000_t202" style="position:absolute;left:30289;top:6000;width:4214;height:20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p98AA&#10;AADcAAAADwAAAGRycy9kb3ducmV2LnhtbERPzU7CQBC+m/gOmzHxJltIIFhZCCEhGm+CDzB2h7bQ&#10;na3dsa0+vXMg4fjl+19txtCYnrpUR3YwnWRgiIvoay4dfB73T0swSZA9NpHJwS8l2Kzv71aY+zjw&#10;B/UHKY2GcMrRQSXS5tamoqKAaRJbYuVOsQsoCrvS+g4HDQ+NnWXZwgasWRsqbGlXUXE5/AQtef6W&#10;c/P31W8HL687u2z37zh37vFh3L6AERrlJr6637yD+Uzn6xk9Anb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Hp98AAAADcAAAADwAAAAAAAAAAAAAAAACYAgAAZHJzL2Rvd25y&#10;ZXYueG1sUEsFBgAAAAAEAAQA9QAAAIUDAAAAAA==&#10;" fillcolor="white [3212]" strokecolor="white [3212]" strokeweight=".5pt">
                      <v:textbox style="layout-flow:vertical">
                        <w:txbxContent>
                          <w:p w14:paraId="4A3FDF3D" w14:textId="77777777" w:rsidR="00D47336" w:rsidRPr="00E06EE0" w:rsidRDefault="00D47336" w:rsidP="00D47336">
                            <w:pPr>
                              <w:jc w:val="center"/>
                              <w:rPr>
                                <w:rFonts w:ascii="Times New Roman" w:hAnsi="Times New Roman"/>
                              </w:rPr>
                            </w:pPr>
                            <w:r>
                              <w:rPr>
                                <w:rFonts w:ascii="Times New Roman" w:hAnsi="Times New Roman"/>
                              </w:rPr>
                              <w:t>Мониторинг и анализ</w:t>
                            </w:r>
                          </w:p>
                        </w:txbxContent>
                      </v:textbox>
                    </v:shape>
                    <v:line id="Прямая соединительная линия 521" o:spid="_x0000_s1426" style="position:absolute;visibility:visible;mso-wrap-style:square" from="2000,4667" to="4953,1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FtCsYAAADcAAAADwAAAGRycy9kb3ducmV2LnhtbESP3WrCQBSE7wu+w3KE3hTdaGnR6Coi&#10;FgoWf+Li9SF7TILZsyG71fTt3UKhl8PMfMPMl52txY1aXzlWMBomIIhzZyouFOjTx2ACwgdkg7Vj&#10;UvBDHpaL3tMcU+PufKRbFgoRIexTVFCG0KRS+rwki37oGuLoXVxrMUTZFtK0eI9wW8txkrxLixXH&#10;hRIbWpeUX7Nvq2Crp+eX1/1Ea3vKdnjQ1Wb/tVbqud+tZiACdeE//Nf+NArexiP4PROP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bQrGAAAA3AAAAA8AAAAAAAAA&#10;AAAAAAAAoQIAAGRycy9kb3ducmV2LnhtbFBLBQYAAAAABAAEAPkAAACUAwAAAAA=&#10;" strokecolor="black [3200]" strokeweight=".5pt">
                      <v:stroke joinstyle="miter"/>
                    </v:line>
                    <v:line id="Прямая соединительная линия 522" o:spid="_x0000_s1427" style="position:absolute;flip:x;visibility:visible;mso-wrap-style:square" from="2571,15240" to="4997,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1Mfb4AAADcAAAADwAAAGRycy9kb3ducmV2LnhtbESPzQrCMBCE74LvEFbwpqkFRapRRFA8&#10;Kf48wNKsabHZlCbW+vZGEDwOM/MNs1x3thItNb50rGAyTkAQ506XbBTcrrvRHIQPyBorx6TgTR7W&#10;q35viZl2Lz5TewlGRAj7DBUUIdSZlD4vyKIfu5o4enfXWAxRNkbqBl8RbiuZJslMWiw5LhRY07ag&#10;/HF5WgXaHElunGmnEzO77XJzwuO+VWo46DYLEIG68A//2getYJqm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bUx9vgAAANwAAAAPAAAAAAAAAAAAAAAAAKEC&#10;AABkcnMvZG93bnJldi54bWxQSwUGAAAAAAQABAD5AAAAjAMAAAAA&#10;" strokecolor="black [3200]" strokeweight=".5pt">
                      <v:stroke joinstyle="miter"/>
                    </v:line>
                    <v:line id="Прямая соединительная линия 523" o:spid="_x0000_s1428" style="position:absolute;flip:y;visibility:visible;mso-wrap-style:square" from="190,26384" to="2571,26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p5r4AAADcAAAADwAAAGRycy9kb3ducmV2LnhtbESPzQrCMBCE74LvEFbwpqmKItUoIiie&#10;FH8eYGnWtNhsShNrfXsjCB6HmfmGWa5bW4qGal84VjAaJiCIM6cLNgpu191gDsIHZI2lY1LwJg/r&#10;VbezxFS7F5+puQQjIoR9igryEKpUSp/lZNEPXUUcvburLYYoayN1ja8It6UcJ8lMWiw4LuRY0Tan&#10;7HF5WgXaHElunGmmIzO77TJzwuO+UarfazcLEIHa8A//2getYDqewP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9IenmvgAAANwAAAAPAAAAAAAAAAAAAAAAAKEC&#10;AABkcnMvZG93bnJldi54bWxQSwUGAAAAAAQABAD5AAAAjAMAAAAA&#10;" strokecolor="black [3200]" strokeweight=".5pt">
                      <v:stroke joinstyle="miter"/>
                    </v:line>
                    <v:line id="Прямая соединительная линия 524" o:spid="_x0000_s1429" style="position:absolute;visibility:visible;mso-wrap-style:square" from="190,4667" to="200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bOksYAAADcAAAADwAAAGRycy9kb3ducmV2LnhtbESPQWvCQBSE7wX/w/KEXopualvR6CpF&#10;WhCUqnHx/Mg+k9Ds25Ddavz3bqHQ4zAz3zDzZWdrcaHWV44VPA8TEMS5MxUXCvTxczAB4QOywdox&#10;KbiRh+Wi9zDH1LgrH+iShUJECPsUFZQhNKmUPi/Joh+6hjh6Z9daDFG2hTQtXiPc1nKUJGNpseK4&#10;UGJDq5Ly7+zHKtjo6enpZTfR2h6zL9zr6mO3XSn12O/eZyACdeE//NdeGwVvo1f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zpLGAAAA3AAAAA8AAAAAAAAA&#10;AAAAAAAAoQIAAGRycy9kb3ducmV2LnhtbFBLBQYAAAAABAAEAPkAAACUAwAAAAA=&#10;" strokecolor="black [3200]" strokeweight=".5pt">
                      <v:stroke joinstyle="miter"/>
                    </v:line>
                    <v:line id="Прямая соединительная линия 525" o:spid="_x0000_s1430" style="position:absolute;visibility:visible;mso-wrap-style:square" from="190,4667" to="190,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rCcUAAADcAAAADwAAAGRycy9kb3ducmV2LnhtbESPQWvCQBSE74L/YXlCL6KbKhZNXaVI&#10;C4KibVx6fmSfSTD7NmS3Gv99tyD0OMzMN8xy3dlaXKn1lWMFz+MEBHHuTMWFAn36GM1B+IBssHZM&#10;Cu7kYb3q95aYGnfjL7pmoRARwj5FBWUITSqlz0uy6MeuIY7e2bUWQ5RtIU2Ltwi3tZwkyYu0WHFc&#10;KLGhTUn5JfuxCnZ68T2cHuda21N2wE9dvR/3G6WeBt3bK4hAXfgPP9pbo2A2mc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prCcUAAADcAAAADwAAAAAAAAAA&#10;AAAAAAChAgAAZHJzL2Rvd25yZXYueG1sUEsFBgAAAAAEAAQA+QAAAJMDAAAAAA==&#10;" strokecolor="black [3200]" strokeweight=".5pt">
                      <v:stroke joinstyle="miter"/>
                    </v:line>
                    <v:line id="Прямая соединительная линия 526" o:spid="_x0000_s1431" style="position:absolute;flip:y;visibility:visible;mso-wrap-style:square" from="29622,4667" to="31769,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ZKfr4AAADcAAAADwAAAGRycy9kb3ducmV2LnhtbESPzQrCMBCE74LvEFbwpqmCRapRRFA8&#10;Kf48wNKsabHZlCbW+vZGEDwOM/MNs1x3thItNb50rGAyTkAQ506XbBTcrrvRHIQPyBorx6TgTR7W&#10;q35viZl2Lz5TewlGRAj7DBUUIdSZlD4vyKIfu5o4enfXWAxRNkbqBl8Rbis5TZJUWiw5LhRY07ag&#10;/HF5WgXaHElunGlnE5Pedrk54XHfKjUcdJsFiEBd+Id/7YNWMJum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Vkp+vgAAANwAAAAPAAAAAAAAAAAAAAAAAKEC&#10;AABkcnMvZG93bnJldi54bWxQSwUGAAAAAAQABAD5AAAAjAMAAAAA&#10;" strokecolor="black [3200]" strokeweight=".5pt">
                      <v:stroke joinstyle="miter"/>
                    </v:line>
                    <v:line id="Прямая соединительная линия 527" o:spid="_x0000_s1432" style="position:absolute;visibility:visible;mso-wrap-style:square" from="29622,15240" to="31769,2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Q5cYAAADcAAAADwAAAGRycy9kb3ducmV2LnhtbESPQWvCQBSE7wX/w/KEXopuamnV6CpF&#10;WhCUqnHx/Mg+k9Ds25Ddavz3bqHQ4zAz3zDzZWdrcaHWV44VPA8TEMS5MxUXCvTxczAB4QOywdox&#10;KbiRh+Wi9zDH1LgrH+iShUJECPsUFZQhNKmUPi/Joh+6hjh6Z9daDFG2hTQtXiPc1nKUJG/SYsVx&#10;ocSGViXl39mPVbDR09PTy26itT1mX7jX1cduu1Lqsd+9z0AE6sJ/+K+9NgpeR2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UUOXGAAAA3AAAAA8AAAAAAAAA&#10;AAAAAAAAoQIAAGRycy9kb3ducmV2LnhtbFBLBQYAAAAABAAEAPkAAACUAwAAAAA=&#10;" strokecolor="black [3200]" strokeweight=".5pt">
                      <v:stroke joinstyle="miter"/>
                    </v:line>
                    <v:line id="Прямая соединительная линия 528" o:spid="_x0000_s1433" style="position:absolute;visibility:visible;mso-wrap-style:square" from="31813,4667" to="33667,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El8IAAADcAAAADwAAAGRycy9kb3ducmV2LnhtbERPXWvCMBR9H+w/hDvwRWaqsqHVKEMU&#10;BIduNfh8aa5tWXNTmqj135sHYY+H8z1fdrYWV2p95VjBcJCAIM6dqbhQoI+b9wkIH5AN1o5JwZ08&#10;LBevL3NMjbvxL12zUIgYwj5FBWUITSqlz0uy6AeuIY7c2bUWQ4RtIU2LtxhuazlKkk9pseLYUGJD&#10;q5Lyv+xiFez09NQfHyZa22O2xx9drQ/fK6V6b93XDESgLvyLn+6tUfAximvj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vEl8IAAADcAAAADwAAAAAAAAAAAAAA&#10;AAChAgAAZHJzL2Rvd25yZXYueG1sUEsFBgAAAAAEAAQA+QAAAJADAAAAAA==&#10;" strokecolor="black [3200]" strokeweight=".5pt">
                      <v:stroke joinstyle="miter"/>
                    </v:line>
                    <v:line id="Прямая соединительная линия 529" o:spid="_x0000_s1434" style="position:absolute;visibility:visible;mso-wrap-style:square" from="31813,26955" to="33667,2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dhDMYAAADcAAAADwAAAGRycy9kb3ducmV2LnhtbESP3WrCQBSE7wu+w3IEb4puaqlodBWR&#10;Fgot/sTF60P2mASzZ0N21fTtu4WCl8PMfMMsVp2txY1aXzlW8DJKQBDnzlRcKNDHj+EUhA/IBmvH&#10;pOCHPKyWvacFpsbd+UC3LBQiQtinqKAMoUml9HlJFv3INcTRO7vWYoiyLaRp8R7htpbjJJlIixXH&#10;hRIb2pSUX7KrVfClZ6fn191Ua3vMtrjX1fvue6PUoN+t5yACdeER/m9/GgVv4x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HYQzGAAAA3AAAAA8AAAAAAAAA&#10;AAAAAAAAoQIAAGRycy9kb3ducmV2LnhtbFBLBQYAAAAABAAEAPkAAACUAwAAAAA=&#10;" strokecolor="black [3200]" strokeweight=".5pt">
                      <v:stroke joinstyle="miter"/>
                    </v:line>
                    <v:line id="Прямая соединительная линия 530" o:spid="_x0000_s1435" style="position:absolute;visibility:visible;mso-wrap-style:square" from="33623,4667" to="33623,2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eTMMAAADcAAAADwAAAGRycy9kb3ducmV2LnhtbERPW2vCMBR+H/gfwhH2MjR1MtFqFBGF&#10;wYaXGnw+NMe22JyUJmr375eHwR4/vvti1dlaPKj1lWMFo2ECgjh3puJCgT7vBlMQPiAbrB2Tgh/y&#10;sFr2XhaYGvfkEz2yUIgYwj5FBWUITSqlz0uy6IeuIY7c1bUWQ4RtIU2Lzxhua/meJBNpseLYUGJD&#10;m5LyW3a3Cr707PI2Pky1tudsj0ddbQ/fG6Ve+916DiJQF/7Ff+5Po+BjHOfH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kXkzDAAAA3AAAAA8AAAAAAAAAAAAA&#10;AAAAoQIAAGRycy9kb3ducmV2LnhtbFBLBQYAAAAABAAEAPkAAACRAwAAAAA=&#10;" strokecolor="black [3200]" strokeweight=".5pt">
                      <v:stroke joinstyle="miter"/>
                    </v:line>
                    <v:shape id="Надпись 531" o:spid="_x0000_s1436" type="#_x0000_t202" style="position:absolute;left:8191;top:22002;width:18618;height:3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MbsMA&#10;AADcAAAADwAAAGRycy9kb3ducmV2LnhtbESPQUsDMRSE74L/ITzBm8220rKuTYuWWgo9tYrnx+Y1&#10;CW5eliRu139vCoLHYWa+YZbr0XdioJhcYAXTSQWCuA3asVHw8f72UINIGVljF5gU/FCC9er2ZomN&#10;Dhc+0nDKRhQIpwYV2Jz7RsrUWvKYJqEnLt45RI+5yGikjngpcN/JWVUtpEfHZcFiTxtL7dfp2yvY&#10;vpon09YY7bbWzg3j5/lgdkrd340vzyAyjfk//NfeawXzx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MbsMAAADcAAAADwAAAAAAAAAAAAAAAACYAgAAZHJzL2Rv&#10;d25yZXYueG1sUEsFBgAAAAAEAAQA9QAAAIgDAAAAAA==&#10;" fillcolor="white [3201]" strokeweight=".5pt">
                      <v:textbox>
                        <w:txbxContent>
                          <w:p w14:paraId="0C085D58" w14:textId="77777777" w:rsidR="00D47336" w:rsidRPr="00E06EE0" w:rsidRDefault="00D47336" w:rsidP="00D47336">
                            <w:pPr>
                              <w:jc w:val="center"/>
                              <w:rPr>
                                <w:rFonts w:ascii="Times New Roman" w:hAnsi="Times New Roman"/>
                              </w:rPr>
                            </w:pPr>
                            <w:r>
                              <w:rPr>
                                <w:rFonts w:ascii="Times New Roman" w:hAnsi="Times New Roman"/>
                              </w:rPr>
                              <w:t>Обработка риска</w:t>
                            </w:r>
                          </w:p>
                        </w:txbxContent>
                      </v:textbox>
                    </v:shape>
                    <v:shape id="Надпись 532" o:spid="_x0000_s1437" type="#_x0000_t202" style="position:absolute;left:6286;top:26098;width:21413;height: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w8QA&#10;AADcAAAADwAAAGRycy9kb3ducmV2LnhtbESPQWvCQBSE7wX/w/IEb7qpWpHoKqFFLK0gtV68PbLP&#10;JDT7NmSfGv99tyD0OMzMN8xy3blaXakNlWcDz6MEFHHubcWFgeP3ZjgHFQTZYu2ZDNwpwHrVe1pi&#10;av2Nv+h6kEJFCIcUDZQiTap1yEtyGEa+IY7e2bcOJcq20LbFW4S7Wo+TZKYdVhwXSmzotaT853Bx&#10;Bj6mJ3ybyCfdhbt9lm3nzTTsjBn0u2wBSqiT//Cj/W4NvEzG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p8PEAAAA3AAAAA8AAAAAAAAAAAAAAAAAmAIAAGRycy9k&#10;b3ducmV2LnhtbFBLBQYAAAAABAAEAPUAAACJAwAAAAA=&#10;" fillcolor="white [3201]" strokecolor="white [3212]" strokeweight=".5pt">
                      <v:textbox>
                        <w:txbxContent>
                          <w:p w14:paraId="50DB3BC5" w14:textId="77777777" w:rsidR="00D47336" w:rsidRPr="00E06EE0" w:rsidRDefault="00D47336" w:rsidP="00D47336">
                            <w:pPr>
                              <w:jc w:val="center"/>
                              <w:rPr>
                                <w:rFonts w:ascii="Times New Roman" w:hAnsi="Times New Roman"/>
                              </w:rPr>
                            </w:pPr>
                            <w:r>
                              <w:rPr>
                                <w:rFonts w:ascii="Times New Roman" w:hAnsi="Times New Roman"/>
                              </w:rPr>
                              <w:t>Документирование и отчетность</w:t>
                            </w:r>
                          </w:p>
                        </w:txbxContent>
                      </v:textbox>
                    </v:shape>
                    <v:line id="Прямая соединительная линия 533" o:spid="_x0000_s1438" style="position:absolute;flip:y;visibility:visible;mso-wrap-style:square" from="6286,25146" to="17240,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74AAADcAAAADwAAAGRycy9kb3ducmV2LnhtbESPzQrCMBCE74LvEFbwpqmKItUoIiie&#10;FH8eYGnWtNhsShNrfXsjCB6HmfmGWa5bW4qGal84VjAaJiCIM6cLNgpu191gDsIHZI2lY1LwJg/r&#10;VbezxFS7F5+puQQjIoR9igryEKpUSp/lZNEPXUUcvburLYYoayN1ja8It6UcJ8lMWiw4LuRY0Tan&#10;7HF5WgXaHElunGmmIzO77TJzwuO+UarfazcLEIHa8A//2getYDqZwP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H87vgAAANwAAAAPAAAAAAAAAAAAAAAAAKEC&#10;AABkcnMvZG93bnJldi54bWxQSwUGAAAAAAQABAD5AAAAjAMAAAAA&#10;" strokecolor="black [3200]" strokeweight=".5pt">
                      <v:stroke joinstyle="miter"/>
                    </v:line>
                    <v:line id="Прямая соединительная линия 534" o:spid="_x0000_s1439" style="position:absolute;visibility:visible;mso-wrap-style:square" from="17240,25146" to="28479,2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YT8YAAADcAAAADwAAAGRycy9kb3ducmV2LnhtbESPQWvCQBSE74X+h+UVeim6qbai0VVE&#10;KgiVqnHx/Mg+k9Ds25BdNf77bqHQ4zAz3zCzRWdrcaXWV44VvPYTEMS5MxUXCvRx3RuD8AHZYO2Y&#10;FNzJw2L++DDD1LgbH+iahUJECPsUFZQhNKmUPi/Jou+7hjh6Z9daDFG2hTQt3iLc1nKQJCNpseK4&#10;UGJDq5Ly7+xiFXzqyelluBtrbY/ZF+519bHbrpR6fuqWUxCBuvAf/mtvjIL34Rv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fWE/GAAAA3AAAAA8AAAAAAAAA&#10;AAAAAAAAoQIAAGRycy9kb3ducmV2LnhtbFBLBQYAAAAABAAEAPkAAACUAwAAAAA=&#10;" strokecolor="black [3200]" strokeweight=".5pt">
                      <v:stroke joinstyle="miter"/>
                    </v:line>
                    <v:line id="Прямая соединительная линия 535" o:spid="_x0000_s1440" style="position:absolute;visibility:visible;mso-wrap-style:square" from="6286,26955" to="6286,2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91MUAAADcAAAADwAAAGRycy9kb3ducmV2LnhtbESPQWvCQBSE7wX/w/IEL0U3rVg0dZUi&#10;FQSLtnHp+ZF9JsHs25BdNf57Vyj0OMzMN8x82dlaXKj1lWMFL6MEBHHuTMWFAn1YD6cgfEA2WDsm&#10;BTfysFz0nuaYGnflH7pkoRARwj5FBWUITSqlz0uy6EeuIY7e0bUWQ5RtIU2L1wi3tXxNkjdpseK4&#10;UGJDq5LyU3a2CrZ69vs83k+1todsh9+6+tx/rZQa9LuPdxCBuvAf/mtvjILJeAK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P91MUAAADcAAAADwAAAAAAAAAA&#10;AAAAAAChAgAAZHJzL2Rvd25yZXYueG1sUEsFBgAAAAAEAAQA+QAAAJMDAAAAAA==&#10;" strokecolor="black [3200]" strokeweight=".5pt">
                      <v:stroke joinstyle="miter"/>
                    </v:line>
                    <v:line id="Прямая соединительная линия 536" o:spid="_x0000_s1441" style="position:absolute;visibility:visible;mso-wrap-style:square" from="28479,27051" to="28479,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Fjo8YAAADcAAAADwAAAGRycy9kb3ducmV2LnhtbESP3WrCQBSE7wu+w3IEb4puqlQ0uopI&#10;C4UWf+Li9SF7TILZsyG71fTtu4WCl8PMfMMs152txY1aXzlW8DJKQBDnzlRcKNCn9+EMhA/IBmvH&#10;pOCHPKxXvaclpsbd+Ui3LBQiQtinqKAMoUml9HlJFv3INcTRu7jWYoiyLaRp8R7htpbjJJlKixXH&#10;hRIb2paUX7Nvq+BTz8/Pk/1Ma3vKdnjQ1dv+a6vUoN9tFiACdeER/m9/GAWvky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BY6PGAAAA3AAAAA8AAAAAAAAA&#10;AAAAAAAAoQIAAGRycy9kb3ducmV2LnhtbFBLBQYAAAAABAAEAPkAAACUAwAAAAA=&#10;" strokecolor="black [3200]" strokeweight=".5pt">
                      <v:stroke joinstyle="miter"/>
                    </v:line>
                    <v:line id="Прямая соединительная линия 537" o:spid="_x0000_s1442" style="position:absolute;visibility:visible;mso-wrap-style:square" from="6286,28479" to="28479,2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3GOMYAAADcAAAADwAAAGRycy9kb3ducmV2LnhtbESPQWvCQBSE74X+h+UVeim6qdKq0VVE&#10;KgiVqnHx/Mg+k9Ds25BdNf77bqHQ4zAz3zCzRWdrcaXWV44VvPYTEMS5MxUXCvRx3RuD8AHZYO2Y&#10;FNzJw2L++DDD1LgbH+iahUJECPsUFZQhNKmUPi/Jou+7hjh6Z9daDFG2hTQt3iLc1nKQJO/SYsVx&#10;ocSGViXl39nFKvjUk9PLcDfW2h6zL9zr6mO3XSn1/NQtpyACdeE//NfeGAVvwx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NxjjGAAAA3AAAAA8AAAAAAAAA&#10;AAAAAAAAoQIAAGRycy9kb3ducmV2LnhtbFBLBQYAAAAABAAEAPkAAACUAwAAAAA=&#10;" strokecolor="black [3200]" strokeweight=".5pt">
                      <v:stroke joinstyle="miter"/>
                    </v:lin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Стрелка: пятиугольник 538" o:spid="_x0000_s1443" type="#_x0000_t15" style="position:absolute;left:16099;top:2670;width:2615;height:224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F9MEA&#10;AADcAAAADwAAAGRycy9kb3ducmV2LnhtbERPyW7CMBC9I/UfrKnUGzhdQChgUFupgmOAlvMoHpKo&#10;8Ti1na1fjw9IHJ/evt4OphYdOV9ZVvA8S0AQ51ZXXCj4Pn1NlyB8QNZYWyYFI3nYbh4ma0y17flA&#10;3TEUIoawT1FBGUKTSunzkgz6mW2II3exzmCI0BVSO+xjuKnlS5IspMGKY0OJDX2WlP8eW6OAziP+&#10;VK17W+5s9lH/n/q/yyJT6ulxeF+BCDSEu/jm3msF89e4Np6JR0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fTBAAAA3AAAAA8AAAAAAAAAAAAAAAAAmAIAAGRycy9kb3du&#10;cmV2LnhtbFBLBQYAAAAABAAEAPUAAACGAwAAAAA=&#10;" adj="10800" fillcolor="white [3212]" strokecolor="black [3213]" strokeweight="1pt"/>
                    <v:shape id="Стрелка: пятиугольник 539" o:spid="_x0000_s1444" type="#_x0000_t15" style="position:absolute;left:16195;top:5623;width:2615;height:224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gb8QA&#10;AADcAAAADwAAAGRycy9kb3ducmV2LnhtbESPS2/CMBCE75X6H6yt1FtxCi2CEIMoUlWOvM+rePNQ&#10;43VqGxL49XWlShxHM/ONJlv0phEXcr62rOB1kIAgzq2uuVRw2H++TED4gKyxsUwKruRhMX98yDDV&#10;tuMtXXahFBHCPkUFVQhtKqXPKzLoB7Yljl5hncEQpSuldthFuGnkMEnG0mDNcaHCllYV5d+7s1FA&#10;pyse67N7m3zZzUdz23c/xXij1PNTv5yBCNSHe/i/vdYK3kdT+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nYG/EAAAA3AAAAA8AAAAAAAAAAAAAAAAAmAIAAGRycy9k&#10;b3ducmV2LnhtbFBLBQYAAAAABAAEAPUAAACJAwAAAAA=&#10;" adj="10800" fillcolor="white [3212]" strokecolor="black [3213]" strokeweight="1pt"/>
                    <v:shape id="Надпись 540" o:spid="_x0000_s1445" type="#_x0000_t202" style="position:absolute;left:10001;top:11906;width:18687;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f2sQA&#10;AADcAAAADwAAAGRycy9kb3ducmV2LnhtbERPy2rCQBTdF/yH4Qrd1YnSFIlOQghIS2kXRjfurpmb&#10;B2bupJmppv36zqLg8nDe22wyvbjS6DrLCpaLCARxZXXHjYLjYfe0BuE8ssbeMin4IQdZOnvYYqLt&#10;jfd0LX0jQgi7BBW03g+JlK5qyaBb2IE4cLUdDfoAx0bqEW8h3PRyFUUv0mDHoaHFgYqWqkv5bRS8&#10;F7tP3J9XZv3bF68fdT58HU+xUo/zKd+A8DT5u/jf/aYVxM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H9rEAAAA3AAAAA8AAAAAAAAAAAAAAAAAmAIAAGRycy9k&#10;b3ducmV2LnhtbFBLBQYAAAAABAAEAPUAAACJAwAAAAA=&#10;" filled="f" stroked="f" strokeweight=".5pt">
                      <v:textbox>
                        <w:txbxContent>
                          <w:p w14:paraId="2133E778" w14:textId="77777777" w:rsidR="00D47336" w:rsidRPr="00AA719E" w:rsidRDefault="00D47336" w:rsidP="00D47336">
                            <w:pPr>
                              <w:rPr>
                                <w:rFonts w:ascii="Times New Roman" w:hAnsi="Times New Roman"/>
                                <w:sz w:val="24"/>
                                <w:szCs w:val="24"/>
                              </w:rPr>
                            </w:pPr>
                            <w:r>
                              <w:rPr>
                                <w:rFonts w:ascii="Times New Roman" w:hAnsi="Times New Roman"/>
                                <w:sz w:val="24"/>
                                <w:szCs w:val="24"/>
                              </w:rPr>
                              <w:t>Идентификация риска</w:t>
                            </w:r>
                          </w:p>
                        </w:txbxContent>
                      </v:textbox>
                    </v:shape>
                    <v:shape id="Надпись 541" o:spid="_x0000_s1446" type="#_x0000_t202" style="position:absolute;left:12477;top:14954;width:12002;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6QccA&#10;AADcAAAADwAAAGRycy9kb3ducmV2LnhtbESPQWvCQBSE74X+h+UJvdVNpEpIXUMIBEtpD1ovvb1m&#10;n0kw+zbNrpr6692C4HGYmW+YZTaaTpxocK1lBfE0AkFcWd1yrWD3VT4nIJxH1thZJgV/5CBbPT4s&#10;MdX2zBs6bX0tAoRdigoa7/tUSlc1ZNBNbU8cvL0dDPogh1rqAc8Bbjo5i6KFNNhyWGiwp6Kh6rA9&#10;GgXvRfmJm5+ZSS5dsf7Y5/3v7nuu1NNkzF9BeBr9PXxrv2kF85c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9ukHHAAAA3AAAAA8AAAAAAAAAAAAAAAAAmAIAAGRy&#10;cy9kb3ducmV2LnhtbFBLBQYAAAAABAAEAPUAAACMAwAAAAA=&#10;" filled="f" stroked="f" strokeweight=".5pt">
                      <v:textbox>
                        <w:txbxContent>
                          <w:p w14:paraId="43A7C61A" w14:textId="77777777" w:rsidR="00D47336" w:rsidRPr="00AA719E" w:rsidRDefault="00D47336" w:rsidP="00D47336">
                            <w:pPr>
                              <w:rPr>
                                <w:rFonts w:ascii="Times New Roman" w:hAnsi="Times New Roman"/>
                                <w:sz w:val="24"/>
                                <w:szCs w:val="24"/>
                              </w:rPr>
                            </w:pPr>
                            <w:r>
                              <w:rPr>
                                <w:rFonts w:ascii="Times New Roman" w:hAnsi="Times New Roman"/>
                                <w:sz w:val="24"/>
                                <w:szCs w:val="24"/>
                              </w:rPr>
                              <w:t>Анализ риска</w:t>
                            </w:r>
                          </w:p>
                        </w:txbxContent>
                      </v:textbox>
                    </v:shape>
                    <v:group id="Группа 542" o:spid="_x0000_s1447" style="position:absolute;left:6286;top:17811;width:22404;height:3315" coordsize="22403,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Стрелка: пятиугольник 543" o:spid="_x0000_s1448" type="#_x0000_t15" style="position:absolute;left:9894;top:-9331;width:2615;height:224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k+MQA&#10;AADcAAAADwAAAGRycy9kb3ducmV2LnhtbESPS2vDMBCE74X+B7GF3hq5eREcK6ENhPaYxE3Oi7V+&#10;EGvlSkrs9NdXhUCPw8x8w2TrwbTiSs43lhW8jhIQxIXVDVcKvvLtywKED8gaW8uk4EYe1qvHhwxT&#10;bXve0/UQKhEh7FNUUIfQpVL6oiaDfmQ74uiV1hkMUbpKaod9hJtWjpNkLg02HBdq7GhTU3E+XIwC&#10;Ot3w2FzcdPFhd+/tT95/l/OdUs9Pw9sSRKAh/Ifv7U+tYDadwN+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JPjEAAAA3AAAAA8AAAAAAAAAAAAAAAAAmAIAAGRycy9k&#10;b3ducmV2LnhtbFBLBQYAAAAABAAEAPUAAACJAwAAAAA=&#10;" adj="10800" fillcolor="white [3212]" strokecolor="black [3213]" strokeweight="1pt"/>
                      <v:shape id="Надпись 544" o:spid="_x0000_s1449" type="#_x0000_t202" style="position:absolute;left:6176;width:12002;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Z2cUA&#10;AADcAAAADwAAAGRycy9kb3ducmV2LnhtbESPT4vCMBTE7wt+h/CEva2pootUo0hBlEUP/rl4ezbP&#10;tti81CZq9dMbYcHjMDO/YcbTxpTiRrUrLCvodiIQxKnVBWcK9rv5zxCE88gaS8uk4EEOppPW1xhj&#10;be+8odvWZyJA2MWoIPe+iqV0aU4GXcdWxME72dqgD7LOpK7xHuCmlL0o+pUGCw4LOVaU5JSet1ej&#10;4C+Zr3Fz7Jnhs0wWq9OsuuwPA6W+281sBMJT4z/h//ZSKxj0+/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hnZxQAAANwAAAAPAAAAAAAAAAAAAAAAAJgCAABkcnMv&#10;ZG93bnJldi54bWxQSwUGAAAAAAQABAD1AAAAigMAAAAA&#10;" filled="f" stroked="f" strokeweight=".5pt">
                        <v:textbox>
                          <w:txbxContent>
                            <w:p w14:paraId="2297D962" w14:textId="77777777" w:rsidR="00D47336" w:rsidRPr="00AA719E" w:rsidRDefault="00D47336" w:rsidP="00D47336">
                              <w:pPr>
                                <w:rPr>
                                  <w:rFonts w:ascii="Times New Roman" w:hAnsi="Times New Roman"/>
                                  <w:sz w:val="24"/>
                                  <w:szCs w:val="24"/>
                                </w:rPr>
                              </w:pPr>
                              <w:r>
                                <w:rPr>
                                  <w:rFonts w:ascii="Times New Roman" w:hAnsi="Times New Roman"/>
                                  <w:sz w:val="24"/>
                                  <w:szCs w:val="24"/>
                                </w:rPr>
                                <w:t>Оценка риска</w:t>
                              </w:r>
                            </w:p>
                          </w:txbxContent>
                        </v:textbox>
                      </v:shape>
                    </v:group>
                  </v:group>
                  <v:shape id="Надпись 545" o:spid="_x0000_s1450" type="#_x0000_t202" style="position:absolute;left:10763;top:30099;width:1354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Jv8cA&#10;AADcAAAADwAAAGRycy9kb3ducmV2LnhtbESPQWvCQBSE70L/w/IKXkrdVBtboquI1Fa8adqKt0f2&#10;mYRm34bsNkn/vVsQPA4z8w0zX/amEi01rrSs4GkUgSDOrC45V/CZbh5fQTiPrLGyTAr+yMFycTeY&#10;Y6Jtx3tqDz4XAcIuQQWF93UipcsKMuhGtiYO3tk2Bn2QTS51g12Am0qOo2gqDZYcFgqsaV1Q9nP4&#10;NQpOD/lx5/r3r24ST+q3jzZ9+dapUsP7fjUD4an3t/C1vdUK4ucY/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iib/HAAAA3AAAAA8AAAAAAAAAAAAAAAAAmAIAAGRy&#10;cy9kb3ducmV2LnhtbFBLBQYAAAAABAAEAPUAAACMAwAAAAA=&#10;" fillcolor="white [3201]" stroked="f" strokeweight=".5pt">
                    <v:textbox>
                      <w:txbxContent>
                        <w:p w14:paraId="32EC08DE" w14:textId="77777777" w:rsidR="00D47336" w:rsidRPr="00EB6034" w:rsidRDefault="00D47336" w:rsidP="00D47336">
                          <w:pPr>
                            <w:jc w:val="center"/>
                            <w:rPr>
                              <w:rFonts w:ascii="Times New Roman" w:hAnsi="Times New Roman"/>
                              <w:sz w:val="28"/>
                              <w:szCs w:val="28"/>
                            </w:rPr>
                          </w:pPr>
                          <w:r>
                            <w:rPr>
                              <w:rFonts w:ascii="Times New Roman" w:hAnsi="Times New Roman"/>
                              <w:sz w:val="28"/>
                              <w:szCs w:val="28"/>
                            </w:rPr>
                            <w:t>Процесс</w:t>
                          </w:r>
                        </w:p>
                      </w:txbxContent>
                    </v:textbox>
                  </v:shape>
                </v:group>
                <v:shape id="Прямая со стрелкой 546" o:spid="_x0000_s1451" type="#_x0000_t32" style="position:absolute;left:17407;top:24659;width:3322;height:2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rkMUAAADcAAAADwAAAGRycy9kb3ducmV2LnhtbESPwWrDMBBE74X8g9hAb7WckoTUjWxM&#10;oKGHNKVOP2CxtpaJtTKW4jh/XxUKOQ4z84bZFpPtxEiDbx0rWCQpCOLa6ZYbBd+nt6cNCB+QNXaO&#10;ScGNPBT57GGLmXZX/qKxCo2IEPYZKjAh9JmUvjZk0SeuJ47ejxsshiiHRuoBrxFuO/mcpmtpseW4&#10;YLCnnaH6XF2sAneurTOH9liW9mP1Ut0+D/v9qNTjfCpfQQSawj38337XClbLN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rkMUAAADcAAAADwAAAAAAAAAA&#10;AAAAAAChAgAAZHJzL2Rvd25yZXYueG1sUEsFBgAAAAAEAAQA+QAAAJMDAAAAAA==&#10;" strokecolor="black [3200]" strokeweight=".5pt">
                  <v:stroke startarrow="block" endarrow="block" joinstyle="miter"/>
                </v:shape>
                <v:shape id="Прямая со стрелкой 547" o:spid="_x0000_s1452" type="#_x0000_t32" style="position:absolute;left:44682;top:25605;width:2519;height:28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sW8YAAADcAAAADwAAAGRycy9kb3ducmV2LnhtbESPQWvCQBSE7wX/w/IEb81Gq21J3Ugs&#10;CB68aEqxt0f2NUmbfRuza4z/3hUKPQ4z8w2zXA2mET11rrasYBrFIIgLq2suFXzkm8dXEM4ja2ws&#10;k4IrOVilo4clJtpeeE/9wZciQNglqKDyvk2kdEVFBl1kW+LgfdvOoA+yK6Xu8BLgppGzOH6WBmsO&#10;CxW29F5R8Xs4GwVf5pOz/HhyP7vsCd2+mW/z9VGpyXjI3kB4Gvx/+K+91QoW8xe4nwlH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FrFvGAAAA3AAAAA8AAAAAAAAA&#10;AAAAAAAAoQIAAGRycy9kb3ducmV2LnhtbFBLBQYAAAAABAAEAPkAAACUAwAAAAA=&#10;" strokecolor="black [3200]" strokeweight=".5pt">
                  <v:stroke startarrow="block" endarrow="block" joinstyle="miter"/>
                </v:shape>
                <v:shape id="Прямая со стрелкой 548" o:spid="_x0000_s1453" type="#_x0000_t32" style="position:absolute;left:26551;top:57675;width:112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6SpMIAAADcAAAADwAAAGRycy9kb3ducmV2LnhtbERPTWvCQBC9F/oflhG8lLpJqKFNXaUI&#10;Yk+KMfQ8ZKdJMDsbsmsS/fXuodDj432vNpNpxUC9aywriBcRCOLS6oYrBcV59/oOwnlkja1lUnAj&#10;B5v189MKM21HPtGQ+0qEEHYZKqi97zIpXVmTQbewHXHgfm1v0AfYV1L3OIZw08okilJpsOHQUGNH&#10;25rKS341CpICh/b40px+7oU+fCTxvrinrNR8Nn19gvA0+X/xn/tbK1i+hbXhTDg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6SpMIAAADcAAAADwAAAAAAAAAAAAAA&#10;AAChAgAAZHJzL2Rvd25yZXYueG1sUEsFBgAAAAAEAAQA+QAAAJADAAAAAA==&#10;" strokecolor="black [3200]" strokeweight=".5pt">
                  <v:stroke startarrow="block" endarrow="block" joinstyle="miter"/>
                </v:shape>
                <v:shape id="Надпись 549" o:spid="_x0000_s1454" type="#_x0000_t202" style="position:absolute;left:3310;top:64002;width:62092;height:5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2R8cA&#10;AADcAAAADwAAAGRycy9kb3ducmV2LnhtbESPT2vCQBTE7wW/w/KE3urGUIuNriKBYCntwT+X3p7Z&#10;ZxLcfRuzW0376bsFweMwM79h5sveGnGhzjeOFYxHCQji0umGKwX7XfE0BeEDskbjmBT8kIflYvAw&#10;x0y7K2/osg2ViBD2GSqoQ2gzKX1Zk0U/ci1x9I6usxii7CqpO7xGuDUyTZIXabHhuFBjS3lN5Wn7&#10;bRW858Unbg6pnf6afP1xXLXn/ddEqcdhv5qBCNSHe/jWftMKJs+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LtkfHAAAA3AAAAA8AAAAAAAAAAAAAAAAAmAIAAGRy&#10;cy9kb3ducmV2LnhtbFBLBQYAAAAABAAEAPUAAACMAwAAAAA=&#10;" filled="f" stroked="f" strokeweight=".5pt">
                  <v:textbox>
                    <w:txbxContent>
                      <w:p w14:paraId="04CEA648" w14:textId="0E47CF66" w:rsidR="00D47336" w:rsidRPr="00AA719E" w:rsidRDefault="00D47336" w:rsidP="00724CA8">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853277">
                          <w:rPr>
                            <w:rFonts w:ascii="Times New Roman" w:hAnsi="Times New Roman"/>
                            <w:sz w:val="28"/>
                            <w:szCs w:val="28"/>
                          </w:rPr>
                          <w:t>1</w:t>
                        </w:r>
                        <w:r w:rsidR="00877220">
                          <w:rPr>
                            <w:rFonts w:ascii="Times New Roman" w:hAnsi="Times New Roman"/>
                            <w:sz w:val="28"/>
                            <w:szCs w:val="28"/>
                          </w:rPr>
                          <w:t>9</w:t>
                        </w:r>
                        <w:r>
                          <w:rPr>
                            <w:rFonts w:ascii="Times New Roman" w:hAnsi="Times New Roman"/>
                            <w:sz w:val="28"/>
                            <w:szCs w:val="28"/>
                          </w:rPr>
                          <w:t xml:space="preserve"> – Взаимосвязь принципов, структуры и процесса риск менеджмента согласно стандарту </w:t>
                        </w:r>
                        <w:r w:rsidRPr="00476C2E">
                          <w:rPr>
                            <w:rFonts w:ascii="Times New Roman" w:hAnsi="Times New Roman"/>
                            <w:sz w:val="28"/>
                            <w:szCs w:val="28"/>
                          </w:rPr>
                          <w:t>ISO 31000</w:t>
                        </w:r>
                        <w:r>
                          <w:rPr>
                            <w:rFonts w:ascii="Times New Roman" w:hAnsi="Times New Roman"/>
                            <w:sz w:val="28"/>
                            <w:szCs w:val="28"/>
                          </w:rPr>
                          <w:t xml:space="preserve"> </w:t>
                        </w:r>
                        <w:r w:rsidRPr="00AA719E">
                          <w:rPr>
                            <w:rFonts w:ascii="Times New Roman" w:hAnsi="Times New Roman"/>
                            <w:sz w:val="28"/>
                            <w:szCs w:val="28"/>
                          </w:rPr>
                          <w:t>[</w:t>
                        </w:r>
                        <w:r>
                          <w:rPr>
                            <w:rFonts w:ascii="Times New Roman" w:hAnsi="Times New Roman"/>
                            <w:sz w:val="28"/>
                            <w:szCs w:val="28"/>
                          </w:rPr>
                          <w:t>4</w:t>
                        </w:r>
                        <w:r w:rsidR="008322F6" w:rsidRPr="008322F6">
                          <w:rPr>
                            <w:rFonts w:ascii="Times New Roman" w:hAnsi="Times New Roman"/>
                            <w:sz w:val="28"/>
                            <w:szCs w:val="28"/>
                          </w:rPr>
                          <w:t>8</w:t>
                        </w:r>
                        <w:r w:rsidRPr="00AA719E">
                          <w:rPr>
                            <w:rFonts w:ascii="Times New Roman" w:hAnsi="Times New Roman"/>
                            <w:sz w:val="28"/>
                            <w:szCs w:val="28"/>
                          </w:rPr>
                          <w:t>]</w:t>
                        </w:r>
                      </w:p>
                    </w:txbxContent>
                  </v:textbox>
                </v:shape>
                <w10:wrap anchorx="page"/>
              </v:group>
            </w:pict>
          </mc:Fallback>
        </mc:AlternateContent>
      </w:r>
    </w:p>
    <w:p w14:paraId="1FC10E97" w14:textId="666D5760" w:rsidR="00D47336" w:rsidRDefault="00D47336" w:rsidP="00D47336">
      <w:pPr>
        <w:tabs>
          <w:tab w:val="left" w:pos="3960"/>
        </w:tabs>
        <w:jc w:val="center"/>
        <w:rPr>
          <w:rFonts w:ascii="Times New Roman" w:hAnsi="Times New Roman"/>
          <w:b/>
          <w:bCs/>
          <w:sz w:val="28"/>
          <w:szCs w:val="28"/>
        </w:rPr>
      </w:pPr>
    </w:p>
    <w:p w14:paraId="0BBDFC0F" w14:textId="127B7A6F" w:rsidR="00EC53BD" w:rsidRDefault="00EC53BD" w:rsidP="00D47336">
      <w:pPr>
        <w:tabs>
          <w:tab w:val="left" w:pos="3960"/>
        </w:tabs>
        <w:jc w:val="center"/>
        <w:rPr>
          <w:rFonts w:ascii="Times New Roman" w:hAnsi="Times New Roman"/>
          <w:b/>
          <w:bCs/>
          <w:sz w:val="28"/>
          <w:szCs w:val="28"/>
        </w:rPr>
      </w:pPr>
    </w:p>
    <w:p w14:paraId="2614A388" w14:textId="00D25C85" w:rsidR="00EC53BD" w:rsidRDefault="00EC53BD" w:rsidP="00D47336">
      <w:pPr>
        <w:tabs>
          <w:tab w:val="left" w:pos="3960"/>
        </w:tabs>
        <w:jc w:val="center"/>
        <w:rPr>
          <w:rFonts w:ascii="Times New Roman" w:hAnsi="Times New Roman"/>
          <w:b/>
          <w:bCs/>
          <w:sz w:val="28"/>
          <w:szCs w:val="28"/>
        </w:rPr>
      </w:pPr>
    </w:p>
    <w:p w14:paraId="21341211" w14:textId="65A5CF0C" w:rsidR="00EC53BD" w:rsidRDefault="00EC53BD" w:rsidP="00D47336">
      <w:pPr>
        <w:tabs>
          <w:tab w:val="left" w:pos="3960"/>
        </w:tabs>
        <w:jc w:val="center"/>
        <w:rPr>
          <w:rFonts w:ascii="Times New Roman" w:hAnsi="Times New Roman"/>
          <w:b/>
          <w:bCs/>
          <w:sz w:val="28"/>
          <w:szCs w:val="28"/>
        </w:rPr>
      </w:pPr>
    </w:p>
    <w:p w14:paraId="2504DF88" w14:textId="4700303C" w:rsidR="00EC53BD" w:rsidRDefault="00EC53BD" w:rsidP="00D47336">
      <w:pPr>
        <w:tabs>
          <w:tab w:val="left" w:pos="3960"/>
        </w:tabs>
        <w:jc w:val="center"/>
        <w:rPr>
          <w:rFonts w:ascii="Times New Roman" w:hAnsi="Times New Roman"/>
          <w:b/>
          <w:bCs/>
          <w:sz w:val="28"/>
          <w:szCs w:val="28"/>
        </w:rPr>
      </w:pPr>
    </w:p>
    <w:p w14:paraId="6D4740BD" w14:textId="618B95C8" w:rsidR="00EC53BD" w:rsidRDefault="00EC53BD" w:rsidP="00D47336">
      <w:pPr>
        <w:tabs>
          <w:tab w:val="left" w:pos="3960"/>
        </w:tabs>
        <w:jc w:val="center"/>
        <w:rPr>
          <w:rFonts w:ascii="Times New Roman" w:hAnsi="Times New Roman"/>
          <w:b/>
          <w:bCs/>
          <w:sz w:val="28"/>
          <w:szCs w:val="28"/>
        </w:rPr>
      </w:pPr>
    </w:p>
    <w:p w14:paraId="42FE1510" w14:textId="287AE6DF" w:rsidR="00EC53BD" w:rsidRDefault="00EC53BD" w:rsidP="00D47336">
      <w:pPr>
        <w:tabs>
          <w:tab w:val="left" w:pos="3960"/>
        </w:tabs>
        <w:jc w:val="center"/>
        <w:rPr>
          <w:rFonts w:ascii="Times New Roman" w:hAnsi="Times New Roman"/>
          <w:b/>
          <w:bCs/>
          <w:sz w:val="28"/>
          <w:szCs w:val="28"/>
        </w:rPr>
      </w:pPr>
    </w:p>
    <w:p w14:paraId="0DF7CD9C" w14:textId="76978FEB" w:rsidR="00EC53BD" w:rsidRDefault="00EC53BD" w:rsidP="00D47336">
      <w:pPr>
        <w:tabs>
          <w:tab w:val="left" w:pos="3960"/>
        </w:tabs>
        <w:jc w:val="center"/>
        <w:rPr>
          <w:rFonts w:ascii="Times New Roman" w:hAnsi="Times New Roman"/>
          <w:b/>
          <w:bCs/>
          <w:sz w:val="28"/>
          <w:szCs w:val="28"/>
        </w:rPr>
      </w:pPr>
    </w:p>
    <w:p w14:paraId="2F7917B1" w14:textId="538EBBBD" w:rsidR="00EC53BD" w:rsidRDefault="00EC53BD" w:rsidP="00D47336">
      <w:pPr>
        <w:tabs>
          <w:tab w:val="left" w:pos="3960"/>
        </w:tabs>
        <w:jc w:val="center"/>
        <w:rPr>
          <w:rFonts w:ascii="Times New Roman" w:hAnsi="Times New Roman"/>
          <w:b/>
          <w:bCs/>
          <w:sz w:val="28"/>
          <w:szCs w:val="28"/>
        </w:rPr>
      </w:pPr>
    </w:p>
    <w:p w14:paraId="25C524B8" w14:textId="171E5F45" w:rsidR="00EC53BD" w:rsidRDefault="00EC53BD" w:rsidP="00D47336">
      <w:pPr>
        <w:tabs>
          <w:tab w:val="left" w:pos="3960"/>
        </w:tabs>
        <w:jc w:val="center"/>
        <w:rPr>
          <w:rFonts w:ascii="Times New Roman" w:hAnsi="Times New Roman"/>
          <w:b/>
          <w:bCs/>
          <w:sz w:val="28"/>
          <w:szCs w:val="28"/>
        </w:rPr>
      </w:pPr>
    </w:p>
    <w:p w14:paraId="033984EE" w14:textId="50AD4E0A" w:rsidR="00EC53BD" w:rsidRDefault="00EC53BD" w:rsidP="00D47336">
      <w:pPr>
        <w:tabs>
          <w:tab w:val="left" w:pos="3960"/>
        </w:tabs>
        <w:jc w:val="center"/>
        <w:rPr>
          <w:rFonts w:ascii="Times New Roman" w:hAnsi="Times New Roman"/>
          <w:b/>
          <w:bCs/>
          <w:sz w:val="28"/>
          <w:szCs w:val="28"/>
        </w:rPr>
      </w:pPr>
    </w:p>
    <w:p w14:paraId="2397BC97" w14:textId="0F2AA701" w:rsidR="00EC53BD" w:rsidRDefault="00EC53BD" w:rsidP="00D47336">
      <w:pPr>
        <w:tabs>
          <w:tab w:val="left" w:pos="3960"/>
        </w:tabs>
        <w:jc w:val="center"/>
        <w:rPr>
          <w:rFonts w:ascii="Times New Roman" w:hAnsi="Times New Roman"/>
          <w:b/>
          <w:bCs/>
          <w:sz w:val="28"/>
          <w:szCs w:val="28"/>
        </w:rPr>
      </w:pPr>
    </w:p>
    <w:p w14:paraId="7255830A" w14:textId="559100E1" w:rsidR="00EC53BD" w:rsidRDefault="00EC53BD" w:rsidP="00D47336">
      <w:pPr>
        <w:tabs>
          <w:tab w:val="left" w:pos="3960"/>
        </w:tabs>
        <w:jc w:val="center"/>
        <w:rPr>
          <w:rFonts w:ascii="Times New Roman" w:hAnsi="Times New Roman"/>
          <w:b/>
          <w:bCs/>
          <w:sz w:val="28"/>
          <w:szCs w:val="28"/>
        </w:rPr>
      </w:pPr>
    </w:p>
    <w:p w14:paraId="36DBA775" w14:textId="23B406AD" w:rsidR="00EC53BD" w:rsidRDefault="00EC53BD" w:rsidP="00D47336">
      <w:pPr>
        <w:tabs>
          <w:tab w:val="left" w:pos="3960"/>
        </w:tabs>
        <w:jc w:val="center"/>
        <w:rPr>
          <w:rFonts w:ascii="Times New Roman" w:hAnsi="Times New Roman"/>
          <w:b/>
          <w:bCs/>
          <w:sz w:val="28"/>
          <w:szCs w:val="28"/>
        </w:rPr>
      </w:pPr>
    </w:p>
    <w:p w14:paraId="4C70E626" w14:textId="223A2EB3" w:rsidR="00EC53BD" w:rsidRDefault="00EC53BD" w:rsidP="00D47336">
      <w:pPr>
        <w:tabs>
          <w:tab w:val="left" w:pos="3960"/>
        </w:tabs>
        <w:jc w:val="center"/>
        <w:rPr>
          <w:rFonts w:ascii="Times New Roman" w:hAnsi="Times New Roman"/>
          <w:b/>
          <w:bCs/>
          <w:sz w:val="28"/>
          <w:szCs w:val="28"/>
        </w:rPr>
      </w:pPr>
    </w:p>
    <w:p w14:paraId="2D1E5C46" w14:textId="00C6BBB5" w:rsidR="00EC53BD" w:rsidRDefault="00EC53BD" w:rsidP="00D47336">
      <w:pPr>
        <w:tabs>
          <w:tab w:val="left" w:pos="3960"/>
        </w:tabs>
        <w:jc w:val="center"/>
        <w:rPr>
          <w:rFonts w:ascii="Times New Roman" w:hAnsi="Times New Roman"/>
          <w:b/>
          <w:bCs/>
          <w:sz w:val="28"/>
          <w:szCs w:val="28"/>
        </w:rPr>
      </w:pPr>
    </w:p>
    <w:p w14:paraId="631BACCC" w14:textId="37C10818" w:rsidR="00EC53BD" w:rsidRDefault="00EC53BD" w:rsidP="00D47336">
      <w:pPr>
        <w:tabs>
          <w:tab w:val="left" w:pos="3960"/>
        </w:tabs>
        <w:jc w:val="center"/>
        <w:rPr>
          <w:rFonts w:ascii="Times New Roman" w:hAnsi="Times New Roman"/>
          <w:b/>
          <w:bCs/>
          <w:sz w:val="28"/>
          <w:szCs w:val="28"/>
        </w:rPr>
      </w:pPr>
    </w:p>
    <w:p w14:paraId="03605AF0" w14:textId="228D50FA" w:rsidR="00EC53BD" w:rsidRDefault="00EC53BD" w:rsidP="00D47336">
      <w:pPr>
        <w:tabs>
          <w:tab w:val="left" w:pos="3960"/>
        </w:tabs>
        <w:jc w:val="center"/>
        <w:rPr>
          <w:rFonts w:ascii="Times New Roman" w:hAnsi="Times New Roman"/>
          <w:b/>
          <w:bCs/>
          <w:sz w:val="28"/>
          <w:szCs w:val="28"/>
        </w:rPr>
      </w:pPr>
    </w:p>
    <w:p w14:paraId="22684B9B" w14:textId="16294969" w:rsidR="00EC53BD" w:rsidRDefault="00EC53BD" w:rsidP="00D47336">
      <w:pPr>
        <w:tabs>
          <w:tab w:val="left" w:pos="3960"/>
        </w:tabs>
        <w:jc w:val="center"/>
        <w:rPr>
          <w:rFonts w:ascii="Times New Roman" w:hAnsi="Times New Roman"/>
          <w:b/>
          <w:bCs/>
          <w:sz w:val="28"/>
          <w:szCs w:val="28"/>
        </w:rPr>
      </w:pPr>
    </w:p>
    <w:p w14:paraId="48F1FB4A" w14:textId="06421DED" w:rsidR="00EC53BD" w:rsidRDefault="00EC53BD" w:rsidP="00D47336">
      <w:pPr>
        <w:tabs>
          <w:tab w:val="left" w:pos="3960"/>
        </w:tabs>
        <w:jc w:val="center"/>
        <w:rPr>
          <w:rFonts w:ascii="Times New Roman" w:hAnsi="Times New Roman"/>
          <w:b/>
          <w:bCs/>
          <w:sz w:val="28"/>
          <w:szCs w:val="28"/>
        </w:rPr>
      </w:pPr>
    </w:p>
    <w:p w14:paraId="3182D0FC" w14:textId="02981CC2" w:rsidR="00EC53BD" w:rsidRDefault="00EC53BD" w:rsidP="00D47336">
      <w:pPr>
        <w:tabs>
          <w:tab w:val="left" w:pos="3960"/>
        </w:tabs>
        <w:jc w:val="center"/>
        <w:rPr>
          <w:rFonts w:ascii="Times New Roman" w:hAnsi="Times New Roman"/>
          <w:b/>
          <w:bCs/>
          <w:sz w:val="28"/>
          <w:szCs w:val="28"/>
        </w:rPr>
      </w:pPr>
    </w:p>
    <w:p w14:paraId="2093DD59" w14:textId="4220B09A" w:rsidR="00EC53BD" w:rsidRDefault="00EC53BD" w:rsidP="00D47336">
      <w:pPr>
        <w:tabs>
          <w:tab w:val="left" w:pos="3960"/>
        </w:tabs>
        <w:jc w:val="center"/>
        <w:rPr>
          <w:rFonts w:ascii="Times New Roman" w:hAnsi="Times New Roman"/>
          <w:b/>
          <w:bCs/>
          <w:sz w:val="28"/>
          <w:szCs w:val="28"/>
        </w:rPr>
      </w:pPr>
    </w:p>
    <w:p w14:paraId="7B23CFEB" w14:textId="77777777" w:rsidR="00F90C02" w:rsidRDefault="00F90C02" w:rsidP="00D47336">
      <w:pPr>
        <w:tabs>
          <w:tab w:val="left" w:pos="3960"/>
        </w:tabs>
        <w:jc w:val="center"/>
        <w:rPr>
          <w:rFonts w:ascii="Times New Roman" w:hAnsi="Times New Roman"/>
          <w:b/>
          <w:bCs/>
          <w:sz w:val="28"/>
          <w:szCs w:val="28"/>
        </w:rPr>
      </w:pPr>
    </w:p>
    <w:p w14:paraId="261F029E" w14:textId="4F6CF5C1" w:rsidR="00BC1A82" w:rsidRDefault="00BC1A82" w:rsidP="00665234">
      <w:pPr>
        <w:tabs>
          <w:tab w:val="left" w:pos="3960"/>
        </w:tabs>
        <w:spacing w:after="0" w:line="360" w:lineRule="auto"/>
        <w:jc w:val="center"/>
        <w:rPr>
          <w:rFonts w:ascii="Times New Roman" w:hAnsi="Times New Roman"/>
          <w:b/>
          <w:bCs/>
          <w:sz w:val="28"/>
          <w:szCs w:val="28"/>
        </w:rPr>
      </w:pPr>
      <w:r>
        <w:rPr>
          <w:rFonts w:ascii="Times New Roman" w:hAnsi="Times New Roman"/>
          <w:b/>
          <w:bCs/>
          <w:sz w:val="28"/>
          <w:szCs w:val="28"/>
        </w:rPr>
        <w:lastRenderedPageBreak/>
        <w:t>ПРИЛОЖЕНИЕ Г</w:t>
      </w:r>
    </w:p>
    <w:p w14:paraId="4A32197F" w14:textId="77777777" w:rsidR="00665234" w:rsidRPr="00665234" w:rsidRDefault="00665234" w:rsidP="00665234">
      <w:pPr>
        <w:tabs>
          <w:tab w:val="left" w:pos="3960"/>
        </w:tabs>
        <w:spacing w:after="0" w:line="360" w:lineRule="auto"/>
        <w:jc w:val="center"/>
        <w:rPr>
          <w:rFonts w:ascii="Times New Roman" w:hAnsi="Times New Roman"/>
          <w:b/>
          <w:bCs/>
          <w:sz w:val="28"/>
          <w:szCs w:val="28"/>
        </w:rPr>
      </w:pPr>
    </w:p>
    <w:p w14:paraId="6ACAF658" w14:textId="401ADE66" w:rsidR="00BC1A82" w:rsidRDefault="00BC1A82" w:rsidP="00665234">
      <w:pPr>
        <w:tabs>
          <w:tab w:val="left" w:pos="3960"/>
        </w:tabs>
        <w:spacing w:after="0" w:line="360" w:lineRule="auto"/>
        <w:jc w:val="center"/>
        <w:rPr>
          <w:rFonts w:ascii="Times New Roman" w:hAnsi="Times New Roman"/>
          <w:b/>
          <w:bCs/>
          <w:sz w:val="28"/>
          <w:szCs w:val="28"/>
        </w:rPr>
      </w:pPr>
      <w:r w:rsidRPr="00BC1A82">
        <w:rPr>
          <w:rFonts w:ascii="Times New Roman" w:hAnsi="Times New Roman"/>
          <w:b/>
          <w:bCs/>
          <w:sz w:val="28"/>
          <w:szCs w:val="28"/>
        </w:rPr>
        <w:t>Отчет о движении денежных средств</w:t>
      </w:r>
    </w:p>
    <w:p w14:paraId="7F08FFF7" w14:textId="77777777" w:rsidR="00665234" w:rsidRDefault="00665234" w:rsidP="00665234">
      <w:pPr>
        <w:tabs>
          <w:tab w:val="left" w:pos="3960"/>
        </w:tabs>
        <w:spacing w:after="0" w:line="360" w:lineRule="auto"/>
        <w:jc w:val="center"/>
        <w:rPr>
          <w:rFonts w:ascii="Times New Roman" w:hAnsi="Times New Roman"/>
          <w:b/>
          <w:bCs/>
          <w:sz w:val="28"/>
          <w:szCs w:val="28"/>
        </w:rPr>
      </w:pPr>
    </w:p>
    <w:p w14:paraId="791B3B44" w14:textId="77777777" w:rsidR="00BC1A82" w:rsidRDefault="00BC1A82" w:rsidP="00665234">
      <w:pPr>
        <w:tabs>
          <w:tab w:val="left" w:pos="3960"/>
        </w:tabs>
        <w:spacing w:after="0" w:line="240" w:lineRule="auto"/>
        <w:jc w:val="both"/>
        <w:rPr>
          <w:rFonts w:ascii="Times New Roman" w:hAnsi="Times New Roman"/>
          <w:sz w:val="28"/>
          <w:szCs w:val="28"/>
        </w:rPr>
      </w:pPr>
      <w:r>
        <w:rPr>
          <w:rFonts w:ascii="Times New Roman" w:hAnsi="Times New Roman"/>
          <w:sz w:val="28"/>
          <w:szCs w:val="28"/>
        </w:rPr>
        <w:t xml:space="preserve">Таблица 18 – Отчет о потоках денежных средств некредитной </w:t>
      </w:r>
    </w:p>
    <w:p w14:paraId="265B998F" w14:textId="7039C46D" w:rsidR="00BC1A82" w:rsidRDefault="00BC1A82" w:rsidP="00665234">
      <w:pPr>
        <w:tabs>
          <w:tab w:val="left" w:pos="3960"/>
        </w:tabs>
        <w:spacing w:after="0" w:line="240" w:lineRule="auto"/>
        <w:jc w:val="both"/>
        <w:rPr>
          <w:rFonts w:ascii="Times New Roman" w:hAnsi="Times New Roman"/>
          <w:sz w:val="28"/>
          <w:szCs w:val="28"/>
        </w:rPr>
      </w:pPr>
      <w:r>
        <w:rPr>
          <w:rFonts w:ascii="Times New Roman" w:hAnsi="Times New Roman"/>
          <w:sz w:val="28"/>
          <w:szCs w:val="28"/>
        </w:rPr>
        <w:t xml:space="preserve">финансовой организации </w:t>
      </w:r>
    </w:p>
    <w:tbl>
      <w:tblPr>
        <w:tblW w:w="9217" w:type="dxa"/>
        <w:tblLook w:val="04A0" w:firstRow="1" w:lastRow="0" w:firstColumn="1" w:lastColumn="0" w:noHBand="0" w:noVBand="1"/>
      </w:tblPr>
      <w:tblGrid>
        <w:gridCol w:w="913"/>
        <w:gridCol w:w="4376"/>
        <w:gridCol w:w="1296"/>
        <w:gridCol w:w="1313"/>
        <w:gridCol w:w="1319"/>
      </w:tblGrid>
      <w:tr w:rsidR="00BC1A82" w:rsidRPr="00BC1A82" w14:paraId="0591F5DB" w14:textId="77777777" w:rsidTr="003A29F8">
        <w:trPr>
          <w:trHeight w:val="588"/>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CA08" w14:textId="7777777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Номер строки</w:t>
            </w:r>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671A5498" w14:textId="7777777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Наименование показателя</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782C3431" w14:textId="7777777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31.12.2022</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2DB27FF" w14:textId="7777777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31.12.2023</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3C9A4691" w14:textId="7777777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На 31.12.2024</w:t>
            </w:r>
          </w:p>
        </w:tc>
      </w:tr>
      <w:tr w:rsidR="00BC1A82" w:rsidRPr="00BC1A82" w14:paraId="1701AD1C" w14:textId="77777777" w:rsidTr="003A29F8">
        <w:trPr>
          <w:trHeight w:val="294"/>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4B91897B" w14:textId="7777777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w:t>
            </w:r>
          </w:p>
        </w:tc>
        <w:tc>
          <w:tcPr>
            <w:tcW w:w="4376" w:type="dxa"/>
            <w:tcBorders>
              <w:top w:val="nil"/>
              <w:left w:val="nil"/>
              <w:bottom w:val="single" w:sz="4" w:space="0" w:color="auto"/>
              <w:right w:val="single" w:sz="4" w:space="0" w:color="auto"/>
            </w:tcBorders>
            <w:shd w:val="clear" w:color="auto" w:fill="auto"/>
            <w:noWrap/>
            <w:vAlign w:val="bottom"/>
            <w:hideMark/>
          </w:tcPr>
          <w:p w14:paraId="295412FE" w14:textId="7777777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w:t>
            </w:r>
          </w:p>
        </w:tc>
        <w:tc>
          <w:tcPr>
            <w:tcW w:w="1296" w:type="dxa"/>
            <w:tcBorders>
              <w:top w:val="nil"/>
              <w:left w:val="nil"/>
              <w:bottom w:val="single" w:sz="4" w:space="0" w:color="auto"/>
              <w:right w:val="single" w:sz="4" w:space="0" w:color="auto"/>
            </w:tcBorders>
            <w:shd w:val="clear" w:color="auto" w:fill="auto"/>
            <w:noWrap/>
            <w:vAlign w:val="bottom"/>
            <w:hideMark/>
          </w:tcPr>
          <w:p w14:paraId="196975EA" w14:textId="75303591" w:rsidR="00BC1A82" w:rsidRPr="00DF255B" w:rsidRDefault="00724CA8" w:rsidP="00DF255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313" w:type="dxa"/>
            <w:tcBorders>
              <w:top w:val="nil"/>
              <w:left w:val="nil"/>
              <w:bottom w:val="single" w:sz="4" w:space="0" w:color="auto"/>
              <w:right w:val="single" w:sz="4" w:space="0" w:color="auto"/>
            </w:tcBorders>
            <w:shd w:val="clear" w:color="auto" w:fill="auto"/>
            <w:noWrap/>
            <w:vAlign w:val="bottom"/>
            <w:hideMark/>
          </w:tcPr>
          <w:p w14:paraId="7DDD4B1A" w14:textId="42A7E0F7" w:rsidR="00BC1A82" w:rsidRPr="00DF255B" w:rsidRDefault="00724CA8" w:rsidP="00DF255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319" w:type="dxa"/>
            <w:tcBorders>
              <w:top w:val="nil"/>
              <w:left w:val="nil"/>
              <w:bottom w:val="single" w:sz="4" w:space="0" w:color="auto"/>
              <w:right w:val="single" w:sz="4" w:space="0" w:color="auto"/>
            </w:tcBorders>
            <w:shd w:val="clear" w:color="auto" w:fill="auto"/>
            <w:noWrap/>
            <w:vAlign w:val="bottom"/>
            <w:hideMark/>
          </w:tcPr>
          <w:p w14:paraId="2D970E05" w14:textId="4B286599" w:rsidR="00BC1A82" w:rsidRPr="00DF255B" w:rsidRDefault="00724CA8" w:rsidP="00DF255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r>
      <w:tr w:rsidR="00BC1A82" w:rsidRPr="00BC1A82" w14:paraId="55D46F7F" w14:textId="77777777" w:rsidTr="003A29F8">
        <w:trPr>
          <w:trHeight w:val="294"/>
        </w:trPr>
        <w:tc>
          <w:tcPr>
            <w:tcW w:w="92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D61A"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Раздел I. Денежные потоки от операционной деятельности</w:t>
            </w:r>
          </w:p>
        </w:tc>
      </w:tr>
      <w:tr w:rsidR="00BC1A82" w:rsidRPr="00BC1A82" w14:paraId="7F6177F3" w14:textId="77777777" w:rsidTr="003A29F8">
        <w:trPr>
          <w:trHeight w:val="1764"/>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51C642FD"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 </w:t>
            </w:r>
          </w:p>
        </w:tc>
        <w:tc>
          <w:tcPr>
            <w:tcW w:w="4376" w:type="dxa"/>
            <w:tcBorders>
              <w:top w:val="nil"/>
              <w:left w:val="nil"/>
              <w:bottom w:val="single" w:sz="4" w:space="0" w:color="auto"/>
              <w:right w:val="single" w:sz="4" w:space="0" w:color="auto"/>
            </w:tcBorders>
            <w:shd w:val="clear" w:color="auto" w:fill="auto"/>
            <w:vAlign w:val="bottom"/>
            <w:hideMark/>
          </w:tcPr>
          <w:p w14:paraId="3E04B44F"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Поступления от продажи и погашения финансовых активов или от размещения финансовых обязательств, в обязательном порядке классифицируемых как оцениваемые по справедливой стоимости через прибыль или убыток </w:t>
            </w:r>
          </w:p>
        </w:tc>
        <w:tc>
          <w:tcPr>
            <w:tcW w:w="1296" w:type="dxa"/>
            <w:tcBorders>
              <w:top w:val="nil"/>
              <w:left w:val="nil"/>
              <w:bottom w:val="single" w:sz="4" w:space="0" w:color="auto"/>
              <w:right w:val="single" w:sz="4" w:space="0" w:color="auto"/>
            </w:tcBorders>
            <w:shd w:val="clear" w:color="auto" w:fill="auto"/>
            <w:noWrap/>
            <w:vAlign w:val="center"/>
            <w:hideMark/>
          </w:tcPr>
          <w:p w14:paraId="558610B7" w14:textId="0392E313"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17 143</w:t>
            </w:r>
          </w:p>
        </w:tc>
        <w:tc>
          <w:tcPr>
            <w:tcW w:w="1313" w:type="dxa"/>
            <w:tcBorders>
              <w:top w:val="nil"/>
              <w:left w:val="nil"/>
              <w:bottom w:val="single" w:sz="4" w:space="0" w:color="auto"/>
              <w:right w:val="single" w:sz="4" w:space="0" w:color="auto"/>
            </w:tcBorders>
            <w:shd w:val="clear" w:color="auto" w:fill="auto"/>
            <w:noWrap/>
            <w:vAlign w:val="center"/>
            <w:hideMark/>
          </w:tcPr>
          <w:p w14:paraId="133C2A67" w14:textId="5BCAAE0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29 015</w:t>
            </w:r>
          </w:p>
        </w:tc>
        <w:tc>
          <w:tcPr>
            <w:tcW w:w="1319" w:type="dxa"/>
            <w:tcBorders>
              <w:top w:val="nil"/>
              <w:left w:val="nil"/>
              <w:bottom w:val="single" w:sz="4" w:space="0" w:color="auto"/>
              <w:right w:val="single" w:sz="4" w:space="0" w:color="auto"/>
            </w:tcBorders>
            <w:shd w:val="clear" w:color="auto" w:fill="auto"/>
            <w:noWrap/>
            <w:vAlign w:val="center"/>
            <w:hideMark/>
          </w:tcPr>
          <w:p w14:paraId="063376CE" w14:textId="0A4B7A95"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38 993</w:t>
            </w:r>
          </w:p>
        </w:tc>
      </w:tr>
      <w:tr w:rsidR="00BC1A82" w:rsidRPr="00BC1A82" w14:paraId="6B6C8FCF" w14:textId="77777777" w:rsidTr="003A29F8">
        <w:trPr>
          <w:trHeight w:val="1764"/>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5943B18B"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2 </w:t>
            </w:r>
          </w:p>
        </w:tc>
        <w:tc>
          <w:tcPr>
            <w:tcW w:w="4376" w:type="dxa"/>
            <w:tcBorders>
              <w:top w:val="nil"/>
              <w:left w:val="nil"/>
              <w:bottom w:val="single" w:sz="4" w:space="0" w:color="auto"/>
              <w:right w:val="single" w:sz="4" w:space="0" w:color="auto"/>
            </w:tcBorders>
            <w:shd w:val="clear" w:color="auto" w:fill="auto"/>
            <w:vAlign w:val="bottom"/>
            <w:hideMark/>
          </w:tcPr>
          <w:p w14:paraId="14FEFC89"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Платежи в связи с приобретением финансовых активов или погашением финансовых обязательств, в обязательном порядке классифицируемых как оцениваемые по справедливой стоимости через прибыль или убыток </w:t>
            </w:r>
          </w:p>
        </w:tc>
        <w:tc>
          <w:tcPr>
            <w:tcW w:w="1296" w:type="dxa"/>
            <w:tcBorders>
              <w:top w:val="nil"/>
              <w:left w:val="nil"/>
              <w:bottom w:val="single" w:sz="4" w:space="0" w:color="auto"/>
              <w:right w:val="single" w:sz="4" w:space="0" w:color="auto"/>
            </w:tcBorders>
            <w:shd w:val="clear" w:color="auto" w:fill="auto"/>
            <w:noWrap/>
            <w:vAlign w:val="center"/>
            <w:hideMark/>
          </w:tcPr>
          <w:p w14:paraId="152AE1D9" w14:textId="4CA386F5"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(35 415)</w:t>
            </w:r>
          </w:p>
        </w:tc>
        <w:tc>
          <w:tcPr>
            <w:tcW w:w="1313" w:type="dxa"/>
            <w:tcBorders>
              <w:top w:val="nil"/>
              <w:left w:val="nil"/>
              <w:bottom w:val="single" w:sz="4" w:space="0" w:color="auto"/>
              <w:right w:val="single" w:sz="4" w:space="0" w:color="auto"/>
            </w:tcBorders>
            <w:shd w:val="clear" w:color="auto" w:fill="auto"/>
            <w:noWrap/>
            <w:vAlign w:val="center"/>
            <w:hideMark/>
          </w:tcPr>
          <w:p w14:paraId="2926FFA6" w14:textId="0A20905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(77 003)</w:t>
            </w:r>
          </w:p>
        </w:tc>
        <w:tc>
          <w:tcPr>
            <w:tcW w:w="1319" w:type="dxa"/>
            <w:tcBorders>
              <w:top w:val="nil"/>
              <w:left w:val="nil"/>
              <w:bottom w:val="single" w:sz="4" w:space="0" w:color="auto"/>
              <w:right w:val="single" w:sz="4" w:space="0" w:color="auto"/>
            </w:tcBorders>
            <w:shd w:val="clear" w:color="auto" w:fill="auto"/>
            <w:noWrap/>
            <w:vAlign w:val="center"/>
            <w:hideMark/>
          </w:tcPr>
          <w:p w14:paraId="582A5786" w14:textId="246CC5D1"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(65 019)</w:t>
            </w:r>
          </w:p>
        </w:tc>
      </w:tr>
      <w:tr w:rsidR="00BC1A82" w:rsidRPr="00BC1A82" w14:paraId="375241F2"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3ED5FA20"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3 </w:t>
            </w:r>
          </w:p>
        </w:tc>
        <w:tc>
          <w:tcPr>
            <w:tcW w:w="4376" w:type="dxa"/>
            <w:tcBorders>
              <w:top w:val="nil"/>
              <w:left w:val="nil"/>
              <w:bottom w:val="single" w:sz="4" w:space="0" w:color="auto"/>
              <w:right w:val="single" w:sz="4" w:space="0" w:color="auto"/>
            </w:tcBorders>
            <w:shd w:val="clear" w:color="auto" w:fill="auto"/>
            <w:vAlign w:val="bottom"/>
            <w:hideMark/>
          </w:tcPr>
          <w:p w14:paraId="31E97644"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Денежные поступления от предоставления услуг и полученные комиссии </w:t>
            </w:r>
          </w:p>
        </w:tc>
        <w:tc>
          <w:tcPr>
            <w:tcW w:w="1296" w:type="dxa"/>
            <w:tcBorders>
              <w:top w:val="nil"/>
              <w:left w:val="nil"/>
              <w:bottom w:val="single" w:sz="4" w:space="0" w:color="auto"/>
              <w:right w:val="single" w:sz="4" w:space="0" w:color="auto"/>
            </w:tcBorders>
            <w:shd w:val="clear" w:color="auto" w:fill="auto"/>
            <w:noWrap/>
            <w:vAlign w:val="center"/>
            <w:hideMark/>
          </w:tcPr>
          <w:p w14:paraId="646AE3F8" w14:textId="6F638A3B"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37 550</w:t>
            </w:r>
          </w:p>
        </w:tc>
        <w:tc>
          <w:tcPr>
            <w:tcW w:w="1313" w:type="dxa"/>
            <w:tcBorders>
              <w:top w:val="nil"/>
              <w:left w:val="nil"/>
              <w:bottom w:val="single" w:sz="4" w:space="0" w:color="auto"/>
              <w:right w:val="single" w:sz="4" w:space="0" w:color="auto"/>
            </w:tcBorders>
            <w:shd w:val="clear" w:color="auto" w:fill="auto"/>
            <w:noWrap/>
            <w:vAlign w:val="center"/>
            <w:hideMark/>
          </w:tcPr>
          <w:p w14:paraId="73B8960E" w14:textId="17163ED4"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43 089</w:t>
            </w:r>
          </w:p>
        </w:tc>
        <w:tc>
          <w:tcPr>
            <w:tcW w:w="1319" w:type="dxa"/>
            <w:tcBorders>
              <w:top w:val="nil"/>
              <w:left w:val="nil"/>
              <w:bottom w:val="single" w:sz="4" w:space="0" w:color="auto"/>
              <w:right w:val="single" w:sz="4" w:space="0" w:color="auto"/>
            </w:tcBorders>
            <w:shd w:val="clear" w:color="auto" w:fill="auto"/>
            <w:noWrap/>
            <w:vAlign w:val="center"/>
            <w:hideMark/>
          </w:tcPr>
          <w:p w14:paraId="0B6185AF" w14:textId="63708CA4"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57 550</w:t>
            </w:r>
          </w:p>
        </w:tc>
      </w:tr>
      <w:tr w:rsidR="00BC1A82" w:rsidRPr="00BC1A82" w14:paraId="7E3DAF8B"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69B8C3AB"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4 </w:t>
            </w:r>
          </w:p>
        </w:tc>
        <w:tc>
          <w:tcPr>
            <w:tcW w:w="4376" w:type="dxa"/>
            <w:tcBorders>
              <w:top w:val="nil"/>
              <w:left w:val="nil"/>
              <w:bottom w:val="single" w:sz="4" w:space="0" w:color="auto"/>
              <w:right w:val="single" w:sz="4" w:space="0" w:color="auto"/>
            </w:tcBorders>
            <w:shd w:val="clear" w:color="auto" w:fill="auto"/>
            <w:vAlign w:val="bottom"/>
            <w:hideMark/>
          </w:tcPr>
          <w:p w14:paraId="70376065"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Выплата заработной платы и прочего вознаграждения сотрудникам </w:t>
            </w:r>
          </w:p>
        </w:tc>
        <w:tc>
          <w:tcPr>
            <w:tcW w:w="1296" w:type="dxa"/>
            <w:tcBorders>
              <w:top w:val="nil"/>
              <w:left w:val="nil"/>
              <w:bottom w:val="single" w:sz="4" w:space="0" w:color="auto"/>
              <w:right w:val="single" w:sz="4" w:space="0" w:color="auto"/>
            </w:tcBorders>
            <w:shd w:val="clear" w:color="auto" w:fill="auto"/>
            <w:noWrap/>
            <w:vAlign w:val="center"/>
            <w:hideMark/>
          </w:tcPr>
          <w:p w14:paraId="1779E467" w14:textId="3DA7E86C"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(26 639)</w:t>
            </w:r>
          </w:p>
        </w:tc>
        <w:tc>
          <w:tcPr>
            <w:tcW w:w="1313" w:type="dxa"/>
            <w:tcBorders>
              <w:top w:val="nil"/>
              <w:left w:val="nil"/>
              <w:bottom w:val="single" w:sz="4" w:space="0" w:color="auto"/>
              <w:right w:val="single" w:sz="4" w:space="0" w:color="auto"/>
            </w:tcBorders>
            <w:shd w:val="clear" w:color="auto" w:fill="auto"/>
            <w:noWrap/>
            <w:vAlign w:val="center"/>
            <w:hideMark/>
          </w:tcPr>
          <w:p w14:paraId="3A3BF180" w14:textId="01501365"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(26 639)</w:t>
            </w:r>
          </w:p>
        </w:tc>
        <w:tc>
          <w:tcPr>
            <w:tcW w:w="1319" w:type="dxa"/>
            <w:tcBorders>
              <w:top w:val="nil"/>
              <w:left w:val="nil"/>
              <w:bottom w:val="single" w:sz="4" w:space="0" w:color="auto"/>
              <w:right w:val="single" w:sz="4" w:space="0" w:color="auto"/>
            </w:tcBorders>
            <w:shd w:val="clear" w:color="auto" w:fill="auto"/>
            <w:noWrap/>
            <w:vAlign w:val="center"/>
            <w:hideMark/>
          </w:tcPr>
          <w:p w14:paraId="28AC8A2D" w14:textId="43700E4A"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(26 639)</w:t>
            </w:r>
          </w:p>
        </w:tc>
      </w:tr>
      <w:tr w:rsidR="00BC1A82" w:rsidRPr="00BC1A82" w14:paraId="5C8EA100" w14:textId="77777777" w:rsidTr="003A29F8">
        <w:trPr>
          <w:trHeight w:val="40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F84677A"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5 </w:t>
            </w:r>
          </w:p>
        </w:tc>
        <w:tc>
          <w:tcPr>
            <w:tcW w:w="4376" w:type="dxa"/>
            <w:tcBorders>
              <w:top w:val="nil"/>
              <w:left w:val="nil"/>
              <w:bottom w:val="single" w:sz="4" w:space="0" w:color="auto"/>
              <w:right w:val="single" w:sz="4" w:space="0" w:color="auto"/>
            </w:tcBorders>
            <w:shd w:val="clear" w:color="auto" w:fill="auto"/>
            <w:noWrap/>
            <w:vAlign w:val="center"/>
            <w:hideMark/>
          </w:tcPr>
          <w:p w14:paraId="35827017" w14:textId="77777777" w:rsidR="00BC1A82" w:rsidRPr="00DF255B" w:rsidRDefault="00BC1A82" w:rsidP="00DF255B">
            <w:pPr>
              <w:spacing w:after="0" w:line="240" w:lineRule="auto"/>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Уплаченный налог на прибыль </w:t>
            </w:r>
          </w:p>
        </w:tc>
        <w:tc>
          <w:tcPr>
            <w:tcW w:w="1296" w:type="dxa"/>
            <w:tcBorders>
              <w:top w:val="nil"/>
              <w:left w:val="nil"/>
              <w:bottom w:val="single" w:sz="4" w:space="0" w:color="auto"/>
              <w:right w:val="single" w:sz="4" w:space="0" w:color="auto"/>
            </w:tcBorders>
            <w:shd w:val="clear" w:color="auto" w:fill="auto"/>
            <w:noWrap/>
            <w:vAlign w:val="center"/>
            <w:hideMark/>
          </w:tcPr>
          <w:p w14:paraId="6812E1BE" w14:textId="5E8FD2FE"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(1 748)</w:t>
            </w:r>
          </w:p>
        </w:tc>
        <w:tc>
          <w:tcPr>
            <w:tcW w:w="1313" w:type="dxa"/>
            <w:tcBorders>
              <w:top w:val="nil"/>
              <w:left w:val="nil"/>
              <w:bottom w:val="single" w:sz="4" w:space="0" w:color="auto"/>
              <w:right w:val="single" w:sz="4" w:space="0" w:color="auto"/>
            </w:tcBorders>
            <w:shd w:val="clear" w:color="auto" w:fill="auto"/>
            <w:noWrap/>
            <w:vAlign w:val="center"/>
            <w:hideMark/>
          </w:tcPr>
          <w:p w14:paraId="376B297D" w14:textId="30B5EE06"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(3 046)</w:t>
            </w:r>
          </w:p>
        </w:tc>
        <w:tc>
          <w:tcPr>
            <w:tcW w:w="1319" w:type="dxa"/>
            <w:tcBorders>
              <w:top w:val="nil"/>
              <w:left w:val="nil"/>
              <w:bottom w:val="single" w:sz="4" w:space="0" w:color="auto"/>
              <w:right w:val="single" w:sz="4" w:space="0" w:color="auto"/>
            </w:tcBorders>
            <w:shd w:val="clear" w:color="auto" w:fill="auto"/>
            <w:noWrap/>
            <w:vAlign w:val="center"/>
            <w:hideMark/>
          </w:tcPr>
          <w:p w14:paraId="252376BB" w14:textId="2755F2A2"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(6 120)</w:t>
            </w:r>
          </w:p>
        </w:tc>
      </w:tr>
      <w:tr w:rsidR="00BC1A82" w:rsidRPr="00BC1A82" w14:paraId="70B23544"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66C35843"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6 </w:t>
            </w:r>
          </w:p>
        </w:tc>
        <w:tc>
          <w:tcPr>
            <w:tcW w:w="4376" w:type="dxa"/>
            <w:tcBorders>
              <w:top w:val="nil"/>
              <w:left w:val="nil"/>
              <w:bottom w:val="single" w:sz="4" w:space="0" w:color="auto"/>
              <w:right w:val="single" w:sz="4" w:space="0" w:color="auto"/>
            </w:tcBorders>
            <w:shd w:val="clear" w:color="auto" w:fill="auto"/>
            <w:vAlign w:val="bottom"/>
            <w:hideMark/>
          </w:tcPr>
          <w:p w14:paraId="6F1DE551"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Прочие денежные потоки от операционной деятельности </w:t>
            </w:r>
          </w:p>
        </w:tc>
        <w:tc>
          <w:tcPr>
            <w:tcW w:w="1296" w:type="dxa"/>
            <w:tcBorders>
              <w:top w:val="nil"/>
              <w:left w:val="nil"/>
              <w:bottom w:val="single" w:sz="4" w:space="0" w:color="auto"/>
              <w:right w:val="single" w:sz="4" w:space="0" w:color="auto"/>
            </w:tcBorders>
            <w:shd w:val="clear" w:color="auto" w:fill="auto"/>
            <w:noWrap/>
            <w:vAlign w:val="center"/>
            <w:hideMark/>
          </w:tcPr>
          <w:p w14:paraId="68F3529A" w14:textId="481B9FF8"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(3 542)</w:t>
            </w:r>
          </w:p>
        </w:tc>
        <w:tc>
          <w:tcPr>
            <w:tcW w:w="1313" w:type="dxa"/>
            <w:tcBorders>
              <w:top w:val="nil"/>
              <w:left w:val="nil"/>
              <w:bottom w:val="single" w:sz="4" w:space="0" w:color="auto"/>
              <w:right w:val="single" w:sz="4" w:space="0" w:color="auto"/>
            </w:tcBorders>
            <w:shd w:val="clear" w:color="auto" w:fill="auto"/>
            <w:noWrap/>
            <w:vAlign w:val="center"/>
            <w:hideMark/>
          </w:tcPr>
          <w:p w14:paraId="59B4D9A7" w14:textId="20F8B24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(3 542)</w:t>
            </w:r>
          </w:p>
        </w:tc>
        <w:tc>
          <w:tcPr>
            <w:tcW w:w="1319" w:type="dxa"/>
            <w:tcBorders>
              <w:top w:val="nil"/>
              <w:left w:val="nil"/>
              <w:bottom w:val="single" w:sz="4" w:space="0" w:color="auto"/>
              <w:right w:val="single" w:sz="4" w:space="0" w:color="auto"/>
            </w:tcBorders>
            <w:shd w:val="clear" w:color="auto" w:fill="auto"/>
            <w:noWrap/>
            <w:vAlign w:val="center"/>
            <w:hideMark/>
          </w:tcPr>
          <w:p w14:paraId="0A0EB13D" w14:textId="5EC3A678"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(3 542)</w:t>
            </w:r>
          </w:p>
        </w:tc>
      </w:tr>
      <w:tr w:rsidR="00BC1A82" w:rsidRPr="00BC1A82" w14:paraId="053D688D"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7FB2762C"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7 </w:t>
            </w:r>
          </w:p>
        </w:tc>
        <w:tc>
          <w:tcPr>
            <w:tcW w:w="4376" w:type="dxa"/>
            <w:tcBorders>
              <w:top w:val="nil"/>
              <w:left w:val="nil"/>
              <w:bottom w:val="single" w:sz="4" w:space="0" w:color="auto"/>
              <w:right w:val="single" w:sz="4" w:space="0" w:color="auto"/>
            </w:tcBorders>
            <w:shd w:val="clear" w:color="auto" w:fill="auto"/>
            <w:vAlign w:val="bottom"/>
            <w:hideMark/>
          </w:tcPr>
          <w:p w14:paraId="7C6C7B94"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Сальдо денежных потоков от операционной деятельности </w:t>
            </w:r>
          </w:p>
        </w:tc>
        <w:tc>
          <w:tcPr>
            <w:tcW w:w="1296" w:type="dxa"/>
            <w:tcBorders>
              <w:top w:val="nil"/>
              <w:left w:val="nil"/>
              <w:bottom w:val="single" w:sz="4" w:space="0" w:color="auto"/>
              <w:right w:val="single" w:sz="4" w:space="0" w:color="auto"/>
            </w:tcBorders>
            <w:shd w:val="clear" w:color="auto" w:fill="auto"/>
            <w:noWrap/>
            <w:vAlign w:val="center"/>
            <w:hideMark/>
          </w:tcPr>
          <w:p w14:paraId="68CDD7DF" w14:textId="1BC48D88"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(12 651)</w:t>
            </w:r>
          </w:p>
        </w:tc>
        <w:tc>
          <w:tcPr>
            <w:tcW w:w="1313" w:type="dxa"/>
            <w:tcBorders>
              <w:top w:val="nil"/>
              <w:left w:val="nil"/>
              <w:bottom w:val="single" w:sz="4" w:space="0" w:color="auto"/>
              <w:right w:val="single" w:sz="4" w:space="0" w:color="auto"/>
            </w:tcBorders>
            <w:shd w:val="clear" w:color="auto" w:fill="auto"/>
            <w:noWrap/>
            <w:vAlign w:val="center"/>
            <w:hideMark/>
          </w:tcPr>
          <w:p w14:paraId="3BDF70A3" w14:textId="4459F604"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(38 126)</w:t>
            </w:r>
          </w:p>
        </w:tc>
        <w:tc>
          <w:tcPr>
            <w:tcW w:w="1319" w:type="dxa"/>
            <w:tcBorders>
              <w:top w:val="nil"/>
              <w:left w:val="nil"/>
              <w:bottom w:val="single" w:sz="4" w:space="0" w:color="auto"/>
              <w:right w:val="single" w:sz="4" w:space="0" w:color="auto"/>
            </w:tcBorders>
            <w:shd w:val="clear" w:color="auto" w:fill="auto"/>
            <w:noWrap/>
            <w:vAlign w:val="center"/>
            <w:hideMark/>
          </w:tcPr>
          <w:p w14:paraId="05F0E2E7" w14:textId="59AA5CA4"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(4 777)</w:t>
            </w:r>
          </w:p>
        </w:tc>
      </w:tr>
      <w:tr w:rsidR="00BC1A82" w:rsidRPr="00BC1A82" w14:paraId="063EB855" w14:textId="77777777" w:rsidTr="003A29F8">
        <w:trPr>
          <w:trHeight w:val="294"/>
        </w:trPr>
        <w:tc>
          <w:tcPr>
            <w:tcW w:w="92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9848"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Раздел II. Денежные потоки от инвестиционной деятельности </w:t>
            </w:r>
          </w:p>
        </w:tc>
      </w:tr>
      <w:tr w:rsidR="00BC1A82" w:rsidRPr="00BC1A82" w14:paraId="7F9B6A9F"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F3254DE"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8 </w:t>
            </w:r>
          </w:p>
        </w:tc>
        <w:tc>
          <w:tcPr>
            <w:tcW w:w="4376" w:type="dxa"/>
            <w:tcBorders>
              <w:top w:val="nil"/>
              <w:left w:val="nil"/>
              <w:bottom w:val="single" w:sz="4" w:space="0" w:color="auto"/>
              <w:right w:val="single" w:sz="4" w:space="0" w:color="auto"/>
            </w:tcBorders>
            <w:shd w:val="clear" w:color="auto" w:fill="auto"/>
            <w:vAlign w:val="bottom"/>
            <w:hideMark/>
          </w:tcPr>
          <w:p w14:paraId="38EEA722"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Поступления от продажи инвестиционного имущества </w:t>
            </w:r>
          </w:p>
        </w:tc>
        <w:tc>
          <w:tcPr>
            <w:tcW w:w="1296" w:type="dxa"/>
            <w:tcBorders>
              <w:top w:val="nil"/>
              <w:left w:val="nil"/>
              <w:bottom w:val="single" w:sz="4" w:space="0" w:color="auto"/>
              <w:right w:val="single" w:sz="4" w:space="0" w:color="auto"/>
            </w:tcBorders>
            <w:shd w:val="clear" w:color="auto" w:fill="auto"/>
            <w:noWrap/>
            <w:vAlign w:val="center"/>
            <w:hideMark/>
          </w:tcPr>
          <w:p w14:paraId="368E9F11" w14:textId="576257A3"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13" w:type="dxa"/>
            <w:tcBorders>
              <w:top w:val="nil"/>
              <w:left w:val="nil"/>
              <w:bottom w:val="single" w:sz="4" w:space="0" w:color="auto"/>
              <w:right w:val="single" w:sz="4" w:space="0" w:color="auto"/>
            </w:tcBorders>
            <w:shd w:val="clear" w:color="auto" w:fill="auto"/>
            <w:noWrap/>
            <w:vAlign w:val="center"/>
            <w:hideMark/>
          </w:tcPr>
          <w:p w14:paraId="18790F3E" w14:textId="23385ADC"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19" w:type="dxa"/>
            <w:tcBorders>
              <w:top w:val="nil"/>
              <w:left w:val="nil"/>
              <w:bottom w:val="single" w:sz="4" w:space="0" w:color="auto"/>
              <w:right w:val="single" w:sz="4" w:space="0" w:color="auto"/>
            </w:tcBorders>
            <w:shd w:val="clear" w:color="auto" w:fill="auto"/>
            <w:noWrap/>
            <w:vAlign w:val="center"/>
            <w:hideMark/>
          </w:tcPr>
          <w:p w14:paraId="774A7C9C" w14:textId="2AD9D750"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r>
      <w:tr w:rsidR="00BC1A82" w:rsidRPr="00BC1A82" w14:paraId="5D6F3FC3" w14:textId="77777777" w:rsidTr="00665234">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08566301"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9 </w:t>
            </w:r>
          </w:p>
        </w:tc>
        <w:tc>
          <w:tcPr>
            <w:tcW w:w="4376" w:type="dxa"/>
            <w:tcBorders>
              <w:top w:val="nil"/>
              <w:left w:val="nil"/>
              <w:bottom w:val="single" w:sz="4" w:space="0" w:color="auto"/>
              <w:right w:val="single" w:sz="4" w:space="0" w:color="auto"/>
            </w:tcBorders>
            <w:shd w:val="clear" w:color="auto" w:fill="auto"/>
            <w:vAlign w:val="bottom"/>
            <w:hideMark/>
          </w:tcPr>
          <w:p w14:paraId="7520DFF9"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Платежи в связи с приобретением, созданием нематериальных активов </w:t>
            </w:r>
          </w:p>
        </w:tc>
        <w:tc>
          <w:tcPr>
            <w:tcW w:w="1296" w:type="dxa"/>
            <w:tcBorders>
              <w:top w:val="nil"/>
              <w:left w:val="nil"/>
              <w:bottom w:val="single" w:sz="4" w:space="0" w:color="auto"/>
              <w:right w:val="single" w:sz="4" w:space="0" w:color="auto"/>
            </w:tcBorders>
            <w:shd w:val="clear" w:color="auto" w:fill="auto"/>
            <w:noWrap/>
            <w:vAlign w:val="center"/>
            <w:hideMark/>
          </w:tcPr>
          <w:p w14:paraId="093D3FA8" w14:textId="02E0D210"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13" w:type="dxa"/>
            <w:tcBorders>
              <w:top w:val="nil"/>
              <w:left w:val="nil"/>
              <w:bottom w:val="single" w:sz="4" w:space="0" w:color="auto"/>
              <w:right w:val="single" w:sz="4" w:space="0" w:color="auto"/>
            </w:tcBorders>
            <w:shd w:val="clear" w:color="auto" w:fill="auto"/>
            <w:noWrap/>
            <w:vAlign w:val="center"/>
            <w:hideMark/>
          </w:tcPr>
          <w:p w14:paraId="0DBFCE9A" w14:textId="17D08274"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22 780</w:t>
            </w:r>
          </w:p>
        </w:tc>
        <w:tc>
          <w:tcPr>
            <w:tcW w:w="1319" w:type="dxa"/>
            <w:tcBorders>
              <w:top w:val="nil"/>
              <w:left w:val="nil"/>
              <w:bottom w:val="single" w:sz="4" w:space="0" w:color="auto"/>
              <w:right w:val="single" w:sz="4" w:space="0" w:color="auto"/>
            </w:tcBorders>
            <w:shd w:val="clear" w:color="auto" w:fill="auto"/>
            <w:noWrap/>
            <w:vAlign w:val="center"/>
            <w:hideMark/>
          </w:tcPr>
          <w:p w14:paraId="126590C3" w14:textId="0F61BF37"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13 560</w:t>
            </w:r>
          </w:p>
        </w:tc>
      </w:tr>
      <w:tr w:rsidR="00BC1A82" w:rsidRPr="00BC1A82" w14:paraId="2C814343" w14:textId="77777777" w:rsidTr="00724CA8">
        <w:trPr>
          <w:trHeight w:val="882"/>
        </w:trPr>
        <w:tc>
          <w:tcPr>
            <w:tcW w:w="913" w:type="dxa"/>
            <w:tcBorders>
              <w:top w:val="single" w:sz="4" w:space="0" w:color="auto"/>
              <w:left w:val="single" w:sz="4" w:space="0" w:color="auto"/>
              <w:right w:val="single" w:sz="4" w:space="0" w:color="auto"/>
            </w:tcBorders>
            <w:shd w:val="clear" w:color="auto" w:fill="auto"/>
            <w:noWrap/>
            <w:vAlign w:val="bottom"/>
            <w:hideMark/>
          </w:tcPr>
          <w:p w14:paraId="0FEDFB27"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10 </w:t>
            </w:r>
          </w:p>
        </w:tc>
        <w:tc>
          <w:tcPr>
            <w:tcW w:w="4376" w:type="dxa"/>
            <w:tcBorders>
              <w:top w:val="single" w:sz="4" w:space="0" w:color="auto"/>
              <w:left w:val="nil"/>
              <w:right w:val="single" w:sz="4" w:space="0" w:color="auto"/>
            </w:tcBorders>
            <w:shd w:val="clear" w:color="auto" w:fill="auto"/>
            <w:vAlign w:val="bottom"/>
            <w:hideMark/>
          </w:tcPr>
          <w:p w14:paraId="37C8BC71" w14:textId="77777777" w:rsidR="00BC1A82" w:rsidRPr="00DF255B" w:rsidRDefault="00BC1A82" w:rsidP="00DF255B">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Поступления от продажи акций (долей участия) дочерних, ассоциированных, совместно контролируемых предприятий </w:t>
            </w:r>
          </w:p>
        </w:tc>
        <w:tc>
          <w:tcPr>
            <w:tcW w:w="1296" w:type="dxa"/>
            <w:tcBorders>
              <w:top w:val="single" w:sz="4" w:space="0" w:color="auto"/>
              <w:left w:val="nil"/>
              <w:right w:val="single" w:sz="4" w:space="0" w:color="auto"/>
            </w:tcBorders>
            <w:shd w:val="clear" w:color="auto" w:fill="auto"/>
            <w:noWrap/>
            <w:vAlign w:val="center"/>
            <w:hideMark/>
          </w:tcPr>
          <w:p w14:paraId="2AF21A83" w14:textId="4C65CC8F"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35 007</w:t>
            </w:r>
          </w:p>
        </w:tc>
        <w:tc>
          <w:tcPr>
            <w:tcW w:w="1313" w:type="dxa"/>
            <w:tcBorders>
              <w:top w:val="single" w:sz="4" w:space="0" w:color="auto"/>
              <w:left w:val="nil"/>
              <w:right w:val="single" w:sz="4" w:space="0" w:color="auto"/>
            </w:tcBorders>
            <w:shd w:val="clear" w:color="auto" w:fill="auto"/>
            <w:noWrap/>
            <w:vAlign w:val="center"/>
            <w:hideMark/>
          </w:tcPr>
          <w:p w14:paraId="24EFD6CD" w14:textId="65883461"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82 402</w:t>
            </w:r>
          </w:p>
        </w:tc>
        <w:tc>
          <w:tcPr>
            <w:tcW w:w="1319" w:type="dxa"/>
            <w:tcBorders>
              <w:top w:val="single" w:sz="4" w:space="0" w:color="auto"/>
              <w:left w:val="nil"/>
              <w:right w:val="single" w:sz="4" w:space="0" w:color="auto"/>
            </w:tcBorders>
            <w:shd w:val="clear" w:color="auto" w:fill="auto"/>
            <w:noWrap/>
            <w:vAlign w:val="center"/>
            <w:hideMark/>
          </w:tcPr>
          <w:p w14:paraId="20104DB1" w14:textId="1C33E073" w:rsidR="00BC1A82" w:rsidRPr="00DF255B" w:rsidRDefault="00BC1A82" w:rsidP="00DF255B">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104 502</w:t>
            </w:r>
          </w:p>
        </w:tc>
      </w:tr>
      <w:tr w:rsidR="00724CA8" w:rsidRPr="00BC1A82" w14:paraId="7A83A282" w14:textId="77777777" w:rsidTr="00724CA8">
        <w:trPr>
          <w:trHeight w:val="459"/>
        </w:trPr>
        <w:tc>
          <w:tcPr>
            <w:tcW w:w="9217" w:type="dxa"/>
            <w:gridSpan w:val="5"/>
            <w:shd w:val="clear" w:color="auto" w:fill="auto"/>
            <w:noWrap/>
            <w:vAlign w:val="center"/>
          </w:tcPr>
          <w:p w14:paraId="2A129601" w14:textId="77777777" w:rsidR="00724CA8" w:rsidRDefault="00724CA8" w:rsidP="00724CA8">
            <w:pPr>
              <w:spacing w:after="0" w:line="240" w:lineRule="auto"/>
              <w:rPr>
                <w:rFonts w:ascii="Times New Roman" w:eastAsia="Times New Roman" w:hAnsi="Times New Roman"/>
                <w:color w:val="000000"/>
                <w:sz w:val="24"/>
                <w:szCs w:val="24"/>
                <w:lang w:eastAsia="ru-RU"/>
              </w:rPr>
            </w:pPr>
          </w:p>
          <w:p w14:paraId="26117164" w14:textId="77777777" w:rsidR="00724CA8" w:rsidRDefault="00724CA8" w:rsidP="00724CA8">
            <w:pPr>
              <w:spacing w:after="0" w:line="240" w:lineRule="auto"/>
              <w:rPr>
                <w:rFonts w:ascii="Times New Roman" w:eastAsia="Times New Roman" w:hAnsi="Times New Roman"/>
                <w:color w:val="000000"/>
                <w:sz w:val="24"/>
                <w:szCs w:val="24"/>
                <w:lang w:eastAsia="ru-RU"/>
              </w:rPr>
            </w:pPr>
          </w:p>
          <w:p w14:paraId="0637D8AE" w14:textId="77777777" w:rsidR="00724CA8" w:rsidRDefault="00724CA8" w:rsidP="00724CA8">
            <w:pPr>
              <w:spacing w:after="0" w:line="240" w:lineRule="auto"/>
              <w:rPr>
                <w:rFonts w:ascii="Times New Roman" w:eastAsia="Times New Roman" w:hAnsi="Times New Roman"/>
                <w:color w:val="000000"/>
                <w:sz w:val="24"/>
                <w:szCs w:val="24"/>
                <w:lang w:eastAsia="ru-RU"/>
              </w:rPr>
            </w:pPr>
          </w:p>
          <w:p w14:paraId="0C88E346" w14:textId="078D83B4" w:rsidR="00724CA8" w:rsidRPr="00724CA8" w:rsidRDefault="00724CA8" w:rsidP="00724CA8">
            <w:pPr>
              <w:spacing w:after="0" w:line="240" w:lineRule="auto"/>
              <w:rPr>
                <w:rFonts w:ascii="Times New Roman" w:eastAsia="Times New Roman" w:hAnsi="Times New Roman"/>
                <w:color w:val="000000"/>
                <w:sz w:val="24"/>
                <w:szCs w:val="24"/>
                <w:lang w:eastAsia="ru-RU"/>
              </w:rPr>
            </w:pPr>
            <w:r w:rsidRPr="00724CA8">
              <w:rPr>
                <w:rFonts w:ascii="Times New Roman" w:eastAsia="Times New Roman" w:hAnsi="Times New Roman"/>
                <w:color w:val="000000"/>
                <w:sz w:val="28"/>
                <w:szCs w:val="24"/>
                <w:lang w:eastAsia="ru-RU"/>
              </w:rPr>
              <w:lastRenderedPageBreak/>
              <w:t>Продолжение таблицы 18</w:t>
            </w:r>
          </w:p>
        </w:tc>
      </w:tr>
      <w:tr w:rsidR="00724CA8" w:rsidRPr="00BC1A82" w14:paraId="1E836320" w14:textId="77777777" w:rsidTr="00724CA8">
        <w:trPr>
          <w:trHeight w:val="81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900C" w14:textId="41048BFC"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sidRPr="00DF255B">
              <w:rPr>
                <w:rFonts w:ascii="Times New Roman" w:eastAsia="Times New Roman" w:hAnsi="Times New Roman"/>
                <w:color w:val="000000"/>
                <w:sz w:val="24"/>
                <w:szCs w:val="24"/>
                <w:lang w:eastAsia="ru-RU"/>
              </w:rPr>
              <w:lastRenderedPageBreak/>
              <w:t>Номер строки</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tcPr>
          <w:p w14:paraId="0425C640" w14:textId="667B10EB"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sidRPr="00DF255B">
              <w:rPr>
                <w:rFonts w:ascii="Times New Roman" w:eastAsia="Times New Roman" w:hAnsi="Times New Roman"/>
                <w:color w:val="000000"/>
                <w:sz w:val="24"/>
                <w:szCs w:val="24"/>
                <w:lang w:eastAsia="ru-RU"/>
              </w:rPr>
              <w:t>Наименование показателя</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83326F8" w14:textId="1A45076D"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sidRPr="00DF255B">
              <w:rPr>
                <w:rFonts w:ascii="Times New Roman" w:eastAsia="Times New Roman" w:hAnsi="Times New Roman"/>
                <w:color w:val="000000"/>
                <w:sz w:val="24"/>
                <w:szCs w:val="24"/>
                <w:lang w:eastAsia="ru-RU"/>
              </w:rPr>
              <w:t>На 31.12.2022</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4009E2B" w14:textId="653AA455"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sidRPr="00DF255B">
              <w:rPr>
                <w:rFonts w:ascii="Times New Roman" w:eastAsia="Times New Roman" w:hAnsi="Times New Roman"/>
                <w:color w:val="000000"/>
                <w:sz w:val="24"/>
                <w:szCs w:val="24"/>
                <w:lang w:eastAsia="ru-RU"/>
              </w:rPr>
              <w:t>На 31.12.2023</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5C70122" w14:textId="15BF3283"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sidRPr="00DF255B">
              <w:rPr>
                <w:rFonts w:ascii="Times New Roman" w:eastAsia="Times New Roman" w:hAnsi="Times New Roman"/>
                <w:color w:val="000000"/>
                <w:sz w:val="24"/>
                <w:szCs w:val="24"/>
                <w:lang w:eastAsia="ru-RU"/>
              </w:rPr>
              <w:t>На 31.12.2024</w:t>
            </w:r>
          </w:p>
        </w:tc>
      </w:tr>
      <w:tr w:rsidR="00724CA8" w:rsidRPr="00BC1A82" w14:paraId="034A657F" w14:textId="77777777" w:rsidTr="00724CA8">
        <w:trPr>
          <w:trHeight w:val="422"/>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CDCF" w14:textId="63019910"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sidRPr="00DF255B">
              <w:rPr>
                <w:rFonts w:ascii="Times New Roman" w:eastAsia="Times New Roman" w:hAnsi="Times New Roman"/>
                <w:color w:val="000000"/>
                <w:sz w:val="24"/>
                <w:szCs w:val="24"/>
                <w:lang w:eastAsia="ru-RU"/>
              </w:rPr>
              <w:t>1</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bottom"/>
          </w:tcPr>
          <w:p w14:paraId="6E2223E3" w14:textId="4F59F3F9"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sidRPr="00DF255B">
              <w:rPr>
                <w:rFonts w:ascii="Times New Roman" w:eastAsia="Times New Roman" w:hAnsi="Times New Roman"/>
                <w:color w:val="000000"/>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2EC7A351" w14:textId="48F16648"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4"/>
                <w:szCs w:val="24"/>
                <w:lang w:eastAsia="ru-RU"/>
              </w:rPr>
              <w:t>3</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1C3D6A34" w14:textId="6FEDB54A"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4"/>
                <w:szCs w:val="24"/>
                <w:lang w:eastAsia="ru-RU"/>
              </w:rPr>
              <w:t>4</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5C1DEE43" w14:textId="0D50CF9F" w:rsidR="00724CA8" w:rsidRPr="00665234" w:rsidRDefault="00724CA8" w:rsidP="00724CA8">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4"/>
                <w:szCs w:val="24"/>
                <w:lang w:eastAsia="ru-RU"/>
              </w:rPr>
              <w:t>5</w:t>
            </w:r>
          </w:p>
        </w:tc>
      </w:tr>
      <w:tr w:rsidR="00724CA8" w:rsidRPr="00BC1A82" w14:paraId="3C371FDD" w14:textId="77777777" w:rsidTr="00665234">
        <w:trPr>
          <w:trHeight w:val="882"/>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3183"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11 </w:t>
            </w:r>
          </w:p>
        </w:tc>
        <w:tc>
          <w:tcPr>
            <w:tcW w:w="4376" w:type="dxa"/>
            <w:tcBorders>
              <w:top w:val="single" w:sz="4" w:space="0" w:color="auto"/>
              <w:left w:val="nil"/>
              <w:bottom w:val="single" w:sz="4" w:space="0" w:color="auto"/>
              <w:right w:val="single" w:sz="4" w:space="0" w:color="auto"/>
            </w:tcBorders>
            <w:shd w:val="clear" w:color="auto" w:fill="auto"/>
            <w:vAlign w:val="bottom"/>
            <w:hideMark/>
          </w:tcPr>
          <w:p w14:paraId="33BE5611"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Платежи в связи с вложениями в акции (доли участия) дочерних, ассоциированных, совместно контролируемых предприятий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7F89E2C" w14:textId="7322FD34"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(43 573)</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07D8C937" w14:textId="18F2D28B"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(57 134)</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22AC048B" w14:textId="221466CE"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(65 012)</w:t>
            </w:r>
          </w:p>
        </w:tc>
      </w:tr>
      <w:tr w:rsidR="00724CA8" w:rsidRPr="00BC1A82" w14:paraId="5A223D49" w14:textId="77777777" w:rsidTr="003A29F8">
        <w:trPr>
          <w:trHeight w:val="588"/>
        </w:trPr>
        <w:tc>
          <w:tcPr>
            <w:tcW w:w="913" w:type="dxa"/>
            <w:tcBorders>
              <w:top w:val="nil"/>
              <w:left w:val="single" w:sz="4" w:space="0" w:color="auto"/>
              <w:right w:val="single" w:sz="4" w:space="0" w:color="auto"/>
            </w:tcBorders>
            <w:shd w:val="clear" w:color="auto" w:fill="auto"/>
            <w:noWrap/>
            <w:vAlign w:val="bottom"/>
            <w:hideMark/>
          </w:tcPr>
          <w:p w14:paraId="29CE332F"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12 </w:t>
            </w:r>
          </w:p>
        </w:tc>
        <w:tc>
          <w:tcPr>
            <w:tcW w:w="4376" w:type="dxa"/>
            <w:tcBorders>
              <w:top w:val="nil"/>
              <w:left w:val="nil"/>
              <w:right w:val="single" w:sz="4" w:space="0" w:color="auto"/>
            </w:tcBorders>
            <w:shd w:val="clear" w:color="auto" w:fill="auto"/>
            <w:vAlign w:val="bottom"/>
            <w:hideMark/>
          </w:tcPr>
          <w:p w14:paraId="668E5A01"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Прочие поступления от инвестиционной деятельности </w:t>
            </w:r>
          </w:p>
        </w:tc>
        <w:tc>
          <w:tcPr>
            <w:tcW w:w="1296" w:type="dxa"/>
            <w:tcBorders>
              <w:top w:val="nil"/>
              <w:left w:val="nil"/>
              <w:right w:val="single" w:sz="4" w:space="0" w:color="auto"/>
            </w:tcBorders>
            <w:shd w:val="clear" w:color="auto" w:fill="auto"/>
            <w:noWrap/>
            <w:vAlign w:val="center"/>
            <w:hideMark/>
          </w:tcPr>
          <w:p w14:paraId="7E1FC096" w14:textId="00E86020"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1 371</w:t>
            </w:r>
          </w:p>
        </w:tc>
        <w:tc>
          <w:tcPr>
            <w:tcW w:w="1313" w:type="dxa"/>
            <w:tcBorders>
              <w:top w:val="nil"/>
              <w:left w:val="nil"/>
              <w:right w:val="single" w:sz="4" w:space="0" w:color="auto"/>
            </w:tcBorders>
            <w:shd w:val="clear" w:color="auto" w:fill="auto"/>
            <w:noWrap/>
            <w:vAlign w:val="center"/>
            <w:hideMark/>
          </w:tcPr>
          <w:p w14:paraId="232C2DBC" w14:textId="6C6B9335"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2 324</w:t>
            </w:r>
          </w:p>
        </w:tc>
        <w:tc>
          <w:tcPr>
            <w:tcW w:w="1319" w:type="dxa"/>
            <w:tcBorders>
              <w:top w:val="nil"/>
              <w:left w:val="nil"/>
              <w:right w:val="single" w:sz="4" w:space="0" w:color="auto"/>
            </w:tcBorders>
            <w:shd w:val="clear" w:color="auto" w:fill="auto"/>
            <w:noWrap/>
            <w:vAlign w:val="center"/>
            <w:hideMark/>
          </w:tcPr>
          <w:p w14:paraId="70E346DB" w14:textId="417B4BEE"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3 231</w:t>
            </w:r>
          </w:p>
        </w:tc>
      </w:tr>
      <w:tr w:rsidR="00724CA8" w:rsidRPr="00BC1A82" w14:paraId="0B06D328" w14:textId="77777777" w:rsidTr="003A29F8">
        <w:trPr>
          <w:trHeight w:val="58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611ED"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13 </w:t>
            </w:r>
          </w:p>
        </w:tc>
        <w:tc>
          <w:tcPr>
            <w:tcW w:w="4376" w:type="dxa"/>
            <w:tcBorders>
              <w:top w:val="single" w:sz="4" w:space="0" w:color="auto"/>
              <w:left w:val="nil"/>
              <w:bottom w:val="single" w:sz="4" w:space="0" w:color="auto"/>
              <w:right w:val="single" w:sz="4" w:space="0" w:color="auto"/>
            </w:tcBorders>
            <w:shd w:val="clear" w:color="auto" w:fill="auto"/>
            <w:vAlign w:val="bottom"/>
            <w:hideMark/>
          </w:tcPr>
          <w:p w14:paraId="0E3AAD55"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Прочие платежи по инвестиционной деятельности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7C184FA5" w14:textId="14F5ED37"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4BB46EDE" w14:textId="684D5C9E"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13 000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640E1349" w14:textId="0D86495D"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2 600</w:t>
            </w:r>
          </w:p>
        </w:tc>
      </w:tr>
      <w:tr w:rsidR="00724CA8" w:rsidRPr="00BC1A82" w14:paraId="79EF9FF6"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FDF4DC5"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14 </w:t>
            </w:r>
          </w:p>
        </w:tc>
        <w:tc>
          <w:tcPr>
            <w:tcW w:w="4376" w:type="dxa"/>
            <w:tcBorders>
              <w:top w:val="nil"/>
              <w:left w:val="nil"/>
              <w:bottom w:val="single" w:sz="4" w:space="0" w:color="auto"/>
              <w:right w:val="single" w:sz="4" w:space="0" w:color="auto"/>
            </w:tcBorders>
            <w:shd w:val="clear" w:color="auto" w:fill="auto"/>
            <w:vAlign w:val="bottom"/>
            <w:hideMark/>
          </w:tcPr>
          <w:p w14:paraId="54B746CC"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Сальдо денежных потоков от инвестиционной деятельности </w:t>
            </w:r>
          </w:p>
        </w:tc>
        <w:tc>
          <w:tcPr>
            <w:tcW w:w="1296" w:type="dxa"/>
            <w:tcBorders>
              <w:top w:val="nil"/>
              <w:left w:val="nil"/>
              <w:bottom w:val="single" w:sz="4" w:space="0" w:color="auto"/>
              <w:right w:val="single" w:sz="4" w:space="0" w:color="auto"/>
            </w:tcBorders>
            <w:shd w:val="clear" w:color="auto" w:fill="auto"/>
            <w:noWrap/>
            <w:vAlign w:val="center"/>
            <w:hideMark/>
          </w:tcPr>
          <w:p w14:paraId="1623DDD9" w14:textId="09CA2A73"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(7 195)</w:t>
            </w:r>
          </w:p>
        </w:tc>
        <w:tc>
          <w:tcPr>
            <w:tcW w:w="1313" w:type="dxa"/>
            <w:tcBorders>
              <w:top w:val="nil"/>
              <w:left w:val="nil"/>
              <w:bottom w:val="single" w:sz="4" w:space="0" w:color="auto"/>
              <w:right w:val="single" w:sz="4" w:space="0" w:color="auto"/>
            </w:tcBorders>
            <w:shd w:val="clear" w:color="auto" w:fill="auto"/>
            <w:noWrap/>
            <w:vAlign w:val="center"/>
            <w:hideMark/>
          </w:tcPr>
          <w:p w14:paraId="79028A39" w14:textId="6EED4382"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63 372</w:t>
            </w:r>
          </w:p>
        </w:tc>
        <w:tc>
          <w:tcPr>
            <w:tcW w:w="1319" w:type="dxa"/>
            <w:tcBorders>
              <w:top w:val="nil"/>
              <w:left w:val="nil"/>
              <w:bottom w:val="single" w:sz="4" w:space="0" w:color="auto"/>
              <w:right w:val="single" w:sz="4" w:space="0" w:color="auto"/>
            </w:tcBorders>
            <w:shd w:val="clear" w:color="auto" w:fill="auto"/>
            <w:noWrap/>
            <w:vAlign w:val="center"/>
            <w:hideMark/>
          </w:tcPr>
          <w:p w14:paraId="717D95FB" w14:textId="0382EA9D"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58 881</w:t>
            </w:r>
          </w:p>
        </w:tc>
      </w:tr>
      <w:tr w:rsidR="00724CA8" w:rsidRPr="00BC1A82" w14:paraId="29D40FF1" w14:textId="77777777" w:rsidTr="003A29F8">
        <w:trPr>
          <w:trHeight w:val="294"/>
        </w:trPr>
        <w:tc>
          <w:tcPr>
            <w:tcW w:w="92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8A237"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Раздел III. Денежные потоки от финансовой деятельности </w:t>
            </w:r>
          </w:p>
        </w:tc>
      </w:tr>
      <w:tr w:rsidR="00724CA8" w:rsidRPr="00BC1A82" w14:paraId="7F165236" w14:textId="77777777" w:rsidTr="003A29F8">
        <w:trPr>
          <w:trHeight w:val="147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4774630C"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15 </w:t>
            </w:r>
          </w:p>
        </w:tc>
        <w:tc>
          <w:tcPr>
            <w:tcW w:w="4376" w:type="dxa"/>
            <w:tcBorders>
              <w:top w:val="nil"/>
              <w:left w:val="nil"/>
              <w:bottom w:val="single" w:sz="4" w:space="0" w:color="auto"/>
              <w:right w:val="single" w:sz="4" w:space="0" w:color="auto"/>
            </w:tcBorders>
            <w:shd w:val="clear" w:color="auto" w:fill="auto"/>
            <w:vAlign w:val="bottom"/>
            <w:hideMark/>
          </w:tcPr>
          <w:p w14:paraId="57089CAC"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Поступления от размещения финансовых обязательств, классифицируемых как оцениваемые по справедливой стоимости через прибыль или убыток по усмотрению некредитной финансовой организации </w:t>
            </w:r>
          </w:p>
        </w:tc>
        <w:tc>
          <w:tcPr>
            <w:tcW w:w="1296" w:type="dxa"/>
            <w:tcBorders>
              <w:top w:val="nil"/>
              <w:left w:val="nil"/>
              <w:bottom w:val="single" w:sz="4" w:space="0" w:color="auto"/>
              <w:right w:val="single" w:sz="4" w:space="0" w:color="auto"/>
            </w:tcBorders>
            <w:shd w:val="clear" w:color="auto" w:fill="auto"/>
            <w:noWrap/>
            <w:vAlign w:val="center"/>
            <w:hideMark/>
          </w:tcPr>
          <w:p w14:paraId="006F601C" w14:textId="53F5FBD8"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13" w:type="dxa"/>
            <w:tcBorders>
              <w:top w:val="nil"/>
              <w:left w:val="nil"/>
              <w:bottom w:val="single" w:sz="4" w:space="0" w:color="auto"/>
              <w:right w:val="single" w:sz="4" w:space="0" w:color="auto"/>
            </w:tcBorders>
            <w:shd w:val="clear" w:color="auto" w:fill="auto"/>
            <w:noWrap/>
            <w:vAlign w:val="center"/>
            <w:hideMark/>
          </w:tcPr>
          <w:p w14:paraId="4BC6BBAF" w14:textId="7AB78558"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3 200</w:t>
            </w:r>
          </w:p>
        </w:tc>
        <w:tc>
          <w:tcPr>
            <w:tcW w:w="1319" w:type="dxa"/>
            <w:tcBorders>
              <w:top w:val="nil"/>
              <w:left w:val="nil"/>
              <w:bottom w:val="single" w:sz="4" w:space="0" w:color="auto"/>
              <w:right w:val="single" w:sz="4" w:space="0" w:color="auto"/>
            </w:tcBorders>
            <w:shd w:val="clear" w:color="auto" w:fill="auto"/>
            <w:noWrap/>
            <w:vAlign w:val="center"/>
            <w:hideMark/>
          </w:tcPr>
          <w:p w14:paraId="221AF42E" w14:textId="68896C1B"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6 493</w:t>
            </w:r>
          </w:p>
        </w:tc>
      </w:tr>
      <w:tr w:rsidR="00724CA8" w:rsidRPr="00BC1A82" w14:paraId="04AA9659" w14:textId="77777777" w:rsidTr="003A29F8">
        <w:trPr>
          <w:trHeight w:val="147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65CE917"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16 </w:t>
            </w:r>
          </w:p>
        </w:tc>
        <w:tc>
          <w:tcPr>
            <w:tcW w:w="4376" w:type="dxa"/>
            <w:tcBorders>
              <w:top w:val="nil"/>
              <w:left w:val="nil"/>
              <w:bottom w:val="single" w:sz="4" w:space="0" w:color="auto"/>
              <w:right w:val="single" w:sz="4" w:space="0" w:color="auto"/>
            </w:tcBorders>
            <w:shd w:val="clear" w:color="auto" w:fill="auto"/>
            <w:vAlign w:val="bottom"/>
            <w:hideMark/>
          </w:tcPr>
          <w:p w14:paraId="0566DA6C"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Платежи в связи с погашением финансовых обязательств, классифицируемых как оцениваемые по справедливой стоимости через прибыль или убыток по усмотрению некредитной финансовой организации </w:t>
            </w:r>
          </w:p>
        </w:tc>
        <w:tc>
          <w:tcPr>
            <w:tcW w:w="1296" w:type="dxa"/>
            <w:tcBorders>
              <w:top w:val="nil"/>
              <w:left w:val="nil"/>
              <w:bottom w:val="single" w:sz="4" w:space="0" w:color="auto"/>
              <w:right w:val="single" w:sz="4" w:space="0" w:color="auto"/>
            </w:tcBorders>
            <w:shd w:val="clear" w:color="auto" w:fill="auto"/>
            <w:noWrap/>
            <w:vAlign w:val="center"/>
            <w:hideMark/>
          </w:tcPr>
          <w:p w14:paraId="55D60426" w14:textId="1FF64774"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(4 547)</w:t>
            </w:r>
          </w:p>
        </w:tc>
        <w:tc>
          <w:tcPr>
            <w:tcW w:w="1313" w:type="dxa"/>
            <w:tcBorders>
              <w:top w:val="nil"/>
              <w:left w:val="nil"/>
              <w:bottom w:val="single" w:sz="4" w:space="0" w:color="auto"/>
              <w:right w:val="single" w:sz="4" w:space="0" w:color="auto"/>
            </w:tcBorders>
            <w:shd w:val="clear" w:color="auto" w:fill="auto"/>
            <w:noWrap/>
            <w:vAlign w:val="center"/>
            <w:hideMark/>
          </w:tcPr>
          <w:p w14:paraId="0E6A1860" w14:textId="059F46AB"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(3 010)</w:t>
            </w:r>
          </w:p>
        </w:tc>
        <w:tc>
          <w:tcPr>
            <w:tcW w:w="1319" w:type="dxa"/>
            <w:tcBorders>
              <w:top w:val="nil"/>
              <w:left w:val="nil"/>
              <w:bottom w:val="single" w:sz="4" w:space="0" w:color="auto"/>
              <w:right w:val="single" w:sz="4" w:space="0" w:color="auto"/>
            </w:tcBorders>
            <w:shd w:val="clear" w:color="auto" w:fill="auto"/>
            <w:noWrap/>
            <w:vAlign w:val="center"/>
            <w:hideMark/>
          </w:tcPr>
          <w:p w14:paraId="1735C3F0" w14:textId="0A8AF1E7"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(9 546)</w:t>
            </w:r>
          </w:p>
        </w:tc>
      </w:tr>
      <w:tr w:rsidR="00724CA8" w:rsidRPr="00BC1A82" w14:paraId="3184FC7A" w14:textId="77777777" w:rsidTr="003A29F8">
        <w:trPr>
          <w:trHeight w:val="882"/>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F5684BD"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17 </w:t>
            </w:r>
          </w:p>
        </w:tc>
        <w:tc>
          <w:tcPr>
            <w:tcW w:w="4376" w:type="dxa"/>
            <w:tcBorders>
              <w:top w:val="nil"/>
              <w:left w:val="nil"/>
              <w:bottom w:val="single" w:sz="4" w:space="0" w:color="auto"/>
              <w:right w:val="single" w:sz="4" w:space="0" w:color="auto"/>
            </w:tcBorders>
            <w:shd w:val="clear" w:color="auto" w:fill="auto"/>
            <w:vAlign w:val="bottom"/>
            <w:hideMark/>
          </w:tcPr>
          <w:p w14:paraId="552F072C"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Поступления от выпуска акций, </w:t>
            </w:r>
            <w:r w:rsidRPr="00DF255B">
              <w:rPr>
                <w:rFonts w:ascii="Times New Roman" w:eastAsia="Times New Roman" w:hAnsi="Times New Roman"/>
                <w:color w:val="000000"/>
                <w:sz w:val="24"/>
                <w:szCs w:val="24"/>
                <w:lang w:eastAsia="ru-RU"/>
              </w:rPr>
              <w:br/>
              <w:t xml:space="preserve">увеличения долей участия и внесения вкладов собственниками (участниками) </w:t>
            </w:r>
          </w:p>
        </w:tc>
        <w:tc>
          <w:tcPr>
            <w:tcW w:w="1296" w:type="dxa"/>
            <w:tcBorders>
              <w:top w:val="nil"/>
              <w:left w:val="nil"/>
              <w:bottom w:val="single" w:sz="4" w:space="0" w:color="auto"/>
              <w:right w:val="single" w:sz="4" w:space="0" w:color="auto"/>
            </w:tcBorders>
            <w:shd w:val="clear" w:color="auto" w:fill="auto"/>
            <w:noWrap/>
            <w:vAlign w:val="center"/>
            <w:hideMark/>
          </w:tcPr>
          <w:p w14:paraId="08330BE3" w14:textId="2021D02D"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48 517</w:t>
            </w:r>
          </w:p>
        </w:tc>
        <w:tc>
          <w:tcPr>
            <w:tcW w:w="1313" w:type="dxa"/>
            <w:tcBorders>
              <w:top w:val="nil"/>
              <w:left w:val="nil"/>
              <w:bottom w:val="single" w:sz="4" w:space="0" w:color="auto"/>
              <w:right w:val="single" w:sz="4" w:space="0" w:color="auto"/>
            </w:tcBorders>
            <w:shd w:val="clear" w:color="auto" w:fill="auto"/>
            <w:noWrap/>
            <w:vAlign w:val="center"/>
            <w:hideMark/>
          </w:tcPr>
          <w:p w14:paraId="295BC255" w14:textId="369D1C20"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10 166</w:t>
            </w:r>
          </w:p>
        </w:tc>
        <w:tc>
          <w:tcPr>
            <w:tcW w:w="1319" w:type="dxa"/>
            <w:tcBorders>
              <w:top w:val="nil"/>
              <w:left w:val="nil"/>
              <w:bottom w:val="single" w:sz="4" w:space="0" w:color="auto"/>
              <w:right w:val="single" w:sz="4" w:space="0" w:color="auto"/>
            </w:tcBorders>
            <w:shd w:val="clear" w:color="auto" w:fill="auto"/>
            <w:noWrap/>
            <w:vAlign w:val="center"/>
            <w:hideMark/>
          </w:tcPr>
          <w:p w14:paraId="403AF991" w14:textId="5054C7B0"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1 269</w:t>
            </w:r>
          </w:p>
        </w:tc>
      </w:tr>
      <w:tr w:rsidR="00724CA8" w:rsidRPr="00BC1A82" w14:paraId="13059B44"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55D6B520"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18 </w:t>
            </w:r>
          </w:p>
        </w:tc>
        <w:tc>
          <w:tcPr>
            <w:tcW w:w="4376" w:type="dxa"/>
            <w:tcBorders>
              <w:top w:val="nil"/>
              <w:left w:val="nil"/>
              <w:bottom w:val="single" w:sz="4" w:space="0" w:color="auto"/>
              <w:right w:val="single" w:sz="4" w:space="0" w:color="auto"/>
            </w:tcBorders>
            <w:shd w:val="clear" w:color="auto" w:fill="auto"/>
            <w:vAlign w:val="bottom"/>
            <w:hideMark/>
          </w:tcPr>
          <w:p w14:paraId="28EF808A"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Поступления от продажи собственных акций (долей участия) </w:t>
            </w:r>
          </w:p>
        </w:tc>
        <w:tc>
          <w:tcPr>
            <w:tcW w:w="1296" w:type="dxa"/>
            <w:tcBorders>
              <w:top w:val="nil"/>
              <w:left w:val="nil"/>
              <w:bottom w:val="single" w:sz="4" w:space="0" w:color="auto"/>
              <w:right w:val="single" w:sz="4" w:space="0" w:color="auto"/>
            </w:tcBorders>
            <w:shd w:val="clear" w:color="auto" w:fill="auto"/>
            <w:noWrap/>
            <w:vAlign w:val="center"/>
            <w:hideMark/>
          </w:tcPr>
          <w:p w14:paraId="072307E7" w14:textId="6FCB5BE6"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13" w:type="dxa"/>
            <w:tcBorders>
              <w:top w:val="nil"/>
              <w:left w:val="nil"/>
              <w:bottom w:val="single" w:sz="4" w:space="0" w:color="auto"/>
              <w:right w:val="single" w:sz="4" w:space="0" w:color="auto"/>
            </w:tcBorders>
            <w:shd w:val="clear" w:color="auto" w:fill="auto"/>
            <w:noWrap/>
            <w:vAlign w:val="center"/>
            <w:hideMark/>
          </w:tcPr>
          <w:p w14:paraId="65F2CD42" w14:textId="531147A3"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c>
          <w:tcPr>
            <w:tcW w:w="1319" w:type="dxa"/>
            <w:tcBorders>
              <w:top w:val="nil"/>
              <w:left w:val="nil"/>
              <w:bottom w:val="single" w:sz="4" w:space="0" w:color="auto"/>
              <w:right w:val="single" w:sz="4" w:space="0" w:color="auto"/>
            </w:tcBorders>
            <w:shd w:val="clear" w:color="auto" w:fill="auto"/>
            <w:noWrap/>
            <w:vAlign w:val="center"/>
            <w:hideMark/>
          </w:tcPr>
          <w:p w14:paraId="2EB93A7D" w14:textId="738F8FB6"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w:t>
            </w:r>
          </w:p>
        </w:tc>
      </w:tr>
      <w:tr w:rsidR="00724CA8" w:rsidRPr="00BC1A82" w14:paraId="168C44C9" w14:textId="77777777" w:rsidTr="003A29F8">
        <w:trPr>
          <w:trHeight w:val="294"/>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5922289D"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19 </w:t>
            </w:r>
          </w:p>
        </w:tc>
        <w:tc>
          <w:tcPr>
            <w:tcW w:w="4376" w:type="dxa"/>
            <w:tcBorders>
              <w:top w:val="nil"/>
              <w:left w:val="nil"/>
              <w:bottom w:val="single" w:sz="4" w:space="0" w:color="auto"/>
              <w:right w:val="single" w:sz="4" w:space="0" w:color="auto"/>
            </w:tcBorders>
            <w:shd w:val="clear" w:color="auto" w:fill="auto"/>
            <w:noWrap/>
            <w:vAlign w:val="bottom"/>
            <w:hideMark/>
          </w:tcPr>
          <w:p w14:paraId="0E7CEF9F"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Выплаченные дивиденды </w:t>
            </w:r>
          </w:p>
        </w:tc>
        <w:tc>
          <w:tcPr>
            <w:tcW w:w="1296" w:type="dxa"/>
            <w:tcBorders>
              <w:top w:val="nil"/>
              <w:left w:val="nil"/>
              <w:bottom w:val="single" w:sz="4" w:space="0" w:color="auto"/>
              <w:right w:val="single" w:sz="4" w:space="0" w:color="auto"/>
            </w:tcBorders>
            <w:shd w:val="clear" w:color="auto" w:fill="auto"/>
            <w:noWrap/>
            <w:vAlign w:val="center"/>
            <w:hideMark/>
          </w:tcPr>
          <w:p w14:paraId="6A015F68" w14:textId="6C3444D8"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(17 132)</w:t>
            </w:r>
          </w:p>
        </w:tc>
        <w:tc>
          <w:tcPr>
            <w:tcW w:w="1313" w:type="dxa"/>
            <w:tcBorders>
              <w:top w:val="nil"/>
              <w:left w:val="nil"/>
              <w:bottom w:val="single" w:sz="4" w:space="0" w:color="auto"/>
              <w:right w:val="single" w:sz="4" w:space="0" w:color="auto"/>
            </w:tcBorders>
            <w:shd w:val="clear" w:color="auto" w:fill="auto"/>
            <w:noWrap/>
            <w:vAlign w:val="center"/>
            <w:hideMark/>
          </w:tcPr>
          <w:p w14:paraId="51B5FEE8" w14:textId="7B6B425D"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(23 416)</w:t>
            </w:r>
          </w:p>
        </w:tc>
        <w:tc>
          <w:tcPr>
            <w:tcW w:w="1319" w:type="dxa"/>
            <w:tcBorders>
              <w:top w:val="nil"/>
              <w:left w:val="nil"/>
              <w:bottom w:val="single" w:sz="4" w:space="0" w:color="auto"/>
              <w:right w:val="single" w:sz="4" w:space="0" w:color="auto"/>
            </w:tcBorders>
            <w:shd w:val="clear" w:color="auto" w:fill="auto"/>
            <w:noWrap/>
            <w:vAlign w:val="center"/>
            <w:hideMark/>
          </w:tcPr>
          <w:p w14:paraId="4E00FA39" w14:textId="1C2F1E24"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(27 840)</w:t>
            </w:r>
          </w:p>
        </w:tc>
      </w:tr>
      <w:tr w:rsidR="00724CA8" w:rsidRPr="00BC1A82" w14:paraId="0BF8B945"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E3791F6"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20 </w:t>
            </w:r>
          </w:p>
        </w:tc>
        <w:tc>
          <w:tcPr>
            <w:tcW w:w="4376" w:type="dxa"/>
            <w:tcBorders>
              <w:top w:val="nil"/>
              <w:left w:val="nil"/>
              <w:bottom w:val="single" w:sz="4" w:space="0" w:color="auto"/>
              <w:right w:val="single" w:sz="4" w:space="0" w:color="auto"/>
            </w:tcBorders>
            <w:shd w:val="clear" w:color="auto" w:fill="auto"/>
            <w:vAlign w:val="bottom"/>
            <w:hideMark/>
          </w:tcPr>
          <w:p w14:paraId="54E75405"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Сальдо денежных потоков от финансовой деятельности </w:t>
            </w:r>
          </w:p>
        </w:tc>
        <w:tc>
          <w:tcPr>
            <w:tcW w:w="1296" w:type="dxa"/>
            <w:tcBorders>
              <w:top w:val="nil"/>
              <w:left w:val="nil"/>
              <w:bottom w:val="single" w:sz="4" w:space="0" w:color="auto"/>
              <w:right w:val="single" w:sz="4" w:space="0" w:color="auto"/>
            </w:tcBorders>
            <w:shd w:val="clear" w:color="auto" w:fill="auto"/>
            <w:noWrap/>
            <w:vAlign w:val="center"/>
            <w:hideMark/>
          </w:tcPr>
          <w:p w14:paraId="498F32DC" w14:textId="13F571A4"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26 838</w:t>
            </w:r>
          </w:p>
        </w:tc>
        <w:tc>
          <w:tcPr>
            <w:tcW w:w="1313" w:type="dxa"/>
            <w:tcBorders>
              <w:top w:val="nil"/>
              <w:left w:val="nil"/>
              <w:bottom w:val="single" w:sz="4" w:space="0" w:color="auto"/>
              <w:right w:val="single" w:sz="4" w:space="0" w:color="auto"/>
            </w:tcBorders>
            <w:shd w:val="clear" w:color="auto" w:fill="auto"/>
            <w:noWrap/>
            <w:vAlign w:val="center"/>
            <w:hideMark/>
          </w:tcPr>
          <w:p w14:paraId="159F031B" w14:textId="5A7CC5BC"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(13 060)</w:t>
            </w:r>
          </w:p>
        </w:tc>
        <w:tc>
          <w:tcPr>
            <w:tcW w:w="1319" w:type="dxa"/>
            <w:tcBorders>
              <w:top w:val="nil"/>
              <w:left w:val="nil"/>
              <w:bottom w:val="single" w:sz="4" w:space="0" w:color="auto"/>
              <w:right w:val="single" w:sz="4" w:space="0" w:color="auto"/>
            </w:tcBorders>
            <w:shd w:val="clear" w:color="auto" w:fill="auto"/>
            <w:noWrap/>
            <w:vAlign w:val="center"/>
            <w:hideMark/>
          </w:tcPr>
          <w:p w14:paraId="1046ECD7" w14:textId="4935B253"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(29 624)</w:t>
            </w:r>
          </w:p>
        </w:tc>
      </w:tr>
      <w:tr w:rsidR="00724CA8" w:rsidRPr="00BC1A82" w14:paraId="22D17A1F" w14:textId="77777777" w:rsidTr="003A29F8">
        <w:trPr>
          <w:trHeight w:val="294"/>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5FE83247"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21 </w:t>
            </w:r>
          </w:p>
        </w:tc>
        <w:tc>
          <w:tcPr>
            <w:tcW w:w="4376" w:type="dxa"/>
            <w:tcBorders>
              <w:top w:val="nil"/>
              <w:left w:val="nil"/>
              <w:bottom w:val="single" w:sz="4" w:space="0" w:color="auto"/>
              <w:right w:val="single" w:sz="4" w:space="0" w:color="auto"/>
            </w:tcBorders>
            <w:shd w:val="clear" w:color="auto" w:fill="auto"/>
            <w:noWrap/>
            <w:vAlign w:val="bottom"/>
            <w:hideMark/>
          </w:tcPr>
          <w:p w14:paraId="69DDC00E"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Сальдо денежных потоков за отчетный период </w:t>
            </w:r>
          </w:p>
        </w:tc>
        <w:tc>
          <w:tcPr>
            <w:tcW w:w="1296" w:type="dxa"/>
            <w:tcBorders>
              <w:top w:val="nil"/>
              <w:left w:val="nil"/>
              <w:bottom w:val="single" w:sz="4" w:space="0" w:color="auto"/>
              <w:right w:val="single" w:sz="4" w:space="0" w:color="auto"/>
            </w:tcBorders>
            <w:shd w:val="clear" w:color="auto" w:fill="auto"/>
            <w:noWrap/>
            <w:vAlign w:val="center"/>
            <w:hideMark/>
          </w:tcPr>
          <w:p w14:paraId="7B1DD95C" w14:textId="1FD68BD2"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6 992</w:t>
            </w:r>
          </w:p>
        </w:tc>
        <w:tc>
          <w:tcPr>
            <w:tcW w:w="1313" w:type="dxa"/>
            <w:tcBorders>
              <w:top w:val="nil"/>
              <w:left w:val="nil"/>
              <w:bottom w:val="single" w:sz="4" w:space="0" w:color="auto"/>
              <w:right w:val="single" w:sz="4" w:space="0" w:color="auto"/>
            </w:tcBorders>
            <w:shd w:val="clear" w:color="auto" w:fill="auto"/>
            <w:noWrap/>
            <w:vAlign w:val="center"/>
            <w:hideMark/>
          </w:tcPr>
          <w:p w14:paraId="43289D6D" w14:textId="245BD3D7"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12 185</w:t>
            </w:r>
          </w:p>
        </w:tc>
        <w:tc>
          <w:tcPr>
            <w:tcW w:w="1319" w:type="dxa"/>
            <w:tcBorders>
              <w:top w:val="nil"/>
              <w:left w:val="nil"/>
              <w:bottom w:val="single" w:sz="4" w:space="0" w:color="auto"/>
              <w:right w:val="single" w:sz="4" w:space="0" w:color="auto"/>
            </w:tcBorders>
            <w:shd w:val="clear" w:color="auto" w:fill="auto"/>
            <w:noWrap/>
            <w:vAlign w:val="center"/>
            <w:hideMark/>
          </w:tcPr>
          <w:p w14:paraId="082C33F2" w14:textId="6A66E217"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24 480</w:t>
            </w:r>
          </w:p>
        </w:tc>
      </w:tr>
      <w:tr w:rsidR="00724CA8" w:rsidRPr="00BC1A82" w14:paraId="3B4ED735" w14:textId="77777777" w:rsidTr="003A29F8">
        <w:trPr>
          <w:trHeight w:val="5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5946BB5F"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22 </w:t>
            </w:r>
          </w:p>
        </w:tc>
        <w:tc>
          <w:tcPr>
            <w:tcW w:w="4376" w:type="dxa"/>
            <w:tcBorders>
              <w:top w:val="nil"/>
              <w:left w:val="nil"/>
              <w:bottom w:val="single" w:sz="4" w:space="0" w:color="auto"/>
              <w:right w:val="single" w:sz="4" w:space="0" w:color="auto"/>
            </w:tcBorders>
            <w:shd w:val="clear" w:color="auto" w:fill="auto"/>
            <w:vAlign w:val="bottom"/>
            <w:hideMark/>
          </w:tcPr>
          <w:p w14:paraId="098F09A0" w14:textId="77777777" w:rsidR="00724CA8" w:rsidRPr="00DF255B" w:rsidRDefault="00724CA8" w:rsidP="00724CA8">
            <w:pPr>
              <w:spacing w:after="0" w:line="240" w:lineRule="auto"/>
              <w:jc w:val="both"/>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 xml:space="preserve"> Сальдо денежных потоков за отчетный период (с нарастающим итогом) </w:t>
            </w:r>
          </w:p>
        </w:tc>
        <w:tc>
          <w:tcPr>
            <w:tcW w:w="1296" w:type="dxa"/>
            <w:tcBorders>
              <w:top w:val="nil"/>
              <w:left w:val="nil"/>
              <w:bottom w:val="single" w:sz="4" w:space="0" w:color="auto"/>
              <w:right w:val="single" w:sz="4" w:space="0" w:color="auto"/>
            </w:tcBorders>
            <w:shd w:val="clear" w:color="auto" w:fill="auto"/>
            <w:noWrap/>
            <w:vAlign w:val="center"/>
            <w:hideMark/>
          </w:tcPr>
          <w:p w14:paraId="4F70F7FF" w14:textId="7C5EB600"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6 992</w:t>
            </w:r>
          </w:p>
        </w:tc>
        <w:tc>
          <w:tcPr>
            <w:tcW w:w="1313" w:type="dxa"/>
            <w:tcBorders>
              <w:top w:val="nil"/>
              <w:left w:val="nil"/>
              <w:bottom w:val="single" w:sz="4" w:space="0" w:color="auto"/>
              <w:right w:val="single" w:sz="4" w:space="0" w:color="auto"/>
            </w:tcBorders>
            <w:shd w:val="clear" w:color="auto" w:fill="auto"/>
            <w:noWrap/>
            <w:vAlign w:val="center"/>
            <w:hideMark/>
          </w:tcPr>
          <w:p w14:paraId="3BE6C64E" w14:textId="38F8C91B"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19 177</w:t>
            </w:r>
          </w:p>
        </w:tc>
        <w:tc>
          <w:tcPr>
            <w:tcW w:w="1319" w:type="dxa"/>
            <w:tcBorders>
              <w:top w:val="nil"/>
              <w:left w:val="nil"/>
              <w:bottom w:val="single" w:sz="4" w:space="0" w:color="auto"/>
              <w:right w:val="single" w:sz="4" w:space="0" w:color="auto"/>
            </w:tcBorders>
            <w:shd w:val="clear" w:color="auto" w:fill="auto"/>
            <w:noWrap/>
            <w:vAlign w:val="center"/>
            <w:hideMark/>
          </w:tcPr>
          <w:p w14:paraId="1F5281EB" w14:textId="4E5E325E" w:rsidR="00724CA8" w:rsidRPr="00DF255B" w:rsidRDefault="00724CA8" w:rsidP="00724CA8">
            <w:pPr>
              <w:spacing w:after="0" w:line="240" w:lineRule="auto"/>
              <w:jc w:val="center"/>
              <w:rPr>
                <w:rFonts w:ascii="Times New Roman" w:eastAsia="Times New Roman" w:hAnsi="Times New Roman"/>
                <w:color w:val="000000"/>
                <w:sz w:val="24"/>
                <w:szCs w:val="24"/>
                <w:lang w:eastAsia="ru-RU"/>
              </w:rPr>
            </w:pPr>
            <w:r w:rsidRPr="00DF255B">
              <w:rPr>
                <w:rFonts w:ascii="Times New Roman" w:eastAsia="Times New Roman" w:hAnsi="Times New Roman"/>
                <w:color w:val="000000"/>
                <w:sz w:val="24"/>
                <w:szCs w:val="24"/>
                <w:lang w:eastAsia="ru-RU"/>
              </w:rPr>
              <w:t>43 657</w:t>
            </w:r>
          </w:p>
        </w:tc>
      </w:tr>
    </w:tbl>
    <w:p w14:paraId="6F87FFE4" w14:textId="77777777" w:rsidR="00BC1A82" w:rsidRPr="00BC1A82" w:rsidRDefault="00BC1A82" w:rsidP="00BC1A82">
      <w:pPr>
        <w:tabs>
          <w:tab w:val="left" w:pos="3960"/>
        </w:tabs>
        <w:spacing w:after="0" w:line="240" w:lineRule="auto"/>
        <w:jc w:val="both"/>
        <w:rPr>
          <w:rFonts w:ascii="Times New Roman" w:hAnsi="Times New Roman"/>
          <w:sz w:val="28"/>
          <w:szCs w:val="28"/>
        </w:rPr>
      </w:pPr>
    </w:p>
    <w:sectPr w:rsidR="00BC1A82" w:rsidRPr="00BC1A82" w:rsidSect="00E5750E">
      <w:footerReference w:type="default" r:id="rId21"/>
      <w:pgSz w:w="11906" w:h="16838"/>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3AD56" w14:textId="77777777" w:rsidR="009B17F3" w:rsidRDefault="009B17F3" w:rsidP="00BD14EF">
      <w:pPr>
        <w:spacing w:after="0" w:line="240" w:lineRule="auto"/>
      </w:pPr>
      <w:r>
        <w:separator/>
      </w:r>
    </w:p>
  </w:endnote>
  <w:endnote w:type="continuationSeparator" w:id="0">
    <w:p w14:paraId="78203A28" w14:textId="77777777" w:rsidR="009B17F3" w:rsidRDefault="009B17F3" w:rsidP="00BD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88044"/>
      <w:docPartObj>
        <w:docPartGallery w:val="Page Numbers (Bottom of Page)"/>
        <w:docPartUnique/>
      </w:docPartObj>
    </w:sdtPr>
    <w:sdtEndPr>
      <w:rPr>
        <w:rFonts w:ascii="Times New Roman" w:hAnsi="Times New Roman"/>
        <w:sz w:val="28"/>
        <w:szCs w:val="28"/>
      </w:rPr>
    </w:sdtEndPr>
    <w:sdtContent>
      <w:p w14:paraId="1355F711" w14:textId="24678D5F" w:rsidR="0020347C" w:rsidRPr="00456016" w:rsidRDefault="0020347C">
        <w:pPr>
          <w:pStyle w:val="Footer"/>
          <w:jc w:val="center"/>
          <w:rPr>
            <w:rFonts w:ascii="Times New Roman" w:hAnsi="Times New Roman"/>
            <w:sz w:val="28"/>
            <w:szCs w:val="28"/>
          </w:rPr>
        </w:pPr>
        <w:r w:rsidRPr="00456016">
          <w:rPr>
            <w:rFonts w:ascii="Times New Roman" w:hAnsi="Times New Roman"/>
            <w:sz w:val="28"/>
            <w:szCs w:val="28"/>
          </w:rPr>
          <w:fldChar w:fldCharType="begin"/>
        </w:r>
        <w:r w:rsidRPr="00456016">
          <w:rPr>
            <w:rFonts w:ascii="Times New Roman" w:hAnsi="Times New Roman"/>
            <w:sz w:val="28"/>
            <w:szCs w:val="28"/>
          </w:rPr>
          <w:instrText>PAGE   \* MERGEFORMAT</w:instrText>
        </w:r>
        <w:r w:rsidRPr="00456016">
          <w:rPr>
            <w:rFonts w:ascii="Times New Roman" w:hAnsi="Times New Roman"/>
            <w:sz w:val="28"/>
            <w:szCs w:val="28"/>
          </w:rPr>
          <w:fldChar w:fldCharType="separate"/>
        </w:r>
        <w:r w:rsidR="00724CA8">
          <w:rPr>
            <w:rFonts w:ascii="Times New Roman" w:hAnsi="Times New Roman"/>
            <w:noProof/>
            <w:sz w:val="28"/>
            <w:szCs w:val="28"/>
          </w:rPr>
          <w:t>75</w:t>
        </w:r>
        <w:r w:rsidRPr="00456016">
          <w:rPr>
            <w:rFonts w:ascii="Times New Roman" w:hAnsi="Times New Roman"/>
            <w:sz w:val="28"/>
            <w:szCs w:val="28"/>
          </w:rPr>
          <w:fldChar w:fldCharType="end"/>
        </w:r>
      </w:p>
    </w:sdtContent>
  </w:sdt>
  <w:p w14:paraId="1326F093" w14:textId="77777777" w:rsidR="0020347C" w:rsidRDefault="00203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90A58" w14:textId="77777777" w:rsidR="009B17F3" w:rsidRDefault="009B17F3" w:rsidP="00BD14EF">
      <w:pPr>
        <w:spacing w:after="0" w:line="240" w:lineRule="auto"/>
      </w:pPr>
      <w:r>
        <w:separator/>
      </w:r>
    </w:p>
  </w:footnote>
  <w:footnote w:type="continuationSeparator" w:id="0">
    <w:p w14:paraId="6AE149BA" w14:textId="77777777" w:rsidR="009B17F3" w:rsidRDefault="009B17F3" w:rsidP="00BD1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614ED"/>
    <w:multiLevelType w:val="hybridMultilevel"/>
    <w:tmpl w:val="E9867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AC"/>
    <w:rsid w:val="00010ACF"/>
    <w:rsid w:val="00021666"/>
    <w:rsid w:val="000236D5"/>
    <w:rsid w:val="00057C6E"/>
    <w:rsid w:val="0006364C"/>
    <w:rsid w:val="00065F99"/>
    <w:rsid w:val="000723C5"/>
    <w:rsid w:val="000730A7"/>
    <w:rsid w:val="00073A96"/>
    <w:rsid w:val="00075C43"/>
    <w:rsid w:val="000837BD"/>
    <w:rsid w:val="00094FB0"/>
    <w:rsid w:val="000A1362"/>
    <w:rsid w:val="000A5FDC"/>
    <w:rsid w:val="000B529F"/>
    <w:rsid w:val="000C6EC5"/>
    <w:rsid w:val="000D5367"/>
    <w:rsid w:val="000D65D6"/>
    <w:rsid w:val="000E6952"/>
    <w:rsid w:val="000E75E8"/>
    <w:rsid w:val="000F586E"/>
    <w:rsid w:val="00102C91"/>
    <w:rsid w:val="0012229E"/>
    <w:rsid w:val="00126D70"/>
    <w:rsid w:val="00177283"/>
    <w:rsid w:val="00183D26"/>
    <w:rsid w:val="00185B1B"/>
    <w:rsid w:val="0018741E"/>
    <w:rsid w:val="0019543D"/>
    <w:rsid w:val="001C5B9F"/>
    <w:rsid w:val="001E5B86"/>
    <w:rsid w:val="001F4ED5"/>
    <w:rsid w:val="0020347C"/>
    <w:rsid w:val="00204426"/>
    <w:rsid w:val="00206113"/>
    <w:rsid w:val="00234B27"/>
    <w:rsid w:val="00240293"/>
    <w:rsid w:val="002429EE"/>
    <w:rsid w:val="002504AC"/>
    <w:rsid w:val="00250A46"/>
    <w:rsid w:val="002603A7"/>
    <w:rsid w:val="00260429"/>
    <w:rsid w:val="00267BA9"/>
    <w:rsid w:val="002A4720"/>
    <w:rsid w:val="002A7BDD"/>
    <w:rsid w:val="002C1927"/>
    <w:rsid w:val="002E2F15"/>
    <w:rsid w:val="002F312F"/>
    <w:rsid w:val="002F3E75"/>
    <w:rsid w:val="002F4F5C"/>
    <w:rsid w:val="0030283E"/>
    <w:rsid w:val="00305992"/>
    <w:rsid w:val="003072FF"/>
    <w:rsid w:val="003143C7"/>
    <w:rsid w:val="00321CCF"/>
    <w:rsid w:val="00341CE0"/>
    <w:rsid w:val="00342D58"/>
    <w:rsid w:val="00345C64"/>
    <w:rsid w:val="0034703F"/>
    <w:rsid w:val="00354813"/>
    <w:rsid w:val="00371625"/>
    <w:rsid w:val="00383EFB"/>
    <w:rsid w:val="003903A8"/>
    <w:rsid w:val="003A132D"/>
    <w:rsid w:val="003A29F8"/>
    <w:rsid w:val="003D14EC"/>
    <w:rsid w:val="003D4017"/>
    <w:rsid w:val="003F2526"/>
    <w:rsid w:val="003F7469"/>
    <w:rsid w:val="00407440"/>
    <w:rsid w:val="00426586"/>
    <w:rsid w:val="00426D4B"/>
    <w:rsid w:val="00433CA2"/>
    <w:rsid w:val="00437C5D"/>
    <w:rsid w:val="0044646A"/>
    <w:rsid w:val="00447914"/>
    <w:rsid w:val="00456016"/>
    <w:rsid w:val="00456A64"/>
    <w:rsid w:val="0046003E"/>
    <w:rsid w:val="00460C71"/>
    <w:rsid w:val="00476C2E"/>
    <w:rsid w:val="00483779"/>
    <w:rsid w:val="004B0C18"/>
    <w:rsid w:val="004B2D89"/>
    <w:rsid w:val="004B4495"/>
    <w:rsid w:val="004D0A44"/>
    <w:rsid w:val="004D725E"/>
    <w:rsid w:val="004D7A54"/>
    <w:rsid w:val="00514FDB"/>
    <w:rsid w:val="00531FF6"/>
    <w:rsid w:val="00562434"/>
    <w:rsid w:val="005757F0"/>
    <w:rsid w:val="00581DE8"/>
    <w:rsid w:val="00582B2C"/>
    <w:rsid w:val="005B15C8"/>
    <w:rsid w:val="005B394A"/>
    <w:rsid w:val="005C2686"/>
    <w:rsid w:val="005C64B4"/>
    <w:rsid w:val="005E0204"/>
    <w:rsid w:val="005E1FC8"/>
    <w:rsid w:val="005F5F38"/>
    <w:rsid w:val="00601288"/>
    <w:rsid w:val="0061188E"/>
    <w:rsid w:val="00632C4A"/>
    <w:rsid w:val="006374C2"/>
    <w:rsid w:val="00651B84"/>
    <w:rsid w:val="00652E65"/>
    <w:rsid w:val="00665234"/>
    <w:rsid w:val="00686862"/>
    <w:rsid w:val="00690C4A"/>
    <w:rsid w:val="006A2439"/>
    <w:rsid w:val="006B10BC"/>
    <w:rsid w:val="006C1F76"/>
    <w:rsid w:val="006C704B"/>
    <w:rsid w:val="006D3CEC"/>
    <w:rsid w:val="00716FA3"/>
    <w:rsid w:val="0072412A"/>
    <w:rsid w:val="00724CA8"/>
    <w:rsid w:val="007462D5"/>
    <w:rsid w:val="007600BC"/>
    <w:rsid w:val="00763FDD"/>
    <w:rsid w:val="00787C72"/>
    <w:rsid w:val="0079579D"/>
    <w:rsid w:val="007B0230"/>
    <w:rsid w:val="007B2588"/>
    <w:rsid w:val="007C59C6"/>
    <w:rsid w:val="007D0613"/>
    <w:rsid w:val="007D4779"/>
    <w:rsid w:val="007E441A"/>
    <w:rsid w:val="007F7167"/>
    <w:rsid w:val="00811426"/>
    <w:rsid w:val="008172C8"/>
    <w:rsid w:val="00820F2C"/>
    <w:rsid w:val="00822F9C"/>
    <w:rsid w:val="00824653"/>
    <w:rsid w:val="008307B5"/>
    <w:rsid w:val="008322F6"/>
    <w:rsid w:val="00833707"/>
    <w:rsid w:val="00842EB9"/>
    <w:rsid w:val="0084359F"/>
    <w:rsid w:val="0084449B"/>
    <w:rsid w:val="00853277"/>
    <w:rsid w:val="00855520"/>
    <w:rsid w:val="00877220"/>
    <w:rsid w:val="008816ED"/>
    <w:rsid w:val="00890FBD"/>
    <w:rsid w:val="008C0854"/>
    <w:rsid w:val="008C6F54"/>
    <w:rsid w:val="008D7C4F"/>
    <w:rsid w:val="008E3CD6"/>
    <w:rsid w:val="008E71B2"/>
    <w:rsid w:val="008F7AF6"/>
    <w:rsid w:val="00905D1A"/>
    <w:rsid w:val="00925010"/>
    <w:rsid w:val="00945101"/>
    <w:rsid w:val="00957B59"/>
    <w:rsid w:val="009B04F4"/>
    <w:rsid w:val="009B17F3"/>
    <w:rsid w:val="009B23A4"/>
    <w:rsid w:val="009D19E1"/>
    <w:rsid w:val="009E7DD4"/>
    <w:rsid w:val="009F4E2B"/>
    <w:rsid w:val="00A044EC"/>
    <w:rsid w:val="00A24A95"/>
    <w:rsid w:val="00A3077E"/>
    <w:rsid w:val="00A30D27"/>
    <w:rsid w:val="00A4439E"/>
    <w:rsid w:val="00A63745"/>
    <w:rsid w:val="00A720AC"/>
    <w:rsid w:val="00A72541"/>
    <w:rsid w:val="00A96EE4"/>
    <w:rsid w:val="00AA30B7"/>
    <w:rsid w:val="00AA391D"/>
    <w:rsid w:val="00AA5A1F"/>
    <w:rsid w:val="00AA719E"/>
    <w:rsid w:val="00AE1148"/>
    <w:rsid w:val="00AF24E7"/>
    <w:rsid w:val="00B039C2"/>
    <w:rsid w:val="00B14B30"/>
    <w:rsid w:val="00B62F33"/>
    <w:rsid w:val="00B70BB2"/>
    <w:rsid w:val="00B82728"/>
    <w:rsid w:val="00BA7CD9"/>
    <w:rsid w:val="00BB010D"/>
    <w:rsid w:val="00BB4737"/>
    <w:rsid w:val="00BC1A82"/>
    <w:rsid w:val="00BC2151"/>
    <w:rsid w:val="00BD14EF"/>
    <w:rsid w:val="00BD3D5E"/>
    <w:rsid w:val="00BE07FD"/>
    <w:rsid w:val="00BE3026"/>
    <w:rsid w:val="00BF1E4A"/>
    <w:rsid w:val="00C014F5"/>
    <w:rsid w:val="00C03467"/>
    <w:rsid w:val="00C40114"/>
    <w:rsid w:val="00C401D7"/>
    <w:rsid w:val="00C40AFB"/>
    <w:rsid w:val="00C466B2"/>
    <w:rsid w:val="00C501F7"/>
    <w:rsid w:val="00C61CA2"/>
    <w:rsid w:val="00C85B26"/>
    <w:rsid w:val="00CA75AE"/>
    <w:rsid w:val="00CE1F2B"/>
    <w:rsid w:val="00D014FB"/>
    <w:rsid w:val="00D15CF9"/>
    <w:rsid w:val="00D20F42"/>
    <w:rsid w:val="00D406FB"/>
    <w:rsid w:val="00D47336"/>
    <w:rsid w:val="00D61DEC"/>
    <w:rsid w:val="00D62ACC"/>
    <w:rsid w:val="00D75C30"/>
    <w:rsid w:val="00D839B4"/>
    <w:rsid w:val="00DA0689"/>
    <w:rsid w:val="00DA3E67"/>
    <w:rsid w:val="00DB7118"/>
    <w:rsid w:val="00DC4B0A"/>
    <w:rsid w:val="00DF1B14"/>
    <w:rsid w:val="00DF255B"/>
    <w:rsid w:val="00DF2F90"/>
    <w:rsid w:val="00E06EE0"/>
    <w:rsid w:val="00E161EA"/>
    <w:rsid w:val="00E206F3"/>
    <w:rsid w:val="00E416B5"/>
    <w:rsid w:val="00E5750E"/>
    <w:rsid w:val="00E70409"/>
    <w:rsid w:val="00E72DD0"/>
    <w:rsid w:val="00E90707"/>
    <w:rsid w:val="00EB6034"/>
    <w:rsid w:val="00EC2E6A"/>
    <w:rsid w:val="00EC53BD"/>
    <w:rsid w:val="00ED05BA"/>
    <w:rsid w:val="00EE09F9"/>
    <w:rsid w:val="00EF77AF"/>
    <w:rsid w:val="00F01906"/>
    <w:rsid w:val="00F03668"/>
    <w:rsid w:val="00F31D81"/>
    <w:rsid w:val="00F34E12"/>
    <w:rsid w:val="00F41DBA"/>
    <w:rsid w:val="00F508E0"/>
    <w:rsid w:val="00F814E8"/>
    <w:rsid w:val="00F90C02"/>
    <w:rsid w:val="00FB7E21"/>
    <w:rsid w:val="00FC7516"/>
    <w:rsid w:val="00FD3BAD"/>
    <w:rsid w:val="00FD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A6DC"/>
  <w15:chartTrackingRefBased/>
  <w15:docId w15:val="{B1EA72A7-F3D5-4DE6-90FE-B6CDE68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409"/>
    <w:rPr>
      <w:color w:val="0563C1" w:themeColor="hyperlink"/>
      <w:u w:val="single"/>
    </w:rPr>
  </w:style>
  <w:style w:type="character" w:customStyle="1" w:styleId="1">
    <w:name w:val="Неразрешенное упоминание1"/>
    <w:basedOn w:val="DefaultParagraphFont"/>
    <w:uiPriority w:val="99"/>
    <w:semiHidden/>
    <w:unhideWhenUsed/>
    <w:rsid w:val="00E70409"/>
    <w:rPr>
      <w:color w:val="605E5C"/>
      <w:shd w:val="clear" w:color="auto" w:fill="E1DFDD"/>
    </w:rPr>
  </w:style>
  <w:style w:type="character" w:styleId="FollowedHyperlink">
    <w:name w:val="FollowedHyperlink"/>
    <w:basedOn w:val="DefaultParagraphFont"/>
    <w:uiPriority w:val="99"/>
    <w:semiHidden/>
    <w:unhideWhenUsed/>
    <w:rsid w:val="00E70409"/>
    <w:rPr>
      <w:color w:val="954F72" w:themeColor="followedHyperlink"/>
      <w:u w:val="single"/>
    </w:rPr>
  </w:style>
  <w:style w:type="table" w:styleId="TableGrid">
    <w:name w:val="Table Grid"/>
    <w:basedOn w:val="TableNormal"/>
    <w:uiPriority w:val="39"/>
    <w:rsid w:val="00DB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5992"/>
    <w:pPr>
      <w:spacing w:before="100" w:beforeAutospacing="1" w:after="100" w:afterAutospacing="1" w:line="240" w:lineRule="auto"/>
    </w:pPr>
    <w:rPr>
      <w:rFonts w:ascii="Times New Roman" w:eastAsia="Times New Roman" w:hAnsi="Times New Roman"/>
      <w:sz w:val="24"/>
      <w:szCs w:val="24"/>
      <w:lang w:eastAsia="ru-RU"/>
    </w:rPr>
  </w:style>
  <w:style w:type="paragraph" w:styleId="EndnoteText">
    <w:name w:val="endnote text"/>
    <w:basedOn w:val="Normal"/>
    <w:link w:val="EndnoteTextChar"/>
    <w:uiPriority w:val="99"/>
    <w:semiHidden/>
    <w:unhideWhenUsed/>
    <w:rsid w:val="0030599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05992"/>
    <w:rPr>
      <w:sz w:val="20"/>
      <w:szCs w:val="20"/>
    </w:rPr>
  </w:style>
  <w:style w:type="paragraph" w:styleId="ListParagraph">
    <w:name w:val="List Paragraph"/>
    <w:basedOn w:val="Normal"/>
    <w:uiPriority w:val="34"/>
    <w:qFormat/>
    <w:rsid w:val="00305992"/>
    <w:pPr>
      <w:spacing w:line="256" w:lineRule="auto"/>
      <w:ind w:left="720"/>
      <w:contextualSpacing/>
    </w:pPr>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05992"/>
    <w:rPr>
      <w:vertAlign w:val="superscript"/>
    </w:rPr>
  </w:style>
  <w:style w:type="paragraph" w:styleId="Header">
    <w:name w:val="header"/>
    <w:basedOn w:val="Normal"/>
    <w:link w:val="HeaderChar"/>
    <w:uiPriority w:val="99"/>
    <w:unhideWhenUsed/>
    <w:rsid w:val="00BD14EF"/>
    <w:pPr>
      <w:tabs>
        <w:tab w:val="center" w:pos="4677"/>
        <w:tab w:val="right" w:pos="9355"/>
      </w:tabs>
      <w:spacing w:after="0" w:line="240" w:lineRule="auto"/>
    </w:pPr>
  </w:style>
  <w:style w:type="character" w:customStyle="1" w:styleId="HeaderChar">
    <w:name w:val="Header Char"/>
    <w:basedOn w:val="DefaultParagraphFont"/>
    <w:link w:val="Header"/>
    <w:uiPriority w:val="99"/>
    <w:rsid w:val="00BD14EF"/>
    <w:rPr>
      <w:rFonts w:ascii="Calibri" w:eastAsia="Calibri" w:hAnsi="Calibri" w:cs="Times New Roman"/>
    </w:rPr>
  </w:style>
  <w:style w:type="paragraph" w:styleId="Footer">
    <w:name w:val="footer"/>
    <w:basedOn w:val="Normal"/>
    <w:link w:val="FooterChar"/>
    <w:uiPriority w:val="99"/>
    <w:unhideWhenUsed/>
    <w:rsid w:val="00BD14EF"/>
    <w:pPr>
      <w:tabs>
        <w:tab w:val="center" w:pos="4677"/>
        <w:tab w:val="right" w:pos="9355"/>
      </w:tabs>
      <w:spacing w:after="0" w:line="240" w:lineRule="auto"/>
    </w:pPr>
  </w:style>
  <w:style w:type="character" w:customStyle="1" w:styleId="FooterChar">
    <w:name w:val="Footer Char"/>
    <w:basedOn w:val="DefaultParagraphFont"/>
    <w:link w:val="Footer"/>
    <w:uiPriority w:val="99"/>
    <w:rsid w:val="00BD14EF"/>
    <w:rPr>
      <w:rFonts w:ascii="Calibri" w:eastAsia="Calibri" w:hAnsi="Calibri" w:cs="Times New Roman"/>
    </w:rPr>
  </w:style>
  <w:style w:type="character" w:customStyle="1" w:styleId="UnresolvedMention">
    <w:name w:val="Unresolved Mention"/>
    <w:basedOn w:val="DefaultParagraphFont"/>
    <w:uiPriority w:val="99"/>
    <w:semiHidden/>
    <w:unhideWhenUsed/>
    <w:rsid w:val="00760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15970">
      <w:bodyDiv w:val="1"/>
      <w:marLeft w:val="0"/>
      <w:marRight w:val="0"/>
      <w:marTop w:val="0"/>
      <w:marBottom w:val="0"/>
      <w:divBdr>
        <w:top w:val="none" w:sz="0" w:space="0" w:color="auto"/>
        <w:left w:val="none" w:sz="0" w:space="0" w:color="auto"/>
        <w:bottom w:val="none" w:sz="0" w:space="0" w:color="auto"/>
        <w:right w:val="none" w:sz="0" w:space="0" w:color="auto"/>
      </w:divBdr>
    </w:div>
    <w:div w:id="408772871">
      <w:bodyDiv w:val="1"/>
      <w:marLeft w:val="0"/>
      <w:marRight w:val="0"/>
      <w:marTop w:val="0"/>
      <w:marBottom w:val="0"/>
      <w:divBdr>
        <w:top w:val="none" w:sz="0" w:space="0" w:color="auto"/>
        <w:left w:val="none" w:sz="0" w:space="0" w:color="auto"/>
        <w:bottom w:val="none" w:sz="0" w:space="0" w:color="auto"/>
        <w:right w:val="none" w:sz="0" w:space="0" w:color="auto"/>
      </w:divBdr>
    </w:div>
    <w:div w:id="422073285">
      <w:bodyDiv w:val="1"/>
      <w:marLeft w:val="0"/>
      <w:marRight w:val="0"/>
      <w:marTop w:val="0"/>
      <w:marBottom w:val="0"/>
      <w:divBdr>
        <w:top w:val="none" w:sz="0" w:space="0" w:color="auto"/>
        <w:left w:val="none" w:sz="0" w:space="0" w:color="auto"/>
        <w:bottom w:val="none" w:sz="0" w:space="0" w:color="auto"/>
        <w:right w:val="none" w:sz="0" w:space="0" w:color="auto"/>
      </w:divBdr>
    </w:div>
    <w:div w:id="628050634">
      <w:bodyDiv w:val="1"/>
      <w:marLeft w:val="0"/>
      <w:marRight w:val="0"/>
      <w:marTop w:val="0"/>
      <w:marBottom w:val="0"/>
      <w:divBdr>
        <w:top w:val="none" w:sz="0" w:space="0" w:color="auto"/>
        <w:left w:val="none" w:sz="0" w:space="0" w:color="auto"/>
        <w:bottom w:val="none" w:sz="0" w:space="0" w:color="auto"/>
        <w:right w:val="none" w:sz="0" w:space="0" w:color="auto"/>
      </w:divBdr>
    </w:div>
    <w:div w:id="778573336">
      <w:bodyDiv w:val="1"/>
      <w:marLeft w:val="0"/>
      <w:marRight w:val="0"/>
      <w:marTop w:val="0"/>
      <w:marBottom w:val="0"/>
      <w:divBdr>
        <w:top w:val="none" w:sz="0" w:space="0" w:color="auto"/>
        <w:left w:val="none" w:sz="0" w:space="0" w:color="auto"/>
        <w:bottom w:val="none" w:sz="0" w:space="0" w:color="auto"/>
        <w:right w:val="none" w:sz="0" w:space="0" w:color="auto"/>
      </w:divBdr>
    </w:div>
    <w:div w:id="1345980373">
      <w:bodyDiv w:val="1"/>
      <w:marLeft w:val="0"/>
      <w:marRight w:val="0"/>
      <w:marTop w:val="0"/>
      <w:marBottom w:val="0"/>
      <w:divBdr>
        <w:top w:val="none" w:sz="0" w:space="0" w:color="auto"/>
        <w:left w:val="none" w:sz="0" w:space="0" w:color="auto"/>
        <w:bottom w:val="none" w:sz="0" w:space="0" w:color="auto"/>
        <w:right w:val="none" w:sz="0" w:space="0" w:color="auto"/>
      </w:divBdr>
    </w:div>
    <w:div w:id="1544901671">
      <w:bodyDiv w:val="1"/>
      <w:marLeft w:val="0"/>
      <w:marRight w:val="0"/>
      <w:marTop w:val="0"/>
      <w:marBottom w:val="0"/>
      <w:divBdr>
        <w:top w:val="none" w:sz="0" w:space="0" w:color="auto"/>
        <w:left w:val="none" w:sz="0" w:space="0" w:color="auto"/>
        <w:bottom w:val="none" w:sz="0" w:space="0" w:color="auto"/>
        <w:right w:val="none" w:sz="0" w:space="0" w:color="auto"/>
      </w:divBdr>
    </w:div>
    <w:div w:id="1554271562">
      <w:bodyDiv w:val="1"/>
      <w:marLeft w:val="0"/>
      <w:marRight w:val="0"/>
      <w:marTop w:val="0"/>
      <w:marBottom w:val="0"/>
      <w:divBdr>
        <w:top w:val="none" w:sz="0" w:space="0" w:color="auto"/>
        <w:left w:val="none" w:sz="0" w:space="0" w:color="auto"/>
        <w:bottom w:val="none" w:sz="0" w:space="0" w:color="auto"/>
        <w:right w:val="none" w:sz="0" w:space="0" w:color="auto"/>
      </w:divBdr>
    </w:div>
    <w:div w:id="1762487097">
      <w:bodyDiv w:val="1"/>
      <w:marLeft w:val="0"/>
      <w:marRight w:val="0"/>
      <w:marTop w:val="0"/>
      <w:marBottom w:val="0"/>
      <w:divBdr>
        <w:top w:val="none" w:sz="0" w:space="0" w:color="auto"/>
        <w:left w:val="none" w:sz="0" w:space="0" w:color="auto"/>
        <w:bottom w:val="none" w:sz="0" w:space="0" w:color="auto"/>
        <w:right w:val="none" w:sz="0" w:space="0" w:color="auto"/>
      </w:divBdr>
    </w:div>
    <w:div w:id="20366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rganizatsiya-risk-menedzhmenta-investitsionnogo-proekta/viewer" TargetMode="External"/><Relationship Id="rId13" Type="http://schemas.openxmlformats.org/officeDocument/2006/relationships/image" Target="media/image5.png"/><Relationship Id="rId18" Type="http://schemas.openxmlformats.org/officeDocument/2006/relationships/hyperlink" Target="https://goryaninbrothers.ru/brand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yberleninka.ru/article/n/organizatsiya-risk-menedzhmenta-investitsionnogo-proekta/viewer" TargetMode="External"/><Relationship Id="rId12" Type="http://schemas.openxmlformats.org/officeDocument/2006/relationships/image" Target="media/image4.png"/><Relationship Id="rId17" Type="http://schemas.openxmlformats.org/officeDocument/2006/relationships/hyperlink" Target="https://alladvertising.ru/info/gfk_rus.html"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ww.transparency.org/en/cpi/2020/index/nz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ubbleChart>
        <c:varyColors val="0"/>
        <c:ser>
          <c:idx val="0"/>
          <c:order val="0"/>
          <c:tx>
            <c:strRef>
              <c:f>Лист1!$A$2</c:f>
              <c:strCache>
                <c:ptCount val="1"/>
                <c:pt idx="0">
                  <c:v>Альфа-Капитал</c:v>
                </c:pt>
              </c:strCache>
            </c:strRef>
          </c:tx>
          <c:spPr>
            <a:solidFill>
              <a:schemeClr val="accent1">
                <a:alpha val="75000"/>
              </a:schemeClr>
            </a:solidFill>
            <a:ln w="25392">
              <a:noFill/>
            </a:ln>
            <a:effectLst/>
          </c:spPr>
          <c:invertIfNegative val="0"/>
          <c:xVal>
            <c:numRef>
              <c:f>Лист1!$B$2</c:f>
              <c:numCache>
                <c:formatCode>\О\с\н\о\в\н\о\й</c:formatCode>
                <c:ptCount val="1"/>
                <c:pt idx="0">
                  <c:v>15</c:v>
                </c:pt>
              </c:numCache>
            </c:numRef>
          </c:xVal>
          <c:yVal>
            <c:numRef>
              <c:f>Лист1!$C$2</c:f>
              <c:numCache>
                <c:formatCode>\О\с\н\о\в\н\о\й</c:formatCode>
                <c:ptCount val="1"/>
                <c:pt idx="0">
                  <c:v>16.899999999999999</c:v>
                </c:pt>
              </c:numCache>
            </c:numRef>
          </c:yVal>
          <c:bubbleSize>
            <c:numRef>
              <c:f>Лист1!$D$2</c:f>
              <c:numCache>
                <c:formatCode>\О\с\н\о\в\н\о\й</c:formatCode>
                <c:ptCount val="1"/>
                <c:pt idx="0">
                  <c:v>150</c:v>
                </c:pt>
              </c:numCache>
            </c:numRef>
          </c:bubbleSize>
          <c:bubble3D val="0"/>
          <c:extLst xmlns:c16r2="http://schemas.microsoft.com/office/drawing/2015/06/chart">
            <c:ext xmlns:c16="http://schemas.microsoft.com/office/drawing/2014/chart" uri="{C3380CC4-5D6E-409C-BE32-E72D297353CC}">
              <c16:uniqueId val="{00000000-0AAD-44D2-AEEA-174F3BD9CB9D}"/>
            </c:ext>
          </c:extLst>
        </c:ser>
        <c:ser>
          <c:idx val="1"/>
          <c:order val="1"/>
          <c:tx>
            <c:strRef>
              <c:f>Лист1!$A$3</c:f>
              <c:strCache>
                <c:ptCount val="1"/>
                <c:pt idx="0">
                  <c:v>Сбербанк</c:v>
                </c:pt>
              </c:strCache>
            </c:strRef>
          </c:tx>
          <c:spPr>
            <a:solidFill>
              <a:schemeClr val="accent2">
                <a:alpha val="75000"/>
              </a:schemeClr>
            </a:solidFill>
            <a:ln w="25392">
              <a:noFill/>
            </a:ln>
            <a:effectLst/>
          </c:spPr>
          <c:invertIfNegative val="0"/>
          <c:xVal>
            <c:numRef>
              <c:f>Лист1!$B$3</c:f>
              <c:numCache>
                <c:formatCode>\О\с\н\о\в\н\о\й</c:formatCode>
                <c:ptCount val="1"/>
                <c:pt idx="0">
                  <c:v>18</c:v>
                </c:pt>
              </c:numCache>
            </c:numRef>
          </c:xVal>
          <c:yVal>
            <c:numRef>
              <c:f>Лист1!$C$3</c:f>
              <c:numCache>
                <c:formatCode>\О\с\н\о\в\н\о\й</c:formatCode>
                <c:ptCount val="1"/>
                <c:pt idx="0">
                  <c:v>17.100000000000001</c:v>
                </c:pt>
              </c:numCache>
            </c:numRef>
          </c:yVal>
          <c:bubbleSize>
            <c:numRef>
              <c:f>Лист1!$D$3</c:f>
              <c:numCache>
                <c:formatCode>\О\с\н\о\в\н\о\й</c:formatCode>
                <c:ptCount val="1"/>
                <c:pt idx="0">
                  <c:v>130</c:v>
                </c:pt>
              </c:numCache>
            </c:numRef>
          </c:bubbleSize>
          <c:bubble3D val="0"/>
          <c:extLst xmlns:c16r2="http://schemas.microsoft.com/office/drawing/2015/06/chart">
            <c:ext xmlns:c16="http://schemas.microsoft.com/office/drawing/2014/chart" uri="{C3380CC4-5D6E-409C-BE32-E72D297353CC}">
              <c16:uniqueId val="{00000001-0AAD-44D2-AEEA-174F3BD9CB9D}"/>
            </c:ext>
          </c:extLst>
        </c:ser>
        <c:ser>
          <c:idx val="2"/>
          <c:order val="2"/>
          <c:tx>
            <c:strRef>
              <c:f>Лист1!$A$4</c:f>
              <c:strCache>
                <c:ptCount val="1"/>
                <c:pt idx="0">
                  <c:v>Тинькофф</c:v>
                </c:pt>
              </c:strCache>
            </c:strRef>
          </c:tx>
          <c:spPr>
            <a:solidFill>
              <a:schemeClr val="accent3">
                <a:alpha val="75000"/>
              </a:schemeClr>
            </a:solidFill>
            <a:ln w="25392">
              <a:noFill/>
            </a:ln>
            <a:effectLst/>
          </c:spPr>
          <c:invertIfNegative val="0"/>
          <c:xVal>
            <c:numRef>
              <c:f>Лист1!$B$4</c:f>
              <c:numCache>
                <c:formatCode>\О\с\н\о\в\н\о\й</c:formatCode>
                <c:ptCount val="1"/>
                <c:pt idx="0">
                  <c:v>10</c:v>
                </c:pt>
              </c:numCache>
            </c:numRef>
          </c:xVal>
          <c:yVal>
            <c:numRef>
              <c:f>Лист1!$C$4</c:f>
              <c:numCache>
                <c:formatCode>\О\с\н\о\в\н\о\й</c:formatCode>
                <c:ptCount val="1"/>
                <c:pt idx="0">
                  <c:v>11.1</c:v>
                </c:pt>
              </c:numCache>
            </c:numRef>
          </c:yVal>
          <c:bubbleSize>
            <c:numRef>
              <c:f>Лист1!$D$4</c:f>
              <c:numCache>
                <c:formatCode>\О\с\н\о\в\н\о\й</c:formatCode>
                <c:ptCount val="1"/>
                <c:pt idx="0">
                  <c:v>19.62</c:v>
                </c:pt>
              </c:numCache>
            </c:numRef>
          </c:bubbleSize>
          <c:bubble3D val="0"/>
          <c:extLst xmlns:c16r2="http://schemas.microsoft.com/office/drawing/2015/06/chart">
            <c:ext xmlns:c16="http://schemas.microsoft.com/office/drawing/2014/chart" uri="{C3380CC4-5D6E-409C-BE32-E72D297353CC}">
              <c16:uniqueId val="{00000002-0AAD-44D2-AEEA-174F3BD9CB9D}"/>
            </c:ext>
          </c:extLst>
        </c:ser>
        <c:ser>
          <c:idx val="3"/>
          <c:order val="3"/>
          <c:tx>
            <c:strRef>
              <c:f>Лист1!$A$5</c:f>
              <c:strCache>
                <c:ptCount val="1"/>
                <c:pt idx="0">
                  <c:v>АрИс</c:v>
                </c:pt>
              </c:strCache>
            </c:strRef>
          </c:tx>
          <c:spPr>
            <a:solidFill>
              <a:schemeClr val="accent4">
                <a:alpha val="75000"/>
              </a:schemeClr>
            </a:solidFill>
            <a:ln w="25392">
              <a:noFill/>
            </a:ln>
            <a:effectLst/>
          </c:spPr>
          <c:invertIfNegative val="0"/>
          <c:xVal>
            <c:numRef>
              <c:f>Лист1!$B$5</c:f>
              <c:numCache>
                <c:formatCode>\О\с\н\о\в\н\о\й</c:formatCode>
                <c:ptCount val="1"/>
                <c:pt idx="0">
                  <c:v>3</c:v>
                </c:pt>
              </c:numCache>
            </c:numRef>
          </c:xVal>
          <c:yVal>
            <c:numRef>
              <c:f>Лист1!$C$5</c:f>
              <c:numCache>
                <c:formatCode>\О\с\н\о\в\н\о\й</c:formatCode>
                <c:ptCount val="1"/>
                <c:pt idx="0">
                  <c:v>-0.45</c:v>
                </c:pt>
              </c:numCache>
            </c:numRef>
          </c:yVal>
          <c:bubbleSize>
            <c:numRef>
              <c:f>Лист1!$D$5</c:f>
              <c:numCache>
                <c:formatCode>\О\с\н\о\в\н\о\й</c:formatCode>
                <c:ptCount val="1"/>
                <c:pt idx="0">
                  <c:v>0.66</c:v>
                </c:pt>
              </c:numCache>
            </c:numRef>
          </c:bubbleSize>
          <c:bubble3D val="0"/>
          <c:extLst xmlns:c16r2="http://schemas.microsoft.com/office/drawing/2015/06/chart">
            <c:ext xmlns:c16="http://schemas.microsoft.com/office/drawing/2014/chart" uri="{C3380CC4-5D6E-409C-BE32-E72D297353CC}">
              <c16:uniqueId val="{00000003-0AAD-44D2-AEEA-174F3BD9CB9D}"/>
            </c:ext>
          </c:extLst>
        </c:ser>
        <c:dLbls>
          <c:showLegendKey val="0"/>
          <c:showVal val="0"/>
          <c:showCatName val="0"/>
          <c:showSerName val="0"/>
          <c:showPercent val="0"/>
          <c:showBubbleSize val="0"/>
        </c:dLbls>
        <c:bubbleScale val="100"/>
        <c:showNegBubbles val="0"/>
        <c:axId val="81443680"/>
        <c:axId val="81441504"/>
      </c:bubbleChart>
      <c:valAx>
        <c:axId val="81443680"/>
        <c:scaling>
          <c:orientation val="minMax"/>
        </c:scaling>
        <c:delete val="1"/>
        <c:axPos val="b"/>
        <c:majorGridlines>
          <c:spPr>
            <a:ln w="9522" cap="flat" cmpd="sng" algn="ctr">
              <a:solidFill>
                <a:schemeClr val="tx1">
                  <a:lumMod val="15000"/>
                  <a:lumOff val="85000"/>
                </a:schemeClr>
              </a:solidFill>
              <a:round/>
            </a:ln>
            <a:effectLst/>
          </c:spPr>
        </c:majorGridlines>
        <c:title>
          <c:tx>
            <c:rich>
              <a:bodyPr/>
              <a:lstStyle/>
              <a:p>
                <a:pPr>
                  <a:defRPr sz="1400" b="0" i="0" u="none" strike="noStrike" baseline="0">
                    <a:solidFill>
                      <a:srgbClr val="000000"/>
                    </a:solidFill>
                    <a:latin typeface="Times New Roman"/>
                    <a:ea typeface="Times New Roman"/>
                    <a:cs typeface="Times New Roman"/>
                  </a:defRPr>
                </a:pPr>
                <a:r>
                  <a:rPr lang="ru-RU"/>
                  <a:t>Количество фондов в управлении</a:t>
                </a:r>
              </a:p>
            </c:rich>
          </c:tx>
          <c:overlay val="0"/>
          <c:spPr>
            <a:noFill/>
            <a:ln>
              <a:noFill/>
            </a:ln>
            <a:effectLst/>
          </c:spPr>
        </c:title>
        <c:numFmt formatCode="\О\с\н\о\в\н\о\й" sourceLinked="1"/>
        <c:majorTickMark val="none"/>
        <c:minorTickMark val="none"/>
        <c:tickLblPos val="nextTo"/>
        <c:crossAx val="81441504"/>
        <c:crosses val="autoZero"/>
        <c:crossBetween val="midCat"/>
      </c:valAx>
      <c:valAx>
        <c:axId val="81441504"/>
        <c:scaling>
          <c:orientation val="minMax"/>
        </c:scaling>
        <c:delete val="1"/>
        <c:axPos val="l"/>
        <c:majorGridlines>
          <c:spPr>
            <a:ln w="9522" cap="flat" cmpd="sng" algn="ctr">
              <a:solidFill>
                <a:schemeClr val="tx1">
                  <a:lumMod val="15000"/>
                  <a:lumOff val="85000"/>
                </a:schemeClr>
              </a:solidFill>
              <a:round/>
            </a:ln>
            <a:effectLst/>
          </c:spPr>
        </c:majorGridlines>
        <c:title>
          <c:tx>
            <c:rich>
              <a:bodyPr/>
              <a:lstStyle/>
              <a:p>
                <a:pPr>
                  <a:defRPr sz="1400" b="0" i="0" u="none" strike="noStrike" baseline="0">
                    <a:solidFill>
                      <a:srgbClr val="000000"/>
                    </a:solidFill>
                    <a:latin typeface="Times New Roman"/>
                    <a:ea typeface="Times New Roman"/>
                    <a:cs typeface="Times New Roman"/>
                  </a:defRPr>
                </a:pPr>
                <a:r>
                  <a:rPr lang="ru-RU"/>
                  <a:t>Среднегодовая доходность, %</a:t>
                </a:r>
              </a:p>
            </c:rich>
          </c:tx>
          <c:layout>
            <c:manualLayout>
              <c:xMode val="edge"/>
              <c:yMode val="edge"/>
              <c:x val="7.7369439071566732E-3"/>
              <c:y val="0.13242320819112627"/>
            </c:manualLayout>
          </c:layout>
          <c:overlay val="0"/>
          <c:spPr>
            <a:noFill/>
            <a:ln>
              <a:noFill/>
            </a:ln>
            <a:effectLst/>
          </c:spPr>
        </c:title>
        <c:numFmt formatCode="\О\с\н\о\в\н\о\й" sourceLinked="1"/>
        <c:majorTickMark val="none"/>
        <c:minorTickMark val="none"/>
        <c:tickLblPos val="nextTo"/>
        <c:crossAx val="81443680"/>
        <c:crosses val="autoZero"/>
        <c:crossBetween val="midCat"/>
      </c:valAx>
      <c:spPr>
        <a:noFill/>
        <a:ln w="25392">
          <a:noFill/>
        </a:ln>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15466</TotalTime>
  <Pages>76</Pages>
  <Words>15675</Words>
  <Characters>89353</Characters>
  <Application>Microsoft Office Word</Application>
  <DocSecurity>0</DocSecurity>
  <Lines>744</Lines>
  <Paragraphs>209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Polchinskiy</dc:creator>
  <cp:keywords/>
  <dc:description/>
  <cp:lastModifiedBy>Polchinsky, Nikita</cp:lastModifiedBy>
  <cp:revision>50</cp:revision>
  <cp:lastPrinted>2021-06-18T09:23:00Z</cp:lastPrinted>
  <dcterms:created xsi:type="dcterms:W3CDTF">2021-03-09T17:03:00Z</dcterms:created>
  <dcterms:modified xsi:type="dcterms:W3CDTF">2021-06-18T12:10:00Z</dcterms:modified>
</cp:coreProperties>
</file>