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C5A" w:rsidRPr="00974C5A" w:rsidRDefault="00974C5A" w:rsidP="00C53DD2">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r w:rsidRPr="00974C5A">
        <w:rPr>
          <w:rFonts w:ascii="Times New Roman" w:eastAsia="Times New Roman" w:hAnsi="Times New Roman" w:cs="Times New Roman"/>
          <w:color w:val="000000"/>
          <w:sz w:val="24"/>
          <w:szCs w:val="24"/>
          <w:lang w:eastAsia="ru-RU"/>
        </w:rPr>
        <w:t>МИНИСТЕРСТВО НАУКИ И ВЫСШЕГО ОБРАЗОВАНИЯ РОССИЙСКОЙ ФЕДЕ</w:t>
      </w:r>
      <w:bookmarkStart w:id="0" w:name="_GoBack"/>
      <w:bookmarkEnd w:id="0"/>
      <w:r w:rsidRPr="00974C5A">
        <w:rPr>
          <w:rFonts w:ascii="Times New Roman" w:eastAsia="Times New Roman" w:hAnsi="Times New Roman" w:cs="Times New Roman"/>
          <w:color w:val="000000"/>
          <w:sz w:val="24"/>
          <w:szCs w:val="24"/>
          <w:lang w:eastAsia="ru-RU"/>
        </w:rPr>
        <w:t>РАЦИИ</w:t>
      </w:r>
    </w:p>
    <w:p w:rsidR="00974C5A" w:rsidRPr="00974C5A" w:rsidRDefault="00974C5A" w:rsidP="00974C5A">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974C5A">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rsidR="00974C5A" w:rsidRPr="00974C5A" w:rsidRDefault="00974C5A" w:rsidP="00974C5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974C5A">
        <w:rPr>
          <w:rFonts w:ascii="Times New Roman" w:eastAsia="Calibri" w:hAnsi="Times New Roman" w:cs="Times New Roman"/>
          <w:color w:val="000000"/>
          <w:sz w:val="24"/>
          <w:szCs w:val="24"/>
          <w:lang w:eastAsia="ru-RU"/>
        </w:rPr>
        <w:t>высшего образования</w:t>
      </w:r>
    </w:p>
    <w:p w:rsidR="00974C5A" w:rsidRPr="00974C5A" w:rsidRDefault="00974C5A" w:rsidP="00974C5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974C5A">
        <w:rPr>
          <w:rFonts w:ascii="Times New Roman" w:eastAsia="Calibri" w:hAnsi="Times New Roman" w:cs="Times New Roman"/>
          <w:b/>
          <w:color w:val="000000"/>
          <w:sz w:val="28"/>
          <w:szCs w:val="28"/>
          <w:lang w:eastAsia="ru-RU"/>
        </w:rPr>
        <w:t>«КУБАНСКИЙ ГОСУДАРСТВЕННЫЙ УНИВЕРСИТЕТ»</w:t>
      </w:r>
    </w:p>
    <w:p w:rsidR="00974C5A" w:rsidRPr="00974C5A" w:rsidRDefault="00974C5A" w:rsidP="00974C5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974C5A">
        <w:rPr>
          <w:rFonts w:ascii="Times New Roman" w:eastAsia="Calibri" w:hAnsi="Times New Roman" w:cs="Times New Roman"/>
          <w:b/>
          <w:color w:val="000000"/>
          <w:sz w:val="28"/>
          <w:szCs w:val="28"/>
          <w:lang w:eastAsia="ru-RU"/>
        </w:rPr>
        <w:t>(ФГБОУ ВО «КубГУ»)</w:t>
      </w:r>
    </w:p>
    <w:p w:rsidR="00974C5A" w:rsidRPr="00974C5A" w:rsidRDefault="00974C5A" w:rsidP="00974C5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rsidR="00974C5A" w:rsidRPr="00974C5A" w:rsidRDefault="00974C5A" w:rsidP="00974C5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974C5A">
        <w:rPr>
          <w:rFonts w:ascii="Times New Roman" w:eastAsia="Calibri" w:hAnsi="Times New Roman" w:cs="Times New Roman"/>
          <w:b/>
          <w:color w:val="000000"/>
          <w:sz w:val="28"/>
          <w:szCs w:val="28"/>
          <w:lang w:eastAsia="ru-RU"/>
        </w:rPr>
        <w:t xml:space="preserve">Экономический факультет </w:t>
      </w:r>
    </w:p>
    <w:p w:rsidR="00974C5A" w:rsidRPr="00974C5A" w:rsidRDefault="00974C5A" w:rsidP="00974C5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974C5A">
        <w:rPr>
          <w:rFonts w:ascii="Times New Roman" w:eastAsia="Calibri" w:hAnsi="Times New Roman" w:cs="Times New Roman"/>
          <w:b/>
          <w:color w:val="000000"/>
          <w:sz w:val="28"/>
          <w:szCs w:val="28"/>
          <w:lang w:eastAsia="ru-RU"/>
        </w:rPr>
        <w:t>Кафедра мировой экономики и менеджмента</w:t>
      </w:r>
    </w:p>
    <w:p w:rsidR="00974C5A" w:rsidRPr="00974C5A" w:rsidRDefault="00974C5A" w:rsidP="00974C5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rsidR="00974C5A" w:rsidRPr="00974C5A" w:rsidRDefault="00974C5A" w:rsidP="00974C5A">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rsidR="00974C5A" w:rsidRPr="00974C5A" w:rsidRDefault="00974C5A" w:rsidP="00974C5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color w:val="000000"/>
          <w:sz w:val="28"/>
          <w:szCs w:val="28"/>
          <w:lang w:eastAsia="ru-RU"/>
        </w:rPr>
        <w:t xml:space="preserve">Допустить к защите </w:t>
      </w:r>
    </w:p>
    <w:p w:rsidR="00974C5A" w:rsidRPr="00974C5A" w:rsidRDefault="00974C5A" w:rsidP="00974C5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color w:val="000000"/>
          <w:sz w:val="28"/>
          <w:szCs w:val="28"/>
          <w:lang w:eastAsia="ru-RU"/>
        </w:rPr>
        <w:t>Заведующий кафедрой</w:t>
      </w:r>
    </w:p>
    <w:p w:rsidR="00974C5A" w:rsidRPr="00974C5A" w:rsidRDefault="00974C5A" w:rsidP="00974C5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color w:val="000000"/>
          <w:sz w:val="28"/>
          <w:szCs w:val="28"/>
          <w:lang w:eastAsia="ru-RU"/>
        </w:rPr>
        <w:t>д-р экон. наук, проф.</w:t>
      </w:r>
    </w:p>
    <w:p w:rsidR="00974C5A" w:rsidRPr="00974C5A" w:rsidRDefault="00974C5A" w:rsidP="00974C5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color w:val="000000"/>
          <w:sz w:val="28"/>
          <w:szCs w:val="28"/>
          <w:lang w:eastAsia="ru-RU"/>
        </w:rPr>
        <w:t xml:space="preserve">___________ И. В. Шевченко </w:t>
      </w:r>
    </w:p>
    <w:p w:rsidR="00974C5A" w:rsidRPr="00974C5A" w:rsidRDefault="00974C5A" w:rsidP="00974C5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4"/>
          <w:szCs w:val="24"/>
          <w:lang w:eastAsia="ru-RU"/>
        </w:rPr>
      </w:pPr>
      <w:r w:rsidRPr="00974C5A">
        <w:rPr>
          <w:rFonts w:ascii="Times New Roman" w:eastAsia="Calibri" w:hAnsi="Times New Roman" w:cs="Times New Roman"/>
          <w:color w:val="000000"/>
          <w:sz w:val="20"/>
          <w:szCs w:val="20"/>
          <w:lang w:eastAsia="ru-RU"/>
        </w:rPr>
        <w:t xml:space="preserve">     </w:t>
      </w:r>
      <w:r w:rsidRPr="00974C5A">
        <w:rPr>
          <w:rFonts w:ascii="Times New Roman" w:eastAsia="Calibri" w:hAnsi="Times New Roman" w:cs="Times New Roman"/>
          <w:color w:val="000000"/>
          <w:sz w:val="24"/>
          <w:szCs w:val="24"/>
          <w:lang w:eastAsia="ru-RU"/>
        </w:rPr>
        <w:t xml:space="preserve">  (подпись)         </w:t>
      </w:r>
    </w:p>
    <w:p w:rsidR="00974C5A" w:rsidRPr="00974C5A" w:rsidRDefault="00974C5A" w:rsidP="00974C5A">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color w:val="000000"/>
          <w:sz w:val="28"/>
          <w:szCs w:val="28"/>
          <w:lang w:eastAsia="ru-RU"/>
        </w:rPr>
        <w:t>__________________2021 г.</w:t>
      </w:r>
    </w:p>
    <w:p w:rsidR="00974C5A" w:rsidRPr="00974C5A" w:rsidRDefault="00974C5A" w:rsidP="00974C5A">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rsidR="00974C5A" w:rsidRPr="00974C5A" w:rsidRDefault="00974C5A" w:rsidP="00974C5A">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rsidR="00974C5A" w:rsidRPr="00974C5A" w:rsidRDefault="00974C5A" w:rsidP="00974C5A">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r w:rsidRPr="00974C5A">
        <w:rPr>
          <w:rFonts w:ascii="Times New Roman" w:eastAsia="Calibri" w:hAnsi="Times New Roman" w:cs="Times New Roman"/>
          <w:b/>
          <w:color w:val="000000"/>
          <w:sz w:val="28"/>
          <w:szCs w:val="28"/>
          <w:lang w:eastAsia="ru-RU"/>
        </w:rPr>
        <w:t>ВЫПУСКНАЯ КВАЛИФИКАЦИОННАЯ РАБОТА</w:t>
      </w:r>
    </w:p>
    <w:p w:rsidR="00974C5A" w:rsidRPr="00974C5A" w:rsidRDefault="00974C5A" w:rsidP="00974C5A">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974C5A">
        <w:rPr>
          <w:rFonts w:ascii="Times New Roman" w:eastAsia="Calibri" w:hAnsi="Times New Roman" w:cs="Times New Roman"/>
          <w:b/>
          <w:caps/>
          <w:color w:val="000000"/>
          <w:sz w:val="28"/>
          <w:szCs w:val="28"/>
          <w:lang w:eastAsia="ru-RU"/>
        </w:rPr>
        <w:t>(БАКАЛАВРСКАЯ РАБОТА)</w:t>
      </w:r>
    </w:p>
    <w:p w:rsidR="00974C5A" w:rsidRPr="00974C5A" w:rsidRDefault="00974C5A" w:rsidP="00974C5A">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974C5A" w:rsidRPr="00974C5A" w:rsidRDefault="00974C5A" w:rsidP="00974C5A">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974C5A" w:rsidRPr="00974C5A" w:rsidRDefault="00215975" w:rsidP="00974C5A">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r>
        <w:rPr>
          <w:rFonts w:ascii="Times New Roman" w:eastAsia="Calibri" w:hAnsi="Times New Roman" w:cs="Times New Roman"/>
          <w:b/>
          <w:caps/>
          <w:color w:val="000000"/>
          <w:sz w:val="28"/>
          <w:szCs w:val="28"/>
          <w:lang w:eastAsia="ru-RU"/>
        </w:rPr>
        <w:t>Создание малого предприятия в сфере</w:t>
      </w:r>
      <w:r w:rsidR="00974C5A" w:rsidRPr="00974C5A">
        <w:rPr>
          <w:rFonts w:ascii="Times New Roman" w:eastAsia="Calibri" w:hAnsi="Times New Roman" w:cs="Times New Roman"/>
          <w:b/>
          <w:caps/>
          <w:color w:val="000000"/>
          <w:sz w:val="28"/>
          <w:szCs w:val="28"/>
          <w:lang w:eastAsia="ru-RU"/>
        </w:rPr>
        <w:t xml:space="preserve"> оказа</w:t>
      </w:r>
      <w:r>
        <w:rPr>
          <w:rFonts w:ascii="Times New Roman" w:eastAsia="Calibri" w:hAnsi="Times New Roman" w:cs="Times New Roman"/>
          <w:b/>
          <w:caps/>
          <w:color w:val="000000"/>
          <w:sz w:val="28"/>
          <w:szCs w:val="28"/>
          <w:lang w:eastAsia="ru-RU"/>
        </w:rPr>
        <w:t>ния образовательных услуг</w:t>
      </w:r>
    </w:p>
    <w:p w:rsidR="00974C5A" w:rsidRPr="00974C5A" w:rsidRDefault="00974C5A" w:rsidP="00974C5A">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rsidR="00974C5A" w:rsidRPr="00974C5A" w:rsidRDefault="00974C5A" w:rsidP="00974C5A">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rsidR="00974C5A" w:rsidRPr="00974C5A" w:rsidRDefault="00974C5A" w:rsidP="00974C5A">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rsidR="00974C5A" w:rsidRPr="00974C5A" w:rsidRDefault="00974C5A" w:rsidP="00974C5A">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rsidR="00974C5A" w:rsidRPr="00974C5A" w:rsidRDefault="00974C5A" w:rsidP="00974C5A">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color w:val="000000"/>
          <w:sz w:val="28"/>
          <w:szCs w:val="28"/>
          <w:lang w:eastAsia="ru-RU"/>
        </w:rPr>
        <w:t>Работу выполнил</w:t>
      </w:r>
      <w:r w:rsidR="00265D95">
        <w:rPr>
          <w:rFonts w:ascii="Times New Roman" w:eastAsia="Calibri" w:hAnsi="Times New Roman" w:cs="Times New Roman"/>
          <w:color w:val="000000"/>
          <w:sz w:val="28"/>
          <w:szCs w:val="28"/>
          <w:lang w:eastAsia="ru-RU"/>
        </w:rPr>
        <w:t>а _____</w:t>
      </w:r>
      <w:r w:rsidRPr="00974C5A">
        <w:rPr>
          <w:rFonts w:ascii="Times New Roman" w:eastAsia="Calibri" w:hAnsi="Times New Roman" w:cs="Times New Roman"/>
          <w:color w:val="000000"/>
          <w:sz w:val="28"/>
          <w:szCs w:val="28"/>
          <w:lang w:eastAsia="ru-RU"/>
        </w:rPr>
        <w:t>__</w:t>
      </w:r>
      <w:r>
        <w:rPr>
          <w:rFonts w:ascii="Times New Roman" w:eastAsia="Calibri" w:hAnsi="Times New Roman" w:cs="Times New Roman"/>
          <w:color w:val="000000"/>
          <w:sz w:val="28"/>
          <w:szCs w:val="28"/>
          <w:lang w:eastAsia="ru-RU"/>
        </w:rPr>
        <w:t>_______________________________А</w:t>
      </w:r>
      <w:r w:rsidRPr="00974C5A">
        <w:rPr>
          <w:rFonts w:ascii="Times New Roman" w:eastAsia="Calibri" w:hAnsi="Times New Roman" w:cs="Times New Roman"/>
          <w:color w:val="000000"/>
          <w:sz w:val="28"/>
          <w:szCs w:val="28"/>
          <w:lang w:eastAsia="ru-RU"/>
        </w:rPr>
        <w:t xml:space="preserve">. М. </w:t>
      </w:r>
      <w:r>
        <w:rPr>
          <w:rFonts w:ascii="Times New Roman" w:eastAsia="Calibri" w:hAnsi="Times New Roman" w:cs="Times New Roman"/>
          <w:color w:val="000000"/>
          <w:sz w:val="28"/>
          <w:szCs w:val="28"/>
          <w:lang w:eastAsia="ru-RU"/>
        </w:rPr>
        <w:t>Кагадий</w:t>
      </w:r>
    </w:p>
    <w:p w:rsidR="00974C5A" w:rsidRPr="00974C5A" w:rsidRDefault="00974C5A" w:rsidP="00974C5A">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rPr>
      </w:pPr>
      <w:r w:rsidRPr="00974C5A">
        <w:rPr>
          <w:rFonts w:ascii="Times New Roman" w:eastAsia="Times New Roman" w:hAnsi="Times New Roman" w:cs="Times New Roman"/>
          <w:sz w:val="24"/>
          <w:szCs w:val="24"/>
        </w:rPr>
        <w:t>(подпись)</w:t>
      </w:r>
    </w:p>
    <w:p w:rsidR="00974C5A" w:rsidRPr="00974C5A" w:rsidRDefault="00974C5A" w:rsidP="00974C5A">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28A67A2" wp14:editId="02B679A3">
                <wp:simplePos x="0" y="0"/>
                <wp:positionH relativeFrom="column">
                  <wp:posOffset>1940560</wp:posOffset>
                </wp:positionH>
                <wp:positionV relativeFrom="paragraph">
                  <wp:posOffset>203835</wp:posOffset>
                </wp:positionV>
                <wp:extent cx="3923030" cy="0"/>
                <wp:effectExtent l="10795" t="13970" r="9525" b="5080"/>
                <wp:wrapNone/>
                <wp:docPr id="7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2DBCCB"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ycIAIAADw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X4cY6R&#10;JD3s6PngVCiNUj+fQdscwkq5M75DepKv+kXR7xZJVbZENjwEv5015CY+I3qX4i9WQ5X98FkxiCGA&#10;H4Z1qk3vIWEM6BR2cr7thJ8covBxtkxn8QxWR0dfRPIxURvrPnHVI28U2DpDRNO6UkkJm1cmCWXI&#10;8cU6T4vkY4KvKtVWdF0QQCfRUODlPJ2HBKs6wbzTh1nT7MvOoCPxEgq/0CN47sOMOkgWwFpO2OZq&#10;OyK6iw3FO+nxoDGgc7UuGvmxjJebxWaRTbL0YTPJ4qqaPG/LbPKwTR7n1awqyyr56aklWd4Kxrj0&#10;7Ea9Jtnf6eH6ci5Kuyn2NoboPXqYF5Ad/wPpsFm/zIss9oqdd2bcOEg0BF+fk38D93ew7x/9+hcA&#10;AAD//wMAUEsDBBQABgAIAAAAIQAg4vuL3gAAAAkBAAAPAAAAZHJzL2Rvd25yZXYueG1sTI9NT8Mw&#10;DIbvSPyHyEhcEEvasYl1TacJiQNHtklcs8ZrC41TNela9usx4jBu/nj0+nG+mVwrztiHxpOGZKZA&#10;IJXeNlRpOOxfH59BhGjImtYTavjGAJvi9iY3mfUjveN5FyvBIRQyo6GOscukDGWNzoSZ75B4d/K9&#10;M5HbvpK2NyOHu1amSi2lMw3xhdp0+FJj+bUbnAYMwyJR25WrDm+X8eEjvXyO3V7r+7tpuwYRcYpX&#10;GH71WR0Kdjr6gWwQrYa5WiwZ5SJNQDCwSudPII5/A1nk8v8HxQ8AAAD//wMAUEsBAi0AFAAGAAgA&#10;AAAhALaDOJL+AAAA4QEAABMAAAAAAAAAAAAAAAAAAAAAAFtDb250ZW50X1R5cGVzXS54bWxQSwEC&#10;LQAUAAYACAAAACEAOP0h/9YAAACUAQAACwAAAAAAAAAAAAAAAAAvAQAAX3JlbHMvLnJlbHNQSwEC&#10;LQAUAAYACAAAACEAjPZsnCACAAA8BAAADgAAAAAAAAAAAAAAAAAuAgAAZHJzL2Uyb0RvYy54bWxQ&#10;SwECLQAUAAYACAAAACEAIOL7i94AAAAJAQAADwAAAAAAAAAAAAAAAAB6BAAAZHJzL2Rvd25yZXYu&#10;eG1sUEsFBgAAAAAEAAQA8wAAAIUFAAAAAA==&#10;"/>
            </w:pict>
          </mc:Fallback>
        </mc:AlternateContent>
      </w:r>
      <w:r w:rsidRPr="00974C5A">
        <w:rPr>
          <w:rFonts w:ascii="Times New Roman" w:eastAsia="Calibri" w:hAnsi="Times New Roman" w:cs="Times New Roman"/>
          <w:sz w:val="28"/>
          <w:szCs w:val="28"/>
          <w:lang w:eastAsia="ru-RU"/>
        </w:rPr>
        <w:t>Направление подготовки 38.03.02 Менеджмент</w:t>
      </w:r>
    </w:p>
    <w:p w:rsidR="00974C5A" w:rsidRPr="00974C5A" w:rsidRDefault="00974C5A" w:rsidP="00974C5A">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rPr>
      </w:pPr>
      <w:r w:rsidRPr="00974C5A">
        <w:rPr>
          <w:rFonts w:ascii="Times New Roman" w:eastAsia="Times New Roman" w:hAnsi="Times New Roman" w:cs="Times New Roman"/>
          <w:sz w:val="24"/>
          <w:szCs w:val="24"/>
        </w:rPr>
        <w:t>(код, наименование)</w:t>
      </w:r>
    </w:p>
    <w:p w:rsidR="00974C5A" w:rsidRPr="00974C5A" w:rsidRDefault="00974C5A" w:rsidP="00974C5A">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82816" behindDoc="0" locked="0" layoutInCell="1" allowOverlap="1" wp14:anchorId="2D651624" wp14:editId="1A0F3834">
                <wp:simplePos x="0" y="0"/>
                <wp:positionH relativeFrom="column">
                  <wp:posOffset>2135505</wp:posOffset>
                </wp:positionH>
                <wp:positionV relativeFrom="paragraph">
                  <wp:posOffset>220345</wp:posOffset>
                </wp:positionV>
                <wp:extent cx="3728085" cy="0"/>
                <wp:effectExtent l="5715" t="8255" r="9525" b="10795"/>
                <wp:wrapNone/>
                <wp:docPr id="7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7D2D6" id="AutoShape 3" o:spid="_x0000_s1026" type="#_x0000_t32" style="position:absolute;margin-left:168.15pt;margin-top:17.35pt;width:293.5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vG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5hhJ&#10;0sGOno9OhdJo6ufTa5tBWCH3xndIz/JVvyj63SKpiobImofgt4uG3MRnRO9S/MVqqHLoPysGMQTw&#10;w7DOlek8JIwBncNOLved8LNDFD5OF5NlvJxhRAdfRLIhURvrPnHVIW/k2DpDRN24QkkJm1cmCWXI&#10;6cU6T4tkQ4KvKtVOtG0QQCtRn+PVbDILCVa1gnmnD7OmPhStQSfiJRR+oUfwPIYZdZQsgDWcsO3N&#10;dkS0VxuKt9LjQWNA52ZdNfJjFa+2y+0yHaWT+XaUxmU5et4V6Wi+SxazcloWRZn89NSSNGsEY1x6&#10;doNek/Tv9HB7OVel3RV7H0P0Hj3MC8gO/4F02Kxf5lUWB8UuezNsHCQagm/Pyb+BxzvYj49+8wsA&#10;AP//AwBQSwMEFAAGAAgAAAAhABD2H9LeAAAACQEAAA8AAABkcnMvZG93bnJldi54bWxMj01PwkAQ&#10;hu8m/ofNkHgxsqVFhNItISYePAokXpfu0Ba6s013Syu/3jEe9DYfT955JtuMthFX7HztSMFsGoFA&#10;KpypqVRw2L89LUH4oMnoxhEq+EIPm/z+LtOpcQN94HUXSsEh5FOtoAqhTaX0RYVW+6lrkXh3cp3V&#10;gduulKbTA4fbRsZRtJBW18QXKt3ia4XFZddbBej751m0Xdny8H4bHj/j23lo90o9TMbtGkTAMfzB&#10;8KPP6pCz09H1ZLxoFCTJImGUi/kLCAZWcTIHcfwdyDyT/z/IvwEAAP//AwBQSwECLQAUAAYACAAA&#10;ACEAtoM4kv4AAADhAQAAEwAAAAAAAAAAAAAAAAAAAAAAW0NvbnRlbnRfVHlwZXNdLnhtbFBLAQIt&#10;ABQABgAIAAAAIQA4/SH/1gAAAJQBAAALAAAAAAAAAAAAAAAAAC8BAABfcmVscy8ucmVsc1BLAQIt&#10;ABQABgAIAAAAIQCdlQvGHwIAADwEAAAOAAAAAAAAAAAAAAAAAC4CAABkcnMvZTJvRG9jLnhtbFBL&#10;AQItABQABgAIAAAAIQAQ9h/S3gAAAAkBAAAPAAAAAAAAAAAAAAAAAHkEAABkcnMvZG93bnJldi54&#10;bWxQSwUGAAAAAAQABADzAAAAhAUAAAAA&#10;"/>
            </w:pict>
          </mc:Fallback>
        </mc:AlternateContent>
      </w:r>
      <w:r w:rsidRPr="00974C5A">
        <w:rPr>
          <w:rFonts w:ascii="Times New Roman" w:eastAsia="Calibri" w:hAnsi="Times New Roman" w:cs="Times New Roman"/>
          <w:color w:val="000000"/>
          <w:sz w:val="28"/>
          <w:szCs w:val="28"/>
          <w:lang w:eastAsia="ru-RU"/>
        </w:rPr>
        <w:t>Направленность (профиль) Управление малым бизнесом</w:t>
      </w:r>
    </w:p>
    <w:p w:rsidR="00974C5A" w:rsidRPr="00974C5A" w:rsidRDefault="00974C5A" w:rsidP="00974C5A">
      <w:pPr>
        <w:spacing w:after="0" w:line="240" w:lineRule="auto"/>
        <w:rPr>
          <w:rFonts w:ascii="Times New Roman" w:eastAsia="Calibri" w:hAnsi="Times New Roman" w:cs="Times New Roman"/>
          <w:sz w:val="28"/>
          <w:szCs w:val="28"/>
          <w:lang w:eastAsia="ru-RU"/>
        </w:rPr>
      </w:pPr>
    </w:p>
    <w:p w:rsidR="00974C5A" w:rsidRPr="00974C5A" w:rsidRDefault="00974C5A" w:rsidP="00974C5A">
      <w:pPr>
        <w:spacing w:after="0" w:line="240" w:lineRule="auto"/>
        <w:rPr>
          <w:rFonts w:ascii="Times New Roman" w:eastAsia="Calibri" w:hAnsi="Times New Roman" w:cs="Times New Roman"/>
          <w:sz w:val="28"/>
          <w:szCs w:val="28"/>
          <w:lang w:eastAsia="ru-RU"/>
        </w:rPr>
      </w:pPr>
      <w:r w:rsidRPr="00974C5A">
        <w:rPr>
          <w:rFonts w:ascii="Times New Roman" w:eastAsia="Calibri" w:hAnsi="Times New Roman" w:cs="Times New Roman"/>
          <w:sz w:val="28"/>
          <w:szCs w:val="28"/>
          <w:lang w:eastAsia="ru-RU"/>
        </w:rPr>
        <w:t xml:space="preserve">Научный руководитель </w:t>
      </w:r>
    </w:p>
    <w:p w:rsidR="00974C5A" w:rsidRPr="00974C5A" w:rsidRDefault="00974C5A" w:rsidP="00974C5A">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color w:val="000000"/>
          <w:sz w:val="28"/>
          <w:szCs w:val="28"/>
          <w:lang w:eastAsia="ru-RU"/>
        </w:rPr>
        <w:t>канд. экон. наук, доц.____________________</w:t>
      </w:r>
      <w:r w:rsidR="003E494E">
        <w:rPr>
          <w:rFonts w:ascii="Times New Roman" w:eastAsia="Calibri" w:hAnsi="Times New Roman" w:cs="Times New Roman"/>
          <w:color w:val="000000"/>
          <w:sz w:val="28"/>
          <w:szCs w:val="28"/>
          <w:lang w:eastAsia="ru-RU"/>
        </w:rPr>
        <w:t xml:space="preserve">          </w:t>
      </w:r>
      <w:r w:rsidRPr="00974C5A">
        <w:rPr>
          <w:rFonts w:ascii="Times New Roman" w:eastAsia="Calibri" w:hAnsi="Times New Roman" w:cs="Times New Roman"/>
          <w:color w:val="000000"/>
          <w:sz w:val="28"/>
          <w:szCs w:val="28"/>
          <w:lang w:eastAsia="ru-RU"/>
        </w:rPr>
        <w:t>____________В. О. Покуль</w:t>
      </w:r>
    </w:p>
    <w:p w:rsidR="00974C5A" w:rsidRPr="00974C5A" w:rsidRDefault="00974C5A" w:rsidP="00974C5A">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rPr>
      </w:pPr>
      <w:r w:rsidRPr="00974C5A">
        <w:rPr>
          <w:rFonts w:ascii="Times New Roman" w:eastAsia="Times New Roman" w:hAnsi="Times New Roman" w:cs="Times New Roman"/>
          <w:sz w:val="24"/>
          <w:szCs w:val="24"/>
        </w:rPr>
        <w:t>(подпись)</w:t>
      </w:r>
    </w:p>
    <w:p w:rsidR="00974C5A" w:rsidRPr="00974C5A" w:rsidRDefault="00974C5A" w:rsidP="00974C5A">
      <w:pPr>
        <w:spacing w:after="0" w:line="240" w:lineRule="auto"/>
        <w:rPr>
          <w:rFonts w:ascii="Times New Roman" w:eastAsia="Calibri" w:hAnsi="Times New Roman" w:cs="Times New Roman"/>
          <w:sz w:val="28"/>
          <w:szCs w:val="28"/>
          <w:lang w:eastAsia="ru-RU"/>
        </w:rPr>
      </w:pPr>
      <w:r w:rsidRPr="00974C5A">
        <w:rPr>
          <w:rFonts w:ascii="Times New Roman" w:eastAsia="Calibri" w:hAnsi="Times New Roman" w:cs="Times New Roman"/>
          <w:sz w:val="28"/>
          <w:szCs w:val="28"/>
          <w:lang w:eastAsia="ru-RU"/>
        </w:rPr>
        <w:t>Нормоконтролер</w:t>
      </w:r>
    </w:p>
    <w:p w:rsidR="00974C5A" w:rsidRPr="00974C5A" w:rsidRDefault="003E494E" w:rsidP="00974C5A">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color w:val="000000"/>
          <w:sz w:val="28"/>
          <w:szCs w:val="28"/>
          <w:lang w:eastAsia="ru-RU"/>
        </w:rPr>
        <w:t>канд. экон. наук, доц</w:t>
      </w:r>
      <w:r w:rsidR="00974C5A" w:rsidRPr="00974C5A">
        <w:rPr>
          <w:rFonts w:ascii="Times New Roman" w:eastAsia="Calibri" w:hAnsi="Times New Roman" w:cs="Times New Roman"/>
          <w:color w:val="000000"/>
          <w:sz w:val="28"/>
          <w:szCs w:val="28"/>
          <w:lang w:eastAsia="ru-RU"/>
        </w:rPr>
        <w:t>.______</w:t>
      </w:r>
      <w:r>
        <w:rPr>
          <w:rFonts w:ascii="Times New Roman" w:eastAsia="Calibri" w:hAnsi="Times New Roman" w:cs="Times New Roman"/>
          <w:color w:val="000000"/>
          <w:sz w:val="28"/>
          <w:szCs w:val="28"/>
          <w:lang w:eastAsia="ru-RU"/>
        </w:rPr>
        <w:t>____</w:t>
      </w:r>
      <w:r w:rsidR="00974C5A" w:rsidRPr="00974C5A">
        <w:rPr>
          <w:rFonts w:ascii="Times New Roman" w:eastAsia="Calibri" w:hAnsi="Times New Roman" w:cs="Times New Roman"/>
          <w:color w:val="000000"/>
          <w:sz w:val="28"/>
          <w:szCs w:val="28"/>
          <w:lang w:eastAsia="ru-RU"/>
        </w:rPr>
        <w:t>________</w:t>
      </w:r>
      <w:r w:rsidR="00974C5A" w:rsidRPr="00974C5A">
        <w:rPr>
          <w:rFonts w:ascii="Times New Roman" w:eastAsia="Calibri" w:hAnsi="Times New Roman" w:cs="Times New Roman"/>
          <w:sz w:val="28"/>
          <w:szCs w:val="28"/>
          <w:lang w:eastAsia="ru-RU"/>
        </w:rPr>
        <w:t>_________________М. Р. Ахмедова</w:t>
      </w:r>
    </w:p>
    <w:p w:rsidR="00974C5A" w:rsidRPr="00974C5A" w:rsidRDefault="00974C5A" w:rsidP="00974C5A">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rPr>
      </w:pPr>
      <w:r w:rsidRPr="00974C5A">
        <w:rPr>
          <w:rFonts w:ascii="Times New Roman" w:eastAsia="Times New Roman" w:hAnsi="Times New Roman" w:cs="Times New Roman"/>
          <w:sz w:val="24"/>
          <w:szCs w:val="24"/>
        </w:rPr>
        <w:t>(подпись)</w:t>
      </w:r>
    </w:p>
    <w:p w:rsidR="00974C5A" w:rsidRPr="00974C5A" w:rsidRDefault="00974C5A" w:rsidP="00974C5A">
      <w:pPr>
        <w:spacing w:after="0" w:line="240" w:lineRule="auto"/>
        <w:jc w:val="center"/>
        <w:rPr>
          <w:rFonts w:ascii="Times New Roman" w:eastAsia="Calibri" w:hAnsi="Times New Roman" w:cs="Times New Roman"/>
          <w:color w:val="000000"/>
          <w:sz w:val="28"/>
          <w:szCs w:val="28"/>
          <w:lang w:eastAsia="ru-RU"/>
        </w:rPr>
      </w:pPr>
    </w:p>
    <w:p w:rsidR="00974C5A" w:rsidRPr="00974C5A" w:rsidRDefault="00974C5A" w:rsidP="00974C5A">
      <w:pPr>
        <w:spacing w:after="0" w:line="240" w:lineRule="auto"/>
        <w:jc w:val="center"/>
        <w:rPr>
          <w:rFonts w:ascii="Times New Roman" w:eastAsia="Calibri" w:hAnsi="Times New Roman" w:cs="Times New Roman"/>
          <w:color w:val="000000"/>
          <w:sz w:val="28"/>
          <w:szCs w:val="28"/>
          <w:lang w:eastAsia="ru-RU"/>
        </w:rPr>
      </w:pPr>
    </w:p>
    <w:p w:rsidR="00974C5A" w:rsidRPr="00974C5A" w:rsidRDefault="00974C5A" w:rsidP="00C53DD2">
      <w:pPr>
        <w:spacing w:after="0" w:line="240" w:lineRule="auto"/>
        <w:rPr>
          <w:rFonts w:ascii="Times New Roman" w:eastAsia="Calibri" w:hAnsi="Times New Roman" w:cs="Times New Roman"/>
          <w:color w:val="000000"/>
          <w:sz w:val="28"/>
          <w:szCs w:val="28"/>
          <w:lang w:eastAsia="ru-RU"/>
        </w:rPr>
      </w:pPr>
    </w:p>
    <w:p w:rsidR="00974C5A" w:rsidRPr="00974C5A" w:rsidRDefault="00974C5A" w:rsidP="00974C5A">
      <w:pPr>
        <w:spacing w:after="0" w:line="240" w:lineRule="auto"/>
        <w:jc w:val="center"/>
        <w:rPr>
          <w:rFonts w:ascii="Times New Roman" w:eastAsia="Calibri" w:hAnsi="Times New Roman" w:cs="Times New Roman"/>
          <w:color w:val="000000"/>
          <w:sz w:val="28"/>
          <w:szCs w:val="28"/>
          <w:lang w:eastAsia="ru-RU"/>
        </w:rPr>
      </w:pPr>
      <w:bookmarkStart w:id="1" w:name="_Hlk74280724"/>
      <w:r w:rsidRPr="00974C5A">
        <w:rPr>
          <w:rFonts w:ascii="Times New Roman" w:eastAsia="Calibri" w:hAnsi="Times New Roman" w:cs="Times New Roman"/>
          <w:color w:val="000000"/>
          <w:sz w:val="28"/>
          <w:szCs w:val="28"/>
          <w:lang w:eastAsia="ru-RU"/>
        </w:rPr>
        <w:t xml:space="preserve">Краснодар </w:t>
      </w:r>
    </w:p>
    <w:p w:rsidR="00454EF9" w:rsidRDefault="00974C5A" w:rsidP="006319B2">
      <w:pPr>
        <w:spacing w:after="0" w:line="360" w:lineRule="auto"/>
        <w:jc w:val="center"/>
        <w:rPr>
          <w:rFonts w:ascii="Times New Roman" w:eastAsia="Calibri" w:hAnsi="Times New Roman" w:cs="Times New Roman"/>
          <w:color w:val="000000"/>
          <w:sz w:val="28"/>
          <w:szCs w:val="28"/>
          <w:lang w:eastAsia="ru-RU"/>
        </w:rPr>
      </w:pPr>
      <w:r w:rsidRPr="00974C5A">
        <w:rPr>
          <w:rFonts w:ascii="Times New Roman" w:eastAsia="Calibri" w:hAnsi="Times New Roman" w:cs="Times New Roman"/>
          <w:color w:val="000000"/>
          <w:sz w:val="28"/>
          <w:szCs w:val="28"/>
          <w:lang w:eastAsia="ru-RU"/>
        </w:rPr>
        <w:t>2021</w:t>
      </w:r>
      <w:bookmarkEnd w:id="1"/>
    </w:p>
    <w:p w:rsidR="00974C5A" w:rsidRPr="00AD3E15" w:rsidRDefault="00974C5A" w:rsidP="00AD3E15">
      <w:pPr>
        <w:jc w:val="center"/>
        <w:rPr>
          <w:rFonts w:ascii="Times New Roman" w:eastAsia="Calibri" w:hAnsi="Times New Roman" w:cs="Times New Roman"/>
          <w:b/>
          <w:color w:val="000000"/>
          <w:sz w:val="28"/>
          <w:szCs w:val="28"/>
          <w:lang w:eastAsia="ru-RU"/>
        </w:rPr>
      </w:pPr>
      <w:r w:rsidRPr="00454EF9">
        <w:rPr>
          <w:rFonts w:ascii="Times New Roman" w:eastAsia="Calibri" w:hAnsi="Times New Roman" w:cs="Times New Roman"/>
          <w:sz w:val="28"/>
          <w:szCs w:val="28"/>
          <w:lang w:eastAsia="ru-RU"/>
        </w:rPr>
        <w:br w:type="page"/>
      </w:r>
      <w:r w:rsidRPr="00D25593">
        <w:rPr>
          <w:rFonts w:ascii="Times New Roman" w:eastAsia="Calibri" w:hAnsi="Times New Roman" w:cs="Times New Roman"/>
          <w:b/>
          <w:color w:val="000000"/>
          <w:sz w:val="28"/>
          <w:szCs w:val="28"/>
          <w:lang w:eastAsia="ru-RU"/>
        </w:rPr>
        <w:lastRenderedPageBreak/>
        <w:t>СОДЕРЖАНИЕ</w:t>
      </w:r>
    </w:p>
    <w:sdt>
      <w:sdtPr>
        <w:rPr>
          <w:rFonts w:asciiTheme="minorHAnsi" w:eastAsiaTheme="minorHAnsi" w:hAnsiTheme="minorHAnsi" w:cstheme="minorBidi"/>
          <w:b w:val="0"/>
          <w:color w:val="auto"/>
          <w:sz w:val="22"/>
          <w:szCs w:val="22"/>
          <w:lang w:eastAsia="en-US"/>
        </w:rPr>
        <w:id w:val="-1682729648"/>
        <w:docPartObj>
          <w:docPartGallery w:val="Table of Contents"/>
          <w:docPartUnique/>
        </w:docPartObj>
      </w:sdtPr>
      <w:sdtEndPr>
        <w:rPr>
          <w:rFonts w:ascii="Times New Roman" w:hAnsi="Times New Roman" w:cs="Times New Roman"/>
          <w:bCs/>
          <w:sz w:val="28"/>
          <w:szCs w:val="28"/>
        </w:rPr>
      </w:sdtEndPr>
      <w:sdtContent>
        <w:p w:rsidR="00AD3E15" w:rsidRDefault="00AD3E15">
          <w:pPr>
            <w:pStyle w:val="ab"/>
          </w:pPr>
        </w:p>
        <w:p w:rsidR="009B66B0" w:rsidRPr="009B66B0" w:rsidRDefault="00AD3E15" w:rsidP="009B66B0">
          <w:pPr>
            <w:pStyle w:val="12"/>
            <w:rPr>
              <w:rFonts w:eastAsiaTheme="minorEastAsia"/>
              <w:lang w:eastAsia="ru-RU"/>
            </w:rPr>
          </w:pPr>
          <w:r w:rsidRPr="009B66B0">
            <w:fldChar w:fldCharType="begin"/>
          </w:r>
          <w:r w:rsidRPr="009B66B0">
            <w:instrText xml:space="preserve"> TOC \o "1-3" \h \z \u </w:instrText>
          </w:r>
          <w:r w:rsidRPr="009B66B0">
            <w:fldChar w:fldCharType="separate"/>
          </w:r>
          <w:hyperlink w:anchor="_Toc74796606" w:history="1">
            <w:r w:rsidR="009B66B0">
              <w:rPr>
                <w:rStyle w:val="a9"/>
                <w:rFonts w:eastAsia="Calibri"/>
                <w:lang w:eastAsia="ru-RU"/>
              </w:rPr>
              <w:t>Введение</w:t>
            </w:r>
            <w:r w:rsidR="009B66B0" w:rsidRPr="009B66B0">
              <w:rPr>
                <w:webHidden/>
              </w:rPr>
              <w:tab/>
            </w:r>
            <w:r w:rsidR="009B66B0" w:rsidRPr="009B66B0">
              <w:rPr>
                <w:webHidden/>
              </w:rPr>
              <w:fldChar w:fldCharType="begin"/>
            </w:r>
            <w:r w:rsidR="009B66B0" w:rsidRPr="009B66B0">
              <w:rPr>
                <w:webHidden/>
              </w:rPr>
              <w:instrText xml:space="preserve"> PAGEREF _Toc74796606 \h </w:instrText>
            </w:r>
            <w:r w:rsidR="009B66B0" w:rsidRPr="009B66B0">
              <w:rPr>
                <w:webHidden/>
              </w:rPr>
            </w:r>
            <w:r w:rsidR="009B66B0" w:rsidRPr="009B66B0">
              <w:rPr>
                <w:webHidden/>
              </w:rPr>
              <w:fldChar w:fldCharType="separate"/>
            </w:r>
            <w:r w:rsidR="009B66B0" w:rsidRPr="009B66B0">
              <w:rPr>
                <w:webHidden/>
              </w:rPr>
              <w:t>3</w:t>
            </w:r>
            <w:r w:rsidR="009B66B0" w:rsidRPr="009B66B0">
              <w:rPr>
                <w:webHidden/>
              </w:rPr>
              <w:fldChar w:fldCharType="end"/>
            </w:r>
          </w:hyperlink>
        </w:p>
        <w:p w:rsidR="009B66B0" w:rsidRPr="009B66B0" w:rsidRDefault="00353CB7" w:rsidP="004950BC">
          <w:pPr>
            <w:pStyle w:val="12"/>
            <w:numPr>
              <w:ilvl w:val="0"/>
              <w:numId w:val="44"/>
            </w:numPr>
            <w:ind w:left="360"/>
            <w:rPr>
              <w:rFonts w:eastAsiaTheme="minorEastAsia"/>
              <w:lang w:eastAsia="ru-RU"/>
            </w:rPr>
          </w:pPr>
          <w:hyperlink w:anchor="_Toc74796607" w:history="1">
            <w:r w:rsidR="009B66B0" w:rsidRPr="009B66B0">
              <w:rPr>
                <w:rStyle w:val="a9"/>
              </w:rPr>
              <w:t>Теоретические аспекты организации предприятия малого бизнеса в России</w:t>
            </w:r>
            <w:r w:rsidR="009B66B0" w:rsidRPr="009B66B0">
              <w:rPr>
                <w:webHidden/>
              </w:rPr>
              <w:tab/>
            </w:r>
            <w:r w:rsidR="009B66B0" w:rsidRPr="009B66B0">
              <w:rPr>
                <w:webHidden/>
              </w:rPr>
              <w:fldChar w:fldCharType="begin"/>
            </w:r>
            <w:r w:rsidR="009B66B0" w:rsidRPr="009B66B0">
              <w:rPr>
                <w:webHidden/>
              </w:rPr>
              <w:instrText xml:space="preserve"> PAGEREF _Toc74796607 \h </w:instrText>
            </w:r>
            <w:r w:rsidR="009B66B0" w:rsidRPr="009B66B0">
              <w:rPr>
                <w:webHidden/>
              </w:rPr>
            </w:r>
            <w:r w:rsidR="009B66B0" w:rsidRPr="009B66B0">
              <w:rPr>
                <w:webHidden/>
              </w:rPr>
              <w:fldChar w:fldCharType="separate"/>
            </w:r>
            <w:r w:rsidR="009B66B0" w:rsidRPr="009B66B0">
              <w:rPr>
                <w:webHidden/>
              </w:rPr>
              <w:t>5</w:t>
            </w:r>
            <w:r w:rsidR="009B66B0" w:rsidRPr="009B66B0">
              <w:rPr>
                <w:webHidden/>
              </w:rPr>
              <w:fldChar w:fldCharType="end"/>
            </w:r>
          </w:hyperlink>
        </w:p>
        <w:p w:rsidR="009B66B0" w:rsidRPr="009B66B0" w:rsidRDefault="00353CB7" w:rsidP="003546F5">
          <w:pPr>
            <w:pStyle w:val="21"/>
            <w:tabs>
              <w:tab w:val="right" w:leader="dot" w:pos="9345"/>
            </w:tabs>
            <w:ind w:left="360"/>
            <w:rPr>
              <w:rFonts w:ascii="Times New Roman" w:eastAsiaTheme="minorEastAsia" w:hAnsi="Times New Roman" w:cs="Times New Roman"/>
              <w:noProof/>
              <w:sz w:val="28"/>
              <w:szCs w:val="28"/>
              <w:lang w:eastAsia="ru-RU"/>
            </w:rPr>
          </w:pPr>
          <w:hyperlink w:anchor="_Toc74796608" w:history="1">
            <w:r w:rsidR="009B66B0" w:rsidRPr="009B66B0">
              <w:rPr>
                <w:rStyle w:val="a9"/>
                <w:rFonts w:ascii="Times New Roman" w:hAnsi="Times New Roman" w:cs="Times New Roman"/>
                <w:noProof/>
                <w:sz w:val="28"/>
                <w:szCs w:val="28"/>
              </w:rPr>
              <w:t>1.1 Понятие малого бизнеса и этапы его создания</w:t>
            </w:r>
            <w:r w:rsidR="009B66B0" w:rsidRPr="009B66B0">
              <w:rPr>
                <w:rFonts w:ascii="Times New Roman" w:hAnsi="Times New Roman" w:cs="Times New Roman"/>
                <w:noProof/>
                <w:webHidden/>
                <w:sz w:val="28"/>
                <w:szCs w:val="28"/>
              </w:rPr>
              <w:tab/>
            </w:r>
            <w:r w:rsidR="009B66B0" w:rsidRPr="009B66B0">
              <w:rPr>
                <w:rFonts w:ascii="Times New Roman" w:hAnsi="Times New Roman" w:cs="Times New Roman"/>
                <w:noProof/>
                <w:webHidden/>
                <w:sz w:val="28"/>
                <w:szCs w:val="28"/>
              </w:rPr>
              <w:fldChar w:fldCharType="begin"/>
            </w:r>
            <w:r w:rsidR="009B66B0" w:rsidRPr="009B66B0">
              <w:rPr>
                <w:rFonts w:ascii="Times New Roman" w:hAnsi="Times New Roman" w:cs="Times New Roman"/>
                <w:noProof/>
                <w:webHidden/>
                <w:sz w:val="28"/>
                <w:szCs w:val="28"/>
              </w:rPr>
              <w:instrText xml:space="preserve"> PAGEREF _Toc74796608 \h </w:instrText>
            </w:r>
            <w:r w:rsidR="009B66B0" w:rsidRPr="009B66B0">
              <w:rPr>
                <w:rFonts w:ascii="Times New Roman" w:hAnsi="Times New Roman" w:cs="Times New Roman"/>
                <w:noProof/>
                <w:webHidden/>
                <w:sz w:val="28"/>
                <w:szCs w:val="28"/>
              </w:rPr>
            </w:r>
            <w:r w:rsidR="009B66B0" w:rsidRPr="009B66B0">
              <w:rPr>
                <w:rFonts w:ascii="Times New Roman" w:hAnsi="Times New Roman" w:cs="Times New Roman"/>
                <w:noProof/>
                <w:webHidden/>
                <w:sz w:val="28"/>
                <w:szCs w:val="28"/>
              </w:rPr>
              <w:fldChar w:fldCharType="separate"/>
            </w:r>
            <w:r w:rsidR="009B66B0" w:rsidRPr="009B66B0">
              <w:rPr>
                <w:rFonts w:ascii="Times New Roman" w:hAnsi="Times New Roman" w:cs="Times New Roman"/>
                <w:noProof/>
                <w:webHidden/>
                <w:sz w:val="28"/>
                <w:szCs w:val="28"/>
              </w:rPr>
              <w:t>5</w:t>
            </w:r>
            <w:r w:rsidR="009B66B0" w:rsidRPr="009B66B0">
              <w:rPr>
                <w:rFonts w:ascii="Times New Roman" w:hAnsi="Times New Roman" w:cs="Times New Roman"/>
                <w:noProof/>
                <w:webHidden/>
                <w:sz w:val="28"/>
                <w:szCs w:val="28"/>
              </w:rPr>
              <w:fldChar w:fldCharType="end"/>
            </w:r>
          </w:hyperlink>
        </w:p>
        <w:p w:rsidR="009B66B0" w:rsidRPr="009B66B0" w:rsidRDefault="00353CB7" w:rsidP="00D25593">
          <w:pPr>
            <w:pStyle w:val="21"/>
            <w:tabs>
              <w:tab w:val="right" w:leader="dot" w:pos="9345"/>
            </w:tabs>
            <w:ind w:left="340"/>
            <w:rPr>
              <w:rFonts w:ascii="Times New Roman" w:eastAsiaTheme="minorEastAsia" w:hAnsi="Times New Roman" w:cs="Times New Roman"/>
              <w:noProof/>
              <w:sz w:val="28"/>
              <w:szCs w:val="28"/>
              <w:lang w:eastAsia="ru-RU"/>
            </w:rPr>
          </w:pPr>
          <w:hyperlink w:anchor="_Toc74796609" w:history="1">
            <w:r w:rsidR="009B66B0" w:rsidRPr="009B66B0">
              <w:rPr>
                <w:rStyle w:val="a9"/>
                <w:rFonts w:ascii="Times New Roman" w:hAnsi="Times New Roman" w:cs="Times New Roman"/>
                <w:noProof/>
                <w:sz w:val="28"/>
                <w:szCs w:val="28"/>
              </w:rPr>
              <w:t>1.2 Проблемы развития малых предприятий</w:t>
            </w:r>
            <w:r w:rsidR="009B66B0" w:rsidRPr="009B66B0">
              <w:rPr>
                <w:rFonts w:ascii="Times New Roman" w:hAnsi="Times New Roman" w:cs="Times New Roman"/>
                <w:noProof/>
                <w:webHidden/>
                <w:sz w:val="28"/>
                <w:szCs w:val="28"/>
              </w:rPr>
              <w:tab/>
            </w:r>
            <w:r w:rsidR="009B66B0" w:rsidRPr="009B66B0">
              <w:rPr>
                <w:rFonts w:ascii="Times New Roman" w:hAnsi="Times New Roman" w:cs="Times New Roman"/>
                <w:noProof/>
                <w:webHidden/>
                <w:sz w:val="28"/>
                <w:szCs w:val="28"/>
              </w:rPr>
              <w:fldChar w:fldCharType="begin"/>
            </w:r>
            <w:r w:rsidR="009B66B0" w:rsidRPr="009B66B0">
              <w:rPr>
                <w:rFonts w:ascii="Times New Roman" w:hAnsi="Times New Roman" w:cs="Times New Roman"/>
                <w:noProof/>
                <w:webHidden/>
                <w:sz w:val="28"/>
                <w:szCs w:val="28"/>
              </w:rPr>
              <w:instrText xml:space="preserve"> PAGEREF _Toc74796609 \h </w:instrText>
            </w:r>
            <w:r w:rsidR="009B66B0" w:rsidRPr="009B66B0">
              <w:rPr>
                <w:rFonts w:ascii="Times New Roman" w:hAnsi="Times New Roman" w:cs="Times New Roman"/>
                <w:noProof/>
                <w:webHidden/>
                <w:sz w:val="28"/>
                <w:szCs w:val="28"/>
              </w:rPr>
            </w:r>
            <w:r w:rsidR="009B66B0" w:rsidRPr="009B66B0">
              <w:rPr>
                <w:rFonts w:ascii="Times New Roman" w:hAnsi="Times New Roman" w:cs="Times New Roman"/>
                <w:noProof/>
                <w:webHidden/>
                <w:sz w:val="28"/>
                <w:szCs w:val="28"/>
              </w:rPr>
              <w:fldChar w:fldCharType="separate"/>
            </w:r>
            <w:r w:rsidR="009B66B0" w:rsidRPr="009B66B0">
              <w:rPr>
                <w:rFonts w:ascii="Times New Roman" w:hAnsi="Times New Roman" w:cs="Times New Roman"/>
                <w:noProof/>
                <w:webHidden/>
                <w:sz w:val="28"/>
                <w:szCs w:val="28"/>
              </w:rPr>
              <w:t>9</w:t>
            </w:r>
            <w:r w:rsidR="009B66B0" w:rsidRPr="009B66B0">
              <w:rPr>
                <w:rFonts w:ascii="Times New Roman" w:hAnsi="Times New Roman" w:cs="Times New Roman"/>
                <w:noProof/>
                <w:webHidden/>
                <w:sz w:val="28"/>
                <w:szCs w:val="28"/>
              </w:rPr>
              <w:fldChar w:fldCharType="end"/>
            </w:r>
          </w:hyperlink>
        </w:p>
        <w:p w:rsidR="009B66B0" w:rsidRPr="009B66B0" w:rsidRDefault="00353CB7" w:rsidP="00D25593">
          <w:pPr>
            <w:pStyle w:val="21"/>
            <w:tabs>
              <w:tab w:val="right" w:leader="dot" w:pos="9345"/>
            </w:tabs>
            <w:ind w:left="340"/>
            <w:rPr>
              <w:rFonts w:ascii="Times New Roman" w:eastAsiaTheme="minorEastAsia" w:hAnsi="Times New Roman" w:cs="Times New Roman"/>
              <w:noProof/>
              <w:sz w:val="28"/>
              <w:szCs w:val="28"/>
              <w:lang w:eastAsia="ru-RU"/>
            </w:rPr>
          </w:pPr>
          <w:hyperlink w:anchor="_Toc74796610" w:history="1">
            <w:r w:rsidR="009B66B0" w:rsidRPr="009B66B0">
              <w:rPr>
                <w:rStyle w:val="a9"/>
                <w:rFonts w:ascii="Times New Roman" w:hAnsi="Times New Roman" w:cs="Times New Roman"/>
                <w:noProof/>
                <w:sz w:val="28"/>
                <w:szCs w:val="28"/>
              </w:rPr>
              <w:t>1.3 Меры государственной по</w:t>
            </w:r>
            <w:r w:rsidR="00A81591">
              <w:rPr>
                <w:rStyle w:val="a9"/>
                <w:rFonts w:ascii="Times New Roman" w:hAnsi="Times New Roman" w:cs="Times New Roman"/>
                <w:noProof/>
                <w:sz w:val="28"/>
                <w:szCs w:val="28"/>
              </w:rPr>
              <w:t>ддержки малого бизнеса в Краснодарском крае</w:t>
            </w:r>
            <w:r w:rsidR="009B66B0" w:rsidRPr="009B66B0">
              <w:rPr>
                <w:rFonts w:ascii="Times New Roman" w:hAnsi="Times New Roman" w:cs="Times New Roman"/>
                <w:noProof/>
                <w:webHidden/>
                <w:sz w:val="28"/>
                <w:szCs w:val="28"/>
              </w:rPr>
              <w:tab/>
            </w:r>
            <w:r w:rsidR="009B66B0" w:rsidRPr="009B66B0">
              <w:rPr>
                <w:rFonts w:ascii="Times New Roman" w:hAnsi="Times New Roman" w:cs="Times New Roman"/>
                <w:noProof/>
                <w:webHidden/>
                <w:sz w:val="28"/>
                <w:szCs w:val="28"/>
              </w:rPr>
              <w:fldChar w:fldCharType="begin"/>
            </w:r>
            <w:r w:rsidR="009B66B0" w:rsidRPr="009B66B0">
              <w:rPr>
                <w:rFonts w:ascii="Times New Roman" w:hAnsi="Times New Roman" w:cs="Times New Roman"/>
                <w:noProof/>
                <w:webHidden/>
                <w:sz w:val="28"/>
                <w:szCs w:val="28"/>
              </w:rPr>
              <w:instrText xml:space="preserve"> PAGEREF _Toc74796610 \h </w:instrText>
            </w:r>
            <w:r w:rsidR="009B66B0" w:rsidRPr="009B66B0">
              <w:rPr>
                <w:rFonts w:ascii="Times New Roman" w:hAnsi="Times New Roman" w:cs="Times New Roman"/>
                <w:noProof/>
                <w:webHidden/>
                <w:sz w:val="28"/>
                <w:szCs w:val="28"/>
              </w:rPr>
            </w:r>
            <w:r w:rsidR="009B66B0" w:rsidRPr="009B66B0">
              <w:rPr>
                <w:rFonts w:ascii="Times New Roman" w:hAnsi="Times New Roman" w:cs="Times New Roman"/>
                <w:noProof/>
                <w:webHidden/>
                <w:sz w:val="28"/>
                <w:szCs w:val="28"/>
              </w:rPr>
              <w:fldChar w:fldCharType="separate"/>
            </w:r>
            <w:r w:rsidR="009B66B0" w:rsidRPr="009B66B0">
              <w:rPr>
                <w:rFonts w:ascii="Times New Roman" w:hAnsi="Times New Roman" w:cs="Times New Roman"/>
                <w:noProof/>
                <w:webHidden/>
                <w:sz w:val="28"/>
                <w:szCs w:val="28"/>
              </w:rPr>
              <w:t>12</w:t>
            </w:r>
            <w:r w:rsidR="009B66B0" w:rsidRPr="009B66B0">
              <w:rPr>
                <w:rFonts w:ascii="Times New Roman" w:hAnsi="Times New Roman" w:cs="Times New Roman"/>
                <w:noProof/>
                <w:webHidden/>
                <w:sz w:val="28"/>
                <w:szCs w:val="28"/>
              </w:rPr>
              <w:fldChar w:fldCharType="end"/>
            </w:r>
          </w:hyperlink>
        </w:p>
        <w:p w:rsidR="009B66B0" w:rsidRPr="009B66B0" w:rsidRDefault="00353CB7" w:rsidP="004950BC">
          <w:pPr>
            <w:pStyle w:val="12"/>
            <w:numPr>
              <w:ilvl w:val="0"/>
              <w:numId w:val="44"/>
            </w:numPr>
            <w:ind w:left="360"/>
            <w:rPr>
              <w:rFonts w:eastAsiaTheme="minorEastAsia"/>
              <w:lang w:eastAsia="ru-RU"/>
            </w:rPr>
          </w:pPr>
          <w:hyperlink w:anchor="_Toc74796611" w:history="1">
            <w:r w:rsidR="009B66B0" w:rsidRPr="009B66B0">
              <w:rPr>
                <w:rStyle w:val="a9"/>
              </w:rPr>
              <w:t>Маркетинговое исследование по выявлению предпочтений потребителей относительно выбора школы иностранных языков</w:t>
            </w:r>
            <w:r w:rsidR="009B66B0" w:rsidRPr="009B66B0">
              <w:rPr>
                <w:webHidden/>
              </w:rPr>
              <w:tab/>
            </w:r>
            <w:r w:rsidR="009B66B0" w:rsidRPr="009B66B0">
              <w:rPr>
                <w:webHidden/>
              </w:rPr>
              <w:fldChar w:fldCharType="begin"/>
            </w:r>
            <w:r w:rsidR="009B66B0" w:rsidRPr="009B66B0">
              <w:rPr>
                <w:webHidden/>
              </w:rPr>
              <w:instrText xml:space="preserve"> PAGEREF _Toc74796611 \h </w:instrText>
            </w:r>
            <w:r w:rsidR="009B66B0" w:rsidRPr="009B66B0">
              <w:rPr>
                <w:webHidden/>
              </w:rPr>
            </w:r>
            <w:r w:rsidR="009B66B0" w:rsidRPr="009B66B0">
              <w:rPr>
                <w:webHidden/>
              </w:rPr>
              <w:fldChar w:fldCharType="separate"/>
            </w:r>
            <w:r w:rsidR="009B66B0" w:rsidRPr="009B66B0">
              <w:rPr>
                <w:webHidden/>
              </w:rPr>
              <w:t>17</w:t>
            </w:r>
            <w:r w:rsidR="009B66B0" w:rsidRPr="009B66B0">
              <w:rPr>
                <w:webHidden/>
              </w:rPr>
              <w:fldChar w:fldCharType="end"/>
            </w:r>
          </w:hyperlink>
        </w:p>
        <w:p w:rsidR="009B66B0" w:rsidRPr="009B66B0" w:rsidRDefault="00353CB7" w:rsidP="00D25593">
          <w:pPr>
            <w:pStyle w:val="21"/>
            <w:tabs>
              <w:tab w:val="right" w:leader="dot" w:pos="9345"/>
            </w:tabs>
            <w:ind w:left="340"/>
            <w:rPr>
              <w:rFonts w:ascii="Times New Roman" w:eastAsiaTheme="minorEastAsia" w:hAnsi="Times New Roman" w:cs="Times New Roman"/>
              <w:noProof/>
              <w:sz w:val="28"/>
              <w:szCs w:val="28"/>
              <w:lang w:eastAsia="ru-RU"/>
            </w:rPr>
          </w:pPr>
          <w:hyperlink w:anchor="_Toc74796612" w:history="1">
            <w:r w:rsidR="009B66B0" w:rsidRPr="009B66B0">
              <w:rPr>
                <w:rStyle w:val="a9"/>
                <w:rFonts w:ascii="Times New Roman" w:hAnsi="Times New Roman" w:cs="Times New Roman"/>
                <w:noProof/>
                <w:sz w:val="28"/>
                <w:szCs w:val="28"/>
              </w:rPr>
              <w:t>2.1 Характеристика исследования</w:t>
            </w:r>
            <w:r w:rsidR="009B66B0" w:rsidRPr="009B66B0">
              <w:rPr>
                <w:rFonts w:ascii="Times New Roman" w:hAnsi="Times New Roman" w:cs="Times New Roman"/>
                <w:noProof/>
                <w:webHidden/>
                <w:sz w:val="28"/>
                <w:szCs w:val="28"/>
              </w:rPr>
              <w:tab/>
            </w:r>
            <w:r w:rsidR="009B66B0" w:rsidRPr="009B66B0">
              <w:rPr>
                <w:rFonts w:ascii="Times New Roman" w:hAnsi="Times New Roman" w:cs="Times New Roman"/>
                <w:noProof/>
                <w:webHidden/>
                <w:sz w:val="28"/>
                <w:szCs w:val="28"/>
              </w:rPr>
              <w:fldChar w:fldCharType="begin"/>
            </w:r>
            <w:r w:rsidR="009B66B0" w:rsidRPr="009B66B0">
              <w:rPr>
                <w:rFonts w:ascii="Times New Roman" w:hAnsi="Times New Roman" w:cs="Times New Roman"/>
                <w:noProof/>
                <w:webHidden/>
                <w:sz w:val="28"/>
                <w:szCs w:val="28"/>
              </w:rPr>
              <w:instrText xml:space="preserve"> PAGEREF _Toc74796612 \h </w:instrText>
            </w:r>
            <w:r w:rsidR="009B66B0" w:rsidRPr="009B66B0">
              <w:rPr>
                <w:rFonts w:ascii="Times New Roman" w:hAnsi="Times New Roman" w:cs="Times New Roman"/>
                <w:noProof/>
                <w:webHidden/>
                <w:sz w:val="28"/>
                <w:szCs w:val="28"/>
              </w:rPr>
            </w:r>
            <w:r w:rsidR="009B66B0" w:rsidRPr="009B66B0">
              <w:rPr>
                <w:rFonts w:ascii="Times New Roman" w:hAnsi="Times New Roman" w:cs="Times New Roman"/>
                <w:noProof/>
                <w:webHidden/>
                <w:sz w:val="28"/>
                <w:szCs w:val="28"/>
              </w:rPr>
              <w:fldChar w:fldCharType="separate"/>
            </w:r>
            <w:r w:rsidR="009B66B0" w:rsidRPr="009B66B0">
              <w:rPr>
                <w:rFonts w:ascii="Times New Roman" w:hAnsi="Times New Roman" w:cs="Times New Roman"/>
                <w:noProof/>
                <w:webHidden/>
                <w:sz w:val="28"/>
                <w:szCs w:val="28"/>
              </w:rPr>
              <w:t>17</w:t>
            </w:r>
            <w:r w:rsidR="009B66B0" w:rsidRPr="009B66B0">
              <w:rPr>
                <w:rFonts w:ascii="Times New Roman" w:hAnsi="Times New Roman" w:cs="Times New Roman"/>
                <w:noProof/>
                <w:webHidden/>
                <w:sz w:val="28"/>
                <w:szCs w:val="28"/>
              </w:rPr>
              <w:fldChar w:fldCharType="end"/>
            </w:r>
          </w:hyperlink>
        </w:p>
        <w:p w:rsidR="009B66B0" w:rsidRPr="009B66B0" w:rsidRDefault="00353CB7" w:rsidP="00D25593">
          <w:pPr>
            <w:pStyle w:val="21"/>
            <w:tabs>
              <w:tab w:val="right" w:leader="dot" w:pos="9345"/>
            </w:tabs>
            <w:ind w:left="340"/>
            <w:rPr>
              <w:rFonts w:ascii="Times New Roman" w:eastAsiaTheme="minorEastAsia" w:hAnsi="Times New Roman" w:cs="Times New Roman"/>
              <w:noProof/>
              <w:sz w:val="28"/>
              <w:szCs w:val="28"/>
              <w:lang w:eastAsia="ru-RU"/>
            </w:rPr>
          </w:pPr>
          <w:hyperlink w:anchor="_Toc74796613" w:history="1">
            <w:r w:rsidR="009B66B0" w:rsidRPr="009B66B0">
              <w:rPr>
                <w:rStyle w:val="a9"/>
                <w:rFonts w:ascii="Times New Roman" w:hAnsi="Times New Roman" w:cs="Times New Roman"/>
                <w:noProof/>
                <w:sz w:val="28"/>
                <w:szCs w:val="28"/>
              </w:rPr>
              <w:t>2.2 Анализ полученных данных</w:t>
            </w:r>
            <w:r w:rsidR="009B66B0" w:rsidRPr="009B66B0">
              <w:rPr>
                <w:rFonts w:ascii="Times New Roman" w:hAnsi="Times New Roman" w:cs="Times New Roman"/>
                <w:noProof/>
                <w:webHidden/>
                <w:sz w:val="28"/>
                <w:szCs w:val="28"/>
              </w:rPr>
              <w:tab/>
            </w:r>
            <w:r w:rsidR="009B66B0" w:rsidRPr="009B66B0">
              <w:rPr>
                <w:rFonts w:ascii="Times New Roman" w:hAnsi="Times New Roman" w:cs="Times New Roman"/>
                <w:noProof/>
                <w:webHidden/>
                <w:sz w:val="28"/>
                <w:szCs w:val="28"/>
              </w:rPr>
              <w:fldChar w:fldCharType="begin"/>
            </w:r>
            <w:r w:rsidR="009B66B0" w:rsidRPr="009B66B0">
              <w:rPr>
                <w:rFonts w:ascii="Times New Roman" w:hAnsi="Times New Roman" w:cs="Times New Roman"/>
                <w:noProof/>
                <w:webHidden/>
                <w:sz w:val="28"/>
                <w:szCs w:val="28"/>
              </w:rPr>
              <w:instrText xml:space="preserve"> PAGEREF _Toc74796613 \h </w:instrText>
            </w:r>
            <w:r w:rsidR="009B66B0" w:rsidRPr="009B66B0">
              <w:rPr>
                <w:rFonts w:ascii="Times New Roman" w:hAnsi="Times New Roman" w:cs="Times New Roman"/>
                <w:noProof/>
                <w:webHidden/>
                <w:sz w:val="28"/>
                <w:szCs w:val="28"/>
              </w:rPr>
            </w:r>
            <w:r w:rsidR="009B66B0" w:rsidRPr="009B66B0">
              <w:rPr>
                <w:rFonts w:ascii="Times New Roman" w:hAnsi="Times New Roman" w:cs="Times New Roman"/>
                <w:noProof/>
                <w:webHidden/>
                <w:sz w:val="28"/>
                <w:szCs w:val="28"/>
              </w:rPr>
              <w:fldChar w:fldCharType="separate"/>
            </w:r>
            <w:r w:rsidR="009B66B0" w:rsidRPr="009B66B0">
              <w:rPr>
                <w:rFonts w:ascii="Times New Roman" w:hAnsi="Times New Roman" w:cs="Times New Roman"/>
                <w:noProof/>
                <w:webHidden/>
                <w:sz w:val="28"/>
                <w:szCs w:val="28"/>
              </w:rPr>
              <w:t>19</w:t>
            </w:r>
            <w:r w:rsidR="009B66B0" w:rsidRPr="009B66B0">
              <w:rPr>
                <w:rFonts w:ascii="Times New Roman" w:hAnsi="Times New Roman" w:cs="Times New Roman"/>
                <w:noProof/>
                <w:webHidden/>
                <w:sz w:val="28"/>
                <w:szCs w:val="28"/>
              </w:rPr>
              <w:fldChar w:fldCharType="end"/>
            </w:r>
          </w:hyperlink>
        </w:p>
        <w:p w:rsidR="009B66B0" w:rsidRPr="009B66B0" w:rsidRDefault="00353CB7" w:rsidP="004950BC">
          <w:pPr>
            <w:pStyle w:val="21"/>
            <w:numPr>
              <w:ilvl w:val="1"/>
              <w:numId w:val="44"/>
            </w:numPr>
            <w:tabs>
              <w:tab w:val="right" w:leader="dot" w:pos="9345"/>
            </w:tabs>
            <w:rPr>
              <w:rFonts w:ascii="Times New Roman" w:eastAsiaTheme="minorEastAsia" w:hAnsi="Times New Roman" w:cs="Times New Roman"/>
              <w:noProof/>
              <w:sz w:val="28"/>
              <w:szCs w:val="28"/>
              <w:lang w:eastAsia="ru-RU"/>
            </w:rPr>
          </w:pPr>
          <w:hyperlink w:anchor="_Toc74796614" w:history="1">
            <w:r w:rsidR="009B66B0" w:rsidRPr="009B66B0">
              <w:rPr>
                <w:rStyle w:val="a9"/>
                <w:rFonts w:ascii="Times New Roman" w:hAnsi="Times New Roman" w:cs="Times New Roman"/>
                <w:noProof/>
                <w:sz w:val="28"/>
                <w:szCs w:val="28"/>
              </w:rPr>
              <w:t>Выводы и рекомендации</w:t>
            </w:r>
            <w:r w:rsidR="009B66B0" w:rsidRPr="009B66B0">
              <w:rPr>
                <w:rFonts w:ascii="Times New Roman" w:hAnsi="Times New Roman" w:cs="Times New Roman"/>
                <w:noProof/>
                <w:webHidden/>
                <w:sz w:val="28"/>
                <w:szCs w:val="28"/>
              </w:rPr>
              <w:tab/>
            </w:r>
            <w:r w:rsidR="009B66B0" w:rsidRPr="009B66B0">
              <w:rPr>
                <w:rFonts w:ascii="Times New Roman" w:hAnsi="Times New Roman" w:cs="Times New Roman"/>
                <w:noProof/>
                <w:webHidden/>
                <w:sz w:val="28"/>
                <w:szCs w:val="28"/>
              </w:rPr>
              <w:fldChar w:fldCharType="begin"/>
            </w:r>
            <w:r w:rsidR="009B66B0" w:rsidRPr="009B66B0">
              <w:rPr>
                <w:rFonts w:ascii="Times New Roman" w:hAnsi="Times New Roman" w:cs="Times New Roman"/>
                <w:noProof/>
                <w:webHidden/>
                <w:sz w:val="28"/>
                <w:szCs w:val="28"/>
              </w:rPr>
              <w:instrText xml:space="preserve"> PAGEREF _Toc74796614 \h </w:instrText>
            </w:r>
            <w:r w:rsidR="009B66B0" w:rsidRPr="009B66B0">
              <w:rPr>
                <w:rFonts w:ascii="Times New Roman" w:hAnsi="Times New Roman" w:cs="Times New Roman"/>
                <w:noProof/>
                <w:webHidden/>
                <w:sz w:val="28"/>
                <w:szCs w:val="28"/>
              </w:rPr>
            </w:r>
            <w:r w:rsidR="009B66B0" w:rsidRPr="009B66B0">
              <w:rPr>
                <w:rFonts w:ascii="Times New Roman" w:hAnsi="Times New Roman" w:cs="Times New Roman"/>
                <w:noProof/>
                <w:webHidden/>
                <w:sz w:val="28"/>
                <w:szCs w:val="28"/>
              </w:rPr>
              <w:fldChar w:fldCharType="separate"/>
            </w:r>
            <w:r w:rsidR="009B66B0" w:rsidRPr="009B66B0">
              <w:rPr>
                <w:rFonts w:ascii="Times New Roman" w:hAnsi="Times New Roman" w:cs="Times New Roman"/>
                <w:noProof/>
                <w:webHidden/>
                <w:sz w:val="28"/>
                <w:szCs w:val="28"/>
              </w:rPr>
              <w:t>30</w:t>
            </w:r>
            <w:r w:rsidR="009B66B0" w:rsidRPr="009B66B0">
              <w:rPr>
                <w:rFonts w:ascii="Times New Roman" w:hAnsi="Times New Roman" w:cs="Times New Roman"/>
                <w:noProof/>
                <w:webHidden/>
                <w:sz w:val="28"/>
                <w:szCs w:val="28"/>
              </w:rPr>
              <w:fldChar w:fldCharType="end"/>
            </w:r>
          </w:hyperlink>
        </w:p>
        <w:p w:rsidR="009B66B0" w:rsidRPr="009B66B0" w:rsidRDefault="00353CB7" w:rsidP="004950BC">
          <w:pPr>
            <w:pStyle w:val="12"/>
            <w:numPr>
              <w:ilvl w:val="0"/>
              <w:numId w:val="44"/>
            </w:numPr>
            <w:ind w:left="360"/>
            <w:rPr>
              <w:rFonts w:eastAsiaTheme="minorEastAsia"/>
              <w:lang w:eastAsia="ru-RU"/>
            </w:rPr>
          </w:pPr>
          <w:hyperlink w:anchor="_Toc74796615" w:history="1">
            <w:r w:rsidR="009B66B0" w:rsidRPr="009B66B0">
              <w:rPr>
                <w:rStyle w:val="a9"/>
                <w:rFonts w:eastAsia="Times New Roman"/>
                <w:lang w:eastAsia="ru-RU"/>
              </w:rPr>
              <w:t>Бизнес- план академии языков «Флеш»</w:t>
            </w:r>
            <w:r w:rsidR="009B66B0" w:rsidRPr="009B66B0">
              <w:rPr>
                <w:webHidden/>
              </w:rPr>
              <w:tab/>
            </w:r>
            <w:r w:rsidR="009B66B0" w:rsidRPr="009B66B0">
              <w:rPr>
                <w:webHidden/>
              </w:rPr>
              <w:fldChar w:fldCharType="begin"/>
            </w:r>
            <w:r w:rsidR="009B66B0" w:rsidRPr="009B66B0">
              <w:rPr>
                <w:webHidden/>
              </w:rPr>
              <w:instrText xml:space="preserve"> PAGEREF _Toc74796615 \h </w:instrText>
            </w:r>
            <w:r w:rsidR="009B66B0" w:rsidRPr="009B66B0">
              <w:rPr>
                <w:webHidden/>
              </w:rPr>
            </w:r>
            <w:r w:rsidR="009B66B0" w:rsidRPr="009B66B0">
              <w:rPr>
                <w:webHidden/>
              </w:rPr>
              <w:fldChar w:fldCharType="separate"/>
            </w:r>
            <w:r w:rsidR="009B66B0" w:rsidRPr="009B66B0">
              <w:rPr>
                <w:webHidden/>
              </w:rPr>
              <w:t>32</w:t>
            </w:r>
            <w:r w:rsidR="009B66B0" w:rsidRPr="009B66B0">
              <w:rPr>
                <w:webHidden/>
              </w:rPr>
              <w:fldChar w:fldCharType="end"/>
            </w:r>
          </w:hyperlink>
        </w:p>
        <w:p w:rsidR="009B66B0" w:rsidRPr="009B66B0" w:rsidRDefault="00353CB7" w:rsidP="00D25593">
          <w:pPr>
            <w:pStyle w:val="21"/>
            <w:tabs>
              <w:tab w:val="right" w:leader="dot" w:pos="9345"/>
            </w:tabs>
            <w:ind w:left="340"/>
            <w:rPr>
              <w:rFonts w:ascii="Times New Roman" w:eastAsiaTheme="minorEastAsia" w:hAnsi="Times New Roman" w:cs="Times New Roman"/>
              <w:noProof/>
              <w:sz w:val="28"/>
              <w:szCs w:val="28"/>
              <w:lang w:eastAsia="ru-RU"/>
            </w:rPr>
          </w:pPr>
          <w:hyperlink w:anchor="_Toc74796616" w:history="1">
            <w:r w:rsidR="009B66B0" w:rsidRPr="009B66B0">
              <w:rPr>
                <w:rStyle w:val="a9"/>
                <w:rFonts w:ascii="Times New Roman" w:eastAsia="Times New Roman" w:hAnsi="Times New Roman" w:cs="Times New Roman"/>
                <w:noProof/>
                <w:sz w:val="28"/>
                <w:szCs w:val="28"/>
                <w:lang w:eastAsia="ru-RU"/>
              </w:rPr>
              <w:t>3.1 Общая характеристика и организационный план проекта</w:t>
            </w:r>
            <w:r w:rsidR="009B66B0" w:rsidRPr="009B66B0">
              <w:rPr>
                <w:rFonts w:ascii="Times New Roman" w:hAnsi="Times New Roman" w:cs="Times New Roman"/>
                <w:noProof/>
                <w:webHidden/>
                <w:sz w:val="28"/>
                <w:szCs w:val="28"/>
              </w:rPr>
              <w:tab/>
            </w:r>
            <w:r w:rsidR="009B66B0" w:rsidRPr="009B66B0">
              <w:rPr>
                <w:rFonts w:ascii="Times New Roman" w:hAnsi="Times New Roman" w:cs="Times New Roman"/>
                <w:noProof/>
                <w:webHidden/>
                <w:sz w:val="28"/>
                <w:szCs w:val="28"/>
              </w:rPr>
              <w:fldChar w:fldCharType="begin"/>
            </w:r>
            <w:r w:rsidR="009B66B0" w:rsidRPr="009B66B0">
              <w:rPr>
                <w:rFonts w:ascii="Times New Roman" w:hAnsi="Times New Roman" w:cs="Times New Roman"/>
                <w:noProof/>
                <w:webHidden/>
                <w:sz w:val="28"/>
                <w:szCs w:val="28"/>
              </w:rPr>
              <w:instrText xml:space="preserve"> PAGEREF _Toc74796616 \h </w:instrText>
            </w:r>
            <w:r w:rsidR="009B66B0" w:rsidRPr="009B66B0">
              <w:rPr>
                <w:rFonts w:ascii="Times New Roman" w:hAnsi="Times New Roman" w:cs="Times New Roman"/>
                <w:noProof/>
                <w:webHidden/>
                <w:sz w:val="28"/>
                <w:szCs w:val="28"/>
              </w:rPr>
            </w:r>
            <w:r w:rsidR="009B66B0" w:rsidRPr="009B66B0">
              <w:rPr>
                <w:rFonts w:ascii="Times New Roman" w:hAnsi="Times New Roman" w:cs="Times New Roman"/>
                <w:noProof/>
                <w:webHidden/>
                <w:sz w:val="28"/>
                <w:szCs w:val="28"/>
              </w:rPr>
              <w:fldChar w:fldCharType="separate"/>
            </w:r>
            <w:r w:rsidR="009B66B0" w:rsidRPr="009B66B0">
              <w:rPr>
                <w:rFonts w:ascii="Times New Roman" w:hAnsi="Times New Roman" w:cs="Times New Roman"/>
                <w:noProof/>
                <w:webHidden/>
                <w:sz w:val="28"/>
                <w:szCs w:val="28"/>
              </w:rPr>
              <w:t>32</w:t>
            </w:r>
            <w:r w:rsidR="009B66B0" w:rsidRPr="009B66B0">
              <w:rPr>
                <w:rFonts w:ascii="Times New Roman" w:hAnsi="Times New Roman" w:cs="Times New Roman"/>
                <w:noProof/>
                <w:webHidden/>
                <w:sz w:val="28"/>
                <w:szCs w:val="28"/>
              </w:rPr>
              <w:fldChar w:fldCharType="end"/>
            </w:r>
          </w:hyperlink>
        </w:p>
        <w:p w:rsidR="009B66B0" w:rsidRPr="009B66B0" w:rsidRDefault="00353CB7" w:rsidP="00D25593">
          <w:pPr>
            <w:pStyle w:val="21"/>
            <w:tabs>
              <w:tab w:val="right" w:leader="dot" w:pos="9345"/>
            </w:tabs>
            <w:ind w:left="340"/>
            <w:rPr>
              <w:rFonts w:ascii="Times New Roman" w:eastAsiaTheme="minorEastAsia" w:hAnsi="Times New Roman" w:cs="Times New Roman"/>
              <w:noProof/>
              <w:sz w:val="28"/>
              <w:szCs w:val="28"/>
              <w:lang w:eastAsia="ru-RU"/>
            </w:rPr>
          </w:pPr>
          <w:hyperlink w:anchor="_Toc74796617" w:history="1">
            <w:r w:rsidR="009B66B0" w:rsidRPr="009B66B0">
              <w:rPr>
                <w:rStyle w:val="a9"/>
                <w:rFonts w:ascii="Times New Roman" w:hAnsi="Times New Roman" w:cs="Times New Roman"/>
                <w:noProof/>
                <w:sz w:val="28"/>
                <w:szCs w:val="28"/>
              </w:rPr>
              <w:t>3.2 Маркетинговый и производствен</w:t>
            </w:r>
            <w:r w:rsidR="00202298">
              <w:rPr>
                <w:rStyle w:val="a9"/>
                <w:rFonts w:ascii="Times New Roman" w:hAnsi="Times New Roman" w:cs="Times New Roman"/>
                <w:noProof/>
                <w:sz w:val="28"/>
                <w:szCs w:val="28"/>
              </w:rPr>
              <w:t>ный планы академии языков</w:t>
            </w:r>
            <w:r w:rsidR="009B66B0" w:rsidRPr="009B66B0">
              <w:rPr>
                <w:rFonts w:ascii="Times New Roman" w:hAnsi="Times New Roman" w:cs="Times New Roman"/>
                <w:noProof/>
                <w:webHidden/>
                <w:sz w:val="28"/>
                <w:szCs w:val="28"/>
              </w:rPr>
              <w:tab/>
            </w:r>
            <w:r w:rsidR="009B66B0" w:rsidRPr="009B66B0">
              <w:rPr>
                <w:rFonts w:ascii="Times New Roman" w:hAnsi="Times New Roman" w:cs="Times New Roman"/>
                <w:noProof/>
                <w:webHidden/>
                <w:sz w:val="28"/>
                <w:szCs w:val="28"/>
              </w:rPr>
              <w:fldChar w:fldCharType="begin"/>
            </w:r>
            <w:r w:rsidR="009B66B0" w:rsidRPr="009B66B0">
              <w:rPr>
                <w:rFonts w:ascii="Times New Roman" w:hAnsi="Times New Roman" w:cs="Times New Roman"/>
                <w:noProof/>
                <w:webHidden/>
                <w:sz w:val="28"/>
                <w:szCs w:val="28"/>
              </w:rPr>
              <w:instrText xml:space="preserve"> PAGEREF _Toc74796617 \h </w:instrText>
            </w:r>
            <w:r w:rsidR="009B66B0" w:rsidRPr="009B66B0">
              <w:rPr>
                <w:rFonts w:ascii="Times New Roman" w:hAnsi="Times New Roman" w:cs="Times New Roman"/>
                <w:noProof/>
                <w:webHidden/>
                <w:sz w:val="28"/>
                <w:szCs w:val="28"/>
              </w:rPr>
            </w:r>
            <w:r w:rsidR="009B66B0" w:rsidRPr="009B66B0">
              <w:rPr>
                <w:rFonts w:ascii="Times New Roman" w:hAnsi="Times New Roman" w:cs="Times New Roman"/>
                <w:noProof/>
                <w:webHidden/>
                <w:sz w:val="28"/>
                <w:szCs w:val="28"/>
              </w:rPr>
              <w:fldChar w:fldCharType="separate"/>
            </w:r>
            <w:r w:rsidR="009B66B0" w:rsidRPr="009B66B0">
              <w:rPr>
                <w:rFonts w:ascii="Times New Roman" w:hAnsi="Times New Roman" w:cs="Times New Roman"/>
                <w:noProof/>
                <w:webHidden/>
                <w:sz w:val="28"/>
                <w:szCs w:val="28"/>
              </w:rPr>
              <w:t>48</w:t>
            </w:r>
            <w:r w:rsidR="009B66B0" w:rsidRPr="009B66B0">
              <w:rPr>
                <w:rFonts w:ascii="Times New Roman" w:hAnsi="Times New Roman" w:cs="Times New Roman"/>
                <w:noProof/>
                <w:webHidden/>
                <w:sz w:val="28"/>
                <w:szCs w:val="28"/>
              </w:rPr>
              <w:fldChar w:fldCharType="end"/>
            </w:r>
          </w:hyperlink>
        </w:p>
        <w:p w:rsidR="009B66B0" w:rsidRPr="009B66B0" w:rsidRDefault="00353CB7" w:rsidP="00D25593">
          <w:pPr>
            <w:pStyle w:val="21"/>
            <w:tabs>
              <w:tab w:val="right" w:leader="dot" w:pos="9345"/>
            </w:tabs>
            <w:ind w:left="340"/>
            <w:rPr>
              <w:rFonts w:ascii="Times New Roman" w:eastAsiaTheme="minorEastAsia" w:hAnsi="Times New Roman" w:cs="Times New Roman"/>
              <w:noProof/>
              <w:sz w:val="28"/>
              <w:szCs w:val="28"/>
              <w:lang w:eastAsia="ru-RU"/>
            </w:rPr>
          </w:pPr>
          <w:hyperlink w:anchor="_Toc74796618" w:history="1">
            <w:r w:rsidR="009B66B0" w:rsidRPr="009B66B0">
              <w:rPr>
                <w:rStyle w:val="a9"/>
                <w:rFonts w:ascii="Times New Roman" w:hAnsi="Times New Roman" w:cs="Times New Roman"/>
                <w:noProof/>
                <w:sz w:val="28"/>
                <w:szCs w:val="28"/>
              </w:rPr>
              <w:t>3.3 Финансовый план проекта и риски</w:t>
            </w:r>
            <w:r w:rsidR="009B66B0" w:rsidRPr="009B66B0">
              <w:rPr>
                <w:rFonts w:ascii="Times New Roman" w:hAnsi="Times New Roman" w:cs="Times New Roman"/>
                <w:noProof/>
                <w:webHidden/>
                <w:sz w:val="28"/>
                <w:szCs w:val="28"/>
              </w:rPr>
              <w:tab/>
            </w:r>
            <w:r w:rsidR="009B66B0" w:rsidRPr="009B66B0">
              <w:rPr>
                <w:rFonts w:ascii="Times New Roman" w:hAnsi="Times New Roman" w:cs="Times New Roman"/>
                <w:noProof/>
                <w:webHidden/>
                <w:sz w:val="28"/>
                <w:szCs w:val="28"/>
              </w:rPr>
              <w:fldChar w:fldCharType="begin"/>
            </w:r>
            <w:r w:rsidR="009B66B0" w:rsidRPr="009B66B0">
              <w:rPr>
                <w:rFonts w:ascii="Times New Roman" w:hAnsi="Times New Roman" w:cs="Times New Roman"/>
                <w:noProof/>
                <w:webHidden/>
                <w:sz w:val="28"/>
                <w:szCs w:val="28"/>
              </w:rPr>
              <w:instrText xml:space="preserve"> PAGEREF _Toc74796618 \h </w:instrText>
            </w:r>
            <w:r w:rsidR="009B66B0" w:rsidRPr="009B66B0">
              <w:rPr>
                <w:rFonts w:ascii="Times New Roman" w:hAnsi="Times New Roman" w:cs="Times New Roman"/>
                <w:noProof/>
                <w:webHidden/>
                <w:sz w:val="28"/>
                <w:szCs w:val="28"/>
              </w:rPr>
            </w:r>
            <w:r w:rsidR="009B66B0" w:rsidRPr="009B66B0">
              <w:rPr>
                <w:rFonts w:ascii="Times New Roman" w:hAnsi="Times New Roman" w:cs="Times New Roman"/>
                <w:noProof/>
                <w:webHidden/>
                <w:sz w:val="28"/>
                <w:szCs w:val="28"/>
              </w:rPr>
              <w:fldChar w:fldCharType="separate"/>
            </w:r>
            <w:r w:rsidR="009B66B0" w:rsidRPr="009B66B0">
              <w:rPr>
                <w:rFonts w:ascii="Times New Roman" w:hAnsi="Times New Roman" w:cs="Times New Roman"/>
                <w:noProof/>
                <w:webHidden/>
                <w:sz w:val="28"/>
                <w:szCs w:val="28"/>
              </w:rPr>
              <w:t>63</w:t>
            </w:r>
            <w:r w:rsidR="009B66B0" w:rsidRPr="009B66B0">
              <w:rPr>
                <w:rFonts w:ascii="Times New Roman" w:hAnsi="Times New Roman" w:cs="Times New Roman"/>
                <w:noProof/>
                <w:webHidden/>
                <w:sz w:val="28"/>
                <w:szCs w:val="28"/>
              </w:rPr>
              <w:fldChar w:fldCharType="end"/>
            </w:r>
          </w:hyperlink>
        </w:p>
        <w:p w:rsidR="009B66B0" w:rsidRPr="009B66B0" w:rsidRDefault="00353CB7" w:rsidP="009B66B0">
          <w:pPr>
            <w:pStyle w:val="12"/>
            <w:rPr>
              <w:rFonts w:eastAsiaTheme="minorEastAsia"/>
              <w:lang w:eastAsia="ru-RU"/>
            </w:rPr>
          </w:pPr>
          <w:hyperlink w:anchor="_Toc74796619" w:history="1">
            <w:r w:rsidR="009B66B0">
              <w:rPr>
                <w:rStyle w:val="a9"/>
              </w:rPr>
              <w:t>Заключение</w:t>
            </w:r>
            <w:r w:rsidR="009B66B0" w:rsidRPr="009B66B0">
              <w:rPr>
                <w:webHidden/>
              </w:rPr>
              <w:tab/>
            </w:r>
            <w:r w:rsidR="009B66B0" w:rsidRPr="009B66B0">
              <w:rPr>
                <w:webHidden/>
              </w:rPr>
              <w:fldChar w:fldCharType="begin"/>
            </w:r>
            <w:r w:rsidR="009B66B0" w:rsidRPr="009B66B0">
              <w:rPr>
                <w:webHidden/>
              </w:rPr>
              <w:instrText xml:space="preserve"> PAGEREF _Toc74796619 \h </w:instrText>
            </w:r>
            <w:r w:rsidR="009B66B0" w:rsidRPr="009B66B0">
              <w:rPr>
                <w:webHidden/>
              </w:rPr>
            </w:r>
            <w:r w:rsidR="009B66B0" w:rsidRPr="009B66B0">
              <w:rPr>
                <w:webHidden/>
              </w:rPr>
              <w:fldChar w:fldCharType="separate"/>
            </w:r>
            <w:r w:rsidR="009B66B0" w:rsidRPr="009B66B0">
              <w:rPr>
                <w:webHidden/>
              </w:rPr>
              <w:t>71</w:t>
            </w:r>
            <w:r w:rsidR="009B66B0" w:rsidRPr="009B66B0">
              <w:rPr>
                <w:webHidden/>
              </w:rPr>
              <w:fldChar w:fldCharType="end"/>
            </w:r>
          </w:hyperlink>
        </w:p>
        <w:p w:rsidR="009B66B0" w:rsidRPr="009B66B0" w:rsidRDefault="00353CB7" w:rsidP="009B66B0">
          <w:pPr>
            <w:pStyle w:val="12"/>
            <w:rPr>
              <w:rFonts w:eastAsiaTheme="minorEastAsia"/>
              <w:lang w:eastAsia="ru-RU"/>
            </w:rPr>
          </w:pPr>
          <w:hyperlink w:anchor="_Toc74796620" w:history="1">
            <w:r w:rsidR="009B66B0">
              <w:rPr>
                <w:rStyle w:val="a9"/>
              </w:rPr>
              <w:t>Список использованных источников</w:t>
            </w:r>
            <w:r w:rsidR="009B66B0" w:rsidRPr="009B66B0">
              <w:rPr>
                <w:webHidden/>
              </w:rPr>
              <w:tab/>
            </w:r>
            <w:r w:rsidR="009B66B0" w:rsidRPr="009B66B0">
              <w:rPr>
                <w:webHidden/>
              </w:rPr>
              <w:fldChar w:fldCharType="begin"/>
            </w:r>
            <w:r w:rsidR="009B66B0" w:rsidRPr="009B66B0">
              <w:rPr>
                <w:webHidden/>
              </w:rPr>
              <w:instrText xml:space="preserve"> PAGEREF _Toc74796620 \h </w:instrText>
            </w:r>
            <w:r w:rsidR="009B66B0" w:rsidRPr="009B66B0">
              <w:rPr>
                <w:webHidden/>
              </w:rPr>
            </w:r>
            <w:r w:rsidR="009B66B0" w:rsidRPr="009B66B0">
              <w:rPr>
                <w:webHidden/>
              </w:rPr>
              <w:fldChar w:fldCharType="separate"/>
            </w:r>
            <w:r w:rsidR="009B66B0" w:rsidRPr="009B66B0">
              <w:rPr>
                <w:webHidden/>
              </w:rPr>
              <w:t>73</w:t>
            </w:r>
            <w:r w:rsidR="009B66B0" w:rsidRPr="009B66B0">
              <w:rPr>
                <w:webHidden/>
              </w:rPr>
              <w:fldChar w:fldCharType="end"/>
            </w:r>
          </w:hyperlink>
        </w:p>
        <w:p w:rsidR="009B66B0" w:rsidRPr="009B66B0" w:rsidRDefault="00353CB7" w:rsidP="009B66B0">
          <w:pPr>
            <w:pStyle w:val="12"/>
            <w:rPr>
              <w:rFonts w:eastAsiaTheme="minorEastAsia"/>
              <w:lang w:eastAsia="ru-RU"/>
            </w:rPr>
          </w:pPr>
          <w:hyperlink w:anchor="_Toc74796621" w:history="1">
            <w:r w:rsidR="009B66B0" w:rsidRPr="009B66B0">
              <w:rPr>
                <w:rStyle w:val="a9"/>
              </w:rPr>
              <w:t xml:space="preserve">Приложение А </w:t>
            </w:r>
            <w:r w:rsidR="009B66B0" w:rsidRPr="009B66B0">
              <w:rPr>
                <w:rStyle w:val="a9"/>
                <w:lang w:val="en-US"/>
              </w:rPr>
              <w:t>PEST</w:t>
            </w:r>
            <w:r w:rsidR="009B66B0" w:rsidRPr="009B66B0">
              <w:rPr>
                <w:rStyle w:val="a9"/>
              </w:rPr>
              <w:t xml:space="preserve"> – анализ перспектив рыночных возможностей</w:t>
            </w:r>
            <w:r w:rsidR="009B66B0" w:rsidRPr="00DA04D6">
              <w:rPr>
                <w:rStyle w:val="a9"/>
                <w:webHidden/>
              </w:rPr>
              <w:tab/>
            </w:r>
            <w:r w:rsidR="009B66B0" w:rsidRPr="00DA04D6">
              <w:rPr>
                <w:rStyle w:val="a9"/>
                <w:webHidden/>
              </w:rPr>
              <w:fldChar w:fldCharType="begin"/>
            </w:r>
            <w:r w:rsidR="009B66B0" w:rsidRPr="00DA04D6">
              <w:rPr>
                <w:rStyle w:val="a9"/>
                <w:webHidden/>
              </w:rPr>
              <w:instrText xml:space="preserve"> PAGEREF _Toc74796621 \h </w:instrText>
            </w:r>
            <w:r w:rsidR="009B66B0" w:rsidRPr="00DA04D6">
              <w:rPr>
                <w:rStyle w:val="a9"/>
                <w:webHidden/>
              </w:rPr>
            </w:r>
            <w:r w:rsidR="009B66B0" w:rsidRPr="00DA04D6">
              <w:rPr>
                <w:rStyle w:val="a9"/>
                <w:webHidden/>
              </w:rPr>
              <w:fldChar w:fldCharType="separate"/>
            </w:r>
            <w:r w:rsidR="009B66B0" w:rsidRPr="00DA04D6">
              <w:rPr>
                <w:rStyle w:val="a9"/>
                <w:webHidden/>
              </w:rPr>
              <w:t>76</w:t>
            </w:r>
            <w:r w:rsidR="009B66B0" w:rsidRPr="00DA04D6">
              <w:rPr>
                <w:rStyle w:val="a9"/>
                <w:webHidden/>
              </w:rPr>
              <w:fldChar w:fldCharType="end"/>
            </w:r>
          </w:hyperlink>
        </w:p>
        <w:p w:rsidR="009B66B0" w:rsidRPr="009B66B0" w:rsidRDefault="00353CB7" w:rsidP="009B66B0">
          <w:pPr>
            <w:pStyle w:val="12"/>
            <w:rPr>
              <w:rFonts w:eastAsiaTheme="minorEastAsia"/>
              <w:lang w:eastAsia="ru-RU"/>
            </w:rPr>
          </w:pPr>
          <w:hyperlink w:anchor="_Toc74796622" w:history="1">
            <w:r w:rsidR="009B66B0">
              <w:rPr>
                <w:rStyle w:val="a9"/>
              </w:rPr>
              <w:t>Приложение</w:t>
            </w:r>
            <w:r w:rsidR="009B66B0" w:rsidRPr="009B66B0">
              <w:rPr>
                <w:rStyle w:val="a9"/>
              </w:rPr>
              <w:t xml:space="preserve"> Б</w:t>
            </w:r>
            <w:r w:rsidR="009B66B0">
              <w:rPr>
                <w:rStyle w:val="a9"/>
              </w:rPr>
              <w:t xml:space="preserve"> Точки контакта</w:t>
            </w:r>
            <w:r w:rsidR="009B66B0" w:rsidRPr="009B66B0">
              <w:rPr>
                <w:webHidden/>
              </w:rPr>
              <w:tab/>
            </w:r>
            <w:r w:rsidR="009B66B0" w:rsidRPr="009B66B0">
              <w:rPr>
                <w:webHidden/>
              </w:rPr>
              <w:fldChar w:fldCharType="begin"/>
            </w:r>
            <w:r w:rsidR="009B66B0" w:rsidRPr="009B66B0">
              <w:rPr>
                <w:webHidden/>
              </w:rPr>
              <w:instrText xml:space="preserve"> PAGEREF _Toc74796622 \h </w:instrText>
            </w:r>
            <w:r w:rsidR="009B66B0" w:rsidRPr="009B66B0">
              <w:rPr>
                <w:webHidden/>
              </w:rPr>
            </w:r>
            <w:r w:rsidR="009B66B0" w:rsidRPr="009B66B0">
              <w:rPr>
                <w:webHidden/>
              </w:rPr>
              <w:fldChar w:fldCharType="separate"/>
            </w:r>
            <w:r w:rsidR="009B66B0" w:rsidRPr="009B66B0">
              <w:rPr>
                <w:webHidden/>
              </w:rPr>
              <w:t>78</w:t>
            </w:r>
            <w:r w:rsidR="009B66B0" w:rsidRPr="009B66B0">
              <w:rPr>
                <w:webHidden/>
              </w:rPr>
              <w:fldChar w:fldCharType="end"/>
            </w:r>
          </w:hyperlink>
        </w:p>
        <w:p w:rsidR="009B66B0" w:rsidRPr="009B66B0" w:rsidRDefault="00353CB7" w:rsidP="009B66B0">
          <w:pPr>
            <w:pStyle w:val="12"/>
            <w:rPr>
              <w:rFonts w:eastAsiaTheme="minorEastAsia"/>
              <w:lang w:eastAsia="ru-RU"/>
            </w:rPr>
          </w:pPr>
          <w:hyperlink w:anchor="_Toc74796623" w:history="1">
            <w:r w:rsidR="009B66B0">
              <w:rPr>
                <w:rStyle w:val="a9"/>
              </w:rPr>
              <w:t>Приложение</w:t>
            </w:r>
            <w:r w:rsidR="009B66B0" w:rsidRPr="009B66B0">
              <w:rPr>
                <w:rStyle w:val="a9"/>
              </w:rPr>
              <w:t xml:space="preserve"> В</w:t>
            </w:r>
            <w:r w:rsidR="009B66B0">
              <w:rPr>
                <w:rStyle w:val="a9"/>
              </w:rPr>
              <w:t xml:space="preserve"> Инвестиционные затраты</w:t>
            </w:r>
            <w:r w:rsidR="009B66B0" w:rsidRPr="009B66B0">
              <w:rPr>
                <w:webHidden/>
              </w:rPr>
              <w:tab/>
            </w:r>
            <w:r w:rsidR="009B66B0" w:rsidRPr="009B66B0">
              <w:rPr>
                <w:webHidden/>
              </w:rPr>
              <w:fldChar w:fldCharType="begin"/>
            </w:r>
            <w:r w:rsidR="009B66B0" w:rsidRPr="009B66B0">
              <w:rPr>
                <w:webHidden/>
              </w:rPr>
              <w:instrText xml:space="preserve"> PAGEREF _Toc74796623 \h </w:instrText>
            </w:r>
            <w:r w:rsidR="009B66B0" w:rsidRPr="009B66B0">
              <w:rPr>
                <w:webHidden/>
              </w:rPr>
            </w:r>
            <w:r w:rsidR="009B66B0" w:rsidRPr="009B66B0">
              <w:rPr>
                <w:webHidden/>
              </w:rPr>
              <w:fldChar w:fldCharType="separate"/>
            </w:r>
            <w:r w:rsidR="009B66B0" w:rsidRPr="009B66B0">
              <w:rPr>
                <w:webHidden/>
              </w:rPr>
              <w:t>80</w:t>
            </w:r>
            <w:r w:rsidR="009B66B0" w:rsidRPr="009B66B0">
              <w:rPr>
                <w:webHidden/>
              </w:rPr>
              <w:fldChar w:fldCharType="end"/>
            </w:r>
          </w:hyperlink>
        </w:p>
        <w:p w:rsidR="009B66B0" w:rsidRPr="009B66B0" w:rsidRDefault="00353CB7" w:rsidP="009B66B0">
          <w:pPr>
            <w:pStyle w:val="12"/>
            <w:rPr>
              <w:rFonts w:eastAsiaTheme="minorEastAsia"/>
              <w:lang w:eastAsia="ru-RU"/>
            </w:rPr>
          </w:pPr>
          <w:hyperlink w:anchor="_Toc74796624" w:history="1">
            <w:r w:rsidR="009B66B0">
              <w:rPr>
                <w:rStyle w:val="a9"/>
              </w:rPr>
              <w:t>Приложение</w:t>
            </w:r>
            <w:r w:rsidR="009B66B0" w:rsidRPr="009B66B0">
              <w:rPr>
                <w:rStyle w:val="a9"/>
              </w:rPr>
              <w:t xml:space="preserve"> Г</w:t>
            </w:r>
            <w:r w:rsidR="009B66B0">
              <w:rPr>
                <w:rStyle w:val="a9"/>
              </w:rPr>
              <w:t xml:space="preserve"> Денежные потоки на 2021-2023 годы</w:t>
            </w:r>
            <w:r w:rsidR="009B66B0" w:rsidRPr="009B66B0">
              <w:rPr>
                <w:webHidden/>
              </w:rPr>
              <w:tab/>
            </w:r>
            <w:r w:rsidR="009B66B0" w:rsidRPr="009B66B0">
              <w:rPr>
                <w:webHidden/>
              </w:rPr>
              <w:fldChar w:fldCharType="begin"/>
            </w:r>
            <w:r w:rsidR="009B66B0" w:rsidRPr="009B66B0">
              <w:rPr>
                <w:webHidden/>
              </w:rPr>
              <w:instrText xml:space="preserve"> PAGEREF _Toc74796624 \h </w:instrText>
            </w:r>
            <w:r w:rsidR="009B66B0" w:rsidRPr="009B66B0">
              <w:rPr>
                <w:webHidden/>
              </w:rPr>
            </w:r>
            <w:r w:rsidR="009B66B0" w:rsidRPr="009B66B0">
              <w:rPr>
                <w:webHidden/>
              </w:rPr>
              <w:fldChar w:fldCharType="separate"/>
            </w:r>
            <w:r w:rsidR="009B66B0" w:rsidRPr="009B66B0">
              <w:rPr>
                <w:webHidden/>
              </w:rPr>
              <w:t>82</w:t>
            </w:r>
            <w:r w:rsidR="009B66B0" w:rsidRPr="009B66B0">
              <w:rPr>
                <w:webHidden/>
              </w:rPr>
              <w:fldChar w:fldCharType="end"/>
            </w:r>
          </w:hyperlink>
        </w:p>
        <w:p w:rsidR="009B66B0" w:rsidRPr="009B66B0" w:rsidRDefault="00353CB7" w:rsidP="009B66B0">
          <w:pPr>
            <w:pStyle w:val="12"/>
            <w:rPr>
              <w:rFonts w:eastAsiaTheme="minorEastAsia"/>
              <w:lang w:eastAsia="ru-RU"/>
            </w:rPr>
          </w:pPr>
          <w:hyperlink w:anchor="_Toc74796625" w:history="1">
            <w:r w:rsidR="009B66B0" w:rsidRPr="009B66B0">
              <w:rPr>
                <w:rStyle w:val="a9"/>
              </w:rPr>
              <w:t>Приложение Д</w:t>
            </w:r>
            <w:r w:rsidR="009B66B0">
              <w:rPr>
                <w:rStyle w:val="a9"/>
              </w:rPr>
              <w:t xml:space="preserve"> Расчет точки безубыточности</w:t>
            </w:r>
            <w:r w:rsidR="009B66B0" w:rsidRPr="009B66B0">
              <w:rPr>
                <w:webHidden/>
              </w:rPr>
              <w:tab/>
            </w:r>
            <w:r w:rsidR="009B66B0" w:rsidRPr="009B66B0">
              <w:rPr>
                <w:webHidden/>
              </w:rPr>
              <w:fldChar w:fldCharType="begin"/>
            </w:r>
            <w:r w:rsidR="009B66B0" w:rsidRPr="009B66B0">
              <w:rPr>
                <w:webHidden/>
              </w:rPr>
              <w:instrText xml:space="preserve"> PAGEREF _Toc74796625 \h </w:instrText>
            </w:r>
            <w:r w:rsidR="009B66B0" w:rsidRPr="009B66B0">
              <w:rPr>
                <w:webHidden/>
              </w:rPr>
            </w:r>
            <w:r w:rsidR="009B66B0" w:rsidRPr="009B66B0">
              <w:rPr>
                <w:webHidden/>
              </w:rPr>
              <w:fldChar w:fldCharType="separate"/>
            </w:r>
            <w:r w:rsidR="009B66B0" w:rsidRPr="009B66B0">
              <w:rPr>
                <w:webHidden/>
              </w:rPr>
              <w:t>84</w:t>
            </w:r>
            <w:r w:rsidR="009B66B0" w:rsidRPr="009B66B0">
              <w:rPr>
                <w:webHidden/>
              </w:rPr>
              <w:fldChar w:fldCharType="end"/>
            </w:r>
          </w:hyperlink>
        </w:p>
        <w:p w:rsidR="00AD3E15" w:rsidRPr="009B66B0" w:rsidRDefault="00AD3E15">
          <w:pPr>
            <w:rPr>
              <w:rFonts w:ascii="Times New Roman" w:hAnsi="Times New Roman" w:cs="Times New Roman"/>
              <w:sz w:val="28"/>
              <w:szCs w:val="28"/>
            </w:rPr>
          </w:pPr>
          <w:r w:rsidRPr="009B66B0">
            <w:rPr>
              <w:rFonts w:ascii="Times New Roman" w:hAnsi="Times New Roman" w:cs="Times New Roman"/>
              <w:bCs/>
              <w:sz w:val="28"/>
              <w:szCs w:val="28"/>
            </w:rPr>
            <w:fldChar w:fldCharType="end"/>
          </w:r>
        </w:p>
      </w:sdtContent>
    </w:sdt>
    <w:p w:rsidR="00974C5A" w:rsidRDefault="00974C5A">
      <w:pPr>
        <w:rPr>
          <w:rFonts w:ascii="Times New Roman" w:eastAsia="Calibri" w:hAnsi="Times New Roman" w:cs="Times New Roman"/>
          <w:color w:val="000000"/>
          <w:sz w:val="28"/>
          <w:szCs w:val="28"/>
          <w:lang w:eastAsia="ru-RU"/>
        </w:rPr>
      </w:pPr>
    </w:p>
    <w:p w:rsidR="00974C5A" w:rsidRDefault="00974C5A" w:rsidP="00E10680">
      <w:pPr>
        <w:spacing w:after="0" w:line="360" w:lineRule="auto"/>
        <w:rPr>
          <w:rFonts w:ascii="Times New Roman" w:eastAsia="Calibri" w:hAnsi="Times New Roman" w:cs="Times New Roman"/>
          <w:color w:val="000000"/>
          <w:sz w:val="28"/>
          <w:szCs w:val="28"/>
          <w:lang w:eastAsia="ru-RU"/>
        </w:rPr>
      </w:pPr>
    </w:p>
    <w:p w:rsidR="00974C5A" w:rsidRDefault="00974C5A">
      <w:pP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br w:type="page"/>
      </w:r>
    </w:p>
    <w:p w:rsidR="00974C5A" w:rsidRPr="00473666" w:rsidRDefault="00974C5A" w:rsidP="00473666">
      <w:pPr>
        <w:pStyle w:val="1"/>
        <w:rPr>
          <w:rFonts w:eastAsia="Calibri"/>
          <w:b w:val="0"/>
          <w:lang w:eastAsia="ru-RU"/>
        </w:rPr>
      </w:pPr>
      <w:bookmarkStart w:id="2" w:name="_Toc74796606"/>
      <w:r w:rsidRPr="00473666">
        <w:rPr>
          <w:rFonts w:eastAsia="Calibri"/>
          <w:lang w:eastAsia="ru-RU"/>
        </w:rPr>
        <w:lastRenderedPageBreak/>
        <w:t>В</w:t>
      </w:r>
      <w:r w:rsidR="00431696">
        <w:rPr>
          <w:rFonts w:eastAsia="Calibri"/>
          <w:lang w:eastAsia="ru-RU"/>
        </w:rPr>
        <w:t>ВЕДЕНИЕ</w:t>
      </w:r>
      <w:bookmarkEnd w:id="2"/>
    </w:p>
    <w:p w:rsidR="00AD3E15" w:rsidRDefault="00AD3E15" w:rsidP="00974C5A">
      <w:pPr>
        <w:spacing w:after="0" w:line="360" w:lineRule="auto"/>
        <w:jc w:val="center"/>
        <w:rPr>
          <w:rFonts w:ascii="Times New Roman" w:eastAsia="Calibri" w:hAnsi="Times New Roman" w:cs="Times New Roman"/>
          <w:color w:val="000000"/>
          <w:sz w:val="28"/>
          <w:szCs w:val="28"/>
          <w:lang w:eastAsia="ru-RU"/>
        </w:rPr>
      </w:pPr>
    </w:p>
    <w:p w:rsidR="00012E49" w:rsidRDefault="000E798F" w:rsidP="000E798F">
      <w:pPr>
        <w:spacing w:after="0" w:line="360" w:lineRule="auto"/>
        <w:ind w:firstLine="709"/>
        <w:jc w:val="both"/>
        <w:rPr>
          <w:rFonts w:ascii="Times New Roman" w:eastAsia="Calibri" w:hAnsi="Times New Roman" w:cs="Times New Roman"/>
          <w:color w:val="000000"/>
          <w:sz w:val="28"/>
          <w:szCs w:val="28"/>
          <w:lang w:eastAsia="ru-RU"/>
        </w:rPr>
      </w:pPr>
      <w:r w:rsidRPr="000E798F">
        <w:rPr>
          <w:rFonts w:ascii="Times New Roman" w:eastAsia="Calibri" w:hAnsi="Times New Roman" w:cs="Times New Roman"/>
          <w:i/>
          <w:color w:val="000000"/>
          <w:sz w:val="28"/>
          <w:szCs w:val="28"/>
          <w:lang w:eastAsia="ru-RU"/>
        </w:rPr>
        <w:t>Актуальность темы исследования</w:t>
      </w:r>
      <w:r>
        <w:rPr>
          <w:rFonts w:ascii="Times New Roman" w:eastAsia="Calibri" w:hAnsi="Times New Roman" w:cs="Times New Roman"/>
          <w:color w:val="000000"/>
          <w:sz w:val="28"/>
          <w:szCs w:val="28"/>
          <w:lang w:eastAsia="ru-RU"/>
        </w:rPr>
        <w:t xml:space="preserve"> обусловлена </w:t>
      </w:r>
      <w:r w:rsidR="002C7A27">
        <w:rPr>
          <w:rFonts w:ascii="Times New Roman" w:eastAsia="Calibri" w:hAnsi="Times New Roman" w:cs="Times New Roman"/>
          <w:color w:val="000000"/>
          <w:sz w:val="28"/>
          <w:szCs w:val="28"/>
          <w:lang w:eastAsia="ru-RU"/>
        </w:rPr>
        <w:t>все большим обозначением значимости</w:t>
      </w:r>
      <w:r>
        <w:rPr>
          <w:rFonts w:ascii="Times New Roman" w:eastAsia="Calibri" w:hAnsi="Times New Roman" w:cs="Times New Roman"/>
          <w:color w:val="000000"/>
          <w:sz w:val="28"/>
          <w:szCs w:val="28"/>
          <w:lang w:eastAsia="ru-RU"/>
        </w:rPr>
        <w:t xml:space="preserve"> сектора малого и среднего бизнеса </w:t>
      </w:r>
      <w:r w:rsidR="002C7A27">
        <w:rPr>
          <w:rFonts w:ascii="Times New Roman" w:eastAsia="Calibri" w:hAnsi="Times New Roman" w:cs="Times New Roman"/>
          <w:color w:val="000000"/>
          <w:sz w:val="28"/>
          <w:szCs w:val="28"/>
          <w:lang w:eastAsia="ru-RU"/>
        </w:rPr>
        <w:t xml:space="preserve">в России </w:t>
      </w:r>
      <w:r>
        <w:rPr>
          <w:rFonts w:ascii="Times New Roman" w:eastAsia="Calibri" w:hAnsi="Times New Roman" w:cs="Times New Roman"/>
          <w:color w:val="000000"/>
          <w:sz w:val="28"/>
          <w:szCs w:val="28"/>
          <w:lang w:eastAsia="ru-RU"/>
        </w:rPr>
        <w:t xml:space="preserve">в качестве </w:t>
      </w:r>
      <w:r w:rsidR="002C7A27">
        <w:rPr>
          <w:rFonts w:ascii="Times New Roman" w:eastAsia="Calibri" w:hAnsi="Times New Roman" w:cs="Times New Roman"/>
          <w:color w:val="000000"/>
          <w:sz w:val="28"/>
          <w:szCs w:val="28"/>
          <w:lang w:eastAsia="ru-RU"/>
        </w:rPr>
        <w:t>инструмента по уменьшению безработицы, созданию рабочих мест, внедрению инновационных идей и методов, а также общему социально- экономическому развитию как отдельных регионов, так и государства в целом. Малое предпринимательство является базовым звеном рыночной экономики, когда предложение естественным образом двигается в сторону неудовлетворенного спроса, а после пресыщения оставляет сферы, не отвечающие запросам и стандартам рынка.</w:t>
      </w:r>
    </w:p>
    <w:p w:rsidR="00305EF4" w:rsidRPr="00305EF4" w:rsidRDefault="002C7A27" w:rsidP="00305EF4">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Малый бизнес, как достаточно автономный элемент экономики страны, способствует структурной перестройке экономики, формирует более самостоятельные субъекты государства, способные функционировать</w:t>
      </w:r>
      <w:r w:rsidR="00305EF4">
        <w:rPr>
          <w:rFonts w:ascii="Times New Roman" w:eastAsia="Calibri" w:hAnsi="Times New Roman" w:cs="Times New Roman"/>
          <w:color w:val="000000"/>
          <w:sz w:val="28"/>
          <w:szCs w:val="28"/>
          <w:lang w:eastAsia="ru-RU"/>
        </w:rPr>
        <w:t xml:space="preserve"> без крупных</w:t>
      </w:r>
      <w:r>
        <w:rPr>
          <w:rFonts w:ascii="Times New Roman" w:eastAsia="Calibri" w:hAnsi="Times New Roman" w:cs="Times New Roman"/>
          <w:color w:val="000000"/>
          <w:sz w:val="28"/>
          <w:szCs w:val="28"/>
          <w:lang w:eastAsia="ru-RU"/>
        </w:rPr>
        <w:t xml:space="preserve"> корпораций- монополистов</w:t>
      </w:r>
      <w:r w:rsidR="00305EF4">
        <w:rPr>
          <w:rFonts w:ascii="Times New Roman" w:eastAsia="Calibri" w:hAnsi="Times New Roman" w:cs="Times New Roman"/>
          <w:color w:val="000000"/>
          <w:sz w:val="28"/>
          <w:szCs w:val="28"/>
          <w:lang w:eastAsia="ru-RU"/>
        </w:rPr>
        <w:t>. Мобильность и гибкость предприятий малого бизнеса позволяет ему быстро реагировать на изменения, как внешние, так и внутренние. Новые методы, идеи быстрее адоптируются и применяются с целью наиболее эффективной оптимизации деятельности организации. Более того, данный сектор является вспомогательным и обслуживающим для крупных компаний, деятельность которых напрямую зависит от успеха функционирования малого бизнеса.</w:t>
      </w:r>
    </w:p>
    <w:p w:rsidR="00AD3E15" w:rsidRPr="00AD3E15" w:rsidRDefault="00215975" w:rsidP="00AD3E15">
      <w:pPr>
        <w:spacing w:after="0" w:line="360" w:lineRule="auto"/>
        <w:ind w:firstLine="709"/>
        <w:jc w:val="both"/>
        <w:rPr>
          <w:rFonts w:ascii="Times New Roman" w:eastAsia="Times New Roman" w:hAnsi="Times New Roman" w:cs="Times New Roman"/>
          <w:sz w:val="28"/>
          <w:szCs w:val="28"/>
          <w:lang w:eastAsia="ru-RU"/>
        </w:rPr>
      </w:pPr>
      <w:r w:rsidRPr="000E798F">
        <w:rPr>
          <w:rFonts w:ascii="Times New Roman" w:eastAsia="Times New Roman" w:hAnsi="Times New Roman" w:cs="Times New Roman"/>
          <w:i/>
          <w:sz w:val="28"/>
          <w:szCs w:val="28"/>
          <w:lang w:eastAsia="ru-RU"/>
        </w:rPr>
        <w:t>Цель выпускной квалификационной</w:t>
      </w:r>
      <w:r w:rsidR="00AD3E15" w:rsidRPr="00AD3E15">
        <w:rPr>
          <w:rFonts w:ascii="Times New Roman" w:eastAsia="Times New Roman" w:hAnsi="Times New Roman" w:cs="Times New Roman"/>
          <w:i/>
          <w:sz w:val="28"/>
          <w:szCs w:val="28"/>
          <w:lang w:eastAsia="ru-RU"/>
        </w:rPr>
        <w:t xml:space="preserve"> работы:</w:t>
      </w:r>
      <w:r w:rsidR="00AD3E15" w:rsidRPr="00AD3E15">
        <w:rPr>
          <w:rFonts w:ascii="Times New Roman" w:eastAsia="Times New Roman" w:hAnsi="Times New Roman" w:cs="Times New Roman"/>
          <w:sz w:val="28"/>
          <w:szCs w:val="28"/>
          <w:lang w:eastAsia="ru-RU"/>
        </w:rPr>
        <w:t xml:space="preserve"> </w:t>
      </w:r>
      <w:r w:rsidR="00BE7588">
        <w:rPr>
          <w:rFonts w:ascii="Times New Roman" w:eastAsia="Times New Roman" w:hAnsi="Times New Roman" w:cs="Times New Roman"/>
          <w:sz w:val="28"/>
          <w:szCs w:val="28"/>
          <w:lang w:eastAsia="ru-RU"/>
        </w:rPr>
        <w:t>разработать наиболее эффективный комплекс мероприятий по открытию предприятия малого бизнеса</w:t>
      </w:r>
      <w:r w:rsidR="00033576">
        <w:rPr>
          <w:rFonts w:ascii="Times New Roman" w:eastAsia="Times New Roman" w:hAnsi="Times New Roman" w:cs="Times New Roman"/>
          <w:sz w:val="28"/>
          <w:szCs w:val="28"/>
          <w:lang w:eastAsia="ru-RU"/>
        </w:rPr>
        <w:t xml:space="preserve"> в России</w:t>
      </w:r>
      <w:r w:rsidR="00BE7588">
        <w:rPr>
          <w:rFonts w:ascii="Times New Roman" w:eastAsia="Times New Roman" w:hAnsi="Times New Roman" w:cs="Times New Roman"/>
          <w:sz w:val="28"/>
          <w:szCs w:val="28"/>
          <w:lang w:eastAsia="ru-RU"/>
        </w:rPr>
        <w:t>.</w:t>
      </w:r>
    </w:p>
    <w:p w:rsidR="00AD3E15" w:rsidRPr="00AD3E15" w:rsidRDefault="00AD3E15" w:rsidP="00AD3E15">
      <w:pPr>
        <w:spacing w:after="0" w:line="360" w:lineRule="auto"/>
        <w:ind w:firstLine="709"/>
        <w:jc w:val="both"/>
        <w:rPr>
          <w:rFonts w:ascii="Times New Roman" w:eastAsia="Times New Roman" w:hAnsi="Times New Roman" w:cs="Times New Roman"/>
          <w:sz w:val="28"/>
          <w:szCs w:val="28"/>
          <w:lang w:eastAsia="ru-RU"/>
        </w:rPr>
      </w:pPr>
      <w:r w:rsidRPr="00AD3E15">
        <w:rPr>
          <w:rFonts w:ascii="Times New Roman" w:eastAsia="Times New Roman" w:hAnsi="Times New Roman" w:cs="Times New Roman"/>
          <w:sz w:val="28"/>
          <w:szCs w:val="28"/>
          <w:lang w:eastAsia="ru-RU"/>
        </w:rPr>
        <w:t xml:space="preserve">Для достижения указанной цели необходимо последовательно решить следующие </w:t>
      </w:r>
      <w:r w:rsidRPr="00AD3E15">
        <w:rPr>
          <w:rFonts w:ascii="Times New Roman" w:eastAsia="Times New Roman" w:hAnsi="Times New Roman" w:cs="Times New Roman"/>
          <w:i/>
          <w:sz w:val="28"/>
          <w:szCs w:val="28"/>
          <w:lang w:eastAsia="ru-RU"/>
        </w:rPr>
        <w:t>задачи</w:t>
      </w:r>
      <w:r w:rsidRPr="00AD3E15">
        <w:rPr>
          <w:rFonts w:ascii="Times New Roman" w:eastAsia="Times New Roman" w:hAnsi="Times New Roman" w:cs="Times New Roman"/>
          <w:sz w:val="28"/>
          <w:szCs w:val="28"/>
          <w:lang w:eastAsia="ru-RU"/>
        </w:rPr>
        <w:t>:</w:t>
      </w:r>
    </w:p>
    <w:p w:rsidR="00AD3E15" w:rsidRPr="00AD3E15" w:rsidRDefault="00AD3E15" w:rsidP="005460D0">
      <w:pPr>
        <w:numPr>
          <w:ilvl w:val="0"/>
          <w:numId w:val="38"/>
        </w:numPr>
        <w:spacing w:after="0" w:line="360" w:lineRule="auto"/>
        <w:ind w:left="0" w:firstLine="709"/>
        <w:contextualSpacing/>
        <w:jc w:val="both"/>
        <w:rPr>
          <w:rFonts w:ascii="Times New Roman" w:eastAsia="Calibri" w:hAnsi="Times New Roman" w:cs="Times New Roman"/>
          <w:sz w:val="28"/>
          <w:szCs w:val="28"/>
        </w:rPr>
      </w:pPr>
      <w:r w:rsidRPr="00AD3E15">
        <w:rPr>
          <w:rFonts w:ascii="Times New Roman" w:eastAsia="Calibri" w:hAnsi="Times New Roman" w:cs="Times New Roman"/>
          <w:sz w:val="28"/>
          <w:szCs w:val="28"/>
        </w:rPr>
        <w:t xml:space="preserve">определить сущность </w:t>
      </w:r>
      <w:r w:rsidR="00033576">
        <w:rPr>
          <w:rFonts w:ascii="Times New Roman" w:eastAsia="Calibri" w:hAnsi="Times New Roman" w:cs="Times New Roman"/>
          <w:sz w:val="28"/>
          <w:szCs w:val="28"/>
        </w:rPr>
        <w:t>малого бизнеса, условия его функционирования в России</w:t>
      </w:r>
      <w:r w:rsidRPr="00AD3E15">
        <w:rPr>
          <w:rFonts w:ascii="Times New Roman" w:eastAsia="Calibri" w:hAnsi="Times New Roman" w:cs="Times New Roman"/>
          <w:sz w:val="28"/>
          <w:szCs w:val="28"/>
        </w:rPr>
        <w:t>;</w:t>
      </w:r>
    </w:p>
    <w:p w:rsidR="00AD3E15" w:rsidRPr="00AD3E15" w:rsidRDefault="00AD3E15" w:rsidP="005460D0">
      <w:pPr>
        <w:numPr>
          <w:ilvl w:val="0"/>
          <w:numId w:val="38"/>
        </w:numPr>
        <w:spacing w:after="0" w:line="360" w:lineRule="auto"/>
        <w:ind w:left="0" w:firstLine="709"/>
        <w:contextualSpacing/>
        <w:jc w:val="both"/>
        <w:rPr>
          <w:rFonts w:ascii="Times New Roman" w:eastAsia="Calibri" w:hAnsi="Times New Roman" w:cs="Times New Roman"/>
          <w:sz w:val="28"/>
          <w:szCs w:val="28"/>
        </w:rPr>
      </w:pPr>
      <w:r w:rsidRPr="00AD3E15">
        <w:rPr>
          <w:rFonts w:ascii="Times New Roman" w:eastAsia="Calibri" w:hAnsi="Times New Roman" w:cs="Times New Roman"/>
          <w:sz w:val="28"/>
          <w:szCs w:val="28"/>
        </w:rPr>
        <w:t xml:space="preserve">изучить </w:t>
      </w:r>
      <w:r w:rsidR="00B469CF">
        <w:rPr>
          <w:rFonts w:ascii="Times New Roman" w:eastAsia="Calibri" w:hAnsi="Times New Roman" w:cs="Times New Roman"/>
          <w:sz w:val="28"/>
          <w:szCs w:val="28"/>
        </w:rPr>
        <w:t>целевую аудиторию школы иностранных языков и ее предпочтения путем маркетингового исследования</w:t>
      </w:r>
      <w:r w:rsidRPr="00AD3E15">
        <w:rPr>
          <w:rFonts w:ascii="Times New Roman" w:eastAsia="Calibri" w:hAnsi="Times New Roman" w:cs="Times New Roman"/>
          <w:sz w:val="28"/>
          <w:szCs w:val="28"/>
        </w:rPr>
        <w:t>;</w:t>
      </w:r>
    </w:p>
    <w:p w:rsidR="00AD3E15" w:rsidRPr="00AD3E15" w:rsidRDefault="00B469CF" w:rsidP="005460D0">
      <w:pPr>
        <w:numPr>
          <w:ilvl w:val="0"/>
          <w:numId w:val="38"/>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предложить </w:t>
      </w:r>
      <w:r w:rsidR="00012E49">
        <w:rPr>
          <w:rFonts w:ascii="Times New Roman" w:eastAsia="Calibri" w:hAnsi="Times New Roman" w:cs="Times New Roman"/>
          <w:sz w:val="28"/>
          <w:szCs w:val="28"/>
        </w:rPr>
        <w:t>наиболее оптимальные и закономерные, исходя из исследования, маркетинговые инструменты и коммуникации</w:t>
      </w:r>
      <w:r w:rsidR="00AD3E15" w:rsidRPr="00AD3E15">
        <w:rPr>
          <w:rFonts w:ascii="Times New Roman" w:eastAsia="Calibri" w:hAnsi="Times New Roman" w:cs="Times New Roman"/>
          <w:sz w:val="28"/>
          <w:szCs w:val="28"/>
        </w:rPr>
        <w:t>;</w:t>
      </w:r>
    </w:p>
    <w:p w:rsidR="00AD3E15" w:rsidRPr="00AD3E15" w:rsidRDefault="00B469CF" w:rsidP="005460D0">
      <w:pPr>
        <w:numPr>
          <w:ilvl w:val="0"/>
          <w:numId w:val="38"/>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разработать подробный бизнес- план, являющийся основой построения эффективного бизнеса</w:t>
      </w:r>
      <w:r w:rsidR="00AD3E15" w:rsidRPr="00AD3E15">
        <w:rPr>
          <w:rFonts w:ascii="Times New Roman" w:eastAsia="Calibri" w:hAnsi="Times New Roman" w:cs="Times New Roman"/>
          <w:sz w:val="28"/>
          <w:szCs w:val="28"/>
        </w:rPr>
        <w:t xml:space="preserve">. </w:t>
      </w:r>
    </w:p>
    <w:p w:rsidR="00AD3E15" w:rsidRPr="00AD3E15" w:rsidRDefault="00AD3E15" w:rsidP="00AD3E15">
      <w:pPr>
        <w:spacing w:after="0" w:line="360" w:lineRule="auto"/>
        <w:ind w:firstLine="709"/>
        <w:contextualSpacing/>
        <w:jc w:val="both"/>
        <w:rPr>
          <w:rFonts w:ascii="Times New Roman" w:eastAsia="Calibri" w:hAnsi="Times New Roman" w:cs="Times New Roman"/>
          <w:sz w:val="28"/>
          <w:szCs w:val="28"/>
        </w:rPr>
      </w:pPr>
      <w:r w:rsidRPr="00AD3E15">
        <w:rPr>
          <w:rFonts w:ascii="Times New Roman" w:eastAsia="Calibri" w:hAnsi="Times New Roman" w:cs="Times New Roman"/>
          <w:i/>
          <w:sz w:val="28"/>
          <w:szCs w:val="28"/>
        </w:rPr>
        <w:t>Объек</w:t>
      </w:r>
      <w:r w:rsidR="000E798F">
        <w:rPr>
          <w:rFonts w:ascii="Times New Roman" w:eastAsia="Calibri" w:hAnsi="Times New Roman" w:cs="Times New Roman"/>
          <w:i/>
          <w:sz w:val="28"/>
          <w:szCs w:val="28"/>
        </w:rPr>
        <w:t>том исследования выпускной квалификационной</w:t>
      </w:r>
      <w:r w:rsidRPr="00AD3E15">
        <w:rPr>
          <w:rFonts w:ascii="Times New Roman" w:eastAsia="Calibri" w:hAnsi="Times New Roman" w:cs="Times New Roman"/>
          <w:i/>
          <w:sz w:val="28"/>
          <w:szCs w:val="28"/>
        </w:rPr>
        <w:t xml:space="preserve"> работы</w:t>
      </w:r>
      <w:r w:rsidRPr="00AD3E15">
        <w:rPr>
          <w:rFonts w:ascii="Times New Roman" w:eastAsia="Calibri" w:hAnsi="Times New Roman" w:cs="Times New Roman"/>
          <w:sz w:val="28"/>
          <w:szCs w:val="28"/>
        </w:rPr>
        <w:t xml:space="preserve"> является система </w:t>
      </w:r>
      <w:r w:rsidR="00012E49">
        <w:rPr>
          <w:rFonts w:ascii="Times New Roman" w:eastAsia="Calibri" w:hAnsi="Times New Roman" w:cs="Times New Roman"/>
          <w:sz w:val="28"/>
          <w:szCs w:val="28"/>
        </w:rPr>
        <w:t>построения малого предприятия в условиях современной экономики в России</w:t>
      </w:r>
      <w:r w:rsidRPr="00AD3E15">
        <w:rPr>
          <w:rFonts w:ascii="Times New Roman" w:eastAsia="Calibri" w:hAnsi="Times New Roman" w:cs="Times New Roman"/>
          <w:sz w:val="28"/>
          <w:szCs w:val="28"/>
        </w:rPr>
        <w:t>.</w:t>
      </w:r>
    </w:p>
    <w:p w:rsidR="00AD3E15" w:rsidRDefault="000E798F" w:rsidP="00AD3E15">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i/>
          <w:sz w:val="28"/>
          <w:szCs w:val="28"/>
        </w:rPr>
        <w:t>Предмет исследования данной выпускной квалификационной работы</w:t>
      </w:r>
      <w:r w:rsidR="00305EF4">
        <w:rPr>
          <w:rFonts w:ascii="Times New Roman" w:eastAsia="Calibri" w:hAnsi="Times New Roman" w:cs="Times New Roman"/>
          <w:i/>
          <w:sz w:val="28"/>
          <w:szCs w:val="28"/>
        </w:rPr>
        <w:t xml:space="preserve">: </w:t>
      </w:r>
      <w:r w:rsidR="00AD3E15" w:rsidRPr="00AD3E15">
        <w:rPr>
          <w:rFonts w:ascii="Times New Roman" w:eastAsia="Calibri" w:hAnsi="Times New Roman" w:cs="Times New Roman"/>
          <w:sz w:val="28"/>
          <w:szCs w:val="28"/>
        </w:rPr>
        <w:t xml:space="preserve">организационно-экономические отношения, складывающиеся в процессе </w:t>
      </w:r>
      <w:r w:rsidR="00012E49">
        <w:rPr>
          <w:rFonts w:ascii="Times New Roman" w:eastAsia="Calibri" w:hAnsi="Times New Roman" w:cs="Times New Roman"/>
          <w:sz w:val="28"/>
          <w:szCs w:val="28"/>
        </w:rPr>
        <w:t>создания полноценного комплекса мероприятий по открытию школы иностранных языков</w:t>
      </w:r>
      <w:r w:rsidR="00AD3E15" w:rsidRPr="00AD3E15">
        <w:rPr>
          <w:rFonts w:ascii="Times New Roman" w:eastAsia="Calibri" w:hAnsi="Times New Roman" w:cs="Times New Roman"/>
          <w:sz w:val="28"/>
          <w:szCs w:val="28"/>
        </w:rPr>
        <w:t>.</w:t>
      </w:r>
    </w:p>
    <w:p w:rsidR="000E798F" w:rsidRDefault="000E798F" w:rsidP="00AD3E15">
      <w:pPr>
        <w:spacing w:after="0" w:line="360" w:lineRule="auto"/>
        <w:ind w:firstLine="709"/>
        <w:contextualSpacing/>
        <w:jc w:val="both"/>
        <w:rPr>
          <w:rFonts w:ascii="Times New Roman" w:eastAsia="Calibri" w:hAnsi="Times New Roman" w:cs="Times New Roman"/>
          <w:sz w:val="28"/>
          <w:szCs w:val="28"/>
        </w:rPr>
      </w:pPr>
      <w:r w:rsidRPr="00305EF4">
        <w:rPr>
          <w:rFonts w:ascii="Times New Roman" w:eastAsia="Calibri" w:hAnsi="Times New Roman" w:cs="Times New Roman"/>
          <w:i/>
          <w:sz w:val="28"/>
          <w:szCs w:val="28"/>
        </w:rPr>
        <w:t>Методология исследования</w:t>
      </w:r>
      <w:r w:rsidR="00305EF4" w:rsidRPr="00305EF4">
        <w:rPr>
          <w:rFonts w:ascii="Times New Roman" w:eastAsia="Calibri" w:hAnsi="Times New Roman" w:cs="Times New Roman"/>
          <w:i/>
          <w:sz w:val="28"/>
          <w:szCs w:val="28"/>
        </w:rPr>
        <w:t>:</w:t>
      </w:r>
      <w:r w:rsidR="0066654C">
        <w:rPr>
          <w:rFonts w:ascii="Times New Roman" w:eastAsia="Calibri" w:hAnsi="Times New Roman" w:cs="Times New Roman"/>
          <w:sz w:val="28"/>
          <w:szCs w:val="28"/>
        </w:rPr>
        <w:t xml:space="preserve"> в работе были использованы системный метод;</w:t>
      </w:r>
      <w:r w:rsidR="00305EF4">
        <w:rPr>
          <w:rFonts w:ascii="Times New Roman" w:eastAsia="Calibri" w:hAnsi="Times New Roman" w:cs="Times New Roman"/>
          <w:sz w:val="28"/>
          <w:szCs w:val="28"/>
        </w:rPr>
        <w:t xml:space="preserve"> </w:t>
      </w:r>
      <w:r w:rsidR="0066654C">
        <w:rPr>
          <w:rFonts w:ascii="Times New Roman" w:eastAsia="Calibri" w:hAnsi="Times New Roman" w:cs="Times New Roman"/>
          <w:sz w:val="28"/>
          <w:szCs w:val="28"/>
        </w:rPr>
        <w:t xml:space="preserve">метод </w:t>
      </w:r>
      <w:r w:rsidR="00305EF4">
        <w:rPr>
          <w:rFonts w:ascii="Times New Roman" w:eastAsia="Calibri" w:hAnsi="Times New Roman" w:cs="Times New Roman"/>
          <w:sz w:val="28"/>
          <w:szCs w:val="28"/>
        </w:rPr>
        <w:t xml:space="preserve">анализа, синтеза, а также сравнения; </w:t>
      </w:r>
      <w:r w:rsidR="0066654C">
        <w:rPr>
          <w:rFonts w:ascii="Times New Roman" w:eastAsia="Calibri" w:hAnsi="Times New Roman" w:cs="Times New Roman"/>
          <w:sz w:val="28"/>
          <w:szCs w:val="28"/>
        </w:rPr>
        <w:t>исторический.</w:t>
      </w:r>
    </w:p>
    <w:p w:rsidR="000E798F" w:rsidRPr="00AD3E15" w:rsidRDefault="000E798F" w:rsidP="00AD3E15">
      <w:pPr>
        <w:spacing w:after="0" w:line="360" w:lineRule="auto"/>
        <w:ind w:firstLine="709"/>
        <w:contextualSpacing/>
        <w:jc w:val="both"/>
        <w:rPr>
          <w:rFonts w:ascii="Times New Roman" w:eastAsia="Calibri" w:hAnsi="Times New Roman" w:cs="Times New Roman"/>
          <w:sz w:val="28"/>
          <w:szCs w:val="28"/>
        </w:rPr>
      </w:pPr>
      <w:r w:rsidRPr="0066654C">
        <w:rPr>
          <w:rFonts w:ascii="Times New Roman" w:eastAsia="Calibri" w:hAnsi="Times New Roman" w:cs="Times New Roman"/>
          <w:i/>
          <w:sz w:val="28"/>
          <w:szCs w:val="28"/>
        </w:rPr>
        <w:t>Практическая значимость</w:t>
      </w:r>
      <w:r w:rsidR="0066654C" w:rsidRPr="0066654C">
        <w:rPr>
          <w:rFonts w:ascii="Times New Roman" w:eastAsia="Calibri" w:hAnsi="Times New Roman" w:cs="Times New Roman"/>
          <w:i/>
          <w:sz w:val="28"/>
          <w:szCs w:val="28"/>
        </w:rPr>
        <w:t>:</w:t>
      </w:r>
      <w:r w:rsidR="0066654C">
        <w:rPr>
          <w:rFonts w:ascii="Times New Roman" w:eastAsia="Calibri" w:hAnsi="Times New Roman" w:cs="Times New Roman"/>
          <w:sz w:val="28"/>
          <w:szCs w:val="28"/>
        </w:rPr>
        <w:t xml:space="preserve"> исследования и расчеты, приведенные в данной квалификационной работе </w:t>
      </w:r>
      <w:r w:rsidR="00D65D35">
        <w:rPr>
          <w:rFonts w:ascii="Times New Roman" w:eastAsia="Calibri" w:hAnsi="Times New Roman" w:cs="Times New Roman"/>
          <w:sz w:val="28"/>
          <w:szCs w:val="28"/>
        </w:rPr>
        <w:t>в полном объеме,</w:t>
      </w:r>
      <w:r w:rsidR="0066654C">
        <w:rPr>
          <w:rFonts w:ascii="Times New Roman" w:eastAsia="Calibri" w:hAnsi="Times New Roman" w:cs="Times New Roman"/>
          <w:sz w:val="28"/>
          <w:szCs w:val="28"/>
        </w:rPr>
        <w:t xml:space="preserve"> могут использоваться для реализации описанного проекта.</w:t>
      </w:r>
    </w:p>
    <w:p w:rsidR="00AD3E15" w:rsidRPr="00AD3E15" w:rsidRDefault="00AD3E15" w:rsidP="00AD3E15">
      <w:pPr>
        <w:spacing w:after="0" w:line="360" w:lineRule="auto"/>
        <w:ind w:firstLine="709"/>
        <w:contextualSpacing/>
        <w:jc w:val="both"/>
        <w:rPr>
          <w:rFonts w:ascii="Times New Roman" w:eastAsia="Calibri" w:hAnsi="Times New Roman" w:cs="Times New Roman"/>
          <w:sz w:val="28"/>
          <w:szCs w:val="28"/>
        </w:rPr>
      </w:pPr>
      <w:r w:rsidRPr="00AD3E15">
        <w:rPr>
          <w:rFonts w:ascii="Times New Roman" w:eastAsia="Calibri" w:hAnsi="Times New Roman" w:cs="Times New Roman"/>
          <w:i/>
          <w:sz w:val="28"/>
          <w:szCs w:val="28"/>
        </w:rPr>
        <w:t>Информационная база исследования:</w:t>
      </w:r>
      <w:r w:rsidRPr="00AD3E15">
        <w:rPr>
          <w:rFonts w:ascii="Times New Roman" w:eastAsia="Calibri" w:hAnsi="Times New Roman" w:cs="Times New Roman"/>
          <w:sz w:val="28"/>
          <w:szCs w:val="28"/>
        </w:rPr>
        <w:t xml:space="preserve"> научные труды российских и зарубежных ученых, статьи научных журналов, источники ресурса Интернет.</w:t>
      </w:r>
    </w:p>
    <w:p w:rsidR="00AD3E15" w:rsidRPr="00AD3E15" w:rsidRDefault="00AD3E15" w:rsidP="00AD3E15">
      <w:pPr>
        <w:spacing w:after="0" w:line="360" w:lineRule="auto"/>
        <w:ind w:firstLine="709"/>
        <w:contextualSpacing/>
        <w:jc w:val="both"/>
        <w:rPr>
          <w:rFonts w:ascii="Times New Roman" w:eastAsia="Calibri" w:hAnsi="Times New Roman" w:cs="Times New Roman"/>
          <w:sz w:val="28"/>
          <w:szCs w:val="28"/>
        </w:rPr>
      </w:pPr>
      <w:r w:rsidRPr="00AD3E15">
        <w:rPr>
          <w:rFonts w:ascii="Times New Roman" w:eastAsia="Calibri" w:hAnsi="Times New Roman" w:cs="Times New Roman"/>
          <w:sz w:val="28"/>
          <w:szCs w:val="28"/>
        </w:rPr>
        <w:t xml:space="preserve"> </w:t>
      </w:r>
      <w:r w:rsidRPr="00857531">
        <w:rPr>
          <w:rFonts w:ascii="Times New Roman" w:eastAsia="Calibri" w:hAnsi="Times New Roman" w:cs="Times New Roman"/>
          <w:sz w:val="28"/>
          <w:szCs w:val="28"/>
        </w:rPr>
        <w:t>В работе были использованы труды следующих авторов</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Акимов О. Ю.</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Бернет Дж.</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Величко О.</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Голубкова Е. Н.</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Горемыкин В. А.</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Горфинкеля В. Я.</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Данилина Н.</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Дегтярев А. В.</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Дедул А.</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Ивасюк Р. Я.</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Ильин И. Е.</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Калиева О. М.</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Коровина Е. В.</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Круглова Н. Ю.</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Лысаковская Е. В.</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Набатников В. М.</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Овчарова Н. И.</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Пономарева А. М.</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Ракутина Н. М</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Самочкин В. Н.</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Филобокова Л. Ю.</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Шарков Ф. И.</w:t>
      </w:r>
      <w:r w:rsidRPr="00AD3E15">
        <w:rPr>
          <w:rFonts w:ascii="Times New Roman" w:eastAsia="Calibri" w:hAnsi="Times New Roman" w:cs="Times New Roman"/>
          <w:sz w:val="28"/>
          <w:szCs w:val="28"/>
        </w:rPr>
        <w:t xml:space="preserve">, </w:t>
      </w:r>
      <w:r w:rsidR="008268A3">
        <w:rPr>
          <w:rFonts w:ascii="Times New Roman" w:eastAsia="Calibri" w:hAnsi="Times New Roman" w:cs="Times New Roman"/>
          <w:sz w:val="28"/>
          <w:szCs w:val="28"/>
        </w:rPr>
        <w:t>Шпаковский В. О.</w:t>
      </w:r>
    </w:p>
    <w:p w:rsidR="00974C5A" w:rsidRDefault="00AD3E15" w:rsidP="00D65D35">
      <w:pPr>
        <w:spacing w:after="0" w:line="360" w:lineRule="auto"/>
        <w:ind w:firstLine="709"/>
        <w:contextualSpacing/>
        <w:jc w:val="both"/>
        <w:rPr>
          <w:rFonts w:ascii="Times New Roman" w:eastAsia="Calibri" w:hAnsi="Times New Roman" w:cs="Times New Roman"/>
          <w:sz w:val="28"/>
          <w:szCs w:val="28"/>
        </w:rPr>
      </w:pPr>
      <w:r w:rsidRPr="00AD3E15">
        <w:rPr>
          <w:rFonts w:ascii="Times New Roman" w:eastAsia="Calibri" w:hAnsi="Times New Roman" w:cs="Times New Roman"/>
          <w:sz w:val="28"/>
          <w:szCs w:val="28"/>
        </w:rPr>
        <w:t>Структура данной курсовой работы: введение, 3 главы, заключение и список использованных источников.</w:t>
      </w:r>
    </w:p>
    <w:p w:rsidR="00857531" w:rsidRDefault="00857531" w:rsidP="00D65D35">
      <w:pPr>
        <w:spacing w:after="0" w:line="360" w:lineRule="auto"/>
        <w:ind w:firstLine="709"/>
        <w:contextualSpacing/>
        <w:jc w:val="both"/>
        <w:rPr>
          <w:rFonts w:ascii="Times New Roman" w:eastAsia="Calibri" w:hAnsi="Times New Roman" w:cs="Times New Roman"/>
          <w:sz w:val="28"/>
          <w:szCs w:val="28"/>
        </w:rPr>
      </w:pPr>
    </w:p>
    <w:p w:rsidR="00857531" w:rsidRPr="00D65D35" w:rsidRDefault="00857531" w:rsidP="00D65D35">
      <w:pPr>
        <w:spacing w:after="0" w:line="360" w:lineRule="auto"/>
        <w:ind w:firstLine="709"/>
        <w:contextualSpacing/>
        <w:jc w:val="both"/>
        <w:rPr>
          <w:rFonts w:ascii="Times New Roman" w:eastAsia="Calibri" w:hAnsi="Times New Roman" w:cs="Times New Roman"/>
          <w:sz w:val="28"/>
          <w:szCs w:val="28"/>
        </w:rPr>
      </w:pPr>
    </w:p>
    <w:p w:rsidR="00974C5A" w:rsidRPr="00D84164" w:rsidRDefault="00E262CB" w:rsidP="00D84164">
      <w:pPr>
        <w:pStyle w:val="1"/>
        <w:numPr>
          <w:ilvl w:val="0"/>
          <w:numId w:val="39"/>
        </w:numPr>
        <w:spacing w:before="0" w:line="360" w:lineRule="auto"/>
        <w:ind w:left="0" w:firstLine="709"/>
        <w:jc w:val="both"/>
      </w:pPr>
      <w:bookmarkStart w:id="3" w:name="_Toc74796607"/>
      <w:r w:rsidRPr="00D84164">
        <w:lastRenderedPageBreak/>
        <w:t>Теоретические аспекты организации предприятия малого бизнеса в России</w:t>
      </w:r>
      <w:bookmarkEnd w:id="3"/>
    </w:p>
    <w:p w:rsidR="009846F9" w:rsidRPr="009846F9" w:rsidRDefault="009846F9" w:rsidP="009846F9"/>
    <w:p w:rsidR="00E262CB" w:rsidRPr="009846F9" w:rsidRDefault="00974C5A" w:rsidP="009846F9">
      <w:pPr>
        <w:pStyle w:val="2"/>
        <w:spacing w:before="0" w:line="360" w:lineRule="auto"/>
        <w:ind w:firstLine="709"/>
        <w:rPr>
          <w:rFonts w:cs="Times New Roman"/>
        </w:rPr>
      </w:pPr>
      <w:bookmarkStart w:id="4" w:name="_Toc74796608"/>
      <w:r w:rsidRPr="009846F9">
        <w:rPr>
          <w:rFonts w:cs="Times New Roman"/>
        </w:rPr>
        <w:t>1.1</w:t>
      </w:r>
      <w:r w:rsidR="009846F9" w:rsidRPr="009846F9">
        <w:rPr>
          <w:rFonts w:cs="Times New Roman"/>
        </w:rPr>
        <w:t xml:space="preserve"> </w:t>
      </w:r>
      <w:r w:rsidR="00E262CB" w:rsidRPr="009846F9">
        <w:rPr>
          <w:rFonts w:cs="Times New Roman"/>
        </w:rPr>
        <w:t>Понятие малого бизнеса и этапы его создания</w:t>
      </w:r>
      <w:bookmarkEnd w:id="4"/>
    </w:p>
    <w:p w:rsidR="00E262CB" w:rsidRPr="00F40131" w:rsidRDefault="00E262CB" w:rsidP="00E262CB">
      <w:pPr>
        <w:spacing w:after="0" w:line="360" w:lineRule="auto"/>
        <w:jc w:val="both"/>
        <w:rPr>
          <w:rFonts w:ascii="Times New Roman" w:hAnsi="Times New Roman" w:cs="Times New Roman"/>
          <w:b/>
          <w:sz w:val="28"/>
        </w:rPr>
      </w:pPr>
    </w:p>
    <w:p w:rsidR="00E262CB" w:rsidRDefault="00C07172" w:rsidP="00E262CB">
      <w:pPr>
        <w:spacing w:after="0" w:line="360" w:lineRule="auto"/>
        <w:ind w:firstLine="709"/>
        <w:jc w:val="both"/>
        <w:rPr>
          <w:rFonts w:ascii="Times New Roman" w:hAnsi="Times New Roman" w:cs="Times New Roman"/>
          <w:sz w:val="28"/>
        </w:rPr>
      </w:pPr>
      <w:r>
        <w:rPr>
          <w:rFonts w:ascii="Times New Roman" w:hAnsi="Times New Roman" w:cs="Times New Roman"/>
          <w:sz w:val="28"/>
        </w:rPr>
        <w:t>Малое предпринимательство</w:t>
      </w:r>
      <w:r w:rsidRPr="00C07172">
        <w:rPr>
          <w:rFonts w:ascii="Times New Roman" w:hAnsi="Times New Roman" w:cs="Times New Roman"/>
          <w:sz w:val="28"/>
        </w:rPr>
        <w:t>–</w:t>
      </w:r>
      <w:r w:rsidR="00E262CB">
        <w:rPr>
          <w:rFonts w:ascii="Times New Roman" w:hAnsi="Times New Roman" w:cs="Times New Roman"/>
          <w:sz w:val="28"/>
        </w:rPr>
        <w:t xml:space="preserve"> одна из ведущих сфер экономического развития государства, предопределяющая уровень занятости населения, внедрения инноваций, наполняемости бюджета, способствующая структурной экономической перестройке, приданию э</w:t>
      </w:r>
      <w:r w:rsidR="0096250F">
        <w:rPr>
          <w:rFonts w:ascii="Times New Roman" w:hAnsi="Times New Roman" w:cs="Times New Roman"/>
          <w:sz w:val="28"/>
        </w:rPr>
        <w:t>кономике гибкости и мобильности</w:t>
      </w:r>
      <w:r w:rsidR="00E262CB">
        <w:rPr>
          <w:rFonts w:ascii="Times New Roman" w:hAnsi="Times New Roman" w:cs="Times New Roman"/>
          <w:sz w:val="28"/>
        </w:rPr>
        <w:t xml:space="preserve"> </w:t>
      </w:r>
      <w:r w:rsidR="0096250F" w:rsidRPr="000B0389">
        <w:rPr>
          <w:rFonts w:ascii="Times New Roman" w:hAnsi="Times New Roman" w:cs="Times New Roman"/>
          <w:sz w:val="28"/>
        </w:rPr>
        <w:t>[</w:t>
      </w:r>
      <w:r w:rsidR="000B0389" w:rsidRPr="000B0389">
        <w:rPr>
          <w:rFonts w:ascii="Times New Roman" w:hAnsi="Times New Roman" w:cs="Times New Roman"/>
          <w:sz w:val="28"/>
        </w:rPr>
        <w:t>15</w:t>
      </w:r>
      <w:r w:rsidR="0096250F" w:rsidRPr="000B0389">
        <w:rPr>
          <w:rFonts w:ascii="Times New Roman" w:hAnsi="Times New Roman" w:cs="Times New Roman"/>
          <w:sz w:val="28"/>
        </w:rPr>
        <w:t>].</w:t>
      </w:r>
      <w:r w:rsidR="0096250F">
        <w:rPr>
          <w:rFonts w:ascii="Times New Roman" w:hAnsi="Times New Roman" w:cs="Times New Roman"/>
          <w:sz w:val="28"/>
        </w:rPr>
        <w:t xml:space="preserve"> </w:t>
      </w:r>
      <w:r w:rsidR="00E262CB">
        <w:rPr>
          <w:rFonts w:ascii="Times New Roman" w:hAnsi="Times New Roman" w:cs="Times New Roman"/>
          <w:sz w:val="28"/>
        </w:rPr>
        <w:t>Существует множество понятий малого бизнеса, но, несмотря на их различия между собой, можно выделить общие черты, присущие малому предпринимательству:</w:t>
      </w:r>
    </w:p>
    <w:p w:rsidR="00E262CB" w:rsidRPr="00C02F14" w:rsidRDefault="00E262CB" w:rsidP="005460D0">
      <w:pPr>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Направленность</w:t>
      </w:r>
      <w:r w:rsidRPr="00C02F14">
        <w:rPr>
          <w:rFonts w:ascii="Times New Roman" w:hAnsi="Times New Roman" w:cs="Times New Roman"/>
          <w:sz w:val="28"/>
        </w:rPr>
        <w:t xml:space="preserve"> на получение прибыли;</w:t>
      </w:r>
    </w:p>
    <w:p w:rsidR="00E262CB" w:rsidRPr="00C02F14" w:rsidRDefault="00E262CB" w:rsidP="005460D0">
      <w:pPr>
        <w:numPr>
          <w:ilvl w:val="0"/>
          <w:numId w:val="1"/>
        </w:numPr>
        <w:spacing w:after="0" w:line="360" w:lineRule="auto"/>
        <w:ind w:left="0" w:firstLine="709"/>
        <w:jc w:val="both"/>
        <w:rPr>
          <w:rFonts w:ascii="Times New Roman" w:hAnsi="Times New Roman" w:cs="Times New Roman"/>
          <w:sz w:val="28"/>
        </w:rPr>
      </w:pPr>
      <w:r w:rsidRPr="00C02F14">
        <w:rPr>
          <w:rFonts w:ascii="Times New Roman" w:hAnsi="Times New Roman" w:cs="Times New Roman"/>
          <w:sz w:val="28"/>
        </w:rPr>
        <w:t>Полезно</w:t>
      </w:r>
      <w:r>
        <w:rPr>
          <w:rFonts w:ascii="Times New Roman" w:hAnsi="Times New Roman" w:cs="Times New Roman"/>
          <w:sz w:val="28"/>
        </w:rPr>
        <w:t>сть</w:t>
      </w:r>
      <w:r w:rsidRPr="00C02F14">
        <w:rPr>
          <w:rFonts w:ascii="Times New Roman" w:hAnsi="Times New Roman" w:cs="Times New Roman"/>
          <w:sz w:val="28"/>
        </w:rPr>
        <w:t xml:space="preserve"> для общества;</w:t>
      </w:r>
    </w:p>
    <w:p w:rsidR="00E262CB" w:rsidRPr="00C02F14" w:rsidRDefault="00E262CB" w:rsidP="005460D0">
      <w:pPr>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Присутствие значительного уровня</w:t>
      </w:r>
      <w:r w:rsidRPr="00C02F14">
        <w:rPr>
          <w:rFonts w:ascii="Times New Roman" w:hAnsi="Times New Roman" w:cs="Times New Roman"/>
          <w:sz w:val="28"/>
        </w:rPr>
        <w:t xml:space="preserve"> риска;</w:t>
      </w:r>
    </w:p>
    <w:p w:rsidR="00E262CB" w:rsidRPr="00C02F14" w:rsidRDefault="00E262CB" w:rsidP="005460D0">
      <w:pPr>
        <w:numPr>
          <w:ilvl w:val="0"/>
          <w:numId w:val="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Содержание</w:t>
      </w:r>
      <w:r w:rsidRPr="00C02F14">
        <w:rPr>
          <w:rFonts w:ascii="Times New Roman" w:hAnsi="Times New Roman" w:cs="Times New Roman"/>
          <w:sz w:val="28"/>
        </w:rPr>
        <w:t xml:space="preserve"> инновационной, новаторской и организаторс</w:t>
      </w:r>
      <w:r w:rsidR="002C50C5">
        <w:rPr>
          <w:rFonts w:ascii="Times New Roman" w:hAnsi="Times New Roman" w:cs="Times New Roman"/>
          <w:sz w:val="28"/>
        </w:rPr>
        <w:t>кой сущности</w:t>
      </w:r>
      <w:r>
        <w:rPr>
          <w:rFonts w:ascii="Times New Roman" w:hAnsi="Times New Roman" w:cs="Times New Roman"/>
          <w:sz w:val="28"/>
        </w:rPr>
        <w:t xml:space="preserve"> </w:t>
      </w:r>
      <w:r w:rsidRPr="00A56178">
        <w:rPr>
          <w:rFonts w:ascii="Times New Roman" w:hAnsi="Times New Roman" w:cs="Times New Roman"/>
          <w:sz w:val="28"/>
        </w:rPr>
        <w:t>[</w:t>
      </w:r>
      <w:r w:rsidR="00782408">
        <w:rPr>
          <w:rFonts w:ascii="Times New Roman" w:hAnsi="Times New Roman" w:cs="Times New Roman"/>
          <w:sz w:val="28"/>
        </w:rPr>
        <w:t>2</w:t>
      </w:r>
      <w:r w:rsidR="00A56178" w:rsidRPr="00A56178">
        <w:rPr>
          <w:rFonts w:ascii="Times New Roman" w:hAnsi="Times New Roman" w:cs="Times New Roman"/>
          <w:sz w:val="28"/>
        </w:rPr>
        <w:t>7</w:t>
      </w:r>
      <w:r w:rsidRPr="00A56178">
        <w:rPr>
          <w:rFonts w:ascii="Times New Roman" w:hAnsi="Times New Roman" w:cs="Times New Roman"/>
          <w:sz w:val="28"/>
        </w:rPr>
        <w:t>]</w:t>
      </w:r>
      <w:r w:rsidR="002C50C5">
        <w:rPr>
          <w:rFonts w:ascii="Times New Roman" w:hAnsi="Times New Roman" w:cs="Times New Roman"/>
          <w:sz w:val="28"/>
        </w:rPr>
        <w:t>.</w:t>
      </w:r>
    </w:p>
    <w:p w:rsidR="00E262CB" w:rsidRDefault="00E262CB" w:rsidP="00E262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Говоря об организационно - правовых формах малых предприятий, принято выделять:</w:t>
      </w:r>
    </w:p>
    <w:p w:rsidR="00E262CB" w:rsidRDefault="00E262CB" w:rsidP="005460D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Индивиду</w:t>
      </w:r>
      <w:r w:rsidR="00EF74B5">
        <w:rPr>
          <w:rFonts w:ascii="Times New Roman" w:hAnsi="Times New Roman" w:cs="Times New Roman"/>
          <w:sz w:val="28"/>
          <w:szCs w:val="28"/>
        </w:rPr>
        <w:t>альное предпринимательство (ИП).</w:t>
      </w:r>
    </w:p>
    <w:p w:rsidR="00E262CB" w:rsidRDefault="00E262CB" w:rsidP="005460D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Общество с огра</w:t>
      </w:r>
      <w:r w:rsidR="00EF74B5">
        <w:rPr>
          <w:rFonts w:ascii="Times New Roman" w:hAnsi="Times New Roman" w:cs="Times New Roman"/>
          <w:sz w:val="28"/>
          <w:szCs w:val="28"/>
        </w:rPr>
        <w:t>ниченной ответственностью (ООО).</w:t>
      </w:r>
    </w:p>
    <w:p w:rsidR="00E262CB" w:rsidRDefault="00E262CB" w:rsidP="005460D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Общество с дополнительной </w:t>
      </w:r>
      <w:r w:rsidR="00EF74B5">
        <w:rPr>
          <w:rFonts w:ascii="Times New Roman" w:hAnsi="Times New Roman" w:cs="Times New Roman"/>
          <w:sz w:val="28"/>
          <w:szCs w:val="28"/>
        </w:rPr>
        <w:t>ответственностью (ОДО).</w:t>
      </w:r>
    </w:p>
    <w:p w:rsidR="00E262CB" w:rsidRDefault="00E262CB" w:rsidP="005460D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Крес</w:t>
      </w:r>
      <w:r w:rsidR="00EF74B5">
        <w:rPr>
          <w:rFonts w:ascii="Times New Roman" w:hAnsi="Times New Roman" w:cs="Times New Roman"/>
          <w:sz w:val="28"/>
          <w:szCs w:val="28"/>
        </w:rPr>
        <w:t>тьянское (фермерское) хозяйство.</w:t>
      </w:r>
    </w:p>
    <w:p w:rsidR="00E262CB" w:rsidRDefault="00E262CB" w:rsidP="005460D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Товарищество</w:t>
      </w:r>
      <w:r w:rsidRPr="00943E36">
        <w:rPr>
          <w:rFonts w:ascii="Times New Roman" w:hAnsi="Times New Roman" w:cs="Times New Roman"/>
          <w:sz w:val="28"/>
          <w:szCs w:val="28"/>
        </w:rPr>
        <w:t xml:space="preserve"> - полное и коммандитное (товарищество на вере)</w:t>
      </w:r>
      <w:r w:rsidR="00EF74B5">
        <w:rPr>
          <w:rFonts w:ascii="Times New Roman" w:hAnsi="Times New Roman" w:cs="Times New Roman"/>
          <w:sz w:val="28"/>
          <w:szCs w:val="28"/>
        </w:rPr>
        <w:t>.</w:t>
      </w:r>
    </w:p>
    <w:p w:rsidR="00E262CB" w:rsidRDefault="00E262CB" w:rsidP="005460D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Публичное и н</w:t>
      </w:r>
      <w:r w:rsidR="00EF74B5">
        <w:rPr>
          <w:rFonts w:ascii="Times New Roman" w:hAnsi="Times New Roman" w:cs="Times New Roman"/>
          <w:sz w:val="28"/>
          <w:szCs w:val="28"/>
        </w:rPr>
        <w:t>епубличное акционерные общества.</w:t>
      </w:r>
    </w:p>
    <w:p w:rsidR="00E262CB" w:rsidRDefault="00E262CB" w:rsidP="005460D0">
      <w:pPr>
        <w:pStyle w:val="a3"/>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Произ</w:t>
      </w:r>
      <w:r w:rsidR="00EF74B5">
        <w:rPr>
          <w:rFonts w:ascii="Times New Roman" w:hAnsi="Times New Roman" w:cs="Times New Roman"/>
          <w:sz w:val="28"/>
          <w:szCs w:val="28"/>
        </w:rPr>
        <w:t>водственный кооператив (артель).</w:t>
      </w:r>
    </w:p>
    <w:p w:rsidR="00E262CB" w:rsidRPr="00C02F14" w:rsidRDefault="00E262CB" w:rsidP="00E262CB">
      <w:pPr>
        <w:spacing w:after="0" w:line="360" w:lineRule="auto"/>
        <w:ind w:firstLine="709"/>
        <w:jc w:val="both"/>
        <w:rPr>
          <w:rFonts w:ascii="Times New Roman" w:hAnsi="Times New Roman" w:cs="Times New Roman"/>
          <w:sz w:val="28"/>
        </w:rPr>
      </w:pPr>
      <w:r>
        <w:rPr>
          <w:rFonts w:ascii="Times New Roman" w:hAnsi="Times New Roman" w:cs="Times New Roman"/>
          <w:sz w:val="28"/>
        </w:rPr>
        <w:t>Безусловно, э</w:t>
      </w:r>
      <w:r w:rsidRPr="00C02F14">
        <w:rPr>
          <w:rFonts w:ascii="Times New Roman" w:hAnsi="Times New Roman" w:cs="Times New Roman"/>
          <w:sz w:val="28"/>
        </w:rPr>
        <w:t>ффективность малого бизнеса уже теоретически предопределена тем фактом, что его деятельность изначально не требует больших капитало</w:t>
      </w:r>
      <w:r>
        <w:rPr>
          <w:rFonts w:ascii="Times New Roman" w:hAnsi="Times New Roman" w:cs="Times New Roman"/>
          <w:sz w:val="28"/>
        </w:rPr>
        <w:t>вложений, материальных, а также человеческих</w:t>
      </w:r>
      <w:r w:rsidRPr="00C02F14">
        <w:rPr>
          <w:rFonts w:ascii="Times New Roman" w:hAnsi="Times New Roman" w:cs="Times New Roman"/>
          <w:sz w:val="28"/>
        </w:rPr>
        <w:t xml:space="preserve"> ресурсов. </w:t>
      </w:r>
      <w:r w:rsidRPr="00C02F14">
        <w:rPr>
          <w:rFonts w:ascii="Times New Roman" w:hAnsi="Times New Roman" w:cs="Times New Roman"/>
          <w:sz w:val="28"/>
        </w:rPr>
        <w:lastRenderedPageBreak/>
        <w:t xml:space="preserve">Однако неграмотный подход к этапам создания малого предприятия создаст условия, которые повлекут за собой </w:t>
      </w:r>
      <w:r>
        <w:rPr>
          <w:rFonts w:ascii="Times New Roman" w:hAnsi="Times New Roman" w:cs="Times New Roman"/>
          <w:sz w:val="28"/>
        </w:rPr>
        <w:t>финансовый крах</w:t>
      </w:r>
      <w:r w:rsidR="0096250F">
        <w:rPr>
          <w:rFonts w:ascii="Times New Roman" w:hAnsi="Times New Roman" w:cs="Times New Roman"/>
          <w:sz w:val="28"/>
        </w:rPr>
        <w:t xml:space="preserve"> </w:t>
      </w:r>
      <w:r w:rsidR="0096250F" w:rsidRPr="000B0389">
        <w:rPr>
          <w:rFonts w:ascii="Times New Roman" w:hAnsi="Times New Roman" w:cs="Times New Roman"/>
          <w:sz w:val="28"/>
        </w:rPr>
        <w:t>[</w:t>
      </w:r>
      <w:r w:rsidR="000B0389" w:rsidRPr="000B0389">
        <w:rPr>
          <w:rFonts w:ascii="Times New Roman" w:hAnsi="Times New Roman" w:cs="Times New Roman"/>
          <w:sz w:val="28"/>
        </w:rPr>
        <w:t>5</w:t>
      </w:r>
      <w:r w:rsidR="0096250F" w:rsidRPr="000B0389">
        <w:rPr>
          <w:rFonts w:ascii="Times New Roman" w:hAnsi="Times New Roman" w:cs="Times New Roman"/>
          <w:sz w:val="28"/>
        </w:rPr>
        <w:t>].</w:t>
      </w:r>
    </w:p>
    <w:p w:rsidR="00E262CB" w:rsidRDefault="00E262CB"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Основными этапам создания предприятия малого бизнеса являются:</w:t>
      </w:r>
    </w:p>
    <w:p w:rsidR="00E262CB" w:rsidRPr="007D38C3" w:rsidRDefault="00E262CB" w:rsidP="005460D0">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Оценка возможностей, преимуществ и недостатков осуществления самостоятельной предпринимательской деятельности. В процессе выбора направления в бизнесе </w:t>
      </w:r>
      <w:r w:rsidRPr="00A46970">
        <w:rPr>
          <w:rFonts w:ascii="Times New Roman" w:hAnsi="Times New Roman" w:cs="Times New Roman"/>
          <w:sz w:val="28"/>
          <w:szCs w:val="28"/>
        </w:rPr>
        <w:t>также необходимо провести ч</w:t>
      </w:r>
      <w:r w:rsidR="002C50C5">
        <w:rPr>
          <w:rFonts w:ascii="Times New Roman" w:hAnsi="Times New Roman" w:cs="Times New Roman"/>
          <w:sz w:val="28"/>
          <w:szCs w:val="28"/>
        </w:rPr>
        <w:t>еткий анализ всех своих качеств</w:t>
      </w:r>
      <w:r w:rsidRPr="00A46970">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7</w:t>
      </w:r>
      <w:r w:rsidRPr="00A56178">
        <w:rPr>
          <w:rFonts w:ascii="Times New Roman" w:hAnsi="Times New Roman" w:cs="Times New Roman"/>
          <w:sz w:val="28"/>
          <w:szCs w:val="28"/>
        </w:rPr>
        <w:t>]</w:t>
      </w:r>
      <w:r w:rsidR="002C50C5">
        <w:rPr>
          <w:rFonts w:ascii="Times New Roman" w:hAnsi="Times New Roman" w:cs="Times New Roman"/>
          <w:sz w:val="28"/>
          <w:szCs w:val="28"/>
        </w:rPr>
        <w:t>.</w:t>
      </w:r>
      <w:r>
        <w:rPr>
          <w:rFonts w:ascii="Times New Roman" w:hAnsi="Times New Roman" w:cs="Times New Roman"/>
          <w:sz w:val="28"/>
          <w:szCs w:val="28"/>
        </w:rPr>
        <w:t xml:space="preserve"> </w:t>
      </w:r>
      <w:r w:rsidRPr="007D38C3">
        <w:rPr>
          <w:rFonts w:ascii="Times New Roman" w:hAnsi="Times New Roman" w:cs="Times New Roman"/>
          <w:sz w:val="28"/>
          <w:szCs w:val="28"/>
        </w:rPr>
        <w:t>Характерными чертами предпринимателей являются:</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A46970">
        <w:rPr>
          <w:rFonts w:ascii="Times New Roman" w:hAnsi="Times New Roman" w:cs="Times New Roman"/>
          <w:sz w:val="28"/>
          <w:szCs w:val="28"/>
        </w:rPr>
        <w:t xml:space="preserve">омпетентность в </w:t>
      </w:r>
      <w:r>
        <w:rPr>
          <w:rFonts w:ascii="Times New Roman" w:hAnsi="Times New Roman" w:cs="Times New Roman"/>
          <w:sz w:val="28"/>
          <w:szCs w:val="28"/>
        </w:rPr>
        <w:t xml:space="preserve">предпочитаемой </w:t>
      </w:r>
      <w:r w:rsidRPr="00A46970">
        <w:rPr>
          <w:rFonts w:ascii="Times New Roman" w:hAnsi="Times New Roman" w:cs="Times New Roman"/>
          <w:sz w:val="28"/>
          <w:szCs w:val="28"/>
        </w:rPr>
        <w:t>сф</w:t>
      </w:r>
      <w:r>
        <w:rPr>
          <w:rFonts w:ascii="Times New Roman" w:hAnsi="Times New Roman" w:cs="Times New Roman"/>
          <w:sz w:val="28"/>
          <w:szCs w:val="28"/>
        </w:rPr>
        <w:t>ере деятельности;</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знание </w:t>
      </w:r>
      <w:r w:rsidRPr="00A46970">
        <w:rPr>
          <w:rFonts w:ascii="Times New Roman" w:hAnsi="Times New Roman" w:cs="Times New Roman"/>
          <w:sz w:val="28"/>
          <w:szCs w:val="28"/>
        </w:rPr>
        <w:t xml:space="preserve">правил и законов </w:t>
      </w:r>
      <w:r>
        <w:rPr>
          <w:rFonts w:ascii="Times New Roman" w:hAnsi="Times New Roman" w:cs="Times New Roman"/>
          <w:sz w:val="28"/>
          <w:szCs w:val="28"/>
        </w:rPr>
        <w:t>рынка</w:t>
      </w:r>
      <w:r w:rsidRPr="00A46970">
        <w:rPr>
          <w:rFonts w:ascii="Times New Roman" w:hAnsi="Times New Roman" w:cs="Times New Roman"/>
          <w:sz w:val="28"/>
          <w:szCs w:val="28"/>
        </w:rPr>
        <w:t>;</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и способность идти на риск</w:t>
      </w:r>
      <w:r w:rsidRPr="00A46970">
        <w:rPr>
          <w:rFonts w:ascii="Times New Roman" w:hAnsi="Times New Roman" w:cs="Times New Roman"/>
          <w:sz w:val="28"/>
          <w:szCs w:val="28"/>
        </w:rPr>
        <w:t>;</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лидерство и коммуникативность</w:t>
      </w:r>
      <w:r w:rsidRPr="00A46970">
        <w:rPr>
          <w:rFonts w:ascii="Times New Roman" w:hAnsi="Times New Roman" w:cs="Times New Roman"/>
          <w:sz w:val="28"/>
          <w:szCs w:val="28"/>
        </w:rPr>
        <w:t>;</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инициативность</w:t>
      </w:r>
      <w:r w:rsidRPr="00A46970">
        <w:rPr>
          <w:rFonts w:ascii="Times New Roman" w:hAnsi="Times New Roman" w:cs="Times New Roman"/>
          <w:sz w:val="28"/>
          <w:szCs w:val="28"/>
        </w:rPr>
        <w:t>;</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инновационность идей</w:t>
      </w:r>
      <w:r w:rsidRPr="00A46970">
        <w:rPr>
          <w:rFonts w:ascii="Times New Roman" w:hAnsi="Times New Roman" w:cs="Times New Roman"/>
          <w:sz w:val="28"/>
          <w:szCs w:val="28"/>
        </w:rPr>
        <w:t>;</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w:t>
      </w:r>
      <w:r w:rsidRPr="00A46970">
        <w:rPr>
          <w:rFonts w:ascii="Times New Roman" w:hAnsi="Times New Roman" w:cs="Times New Roman"/>
          <w:sz w:val="28"/>
          <w:szCs w:val="28"/>
        </w:rPr>
        <w:t>моциональная устойчивость;</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Pr="00A46970">
        <w:rPr>
          <w:rFonts w:ascii="Times New Roman" w:hAnsi="Times New Roman" w:cs="Times New Roman"/>
          <w:sz w:val="28"/>
          <w:szCs w:val="28"/>
        </w:rPr>
        <w:t xml:space="preserve">ибкость и адаптивность к изменениям </w:t>
      </w:r>
      <w:r>
        <w:rPr>
          <w:rFonts w:ascii="Times New Roman" w:hAnsi="Times New Roman" w:cs="Times New Roman"/>
          <w:sz w:val="28"/>
          <w:szCs w:val="28"/>
        </w:rPr>
        <w:t>на рынке</w:t>
      </w:r>
      <w:r w:rsidRPr="00A46970">
        <w:rPr>
          <w:rFonts w:ascii="Times New Roman" w:hAnsi="Times New Roman" w:cs="Times New Roman"/>
          <w:sz w:val="28"/>
          <w:szCs w:val="28"/>
        </w:rPr>
        <w:t>;</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образованность</w:t>
      </w:r>
      <w:r w:rsidRPr="00A46970">
        <w:rPr>
          <w:rFonts w:ascii="Times New Roman" w:hAnsi="Times New Roman" w:cs="Times New Roman"/>
          <w:sz w:val="28"/>
          <w:szCs w:val="28"/>
        </w:rPr>
        <w:t xml:space="preserve"> и </w:t>
      </w:r>
      <w:r>
        <w:rPr>
          <w:rFonts w:ascii="Times New Roman" w:hAnsi="Times New Roman" w:cs="Times New Roman"/>
          <w:sz w:val="28"/>
          <w:szCs w:val="28"/>
        </w:rPr>
        <w:t>наличие необходимых знаний</w:t>
      </w:r>
      <w:r w:rsidRPr="00A46970">
        <w:rPr>
          <w:rFonts w:ascii="Times New Roman" w:hAnsi="Times New Roman" w:cs="Times New Roman"/>
          <w:sz w:val="28"/>
          <w:szCs w:val="28"/>
        </w:rPr>
        <w:t>;</w:t>
      </w:r>
    </w:p>
    <w:p w:rsidR="00E262CB" w:rsidRDefault="00E262CB" w:rsidP="005460D0">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энергичность и выносливость.</w:t>
      </w:r>
    </w:p>
    <w:p w:rsidR="00E262CB" w:rsidRPr="007D38C3" w:rsidRDefault="00E262CB" w:rsidP="005460D0">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предпринимательской идеи. </w:t>
      </w:r>
      <w:r w:rsidRPr="004433FF">
        <w:rPr>
          <w:rFonts w:ascii="Times New Roman" w:hAnsi="Times New Roman" w:cs="Times New Roman"/>
          <w:sz w:val="28"/>
          <w:szCs w:val="28"/>
        </w:rPr>
        <w:t xml:space="preserve">Предпринимательская деятельность начинается с идеи, которая затем реализуется в конкретном проекте. Предприниматель должен </w:t>
      </w:r>
      <w:r>
        <w:rPr>
          <w:rFonts w:ascii="Times New Roman" w:hAnsi="Times New Roman" w:cs="Times New Roman"/>
          <w:sz w:val="28"/>
          <w:szCs w:val="28"/>
        </w:rPr>
        <w:t>убедиться, насколько это возможно, что его проект жизнеспособен</w:t>
      </w:r>
      <w:r w:rsidRPr="004433FF">
        <w:rPr>
          <w:rFonts w:ascii="Times New Roman" w:hAnsi="Times New Roman" w:cs="Times New Roman"/>
          <w:sz w:val="28"/>
          <w:szCs w:val="28"/>
        </w:rPr>
        <w:t xml:space="preserve"> с коммерч</w:t>
      </w:r>
      <w:r>
        <w:rPr>
          <w:rFonts w:ascii="Times New Roman" w:hAnsi="Times New Roman" w:cs="Times New Roman"/>
          <w:sz w:val="28"/>
          <w:szCs w:val="28"/>
        </w:rPr>
        <w:t>еской точки зрения и что найдена уникальная ниша рынка с целевой аудиторией</w:t>
      </w:r>
      <w:r w:rsidRPr="004433FF">
        <w:rPr>
          <w:rFonts w:ascii="Times New Roman" w:hAnsi="Times New Roman" w:cs="Times New Roman"/>
          <w:sz w:val="28"/>
          <w:szCs w:val="28"/>
        </w:rPr>
        <w:t xml:space="preserve">. </w:t>
      </w:r>
      <w:r w:rsidR="002C50C5">
        <w:rPr>
          <w:rFonts w:ascii="Times New Roman" w:hAnsi="Times New Roman" w:cs="Times New Roman"/>
          <w:sz w:val="28"/>
          <w:szCs w:val="28"/>
        </w:rPr>
        <w:t xml:space="preserve">Любая идея реализуется в целях </w:t>
      </w:r>
      <w:r w:rsidRPr="00A56178">
        <w:rPr>
          <w:rFonts w:ascii="Times New Roman" w:hAnsi="Times New Roman" w:cs="Times New Roman"/>
          <w:sz w:val="28"/>
          <w:szCs w:val="28"/>
        </w:rPr>
        <w:t>[</w:t>
      </w:r>
      <w:r w:rsidR="00782408">
        <w:rPr>
          <w:rFonts w:ascii="Times New Roman" w:hAnsi="Times New Roman" w:cs="Times New Roman"/>
          <w:sz w:val="28"/>
          <w:szCs w:val="28"/>
        </w:rPr>
        <w:t>4</w:t>
      </w:r>
      <w:r w:rsidRPr="00A56178">
        <w:rPr>
          <w:rFonts w:ascii="Times New Roman" w:hAnsi="Times New Roman" w:cs="Times New Roman"/>
          <w:sz w:val="28"/>
          <w:szCs w:val="28"/>
        </w:rPr>
        <w:t>]</w:t>
      </w:r>
      <w:r w:rsidR="002C50C5">
        <w:rPr>
          <w:rFonts w:ascii="Times New Roman" w:hAnsi="Times New Roman" w:cs="Times New Roman"/>
          <w:sz w:val="28"/>
          <w:szCs w:val="28"/>
        </w:rPr>
        <w:t>.</w:t>
      </w:r>
      <w:r>
        <w:rPr>
          <w:rFonts w:ascii="Times New Roman" w:hAnsi="Times New Roman" w:cs="Times New Roman"/>
          <w:sz w:val="28"/>
          <w:szCs w:val="28"/>
        </w:rPr>
        <w:t xml:space="preserve"> </w:t>
      </w:r>
      <w:r w:rsidRPr="007D38C3">
        <w:rPr>
          <w:rFonts w:ascii="Times New Roman" w:hAnsi="Times New Roman" w:cs="Times New Roman"/>
          <w:sz w:val="28"/>
          <w:szCs w:val="28"/>
        </w:rPr>
        <w:t xml:space="preserve">Невозможно заниматься предпринимательством без формулирования реалистичной цели, поэтому цели должны быть построены по принципу </w:t>
      </w:r>
      <w:r w:rsidRPr="007D38C3">
        <w:rPr>
          <w:rFonts w:ascii="Times New Roman" w:hAnsi="Times New Roman" w:cs="Times New Roman"/>
          <w:sz w:val="28"/>
          <w:szCs w:val="28"/>
          <w:lang w:val="en-US"/>
        </w:rPr>
        <w:t>SMART</w:t>
      </w:r>
      <w:r w:rsidRPr="007D38C3">
        <w:rPr>
          <w:rFonts w:ascii="Times New Roman" w:hAnsi="Times New Roman" w:cs="Times New Roman"/>
          <w:sz w:val="28"/>
          <w:szCs w:val="28"/>
        </w:rPr>
        <w:t xml:space="preserve"> и быть: конкретными, измеримыми, достижимыми, значимыми и ограниченными во времени.</w:t>
      </w:r>
    </w:p>
    <w:p w:rsidR="00E262CB" w:rsidRDefault="00E262CB" w:rsidP="005460D0">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Оценка рынка. </w:t>
      </w:r>
      <w:r w:rsidRPr="00AA7AA6">
        <w:rPr>
          <w:rFonts w:ascii="Times New Roman" w:hAnsi="Times New Roman" w:cs="Times New Roman"/>
          <w:sz w:val="28"/>
          <w:szCs w:val="28"/>
        </w:rPr>
        <w:t>Прежде чем принять окончательное решение о</w:t>
      </w:r>
      <w:r>
        <w:rPr>
          <w:rFonts w:ascii="Times New Roman" w:hAnsi="Times New Roman" w:cs="Times New Roman"/>
          <w:sz w:val="28"/>
          <w:szCs w:val="28"/>
        </w:rPr>
        <w:t>б открытии компании</w:t>
      </w:r>
      <w:r w:rsidRPr="00AA7AA6">
        <w:rPr>
          <w:rFonts w:ascii="Times New Roman" w:hAnsi="Times New Roman" w:cs="Times New Roman"/>
          <w:sz w:val="28"/>
          <w:szCs w:val="28"/>
        </w:rPr>
        <w:t>, необходимо пр</w:t>
      </w:r>
      <w:r>
        <w:rPr>
          <w:rFonts w:ascii="Times New Roman" w:hAnsi="Times New Roman" w:cs="Times New Roman"/>
          <w:sz w:val="28"/>
          <w:szCs w:val="28"/>
        </w:rPr>
        <w:t>оанализировать ситуацию в той сфере</w:t>
      </w:r>
      <w:r w:rsidRPr="00AA7AA6">
        <w:rPr>
          <w:rFonts w:ascii="Times New Roman" w:hAnsi="Times New Roman" w:cs="Times New Roman"/>
          <w:sz w:val="28"/>
          <w:szCs w:val="28"/>
        </w:rPr>
        <w:t xml:space="preserve">, где </w:t>
      </w:r>
      <w:r w:rsidRPr="00AA7AA6">
        <w:rPr>
          <w:rFonts w:ascii="Times New Roman" w:hAnsi="Times New Roman" w:cs="Times New Roman"/>
          <w:sz w:val="28"/>
          <w:szCs w:val="28"/>
        </w:rPr>
        <w:lastRenderedPageBreak/>
        <w:t xml:space="preserve">предприниматель </w:t>
      </w:r>
      <w:r>
        <w:rPr>
          <w:rFonts w:ascii="Times New Roman" w:hAnsi="Times New Roman" w:cs="Times New Roman"/>
          <w:sz w:val="28"/>
          <w:szCs w:val="28"/>
        </w:rPr>
        <w:t>будет работать и выбрать хозяйственн</w:t>
      </w:r>
      <w:r w:rsidRPr="00AA7AA6">
        <w:rPr>
          <w:rFonts w:ascii="Times New Roman" w:hAnsi="Times New Roman" w:cs="Times New Roman"/>
          <w:sz w:val="28"/>
          <w:szCs w:val="28"/>
        </w:rPr>
        <w:t>ую и рыночную нишу. Необ</w:t>
      </w:r>
      <w:r>
        <w:rPr>
          <w:rFonts w:ascii="Times New Roman" w:hAnsi="Times New Roman" w:cs="Times New Roman"/>
          <w:sz w:val="28"/>
          <w:szCs w:val="28"/>
        </w:rPr>
        <w:t>ходимо четко определить вид</w:t>
      </w:r>
      <w:r w:rsidRPr="00AA7AA6">
        <w:rPr>
          <w:rFonts w:ascii="Times New Roman" w:hAnsi="Times New Roman" w:cs="Times New Roman"/>
          <w:sz w:val="28"/>
          <w:szCs w:val="28"/>
        </w:rPr>
        <w:t xml:space="preserve"> деяте</w:t>
      </w:r>
      <w:r>
        <w:rPr>
          <w:rFonts w:ascii="Times New Roman" w:hAnsi="Times New Roman" w:cs="Times New Roman"/>
          <w:sz w:val="28"/>
          <w:szCs w:val="28"/>
        </w:rPr>
        <w:t xml:space="preserve">льности, местонахождение предприятия, </w:t>
      </w:r>
      <w:r w:rsidRPr="00AA7AA6">
        <w:rPr>
          <w:rFonts w:ascii="Times New Roman" w:hAnsi="Times New Roman" w:cs="Times New Roman"/>
          <w:sz w:val="28"/>
          <w:szCs w:val="28"/>
        </w:rPr>
        <w:t xml:space="preserve">изучить рынок потенциальных клиентов и </w:t>
      </w:r>
      <w:r>
        <w:rPr>
          <w:rFonts w:ascii="Times New Roman" w:hAnsi="Times New Roman" w:cs="Times New Roman"/>
          <w:sz w:val="28"/>
          <w:szCs w:val="28"/>
        </w:rPr>
        <w:t>конкурентов, чтобы определить свои</w:t>
      </w:r>
      <w:r w:rsidR="0096250F">
        <w:rPr>
          <w:rFonts w:ascii="Times New Roman" w:hAnsi="Times New Roman" w:cs="Times New Roman"/>
          <w:sz w:val="28"/>
          <w:szCs w:val="28"/>
        </w:rPr>
        <w:t xml:space="preserve"> сильные и слабые стороны</w:t>
      </w:r>
      <w:r w:rsidRPr="00AA7AA6">
        <w:rPr>
          <w:rFonts w:ascii="Times New Roman" w:hAnsi="Times New Roman" w:cs="Times New Roman"/>
          <w:sz w:val="28"/>
          <w:szCs w:val="28"/>
        </w:rPr>
        <w:t xml:space="preserve"> </w:t>
      </w:r>
      <w:r w:rsidR="0096250F" w:rsidRPr="000B0389">
        <w:rPr>
          <w:rFonts w:ascii="Times New Roman" w:hAnsi="Times New Roman" w:cs="Times New Roman"/>
          <w:sz w:val="28"/>
          <w:szCs w:val="28"/>
        </w:rPr>
        <w:t>[</w:t>
      </w:r>
      <w:r w:rsidR="000B0389" w:rsidRPr="000B0389">
        <w:rPr>
          <w:rFonts w:ascii="Times New Roman" w:hAnsi="Times New Roman" w:cs="Times New Roman"/>
          <w:sz w:val="28"/>
          <w:szCs w:val="28"/>
        </w:rPr>
        <w:t>9</w:t>
      </w:r>
      <w:r w:rsidR="0096250F" w:rsidRPr="000B0389">
        <w:rPr>
          <w:rFonts w:ascii="Times New Roman" w:hAnsi="Times New Roman" w:cs="Times New Roman"/>
          <w:sz w:val="28"/>
          <w:szCs w:val="28"/>
        </w:rPr>
        <w:t>].</w:t>
      </w:r>
      <w:r w:rsidR="0096250F">
        <w:rPr>
          <w:rFonts w:ascii="Times New Roman" w:hAnsi="Times New Roman" w:cs="Times New Roman"/>
          <w:sz w:val="28"/>
          <w:szCs w:val="28"/>
        </w:rPr>
        <w:t xml:space="preserve"> </w:t>
      </w:r>
      <w:r w:rsidRPr="00AA7AA6">
        <w:rPr>
          <w:rFonts w:ascii="Times New Roman" w:hAnsi="Times New Roman" w:cs="Times New Roman"/>
          <w:sz w:val="28"/>
          <w:szCs w:val="28"/>
        </w:rPr>
        <w:t>Это исследование может быть включено в отдельный раздел в бизнес-плане.</w:t>
      </w:r>
    </w:p>
    <w:p w:rsidR="00E262CB" w:rsidRDefault="00E262CB" w:rsidP="005460D0">
      <w:pPr>
        <w:pStyle w:val="a3"/>
        <w:numPr>
          <w:ilvl w:val="0"/>
          <w:numId w:val="4"/>
        </w:numPr>
        <w:spacing w:after="0" w:line="360" w:lineRule="auto"/>
        <w:ind w:left="0" w:firstLine="709"/>
        <w:jc w:val="both"/>
        <w:rPr>
          <w:rFonts w:ascii="Times New Roman" w:hAnsi="Times New Roman" w:cs="Times New Roman"/>
          <w:sz w:val="28"/>
          <w:szCs w:val="28"/>
        </w:rPr>
      </w:pPr>
      <w:r w:rsidRPr="009D3D85">
        <w:rPr>
          <w:rFonts w:ascii="Times New Roman" w:hAnsi="Times New Roman" w:cs="Times New Roman"/>
          <w:sz w:val="28"/>
          <w:szCs w:val="28"/>
        </w:rPr>
        <w:t xml:space="preserve">Привлечение необходимых ресурсов. Важным шагом в открытии собственного бизнеса является </w:t>
      </w:r>
      <w:r>
        <w:rPr>
          <w:rFonts w:ascii="Times New Roman" w:hAnsi="Times New Roman" w:cs="Times New Roman"/>
          <w:sz w:val="28"/>
          <w:szCs w:val="28"/>
        </w:rPr>
        <w:t>определение финансовых возможностей</w:t>
      </w:r>
      <w:r w:rsidRPr="009D3D85">
        <w:rPr>
          <w:rFonts w:ascii="Times New Roman" w:hAnsi="Times New Roman" w:cs="Times New Roman"/>
          <w:sz w:val="28"/>
          <w:szCs w:val="28"/>
        </w:rPr>
        <w:t xml:space="preserve"> предп</w:t>
      </w:r>
      <w:r>
        <w:rPr>
          <w:rFonts w:ascii="Times New Roman" w:hAnsi="Times New Roman" w:cs="Times New Roman"/>
          <w:sz w:val="28"/>
          <w:szCs w:val="28"/>
        </w:rPr>
        <w:t>ринимателя и принятие решения об источниках денежных средств</w:t>
      </w:r>
      <w:r w:rsidRPr="009D3D85">
        <w:rPr>
          <w:rFonts w:ascii="Times New Roman" w:hAnsi="Times New Roman" w:cs="Times New Roman"/>
          <w:sz w:val="28"/>
          <w:szCs w:val="28"/>
        </w:rPr>
        <w:t xml:space="preserve"> для открытия бизнеса, то есть </w:t>
      </w:r>
      <w:r>
        <w:rPr>
          <w:rFonts w:ascii="Times New Roman" w:hAnsi="Times New Roman" w:cs="Times New Roman"/>
          <w:sz w:val="28"/>
          <w:szCs w:val="28"/>
        </w:rPr>
        <w:t>за</w:t>
      </w:r>
      <w:r w:rsidRPr="009D3D85">
        <w:rPr>
          <w:rFonts w:ascii="Times New Roman" w:hAnsi="Times New Roman" w:cs="Times New Roman"/>
          <w:sz w:val="28"/>
          <w:szCs w:val="28"/>
        </w:rPr>
        <w:t xml:space="preserve">купить сырье, оборудование и нанять </w:t>
      </w:r>
      <w:r>
        <w:rPr>
          <w:rFonts w:ascii="Times New Roman" w:hAnsi="Times New Roman" w:cs="Times New Roman"/>
          <w:sz w:val="28"/>
          <w:szCs w:val="28"/>
        </w:rPr>
        <w:t>сотрудников</w:t>
      </w:r>
      <w:r w:rsidRPr="009D3D85">
        <w:rPr>
          <w:rFonts w:ascii="Times New Roman" w:hAnsi="Times New Roman" w:cs="Times New Roman"/>
          <w:sz w:val="28"/>
          <w:szCs w:val="28"/>
        </w:rPr>
        <w:t xml:space="preserve">. </w:t>
      </w:r>
    </w:p>
    <w:p w:rsidR="00E262CB" w:rsidRDefault="00E262CB" w:rsidP="005460D0">
      <w:pPr>
        <w:pStyle w:val="a3"/>
        <w:numPr>
          <w:ilvl w:val="0"/>
          <w:numId w:val="4"/>
        </w:numPr>
        <w:spacing w:after="0" w:line="360" w:lineRule="auto"/>
        <w:ind w:left="0" w:firstLine="709"/>
        <w:jc w:val="both"/>
        <w:rPr>
          <w:rFonts w:ascii="Times New Roman" w:hAnsi="Times New Roman" w:cs="Times New Roman"/>
          <w:sz w:val="28"/>
          <w:szCs w:val="28"/>
        </w:rPr>
      </w:pPr>
      <w:r w:rsidRPr="009D3D85">
        <w:rPr>
          <w:rFonts w:ascii="Times New Roman" w:hAnsi="Times New Roman" w:cs="Times New Roman"/>
          <w:sz w:val="28"/>
          <w:szCs w:val="28"/>
        </w:rPr>
        <w:t xml:space="preserve">Источниками средств могут быть накопления предпринимателя, кредиты, полученные от банков, доходы от продажи ценных бумаг и государственные субсидии. На этом этапе следует рассмотреть возможность приобретения существующего бизнеса. </w:t>
      </w:r>
      <w:r>
        <w:rPr>
          <w:rFonts w:ascii="Times New Roman" w:hAnsi="Times New Roman" w:cs="Times New Roman"/>
          <w:sz w:val="28"/>
          <w:szCs w:val="28"/>
        </w:rPr>
        <w:t xml:space="preserve">Одним из </w:t>
      </w:r>
      <w:r w:rsidRPr="00C03E4D">
        <w:rPr>
          <w:rFonts w:ascii="Times New Roman" w:hAnsi="Times New Roman" w:cs="Times New Roman"/>
          <w:sz w:val="28"/>
          <w:szCs w:val="28"/>
        </w:rPr>
        <w:t>наиболее очевидных преимуществ является то, что предприниматель фактически</w:t>
      </w:r>
      <w:r>
        <w:rPr>
          <w:rFonts w:ascii="Times New Roman" w:hAnsi="Times New Roman" w:cs="Times New Roman"/>
          <w:sz w:val="28"/>
          <w:szCs w:val="28"/>
        </w:rPr>
        <w:t xml:space="preserve"> </w:t>
      </w:r>
      <w:r w:rsidRPr="009D3D85">
        <w:rPr>
          <w:rFonts w:ascii="Times New Roman" w:hAnsi="Times New Roman" w:cs="Times New Roman"/>
          <w:sz w:val="28"/>
          <w:szCs w:val="28"/>
        </w:rPr>
        <w:t xml:space="preserve">приобретает необходимые ресурсы (помещения, оборудование, транспортные средства и т. </w:t>
      </w:r>
      <w:r>
        <w:rPr>
          <w:rFonts w:ascii="Times New Roman" w:hAnsi="Times New Roman" w:cs="Times New Roman"/>
          <w:sz w:val="28"/>
          <w:szCs w:val="28"/>
        </w:rPr>
        <w:t>д</w:t>
      </w:r>
      <w:r w:rsidRPr="009D3D85">
        <w:rPr>
          <w:rFonts w:ascii="Times New Roman" w:hAnsi="Times New Roman" w:cs="Times New Roman"/>
          <w:sz w:val="28"/>
          <w:szCs w:val="28"/>
        </w:rPr>
        <w:t xml:space="preserve">.), </w:t>
      </w:r>
      <w:r w:rsidRPr="00C03E4D">
        <w:rPr>
          <w:rFonts w:ascii="Times New Roman" w:hAnsi="Times New Roman" w:cs="Times New Roman"/>
          <w:sz w:val="28"/>
          <w:szCs w:val="28"/>
        </w:rPr>
        <w:t xml:space="preserve">а </w:t>
      </w:r>
      <w:r>
        <w:rPr>
          <w:rFonts w:ascii="Times New Roman" w:hAnsi="Times New Roman" w:cs="Times New Roman"/>
          <w:sz w:val="28"/>
          <w:szCs w:val="28"/>
        </w:rPr>
        <w:t>также репутацию компании</w:t>
      </w:r>
      <w:r w:rsidRPr="009D3D85">
        <w:rPr>
          <w:rFonts w:ascii="Times New Roman" w:hAnsi="Times New Roman" w:cs="Times New Roman"/>
          <w:sz w:val="28"/>
          <w:szCs w:val="28"/>
        </w:rPr>
        <w:t>. Предприниматель также может рассмотреть на данном этапе возможность организации бизнеса в форме франчайзинга при использовании бренда, технологии, стандартов, рекламы и часто методов управления, разработанных и ис</w:t>
      </w:r>
      <w:r>
        <w:rPr>
          <w:rFonts w:ascii="Times New Roman" w:hAnsi="Times New Roman" w:cs="Times New Roman"/>
          <w:sz w:val="28"/>
          <w:szCs w:val="28"/>
        </w:rPr>
        <w:t xml:space="preserve">пользуемых </w:t>
      </w:r>
      <w:r w:rsidRPr="009D3D85">
        <w:rPr>
          <w:rFonts w:ascii="Times New Roman" w:hAnsi="Times New Roman" w:cs="Times New Roman"/>
          <w:sz w:val="28"/>
          <w:szCs w:val="28"/>
        </w:rPr>
        <w:t>крупной компанией. Такая система наиболее широко используется в гостиничном бизнесе, в обслуживании автомобилей и ресторанном бизнесе.</w:t>
      </w:r>
    </w:p>
    <w:p w:rsidR="00E262CB" w:rsidRPr="008A17DA" w:rsidRDefault="00E262CB" w:rsidP="005460D0">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Выбор организационно- правовой формы предприятия. Выбор юридической формы </w:t>
      </w:r>
      <w:r w:rsidRPr="0031775A">
        <w:rPr>
          <w:rFonts w:ascii="Times New Roman" w:hAnsi="Times New Roman" w:cs="Times New Roman"/>
          <w:sz w:val="28"/>
          <w:szCs w:val="28"/>
        </w:rPr>
        <w:t>яв</w:t>
      </w:r>
      <w:r>
        <w:rPr>
          <w:rFonts w:ascii="Times New Roman" w:hAnsi="Times New Roman" w:cs="Times New Roman"/>
          <w:sz w:val="28"/>
          <w:szCs w:val="28"/>
        </w:rPr>
        <w:t xml:space="preserve">ляется одним из </w:t>
      </w:r>
      <w:r w:rsidRPr="0031775A">
        <w:rPr>
          <w:rFonts w:ascii="Times New Roman" w:hAnsi="Times New Roman" w:cs="Times New Roman"/>
          <w:sz w:val="28"/>
          <w:szCs w:val="28"/>
        </w:rPr>
        <w:t>важных решений, которые предприниматель должен прин</w:t>
      </w:r>
      <w:r w:rsidR="002C50C5">
        <w:rPr>
          <w:rFonts w:ascii="Times New Roman" w:hAnsi="Times New Roman" w:cs="Times New Roman"/>
          <w:sz w:val="28"/>
          <w:szCs w:val="28"/>
        </w:rPr>
        <w:t>ять при создании нового бизнеса</w:t>
      </w:r>
      <w:r w:rsidRPr="0031775A">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3</w:t>
      </w:r>
      <w:r w:rsidR="00A56178" w:rsidRPr="00A56178">
        <w:rPr>
          <w:rFonts w:ascii="Times New Roman" w:hAnsi="Times New Roman" w:cs="Times New Roman"/>
          <w:sz w:val="28"/>
          <w:szCs w:val="28"/>
        </w:rPr>
        <w:t>1</w:t>
      </w:r>
      <w:r w:rsidRPr="00A56178">
        <w:rPr>
          <w:rFonts w:ascii="Times New Roman" w:hAnsi="Times New Roman" w:cs="Times New Roman"/>
          <w:sz w:val="28"/>
          <w:szCs w:val="28"/>
        </w:rPr>
        <w:t>]</w:t>
      </w:r>
      <w:r w:rsidR="002C50C5">
        <w:rPr>
          <w:rFonts w:ascii="Times New Roman" w:hAnsi="Times New Roman" w:cs="Times New Roman"/>
          <w:sz w:val="28"/>
          <w:szCs w:val="28"/>
        </w:rPr>
        <w:t>.</w:t>
      </w:r>
      <w:r>
        <w:rPr>
          <w:rFonts w:ascii="Times New Roman" w:hAnsi="Times New Roman" w:cs="Times New Roman"/>
          <w:sz w:val="28"/>
          <w:szCs w:val="28"/>
        </w:rPr>
        <w:t xml:space="preserve"> </w:t>
      </w:r>
      <w:r w:rsidRPr="008A17DA">
        <w:rPr>
          <w:rFonts w:ascii="Times New Roman" w:hAnsi="Times New Roman" w:cs="Times New Roman"/>
          <w:sz w:val="28"/>
          <w:szCs w:val="28"/>
        </w:rPr>
        <w:t>Каждая из форм определяет масштабы, возможности и степень участия и ответственности учредителей в производстве товар и услуг. Более того, организационная форма предприятия определяет способ распределения дохода, форму осуществления контроля над бизнесом, скорость передачи прав собственности, а также налогообложение.</w:t>
      </w:r>
    </w:p>
    <w:p w:rsidR="00E262CB" w:rsidRPr="00D261CC" w:rsidRDefault="00E262CB" w:rsidP="005460D0">
      <w:pPr>
        <w:pStyle w:val="a3"/>
        <w:numPr>
          <w:ilvl w:val="0"/>
          <w:numId w:val="4"/>
        </w:numPr>
        <w:spacing w:line="360" w:lineRule="auto"/>
        <w:ind w:left="0" w:firstLine="709"/>
        <w:jc w:val="both"/>
        <w:rPr>
          <w:rFonts w:ascii="Times New Roman" w:hAnsi="Times New Roman" w:cs="Times New Roman"/>
          <w:sz w:val="28"/>
          <w:szCs w:val="28"/>
        </w:rPr>
      </w:pPr>
      <w:r w:rsidRPr="009D3D85">
        <w:rPr>
          <w:rFonts w:ascii="Times New Roman" w:hAnsi="Times New Roman" w:cs="Times New Roman"/>
          <w:sz w:val="28"/>
          <w:szCs w:val="28"/>
        </w:rPr>
        <w:lastRenderedPageBreak/>
        <w:t>Определение состава учредителей. При выборе учредителей необходимо учитывать следующее: платежеспособность, предпринимательские навыки, порядо</w:t>
      </w:r>
      <w:r>
        <w:rPr>
          <w:rFonts w:ascii="Times New Roman" w:hAnsi="Times New Roman" w:cs="Times New Roman"/>
          <w:sz w:val="28"/>
          <w:szCs w:val="28"/>
        </w:rPr>
        <w:t>чность, полное взаимное доверие</w:t>
      </w:r>
      <w:r w:rsidRPr="009D3D85">
        <w:rPr>
          <w:rFonts w:ascii="Times New Roman" w:hAnsi="Times New Roman" w:cs="Times New Roman"/>
          <w:sz w:val="28"/>
          <w:szCs w:val="28"/>
        </w:rPr>
        <w:t>. На учредителей возлагается имущественная и уголовная ответственность за надлежащее осуществлени</w:t>
      </w:r>
      <w:r>
        <w:rPr>
          <w:rFonts w:ascii="Times New Roman" w:hAnsi="Times New Roman" w:cs="Times New Roman"/>
          <w:sz w:val="28"/>
          <w:szCs w:val="28"/>
        </w:rPr>
        <w:t>е процесса учреждения, выработку и представление</w:t>
      </w:r>
      <w:r w:rsidRPr="009D3D85">
        <w:rPr>
          <w:rFonts w:ascii="Times New Roman" w:hAnsi="Times New Roman" w:cs="Times New Roman"/>
          <w:sz w:val="28"/>
          <w:szCs w:val="28"/>
        </w:rPr>
        <w:t xml:space="preserve"> учреди</w:t>
      </w:r>
      <w:r>
        <w:rPr>
          <w:rFonts w:ascii="Times New Roman" w:hAnsi="Times New Roman" w:cs="Times New Roman"/>
          <w:sz w:val="28"/>
          <w:szCs w:val="28"/>
        </w:rPr>
        <w:t>тельных документов, формирование</w:t>
      </w:r>
      <w:r w:rsidRPr="009D3D85">
        <w:rPr>
          <w:rFonts w:ascii="Times New Roman" w:hAnsi="Times New Roman" w:cs="Times New Roman"/>
          <w:sz w:val="28"/>
          <w:szCs w:val="28"/>
        </w:rPr>
        <w:t xml:space="preserve"> капитала, организацию и р</w:t>
      </w:r>
      <w:r w:rsidR="002C50C5">
        <w:rPr>
          <w:rFonts w:ascii="Times New Roman" w:hAnsi="Times New Roman" w:cs="Times New Roman"/>
          <w:sz w:val="28"/>
          <w:szCs w:val="28"/>
        </w:rPr>
        <w:t>егистрацию управляющей компании</w:t>
      </w:r>
      <w:r w:rsidRPr="009D3D85">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18</w:t>
      </w:r>
      <w:r w:rsidRPr="00A56178">
        <w:rPr>
          <w:rFonts w:ascii="Times New Roman" w:hAnsi="Times New Roman" w:cs="Times New Roman"/>
          <w:sz w:val="28"/>
          <w:szCs w:val="28"/>
        </w:rPr>
        <w:t>]</w:t>
      </w:r>
      <w:r w:rsidR="002C50C5">
        <w:rPr>
          <w:rFonts w:ascii="Times New Roman" w:hAnsi="Times New Roman" w:cs="Times New Roman"/>
          <w:sz w:val="28"/>
          <w:szCs w:val="28"/>
        </w:rPr>
        <w:t>.</w:t>
      </w:r>
      <w:r>
        <w:rPr>
          <w:rFonts w:ascii="Times New Roman" w:hAnsi="Times New Roman" w:cs="Times New Roman"/>
          <w:sz w:val="28"/>
          <w:szCs w:val="28"/>
        </w:rPr>
        <w:t xml:space="preserve"> </w:t>
      </w:r>
      <w:r w:rsidRPr="00D261CC">
        <w:rPr>
          <w:rFonts w:ascii="Times New Roman" w:hAnsi="Times New Roman" w:cs="Times New Roman"/>
          <w:sz w:val="28"/>
          <w:szCs w:val="28"/>
        </w:rPr>
        <w:t xml:space="preserve">Необходимо различать учредителей компании и акционеров. Главным отличием является то, что </w:t>
      </w:r>
      <w:r w:rsidRPr="00D261CC">
        <w:rPr>
          <w:rFonts w:ascii="Times New Roman" w:hAnsi="Times New Roman" w:cs="Times New Roman"/>
          <w:bCs/>
          <w:sz w:val="28"/>
          <w:szCs w:val="28"/>
        </w:rPr>
        <w:t>акционеры</w:t>
      </w:r>
      <w:r w:rsidRPr="00D261CC">
        <w:rPr>
          <w:rFonts w:ascii="Times New Roman" w:hAnsi="Times New Roman" w:cs="Times New Roman"/>
          <w:sz w:val="28"/>
          <w:szCs w:val="28"/>
        </w:rPr>
        <w:t xml:space="preserve"> рискуют только деньгами, вложенными в акции, а </w:t>
      </w:r>
      <w:r w:rsidRPr="00D261CC">
        <w:rPr>
          <w:rFonts w:ascii="Times New Roman" w:hAnsi="Times New Roman" w:cs="Times New Roman"/>
          <w:bCs/>
          <w:sz w:val="28"/>
          <w:szCs w:val="28"/>
        </w:rPr>
        <w:t>учредители</w:t>
      </w:r>
      <w:r w:rsidRPr="00D261CC">
        <w:rPr>
          <w:rFonts w:ascii="Times New Roman" w:hAnsi="Times New Roman" w:cs="Times New Roman"/>
          <w:sz w:val="28"/>
          <w:szCs w:val="28"/>
        </w:rPr>
        <w:t> отвечают по долгам компании своим имуществом.</w:t>
      </w:r>
    </w:p>
    <w:p w:rsidR="00E262CB" w:rsidRPr="0031775A" w:rsidRDefault="00E262CB" w:rsidP="005460D0">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Регистрация организации. </w:t>
      </w:r>
      <w:r w:rsidRPr="0031775A">
        <w:rPr>
          <w:rFonts w:ascii="Times New Roman" w:hAnsi="Times New Roman" w:cs="Times New Roman"/>
          <w:sz w:val="28"/>
          <w:szCs w:val="28"/>
        </w:rPr>
        <w:t>Российское законодательство о государственной регистрации состоит из Гражданского кодекса Российской Федерации, Федерального закона «О государственной регистрации юридических лиц» и соответствующих нормативных актов. В настоящее время большинство предпринимателей пользуются услугами специализированных фирм, занимающихся регистрацией компаний. Однако предприниматель должен четк</w:t>
      </w:r>
      <w:r>
        <w:rPr>
          <w:rFonts w:ascii="Times New Roman" w:hAnsi="Times New Roman" w:cs="Times New Roman"/>
          <w:sz w:val="28"/>
          <w:szCs w:val="28"/>
        </w:rPr>
        <w:t>о указать процедуру регистрации:</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71A08">
        <w:rPr>
          <w:rFonts w:ascii="Times New Roman" w:hAnsi="Times New Roman" w:cs="Times New Roman"/>
          <w:sz w:val="28"/>
          <w:szCs w:val="28"/>
        </w:rPr>
        <w:t>пределение состава учредителей и подг</w:t>
      </w:r>
      <w:r>
        <w:rPr>
          <w:rFonts w:ascii="Times New Roman" w:hAnsi="Times New Roman" w:cs="Times New Roman"/>
          <w:sz w:val="28"/>
          <w:szCs w:val="28"/>
        </w:rPr>
        <w:t>отовка учредительных документов;</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B71A08">
        <w:rPr>
          <w:rFonts w:ascii="Times New Roman" w:hAnsi="Times New Roman" w:cs="Times New Roman"/>
          <w:sz w:val="28"/>
          <w:szCs w:val="28"/>
        </w:rPr>
        <w:t xml:space="preserve">аключение учредителями </w:t>
      </w:r>
      <w:r>
        <w:rPr>
          <w:rFonts w:ascii="Times New Roman" w:hAnsi="Times New Roman" w:cs="Times New Roman"/>
          <w:sz w:val="28"/>
          <w:szCs w:val="28"/>
        </w:rPr>
        <w:t>договора о создании предприятия;</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утверждение Устава и оформление протокола № 1;</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71A08">
        <w:rPr>
          <w:rFonts w:ascii="Times New Roman" w:hAnsi="Times New Roman" w:cs="Times New Roman"/>
          <w:sz w:val="28"/>
          <w:szCs w:val="28"/>
        </w:rPr>
        <w:t>ткрыт</w:t>
      </w:r>
      <w:r>
        <w:rPr>
          <w:rFonts w:ascii="Times New Roman" w:hAnsi="Times New Roman" w:cs="Times New Roman"/>
          <w:sz w:val="28"/>
          <w:szCs w:val="28"/>
        </w:rPr>
        <w:t>ие временного банковского счета;</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регистрация предприятия;</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передача сведений о предприятии</w:t>
      </w:r>
      <w:r w:rsidRPr="00B71A08">
        <w:rPr>
          <w:rFonts w:ascii="Times New Roman" w:hAnsi="Times New Roman" w:cs="Times New Roman"/>
          <w:sz w:val="28"/>
          <w:szCs w:val="28"/>
        </w:rPr>
        <w:t xml:space="preserve"> для вн</w:t>
      </w:r>
      <w:r>
        <w:rPr>
          <w:rFonts w:ascii="Times New Roman" w:hAnsi="Times New Roman" w:cs="Times New Roman"/>
          <w:sz w:val="28"/>
          <w:szCs w:val="28"/>
        </w:rPr>
        <w:t>есения в государственный реестр;</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внесение у</w:t>
      </w:r>
      <w:r w:rsidRPr="00B71A08">
        <w:rPr>
          <w:rFonts w:ascii="Times New Roman" w:hAnsi="Times New Roman" w:cs="Times New Roman"/>
          <w:sz w:val="28"/>
          <w:szCs w:val="28"/>
        </w:rPr>
        <w:t xml:space="preserve">частниками </w:t>
      </w:r>
      <w:r>
        <w:rPr>
          <w:rFonts w:ascii="Times New Roman" w:hAnsi="Times New Roman" w:cs="Times New Roman"/>
          <w:sz w:val="28"/>
          <w:szCs w:val="28"/>
        </w:rPr>
        <w:t>предприятия</w:t>
      </w:r>
      <w:r w:rsidRPr="00B71A08">
        <w:rPr>
          <w:rFonts w:ascii="Times New Roman" w:hAnsi="Times New Roman" w:cs="Times New Roman"/>
          <w:sz w:val="28"/>
          <w:szCs w:val="28"/>
        </w:rPr>
        <w:t xml:space="preserve"> </w:t>
      </w:r>
      <w:r>
        <w:rPr>
          <w:rFonts w:ascii="Times New Roman" w:hAnsi="Times New Roman" w:cs="Times New Roman"/>
          <w:sz w:val="28"/>
          <w:szCs w:val="28"/>
        </w:rPr>
        <w:t>полностью своих вкладов в банк;</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71A08">
        <w:rPr>
          <w:rFonts w:ascii="Times New Roman" w:hAnsi="Times New Roman" w:cs="Times New Roman"/>
          <w:sz w:val="28"/>
          <w:szCs w:val="28"/>
        </w:rPr>
        <w:t>ткрытие постоянного банковского счета</w:t>
      </w:r>
      <w:r>
        <w:rPr>
          <w:rFonts w:ascii="Times New Roman" w:hAnsi="Times New Roman" w:cs="Times New Roman"/>
          <w:sz w:val="28"/>
          <w:szCs w:val="28"/>
        </w:rPr>
        <w:t>;</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B71A08">
        <w:rPr>
          <w:rFonts w:ascii="Times New Roman" w:hAnsi="Times New Roman" w:cs="Times New Roman"/>
          <w:sz w:val="28"/>
          <w:szCs w:val="28"/>
        </w:rPr>
        <w:t xml:space="preserve">егистрация предприятия в </w:t>
      </w:r>
      <w:r>
        <w:rPr>
          <w:rFonts w:ascii="Times New Roman" w:hAnsi="Times New Roman" w:cs="Times New Roman"/>
          <w:sz w:val="28"/>
          <w:szCs w:val="28"/>
        </w:rPr>
        <w:t xml:space="preserve">районной </w:t>
      </w:r>
      <w:r w:rsidRPr="00B71A08">
        <w:rPr>
          <w:rFonts w:ascii="Times New Roman" w:hAnsi="Times New Roman" w:cs="Times New Roman"/>
          <w:sz w:val="28"/>
          <w:szCs w:val="28"/>
        </w:rPr>
        <w:t>налоговой инспекции</w:t>
      </w:r>
      <w:r>
        <w:rPr>
          <w:rFonts w:ascii="Times New Roman" w:hAnsi="Times New Roman" w:cs="Times New Roman"/>
          <w:sz w:val="28"/>
          <w:szCs w:val="28"/>
        </w:rPr>
        <w:t>;</w:t>
      </w:r>
    </w:p>
    <w:p w:rsidR="00E262C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получение</w:t>
      </w:r>
      <w:r w:rsidRPr="00B71A08">
        <w:rPr>
          <w:rFonts w:ascii="Times New Roman" w:hAnsi="Times New Roman" w:cs="Times New Roman"/>
          <w:sz w:val="28"/>
          <w:szCs w:val="28"/>
        </w:rPr>
        <w:t xml:space="preserve"> ра</w:t>
      </w:r>
      <w:r>
        <w:rPr>
          <w:rFonts w:ascii="Times New Roman" w:hAnsi="Times New Roman" w:cs="Times New Roman"/>
          <w:sz w:val="28"/>
          <w:szCs w:val="28"/>
        </w:rPr>
        <w:t>зрешение на производство круглой печати и углового штампа;</w:t>
      </w:r>
    </w:p>
    <w:p w:rsidR="00E262CB" w:rsidRPr="001256BB" w:rsidRDefault="00E262CB" w:rsidP="005460D0">
      <w:pPr>
        <w:pStyle w:val="a3"/>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изготовление круглой печати и углового штампа </w:t>
      </w:r>
      <w:r w:rsidRPr="00A56178">
        <w:rPr>
          <w:rFonts w:ascii="Times New Roman" w:hAnsi="Times New Roman" w:cs="Times New Roman"/>
          <w:sz w:val="28"/>
          <w:szCs w:val="28"/>
        </w:rPr>
        <w:t>[</w:t>
      </w:r>
      <w:r w:rsidR="00782408">
        <w:rPr>
          <w:rFonts w:ascii="Times New Roman" w:hAnsi="Times New Roman" w:cs="Times New Roman"/>
          <w:sz w:val="28"/>
          <w:szCs w:val="28"/>
        </w:rPr>
        <w:t>3</w:t>
      </w:r>
      <w:r w:rsidR="00A56178" w:rsidRPr="00A56178">
        <w:rPr>
          <w:rFonts w:ascii="Times New Roman" w:hAnsi="Times New Roman" w:cs="Times New Roman"/>
          <w:sz w:val="28"/>
          <w:szCs w:val="28"/>
        </w:rPr>
        <w:t>0]</w:t>
      </w:r>
      <w:r w:rsidR="002C50C5">
        <w:rPr>
          <w:rFonts w:ascii="Times New Roman" w:hAnsi="Times New Roman" w:cs="Times New Roman"/>
          <w:sz w:val="28"/>
          <w:szCs w:val="28"/>
        </w:rPr>
        <w:t>.</w:t>
      </w:r>
    </w:p>
    <w:p w:rsidR="00E262CB" w:rsidRDefault="00E262CB" w:rsidP="00E262CB">
      <w:pPr>
        <w:spacing w:after="0" w:line="360" w:lineRule="auto"/>
        <w:ind w:firstLine="709"/>
        <w:jc w:val="both"/>
        <w:rPr>
          <w:rFonts w:ascii="Times New Roman" w:hAnsi="Times New Roman" w:cs="Times New Roman"/>
          <w:sz w:val="28"/>
        </w:rPr>
      </w:pPr>
    </w:p>
    <w:p w:rsidR="00E262CB" w:rsidRPr="009846F9" w:rsidRDefault="009846F9" w:rsidP="009846F9">
      <w:pPr>
        <w:pStyle w:val="2"/>
        <w:spacing w:before="0" w:line="360" w:lineRule="auto"/>
        <w:ind w:firstLine="709"/>
      </w:pPr>
      <w:bookmarkStart w:id="5" w:name="_Toc74796609"/>
      <w:r>
        <w:t xml:space="preserve">1.2 </w:t>
      </w:r>
      <w:r w:rsidR="00E262CB" w:rsidRPr="009846F9">
        <w:t>Проблемы развития малых предприятий</w:t>
      </w:r>
      <w:bookmarkEnd w:id="5"/>
    </w:p>
    <w:p w:rsidR="00E262CB" w:rsidRDefault="00E262CB" w:rsidP="00E262CB">
      <w:pPr>
        <w:pStyle w:val="a3"/>
        <w:spacing w:after="0" w:line="360" w:lineRule="auto"/>
        <w:ind w:left="709"/>
        <w:jc w:val="both"/>
        <w:rPr>
          <w:rFonts w:ascii="Times New Roman" w:hAnsi="Times New Roman" w:cs="Times New Roman"/>
          <w:sz w:val="28"/>
        </w:rPr>
      </w:pPr>
    </w:p>
    <w:p w:rsidR="00E262CB" w:rsidRDefault="00E262CB" w:rsidP="00E262CB">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Согласно данным пресс-службы</w:t>
      </w:r>
      <w:r w:rsidRPr="000E0E23">
        <w:rPr>
          <w:rFonts w:ascii="Times New Roman" w:hAnsi="Times New Roman" w:cs="Times New Roman"/>
          <w:sz w:val="28"/>
        </w:rPr>
        <w:t xml:space="preserve"> ФНС, доля субъектов малого и среднего предпринимательства в общем количестве действующих юридических лиц и индивидуальных предпринимателей по-преж</w:t>
      </w:r>
      <w:r>
        <w:rPr>
          <w:rFonts w:ascii="Times New Roman" w:hAnsi="Times New Roman" w:cs="Times New Roman"/>
          <w:sz w:val="28"/>
        </w:rPr>
        <w:t xml:space="preserve">нему выше, чем в 2016–2018 гг. </w:t>
      </w:r>
      <w:r w:rsidRPr="000E0E23">
        <w:rPr>
          <w:rFonts w:ascii="Times New Roman" w:hAnsi="Times New Roman" w:cs="Times New Roman"/>
          <w:sz w:val="28"/>
        </w:rPr>
        <w:t>По состоянию на 10 авгу</w:t>
      </w:r>
      <w:r>
        <w:rPr>
          <w:rFonts w:ascii="Times New Roman" w:hAnsi="Times New Roman" w:cs="Times New Roman"/>
          <w:sz w:val="28"/>
        </w:rPr>
        <w:t>ста 2020 г. эта цифра составляла</w:t>
      </w:r>
      <w:r w:rsidRPr="000E0E23">
        <w:rPr>
          <w:rFonts w:ascii="Times New Roman" w:hAnsi="Times New Roman" w:cs="Times New Roman"/>
          <w:sz w:val="28"/>
        </w:rPr>
        <w:t xml:space="preserve"> 73,4%. По сравнению с показателями прошлого года (74,1%) снижение составило менее 1%, несмотря на ограничения, связанные с пандемией, и снижение деловой акти</w:t>
      </w:r>
      <w:r>
        <w:rPr>
          <w:rFonts w:ascii="Times New Roman" w:hAnsi="Times New Roman" w:cs="Times New Roman"/>
          <w:sz w:val="28"/>
        </w:rPr>
        <w:t xml:space="preserve">вности. </w:t>
      </w:r>
    </w:p>
    <w:p w:rsidR="00E262CB" w:rsidRPr="000E0E23" w:rsidRDefault="00E262CB" w:rsidP="00E262CB">
      <w:pPr>
        <w:spacing w:after="0" w:line="360" w:lineRule="auto"/>
        <w:ind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Проблемы, препятствующие развитию малых и средних предприятий в Российской Федерации, вызваны внутренними и внешними факторами. Проблемы внутренней среды – те, которые существуют в одной компании и зависят от политики управления. Они включают:</w:t>
      </w:r>
    </w:p>
    <w:p w:rsidR="00E262CB" w:rsidRPr="000E0E23" w:rsidRDefault="00E262CB" w:rsidP="005460D0">
      <w:pPr>
        <w:numPr>
          <w:ilvl w:val="0"/>
          <w:numId w:val="7"/>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недостаток деловых знаний в области рыночной экономики;</w:t>
      </w:r>
    </w:p>
    <w:p w:rsidR="00E262CB" w:rsidRPr="000E0E23" w:rsidRDefault="00E262CB" w:rsidP="005460D0">
      <w:pPr>
        <w:numPr>
          <w:ilvl w:val="0"/>
          <w:numId w:val="7"/>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некомпетентный персонал;</w:t>
      </w:r>
    </w:p>
    <w:p w:rsidR="00E262CB" w:rsidRPr="000E0E23" w:rsidRDefault="00E262CB" w:rsidP="005460D0">
      <w:pPr>
        <w:numPr>
          <w:ilvl w:val="0"/>
          <w:numId w:val="7"/>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плохую систему управления;</w:t>
      </w:r>
    </w:p>
    <w:p w:rsidR="00E262CB" w:rsidRPr="000E0E23" w:rsidRDefault="00E262CB" w:rsidP="005460D0">
      <w:pPr>
        <w:numPr>
          <w:ilvl w:val="0"/>
          <w:numId w:val="7"/>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неэффективную маркетинговую политику;</w:t>
      </w:r>
    </w:p>
    <w:p w:rsidR="00E262CB" w:rsidRPr="000E0E23" w:rsidRDefault="00E262CB" w:rsidP="005460D0">
      <w:pPr>
        <w:numPr>
          <w:ilvl w:val="0"/>
          <w:numId w:val="7"/>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высокие расходы на налоги и сборы;</w:t>
      </w:r>
    </w:p>
    <w:p w:rsidR="00E262CB" w:rsidRPr="000E0E23" w:rsidRDefault="00E262CB" w:rsidP="005460D0">
      <w:pPr>
        <w:numPr>
          <w:ilvl w:val="0"/>
          <w:numId w:val="7"/>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низкую конкурентоспособность;</w:t>
      </w:r>
    </w:p>
    <w:p w:rsidR="00E262CB" w:rsidRPr="000E0E23" w:rsidRDefault="00E262CB" w:rsidP="005460D0">
      <w:pPr>
        <w:numPr>
          <w:ilvl w:val="0"/>
          <w:numId w:val="7"/>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постоянные затраты, уменьшающие прибыль;</w:t>
      </w:r>
    </w:p>
    <w:p w:rsidR="00E262CB" w:rsidRPr="000E0E23" w:rsidRDefault="00E262CB" w:rsidP="005460D0">
      <w:pPr>
        <w:numPr>
          <w:ilvl w:val="0"/>
          <w:numId w:val="7"/>
        </w:numPr>
        <w:spacing w:after="0" w:line="360" w:lineRule="auto"/>
        <w:ind w:left="0" w:firstLine="709"/>
        <w:jc w:val="both"/>
        <w:rPr>
          <w:rFonts w:ascii="Times New Roman" w:hAnsi="Times New Roman" w:cs="Times New Roman"/>
          <w:sz w:val="28"/>
          <w:szCs w:val="28"/>
        </w:rPr>
      </w:pPr>
      <w:r w:rsidRPr="000E0E23">
        <w:rPr>
          <w:rFonts w:ascii="Times New Roman" w:hAnsi="Times New Roman" w:cs="Times New Roman"/>
          <w:sz w:val="28"/>
          <w:szCs w:val="28"/>
        </w:rPr>
        <w:t>недостаток средств, необходимых для развития организации</w:t>
      </w:r>
      <w:r>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12</w:t>
      </w:r>
      <w:r w:rsidR="00A56178" w:rsidRPr="00A56178">
        <w:rPr>
          <w:rFonts w:ascii="Times New Roman" w:hAnsi="Times New Roman" w:cs="Times New Roman"/>
          <w:sz w:val="28"/>
          <w:szCs w:val="28"/>
        </w:rPr>
        <w:t>]</w:t>
      </w:r>
      <w:r w:rsidR="002C50C5">
        <w:rPr>
          <w:rFonts w:ascii="Times New Roman" w:hAnsi="Times New Roman" w:cs="Times New Roman"/>
          <w:sz w:val="28"/>
          <w:szCs w:val="28"/>
        </w:rPr>
        <w:t>.</w:t>
      </w:r>
    </w:p>
    <w:p w:rsidR="00E262CB" w:rsidRPr="000E0E23" w:rsidRDefault="00E262CB" w:rsidP="00E262CB">
      <w:pPr>
        <w:spacing w:after="0" w:line="360" w:lineRule="auto"/>
        <w:ind w:firstLine="709"/>
        <w:jc w:val="both"/>
        <w:rPr>
          <w:rFonts w:ascii="Times New Roman" w:hAnsi="Times New Roman" w:cs="Times New Roman"/>
          <w:sz w:val="28"/>
          <w:szCs w:val="28"/>
        </w:rPr>
      </w:pPr>
      <w:r w:rsidRPr="000E0E23">
        <w:rPr>
          <w:rFonts w:ascii="Times New Roman" w:hAnsi="Times New Roman" w:cs="Times New Roman"/>
          <w:sz w:val="28"/>
          <w:szCs w:val="28"/>
        </w:rPr>
        <w:t xml:space="preserve">Справиться с внутренними проблемами можно при условии эффективного регулирования деятельности </w:t>
      </w:r>
      <w:r w:rsidR="009E7E04">
        <w:rPr>
          <w:rFonts w:ascii="Times New Roman" w:hAnsi="Times New Roman" w:cs="Times New Roman"/>
          <w:sz w:val="28"/>
          <w:szCs w:val="28"/>
        </w:rPr>
        <w:t>компании со стороны руководства</w:t>
      </w:r>
      <w:r w:rsidRPr="000E0E23">
        <w:rPr>
          <w:rFonts w:ascii="Times New Roman" w:hAnsi="Times New Roman" w:cs="Times New Roman"/>
          <w:sz w:val="28"/>
          <w:szCs w:val="28"/>
        </w:rPr>
        <w:t xml:space="preserve"> </w:t>
      </w:r>
      <w:r w:rsidR="009E7E04" w:rsidRPr="000B0389">
        <w:rPr>
          <w:rFonts w:ascii="Times New Roman" w:hAnsi="Times New Roman" w:cs="Times New Roman"/>
          <w:sz w:val="28"/>
          <w:szCs w:val="28"/>
        </w:rPr>
        <w:t>[</w:t>
      </w:r>
      <w:r w:rsidR="000B0389" w:rsidRPr="000B0389">
        <w:rPr>
          <w:rFonts w:ascii="Times New Roman" w:hAnsi="Times New Roman" w:cs="Times New Roman"/>
          <w:sz w:val="28"/>
          <w:szCs w:val="28"/>
        </w:rPr>
        <w:t>37</w:t>
      </w:r>
      <w:r w:rsidR="009E7E04" w:rsidRPr="000B0389">
        <w:rPr>
          <w:rFonts w:ascii="Times New Roman" w:hAnsi="Times New Roman" w:cs="Times New Roman"/>
          <w:sz w:val="28"/>
          <w:szCs w:val="28"/>
        </w:rPr>
        <w:t>].</w:t>
      </w:r>
      <w:r w:rsidR="009E7E04">
        <w:rPr>
          <w:rFonts w:ascii="Times New Roman" w:hAnsi="Times New Roman" w:cs="Times New Roman"/>
          <w:sz w:val="28"/>
          <w:szCs w:val="28"/>
        </w:rPr>
        <w:t xml:space="preserve"> </w:t>
      </w:r>
      <w:r w:rsidRPr="000E0E23">
        <w:rPr>
          <w:rFonts w:ascii="Times New Roman" w:hAnsi="Times New Roman" w:cs="Times New Roman"/>
          <w:sz w:val="28"/>
          <w:szCs w:val="28"/>
        </w:rPr>
        <w:t>Однако, многочисленные исследования подтверждают зависимость внутренней среды от внешних условий, поэтому следующее, что мы рассмотрим –  основные внешние факторы:</w:t>
      </w:r>
    </w:p>
    <w:p w:rsidR="00E262CB" w:rsidRPr="000E0E23" w:rsidRDefault="00E262CB" w:rsidP="005460D0">
      <w:pPr>
        <w:numPr>
          <w:ilvl w:val="0"/>
          <w:numId w:val="8"/>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lastRenderedPageBreak/>
        <w:t>жесткий характер и изменчивость налогового законодательства страны;</w:t>
      </w:r>
    </w:p>
    <w:p w:rsidR="00E262CB" w:rsidRPr="000E0E23" w:rsidRDefault="00E262CB" w:rsidP="005460D0">
      <w:pPr>
        <w:numPr>
          <w:ilvl w:val="0"/>
          <w:numId w:val="8"/>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кризис в определенных отраслях;</w:t>
      </w:r>
    </w:p>
    <w:p w:rsidR="00E262CB" w:rsidRPr="000E0E23" w:rsidRDefault="00E262CB" w:rsidP="005460D0">
      <w:pPr>
        <w:numPr>
          <w:ilvl w:val="0"/>
          <w:numId w:val="8"/>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крупные монополисты в определенных сегментах рынка;</w:t>
      </w:r>
    </w:p>
    <w:p w:rsidR="00E262CB" w:rsidRPr="000E0E23" w:rsidRDefault="00E262CB" w:rsidP="005460D0">
      <w:pPr>
        <w:numPr>
          <w:ilvl w:val="0"/>
          <w:numId w:val="8"/>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высокие кредитные ставки и трудности в кредитовании;</w:t>
      </w:r>
    </w:p>
    <w:p w:rsidR="00E262CB" w:rsidRPr="000E0E23" w:rsidRDefault="00E262CB" w:rsidP="005460D0">
      <w:pPr>
        <w:numPr>
          <w:ilvl w:val="0"/>
          <w:numId w:val="8"/>
        </w:numPr>
        <w:spacing w:after="0" w:line="360" w:lineRule="auto"/>
        <w:ind w:left="0" w:firstLine="709"/>
        <w:contextualSpacing/>
        <w:jc w:val="both"/>
        <w:rPr>
          <w:rFonts w:ascii="Times New Roman" w:hAnsi="Times New Roman" w:cs="Times New Roman"/>
          <w:sz w:val="28"/>
          <w:szCs w:val="28"/>
        </w:rPr>
      </w:pPr>
      <w:r w:rsidRPr="000E0E23">
        <w:rPr>
          <w:rFonts w:ascii="Times New Roman" w:hAnsi="Times New Roman" w:cs="Times New Roman"/>
          <w:sz w:val="28"/>
          <w:szCs w:val="28"/>
        </w:rPr>
        <w:t>отсутствие госуд</w:t>
      </w:r>
      <w:r w:rsidR="002C50C5">
        <w:rPr>
          <w:rFonts w:ascii="Times New Roman" w:hAnsi="Times New Roman" w:cs="Times New Roman"/>
          <w:sz w:val="28"/>
          <w:szCs w:val="28"/>
        </w:rPr>
        <w:t xml:space="preserve">арственной поддержки </w:t>
      </w:r>
      <w:r w:rsidRPr="00A56178">
        <w:rPr>
          <w:rFonts w:ascii="Times New Roman" w:hAnsi="Times New Roman" w:cs="Times New Roman"/>
          <w:sz w:val="28"/>
          <w:szCs w:val="28"/>
        </w:rPr>
        <w:t>[</w:t>
      </w:r>
      <w:r w:rsidR="00782408">
        <w:rPr>
          <w:rFonts w:ascii="Times New Roman" w:hAnsi="Times New Roman" w:cs="Times New Roman"/>
          <w:sz w:val="28"/>
          <w:szCs w:val="28"/>
        </w:rPr>
        <w:t>2</w:t>
      </w:r>
      <w:r w:rsidRPr="00A56178">
        <w:rPr>
          <w:rFonts w:ascii="Times New Roman" w:hAnsi="Times New Roman" w:cs="Times New Roman"/>
          <w:sz w:val="28"/>
          <w:szCs w:val="28"/>
        </w:rPr>
        <w:t>]</w:t>
      </w:r>
      <w:r w:rsidR="002C50C5">
        <w:rPr>
          <w:rFonts w:ascii="Times New Roman" w:hAnsi="Times New Roman" w:cs="Times New Roman"/>
          <w:sz w:val="28"/>
          <w:szCs w:val="28"/>
        </w:rPr>
        <w:t>.</w:t>
      </w:r>
    </w:p>
    <w:p w:rsidR="00E262CB" w:rsidRPr="000E0E23" w:rsidRDefault="00E262CB" w:rsidP="00E262CB">
      <w:pPr>
        <w:spacing w:after="0" w:line="360" w:lineRule="auto"/>
        <w:ind w:firstLine="709"/>
        <w:jc w:val="both"/>
        <w:rPr>
          <w:rFonts w:ascii="Times New Roman" w:hAnsi="Times New Roman" w:cs="Times New Roman"/>
          <w:sz w:val="28"/>
          <w:szCs w:val="28"/>
        </w:rPr>
      </w:pPr>
      <w:r w:rsidRPr="000E0E23">
        <w:rPr>
          <w:rFonts w:ascii="Times New Roman" w:hAnsi="Times New Roman" w:cs="Times New Roman"/>
          <w:sz w:val="28"/>
          <w:szCs w:val="28"/>
        </w:rPr>
        <w:t>Внешние факторы не зависят от действий руководителя организации и эффективности его решений. В этом случае только государство может способствовать решению проблем развития малого бизнеса.</w:t>
      </w:r>
    </w:p>
    <w:p w:rsidR="00E262CB" w:rsidRPr="002A1120" w:rsidRDefault="00E262CB" w:rsidP="00E262CB">
      <w:pPr>
        <w:spacing w:after="0" w:line="360" w:lineRule="auto"/>
        <w:ind w:firstLine="709"/>
        <w:jc w:val="both"/>
        <w:rPr>
          <w:rFonts w:ascii="Times New Roman" w:hAnsi="Times New Roman" w:cs="Times New Roman"/>
          <w:sz w:val="28"/>
          <w:szCs w:val="28"/>
        </w:rPr>
      </w:pPr>
      <w:r w:rsidRPr="002A1120">
        <w:rPr>
          <w:rFonts w:ascii="Times New Roman" w:hAnsi="Times New Roman" w:cs="Times New Roman"/>
          <w:sz w:val="28"/>
          <w:szCs w:val="28"/>
        </w:rPr>
        <w:t>Существуют также и специфические факторы:</w:t>
      </w:r>
    </w:p>
    <w:p w:rsidR="00E262CB" w:rsidRPr="002A1120" w:rsidRDefault="00E262CB" w:rsidP="005460D0">
      <w:pPr>
        <w:numPr>
          <w:ilvl w:val="0"/>
          <w:numId w:val="9"/>
        </w:numPr>
        <w:spacing w:after="0" w:line="360" w:lineRule="auto"/>
        <w:ind w:left="0" w:firstLine="709"/>
        <w:contextualSpacing/>
        <w:jc w:val="both"/>
        <w:rPr>
          <w:rFonts w:ascii="Times New Roman" w:hAnsi="Times New Roman" w:cs="Times New Roman"/>
          <w:sz w:val="28"/>
          <w:szCs w:val="28"/>
        </w:rPr>
      </w:pPr>
      <w:r w:rsidRPr="002A1120">
        <w:rPr>
          <w:rFonts w:ascii="Times New Roman" w:hAnsi="Times New Roman" w:cs="Times New Roman"/>
          <w:sz w:val="28"/>
          <w:szCs w:val="28"/>
        </w:rPr>
        <w:t>Резкое сокращение доступа к дополнительным финансам. Как правило, субъекты малого предпринимательства используют меньше средств, чем крупные и средние организации, для реализации проектов по расшир</w:t>
      </w:r>
      <w:r w:rsidR="00821F75">
        <w:rPr>
          <w:rFonts w:ascii="Times New Roman" w:hAnsi="Times New Roman" w:cs="Times New Roman"/>
          <w:sz w:val="28"/>
          <w:szCs w:val="28"/>
        </w:rPr>
        <w:t>ению бизнеса и созданию отрасли</w:t>
      </w:r>
      <w:r w:rsidRPr="002A1120">
        <w:rPr>
          <w:rFonts w:ascii="Times New Roman" w:hAnsi="Times New Roman" w:cs="Times New Roman"/>
          <w:sz w:val="28"/>
          <w:szCs w:val="28"/>
        </w:rPr>
        <w:t xml:space="preserve"> </w:t>
      </w:r>
      <w:r w:rsidR="00821F75" w:rsidRPr="000B0389">
        <w:rPr>
          <w:rFonts w:ascii="Times New Roman" w:hAnsi="Times New Roman" w:cs="Times New Roman"/>
          <w:sz w:val="28"/>
          <w:szCs w:val="28"/>
        </w:rPr>
        <w:t>[</w:t>
      </w:r>
      <w:r w:rsidR="000B0389" w:rsidRPr="000B0389">
        <w:rPr>
          <w:rFonts w:ascii="Times New Roman" w:hAnsi="Times New Roman" w:cs="Times New Roman"/>
          <w:sz w:val="28"/>
          <w:szCs w:val="28"/>
        </w:rPr>
        <w:t>21</w:t>
      </w:r>
      <w:r w:rsidR="00821F75" w:rsidRPr="000B0389">
        <w:rPr>
          <w:rFonts w:ascii="Times New Roman" w:hAnsi="Times New Roman" w:cs="Times New Roman"/>
          <w:sz w:val="28"/>
          <w:szCs w:val="28"/>
        </w:rPr>
        <w:t>].</w:t>
      </w:r>
      <w:r w:rsidR="00821F75">
        <w:rPr>
          <w:rFonts w:ascii="Times New Roman" w:hAnsi="Times New Roman" w:cs="Times New Roman"/>
          <w:sz w:val="28"/>
          <w:szCs w:val="28"/>
        </w:rPr>
        <w:t xml:space="preserve"> </w:t>
      </w:r>
      <w:r w:rsidRPr="002A1120">
        <w:rPr>
          <w:rFonts w:ascii="Times New Roman" w:hAnsi="Times New Roman" w:cs="Times New Roman"/>
          <w:sz w:val="28"/>
          <w:szCs w:val="28"/>
        </w:rPr>
        <w:t xml:space="preserve">Они в основном используют кредиты для пополнения своего оборотного капитала, для покупки товаров у крупных производителей и оптовиков. Другими словами, малый бизнес имеет большую долю краткосрочных и среднесрочных кредитов. Однако банки, чьи ресурсы ограничены кризисом, не могут удовлетворить спрос </w:t>
      </w:r>
      <w:r w:rsidR="00CB163C">
        <w:rPr>
          <w:rFonts w:ascii="Times New Roman" w:hAnsi="Times New Roman" w:cs="Times New Roman"/>
          <w:sz w:val="28"/>
          <w:szCs w:val="28"/>
        </w:rPr>
        <w:t>малого бизнеса на такие кредиты</w:t>
      </w:r>
      <w:r w:rsidRPr="002A1120">
        <w:rPr>
          <w:rFonts w:ascii="Times New Roman" w:hAnsi="Times New Roman" w:cs="Times New Roman"/>
          <w:sz w:val="28"/>
          <w:szCs w:val="28"/>
        </w:rPr>
        <w:t xml:space="preserve"> </w:t>
      </w:r>
      <w:r w:rsidR="00CB163C" w:rsidRPr="000B0389">
        <w:rPr>
          <w:rFonts w:ascii="Times New Roman" w:hAnsi="Times New Roman" w:cs="Times New Roman"/>
          <w:sz w:val="28"/>
          <w:szCs w:val="28"/>
        </w:rPr>
        <w:t>[</w:t>
      </w:r>
      <w:r w:rsidR="000B0389" w:rsidRPr="000B0389">
        <w:rPr>
          <w:rFonts w:ascii="Times New Roman" w:hAnsi="Times New Roman" w:cs="Times New Roman"/>
          <w:sz w:val="28"/>
          <w:szCs w:val="28"/>
        </w:rPr>
        <w:t>20</w:t>
      </w:r>
      <w:r w:rsidR="00CB163C" w:rsidRPr="000B0389">
        <w:rPr>
          <w:rFonts w:ascii="Times New Roman" w:hAnsi="Times New Roman" w:cs="Times New Roman"/>
          <w:sz w:val="28"/>
          <w:szCs w:val="28"/>
        </w:rPr>
        <w:t>].</w:t>
      </w:r>
      <w:r w:rsidR="00CB163C">
        <w:rPr>
          <w:rFonts w:ascii="Times New Roman" w:hAnsi="Times New Roman" w:cs="Times New Roman"/>
          <w:sz w:val="28"/>
          <w:szCs w:val="28"/>
        </w:rPr>
        <w:t xml:space="preserve"> </w:t>
      </w:r>
      <w:r w:rsidRPr="002A1120">
        <w:rPr>
          <w:rFonts w:ascii="Times New Roman" w:hAnsi="Times New Roman" w:cs="Times New Roman"/>
          <w:sz w:val="28"/>
          <w:szCs w:val="28"/>
        </w:rPr>
        <w:t>Кроме того, в условиях дефицита средств филиалы крупных федеральных и региональных банков с большой долей вероятности ужесточат требования к заемщикам, включая повышение процентных ставок по кредитам. Это будет означать, что не все малые предприятия смогут рассчитывать на кредит.</w:t>
      </w:r>
    </w:p>
    <w:p w:rsidR="00E262CB" w:rsidRPr="00350E20" w:rsidRDefault="00E262CB" w:rsidP="005460D0">
      <w:pPr>
        <w:numPr>
          <w:ilvl w:val="0"/>
          <w:numId w:val="9"/>
        </w:numPr>
        <w:spacing w:after="0" w:line="360" w:lineRule="auto"/>
        <w:ind w:left="0" w:firstLine="709"/>
        <w:contextualSpacing/>
        <w:jc w:val="both"/>
        <w:rPr>
          <w:rFonts w:ascii="Times New Roman" w:hAnsi="Times New Roman" w:cs="Times New Roman"/>
          <w:sz w:val="28"/>
          <w:szCs w:val="28"/>
        </w:rPr>
      </w:pPr>
      <w:r w:rsidRPr="002A1120">
        <w:rPr>
          <w:rFonts w:ascii="Times New Roman" w:hAnsi="Times New Roman" w:cs="Times New Roman"/>
          <w:sz w:val="28"/>
          <w:szCs w:val="28"/>
        </w:rPr>
        <w:t>Высокая зависимость малого бизнеса от внутреннего спроса. Этот фактор заключается в том, что малые предприятия ориентированы в основном на потребности населения и компаний, работающих в России. Доля малых предприятий, ориентированных на экспорт, очень мала. Снижение платежеспособного спроса на их товары и услуги окажет значительное негативное влияние</w:t>
      </w:r>
      <w:r w:rsidR="002C50C5">
        <w:rPr>
          <w:rFonts w:ascii="Times New Roman" w:hAnsi="Times New Roman" w:cs="Times New Roman"/>
          <w:sz w:val="28"/>
          <w:szCs w:val="28"/>
        </w:rPr>
        <w:t xml:space="preserve"> на деятельность малого бизнеса</w:t>
      </w:r>
      <w:r w:rsidRPr="002A1120">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14</w:t>
      </w:r>
      <w:r w:rsidRPr="00A56178">
        <w:rPr>
          <w:rFonts w:ascii="Times New Roman" w:hAnsi="Times New Roman" w:cs="Times New Roman"/>
          <w:sz w:val="28"/>
          <w:szCs w:val="28"/>
        </w:rPr>
        <w:t>]</w:t>
      </w:r>
      <w:r w:rsidR="002C50C5">
        <w:rPr>
          <w:rFonts w:ascii="Times New Roman" w:hAnsi="Times New Roman" w:cs="Times New Roman"/>
          <w:sz w:val="28"/>
          <w:szCs w:val="28"/>
        </w:rPr>
        <w:t>.</w:t>
      </w:r>
      <w:r>
        <w:rPr>
          <w:rFonts w:ascii="Times New Roman" w:hAnsi="Times New Roman" w:cs="Times New Roman"/>
          <w:sz w:val="28"/>
          <w:szCs w:val="28"/>
        </w:rPr>
        <w:t xml:space="preserve"> </w:t>
      </w:r>
      <w:r w:rsidRPr="00350E20">
        <w:rPr>
          <w:rFonts w:ascii="Times New Roman" w:hAnsi="Times New Roman" w:cs="Times New Roman"/>
          <w:sz w:val="28"/>
          <w:szCs w:val="28"/>
        </w:rPr>
        <w:t xml:space="preserve">Таким образом, снижение спроса приведет к уменьшению оборотных средств, что, в свою </w:t>
      </w:r>
      <w:r w:rsidRPr="00350E20">
        <w:rPr>
          <w:rFonts w:ascii="Times New Roman" w:hAnsi="Times New Roman" w:cs="Times New Roman"/>
          <w:sz w:val="28"/>
          <w:szCs w:val="28"/>
        </w:rPr>
        <w:lastRenderedPageBreak/>
        <w:t>очередь, заставит компанию снизить издержки за счет сокращения своих производственных ресурсов и штатов, а также приостановить проекты собственного развития и расширения своей деятельности.</w:t>
      </w:r>
    </w:p>
    <w:p w:rsidR="00E262CB" w:rsidRPr="0029479E" w:rsidRDefault="00E262CB" w:rsidP="005460D0">
      <w:pPr>
        <w:numPr>
          <w:ilvl w:val="0"/>
          <w:numId w:val="9"/>
        </w:numPr>
        <w:spacing w:after="0" w:line="360" w:lineRule="auto"/>
        <w:ind w:left="0" w:firstLine="709"/>
        <w:contextualSpacing/>
        <w:jc w:val="both"/>
        <w:rPr>
          <w:rFonts w:ascii="Times New Roman" w:hAnsi="Times New Roman" w:cs="Times New Roman"/>
          <w:sz w:val="28"/>
          <w:szCs w:val="28"/>
        </w:rPr>
      </w:pPr>
      <w:r w:rsidRPr="002A1120">
        <w:rPr>
          <w:rFonts w:ascii="Times New Roman" w:hAnsi="Times New Roman" w:cs="Times New Roman"/>
          <w:sz w:val="28"/>
          <w:szCs w:val="28"/>
        </w:rPr>
        <w:t>Вынужденный уход малых предприятий в теневой сектор. В условиях отсутствия денег и платежеспособного спроса субъекты малого предпринимательства будут вынуждены сокращать масштабы своей деятельности. Чтобы привлечь дополнительные средства, многие компании будут минимизировать налоговые поступления и прилагать максимум усилий для экономии затрат, в том чи</w:t>
      </w:r>
      <w:r w:rsidR="002C50C5">
        <w:rPr>
          <w:rFonts w:ascii="Times New Roman" w:hAnsi="Times New Roman" w:cs="Times New Roman"/>
          <w:sz w:val="28"/>
          <w:szCs w:val="28"/>
        </w:rPr>
        <w:t>сле укрытие собственных доходов</w:t>
      </w:r>
      <w:r w:rsidRPr="002A1120">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22</w:t>
      </w:r>
      <w:r w:rsidRPr="00A56178">
        <w:rPr>
          <w:rFonts w:ascii="Times New Roman" w:hAnsi="Times New Roman" w:cs="Times New Roman"/>
          <w:sz w:val="28"/>
          <w:szCs w:val="28"/>
        </w:rPr>
        <w:t>]</w:t>
      </w:r>
      <w:r w:rsidR="002C50C5">
        <w:rPr>
          <w:rFonts w:ascii="Times New Roman" w:hAnsi="Times New Roman" w:cs="Times New Roman"/>
          <w:sz w:val="28"/>
          <w:szCs w:val="28"/>
        </w:rPr>
        <w:t>.</w:t>
      </w:r>
      <w:r>
        <w:rPr>
          <w:rFonts w:ascii="Times New Roman" w:hAnsi="Times New Roman" w:cs="Times New Roman"/>
          <w:sz w:val="28"/>
          <w:szCs w:val="28"/>
        </w:rPr>
        <w:t xml:space="preserve"> </w:t>
      </w:r>
      <w:r w:rsidRPr="0029479E">
        <w:rPr>
          <w:rFonts w:ascii="Times New Roman" w:hAnsi="Times New Roman" w:cs="Times New Roman"/>
          <w:sz w:val="28"/>
          <w:szCs w:val="28"/>
        </w:rPr>
        <w:t>В то же время в существующих условиях налогового администрирования существует еще один риск: малый бизнес может испытывать чрезмерное административное давление для поддержания текущих уровней налоговых платежей определенных компаний.</w:t>
      </w:r>
    </w:p>
    <w:p w:rsidR="00E262CB" w:rsidRDefault="00E262CB" w:rsidP="00E262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было отмечено</w:t>
      </w:r>
      <w:r w:rsidRPr="002A1120">
        <w:rPr>
          <w:rFonts w:ascii="Times New Roman" w:hAnsi="Times New Roman" w:cs="Times New Roman"/>
          <w:sz w:val="28"/>
          <w:szCs w:val="28"/>
        </w:rPr>
        <w:t xml:space="preserve"> ранее, развитие малых и средних предприятий увеличивает долю занятост</w:t>
      </w:r>
      <w:r>
        <w:rPr>
          <w:rFonts w:ascii="Times New Roman" w:hAnsi="Times New Roman" w:cs="Times New Roman"/>
          <w:sz w:val="28"/>
          <w:szCs w:val="28"/>
        </w:rPr>
        <w:t xml:space="preserve">и, ведет к росту торговли </w:t>
      </w:r>
      <w:r w:rsidRPr="002A1120">
        <w:rPr>
          <w:rFonts w:ascii="Times New Roman" w:hAnsi="Times New Roman" w:cs="Times New Roman"/>
          <w:sz w:val="28"/>
          <w:szCs w:val="28"/>
        </w:rPr>
        <w:t>и в целом оказывает положительное влияние на экономику страны. В последние годы торговля в России росла только внутри государства. Низкий экспортный потенциал обусловлен тем, что большинство малых предприятий активно ра</w:t>
      </w:r>
      <w:r w:rsidR="009E7E04">
        <w:rPr>
          <w:rFonts w:ascii="Times New Roman" w:hAnsi="Times New Roman" w:cs="Times New Roman"/>
          <w:sz w:val="28"/>
          <w:szCs w:val="28"/>
        </w:rPr>
        <w:t>ботает в сфере торговли и услуг</w:t>
      </w:r>
      <w:r w:rsidRPr="002A1120">
        <w:rPr>
          <w:rFonts w:ascii="Times New Roman" w:hAnsi="Times New Roman" w:cs="Times New Roman"/>
          <w:sz w:val="28"/>
          <w:szCs w:val="28"/>
        </w:rPr>
        <w:t xml:space="preserve"> </w:t>
      </w:r>
      <w:r w:rsidR="009E7E04" w:rsidRPr="000B0389">
        <w:rPr>
          <w:rFonts w:ascii="Times New Roman" w:hAnsi="Times New Roman" w:cs="Times New Roman"/>
          <w:sz w:val="28"/>
          <w:szCs w:val="28"/>
        </w:rPr>
        <w:t>[</w:t>
      </w:r>
      <w:r w:rsidR="000B0389" w:rsidRPr="000B0389">
        <w:rPr>
          <w:rFonts w:ascii="Times New Roman" w:hAnsi="Times New Roman" w:cs="Times New Roman"/>
          <w:sz w:val="28"/>
          <w:szCs w:val="28"/>
        </w:rPr>
        <w:t>25</w:t>
      </w:r>
      <w:r w:rsidR="009E7E04" w:rsidRPr="000B0389">
        <w:rPr>
          <w:rFonts w:ascii="Times New Roman" w:hAnsi="Times New Roman" w:cs="Times New Roman"/>
          <w:sz w:val="28"/>
          <w:szCs w:val="28"/>
        </w:rPr>
        <w:t>].</w:t>
      </w:r>
      <w:r w:rsidR="009E7E04">
        <w:rPr>
          <w:rFonts w:ascii="Times New Roman" w:hAnsi="Times New Roman" w:cs="Times New Roman"/>
          <w:sz w:val="28"/>
          <w:szCs w:val="28"/>
        </w:rPr>
        <w:t xml:space="preserve"> </w:t>
      </w:r>
      <w:r w:rsidRPr="002A1120">
        <w:rPr>
          <w:rFonts w:ascii="Times New Roman" w:hAnsi="Times New Roman" w:cs="Times New Roman"/>
          <w:sz w:val="28"/>
          <w:szCs w:val="28"/>
        </w:rPr>
        <w:t>Доступ на зарубежные рынки возможен только при условии наличия производственных организаций, которые смогут конкурировать с иностранными представителями малого бизнеса. Кроме того, рыночная экономика России сегодня требует акт</w:t>
      </w:r>
      <w:r w:rsidR="009E7E04">
        <w:rPr>
          <w:rFonts w:ascii="Times New Roman" w:hAnsi="Times New Roman" w:cs="Times New Roman"/>
          <w:sz w:val="28"/>
          <w:szCs w:val="28"/>
        </w:rPr>
        <w:t>ивной государственной поддержки</w:t>
      </w:r>
      <w:r w:rsidRPr="002A1120">
        <w:rPr>
          <w:rFonts w:ascii="Times New Roman" w:hAnsi="Times New Roman" w:cs="Times New Roman"/>
          <w:sz w:val="28"/>
          <w:szCs w:val="28"/>
        </w:rPr>
        <w:t xml:space="preserve"> </w:t>
      </w:r>
      <w:r w:rsidR="009E7E04" w:rsidRPr="000B0389">
        <w:rPr>
          <w:rFonts w:ascii="Times New Roman" w:hAnsi="Times New Roman" w:cs="Times New Roman"/>
          <w:sz w:val="28"/>
          <w:szCs w:val="28"/>
        </w:rPr>
        <w:t>[</w:t>
      </w:r>
      <w:r w:rsidR="000B0389" w:rsidRPr="000B0389">
        <w:rPr>
          <w:rFonts w:ascii="Times New Roman" w:hAnsi="Times New Roman" w:cs="Times New Roman"/>
          <w:sz w:val="28"/>
          <w:szCs w:val="28"/>
        </w:rPr>
        <w:t>26</w:t>
      </w:r>
      <w:r w:rsidR="009E7E04" w:rsidRPr="000B0389">
        <w:rPr>
          <w:rFonts w:ascii="Times New Roman" w:hAnsi="Times New Roman" w:cs="Times New Roman"/>
          <w:sz w:val="28"/>
          <w:szCs w:val="28"/>
        </w:rPr>
        <w:t>].</w:t>
      </w:r>
      <w:r w:rsidR="009E7E04">
        <w:rPr>
          <w:rFonts w:ascii="Times New Roman" w:hAnsi="Times New Roman" w:cs="Times New Roman"/>
          <w:sz w:val="28"/>
          <w:szCs w:val="28"/>
        </w:rPr>
        <w:t xml:space="preserve"> </w:t>
      </w:r>
      <w:r w:rsidRPr="002A1120">
        <w:rPr>
          <w:rFonts w:ascii="Times New Roman" w:hAnsi="Times New Roman" w:cs="Times New Roman"/>
          <w:sz w:val="28"/>
          <w:szCs w:val="28"/>
        </w:rPr>
        <w:t>Помимо внесения недавних изменений в правовую базу, необходимо разработать программы по развитию малого бизнеса, особенно в тех областях, где дефицит ощущается наиболее остро, так как в настоящее время владельцы многих малых предприятий не заинтересованы в экономическом росте</w:t>
      </w:r>
      <w:r>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13</w:t>
      </w:r>
      <w:r w:rsidR="00A56178" w:rsidRPr="00A56178">
        <w:rPr>
          <w:rFonts w:ascii="Times New Roman" w:hAnsi="Times New Roman" w:cs="Times New Roman"/>
          <w:sz w:val="28"/>
          <w:szCs w:val="28"/>
        </w:rPr>
        <w:t>]</w:t>
      </w:r>
      <w:r w:rsidR="002C50C5">
        <w:rPr>
          <w:rFonts w:ascii="Times New Roman" w:hAnsi="Times New Roman" w:cs="Times New Roman"/>
          <w:sz w:val="28"/>
          <w:szCs w:val="28"/>
        </w:rPr>
        <w:t>.</w:t>
      </w:r>
    </w:p>
    <w:p w:rsidR="00E262CB" w:rsidRPr="00A35B84" w:rsidRDefault="00E262CB" w:rsidP="00E262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д</w:t>
      </w:r>
      <w:r w:rsidRPr="00A35B84">
        <w:rPr>
          <w:rFonts w:ascii="Times New Roman" w:hAnsi="Times New Roman" w:cs="Times New Roman"/>
          <w:sz w:val="28"/>
          <w:szCs w:val="28"/>
        </w:rPr>
        <w:t xml:space="preserve">ля успешной деловой активности бизнеса необходимо обеспечить оптимальное сочетание интересов государства, потребителей и субъектов предпринимательства. Для этого необходимо создать </w:t>
      </w:r>
      <w:r w:rsidRPr="00A35B84">
        <w:rPr>
          <w:rFonts w:ascii="Times New Roman" w:hAnsi="Times New Roman" w:cs="Times New Roman"/>
          <w:sz w:val="28"/>
          <w:szCs w:val="28"/>
        </w:rPr>
        <w:lastRenderedPageBreak/>
        <w:t>упорядоченную и эффективную правовую базу для малого бизнеса, которая будет стимулировать его развитие и создаст благоприятные условия для тех, кто хочет начать и продолжить свой бизнес. Важно, чтобы государственная политика являлась надежным барьером от постоянного роста административных препятствий деятельности малого бизнеса.</w:t>
      </w:r>
    </w:p>
    <w:p w:rsidR="00E262CB" w:rsidRPr="00534783" w:rsidRDefault="00E262CB" w:rsidP="00E262CB">
      <w:pPr>
        <w:spacing w:after="0" w:line="360" w:lineRule="auto"/>
        <w:jc w:val="both"/>
        <w:rPr>
          <w:rFonts w:ascii="Times New Roman" w:hAnsi="Times New Roman" w:cs="Times New Roman"/>
          <w:sz w:val="28"/>
        </w:rPr>
      </w:pPr>
    </w:p>
    <w:p w:rsidR="00E262CB" w:rsidRPr="009846F9" w:rsidRDefault="009846F9" w:rsidP="009846F9">
      <w:pPr>
        <w:pStyle w:val="2"/>
        <w:spacing w:before="0" w:line="360" w:lineRule="auto"/>
        <w:ind w:firstLine="709"/>
      </w:pPr>
      <w:bookmarkStart w:id="6" w:name="_Toc74796610"/>
      <w:r>
        <w:t xml:space="preserve">1.3 </w:t>
      </w:r>
      <w:r w:rsidR="00E262CB" w:rsidRPr="009846F9">
        <w:t>Меры государственной поддержки малого бизнеса на Кубани</w:t>
      </w:r>
      <w:bookmarkEnd w:id="6"/>
    </w:p>
    <w:p w:rsidR="00E262CB" w:rsidRDefault="00E262CB" w:rsidP="00E262CB">
      <w:pPr>
        <w:spacing w:after="0" w:line="360" w:lineRule="auto"/>
        <w:ind w:left="360"/>
        <w:jc w:val="both"/>
        <w:rPr>
          <w:rFonts w:ascii="Times New Roman" w:hAnsi="Times New Roman" w:cs="Times New Roman"/>
          <w:sz w:val="28"/>
        </w:rPr>
      </w:pPr>
    </w:p>
    <w:p w:rsidR="00E262CB" w:rsidRDefault="00E262CB" w:rsidP="00E262CB">
      <w:pPr>
        <w:spacing w:after="0" w:line="360" w:lineRule="auto"/>
        <w:ind w:firstLine="709"/>
        <w:jc w:val="both"/>
        <w:rPr>
          <w:rFonts w:ascii="Times New Roman" w:hAnsi="Times New Roman" w:cs="Times New Roman"/>
          <w:sz w:val="28"/>
          <w:szCs w:val="28"/>
        </w:rPr>
      </w:pPr>
      <w:r w:rsidRPr="00D65DD9">
        <w:rPr>
          <w:rFonts w:ascii="Times New Roman" w:hAnsi="Times New Roman" w:cs="Times New Roman"/>
          <w:sz w:val="28"/>
          <w:szCs w:val="28"/>
        </w:rPr>
        <w:t>Стимулирование и государственная поддержка развития малого и среднего предприни</w:t>
      </w:r>
      <w:r>
        <w:rPr>
          <w:rFonts w:ascii="Times New Roman" w:hAnsi="Times New Roman" w:cs="Times New Roman"/>
          <w:sz w:val="28"/>
          <w:szCs w:val="28"/>
        </w:rPr>
        <w:t xml:space="preserve">мательства в России является одним из важнейших условий функционирования рыночной экономики </w:t>
      </w:r>
      <w:r w:rsidR="00821F75" w:rsidRPr="000B0389">
        <w:rPr>
          <w:rFonts w:ascii="Times New Roman" w:hAnsi="Times New Roman" w:cs="Times New Roman"/>
          <w:sz w:val="28"/>
          <w:szCs w:val="28"/>
        </w:rPr>
        <w:t>[</w:t>
      </w:r>
      <w:r w:rsidR="000B0389" w:rsidRPr="000B0389">
        <w:rPr>
          <w:rFonts w:ascii="Times New Roman" w:hAnsi="Times New Roman" w:cs="Times New Roman"/>
          <w:sz w:val="28"/>
          <w:szCs w:val="28"/>
        </w:rPr>
        <w:t>33</w:t>
      </w:r>
      <w:r w:rsidR="00821F75" w:rsidRPr="000B0389">
        <w:rPr>
          <w:rFonts w:ascii="Times New Roman" w:hAnsi="Times New Roman" w:cs="Times New Roman"/>
          <w:sz w:val="28"/>
          <w:szCs w:val="28"/>
        </w:rPr>
        <w:t>].</w:t>
      </w:r>
      <w:r w:rsidR="00821F75">
        <w:rPr>
          <w:rFonts w:ascii="Times New Roman" w:hAnsi="Times New Roman" w:cs="Times New Roman"/>
          <w:sz w:val="28"/>
          <w:szCs w:val="28"/>
        </w:rPr>
        <w:t xml:space="preserve"> </w:t>
      </w:r>
      <w:r>
        <w:rPr>
          <w:rFonts w:ascii="Times New Roman" w:hAnsi="Times New Roman" w:cs="Times New Roman"/>
          <w:sz w:val="28"/>
          <w:szCs w:val="28"/>
        </w:rPr>
        <w:t xml:space="preserve">Под государственной поддержкой понимается </w:t>
      </w:r>
      <w:r w:rsidRPr="0066239E">
        <w:rPr>
          <w:rFonts w:ascii="Times New Roman" w:hAnsi="Times New Roman" w:cs="Times New Roman"/>
          <w:sz w:val="28"/>
          <w:szCs w:val="28"/>
        </w:rPr>
        <w:t>ряд правовых, политических, экономических, социальных, информационных, консультативных, образовательных, организационных и других мер, осуществляемых органами государственн</w:t>
      </w:r>
      <w:r>
        <w:rPr>
          <w:rFonts w:ascii="Times New Roman" w:hAnsi="Times New Roman" w:cs="Times New Roman"/>
          <w:sz w:val="28"/>
          <w:szCs w:val="28"/>
        </w:rPr>
        <w:t>ой власти Российской Федерации и местными органами власти, которые направлены на обеспечение реализации</w:t>
      </w:r>
      <w:r w:rsidRPr="0066239E">
        <w:rPr>
          <w:rFonts w:ascii="Times New Roman" w:hAnsi="Times New Roman" w:cs="Times New Roman"/>
          <w:sz w:val="28"/>
          <w:szCs w:val="28"/>
        </w:rPr>
        <w:t xml:space="preserve"> целей</w:t>
      </w:r>
      <w:r>
        <w:rPr>
          <w:rFonts w:ascii="Times New Roman" w:hAnsi="Times New Roman" w:cs="Times New Roman"/>
          <w:sz w:val="28"/>
          <w:szCs w:val="28"/>
        </w:rPr>
        <w:t xml:space="preserve"> и принципов, установленных настоящим Федеральным</w:t>
      </w:r>
      <w:r w:rsidR="002C50C5">
        <w:rPr>
          <w:rFonts w:ascii="Times New Roman" w:hAnsi="Times New Roman" w:cs="Times New Roman"/>
          <w:sz w:val="28"/>
          <w:szCs w:val="28"/>
        </w:rPr>
        <w:t xml:space="preserve"> законом</w:t>
      </w:r>
      <w:r>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11</w:t>
      </w:r>
      <w:r w:rsidRPr="00A56178">
        <w:rPr>
          <w:rFonts w:ascii="Times New Roman" w:hAnsi="Times New Roman" w:cs="Times New Roman"/>
          <w:sz w:val="28"/>
          <w:szCs w:val="28"/>
        </w:rPr>
        <w:t>]</w:t>
      </w:r>
      <w:r w:rsidR="002C50C5">
        <w:rPr>
          <w:rFonts w:ascii="Times New Roman" w:hAnsi="Times New Roman" w:cs="Times New Roman"/>
          <w:sz w:val="28"/>
          <w:szCs w:val="28"/>
        </w:rPr>
        <w:t>.</w:t>
      </w:r>
    </w:p>
    <w:p w:rsidR="00E262CB" w:rsidRDefault="00E262CB" w:rsidP="00E262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Государственная поддержка малых форм хозяйствования в РФ </w:t>
      </w:r>
      <w:r w:rsidRPr="005A27B6">
        <w:rPr>
          <w:rFonts w:ascii="Times New Roman" w:hAnsi="Times New Roman" w:cs="Times New Roman"/>
          <w:sz w:val="28"/>
          <w:szCs w:val="28"/>
        </w:rPr>
        <w:t>осуществляются в соответствии с Постановлением Правительства Российской Федерации от 27 февраля 2009 г. № 178</w:t>
      </w:r>
      <w:r>
        <w:rPr>
          <w:rFonts w:ascii="Times New Roman" w:hAnsi="Times New Roman" w:cs="Times New Roman"/>
          <w:sz w:val="28"/>
          <w:szCs w:val="28"/>
        </w:rPr>
        <w:t xml:space="preserve"> «О р</w:t>
      </w:r>
      <w:r w:rsidRPr="005A27B6">
        <w:rPr>
          <w:rFonts w:ascii="Times New Roman" w:hAnsi="Times New Roman" w:cs="Times New Roman"/>
          <w:sz w:val="28"/>
          <w:szCs w:val="28"/>
        </w:rPr>
        <w:t>а</w:t>
      </w:r>
      <w:r>
        <w:rPr>
          <w:rFonts w:ascii="Times New Roman" w:hAnsi="Times New Roman" w:cs="Times New Roman"/>
          <w:sz w:val="28"/>
          <w:szCs w:val="28"/>
        </w:rPr>
        <w:t xml:space="preserve">спределении и предоставлении субсидий </w:t>
      </w:r>
      <w:r w:rsidRPr="005A27B6">
        <w:rPr>
          <w:rFonts w:ascii="Times New Roman" w:hAnsi="Times New Roman" w:cs="Times New Roman"/>
          <w:sz w:val="28"/>
          <w:szCs w:val="28"/>
        </w:rPr>
        <w:t>из федерального бюджета в бюджеты су</w:t>
      </w:r>
      <w:r>
        <w:rPr>
          <w:rFonts w:ascii="Times New Roman" w:hAnsi="Times New Roman" w:cs="Times New Roman"/>
          <w:sz w:val="28"/>
          <w:szCs w:val="28"/>
        </w:rPr>
        <w:t xml:space="preserve">бъектов Российской Федерации на государственную поддержку малого и среднего предпринимательства, включая </w:t>
      </w:r>
      <w:r w:rsidRPr="005A27B6">
        <w:rPr>
          <w:rFonts w:ascii="Times New Roman" w:hAnsi="Times New Roman" w:cs="Times New Roman"/>
          <w:sz w:val="28"/>
          <w:szCs w:val="28"/>
        </w:rPr>
        <w:t>кр</w:t>
      </w:r>
      <w:r>
        <w:rPr>
          <w:rFonts w:ascii="Times New Roman" w:hAnsi="Times New Roman" w:cs="Times New Roman"/>
          <w:sz w:val="28"/>
          <w:szCs w:val="28"/>
        </w:rPr>
        <w:t>естьянские (фермерские) хозяйства</w:t>
      </w:r>
      <w:r w:rsidRPr="005A27B6">
        <w:rPr>
          <w:rFonts w:ascii="Times New Roman" w:hAnsi="Times New Roman" w:cs="Times New Roman"/>
          <w:sz w:val="28"/>
          <w:szCs w:val="28"/>
        </w:rPr>
        <w:t>»</w:t>
      </w:r>
      <w:r>
        <w:rPr>
          <w:rFonts w:ascii="Times New Roman" w:hAnsi="Times New Roman" w:cs="Times New Roman"/>
          <w:sz w:val="28"/>
          <w:szCs w:val="28"/>
        </w:rPr>
        <w:t xml:space="preserve"> </w:t>
      </w:r>
      <w:r w:rsidRPr="005A27B6">
        <w:rPr>
          <w:rFonts w:ascii="Times New Roman" w:hAnsi="Times New Roman" w:cs="Times New Roman"/>
          <w:sz w:val="28"/>
          <w:szCs w:val="28"/>
        </w:rPr>
        <w:t>на конкурсной основе в виде федеральных субсидий</w:t>
      </w:r>
      <w:r>
        <w:rPr>
          <w:rFonts w:ascii="Times New Roman" w:hAnsi="Times New Roman" w:cs="Times New Roman"/>
          <w:sz w:val="28"/>
          <w:szCs w:val="28"/>
        </w:rPr>
        <w:t xml:space="preserve"> для финансирования</w:t>
      </w:r>
      <w:r w:rsidRPr="005A27B6">
        <w:rPr>
          <w:rFonts w:ascii="Times New Roman" w:hAnsi="Times New Roman" w:cs="Times New Roman"/>
          <w:sz w:val="28"/>
          <w:szCs w:val="28"/>
        </w:rPr>
        <w:t xml:space="preserve"> соответствующих мероприятий, осущ</w:t>
      </w:r>
      <w:r>
        <w:rPr>
          <w:rFonts w:ascii="Times New Roman" w:hAnsi="Times New Roman" w:cs="Times New Roman"/>
          <w:sz w:val="28"/>
          <w:szCs w:val="28"/>
        </w:rPr>
        <w:t xml:space="preserve">ествляемых </w:t>
      </w:r>
      <w:r w:rsidRPr="005A27B6">
        <w:rPr>
          <w:rFonts w:ascii="Times New Roman" w:hAnsi="Times New Roman" w:cs="Times New Roman"/>
          <w:sz w:val="28"/>
          <w:szCs w:val="28"/>
        </w:rPr>
        <w:t>в регионах России</w:t>
      </w:r>
      <w:r>
        <w:rPr>
          <w:rFonts w:ascii="Times New Roman" w:hAnsi="Times New Roman" w:cs="Times New Roman"/>
          <w:sz w:val="28"/>
          <w:szCs w:val="28"/>
        </w:rPr>
        <w:t xml:space="preserve"> уполномоченным органом исполнительной власти</w:t>
      </w:r>
      <w:r w:rsidRPr="005A27B6">
        <w:rPr>
          <w:rFonts w:ascii="Times New Roman" w:hAnsi="Times New Roman" w:cs="Times New Roman"/>
          <w:sz w:val="28"/>
          <w:szCs w:val="28"/>
        </w:rPr>
        <w:t xml:space="preserve"> субъекта Российской Федерации</w:t>
      </w:r>
      <w:r>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2</w:t>
      </w:r>
      <w:r w:rsidR="00A56178" w:rsidRPr="00A56178">
        <w:rPr>
          <w:rFonts w:ascii="Times New Roman" w:hAnsi="Times New Roman" w:cs="Times New Roman"/>
          <w:sz w:val="28"/>
          <w:szCs w:val="28"/>
        </w:rPr>
        <w:t>9]</w:t>
      </w:r>
      <w:r w:rsidR="002C50C5">
        <w:rPr>
          <w:rFonts w:ascii="Times New Roman" w:hAnsi="Times New Roman" w:cs="Times New Roman"/>
          <w:sz w:val="28"/>
          <w:szCs w:val="28"/>
        </w:rPr>
        <w:t>.</w:t>
      </w:r>
    </w:p>
    <w:p w:rsidR="00E262CB" w:rsidRPr="00DE71A8" w:rsidRDefault="00E262CB" w:rsidP="00E262CB">
      <w:pPr>
        <w:spacing w:after="0" w:line="360" w:lineRule="auto"/>
        <w:ind w:firstLine="709"/>
        <w:jc w:val="both"/>
        <w:rPr>
          <w:rFonts w:ascii="Times New Roman" w:hAnsi="Times New Roman" w:cs="Times New Roman"/>
          <w:sz w:val="28"/>
          <w:szCs w:val="28"/>
        </w:rPr>
      </w:pPr>
      <w:r w:rsidRPr="00DE71A8">
        <w:rPr>
          <w:rFonts w:ascii="Times New Roman" w:hAnsi="Times New Roman" w:cs="Times New Roman"/>
          <w:sz w:val="28"/>
          <w:szCs w:val="28"/>
        </w:rPr>
        <w:t xml:space="preserve">Предпринимательство может активно развиваться только в том случае, если государственная поддержка </w:t>
      </w:r>
      <w:r>
        <w:rPr>
          <w:rFonts w:ascii="Times New Roman" w:hAnsi="Times New Roman" w:cs="Times New Roman"/>
          <w:sz w:val="28"/>
          <w:szCs w:val="28"/>
        </w:rPr>
        <w:t xml:space="preserve">оказывается </w:t>
      </w:r>
      <w:r w:rsidRPr="00DE71A8">
        <w:rPr>
          <w:rFonts w:ascii="Times New Roman" w:hAnsi="Times New Roman" w:cs="Times New Roman"/>
          <w:sz w:val="28"/>
          <w:szCs w:val="28"/>
        </w:rPr>
        <w:t>постоянно и своевреме</w:t>
      </w:r>
      <w:r>
        <w:rPr>
          <w:rFonts w:ascii="Times New Roman" w:hAnsi="Times New Roman" w:cs="Times New Roman"/>
          <w:sz w:val="28"/>
          <w:szCs w:val="28"/>
        </w:rPr>
        <w:t xml:space="preserve">нно, а также создается </w:t>
      </w:r>
      <w:r w:rsidRPr="00DE71A8">
        <w:rPr>
          <w:rFonts w:ascii="Times New Roman" w:hAnsi="Times New Roman" w:cs="Times New Roman"/>
          <w:sz w:val="28"/>
          <w:szCs w:val="28"/>
        </w:rPr>
        <w:t>соответс</w:t>
      </w:r>
      <w:r>
        <w:rPr>
          <w:rFonts w:ascii="Times New Roman" w:hAnsi="Times New Roman" w:cs="Times New Roman"/>
          <w:sz w:val="28"/>
          <w:szCs w:val="28"/>
        </w:rPr>
        <w:t>твующая инфраструктура</w:t>
      </w:r>
      <w:r w:rsidRPr="00DE71A8">
        <w:rPr>
          <w:rFonts w:ascii="Times New Roman" w:hAnsi="Times New Roman" w:cs="Times New Roman"/>
          <w:sz w:val="28"/>
          <w:szCs w:val="28"/>
        </w:rPr>
        <w:t xml:space="preserve">. Все хозяйствующие </w:t>
      </w:r>
      <w:r w:rsidRPr="00DE71A8">
        <w:rPr>
          <w:rFonts w:ascii="Times New Roman" w:hAnsi="Times New Roman" w:cs="Times New Roman"/>
          <w:sz w:val="28"/>
          <w:szCs w:val="28"/>
        </w:rPr>
        <w:lastRenderedPageBreak/>
        <w:t>субъекты должны иметь равный доступ к материальным, финансовым,</w:t>
      </w:r>
      <w:r>
        <w:rPr>
          <w:rFonts w:ascii="Times New Roman" w:hAnsi="Times New Roman" w:cs="Times New Roman"/>
          <w:sz w:val="28"/>
          <w:szCs w:val="28"/>
        </w:rPr>
        <w:t xml:space="preserve"> трудовым, природным и информационным ресурсам, а также формам поддержки </w:t>
      </w:r>
      <w:r w:rsidRPr="00A56178">
        <w:rPr>
          <w:rFonts w:ascii="Times New Roman" w:hAnsi="Times New Roman" w:cs="Times New Roman"/>
          <w:sz w:val="28"/>
          <w:szCs w:val="28"/>
        </w:rPr>
        <w:t>[</w:t>
      </w:r>
      <w:r w:rsidR="00782408">
        <w:rPr>
          <w:rFonts w:ascii="Times New Roman" w:hAnsi="Times New Roman" w:cs="Times New Roman"/>
          <w:sz w:val="28"/>
          <w:szCs w:val="28"/>
        </w:rPr>
        <w:t>24</w:t>
      </w:r>
      <w:r w:rsidRPr="00A56178">
        <w:rPr>
          <w:rFonts w:ascii="Times New Roman" w:hAnsi="Times New Roman" w:cs="Times New Roman"/>
          <w:sz w:val="28"/>
          <w:szCs w:val="28"/>
        </w:rPr>
        <w:t>]</w:t>
      </w:r>
      <w:r w:rsidR="002C50C5">
        <w:rPr>
          <w:rFonts w:ascii="Times New Roman" w:hAnsi="Times New Roman" w:cs="Times New Roman"/>
          <w:sz w:val="28"/>
          <w:szCs w:val="28"/>
        </w:rPr>
        <w:t>.</w:t>
      </w:r>
    </w:p>
    <w:p w:rsidR="00E262CB" w:rsidRPr="00D65DD9" w:rsidRDefault="00E262CB" w:rsidP="00E262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Российский малый бизнес </w:t>
      </w:r>
      <w:r w:rsidRPr="00D65DD9">
        <w:rPr>
          <w:rFonts w:ascii="Times New Roman" w:hAnsi="Times New Roman" w:cs="Times New Roman"/>
          <w:sz w:val="28"/>
          <w:szCs w:val="28"/>
        </w:rPr>
        <w:t>демонст</w:t>
      </w:r>
      <w:r>
        <w:rPr>
          <w:rFonts w:ascii="Times New Roman" w:hAnsi="Times New Roman" w:cs="Times New Roman"/>
          <w:sz w:val="28"/>
          <w:szCs w:val="28"/>
        </w:rPr>
        <w:t>рирует довольно стабильный рост, но в то же время, рост, наблюдаемый</w:t>
      </w:r>
      <w:r w:rsidRPr="00D65DD9">
        <w:rPr>
          <w:rFonts w:ascii="Times New Roman" w:hAnsi="Times New Roman" w:cs="Times New Roman"/>
          <w:sz w:val="28"/>
          <w:szCs w:val="28"/>
        </w:rPr>
        <w:t xml:space="preserve"> как на национальном</w:t>
      </w:r>
      <w:r>
        <w:rPr>
          <w:rFonts w:ascii="Times New Roman" w:hAnsi="Times New Roman" w:cs="Times New Roman"/>
          <w:sz w:val="28"/>
          <w:szCs w:val="28"/>
        </w:rPr>
        <w:t xml:space="preserve">, так и на региональном уровнях, протекает </w:t>
      </w:r>
      <w:r w:rsidRPr="00D65DD9">
        <w:rPr>
          <w:rFonts w:ascii="Times New Roman" w:hAnsi="Times New Roman" w:cs="Times New Roman"/>
          <w:sz w:val="28"/>
          <w:szCs w:val="28"/>
        </w:rPr>
        <w:t>незначительным</w:t>
      </w:r>
      <w:r>
        <w:rPr>
          <w:rFonts w:ascii="Times New Roman" w:hAnsi="Times New Roman" w:cs="Times New Roman"/>
          <w:sz w:val="28"/>
          <w:szCs w:val="28"/>
        </w:rPr>
        <w:t>и темпами</w:t>
      </w:r>
      <w:r w:rsidRPr="00D65DD9">
        <w:rPr>
          <w:rFonts w:ascii="Times New Roman" w:hAnsi="Times New Roman" w:cs="Times New Roman"/>
          <w:sz w:val="28"/>
          <w:szCs w:val="28"/>
        </w:rPr>
        <w:t>. Это связано с существованием в стране</w:t>
      </w:r>
      <w:r>
        <w:rPr>
          <w:rFonts w:ascii="Times New Roman" w:hAnsi="Times New Roman" w:cs="Times New Roman"/>
          <w:sz w:val="28"/>
          <w:szCs w:val="28"/>
        </w:rPr>
        <w:t>:</w:t>
      </w:r>
    </w:p>
    <w:p w:rsidR="00E262CB" w:rsidRDefault="00E262CB" w:rsidP="005460D0">
      <w:pPr>
        <w:pStyle w:val="a3"/>
        <w:numPr>
          <w:ilvl w:val="2"/>
          <w:numId w:val="6"/>
        </w:numPr>
        <w:spacing w:after="0" w:line="360" w:lineRule="auto"/>
        <w:ind w:left="0" w:firstLine="709"/>
        <w:jc w:val="both"/>
        <w:rPr>
          <w:rFonts w:ascii="Times New Roman" w:hAnsi="Times New Roman" w:cs="Times New Roman"/>
          <w:sz w:val="28"/>
          <w:szCs w:val="28"/>
        </w:rPr>
      </w:pPr>
      <w:r w:rsidRPr="00506152">
        <w:rPr>
          <w:rFonts w:ascii="Times New Roman" w:hAnsi="Times New Roman" w:cs="Times New Roman"/>
          <w:sz w:val="28"/>
          <w:szCs w:val="28"/>
        </w:rPr>
        <w:t>высоки</w:t>
      </w:r>
      <w:r>
        <w:rPr>
          <w:rFonts w:ascii="Times New Roman" w:hAnsi="Times New Roman" w:cs="Times New Roman"/>
          <w:sz w:val="28"/>
          <w:szCs w:val="28"/>
        </w:rPr>
        <w:t>х рисков для предпринимательства;</w:t>
      </w:r>
      <w:r w:rsidRPr="00506152">
        <w:rPr>
          <w:rFonts w:ascii="Times New Roman" w:hAnsi="Times New Roman" w:cs="Times New Roman"/>
          <w:sz w:val="28"/>
          <w:szCs w:val="28"/>
        </w:rPr>
        <w:t xml:space="preserve"> </w:t>
      </w:r>
    </w:p>
    <w:p w:rsidR="00E262CB" w:rsidRDefault="00E262CB" w:rsidP="005460D0">
      <w:pPr>
        <w:pStyle w:val="a3"/>
        <w:numPr>
          <w:ilvl w:val="2"/>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многочисленных административных препятствий;</w:t>
      </w:r>
      <w:r w:rsidRPr="00506152">
        <w:rPr>
          <w:rFonts w:ascii="Times New Roman" w:hAnsi="Times New Roman" w:cs="Times New Roman"/>
          <w:sz w:val="28"/>
          <w:szCs w:val="28"/>
        </w:rPr>
        <w:t xml:space="preserve"> </w:t>
      </w:r>
    </w:p>
    <w:p w:rsidR="00E262CB" w:rsidRDefault="00E262CB" w:rsidP="005460D0">
      <w:pPr>
        <w:pStyle w:val="a3"/>
        <w:numPr>
          <w:ilvl w:val="2"/>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ограниченных финансовых резервов;</w:t>
      </w:r>
    </w:p>
    <w:p w:rsidR="00E262CB" w:rsidRPr="009D7C81" w:rsidRDefault="00E262CB" w:rsidP="005460D0">
      <w:pPr>
        <w:pStyle w:val="a3"/>
        <w:numPr>
          <w:ilvl w:val="2"/>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потребности в привлеченных ресурсов</w:t>
      </w:r>
      <w:r w:rsidR="002C50C5">
        <w:rPr>
          <w:rFonts w:ascii="Times New Roman" w:hAnsi="Times New Roman" w:cs="Times New Roman"/>
          <w:sz w:val="28"/>
          <w:szCs w:val="28"/>
        </w:rPr>
        <w:t xml:space="preserve"> </w:t>
      </w:r>
      <w:r w:rsidRPr="00A56178">
        <w:rPr>
          <w:rFonts w:ascii="Times New Roman" w:hAnsi="Times New Roman" w:cs="Times New Roman"/>
          <w:sz w:val="28"/>
          <w:szCs w:val="28"/>
        </w:rPr>
        <w:t>[</w:t>
      </w:r>
      <w:r w:rsidR="00782408">
        <w:rPr>
          <w:rFonts w:ascii="Times New Roman" w:hAnsi="Times New Roman" w:cs="Times New Roman"/>
          <w:sz w:val="28"/>
          <w:szCs w:val="28"/>
        </w:rPr>
        <w:t>3</w:t>
      </w:r>
      <w:r w:rsidR="00A56178" w:rsidRPr="00A56178">
        <w:rPr>
          <w:rFonts w:ascii="Times New Roman" w:hAnsi="Times New Roman" w:cs="Times New Roman"/>
          <w:sz w:val="28"/>
          <w:szCs w:val="28"/>
        </w:rPr>
        <w:t>2</w:t>
      </w:r>
      <w:r w:rsidRPr="00A56178">
        <w:rPr>
          <w:rFonts w:ascii="Times New Roman" w:hAnsi="Times New Roman" w:cs="Times New Roman"/>
          <w:sz w:val="28"/>
          <w:szCs w:val="28"/>
        </w:rPr>
        <w:t>]</w:t>
      </w:r>
      <w:r w:rsidR="002C50C5">
        <w:rPr>
          <w:rFonts w:ascii="Times New Roman" w:hAnsi="Times New Roman" w:cs="Times New Roman"/>
          <w:sz w:val="28"/>
          <w:szCs w:val="28"/>
        </w:rPr>
        <w:t>.</w:t>
      </w:r>
    </w:p>
    <w:p w:rsidR="00E262CB" w:rsidRPr="001D502F" w:rsidRDefault="00E262CB"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Решение</w:t>
      </w:r>
      <w:r w:rsidRPr="00506152">
        <w:rPr>
          <w:rFonts w:ascii="Times New Roman" w:hAnsi="Times New Roman" w:cs="Times New Roman"/>
          <w:sz w:val="28"/>
          <w:szCs w:val="28"/>
        </w:rPr>
        <w:t xml:space="preserve"> ряд</w:t>
      </w:r>
      <w:r>
        <w:rPr>
          <w:rFonts w:ascii="Times New Roman" w:hAnsi="Times New Roman" w:cs="Times New Roman"/>
          <w:sz w:val="28"/>
          <w:szCs w:val="28"/>
        </w:rPr>
        <w:t xml:space="preserve">а существующих </w:t>
      </w:r>
      <w:r w:rsidRPr="00506152">
        <w:rPr>
          <w:rFonts w:ascii="Times New Roman" w:hAnsi="Times New Roman" w:cs="Times New Roman"/>
          <w:sz w:val="28"/>
          <w:szCs w:val="28"/>
        </w:rPr>
        <w:t>проблем</w:t>
      </w:r>
      <w:r>
        <w:rPr>
          <w:rFonts w:ascii="Times New Roman" w:hAnsi="Times New Roman" w:cs="Times New Roman"/>
          <w:sz w:val="28"/>
          <w:szCs w:val="28"/>
        </w:rPr>
        <w:t xml:space="preserve"> </w:t>
      </w:r>
      <w:r w:rsidRPr="00D65DD9">
        <w:rPr>
          <w:rFonts w:ascii="Times New Roman" w:hAnsi="Times New Roman" w:cs="Times New Roman"/>
          <w:sz w:val="28"/>
          <w:szCs w:val="28"/>
        </w:rPr>
        <w:t>напрямую зависит от политики властей.</w:t>
      </w:r>
      <w:r>
        <w:rPr>
          <w:rFonts w:ascii="Times New Roman" w:hAnsi="Times New Roman" w:cs="Times New Roman"/>
          <w:sz w:val="28"/>
          <w:szCs w:val="28"/>
        </w:rPr>
        <w:t xml:space="preserve"> </w:t>
      </w:r>
      <w:r w:rsidRPr="001D502F">
        <w:rPr>
          <w:rFonts w:ascii="Times New Roman" w:hAnsi="Times New Roman" w:cs="Times New Roman"/>
          <w:sz w:val="28"/>
          <w:szCs w:val="28"/>
        </w:rPr>
        <w:t>Концепция государственной поддержки малых и средних предприятий основана на признании предпринимательства в качестве экономического сектора, способного достичь наиболее быстрого и значительного социально-экономического воздействия</w:t>
      </w:r>
      <w:r w:rsidR="002C50C5">
        <w:rPr>
          <w:rFonts w:ascii="Times New Roman" w:hAnsi="Times New Roman" w:cs="Times New Roman"/>
          <w:sz w:val="28"/>
          <w:szCs w:val="28"/>
        </w:rPr>
        <w:t xml:space="preserve"> </w:t>
      </w:r>
      <w:r w:rsidR="0000625E" w:rsidRPr="00A56178">
        <w:rPr>
          <w:rFonts w:ascii="Times New Roman" w:hAnsi="Times New Roman" w:cs="Times New Roman"/>
          <w:sz w:val="28"/>
          <w:szCs w:val="28"/>
        </w:rPr>
        <w:t>[</w:t>
      </w:r>
      <w:r w:rsidR="00782408">
        <w:rPr>
          <w:rFonts w:ascii="Times New Roman" w:hAnsi="Times New Roman" w:cs="Times New Roman"/>
          <w:sz w:val="28"/>
          <w:szCs w:val="28"/>
        </w:rPr>
        <w:t>8</w:t>
      </w:r>
      <w:r w:rsidR="00A56178" w:rsidRPr="00A56178">
        <w:rPr>
          <w:rFonts w:ascii="Times New Roman" w:hAnsi="Times New Roman" w:cs="Times New Roman"/>
          <w:sz w:val="28"/>
          <w:szCs w:val="28"/>
        </w:rPr>
        <w:t>]</w:t>
      </w:r>
      <w:r w:rsidR="002C50C5">
        <w:rPr>
          <w:rFonts w:ascii="Times New Roman" w:hAnsi="Times New Roman" w:cs="Times New Roman"/>
          <w:sz w:val="28"/>
          <w:szCs w:val="28"/>
        </w:rPr>
        <w:t>.</w:t>
      </w:r>
    </w:p>
    <w:p w:rsidR="00E262CB" w:rsidRPr="001D502F" w:rsidRDefault="00E262CB" w:rsidP="00E262CB">
      <w:pPr>
        <w:pStyle w:val="a3"/>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sz w:val="28"/>
          <w:szCs w:val="28"/>
        </w:rPr>
        <w:t xml:space="preserve">Основными направлениями государственной поддержки малых предприятий являются </w:t>
      </w:r>
      <w:r w:rsidR="0000625E" w:rsidRPr="00090874">
        <w:rPr>
          <w:rFonts w:ascii="Times New Roman" w:hAnsi="Times New Roman" w:cs="Times New Roman"/>
          <w:sz w:val="28"/>
          <w:szCs w:val="28"/>
        </w:rPr>
        <w:t>[</w:t>
      </w:r>
      <w:r w:rsidR="00782408">
        <w:rPr>
          <w:rFonts w:ascii="Times New Roman" w:hAnsi="Times New Roman" w:cs="Times New Roman"/>
          <w:sz w:val="28"/>
          <w:szCs w:val="28"/>
        </w:rPr>
        <w:t>10</w:t>
      </w:r>
      <w:r w:rsidRPr="00090874">
        <w:rPr>
          <w:rFonts w:ascii="Times New Roman" w:hAnsi="Times New Roman" w:cs="Times New Roman"/>
          <w:sz w:val="28"/>
          <w:szCs w:val="28"/>
        </w:rPr>
        <w:t>]:</w:t>
      </w:r>
    </w:p>
    <w:p w:rsidR="00E262CB" w:rsidRPr="001D502F" w:rsidRDefault="00E262CB" w:rsidP="00E262CB">
      <w:pPr>
        <w:pStyle w:val="a3"/>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sz w:val="28"/>
          <w:szCs w:val="28"/>
        </w:rPr>
        <w:t>1.</w:t>
      </w:r>
      <w:r w:rsidRPr="001D502F">
        <w:rPr>
          <w:rFonts w:ascii="Times New Roman" w:hAnsi="Times New Roman" w:cs="Times New Roman"/>
          <w:sz w:val="28"/>
          <w:szCs w:val="28"/>
        </w:rPr>
        <w:tab/>
        <w:t>формирование инфраструктуры поддержки и развития;</w:t>
      </w:r>
    </w:p>
    <w:p w:rsidR="00E262CB" w:rsidRPr="001D502F" w:rsidRDefault="00E262CB" w:rsidP="00E262CB">
      <w:pPr>
        <w:pStyle w:val="a3"/>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sz w:val="28"/>
          <w:szCs w:val="28"/>
        </w:rPr>
        <w:t>2.</w:t>
      </w:r>
      <w:r w:rsidRPr="001D502F">
        <w:rPr>
          <w:rFonts w:ascii="Times New Roman" w:hAnsi="Times New Roman" w:cs="Times New Roman"/>
          <w:sz w:val="28"/>
          <w:szCs w:val="28"/>
        </w:rPr>
        <w:tab/>
        <w:t>создание льготных условий для использования государственных финансовых, материально-технических и информационных ресурсов, а также научно-технических разработок и технологий;</w:t>
      </w:r>
    </w:p>
    <w:p w:rsidR="00E262CB" w:rsidRPr="001D502F" w:rsidRDefault="00E262CB" w:rsidP="00E262CB">
      <w:pPr>
        <w:pStyle w:val="a3"/>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sz w:val="28"/>
          <w:szCs w:val="28"/>
        </w:rPr>
        <w:t>3.</w:t>
      </w:r>
      <w:r w:rsidRPr="001D502F">
        <w:rPr>
          <w:rFonts w:ascii="Times New Roman" w:hAnsi="Times New Roman" w:cs="Times New Roman"/>
          <w:sz w:val="28"/>
          <w:szCs w:val="28"/>
        </w:rPr>
        <w:tab/>
        <w:t>ведение упрощенного порядка регистрации и одобрения деятельности, сертификации их продукции, представления государственной статистической и бухгалтерской отчетности;</w:t>
      </w:r>
    </w:p>
    <w:p w:rsidR="00E262CB" w:rsidRPr="001D502F" w:rsidRDefault="00E262CB" w:rsidP="00E262CB">
      <w:pPr>
        <w:pStyle w:val="a3"/>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sz w:val="28"/>
          <w:szCs w:val="28"/>
        </w:rPr>
        <w:t>4.</w:t>
      </w:r>
      <w:r w:rsidRPr="001D502F">
        <w:rPr>
          <w:rFonts w:ascii="Times New Roman" w:hAnsi="Times New Roman" w:cs="Times New Roman"/>
          <w:sz w:val="28"/>
          <w:szCs w:val="28"/>
        </w:rPr>
        <w:tab/>
        <w:t>поддержка внешнеторговой деятельности, содействие развитию торгово-технических, производственных и информационных связей с зарубежными странами;</w:t>
      </w:r>
    </w:p>
    <w:p w:rsidR="00E262CB" w:rsidRDefault="00E262CB" w:rsidP="00E262CB">
      <w:pPr>
        <w:pStyle w:val="a3"/>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sz w:val="28"/>
          <w:szCs w:val="28"/>
        </w:rPr>
        <w:t>5.</w:t>
      </w:r>
      <w:r w:rsidRPr="001D502F">
        <w:rPr>
          <w:rFonts w:ascii="Times New Roman" w:hAnsi="Times New Roman" w:cs="Times New Roman"/>
          <w:sz w:val="28"/>
          <w:szCs w:val="28"/>
        </w:rPr>
        <w:tab/>
        <w:t>организация обучения, переподготовки и развития персонала.</w:t>
      </w:r>
    </w:p>
    <w:p w:rsidR="00E262CB" w:rsidRDefault="009E7E04"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Говоря о Краснодарском крае</w:t>
      </w:r>
      <w:r w:rsidR="00E262CB">
        <w:rPr>
          <w:rFonts w:ascii="Times New Roman" w:hAnsi="Times New Roman" w:cs="Times New Roman"/>
          <w:sz w:val="28"/>
          <w:szCs w:val="28"/>
        </w:rPr>
        <w:t xml:space="preserve">, высокая конкуренция в данном регионе обусловлена </w:t>
      </w:r>
      <w:r w:rsidR="00E262CB" w:rsidRPr="001E7B91">
        <w:rPr>
          <w:rFonts w:ascii="Times New Roman" w:hAnsi="Times New Roman" w:cs="Times New Roman"/>
          <w:sz w:val="28"/>
          <w:szCs w:val="28"/>
        </w:rPr>
        <w:t xml:space="preserve">большим числом </w:t>
      </w:r>
      <w:r w:rsidR="00E262CB">
        <w:rPr>
          <w:rFonts w:ascii="Times New Roman" w:hAnsi="Times New Roman" w:cs="Times New Roman"/>
          <w:sz w:val="28"/>
          <w:szCs w:val="28"/>
        </w:rPr>
        <w:t xml:space="preserve">малых и средних предприятий </w:t>
      </w:r>
      <w:r w:rsidR="00E262CB" w:rsidRPr="001E7B91">
        <w:rPr>
          <w:rFonts w:ascii="Times New Roman" w:hAnsi="Times New Roman" w:cs="Times New Roman"/>
          <w:sz w:val="28"/>
          <w:szCs w:val="28"/>
        </w:rPr>
        <w:t xml:space="preserve">и </w:t>
      </w:r>
      <w:r w:rsidR="00E262CB">
        <w:rPr>
          <w:rFonts w:ascii="Times New Roman" w:hAnsi="Times New Roman" w:cs="Times New Roman"/>
          <w:sz w:val="28"/>
          <w:szCs w:val="28"/>
        </w:rPr>
        <w:t xml:space="preserve">их </w:t>
      </w:r>
      <w:r w:rsidR="00E262CB" w:rsidRPr="001E7B91">
        <w:rPr>
          <w:rFonts w:ascii="Times New Roman" w:hAnsi="Times New Roman" w:cs="Times New Roman"/>
          <w:sz w:val="28"/>
          <w:szCs w:val="28"/>
        </w:rPr>
        <w:t>активностью в экономике Краснодарского края. В прошлом году доля кубанского малого и среднего бизнеса в валовом региональном продукте составила 33%, к 2024 году показатель планируется довести до 50%.</w:t>
      </w:r>
      <w:r w:rsidR="00E262CB">
        <w:rPr>
          <w:rFonts w:ascii="Times New Roman" w:hAnsi="Times New Roman" w:cs="Times New Roman"/>
          <w:sz w:val="28"/>
          <w:szCs w:val="28"/>
        </w:rPr>
        <w:t xml:space="preserve"> </w:t>
      </w:r>
      <w:r w:rsidR="00E262CB" w:rsidRPr="001E7B91">
        <w:rPr>
          <w:rFonts w:ascii="Times New Roman" w:hAnsi="Times New Roman" w:cs="Times New Roman"/>
          <w:sz w:val="28"/>
          <w:szCs w:val="28"/>
        </w:rPr>
        <w:t>На январь 2020-го в регионе насчитывалось 276 897 субъектов МСП, среди которых было более 70 тыс. юридических лиц и более 200 тыс. индивидуальных предпринимателей. В данной сфере задействовано 539 тыс. работников.</w:t>
      </w:r>
      <w:r w:rsidR="00E262CB">
        <w:rPr>
          <w:rFonts w:ascii="Times New Roman" w:hAnsi="Times New Roman" w:cs="Times New Roman"/>
          <w:sz w:val="28"/>
          <w:szCs w:val="28"/>
        </w:rPr>
        <w:t xml:space="preserve"> </w:t>
      </w:r>
      <w:r w:rsidR="00E262CB" w:rsidRPr="001E7B91">
        <w:rPr>
          <w:rFonts w:ascii="Times New Roman" w:hAnsi="Times New Roman" w:cs="Times New Roman"/>
          <w:sz w:val="28"/>
          <w:szCs w:val="28"/>
        </w:rPr>
        <w:t>Наибольший уровень занятых в малом и среднем предпринимательстве в качестве работников сосредоточен в сферах торговли и ремонта, обрабатывающих производств, а также строительства.</w:t>
      </w:r>
    </w:p>
    <w:p w:rsidR="00E262CB" w:rsidRDefault="00E262CB" w:rsidP="00E262CB">
      <w:pPr>
        <w:pStyle w:val="a3"/>
        <w:spacing w:after="0" w:line="360" w:lineRule="auto"/>
        <w:ind w:left="0" w:firstLine="709"/>
        <w:jc w:val="both"/>
        <w:rPr>
          <w:rFonts w:ascii="Times New Roman" w:hAnsi="Times New Roman" w:cs="Times New Roman"/>
          <w:sz w:val="28"/>
          <w:szCs w:val="28"/>
        </w:rPr>
      </w:pPr>
      <w:r w:rsidRPr="001E7B91">
        <w:rPr>
          <w:rFonts w:ascii="Times New Roman" w:hAnsi="Times New Roman" w:cs="Times New Roman"/>
          <w:sz w:val="28"/>
          <w:szCs w:val="28"/>
        </w:rPr>
        <w:t>Инфраструктура по поддержке сектора МСП формировались в России на протяжении многих лет.</w:t>
      </w:r>
      <w:r>
        <w:rPr>
          <w:rFonts w:ascii="Times New Roman" w:hAnsi="Times New Roman" w:cs="Times New Roman"/>
          <w:sz w:val="28"/>
          <w:szCs w:val="28"/>
        </w:rPr>
        <w:t xml:space="preserve"> На сегодняшний день,</w:t>
      </w:r>
      <w:r w:rsidRPr="001E7B91">
        <w:rPr>
          <w:rFonts w:ascii="Times New Roman" w:hAnsi="Times New Roman" w:cs="Times New Roman"/>
          <w:sz w:val="28"/>
          <w:szCs w:val="28"/>
        </w:rPr>
        <w:t xml:space="preserve"> малые и средние предприниматели </w:t>
      </w:r>
      <w:r>
        <w:rPr>
          <w:rFonts w:ascii="Times New Roman" w:hAnsi="Times New Roman" w:cs="Times New Roman"/>
          <w:sz w:val="28"/>
          <w:szCs w:val="28"/>
        </w:rPr>
        <w:t xml:space="preserve">на Кубани </w:t>
      </w:r>
      <w:r w:rsidRPr="001E7B91">
        <w:rPr>
          <w:rFonts w:ascii="Times New Roman" w:hAnsi="Times New Roman" w:cs="Times New Roman"/>
          <w:sz w:val="28"/>
          <w:szCs w:val="28"/>
        </w:rPr>
        <w:t xml:space="preserve">могут воспользоваться несколькими видами поддержки: </w:t>
      </w:r>
    </w:p>
    <w:p w:rsidR="00E262CB" w:rsidRDefault="00E262CB" w:rsidP="005460D0">
      <w:pPr>
        <w:pStyle w:val="a3"/>
        <w:numPr>
          <w:ilvl w:val="0"/>
          <w:numId w:val="10"/>
        </w:numPr>
        <w:spacing w:after="0" w:line="360" w:lineRule="auto"/>
        <w:ind w:left="0" w:firstLine="709"/>
        <w:jc w:val="both"/>
        <w:rPr>
          <w:rFonts w:ascii="Times New Roman" w:hAnsi="Times New Roman" w:cs="Times New Roman"/>
          <w:sz w:val="28"/>
          <w:szCs w:val="28"/>
        </w:rPr>
      </w:pPr>
      <w:r w:rsidRPr="001E7B91">
        <w:rPr>
          <w:rFonts w:ascii="Times New Roman" w:hAnsi="Times New Roman" w:cs="Times New Roman"/>
          <w:sz w:val="28"/>
          <w:szCs w:val="28"/>
        </w:rPr>
        <w:t xml:space="preserve">финансовой (субсидии и кредиты); </w:t>
      </w:r>
    </w:p>
    <w:p w:rsidR="00E262CB" w:rsidRDefault="00E262CB" w:rsidP="005460D0">
      <w:pPr>
        <w:pStyle w:val="a3"/>
        <w:numPr>
          <w:ilvl w:val="0"/>
          <w:numId w:val="10"/>
        </w:numPr>
        <w:spacing w:after="0" w:line="360" w:lineRule="auto"/>
        <w:ind w:left="0" w:firstLine="709"/>
        <w:jc w:val="both"/>
        <w:rPr>
          <w:rFonts w:ascii="Times New Roman" w:hAnsi="Times New Roman" w:cs="Times New Roman"/>
          <w:sz w:val="28"/>
          <w:szCs w:val="28"/>
        </w:rPr>
      </w:pPr>
      <w:r w:rsidRPr="001E7B91">
        <w:rPr>
          <w:rFonts w:ascii="Times New Roman" w:hAnsi="Times New Roman" w:cs="Times New Roman"/>
          <w:sz w:val="28"/>
          <w:szCs w:val="28"/>
        </w:rPr>
        <w:t xml:space="preserve">информационной (различные виды семинаров, тренингов, обучающих программ); </w:t>
      </w:r>
    </w:p>
    <w:p w:rsidR="00E262CB" w:rsidRDefault="00E262CB" w:rsidP="005460D0">
      <w:pPr>
        <w:pStyle w:val="a3"/>
        <w:numPr>
          <w:ilvl w:val="0"/>
          <w:numId w:val="10"/>
        </w:numPr>
        <w:spacing w:after="0" w:line="360" w:lineRule="auto"/>
        <w:ind w:left="0" w:firstLine="709"/>
        <w:jc w:val="both"/>
        <w:rPr>
          <w:rFonts w:ascii="Times New Roman" w:hAnsi="Times New Roman" w:cs="Times New Roman"/>
          <w:sz w:val="28"/>
          <w:szCs w:val="28"/>
        </w:rPr>
      </w:pPr>
      <w:r w:rsidRPr="001E7B91">
        <w:rPr>
          <w:rFonts w:ascii="Times New Roman" w:hAnsi="Times New Roman" w:cs="Times New Roman"/>
          <w:sz w:val="28"/>
          <w:szCs w:val="28"/>
        </w:rPr>
        <w:t>поддер</w:t>
      </w:r>
      <w:r>
        <w:rPr>
          <w:rFonts w:ascii="Times New Roman" w:hAnsi="Times New Roman" w:cs="Times New Roman"/>
          <w:sz w:val="28"/>
          <w:szCs w:val="28"/>
        </w:rPr>
        <w:t>жкой участия в выставках (</w:t>
      </w:r>
      <w:r w:rsidRPr="001E7B91">
        <w:rPr>
          <w:rFonts w:ascii="Times New Roman" w:hAnsi="Times New Roman" w:cs="Times New Roman"/>
          <w:sz w:val="28"/>
          <w:szCs w:val="28"/>
        </w:rPr>
        <w:t xml:space="preserve">государство </w:t>
      </w:r>
      <w:r>
        <w:rPr>
          <w:rFonts w:ascii="Times New Roman" w:hAnsi="Times New Roman" w:cs="Times New Roman"/>
          <w:sz w:val="28"/>
          <w:szCs w:val="28"/>
        </w:rPr>
        <w:t>возмещает не связанные с основным видом деятельности расходы предприятия).</w:t>
      </w:r>
    </w:p>
    <w:p w:rsidR="00E262CB" w:rsidRDefault="00E262CB"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Более того, на Кубани </w:t>
      </w:r>
      <w:r w:rsidRPr="001E7B91">
        <w:rPr>
          <w:rFonts w:ascii="Times New Roman" w:hAnsi="Times New Roman" w:cs="Times New Roman"/>
          <w:sz w:val="28"/>
          <w:szCs w:val="28"/>
        </w:rPr>
        <w:t>разработаны пять региональных проектов: «Улучшение условий ведения предпринимательской деятельности», «Расширение доступа субъектов МСП к финансовой поддержке, в том числе к льготному финансированию», «Акселерация субъектов МСП», «Популяризация предпринимательства», а также «Создание системы поддержки фермерства и развитие с</w:t>
      </w:r>
      <w:r>
        <w:rPr>
          <w:rFonts w:ascii="Times New Roman" w:hAnsi="Times New Roman" w:cs="Times New Roman"/>
          <w:sz w:val="28"/>
          <w:szCs w:val="28"/>
        </w:rPr>
        <w:t>ельскохозяйственной кооперации», способствующие развитию данной сферы.</w:t>
      </w:r>
    </w:p>
    <w:p w:rsidR="00E262CB" w:rsidRDefault="00E262CB" w:rsidP="00E262CB">
      <w:pPr>
        <w:pStyle w:val="a3"/>
        <w:spacing w:after="0" w:line="360" w:lineRule="auto"/>
        <w:ind w:left="0" w:firstLine="709"/>
        <w:jc w:val="both"/>
        <w:rPr>
          <w:rFonts w:ascii="Times New Roman" w:hAnsi="Times New Roman" w:cs="Times New Roman"/>
          <w:sz w:val="28"/>
          <w:szCs w:val="28"/>
        </w:rPr>
      </w:pPr>
      <w:r w:rsidRPr="001E7B91">
        <w:rPr>
          <w:rFonts w:ascii="Times New Roman" w:hAnsi="Times New Roman" w:cs="Times New Roman"/>
          <w:sz w:val="28"/>
          <w:szCs w:val="28"/>
        </w:rPr>
        <w:lastRenderedPageBreak/>
        <w:t xml:space="preserve">Для предпринимателей, </w:t>
      </w:r>
      <w:r>
        <w:rPr>
          <w:rFonts w:ascii="Times New Roman" w:hAnsi="Times New Roman" w:cs="Times New Roman"/>
          <w:sz w:val="28"/>
          <w:szCs w:val="28"/>
        </w:rPr>
        <w:t>которые зарегистрированы</w:t>
      </w:r>
      <w:r w:rsidRPr="001E7B91">
        <w:rPr>
          <w:rFonts w:ascii="Times New Roman" w:hAnsi="Times New Roman" w:cs="Times New Roman"/>
          <w:sz w:val="28"/>
          <w:szCs w:val="28"/>
        </w:rPr>
        <w:t xml:space="preserve"> на территории Краснодарского края, существует несколько видов поддержки, оказываемых некоммерческими организациями</w:t>
      </w:r>
      <w:r>
        <w:rPr>
          <w:rFonts w:ascii="Times New Roman" w:hAnsi="Times New Roman" w:cs="Times New Roman"/>
          <w:sz w:val="28"/>
          <w:szCs w:val="28"/>
        </w:rPr>
        <w:t xml:space="preserve"> </w:t>
      </w:r>
      <w:r w:rsidRPr="00090874">
        <w:rPr>
          <w:rFonts w:ascii="Times New Roman" w:hAnsi="Times New Roman" w:cs="Times New Roman"/>
          <w:sz w:val="28"/>
          <w:szCs w:val="28"/>
        </w:rPr>
        <w:t>[</w:t>
      </w:r>
      <w:r w:rsidR="00782408">
        <w:rPr>
          <w:rFonts w:ascii="Times New Roman" w:hAnsi="Times New Roman" w:cs="Times New Roman"/>
          <w:sz w:val="28"/>
          <w:szCs w:val="28"/>
        </w:rPr>
        <w:t>38</w:t>
      </w:r>
      <w:r w:rsidRPr="00090874">
        <w:rPr>
          <w:rFonts w:ascii="Times New Roman" w:hAnsi="Times New Roman" w:cs="Times New Roman"/>
          <w:sz w:val="28"/>
          <w:szCs w:val="28"/>
        </w:rPr>
        <w:t>]:</w:t>
      </w:r>
    </w:p>
    <w:p w:rsidR="00727626" w:rsidRPr="00727626" w:rsidRDefault="00E262CB" w:rsidP="005460D0">
      <w:pPr>
        <w:pStyle w:val="a3"/>
        <w:numPr>
          <w:ilvl w:val="0"/>
          <w:numId w:val="11"/>
        </w:numPr>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bCs/>
          <w:sz w:val="28"/>
          <w:szCs w:val="28"/>
        </w:rPr>
        <w:t>Фонд микрофинансирования</w:t>
      </w:r>
      <w:r w:rsidRPr="001D502F">
        <w:rPr>
          <w:rFonts w:ascii="Times New Roman" w:hAnsi="Times New Roman" w:cs="Times New Roman"/>
          <w:sz w:val="28"/>
          <w:szCs w:val="28"/>
        </w:rPr>
        <w:t xml:space="preserve"> – это некоммерческая финансовая организация, которая выдает небольшие денежные ссуды. Ее цель – помогать предпринимателям тем, что им нужнее всего: дешёвыми деньгами под сверхнизкий </w:t>
      </w:r>
      <w:r w:rsidR="00727626">
        <w:rPr>
          <w:rFonts w:ascii="Times New Roman" w:hAnsi="Times New Roman" w:cs="Times New Roman"/>
          <w:sz w:val="28"/>
          <w:szCs w:val="28"/>
        </w:rPr>
        <w:t>процент. Это займы для бизнеса, которые намного выгодне</w:t>
      </w:r>
      <w:r w:rsidRPr="001D502F">
        <w:rPr>
          <w:rFonts w:ascii="Times New Roman" w:hAnsi="Times New Roman" w:cs="Times New Roman"/>
          <w:sz w:val="28"/>
          <w:szCs w:val="28"/>
        </w:rPr>
        <w:t>е, чем кредиты в банках.</w:t>
      </w:r>
      <w:r w:rsidR="00727626" w:rsidRPr="00727626">
        <w:rPr>
          <w:rFonts w:ascii="Times New Roman" w:hAnsi="Times New Roman" w:cs="Times New Roman"/>
          <w:sz w:val="28"/>
          <w:szCs w:val="28"/>
        </w:rPr>
        <w:t xml:space="preserve"> Фонд микрофинансирования предоставляет займы бизнесу под рекордно низкие процентные ставки. На данный момент </w:t>
      </w:r>
      <w:r w:rsidR="00727626">
        <w:rPr>
          <w:rFonts w:ascii="Times New Roman" w:hAnsi="Times New Roman" w:cs="Times New Roman"/>
          <w:sz w:val="28"/>
          <w:szCs w:val="28"/>
        </w:rPr>
        <w:t xml:space="preserve">они </w:t>
      </w:r>
      <w:r w:rsidR="00727626" w:rsidRPr="00727626">
        <w:rPr>
          <w:rFonts w:ascii="Times New Roman" w:hAnsi="Times New Roman" w:cs="Times New Roman"/>
          <w:sz w:val="28"/>
          <w:szCs w:val="28"/>
        </w:rPr>
        <w:t>составля</w:t>
      </w:r>
      <w:r w:rsidR="00727626">
        <w:rPr>
          <w:rFonts w:ascii="Times New Roman" w:hAnsi="Times New Roman" w:cs="Times New Roman"/>
          <w:sz w:val="28"/>
          <w:szCs w:val="28"/>
        </w:rPr>
        <w:t>ют от 1-</w:t>
      </w:r>
      <w:r w:rsidR="00727626" w:rsidRPr="00727626">
        <w:rPr>
          <w:rFonts w:ascii="Times New Roman" w:hAnsi="Times New Roman" w:cs="Times New Roman"/>
          <w:sz w:val="28"/>
          <w:szCs w:val="28"/>
        </w:rPr>
        <w:t xml:space="preserve">6% на сумму до 5 млн рублей сроком на 3 года. </w:t>
      </w:r>
      <w:r w:rsidR="00727626">
        <w:rPr>
          <w:rFonts w:ascii="Times New Roman" w:hAnsi="Times New Roman" w:cs="Times New Roman"/>
          <w:sz w:val="28"/>
          <w:szCs w:val="28"/>
        </w:rPr>
        <w:t xml:space="preserve">Для сравнения, </w:t>
      </w:r>
      <w:r w:rsidR="00727626" w:rsidRPr="00727626">
        <w:rPr>
          <w:rFonts w:ascii="Times New Roman" w:hAnsi="Times New Roman" w:cs="Times New Roman"/>
          <w:sz w:val="28"/>
          <w:szCs w:val="28"/>
        </w:rPr>
        <w:t>в коммерческих банках средневзвешенная кредитная ставка составляет 10,5%.</w:t>
      </w:r>
    </w:p>
    <w:p w:rsidR="00E262CB" w:rsidRDefault="00E262CB" w:rsidP="005460D0">
      <w:pPr>
        <w:pStyle w:val="a3"/>
        <w:numPr>
          <w:ilvl w:val="0"/>
          <w:numId w:val="11"/>
        </w:numPr>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bCs/>
          <w:sz w:val="28"/>
          <w:szCs w:val="28"/>
        </w:rPr>
        <w:t>Фонд развития бизнеса (ФРБКК)</w:t>
      </w:r>
      <w:r w:rsidRPr="001D502F">
        <w:rPr>
          <w:rFonts w:ascii="Times New Roman" w:hAnsi="Times New Roman" w:cs="Times New Roman"/>
          <w:sz w:val="28"/>
          <w:szCs w:val="28"/>
        </w:rPr>
        <w:t xml:space="preserve">. </w:t>
      </w:r>
      <w:r>
        <w:rPr>
          <w:rFonts w:ascii="Times New Roman" w:hAnsi="Times New Roman" w:cs="Times New Roman"/>
          <w:sz w:val="28"/>
          <w:szCs w:val="28"/>
        </w:rPr>
        <w:t>Данная</w:t>
      </w:r>
      <w:r w:rsidRPr="001D502F">
        <w:rPr>
          <w:rFonts w:ascii="Times New Roman" w:hAnsi="Times New Roman" w:cs="Times New Roman"/>
          <w:sz w:val="28"/>
          <w:szCs w:val="28"/>
        </w:rPr>
        <w:t xml:space="preserve"> организация выдает гарантии в виде поручительства для кредитов бизнесменов в других банках и в том же Фонде микрофинансирования. Это важно для молодых предприятий, </w:t>
      </w:r>
      <w:r>
        <w:rPr>
          <w:rFonts w:ascii="Times New Roman" w:hAnsi="Times New Roman" w:cs="Times New Roman"/>
          <w:sz w:val="28"/>
          <w:szCs w:val="28"/>
        </w:rPr>
        <w:t>которым необходима залоговая база</w:t>
      </w:r>
      <w:r w:rsidRPr="001D502F">
        <w:rPr>
          <w:rFonts w:ascii="Times New Roman" w:hAnsi="Times New Roman" w:cs="Times New Roman"/>
          <w:sz w:val="28"/>
          <w:szCs w:val="28"/>
        </w:rPr>
        <w:t xml:space="preserve"> для получения займов. Фонд выступает поруч</w:t>
      </w:r>
      <w:r>
        <w:rPr>
          <w:rFonts w:ascii="Times New Roman" w:hAnsi="Times New Roman" w:cs="Times New Roman"/>
          <w:sz w:val="28"/>
          <w:szCs w:val="28"/>
        </w:rPr>
        <w:t xml:space="preserve">ителем до 70% от суммы кредита. </w:t>
      </w:r>
      <w:r w:rsidRPr="001D502F">
        <w:rPr>
          <w:rFonts w:ascii="Times New Roman" w:hAnsi="Times New Roman" w:cs="Times New Roman"/>
          <w:sz w:val="28"/>
          <w:szCs w:val="28"/>
        </w:rPr>
        <w:t>Сумма поручительства на одного заемщика составляет 25 млн. рублей, на группу связанных компаний – 30 млн. руб.</w:t>
      </w:r>
    </w:p>
    <w:p w:rsidR="00E262CB" w:rsidRDefault="00E262CB" w:rsidP="005460D0">
      <w:pPr>
        <w:pStyle w:val="a3"/>
        <w:numPr>
          <w:ilvl w:val="0"/>
          <w:numId w:val="11"/>
        </w:numPr>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bCs/>
          <w:sz w:val="28"/>
          <w:szCs w:val="28"/>
        </w:rPr>
        <w:t>Центр поддержки предпринимательства (ЦПП)</w:t>
      </w:r>
      <w:r w:rsidRPr="001D502F">
        <w:rPr>
          <w:rFonts w:ascii="Times New Roman" w:hAnsi="Times New Roman" w:cs="Times New Roman"/>
          <w:b/>
          <w:bCs/>
          <w:sz w:val="28"/>
          <w:szCs w:val="28"/>
        </w:rPr>
        <w:t> </w:t>
      </w:r>
      <w:r>
        <w:rPr>
          <w:rFonts w:ascii="Times New Roman" w:hAnsi="Times New Roman" w:cs="Times New Roman"/>
          <w:sz w:val="28"/>
          <w:szCs w:val="28"/>
        </w:rPr>
        <w:t xml:space="preserve">объединяет </w:t>
      </w:r>
      <w:r w:rsidRPr="001D502F">
        <w:rPr>
          <w:rFonts w:ascii="Times New Roman" w:hAnsi="Times New Roman" w:cs="Times New Roman"/>
          <w:sz w:val="28"/>
          <w:szCs w:val="28"/>
        </w:rPr>
        <w:t>информацию о всех доступных для предпринимателя краевых и фед</w:t>
      </w:r>
      <w:r>
        <w:rPr>
          <w:rFonts w:ascii="Times New Roman" w:hAnsi="Times New Roman" w:cs="Times New Roman"/>
          <w:sz w:val="28"/>
          <w:szCs w:val="28"/>
        </w:rPr>
        <w:t>еральных формах поддержки, что составляет около</w:t>
      </w:r>
      <w:r w:rsidRPr="001D502F">
        <w:rPr>
          <w:rFonts w:ascii="Times New Roman" w:hAnsi="Times New Roman" w:cs="Times New Roman"/>
          <w:sz w:val="28"/>
          <w:szCs w:val="28"/>
        </w:rPr>
        <w:t xml:space="preserve"> 17 различных источников. Вся эта информация регулярно обновляется и транслируется для бизнес-сообщества по всему краю.</w:t>
      </w:r>
    </w:p>
    <w:p w:rsidR="00E262CB" w:rsidRPr="001D502F" w:rsidRDefault="00E262CB" w:rsidP="005460D0">
      <w:pPr>
        <w:pStyle w:val="a3"/>
        <w:numPr>
          <w:ilvl w:val="0"/>
          <w:numId w:val="11"/>
        </w:numPr>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sz w:val="28"/>
          <w:szCs w:val="28"/>
        </w:rPr>
        <w:t>Региональный инжиниринговый центр</w:t>
      </w:r>
      <w:r>
        <w:rPr>
          <w:rFonts w:ascii="Times New Roman" w:hAnsi="Times New Roman" w:cs="Times New Roman"/>
          <w:sz w:val="28"/>
          <w:szCs w:val="28"/>
        </w:rPr>
        <w:t>,</w:t>
      </w:r>
      <w:r w:rsidRPr="001D502F">
        <w:rPr>
          <w:rFonts w:ascii="Times New Roman" w:hAnsi="Times New Roman" w:cs="Times New Roman"/>
          <w:sz w:val="28"/>
          <w:szCs w:val="28"/>
        </w:rPr>
        <w:t xml:space="preserve"> </w:t>
      </w:r>
      <w:r w:rsidR="00C07172" w:rsidRPr="001D502F">
        <w:rPr>
          <w:rFonts w:ascii="Times New Roman" w:hAnsi="Times New Roman" w:cs="Times New Roman"/>
          <w:sz w:val="28"/>
          <w:szCs w:val="28"/>
        </w:rPr>
        <w:t>предо</w:t>
      </w:r>
      <w:r w:rsidR="00C07172">
        <w:rPr>
          <w:rFonts w:ascii="Times New Roman" w:hAnsi="Times New Roman" w:cs="Times New Roman"/>
          <w:sz w:val="28"/>
          <w:szCs w:val="28"/>
        </w:rPr>
        <w:t>ставляющий</w:t>
      </w:r>
      <w:r w:rsidRPr="001D502F">
        <w:rPr>
          <w:rFonts w:ascii="Times New Roman" w:hAnsi="Times New Roman" w:cs="Times New Roman"/>
          <w:sz w:val="28"/>
          <w:szCs w:val="28"/>
        </w:rPr>
        <w:t xml:space="preserve"> предпринимателям услуги для повышения технологической готовности их предприятий за счет решения проектных, инженерных, организационно-внедренческих задач. Он оказывает помощь малым и средним предприятиям региона в повышении эффективности производства.</w:t>
      </w:r>
    </w:p>
    <w:p w:rsidR="00727626" w:rsidRPr="00727626" w:rsidRDefault="00E262CB" w:rsidP="005460D0">
      <w:pPr>
        <w:pStyle w:val="a3"/>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1D502F">
        <w:rPr>
          <w:rFonts w:ascii="Times New Roman" w:hAnsi="Times New Roman" w:cs="Times New Roman"/>
          <w:sz w:val="28"/>
          <w:szCs w:val="28"/>
        </w:rPr>
        <w:t>Центр сопровождения проектов</w:t>
      </w:r>
      <w:r>
        <w:rPr>
          <w:rFonts w:ascii="Times New Roman" w:hAnsi="Times New Roman" w:cs="Times New Roman"/>
          <w:sz w:val="28"/>
          <w:szCs w:val="28"/>
        </w:rPr>
        <w:t>»</w:t>
      </w:r>
      <w:r w:rsidRPr="001D502F">
        <w:rPr>
          <w:rFonts w:ascii="Times New Roman" w:hAnsi="Times New Roman" w:cs="Times New Roman"/>
          <w:sz w:val="28"/>
          <w:szCs w:val="28"/>
        </w:rPr>
        <w:t xml:space="preserve"> на безвозмездной основе оказывает услуги консультационного и организационного сопровождения </w:t>
      </w:r>
      <w:r w:rsidRPr="001D502F">
        <w:rPr>
          <w:rFonts w:ascii="Times New Roman" w:hAnsi="Times New Roman" w:cs="Times New Roman"/>
          <w:sz w:val="28"/>
          <w:szCs w:val="28"/>
        </w:rPr>
        <w:lastRenderedPageBreak/>
        <w:t>инвестиционных проектов с объемом капитальных вложений до 5 млрд. рублей.</w:t>
      </w:r>
      <w:r w:rsidR="00727626">
        <w:rPr>
          <w:rFonts w:ascii="Times New Roman" w:hAnsi="Times New Roman" w:cs="Times New Roman"/>
          <w:sz w:val="28"/>
          <w:szCs w:val="28"/>
        </w:rPr>
        <w:t xml:space="preserve"> </w:t>
      </w:r>
      <w:r w:rsidR="006A00B1">
        <w:rPr>
          <w:rFonts w:ascii="Times New Roman" w:hAnsi="Times New Roman" w:cs="Times New Roman"/>
          <w:sz w:val="28"/>
          <w:szCs w:val="28"/>
        </w:rPr>
        <w:t xml:space="preserve">Данным центром реализуются </w:t>
      </w:r>
      <w:r w:rsidR="00727626" w:rsidRPr="00727626">
        <w:rPr>
          <w:rFonts w:ascii="Times New Roman" w:hAnsi="Times New Roman" w:cs="Times New Roman"/>
          <w:sz w:val="28"/>
          <w:szCs w:val="28"/>
        </w:rPr>
        <w:t xml:space="preserve">программы и проекты, </w:t>
      </w:r>
      <w:r w:rsidR="006A00B1">
        <w:rPr>
          <w:rFonts w:ascii="Times New Roman" w:hAnsi="Times New Roman" w:cs="Times New Roman"/>
          <w:sz w:val="28"/>
          <w:szCs w:val="28"/>
        </w:rPr>
        <w:t>которые направлены</w:t>
      </w:r>
      <w:r w:rsidR="00727626" w:rsidRPr="00727626">
        <w:rPr>
          <w:rFonts w:ascii="Times New Roman" w:hAnsi="Times New Roman" w:cs="Times New Roman"/>
          <w:sz w:val="28"/>
          <w:szCs w:val="28"/>
        </w:rPr>
        <w:t xml:space="preserve"> на вовлечение в предпринимательскую деятельность различных групп – молодежи в возрасте 14-17 лет, выпускников и воспитанников детских домов, военнослужащих, инвалидов, лиц старше 45 лет и других.</w:t>
      </w:r>
    </w:p>
    <w:p w:rsidR="00E262CB" w:rsidRDefault="00E262CB" w:rsidP="005460D0">
      <w:pPr>
        <w:pStyle w:val="a3"/>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1D502F">
        <w:rPr>
          <w:rFonts w:ascii="Times New Roman" w:hAnsi="Times New Roman" w:cs="Times New Roman"/>
          <w:sz w:val="28"/>
          <w:szCs w:val="28"/>
        </w:rPr>
        <w:t>оворкинг-центр «</w:t>
      </w:r>
      <w:r w:rsidRPr="001D502F">
        <w:rPr>
          <w:rFonts w:ascii="Times New Roman" w:hAnsi="Times New Roman" w:cs="Times New Roman"/>
          <w:bCs/>
          <w:sz w:val="28"/>
          <w:szCs w:val="28"/>
        </w:rPr>
        <w:t>Место действия</w:t>
      </w:r>
      <w:r>
        <w:rPr>
          <w:rFonts w:ascii="Times New Roman" w:hAnsi="Times New Roman" w:cs="Times New Roman"/>
          <w:sz w:val="28"/>
          <w:szCs w:val="28"/>
        </w:rPr>
        <w:t>»</w:t>
      </w:r>
      <w:r w:rsidRPr="001D502F">
        <w:rPr>
          <w:rFonts w:ascii="Times New Roman" w:hAnsi="Times New Roman" w:cs="Times New Roman"/>
          <w:sz w:val="28"/>
          <w:szCs w:val="28"/>
        </w:rPr>
        <w:t>. Рабочие места и все дополнительные услуги в государственном коворкинг-центре предоставляют</w:t>
      </w:r>
      <w:r>
        <w:rPr>
          <w:rFonts w:ascii="Times New Roman" w:hAnsi="Times New Roman" w:cs="Times New Roman"/>
          <w:sz w:val="28"/>
          <w:szCs w:val="28"/>
        </w:rPr>
        <w:t>ся предпринимателям бесплатно. Для того, ч</w:t>
      </w:r>
      <w:r w:rsidRPr="001D502F">
        <w:rPr>
          <w:rFonts w:ascii="Times New Roman" w:hAnsi="Times New Roman" w:cs="Times New Roman"/>
          <w:sz w:val="28"/>
          <w:szCs w:val="28"/>
        </w:rPr>
        <w:t>тобы стать резидентом, надо быть зарегистрированным на территории Краснодарского края и не заниматься подакцизными видами деятельности.</w:t>
      </w:r>
    </w:p>
    <w:p w:rsidR="00E262CB" w:rsidRPr="001D502F" w:rsidRDefault="00E262CB" w:rsidP="005460D0">
      <w:pPr>
        <w:pStyle w:val="a3"/>
        <w:numPr>
          <w:ilvl w:val="0"/>
          <w:numId w:val="11"/>
        </w:numPr>
        <w:spacing w:after="0" w:line="360" w:lineRule="auto"/>
        <w:ind w:left="0" w:firstLine="709"/>
        <w:jc w:val="both"/>
        <w:rPr>
          <w:rFonts w:ascii="Times New Roman" w:hAnsi="Times New Roman" w:cs="Times New Roman"/>
          <w:sz w:val="28"/>
          <w:szCs w:val="28"/>
        </w:rPr>
      </w:pPr>
      <w:r w:rsidRPr="001D502F">
        <w:rPr>
          <w:rFonts w:ascii="Times New Roman" w:hAnsi="Times New Roman" w:cs="Times New Roman"/>
          <w:bCs/>
          <w:sz w:val="28"/>
          <w:szCs w:val="28"/>
        </w:rPr>
        <w:t>«Центр координации поддержки экспорта</w:t>
      </w:r>
      <w:r>
        <w:rPr>
          <w:rFonts w:ascii="Times New Roman" w:hAnsi="Times New Roman" w:cs="Times New Roman"/>
          <w:sz w:val="28"/>
          <w:szCs w:val="28"/>
        </w:rPr>
        <w:t>» помогает</w:t>
      </w:r>
      <w:r w:rsidRPr="001D502F">
        <w:rPr>
          <w:rFonts w:ascii="Times New Roman" w:hAnsi="Times New Roman" w:cs="Times New Roman"/>
          <w:sz w:val="28"/>
          <w:szCs w:val="28"/>
        </w:rPr>
        <w:t xml:space="preserve"> молодым предприятиям выходить на внешние рынки,</w:t>
      </w:r>
      <w:r>
        <w:rPr>
          <w:rFonts w:ascii="Times New Roman" w:hAnsi="Times New Roman" w:cs="Times New Roman"/>
          <w:sz w:val="28"/>
          <w:szCs w:val="28"/>
        </w:rPr>
        <w:t xml:space="preserve"> а уже действующим экспортерам </w:t>
      </w:r>
      <w:r w:rsidRPr="001D502F">
        <w:rPr>
          <w:rFonts w:ascii="Times New Roman" w:hAnsi="Times New Roman" w:cs="Times New Roman"/>
          <w:sz w:val="28"/>
          <w:szCs w:val="28"/>
        </w:rPr>
        <w:t>активнее продвигать свою продукцию.</w:t>
      </w:r>
    </w:p>
    <w:p w:rsidR="00E262CB" w:rsidRPr="00F13023" w:rsidRDefault="00E262CB"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сказать, что инфраструктура поддержки МСП на Кубани сформирована и функционирует достаточно стабильно. Большинство мер поддержки были внедрены в последние годы и в настоящее время происходит адресная помощь, в основном начинающим предприятиям, нуждающимся в стартовом капитале, квалифицированных специалистах, разработке бизнес- плана или торговой марки. Многие варианты помощи зависят от активности самих предпринимателей, т.к. спектр возможностей сейчас на много шире, чем раньше и есть больше шансов получить поддержку.</w:t>
      </w:r>
    </w:p>
    <w:p w:rsidR="00E262CB" w:rsidRDefault="00E262CB"/>
    <w:p w:rsidR="00E262CB" w:rsidRDefault="00E262CB">
      <w:r>
        <w:br w:type="page"/>
      </w:r>
    </w:p>
    <w:p w:rsidR="00E262CB" w:rsidRPr="009846F9" w:rsidRDefault="009846F9" w:rsidP="0000625E">
      <w:pPr>
        <w:pStyle w:val="1"/>
        <w:spacing w:before="0" w:line="360" w:lineRule="auto"/>
        <w:ind w:firstLine="709"/>
        <w:jc w:val="both"/>
        <w:rPr>
          <w:b w:val="0"/>
        </w:rPr>
      </w:pPr>
      <w:bookmarkStart w:id="7" w:name="_Toc74796611"/>
      <w:r w:rsidRPr="009846F9">
        <w:lastRenderedPageBreak/>
        <w:t xml:space="preserve">2 </w:t>
      </w:r>
      <w:r w:rsidR="00E262CB" w:rsidRPr="009846F9">
        <w:t>Маркетинговое исследование по выявлению предпочтений потребителей относительно выбора школы иностранных языков</w:t>
      </w:r>
      <w:bookmarkEnd w:id="7"/>
    </w:p>
    <w:p w:rsidR="00E262CB" w:rsidRPr="00317BDC" w:rsidRDefault="00E262CB" w:rsidP="00E262CB">
      <w:pPr>
        <w:spacing w:after="0" w:line="360" w:lineRule="auto"/>
        <w:ind w:firstLine="709"/>
        <w:jc w:val="center"/>
        <w:rPr>
          <w:rFonts w:ascii="Times New Roman" w:hAnsi="Times New Roman" w:cs="Times New Roman"/>
          <w:sz w:val="28"/>
          <w:szCs w:val="28"/>
        </w:rPr>
      </w:pPr>
    </w:p>
    <w:p w:rsidR="00E262CB" w:rsidRPr="009846F9" w:rsidRDefault="009846F9" w:rsidP="00454EF9">
      <w:pPr>
        <w:pStyle w:val="2"/>
        <w:spacing w:before="0" w:line="360" w:lineRule="auto"/>
        <w:ind w:firstLine="709"/>
        <w:rPr>
          <w:color w:val="FF0000"/>
        </w:rPr>
      </w:pPr>
      <w:bookmarkStart w:id="8" w:name="_Toc74796612"/>
      <w:r w:rsidRPr="009846F9">
        <w:t xml:space="preserve">2.1 </w:t>
      </w:r>
      <w:r w:rsidR="00E262CB" w:rsidRPr="009846F9">
        <w:t>Характеристика исследования</w:t>
      </w:r>
      <w:bookmarkEnd w:id="8"/>
    </w:p>
    <w:p w:rsidR="00E262CB" w:rsidRPr="00AA0281" w:rsidRDefault="00E262CB" w:rsidP="00E262CB">
      <w:pPr>
        <w:spacing w:after="0" w:line="360" w:lineRule="auto"/>
        <w:ind w:left="709"/>
        <w:rPr>
          <w:rFonts w:ascii="Times New Roman" w:hAnsi="Times New Roman" w:cs="Times New Roman"/>
          <w:b/>
          <w:color w:val="FF0000"/>
          <w:sz w:val="28"/>
          <w:szCs w:val="28"/>
        </w:rPr>
      </w:pPr>
    </w:p>
    <w:p w:rsidR="00E262CB" w:rsidRPr="008112FC" w:rsidRDefault="00E262CB"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настоящий момент, п</w:t>
      </w:r>
      <w:r w:rsidRPr="00A071A5">
        <w:rPr>
          <w:rFonts w:ascii="Times New Roman" w:hAnsi="Times New Roman" w:cs="Times New Roman"/>
          <w:sz w:val="28"/>
          <w:szCs w:val="28"/>
        </w:rPr>
        <w:t>реимущества изучения иностранных языков растут по мере того, как мир</w:t>
      </w:r>
      <w:r>
        <w:rPr>
          <w:rFonts w:ascii="Times New Roman" w:hAnsi="Times New Roman" w:cs="Times New Roman"/>
          <w:sz w:val="28"/>
          <w:szCs w:val="28"/>
        </w:rPr>
        <w:t xml:space="preserve"> становится все более глобализир</w:t>
      </w:r>
      <w:r w:rsidRPr="00A071A5">
        <w:rPr>
          <w:rFonts w:ascii="Times New Roman" w:hAnsi="Times New Roman" w:cs="Times New Roman"/>
          <w:sz w:val="28"/>
          <w:szCs w:val="28"/>
        </w:rPr>
        <w:t>ованным</w:t>
      </w:r>
      <w:r>
        <w:rPr>
          <w:rFonts w:ascii="Times New Roman" w:hAnsi="Times New Roman" w:cs="Times New Roman"/>
          <w:sz w:val="28"/>
          <w:szCs w:val="28"/>
        </w:rPr>
        <w:t>, и билингвизм является одним из самых полезных</w:t>
      </w:r>
      <w:r w:rsidRPr="00A071A5">
        <w:rPr>
          <w:rFonts w:ascii="Times New Roman" w:hAnsi="Times New Roman" w:cs="Times New Roman"/>
          <w:sz w:val="28"/>
          <w:szCs w:val="28"/>
        </w:rPr>
        <w:t xml:space="preserve"> навы</w:t>
      </w:r>
      <w:r>
        <w:rPr>
          <w:rFonts w:ascii="Times New Roman" w:hAnsi="Times New Roman" w:cs="Times New Roman"/>
          <w:sz w:val="28"/>
          <w:szCs w:val="28"/>
        </w:rPr>
        <w:t>ков, ведь и</w:t>
      </w:r>
      <w:r w:rsidRPr="00A071A5">
        <w:rPr>
          <w:rFonts w:ascii="Times New Roman" w:hAnsi="Times New Roman" w:cs="Times New Roman"/>
          <w:sz w:val="28"/>
          <w:szCs w:val="28"/>
        </w:rPr>
        <w:t>зучение иностранного языка - это изучение того, как по</w:t>
      </w:r>
      <w:r>
        <w:rPr>
          <w:rFonts w:ascii="Times New Roman" w:hAnsi="Times New Roman" w:cs="Times New Roman"/>
          <w:sz w:val="28"/>
          <w:szCs w:val="28"/>
        </w:rPr>
        <w:t xml:space="preserve">-настоящему общаться с другими людьми. </w:t>
      </w:r>
      <w:r w:rsidRPr="007B5061">
        <w:rPr>
          <w:rFonts w:ascii="Times New Roman" w:hAnsi="Times New Roman" w:cs="Times New Roman"/>
          <w:sz w:val="28"/>
          <w:szCs w:val="28"/>
        </w:rPr>
        <w:t xml:space="preserve">Особенно заметна эта тенденция в период кризиса, когда интерес к изучению иностранных языков резко увеличивается. Аналитики связывают это явление с желанием людей приобрести конкурентные преимущества, которые повысят их ценность, как специалистов. За последние десять лет отношение к изучению иностранных языков в России заметно изменилось. Во-первых, повысился спрос на данный вид услуг. Во-вторых, расширились возможности обучения – сегодня рынок предлагает различные способы изучения иностранных языков. </w:t>
      </w:r>
    </w:p>
    <w:p w:rsidR="00E262CB" w:rsidRDefault="00E262CB"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Кроме этого, преимуществами изучения иностранных языков являются:</w:t>
      </w:r>
    </w:p>
    <w:p w:rsidR="00E262CB" w:rsidRDefault="00E262CB" w:rsidP="005460D0">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Улучшение памяти;</w:t>
      </w:r>
    </w:p>
    <w:p w:rsidR="00E262CB" w:rsidRDefault="00E262CB" w:rsidP="005460D0">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Улучшение способности к многозадачности;</w:t>
      </w:r>
    </w:p>
    <w:p w:rsidR="00E262CB" w:rsidRDefault="00E262CB" w:rsidP="005460D0">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Улучшение знания родного языка;</w:t>
      </w:r>
    </w:p>
    <w:p w:rsidR="00E262CB" w:rsidRDefault="00E262CB" w:rsidP="005460D0">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Усиление внимания;</w:t>
      </w:r>
    </w:p>
    <w:p w:rsidR="00E262CB" w:rsidRDefault="00E262CB" w:rsidP="005460D0">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Повышение культурной осведомленности;</w:t>
      </w:r>
    </w:p>
    <w:p w:rsidR="00E262CB" w:rsidRPr="0075584F" w:rsidRDefault="00E262CB" w:rsidP="005460D0">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Новые карьерные возможности;</w:t>
      </w:r>
    </w:p>
    <w:p w:rsidR="00E262CB" w:rsidRDefault="00E262CB" w:rsidP="005460D0">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Предотвращение потенциальных болезней мозга;</w:t>
      </w:r>
    </w:p>
    <w:p w:rsidR="00E262CB" w:rsidRDefault="00E262CB" w:rsidP="005460D0">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Улучшение способности быстрого приспособления к изменяющимся обстоятельствам и многие другие.</w:t>
      </w:r>
    </w:p>
    <w:p w:rsidR="00E262CB" w:rsidRPr="004201E1" w:rsidRDefault="00E262CB" w:rsidP="00E262CB">
      <w:pPr>
        <w:pStyle w:val="a3"/>
        <w:spacing w:after="0" w:line="360" w:lineRule="auto"/>
        <w:ind w:left="0" w:firstLine="709"/>
        <w:jc w:val="both"/>
        <w:rPr>
          <w:rFonts w:ascii="Times New Roman" w:hAnsi="Times New Roman" w:cs="Times New Roman"/>
          <w:sz w:val="28"/>
          <w:szCs w:val="28"/>
        </w:rPr>
      </w:pPr>
      <w:r w:rsidRPr="004201E1">
        <w:rPr>
          <w:rFonts w:ascii="Times New Roman" w:hAnsi="Times New Roman" w:cs="Times New Roman"/>
          <w:sz w:val="28"/>
          <w:szCs w:val="28"/>
        </w:rPr>
        <w:t>Стоимость образовательных услуг в сегменте изучения иностранных языков различна, в зависимости от формы о</w:t>
      </w:r>
      <w:r>
        <w:rPr>
          <w:rFonts w:ascii="Times New Roman" w:hAnsi="Times New Roman" w:cs="Times New Roman"/>
          <w:sz w:val="28"/>
          <w:szCs w:val="28"/>
        </w:rPr>
        <w:t>бучения – в группе, индивидуаль</w:t>
      </w:r>
      <w:r w:rsidRPr="004201E1">
        <w:rPr>
          <w:rFonts w:ascii="Times New Roman" w:hAnsi="Times New Roman" w:cs="Times New Roman"/>
          <w:sz w:val="28"/>
          <w:szCs w:val="28"/>
        </w:rPr>
        <w:t xml:space="preserve">но </w:t>
      </w:r>
      <w:r w:rsidRPr="004201E1">
        <w:rPr>
          <w:rFonts w:ascii="Times New Roman" w:hAnsi="Times New Roman" w:cs="Times New Roman"/>
          <w:sz w:val="28"/>
          <w:szCs w:val="28"/>
        </w:rPr>
        <w:lastRenderedPageBreak/>
        <w:t>за один академический час, или приобретение всего учебного курса. Кроме того, стоимость занятий варьируется в зависимости от языка – так, например, изучение английского языка в связи с его популярностью будет стоит намного дешевле, н</w:t>
      </w:r>
      <w:r>
        <w:rPr>
          <w:rFonts w:ascii="Times New Roman" w:hAnsi="Times New Roman" w:cs="Times New Roman"/>
          <w:sz w:val="28"/>
          <w:szCs w:val="28"/>
        </w:rPr>
        <w:t>ежели изучение японского языка. Исходя из этого</w:t>
      </w:r>
      <w:r w:rsidRPr="004201E1">
        <w:rPr>
          <w:rFonts w:ascii="Times New Roman" w:hAnsi="Times New Roman" w:cs="Times New Roman"/>
          <w:sz w:val="28"/>
          <w:szCs w:val="28"/>
        </w:rPr>
        <w:t xml:space="preserve">, </w:t>
      </w:r>
      <w:r>
        <w:rPr>
          <w:rFonts w:ascii="Times New Roman" w:hAnsi="Times New Roman" w:cs="Times New Roman"/>
          <w:sz w:val="28"/>
          <w:szCs w:val="28"/>
        </w:rPr>
        <w:t xml:space="preserve">можно сказать, что </w:t>
      </w:r>
      <w:r w:rsidRPr="004201E1">
        <w:rPr>
          <w:rFonts w:ascii="Times New Roman" w:hAnsi="Times New Roman" w:cs="Times New Roman"/>
          <w:sz w:val="28"/>
          <w:szCs w:val="28"/>
        </w:rPr>
        <w:t>динамичное развитие рынка платных образовательных услуг в сегменте иностранных языков позволяет говорить об инвестиционной привлекательности данного бизнеса.</w:t>
      </w:r>
    </w:p>
    <w:p w:rsidR="00E262CB" w:rsidRDefault="00E262CB" w:rsidP="00E262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целью данной работы является </w:t>
      </w:r>
      <w:r w:rsidRPr="00317BDC">
        <w:rPr>
          <w:rFonts w:ascii="Times New Roman" w:hAnsi="Times New Roman" w:cs="Times New Roman"/>
          <w:sz w:val="28"/>
          <w:szCs w:val="28"/>
        </w:rPr>
        <w:t>разработка маркетингового исследования на основе полученных данных о предпочтениях потребителей относительно выбора школы иностранных языков для составления максимально эффективных курсов и оптимальных предложений.</w:t>
      </w:r>
    </w:p>
    <w:p w:rsidR="00E262CB" w:rsidRDefault="00E262CB" w:rsidP="00E262CB">
      <w:pPr>
        <w:spacing w:after="0" w:line="360" w:lineRule="auto"/>
        <w:ind w:firstLine="709"/>
        <w:jc w:val="both"/>
        <w:rPr>
          <w:rFonts w:ascii="Times New Roman" w:hAnsi="Times New Roman" w:cs="Times New Roman"/>
          <w:sz w:val="28"/>
          <w:szCs w:val="28"/>
        </w:rPr>
      </w:pPr>
      <w:r w:rsidRPr="00275A90">
        <w:rPr>
          <w:rFonts w:ascii="Times New Roman" w:hAnsi="Times New Roman" w:cs="Times New Roman"/>
          <w:sz w:val="28"/>
          <w:szCs w:val="28"/>
        </w:rPr>
        <w:t>Объектом исследования</w:t>
      </w:r>
      <w:r>
        <w:rPr>
          <w:rFonts w:ascii="Times New Roman" w:hAnsi="Times New Roman" w:cs="Times New Roman"/>
          <w:sz w:val="28"/>
          <w:szCs w:val="28"/>
        </w:rPr>
        <w:t xml:space="preserve"> являются люди, потенциально заинтересованные в обучении в школе иностранных языков.</w:t>
      </w:r>
    </w:p>
    <w:p w:rsidR="00E262CB" w:rsidRDefault="00E262CB" w:rsidP="00E262CB">
      <w:pPr>
        <w:spacing w:after="0" w:line="360" w:lineRule="auto"/>
        <w:ind w:firstLine="709"/>
        <w:jc w:val="both"/>
        <w:rPr>
          <w:rFonts w:ascii="Times New Roman" w:hAnsi="Times New Roman" w:cs="Times New Roman"/>
          <w:sz w:val="28"/>
          <w:szCs w:val="28"/>
        </w:rPr>
      </w:pPr>
      <w:r w:rsidRPr="00275A90">
        <w:rPr>
          <w:rFonts w:ascii="Times New Roman" w:hAnsi="Times New Roman" w:cs="Times New Roman"/>
          <w:sz w:val="28"/>
          <w:szCs w:val="28"/>
        </w:rPr>
        <w:t>Инструментом исследования</w:t>
      </w:r>
      <w:r>
        <w:rPr>
          <w:rFonts w:ascii="Times New Roman" w:hAnsi="Times New Roman" w:cs="Times New Roman"/>
          <w:sz w:val="28"/>
          <w:szCs w:val="28"/>
        </w:rPr>
        <w:t xml:space="preserve"> выступает </w:t>
      </w:r>
      <w:r>
        <w:rPr>
          <w:rFonts w:ascii="Times New Roman" w:hAnsi="Times New Roman" w:cs="Times New Roman"/>
          <w:sz w:val="28"/>
          <w:szCs w:val="28"/>
          <w:lang w:val="en-US"/>
        </w:rPr>
        <w:t>online</w:t>
      </w:r>
      <w:r>
        <w:rPr>
          <w:rFonts w:ascii="Times New Roman" w:hAnsi="Times New Roman" w:cs="Times New Roman"/>
          <w:sz w:val="28"/>
          <w:szCs w:val="28"/>
        </w:rPr>
        <w:t xml:space="preserve">-анкетирование, проводимое с помощью </w:t>
      </w:r>
      <w:r>
        <w:rPr>
          <w:rFonts w:ascii="Times New Roman" w:hAnsi="Times New Roman" w:cs="Times New Roman"/>
          <w:sz w:val="28"/>
          <w:szCs w:val="28"/>
          <w:lang w:val="en-US"/>
        </w:rPr>
        <w:t>google</w:t>
      </w:r>
      <w:r w:rsidRPr="00C26A65">
        <w:rPr>
          <w:rFonts w:ascii="Times New Roman" w:hAnsi="Times New Roman" w:cs="Times New Roman"/>
          <w:sz w:val="28"/>
          <w:szCs w:val="28"/>
        </w:rPr>
        <w:t xml:space="preserve"> </w:t>
      </w:r>
      <w:r>
        <w:rPr>
          <w:rFonts w:ascii="Times New Roman" w:hAnsi="Times New Roman" w:cs="Times New Roman"/>
          <w:sz w:val="28"/>
          <w:szCs w:val="28"/>
        </w:rPr>
        <w:t>формы.</w:t>
      </w:r>
    </w:p>
    <w:p w:rsidR="00E262CB" w:rsidRPr="00C26A65" w:rsidRDefault="00E262CB" w:rsidP="00E262CB">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Для достижения поставленной цели необходимо выполнение ряда </w:t>
      </w:r>
      <w:r w:rsidRPr="00275A90">
        <w:rPr>
          <w:rFonts w:ascii="Times New Roman" w:hAnsi="Times New Roman" w:cs="Times New Roman"/>
          <w:sz w:val="28"/>
          <w:szCs w:val="28"/>
        </w:rPr>
        <w:t>задач,</w:t>
      </w:r>
      <w:r>
        <w:rPr>
          <w:rFonts w:ascii="Times New Roman" w:hAnsi="Times New Roman" w:cs="Times New Roman"/>
          <w:sz w:val="28"/>
          <w:szCs w:val="28"/>
        </w:rPr>
        <w:t xml:space="preserve"> а именно:</w:t>
      </w:r>
    </w:p>
    <w:p w:rsidR="00E262CB" w:rsidRDefault="00E262CB" w:rsidP="005460D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Составить портрет потенциальных потребителей услуги;</w:t>
      </w:r>
    </w:p>
    <w:p w:rsidR="00E262CB" w:rsidRDefault="00E262CB" w:rsidP="005460D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 трудности, с которыми сталкиваются учащиеся, для дальнейшей разработки эффективных программ обучения;</w:t>
      </w:r>
    </w:p>
    <w:p w:rsidR="00E262CB" w:rsidRDefault="00E262CB" w:rsidP="005460D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 иностранные языки, пользующиеся наибольшим спросом к изучению;</w:t>
      </w:r>
    </w:p>
    <w:p w:rsidR="00E262CB" w:rsidRDefault="00E262CB" w:rsidP="005460D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 наиболее удобный способ обучения;</w:t>
      </w:r>
    </w:p>
    <w:p w:rsidR="00E262CB" w:rsidRDefault="00E262CB" w:rsidP="005460D0">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 предпочтения потенциальных учеников относительно языка преподавания.</w:t>
      </w:r>
    </w:p>
    <w:p w:rsidR="00E262CB" w:rsidRDefault="00E262CB"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Исследуемая группа представляет собой людей в возрасте от 18 лет, имеющих совершенно различный уровень образования, дохода и сферу профессиональной деятельности, но, в то же время, потенциально заинтересованных в обучении иностранному языку в специальной школе. </w:t>
      </w:r>
    </w:p>
    <w:p w:rsidR="00E262CB" w:rsidRDefault="00E262CB"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качестве механизма сбора информации была выбрана </w:t>
      </w:r>
      <w:r>
        <w:rPr>
          <w:rFonts w:ascii="Times New Roman" w:hAnsi="Times New Roman" w:cs="Times New Roman"/>
          <w:sz w:val="28"/>
          <w:szCs w:val="28"/>
          <w:lang w:val="en-US"/>
        </w:rPr>
        <w:t>google</w:t>
      </w:r>
      <w:r w:rsidRPr="00127CE7">
        <w:rPr>
          <w:rFonts w:ascii="Times New Roman" w:hAnsi="Times New Roman" w:cs="Times New Roman"/>
          <w:sz w:val="28"/>
          <w:szCs w:val="28"/>
        </w:rPr>
        <w:t xml:space="preserve"> </w:t>
      </w:r>
      <w:r>
        <w:rPr>
          <w:rFonts w:ascii="Times New Roman" w:hAnsi="Times New Roman" w:cs="Times New Roman"/>
          <w:sz w:val="28"/>
          <w:szCs w:val="28"/>
        </w:rPr>
        <w:t>форма, т.к. этот инструмент является наиболее эффективным и мало затратным способом получения необходимой информации.</w:t>
      </w:r>
    </w:p>
    <w:p w:rsidR="00E262CB" w:rsidRDefault="00E262CB" w:rsidP="00E262CB">
      <w:pPr>
        <w:pStyle w:val="a3"/>
        <w:spacing w:after="0" w:line="360" w:lineRule="auto"/>
        <w:ind w:left="0" w:firstLine="709"/>
        <w:jc w:val="both"/>
        <w:rPr>
          <w:rFonts w:ascii="Times New Roman" w:hAnsi="Times New Roman" w:cs="Times New Roman"/>
          <w:sz w:val="28"/>
          <w:szCs w:val="28"/>
        </w:rPr>
      </w:pPr>
      <w:r w:rsidRPr="00275A90">
        <w:rPr>
          <w:rFonts w:ascii="Times New Roman" w:hAnsi="Times New Roman" w:cs="Times New Roman"/>
          <w:sz w:val="28"/>
          <w:szCs w:val="28"/>
        </w:rPr>
        <w:t>Описание анкеты:</w:t>
      </w:r>
    </w:p>
    <w:p w:rsidR="00857531" w:rsidRPr="00275A90" w:rsidRDefault="00857531" w:rsidP="00E262CB">
      <w:pPr>
        <w:pStyle w:val="a3"/>
        <w:spacing w:after="0" w:line="360" w:lineRule="auto"/>
        <w:ind w:left="0" w:firstLine="709"/>
        <w:jc w:val="both"/>
        <w:rPr>
          <w:rFonts w:ascii="Times New Roman" w:hAnsi="Times New Roman" w:cs="Times New Roman"/>
          <w:sz w:val="28"/>
          <w:szCs w:val="28"/>
        </w:rPr>
      </w:pPr>
    </w:p>
    <w:p w:rsidR="00E262CB" w:rsidRDefault="00E262CB" w:rsidP="00E262CB">
      <w:pPr>
        <w:pStyle w:val="a3"/>
        <w:spacing w:after="0" w:line="360" w:lineRule="auto"/>
        <w:ind w:left="0" w:firstLine="709"/>
        <w:jc w:val="center"/>
        <w:rPr>
          <w:rFonts w:ascii="Times New Roman" w:hAnsi="Times New Roman" w:cs="Times New Roman"/>
          <w:sz w:val="28"/>
          <w:szCs w:val="28"/>
        </w:rPr>
      </w:pPr>
      <w:r w:rsidRPr="0042086D">
        <w:rPr>
          <w:rFonts w:ascii="Times New Roman" w:hAnsi="Times New Roman" w:cs="Times New Roman"/>
          <w:noProof/>
          <w:sz w:val="28"/>
          <w:szCs w:val="28"/>
          <w:lang w:eastAsia="ru-RU"/>
        </w:rPr>
        <w:drawing>
          <wp:inline distT="0" distB="0" distL="0" distR="0" wp14:anchorId="51F07860" wp14:editId="1146CAE7">
            <wp:extent cx="4221480" cy="1314060"/>
            <wp:effectExtent l="0" t="0" r="7620" b="635"/>
            <wp:docPr id="5" name="Рисунок 5" descr="C:\Users\asus\Desktop\Безымй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Безымйянны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580" cy="1332145"/>
                    </a:xfrm>
                    <a:prstGeom prst="rect">
                      <a:avLst/>
                    </a:prstGeom>
                    <a:noFill/>
                    <a:ln>
                      <a:noFill/>
                    </a:ln>
                  </pic:spPr>
                </pic:pic>
              </a:graphicData>
            </a:graphic>
          </wp:inline>
        </w:drawing>
      </w:r>
    </w:p>
    <w:p w:rsidR="00857531" w:rsidRDefault="00857531" w:rsidP="00E262CB">
      <w:pPr>
        <w:pStyle w:val="a3"/>
        <w:spacing w:after="0" w:line="360" w:lineRule="auto"/>
        <w:ind w:left="0" w:firstLine="709"/>
        <w:jc w:val="center"/>
        <w:rPr>
          <w:rFonts w:ascii="Times New Roman" w:hAnsi="Times New Roman" w:cs="Times New Roman"/>
          <w:sz w:val="28"/>
          <w:szCs w:val="28"/>
        </w:rPr>
      </w:pPr>
    </w:p>
    <w:p w:rsidR="00090874" w:rsidRDefault="00846C5B" w:rsidP="000C1E96">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1</w:t>
      </w:r>
      <w:r w:rsidRPr="00846C5B">
        <w:rPr>
          <w:rFonts w:ascii="Times New Roman" w:hAnsi="Times New Roman" w:cs="Times New Roman"/>
          <w:sz w:val="28"/>
          <w:szCs w:val="28"/>
        </w:rPr>
        <w:t xml:space="preserve">– </w:t>
      </w:r>
      <w:r w:rsidR="00090874">
        <w:rPr>
          <w:rFonts w:ascii="Times New Roman" w:hAnsi="Times New Roman" w:cs="Times New Roman"/>
          <w:sz w:val="28"/>
          <w:szCs w:val="28"/>
        </w:rPr>
        <w:t>Описание анкеты для маркетингового исследования</w:t>
      </w:r>
    </w:p>
    <w:p w:rsidR="00E262CB" w:rsidRDefault="00E262CB" w:rsidP="00E262CB">
      <w:pPr>
        <w:pStyle w:val="a3"/>
        <w:spacing w:after="0" w:line="360" w:lineRule="auto"/>
        <w:ind w:left="0" w:firstLine="709"/>
        <w:jc w:val="center"/>
        <w:rPr>
          <w:rFonts w:ascii="Times New Roman" w:hAnsi="Times New Roman" w:cs="Times New Roman"/>
          <w:sz w:val="28"/>
          <w:szCs w:val="28"/>
        </w:rPr>
      </w:pPr>
    </w:p>
    <w:p w:rsidR="00E262CB" w:rsidRPr="009846F9" w:rsidRDefault="009846F9" w:rsidP="00070FB3">
      <w:pPr>
        <w:pStyle w:val="2"/>
        <w:spacing w:before="0" w:line="360" w:lineRule="auto"/>
        <w:ind w:firstLine="709"/>
      </w:pPr>
      <w:bookmarkStart w:id="9" w:name="_Toc74796613"/>
      <w:r w:rsidRPr="009846F9">
        <w:t xml:space="preserve">2.2 </w:t>
      </w:r>
      <w:r w:rsidR="00E262CB" w:rsidRPr="009846F9">
        <w:t>Анализ полученных данных</w:t>
      </w:r>
      <w:bookmarkEnd w:id="9"/>
    </w:p>
    <w:p w:rsidR="00E262CB" w:rsidRPr="00AA0281" w:rsidRDefault="00E262CB" w:rsidP="00E262CB">
      <w:pPr>
        <w:spacing w:after="0" w:line="360" w:lineRule="auto"/>
        <w:ind w:left="709"/>
        <w:rPr>
          <w:rFonts w:ascii="Times New Roman" w:hAnsi="Times New Roman" w:cs="Times New Roman"/>
          <w:b/>
          <w:sz w:val="28"/>
          <w:szCs w:val="28"/>
        </w:rPr>
      </w:pPr>
    </w:p>
    <w:p w:rsidR="00E262CB" w:rsidRDefault="00E262CB" w:rsidP="00E262C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проведении маркетингового исследования, в первую очередь, был составлен портрет потенциальных потребителей, определен их пол, возраст и сфера профессиональной деятельности.</w:t>
      </w:r>
    </w:p>
    <w:p w:rsidR="00857531" w:rsidRPr="00463EFA" w:rsidRDefault="00857531" w:rsidP="00E262CB">
      <w:pPr>
        <w:pStyle w:val="a3"/>
        <w:spacing w:after="0" w:line="360" w:lineRule="auto"/>
        <w:ind w:left="0" w:firstLine="709"/>
        <w:jc w:val="both"/>
        <w:rPr>
          <w:rFonts w:ascii="Times New Roman" w:hAnsi="Times New Roman" w:cs="Times New Roman"/>
          <w:sz w:val="28"/>
          <w:szCs w:val="28"/>
        </w:rPr>
      </w:pPr>
    </w:p>
    <w:p w:rsidR="00E262CB" w:rsidRDefault="00E262CB" w:rsidP="00E262CB">
      <w:pPr>
        <w:pStyle w:val="a3"/>
        <w:spacing w:after="0" w:line="360" w:lineRule="auto"/>
        <w:ind w:left="0" w:firstLine="709"/>
        <w:jc w:val="center"/>
        <w:rPr>
          <w:rFonts w:ascii="Times New Roman" w:hAnsi="Times New Roman" w:cs="Times New Roman"/>
          <w:sz w:val="28"/>
          <w:szCs w:val="28"/>
        </w:rPr>
      </w:pPr>
      <w:r>
        <w:rPr>
          <w:noProof/>
          <w:lang w:eastAsia="ru-RU"/>
        </w:rPr>
        <w:drawing>
          <wp:inline distT="0" distB="0" distL="0" distR="0" wp14:anchorId="63E2B318" wp14:editId="0AFD7BE2">
            <wp:extent cx="3832860" cy="1668780"/>
            <wp:effectExtent l="0" t="0" r="1524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7531" w:rsidRPr="00127CE7" w:rsidRDefault="00857531" w:rsidP="00E262CB">
      <w:pPr>
        <w:pStyle w:val="a3"/>
        <w:spacing w:after="0" w:line="360" w:lineRule="auto"/>
        <w:ind w:left="0" w:firstLine="709"/>
        <w:jc w:val="center"/>
        <w:rPr>
          <w:rFonts w:ascii="Times New Roman" w:hAnsi="Times New Roman" w:cs="Times New Roman"/>
          <w:sz w:val="28"/>
          <w:szCs w:val="28"/>
        </w:rPr>
      </w:pPr>
    </w:p>
    <w:p w:rsidR="00E262CB" w:rsidRDefault="00090874" w:rsidP="000C1E96">
      <w:pPr>
        <w:spacing w:after="0"/>
        <w:jc w:val="center"/>
        <w:rPr>
          <w:rFonts w:ascii="Times New Roman" w:hAnsi="Times New Roman" w:cs="Times New Roman"/>
          <w:sz w:val="28"/>
        </w:rPr>
      </w:pPr>
      <w:r>
        <w:rPr>
          <w:rFonts w:ascii="Times New Roman" w:hAnsi="Times New Roman" w:cs="Times New Roman"/>
          <w:sz w:val="28"/>
        </w:rPr>
        <w:t>Рисунок 2</w:t>
      </w:r>
      <w:r w:rsidR="00846C5B" w:rsidRPr="00846C5B">
        <w:rPr>
          <w:rFonts w:ascii="Times New Roman" w:hAnsi="Times New Roman" w:cs="Times New Roman"/>
          <w:sz w:val="28"/>
        </w:rPr>
        <w:t xml:space="preserve">– </w:t>
      </w:r>
      <w:r w:rsidR="00E262CB" w:rsidRPr="00E262CB">
        <w:rPr>
          <w:rFonts w:ascii="Times New Roman" w:hAnsi="Times New Roman" w:cs="Times New Roman"/>
          <w:sz w:val="28"/>
        </w:rPr>
        <w:t>Возраст респондентов (нумерация рисунков)</w:t>
      </w:r>
    </w:p>
    <w:p w:rsidR="00C47133" w:rsidRPr="00E262CB" w:rsidRDefault="00C47133" w:rsidP="00E262CB">
      <w:pPr>
        <w:jc w:val="center"/>
        <w:rPr>
          <w:rFonts w:ascii="Times New Roman" w:hAnsi="Times New Roman" w:cs="Times New Roman"/>
          <w:sz w:val="28"/>
        </w:rPr>
      </w:pPr>
    </w:p>
    <w:p w:rsidR="00E262CB" w:rsidRDefault="00090874"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Согласно рисунку 2</w:t>
      </w:r>
      <w:r w:rsidR="00E262CB">
        <w:rPr>
          <w:rFonts w:ascii="Times New Roman" w:hAnsi="Times New Roman" w:cs="Times New Roman"/>
          <w:sz w:val="28"/>
        </w:rPr>
        <w:t xml:space="preserve">, разделение обусловлено тем, что наиболее заинтересованными людьми в изучении иностранных языков являются, в </w:t>
      </w:r>
      <w:r w:rsidR="00E262CB">
        <w:rPr>
          <w:rFonts w:ascii="Times New Roman" w:hAnsi="Times New Roman" w:cs="Times New Roman"/>
          <w:sz w:val="28"/>
        </w:rPr>
        <w:lastRenderedPageBreak/>
        <w:t>основном, либо студенты, которым это предоставит возможность более удачного трудоустройства, либо те, кто видит в изучении иностранного языка перспективу развития в своей профессиональной сфере и являются более мобильными. Далее мы подробно рассмотрим цели изучения иностранных языков, преследуемые нашими респондентами.</w:t>
      </w:r>
    </w:p>
    <w:p w:rsidR="00857531" w:rsidRDefault="00857531" w:rsidP="00C47133">
      <w:pPr>
        <w:spacing w:after="0" w:line="360" w:lineRule="auto"/>
        <w:ind w:firstLine="709"/>
        <w:jc w:val="both"/>
        <w:rPr>
          <w:rFonts w:ascii="Times New Roman" w:hAnsi="Times New Roman" w:cs="Times New Roman"/>
          <w:sz w:val="28"/>
        </w:rPr>
      </w:pPr>
    </w:p>
    <w:p w:rsidR="00E262CB" w:rsidRDefault="00E262CB" w:rsidP="00E262CB">
      <w:pPr>
        <w:spacing w:line="360" w:lineRule="auto"/>
        <w:ind w:firstLine="709"/>
        <w:jc w:val="center"/>
        <w:rPr>
          <w:rFonts w:ascii="Times New Roman" w:hAnsi="Times New Roman" w:cs="Times New Roman"/>
          <w:sz w:val="28"/>
        </w:rPr>
      </w:pPr>
      <w:r>
        <w:rPr>
          <w:noProof/>
          <w:lang w:eastAsia="ru-RU"/>
        </w:rPr>
        <w:drawing>
          <wp:inline distT="0" distB="0" distL="0" distR="0" wp14:anchorId="3986509D" wp14:editId="70CF63C2">
            <wp:extent cx="4168140" cy="2346960"/>
            <wp:effectExtent l="0" t="0" r="3810" b="1524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7531" w:rsidRDefault="00857531" w:rsidP="00C47133">
      <w:pPr>
        <w:spacing w:after="0" w:line="360" w:lineRule="auto"/>
        <w:ind w:firstLine="709"/>
        <w:jc w:val="center"/>
        <w:rPr>
          <w:rFonts w:ascii="Times New Roman" w:hAnsi="Times New Roman" w:cs="Times New Roman"/>
          <w:sz w:val="28"/>
        </w:rPr>
      </w:pPr>
    </w:p>
    <w:p w:rsidR="00E262CB" w:rsidRDefault="00846C5B" w:rsidP="000C1E96">
      <w:pPr>
        <w:spacing w:after="0" w:line="360" w:lineRule="auto"/>
        <w:jc w:val="center"/>
        <w:rPr>
          <w:rFonts w:ascii="Times New Roman" w:hAnsi="Times New Roman" w:cs="Times New Roman"/>
          <w:sz w:val="28"/>
        </w:rPr>
      </w:pPr>
      <w:r>
        <w:rPr>
          <w:rFonts w:ascii="Times New Roman" w:hAnsi="Times New Roman" w:cs="Times New Roman"/>
          <w:sz w:val="28"/>
        </w:rPr>
        <w:t>Рисунок 3</w:t>
      </w:r>
      <w:r w:rsidRPr="00846C5B">
        <w:rPr>
          <w:rFonts w:ascii="Times New Roman" w:hAnsi="Times New Roman" w:cs="Times New Roman"/>
          <w:sz w:val="28"/>
        </w:rPr>
        <w:t xml:space="preserve">– </w:t>
      </w:r>
      <w:r w:rsidR="00E262CB">
        <w:rPr>
          <w:rFonts w:ascii="Times New Roman" w:hAnsi="Times New Roman" w:cs="Times New Roman"/>
          <w:sz w:val="28"/>
        </w:rPr>
        <w:t>Сфера профессиональной деятельности респондентов</w:t>
      </w:r>
    </w:p>
    <w:p w:rsidR="00C47133" w:rsidRDefault="00C47133" w:rsidP="00DF2951">
      <w:pPr>
        <w:spacing w:after="0" w:line="360" w:lineRule="auto"/>
        <w:ind w:firstLine="709"/>
        <w:jc w:val="center"/>
        <w:rPr>
          <w:rFonts w:ascii="Times New Roman" w:hAnsi="Times New Roman" w:cs="Times New Roman"/>
          <w:sz w:val="28"/>
        </w:rPr>
      </w:pPr>
    </w:p>
    <w:p w:rsidR="00C47133"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Исходя из данных рисунка 3, видно, что преобладающей сферой деятельности является экономика (36,4%), за которой следуют медицина (18,2%), инженерия (15,9%), коммерческая деятельность (13,6%), сфера спорта (9,1%) и преподавание (6,8%). </w:t>
      </w:r>
      <w:r w:rsidRPr="00ED4EC4">
        <w:rPr>
          <w:rFonts w:ascii="Times New Roman" w:hAnsi="Times New Roman" w:cs="Times New Roman"/>
          <w:sz w:val="28"/>
        </w:rPr>
        <w:t>Можно предположить, что</w:t>
      </w:r>
      <w:r>
        <w:rPr>
          <w:rFonts w:ascii="Times New Roman" w:hAnsi="Times New Roman" w:cs="Times New Roman"/>
          <w:sz w:val="28"/>
        </w:rPr>
        <w:t xml:space="preserve"> знание иностранного языка именно для этих сфер является наиболее актуальным.</w:t>
      </w:r>
      <w:r w:rsidR="00C47133">
        <w:rPr>
          <w:rFonts w:ascii="Times New Roman" w:hAnsi="Times New Roman" w:cs="Times New Roman"/>
          <w:sz w:val="28"/>
        </w:rPr>
        <w:t xml:space="preserve"> Более того, т. к. результаты данного опроса послужат базисом для формирования курсов иностранного языка, будет разработан бизнес- курс с профессиональной лексикой, а также </w:t>
      </w:r>
      <w:r w:rsidR="00DF2951">
        <w:rPr>
          <w:rFonts w:ascii="Times New Roman" w:hAnsi="Times New Roman" w:cs="Times New Roman"/>
          <w:sz w:val="28"/>
        </w:rPr>
        <w:t>навыками переговоров и публичных выступлений.</w:t>
      </w:r>
    </w:p>
    <w:p w:rsidR="00C47133" w:rsidRDefault="00C47133" w:rsidP="00E262CB">
      <w:pPr>
        <w:spacing w:line="360" w:lineRule="auto"/>
        <w:ind w:firstLine="709"/>
        <w:jc w:val="both"/>
        <w:rPr>
          <w:rFonts w:ascii="Times New Roman" w:hAnsi="Times New Roman" w:cs="Times New Roman"/>
          <w:sz w:val="28"/>
        </w:rPr>
      </w:pPr>
    </w:p>
    <w:p w:rsidR="00DF2951" w:rsidRDefault="00E262CB" w:rsidP="00E6278B">
      <w:pPr>
        <w:spacing w:line="360" w:lineRule="auto"/>
        <w:ind w:firstLine="709"/>
        <w:jc w:val="center"/>
        <w:rPr>
          <w:rFonts w:ascii="Times New Roman" w:hAnsi="Times New Roman" w:cs="Times New Roman"/>
          <w:sz w:val="28"/>
        </w:rPr>
      </w:pPr>
      <w:r>
        <w:rPr>
          <w:noProof/>
          <w:lang w:eastAsia="ru-RU"/>
        </w:rPr>
        <w:lastRenderedPageBreak/>
        <w:drawing>
          <wp:inline distT="0" distB="0" distL="0" distR="0" wp14:anchorId="5F3309AD" wp14:editId="440729F5">
            <wp:extent cx="4109085" cy="2251710"/>
            <wp:effectExtent l="0" t="0" r="5715"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278B" w:rsidRDefault="00E6278B" w:rsidP="00E6278B">
      <w:pPr>
        <w:spacing w:after="0" w:line="360" w:lineRule="auto"/>
        <w:jc w:val="center"/>
        <w:rPr>
          <w:rFonts w:ascii="Times New Roman" w:hAnsi="Times New Roman" w:cs="Times New Roman"/>
          <w:sz w:val="28"/>
        </w:rPr>
      </w:pPr>
    </w:p>
    <w:p w:rsidR="00E262CB" w:rsidRDefault="00846C5B" w:rsidP="00B3418F">
      <w:pPr>
        <w:spacing w:after="0" w:line="360" w:lineRule="auto"/>
        <w:jc w:val="center"/>
        <w:rPr>
          <w:rFonts w:ascii="Times New Roman" w:hAnsi="Times New Roman" w:cs="Times New Roman"/>
          <w:sz w:val="28"/>
        </w:rPr>
      </w:pPr>
      <w:r>
        <w:rPr>
          <w:rFonts w:ascii="Times New Roman" w:hAnsi="Times New Roman" w:cs="Times New Roman"/>
          <w:sz w:val="28"/>
        </w:rPr>
        <w:t>Рисунок 4</w:t>
      </w:r>
      <w:r w:rsidR="00B3418F" w:rsidRPr="00846C5B">
        <w:rPr>
          <w:rFonts w:ascii="Times New Roman" w:hAnsi="Times New Roman" w:cs="Times New Roman"/>
          <w:sz w:val="28"/>
        </w:rPr>
        <w:t>–</w:t>
      </w:r>
      <w:r w:rsidR="00B3418F">
        <w:rPr>
          <w:rFonts w:ascii="Times New Roman" w:hAnsi="Times New Roman" w:cs="Times New Roman"/>
          <w:sz w:val="28"/>
        </w:rPr>
        <w:t xml:space="preserve"> </w:t>
      </w:r>
      <w:r w:rsidR="00E262CB">
        <w:rPr>
          <w:rFonts w:ascii="Times New Roman" w:hAnsi="Times New Roman" w:cs="Times New Roman"/>
          <w:sz w:val="28"/>
        </w:rPr>
        <w:t>Уровень дохода респондентов</w:t>
      </w:r>
      <w:r w:rsidR="00B3418F">
        <w:rPr>
          <w:rFonts w:ascii="Times New Roman" w:hAnsi="Times New Roman" w:cs="Times New Roman"/>
          <w:sz w:val="28"/>
        </w:rPr>
        <w:t xml:space="preserve"> </w:t>
      </w:r>
    </w:p>
    <w:p w:rsidR="00DF2951" w:rsidRDefault="00DF2951" w:rsidP="00E6278B">
      <w:pPr>
        <w:spacing w:after="0" w:line="360" w:lineRule="auto"/>
        <w:jc w:val="center"/>
        <w:rPr>
          <w:rFonts w:ascii="Times New Roman" w:hAnsi="Times New Roman" w:cs="Times New Roman"/>
          <w:sz w:val="28"/>
        </w:rPr>
      </w:pP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показало анкетирование, уровень дохода респондентов составляет, в основном, либо более 30 000 руб. в месяц (59%), либо опрошенные пока не имеют собственного дохода (32%). Данный факт позволяет нам сделать вывод о том, что потенциальные студенты нашей школы иностранных языков являются достаточно платежеспособными и смогут без особых трудностей оплачивать обучение.</w:t>
      </w:r>
    </w:p>
    <w:p w:rsidR="00DF2951" w:rsidRDefault="00DF2951" w:rsidP="00E6278B">
      <w:pPr>
        <w:spacing w:after="0" w:line="360" w:lineRule="auto"/>
        <w:ind w:firstLine="709"/>
        <w:jc w:val="both"/>
        <w:rPr>
          <w:rFonts w:ascii="Times New Roman" w:hAnsi="Times New Roman" w:cs="Times New Roman"/>
          <w:sz w:val="28"/>
        </w:rPr>
      </w:pPr>
    </w:p>
    <w:p w:rsidR="00E262CB" w:rsidRDefault="00E262CB" w:rsidP="00E262CB">
      <w:pPr>
        <w:spacing w:line="360" w:lineRule="auto"/>
        <w:ind w:firstLine="709"/>
        <w:jc w:val="center"/>
        <w:rPr>
          <w:rFonts w:ascii="Times New Roman" w:hAnsi="Times New Roman" w:cs="Times New Roman"/>
          <w:sz w:val="28"/>
        </w:rPr>
      </w:pPr>
      <w:r>
        <w:rPr>
          <w:noProof/>
          <w:lang w:eastAsia="ru-RU"/>
        </w:rPr>
        <w:drawing>
          <wp:inline distT="0" distB="0" distL="0" distR="0" wp14:anchorId="61E17C5C" wp14:editId="226CC5E4">
            <wp:extent cx="4023360" cy="1935480"/>
            <wp:effectExtent l="0" t="0" r="1524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2951" w:rsidRDefault="00DF2951" w:rsidP="00DF2951">
      <w:pPr>
        <w:spacing w:after="0" w:line="360" w:lineRule="auto"/>
        <w:ind w:firstLine="709"/>
        <w:jc w:val="center"/>
        <w:rPr>
          <w:rFonts w:ascii="Times New Roman" w:hAnsi="Times New Roman" w:cs="Times New Roman"/>
          <w:sz w:val="28"/>
        </w:rPr>
      </w:pPr>
    </w:p>
    <w:p w:rsidR="00E262CB" w:rsidRDefault="00846C5B" w:rsidP="000C1E96">
      <w:pPr>
        <w:spacing w:after="0" w:line="360" w:lineRule="auto"/>
        <w:jc w:val="center"/>
        <w:rPr>
          <w:rFonts w:ascii="Times New Roman" w:hAnsi="Times New Roman" w:cs="Times New Roman"/>
          <w:sz w:val="28"/>
        </w:rPr>
      </w:pPr>
      <w:r>
        <w:rPr>
          <w:rFonts w:ascii="Times New Roman" w:hAnsi="Times New Roman" w:cs="Times New Roman"/>
          <w:sz w:val="28"/>
        </w:rPr>
        <w:t>Рисунок 5</w:t>
      </w:r>
      <w:r w:rsidRPr="00846C5B">
        <w:rPr>
          <w:rFonts w:ascii="Times New Roman" w:hAnsi="Times New Roman" w:cs="Times New Roman"/>
          <w:sz w:val="28"/>
        </w:rPr>
        <w:t xml:space="preserve">– </w:t>
      </w:r>
      <w:r w:rsidR="00E262CB">
        <w:rPr>
          <w:rFonts w:ascii="Times New Roman" w:hAnsi="Times New Roman" w:cs="Times New Roman"/>
          <w:sz w:val="28"/>
        </w:rPr>
        <w:t>Опыт респондентов в изучении иностранных языков</w:t>
      </w:r>
    </w:p>
    <w:p w:rsidR="00DF2951" w:rsidRDefault="00DF2951" w:rsidP="00DF2951">
      <w:pPr>
        <w:spacing w:after="0" w:line="360" w:lineRule="auto"/>
        <w:ind w:firstLine="709"/>
        <w:jc w:val="center"/>
        <w:rPr>
          <w:rFonts w:ascii="Times New Roman" w:hAnsi="Times New Roman" w:cs="Times New Roman"/>
          <w:sz w:val="28"/>
        </w:rPr>
      </w:pPr>
    </w:p>
    <w:p w:rsidR="00DF2951" w:rsidRDefault="00E262CB" w:rsidP="00E6278B">
      <w:pPr>
        <w:spacing w:after="0" w:line="360" w:lineRule="auto"/>
        <w:ind w:firstLine="709"/>
        <w:jc w:val="both"/>
        <w:rPr>
          <w:rFonts w:ascii="Times New Roman" w:hAnsi="Times New Roman" w:cs="Times New Roman"/>
          <w:sz w:val="28"/>
        </w:rPr>
      </w:pPr>
      <w:r>
        <w:rPr>
          <w:rFonts w:ascii="Times New Roman" w:hAnsi="Times New Roman" w:cs="Times New Roman"/>
          <w:sz w:val="28"/>
        </w:rPr>
        <w:t>Согласно диаграмме, 98% опрошенных изучали иностранный язык ранее, а значит уже примерно знакомы с системой обучения.</w:t>
      </w:r>
    </w:p>
    <w:p w:rsidR="00E262CB" w:rsidRDefault="00E262CB" w:rsidP="00DF2951">
      <w:pPr>
        <w:spacing w:after="0" w:line="360" w:lineRule="auto"/>
        <w:ind w:firstLine="709"/>
        <w:jc w:val="center"/>
        <w:rPr>
          <w:rFonts w:ascii="Times New Roman" w:hAnsi="Times New Roman" w:cs="Times New Roman"/>
          <w:sz w:val="28"/>
        </w:rPr>
      </w:pPr>
      <w:r>
        <w:rPr>
          <w:noProof/>
          <w:lang w:eastAsia="ru-RU"/>
        </w:rPr>
        <w:lastRenderedPageBreak/>
        <w:drawing>
          <wp:inline distT="0" distB="0" distL="0" distR="0" wp14:anchorId="41F087F5" wp14:editId="439C8A76">
            <wp:extent cx="3878580" cy="2057400"/>
            <wp:effectExtent l="0" t="0" r="762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2951" w:rsidRDefault="00DF2951" w:rsidP="00E6278B">
      <w:pPr>
        <w:spacing w:after="0" w:line="360" w:lineRule="auto"/>
        <w:ind w:firstLine="709"/>
        <w:jc w:val="center"/>
        <w:rPr>
          <w:rFonts w:ascii="Times New Roman" w:hAnsi="Times New Roman" w:cs="Times New Roman"/>
          <w:sz w:val="28"/>
        </w:rPr>
      </w:pPr>
    </w:p>
    <w:p w:rsidR="00E262CB" w:rsidRDefault="00846C5B" w:rsidP="000C1E96">
      <w:pPr>
        <w:spacing w:after="0" w:line="360" w:lineRule="auto"/>
        <w:jc w:val="center"/>
        <w:rPr>
          <w:rFonts w:ascii="Times New Roman" w:hAnsi="Times New Roman" w:cs="Times New Roman"/>
          <w:sz w:val="28"/>
        </w:rPr>
      </w:pPr>
      <w:r>
        <w:rPr>
          <w:rFonts w:ascii="Times New Roman" w:hAnsi="Times New Roman" w:cs="Times New Roman"/>
          <w:sz w:val="28"/>
        </w:rPr>
        <w:t>Рисунок 6</w:t>
      </w:r>
      <w:r w:rsidRPr="00846C5B">
        <w:rPr>
          <w:rFonts w:ascii="Times New Roman" w:hAnsi="Times New Roman" w:cs="Times New Roman"/>
          <w:sz w:val="28"/>
        </w:rPr>
        <w:t xml:space="preserve">– </w:t>
      </w:r>
      <w:r w:rsidR="00E262CB">
        <w:rPr>
          <w:rFonts w:ascii="Times New Roman" w:hAnsi="Times New Roman" w:cs="Times New Roman"/>
          <w:sz w:val="28"/>
        </w:rPr>
        <w:t>Уровень удовлетворения респондентов их работой</w:t>
      </w:r>
    </w:p>
    <w:p w:rsidR="00DF2951" w:rsidRDefault="00DF2951" w:rsidP="00DF2951">
      <w:pPr>
        <w:spacing w:after="0" w:line="360" w:lineRule="auto"/>
        <w:ind w:firstLine="709"/>
        <w:jc w:val="center"/>
        <w:rPr>
          <w:rFonts w:ascii="Times New Roman" w:hAnsi="Times New Roman" w:cs="Times New Roman"/>
          <w:sz w:val="28"/>
        </w:rPr>
      </w:pP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Целевая направленность данного вопроса в анкете заключается в том, чтобы понять возможные мотивы изучения иностранного языка. Шкала от 1-5 предоставляет выбор от полного неудовлетворения работой до полного удовлетворения. Как мы видим, лишь 7% опрошенных полностью довольны своей работой при 33% полностью недовольных, а значит мы, предложив свои услуги, можем дать возможность людям двигаться выше по карьерной лестнице.</w:t>
      </w:r>
    </w:p>
    <w:p w:rsidR="00DF2951" w:rsidRDefault="00DF2951" w:rsidP="00E6278B">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67789D24" wp14:editId="19316AD6">
            <wp:extent cx="3703320" cy="1790700"/>
            <wp:effectExtent l="0" t="0" r="1143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F2951" w:rsidRDefault="00DF2951" w:rsidP="00DF2951">
      <w:pPr>
        <w:spacing w:after="0" w:line="360" w:lineRule="auto"/>
        <w:ind w:firstLine="709"/>
        <w:jc w:val="center"/>
        <w:rPr>
          <w:rFonts w:ascii="Times New Roman" w:hAnsi="Times New Roman" w:cs="Times New Roman"/>
          <w:sz w:val="28"/>
        </w:rPr>
      </w:pPr>
    </w:p>
    <w:p w:rsidR="00E262CB" w:rsidRDefault="00846C5B" w:rsidP="000C1E96">
      <w:pPr>
        <w:spacing w:after="0" w:line="360" w:lineRule="auto"/>
        <w:jc w:val="center"/>
        <w:rPr>
          <w:rFonts w:ascii="Times New Roman" w:hAnsi="Times New Roman" w:cs="Times New Roman"/>
          <w:sz w:val="28"/>
        </w:rPr>
      </w:pPr>
      <w:r>
        <w:rPr>
          <w:rFonts w:ascii="Times New Roman" w:hAnsi="Times New Roman" w:cs="Times New Roman"/>
          <w:sz w:val="28"/>
        </w:rPr>
        <w:t>Рисунок 7</w:t>
      </w:r>
      <w:r w:rsidRPr="00846C5B">
        <w:rPr>
          <w:rFonts w:ascii="Times New Roman" w:hAnsi="Times New Roman" w:cs="Times New Roman"/>
          <w:sz w:val="28"/>
        </w:rPr>
        <w:t xml:space="preserve">– </w:t>
      </w:r>
      <w:r w:rsidR="00E262CB">
        <w:rPr>
          <w:rFonts w:ascii="Times New Roman" w:hAnsi="Times New Roman" w:cs="Times New Roman"/>
          <w:sz w:val="28"/>
        </w:rPr>
        <w:t>Частота путешествий респондентов</w:t>
      </w:r>
    </w:p>
    <w:p w:rsidR="000C1E96" w:rsidRDefault="000C1E96" w:rsidP="00DF2951">
      <w:pPr>
        <w:spacing w:after="0" w:line="360" w:lineRule="auto"/>
        <w:ind w:firstLine="709"/>
        <w:jc w:val="center"/>
        <w:rPr>
          <w:rFonts w:ascii="Times New Roman" w:hAnsi="Times New Roman" w:cs="Times New Roman"/>
          <w:sz w:val="28"/>
        </w:rPr>
      </w:pP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мы решили поднять вопрос необходимости использования иностранного языка респондентами и получили информацию о том, что 30% </w:t>
      </w:r>
      <w:r>
        <w:rPr>
          <w:rFonts w:ascii="Times New Roman" w:hAnsi="Times New Roman" w:cs="Times New Roman"/>
          <w:sz w:val="28"/>
        </w:rPr>
        <w:lastRenderedPageBreak/>
        <w:t>путешествуют более одного раза в год, 25%- один раз в год, 27%- не путешествуют совсем и 18%- один раз в несколько лет. Следовательно, можем сделать вывод о том, что составление специальных курсов для путешественников и туристов будет актуально для наших потенциальных клиентов.</w:t>
      </w:r>
    </w:p>
    <w:p w:rsidR="00DF2951" w:rsidRDefault="00DF2951" w:rsidP="00DF2951">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17DC57C8" wp14:editId="7B20446E">
            <wp:extent cx="4191000" cy="2766060"/>
            <wp:effectExtent l="0" t="0" r="0" b="1524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2951" w:rsidRDefault="00DF2951" w:rsidP="00DF2951">
      <w:pPr>
        <w:spacing w:after="0" w:line="360" w:lineRule="auto"/>
        <w:ind w:firstLine="709"/>
        <w:jc w:val="center"/>
        <w:rPr>
          <w:rFonts w:ascii="Times New Roman" w:hAnsi="Times New Roman" w:cs="Times New Roman"/>
          <w:sz w:val="28"/>
        </w:rPr>
      </w:pPr>
    </w:p>
    <w:p w:rsidR="00E262CB" w:rsidRDefault="00846C5B" w:rsidP="000C1E96">
      <w:pPr>
        <w:spacing w:after="0" w:line="360" w:lineRule="auto"/>
        <w:jc w:val="center"/>
        <w:rPr>
          <w:rFonts w:ascii="Times New Roman" w:hAnsi="Times New Roman" w:cs="Times New Roman"/>
          <w:sz w:val="28"/>
        </w:rPr>
      </w:pPr>
      <w:r>
        <w:rPr>
          <w:rFonts w:ascii="Times New Roman" w:hAnsi="Times New Roman" w:cs="Times New Roman"/>
          <w:sz w:val="28"/>
        </w:rPr>
        <w:t>Рисунок 8</w:t>
      </w:r>
      <w:r w:rsidRPr="00846C5B">
        <w:rPr>
          <w:rFonts w:ascii="Times New Roman" w:hAnsi="Times New Roman" w:cs="Times New Roman"/>
          <w:sz w:val="28"/>
        </w:rPr>
        <w:t xml:space="preserve">– </w:t>
      </w:r>
      <w:r w:rsidR="00E262CB">
        <w:rPr>
          <w:rFonts w:ascii="Times New Roman" w:hAnsi="Times New Roman" w:cs="Times New Roman"/>
          <w:sz w:val="28"/>
        </w:rPr>
        <w:t>Трудности при изучении языка, с которыми сталкивались респонденты</w:t>
      </w:r>
    </w:p>
    <w:p w:rsidR="00DF2951" w:rsidRDefault="00DF2951" w:rsidP="00DF2951">
      <w:pPr>
        <w:spacing w:after="0" w:line="360" w:lineRule="auto"/>
        <w:ind w:firstLine="709"/>
        <w:jc w:val="center"/>
        <w:rPr>
          <w:rFonts w:ascii="Times New Roman" w:hAnsi="Times New Roman" w:cs="Times New Roman"/>
          <w:sz w:val="28"/>
        </w:rPr>
      </w:pP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После того, как мы рассмотрели необходимость использования иностранного языка, изучим трудности, с которыми сталкивались респонденты в процессе обучения. Как видно из гистограммы, главная проблема, с которой сталкиваются люди- нехватка времени на занятия (26%), далее с одинаковым количеством ответов- нехватка терпения и трудности с грамматикой (15,1%), после чего следуют остальные причины. Лишь 4,1% опрошенных ответили, что не имеют никаких трудностей, что устанавливает необходимость разработки курсов, содержащих детальные объяснения, интересные задания. Более того, в процессе обучения целесообразным </w:t>
      </w:r>
      <w:r>
        <w:rPr>
          <w:rFonts w:ascii="Times New Roman" w:hAnsi="Times New Roman" w:cs="Times New Roman"/>
          <w:sz w:val="28"/>
        </w:rPr>
        <w:lastRenderedPageBreak/>
        <w:t>является применение техник из коучинга с целью полноценной мотивации, поддержки и направления студентов.</w:t>
      </w:r>
    </w:p>
    <w:p w:rsidR="00DF2951" w:rsidRDefault="00DF2951" w:rsidP="00DF2951">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1FEE39AE" wp14:editId="11279CA9">
            <wp:extent cx="4640580" cy="2735580"/>
            <wp:effectExtent l="0" t="0" r="7620"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F2951" w:rsidRDefault="00DF2951" w:rsidP="00DF2951">
      <w:pPr>
        <w:spacing w:after="0" w:line="360" w:lineRule="auto"/>
        <w:ind w:firstLine="709"/>
        <w:jc w:val="center"/>
        <w:rPr>
          <w:rFonts w:ascii="Times New Roman" w:hAnsi="Times New Roman" w:cs="Times New Roman"/>
          <w:sz w:val="28"/>
        </w:rPr>
      </w:pPr>
    </w:p>
    <w:p w:rsidR="00E262CB" w:rsidRDefault="00846C5B" w:rsidP="000C1E96">
      <w:pPr>
        <w:spacing w:after="0" w:line="360" w:lineRule="auto"/>
        <w:jc w:val="center"/>
        <w:rPr>
          <w:rFonts w:ascii="Times New Roman" w:hAnsi="Times New Roman" w:cs="Times New Roman"/>
          <w:sz w:val="28"/>
        </w:rPr>
      </w:pPr>
      <w:r>
        <w:rPr>
          <w:rFonts w:ascii="Times New Roman" w:hAnsi="Times New Roman" w:cs="Times New Roman"/>
          <w:sz w:val="28"/>
        </w:rPr>
        <w:t>Рисунок 9</w:t>
      </w:r>
      <w:r w:rsidRPr="00846C5B">
        <w:rPr>
          <w:rFonts w:ascii="Times New Roman" w:hAnsi="Times New Roman" w:cs="Times New Roman"/>
          <w:sz w:val="28"/>
        </w:rPr>
        <w:t xml:space="preserve">– </w:t>
      </w:r>
      <w:r w:rsidR="00E262CB">
        <w:rPr>
          <w:rFonts w:ascii="Times New Roman" w:hAnsi="Times New Roman" w:cs="Times New Roman"/>
          <w:sz w:val="28"/>
        </w:rPr>
        <w:t>Важность факторов для респондентов</w:t>
      </w:r>
    </w:p>
    <w:p w:rsidR="00DF2951" w:rsidRDefault="00DF2951" w:rsidP="00DF2951">
      <w:pPr>
        <w:spacing w:after="0" w:line="360" w:lineRule="auto"/>
        <w:ind w:firstLine="709"/>
        <w:jc w:val="center"/>
        <w:rPr>
          <w:rFonts w:ascii="Times New Roman" w:hAnsi="Times New Roman" w:cs="Times New Roman"/>
          <w:sz w:val="28"/>
        </w:rPr>
      </w:pP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Далее была изучена важность факторов для респондентов. Как видно из диаграммы, факторами, получившими наиболее высокие баллы от опрошенных (4 (Важно) и 5 (Очень важно)) являются «Преподаватели» и «Система скидок».</w:t>
      </w:r>
    </w:p>
    <w:p w:rsidR="00E6278B" w:rsidRDefault="00E6278B" w:rsidP="00DF2951">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37B1A7B5" wp14:editId="357B99F4">
            <wp:extent cx="4215765" cy="2293620"/>
            <wp:effectExtent l="0" t="0" r="13335" b="1143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F2951" w:rsidRDefault="00DF2951" w:rsidP="00DF2951">
      <w:pPr>
        <w:spacing w:after="0" w:line="360" w:lineRule="auto"/>
        <w:ind w:firstLine="709"/>
        <w:jc w:val="center"/>
        <w:rPr>
          <w:rFonts w:ascii="Times New Roman" w:hAnsi="Times New Roman" w:cs="Times New Roman"/>
          <w:sz w:val="28"/>
        </w:rPr>
      </w:pPr>
    </w:p>
    <w:p w:rsidR="00DF2951" w:rsidRDefault="00846C5B" w:rsidP="00E6278B">
      <w:pPr>
        <w:spacing w:after="0" w:line="360" w:lineRule="auto"/>
        <w:jc w:val="center"/>
        <w:rPr>
          <w:rFonts w:ascii="Times New Roman" w:hAnsi="Times New Roman" w:cs="Times New Roman"/>
          <w:sz w:val="28"/>
        </w:rPr>
      </w:pPr>
      <w:r>
        <w:rPr>
          <w:rFonts w:ascii="Times New Roman" w:hAnsi="Times New Roman" w:cs="Times New Roman"/>
          <w:sz w:val="28"/>
        </w:rPr>
        <w:t>Рисунок 10</w:t>
      </w:r>
      <w:r w:rsidRPr="00846C5B">
        <w:rPr>
          <w:rFonts w:ascii="Times New Roman" w:hAnsi="Times New Roman" w:cs="Times New Roman"/>
          <w:sz w:val="28"/>
        </w:rPr>
        <w:t xml:space="preserve">– </w:t>
      </w:r>
      <w:r w:rsidR="00E262CB">
        <w:rPr>
          <w:rFonts w:ascii="Times New Roman" w:hAnsi="Times New Roman" w:cs="Times New Roman"/>
          <w:sz w:val="28"/>
        </w:rPr>
        <w:t>Наиболее желаемый иностранный язык для изучения</w:t>
      </w:r>
    </w:p>
    <w:p w:rsidR="00DF2951" w:rsidRDefault="00E262CB" w:rsidP="00B5543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Согласно данным гистограммы, наиболее популярный языком для изучения является английский (55,1%), далее испанский (15,9%), французский (10,1%), китайский (8,7%), немецкий (5,8%), корейский (1,4%), португальский (1,4%) и грузинский (1,4%). Полученную информацию мы будем использовать в целях выбора преподаваемых ино</w:t>
      </w:r>
      <w:r w:rsidR="00B5543E">
        <w:rPr>
          <w:rFonts w:ascii="Times New Roman" w:hAnsi="Times New Roman" w:cs="Times New Roman"/>
          <w:sz w:val="28"/>
        </w:rPr>
        <w:t xml:space="preserve">странных языков в нашей школе. </w:t>
      </w:r>
    </w:p>
    <w:p w:rsidR="00E262CB" w:rsidRDefault="00E262CB" w:rsidP="00B5543E">
      <w:pPr>
        <w:spacing w:after="0" w:line="360" w:lineRule="auto"/>
        <w:ind w:firstLine="709"/>
        <w:jc w:val="both"/>
        <w:rPr>
          <w:rFonts w:ascii="Times New Roman" w:hAnsi="Times New Roman" w:cs="Times New Roman"/>
          <w:sz w:val="28"/>
        </w:rPr>
      </w:pPr>
      <w:r>
        <w:rPr>
          <w:rFonts w:ascii="Times New Roman" w:hAnsi="Times New Roman" w:cs="Times New Roman"/>
          <w:sz w:val="28"/>
        </w:rPr>
        <w:t>Анализируя данные гистограммы, представленной на рисунке 11, можно сделать вывод о том, что, в основном, респонденты владеют либо начальным (31,8%), либо базовым (29,5%) уровнем выбранного ими иностранного языка. Из этого можно сделать вывод о том, что группы с данными уровнями будут наибольшими по количеству учеников.</w:t>
      </w:r>
    </w:p>
    <w:p w:rsidR="00DF2951" w:rsidRDefault="00DF2951" w:rsidP="00DF2951">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6F21B5C6" wp14:editId="7B476064">
            <wp:extent cx="4069080" cy="2293620"/>
            <wp:effectExtent l="0" t="0" r="7620" b="1143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F2951" w:rsidRDefault="00DF2951" w:rsidP="00DF2951">
      <w:pPr>
        <w:spacing w:after="0" w:line="360" w:lineRule="auto"/>
        <w:ind w:firstLine="709"/>
        <w:jc w:val="center"/>
        <w:rPr>
          <w:rFonts w:ascii="Times New Roman" w:hAnsi="Times New Roman" w:cs="Times New Roman"/>
          <w:sz w:val="28"/>
        </w:rPr>
      </w:pPr>
    </w:p>
    <w:p w:rsidR="00E262CB" w:rsidRDefault="00B5543E" w:rsidP="00B5543E">
      <w:pPr>
        <w:spacing w:after="0" w:line="240" w:lineRule="auto"/>
        <w:jc w:val="center"/>
        <w:rPr>
          <w:rFonts w:ascii="Times New Roman" w:hAnsi="Times New Roman" w:cs="Times New Roman"/>
          <w:sz w:val="28"/>
        </w:rPr>
      </w:pPr>
      <w:r>
        <w:rPr>
          <w:rFonts w:ascii="Times New Roman" w:hAnsi="Times New Roman" w:cs="Times New Roman"/>
          <w:sz w:val="28"/>
        </w:rPr>
        <w:t>Рисунок 11</w:t>
      </w:r>
      <w:r w:rsidR="00846C5B" w:rsidRPr="00846C5B">
        <w:rPr>
          <w:rFonts w:ascii="Times New Roman" w:hAnsi="Times New Roman" w:cs="Times New Roman"/>
          <w:sz w:val="28"/>
        </w:rPr>
        <w:t>–</w:t>
      </w:r>
      <w:r w:rsidR="00E262CB">
        <w:rPr>
          <w:rFonts w:ascii="Times New Roman" w:hAnsi="Times New Roman" w:cs="Times New Roman"/>
          <w:sz w:val="28"/>
        </w:rPr>
        <w:t xml:space="preserve"> Желаемый уровень обладания выбранным иностранным языком респондентами</w:t>
      </w:r>
    </w:p>
    <w:p w:rsidR="00DF2951" w:rsidRDefault="00DF2951" w:rsidP="00DF2951">
      <w:pPr>
        <w:spacing w:after="0" w:line="360" w:lineRule="auto"/>
        <w:ind w:firstLine="709"/>
        <w:jc w:val="center"/>
        <w:rPr>
          <w:rFonts w:ascii="Times New Roman" w:hAnsi="Times New Roman" w:cs="Times New Roman"/>
          <w:sz w:val="28"/>
        </w:rPr>
      </w:pPr>
    </w:p>
    <w:p w:rsidR="00DF2951" w:rsidRDefault="00E262CB" w:rsidP="00653F87">
      <w:pPr>
        <w:spacing w:after="0" w:line="360" w:lineRule="auto"/>
        <w:ind w:firstLine="709"/>
        <w:jc w:val="both"/>
        <w:rPr>
          <w:rFonts w:ascii="Times New Roman" w:hAnsi="Times New Roman" w:cs="Times New Roman"/>
          <w:sz w:val="28"/>
        </w:rPr>
      </w:pPr>
      <w:r>
        <w:rPr>
          <w:rFonts w:ascii="Times New Roman" w:hAnsi="Times New Roman" w:cs="Times New Roman"/>
          <w:sz w:val="28"/>
        </w:rPr>
        <w:t>Далее мы решили рассмотреть, какого же уровня хотят достичь респонденты. Мнения разделились, но видно, что большинство желает обладать высоким уровнем (31,8%), продвинутым (22,7%), а также совершенным владением (25%), которые позволят свободно общаться, читать и писать на иностранном языке.</w:t>
      </w:r>
      <w:r w:rsidR="00653F87">
        <w:rPr>
          <w:rFonts w:ascii="Times New Roman" w:hAnsi="Times New Roman" w:cs="Times New Roman"/>
          <w:sz w:val="28"/>
        </w:rPr>
        <w:t xml:space="preserve"> Согласно </w:t>
      </w:r>
      <w:r w:rsidR="00653F87" w:rsidRPr="00653F87">
        <w:rPr>
          <w:rFonts w:ascii="Times New Roman" w:hAnsi="Times New Roman" w:cs="Times New Roman"/>
          <w:sz w:val="28"/>
        </w:rPr>
        <w:t>Общеевропейской компетенции владения иностранным языком, включающей его изуче</w:t>
      </w:r>
      <w:r w:rsidR="00653F87">
        <w:rPr>
          <w:rFonts w:ascii="Times New Roman" w:hAnsi="Times New Roman" w:cs="Times New Roman"/>
          <w:sz w:val="28"/>
        </w:rPr>
        <w:t>ние, преподавание и оценку, есть</w:t>
      </w:r>
      <w:r w:rsidR="00653F87" w:rsidRPr="00653F87">
        <w:rPr>
          <w:rFonts w:ascii="Times New Roman" w:hAnsi="Times New Roman" w:cs="Times New Roman"/>
          <w:sz w:val="28"/>
        </w:rPr>
        <w:t xml:space="preserve"> 6 уровней в 3 категориях знаний и навыков учащихся. </w:t>
      </w:r>
      <w:r w:rsidR="00653F87">
        <w:rPr>
          <w:rFonts w:ascii="Times New Roman" w:hAnsi="Times New Roman" w:cs="Times New Roman"/>
          <w:sz w:val="28"/>
        </w:rPr>
        <w:lastRenderedPageBreak/>
        <w:t xml:space="preserve">Методистами Кембриджа было рассчитано количество часов, необходимое для достижения определенного уровня. Оно складывается из академических часов, занятий дома, а также времени погружения в языковую среду (например, посредством книг, фильмов, общения с носителями и т.д.). </w:t>
      </w:r>
    </w:p>
    <w:p w:rsidR="00B5543E" w:rsidRDefault="00B5543E" w:rsidP="00653F87">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7C49D915" wp14:editId="3819E51A">
            <wp:extent cx="4175760" cy="1798320"/>
            <wp:effectExtent l="0" t="0" r="15240" b="1143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2951" w:rsidRDefault="00DF2951" w:rsidP="00DF2951">
      <w:pPr>
        <w:spacing w:after="0" w:line="360" w:lineRule="auto"/>
        <w:ind w:firstLine="709"/>
        <w:jc w:val="center"/>
        <w:rPr>
          <w:rFonts w:ascii="Times New Roman" w:hAnsi="Times New Roman" w:cs="Times New Roman"/>
          <w:sz w:val="28"/>
        </w:rPr>
      </w:pPr>
    </w:p>
    <w:p w:rsidR="00E262CB" w:rsidRDefault="00B5543E" w:rsidP="000C1E96">
      <w:pPr>
        <w:spacing w:after="0" w:line="360" w:lineRule="auto"/>
        <w:jc w:val="center"/>
        <w:rPr>
          <w:rFonts w:ascii="Times New Roman" w:hAnsi="Times New Roman" w:cs="Times New Roman"/>
          <w:sz w:val="28"/>
        </w:rPr>
      </w:pPr>
      <w:r>
        <w:rPr>
          <w:rFonts w:ascii="Times New Roman" w:hAnsi="Times New Roman" w:cs="Times New Roman"/>
          <w:sz w:val="28"/>
        </w:rPr>
        <w:t>Рисунок 12</w:t>
      </w:r>
      <w:r w:rsidR="00846C5B" w:rsidRPr="00846C5B">
        <w:rPr>
          <w:rFonts w:ascii="Times New Roman" w:hAnsi="Times New Roman" w:cs="Times New Roman"/>
          <w:sz w:val="28"/>
        </w:rPr>
        <w:t>–</w:t>
      </w:r>
      <w:r w:rsidR="00E262CB">
        <w:rPr>
          <w:rFonts w:ascii="Times New Roman" w:hAnsi="Times New Roman" w:cs="Times New Roman"/>
          <w:sz w:val="28"/>
        </w:rPr>
        <w:t xml:space="preserve"> Интересующая респондентов направленность в изучении языка</w:t>
      </w:r>
    </w:p>
    <w:p w:rsidR="00DF2951" w:rsidRDefault="00DF2951" w:rsidP="00DF2951">
      <w:pPr>
        <w:spacing w:after="0" w:line="360" w:lineRule="auto"/>
        <w:ind w:firstLine="709"/>
        <w:jc w:val="center"/>
        <w:rPr>
          <w:rFonts w:ascii="Times New Roman" w:hAnsi="Times New Roman" w:cs="Times New Roman"/>
          <w:sz w:val="28"/>
        </w:rPr>
      </w:pP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Изучая информацию на данной гистограмме, делаем вывод о том, что респондентам наиболее интересно обладание разговорными навыками (72,7%). Исходя из этого, иностранные языки в академии будут преподаваться по коммуникативной методике, которая позволит в короткие сроки чувствовать себя комфортно в разговорной речи. </w:t>
      </w:r>
    </w:p>
    <w:p w:rsidR="00DF2951" w:rsidRDefault="00DF2951" w:rsidP="00DF2951">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5476F4A1" wp14:editId="7293AAB0">
            <wp:extent cx="4103370" cy="2057400"/>
            <wp:effectExtent l="0" t="0" r="1143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2951" w:rsidRDefault="00DF2951" w:rsidP="00DF2951">
      <w:pPr>
        <w:spacing w:after="0" w:line="360" w:lineRule="auto"/>
        <w:ind w:firstLine="709"/>
        <w:jc w:val="center"/>
        <w:rPr>
          <w:rFonts w:ascii="Times New Roman" w:hAnsi="Times New Roman" w:cs="Times New Roman"/>
          <w:sz w:val="28"/>
        </w:rPr>
      </w:pPr>
    </w:p>
    <w:p w:rsidR="00DF2951" w:rsidRDefault="00B5543E" w:rsidP="00B5543E">
      <w:pPr>
        <w:spacing w:after="0" w:line="240" w:lineRule="auto"/>
        <w:jc w:val="center"/>
        <w:rPr>
          <w:rFonts w:ascii="Times New Roman" w:hAnsi="Times New Roman" w:cs="Times New Roman"/>
          <w:sz w:val="28"/>
        </w:rPr>
      </w:pPr>
      <w:r>
        <w:rPr>
          <w:rFonts w:ascii="Times New Roman" w:hAnsi="Times New Roman" w:cs="Times New Roman"/>
          <w:sz w:val="28"/>
        </w:rPr>
        <w:t>Рисунок 13</w:t>
      </w:r>
      <w:r w:rsidR="00846C5B" w:rsidRPr="00846C5B">
        <w:rPr>
          <w:rFonts w:ascii="Times New Roman" w:hAnsi="Times New Roman" w:cs="Times New Roman"/>
          <w:sz w:val="28"/>
        </w:rPr>
        <w:t>–</w:t>
      </w:r>
      <w:r w:rsidR="00E262CB">
        <w:rPr>
          <w:rFonts w:ascii="Times New Roman" w:hAnsi="Times New Roman" w:cs="Times New Roman"/>
          <w:sz w:val="28"/>
        </w:rPr>
        <w:t xml:space="preserve"> Необходимые сроки достижения желаемого результата респондентами</w:t>
      </w: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Разобравшись с направленностью изучения иностранного языка, рассмотрим желаемые сроки достижения результата. </w:t>
      </w:r>
      <w:r w:rsidRPr="001D2DA5">
        <w:rPr>
          <w:rFonts w:ascii="Times New Roman" w:hAnsi="Times New Roman" w:cs="Times New Roman"/>
          <w:sz w:val="28"/>
        </w:rPr>
        <w:t>Согласно данным гистограммы, большинство учеников (40,9 %) готовы к обретению знаний и навыков в течение года</w:t>
      </w:r>
      <w:r>
        <w:rPr>
          <w:rFonts w:ascii="Times New Roman" w:hAnsi="Times New Roman" w:cs="Times New Roman"/>
          <w:sz w:val="28"/>
        </w:rPr>
        <w:t xml:space="preserve">, по 20,5% респондентов- за два года и полгода, 9,1%- за три месяца, а для 9,1% респондентов сроки не являются определяющим фактором. Исходя из полученных данных будет устанавливаться длительность курсов в академии. </w:t>
      </w:r>
    </w:p>
    <w:p w:rsidR="00F81FE0" w:rsidRDefault="00F81FE0" w:rsidP="00DF2951">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260818DA" wp14:editId="1FAE20DD">
            <wp:extent cx="3886200" cy="2026920"/>
            <wp:effectExtent l="0" t="0" r="0" b="1143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1FE0" w:rsidRDefault="00F81FE0" w:rsidP="00DF2951">
      <w:pPr>
        <w:spacing w:after="0" w:line="360" w:lineRule="auto"/>
        <w:ind w:firstLine="709"/>
        <w:jc w:val="center"/>
        <w:rPr>
          <w:rFonts w:ascii="Times New Roman" w:hAnsi="Times New Roman" w:cs="Times New Roman"/>
          <w:sz w:val="28"/>
        </w:rPr>
      </w:pPr>
    </w:p>
    <w:p w:rsidR="00E262CB" w:rsidRDefault="00B5543E" w:rsidP="000C1E96">
      <w:pPr>
        <w:spacing w:after="0" w:line="360" w:lineRule="auto"/>
        <w:jc w:val="center"/>
        <w:rPr>
          <w:rFonts w:ascii="Times New Roman" w:hAnsi="Times New Roman" w:cs="Times New Roman"/>
          <w:sz w:val="28"/>
        </w:rPr>
      </w:pPr>
      <w:r>
        <w:rPr>
          <w:rFonts w:ascii="Times New Roman" w:hAnsi="Times New Roman" w:cs="Times New Roman"/>
          <w:sz w:val="28"/>
        </w:rPr>
        <w:t>Рисунок 14</w:t>
      </w:r>
      <w:r w:rsidR="00846C5B" w:rsidRPr="00846C5B">
        <w:rPr>
          <w:rFonts w:ascii="Times New Roman" w:hAnsi="Times New Roman" w:cs="Times New Roman"/>
          <w:sz w:val="28"/>
        </w:rPr>
        <w:t>–</w:t>
      </w:r>
      <w:r w:rsidR="00E262CB">
        <w:rPr>
          <w:rFonts w:ascii="Times New Roman" w:hAnsi="Times New Roman" w:cs="Times New Roman"/>
          <w:sz w:val="28"/>
        </w:rPr>
        <w:t xml:space="preserve"> Предпочтительный вид обучения </w:t>
      </w:r>
    </w:p>
    <w:p w:rsidR="00F81FE0" w:rsidRDefault="00F81FE0" w:rsidP="00DF2951">
      <w:pPr>
        <w:spacing w:after="0" w:line="360" w:lineRule="auto"/>
        <w:ind w:firstLine="709"/>
        <w:jc w:val="center"/>
        <w:rPr>
          <w:rFonts w:ascii="Times New Roman" w:hAnsi="Times New Roman" w:cs="Times New Roman"/>
          <w:sz w:val="28"/>
        </w:rPr>
      </w:pP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видно из диаграммы на рисунке 15, большинство респондентов (84%) предпочитает лично присутствовать на занятиях. </w:t>
      </w:r>
      <w:r w:rsidR="00F81FE0">
        <w:rPr>
          <w:rFonts w:ascii="Times New Roman" w:hAnsi="Times New Roman" w:cs="Times New Roman"/>
          <w:sz w:val="28"/>
        </w:rPr>
        <w:t>Безусловно, преимуществами дистанционного изучения иностранного языка являются автономность, экономия времени на дорогу, стоимость. Однако, пытаясь упросить процесс обучения, часто теряется качество, т.е. отсутствуют структура обучения, контроль, зависимость от технологий (необходимость качественного оборудования, стабильного Интернета и т.д.). Несмотря на традиционность подхода личных занятий, данная метода доказала свою неоспоримую эффективность, которая выражается через расписанную программу обучения, правильную обстановку</w:t>
      </w:r>
      <w:r w:rsidR="00F61AB8">
        <w:rPr>
          <w:rFonts w:ascii="Times New Roman" w:hAnsi="Times New Roman" w:cs="Times New Roman"/>
          <w:sz w:val="28"/>
        </w:rPr>
        <w:t>, снятие языкового барьера благодаря личному общению.</w:t>
      </w:r>
    </w:p>
    <w:p w:rsidR="00F81FE0" w:rsidRDefault="00F81FE0" w:rsidP="00F61AB8">
      <w:pPr>
        <w:spacing w:after="0" w:line="360" w:lineRule="auto"/>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lastRenderedPageBreak/>
        <w:drawing>
          <wp:inline distT="0" distB="0" distL="0" distR="0" wp14:anchorId="762F8491" wp14:editId="17FD970E">
            <wp:extent cx="3840480" cy="2225040"/>
            <wp:effectExtent l="0" t="0" r="7620" b="381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1FE0" w:rsidRDefault="00F81FE0" w:rsidP="00DF2951">
      <w:pPr>
        <w:spacing w:after="0" w:line="360" w:lineRule="auto"/>
        <w:ind w:firstLine="709"/>
        <w:jc w:val="center"/>
        <w:rPr>
          <w:rFonts w:ascii="Times New Roman" w:hAnsi="Times New Roman" w:cs="Times New Roman"/>
          <w:sz w:val="28"/>
        </w:rPr>
      </w:pPr>
    </w:p>
    <w:p w:rsidR="00E262CB" w:rsidRDefault="00B5543E" w:rsidP="00B5543E">
      <w:pPr>
        <w:spacing w:after="0" w:line="240" w:lineRule="auto"/>
        <w:jc w:val="center"/>
        <w:rPr>
          <w:rFonts w:ascii="Times New Roman" w:hAnsi="Times New Roman" w:cs="Times New Roman"/>
          <w:sz w:val="28"/>
        </w:rPr>
      </w:pPr>
      <w:r>
        <w:rPr>
          <w:rFonts w:ascii="Times New Roman" w:hAnsi="Times New Roman" w:cs="Times New Roman"/>
          <w:sz w:val="28"/>
        </w:rPr>
        <w:t>Рисунок 15</w:t>
      </w:r>
      <w:r w:rsidR="00846C5B" w:rsidRPr="00846C5B">
        <w:rPr>
          <w:rFonts w:ascii="Times New Roman" w:hAnsi="Times New Roman" w:cs="Times New Roman"/>
          <w:sz w:val="28"/>
        </w:rPr>
        <w:t>–</w:t>
      </w:r>
      <w:r w:rsidR="00E262CB">
        <w:rPr>
          <w:rFonts w:ascii="Times New Roman" w:hAnsi="Times New Roman" w:cs="Times New Roman"/>
          <w:sz w:val="28"/>
        </w:rPr>
        <w:t xml:space="preserve"> Пожелания респондентов относительно времени проведения занятий</w:t>
      </w:r>
    </w:p>
    <w:p w:rsidR="00F81FE0" w:rsidRDefault="00F81FE0" w:rsidP="00DF2951">
      <w:pPr>
        <w:spacing w:after="0" w:line="360" w:lineRule="auto"/>
        <w:ind w:firstLine="709"/>
        <w:jc w:val="center"/>
        <w:rPr>
          <w:rFonts w:ascii="Times New Roman" w:hAnsi="Times New Roman" w:cs="Times New Roman"/>
          <w:sz w:val="28"/>
        </w:rPr>
      </w:pP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t>Согласно гистограмме, изображенной на рисунке 20, 52,3% респондентов предпочли бы гибкий график обучения, 34,1%- только вечерние занятия, 9,1%- только в выходные дни и лишь 4,5% опрошенных проголосовали за занятия днем. Исходя из полученных данных, будет целесообразно составить график занятий, включающий вечернее время и частично время в выходные дни.</w:t>
      </w:r>
    </w:p>
    <w:p w:rsidR="00A67FEC" w:rsidRPr="001A491D" w:rsidRDefault="00A67FEC" w:rsidP="00DF2951">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7698A89C" wp14:editId="59894F2C">
            <wp:extent cx="4145280" cy="2377440"/>
            <wp:effectExtent l="0" t="0" r="7620" b="381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67FEC" w:rsidRDefault="00A67FEC" w:rsidP="00DF2951">
      <w:pPr>
        <w:spacing w:after="0" w:line="360" w:lineRule="auto"/>
        <w:ind w:firstLine="709"/>
        <w:jc w:val="center"/>
        <w:rPr>
          <w:rFonts w:ascii="Times New Roman" w:hAnsi="Times New Roman" w:cs="Times New Roman"/>
          <w:sz w:val="28"/>
        </w:rPr>
      </w:pPr>
    </w:p>
    <w:p w:rsidR="00E262CB" w:rsidRDefault="00B5543E" w:rsidP="00B5543E">
      <w:pPr>
        <w:spacing w:after="0" w:line="240" w:lineRule="auto"/>
        <w:jc w:val="center"/>
        <w:rPr>
          <w:rFonts w:ascii="Times New Roman" w:hAnsi="Times New Roman" w:cs="Times New Roman"/>
          <w:sz w:val="28"/>
        </w:rPr>
      </w:pPr>
      <w:r>
        <w:rPr>
          <w:rFonts w:ascii="Times New Roman" w:hAnsi="Times New Roman" w:cs="Times New Roman"/>
          <w:sz w:val="28"/>
        </w:rPr>
        <w:t>Рисунок 16</w:t>
      </w:r>
      <w:r w:rsidR="00846C5B" w:rsidRPr="00846C5B">
        <w:rPr>
          <w:rFonts w:ascii="Times New Roman" w:hAnsi="Times New Roman" w:cs="Times New Roman"/>
          <w:sz w:val="28"/>
        </w:rPr>
        <w:t>–</w:t>
      </w:r>
      <w:r w:rsidR="00E262CB">
        <w:rPr>
          <w:rFonts w:ascii="Times New Roman" w:hAnsi="Times New Roman" w:cs="Times New Roman"/>
          <w:sz w:val="28"/>
        </w:rPr>
        <w:t xml:space="preserve"> Предпочтения респондентов относительно количества людей на занятиях</w:t>
      </w:r>
    </w:p>
    <w:p w:rsidR="00E262CB" w:rsidRDefault="00E262CB" w:rsidP="00DF2951">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Рассматривая </w:t>
      </w:r>
      <w:r w:rsidRPr="00746922">
        <w:rPr>
          <w:rFonts w:ascii="Times New Roman" w:hAnsi="Times New Roman" w:cs="Times New Roman"/>
          <w:sz w:val="28"/>
        </w:rPr>
        <w:t>предпочтения респондентов относительно количества людей на занятиях</w:t>
      </w:r>
      <w:r>
        <w:rPr>
          <w:rFonts w:ascii="Times New Roman" w:hAnsi="Times New Roman" w:cs="Times New Roman"/>
          <w:sz w:val="28"/>
        </w:rPr>
        <w:t xml:space="preserve">, большинство голосов было отдано за группы составом 3-5 человек (52,3%) и за индивидуальные занятия (36,4%), в то время как лишь 11,4% опрошенных выбрали бы обучение в группе 5-8 человек. Именно поэтому в академии языков «Флеш» максимальное количество человек в группе будет составлять 6 человек. Более того, будет выбор обучения в мини- группах или один на один с преподавателем. </w:t>
      </w:r>
    </w:p>
    <w:p w:rsidR="00A67FEC" w:rsidRDefault="00A67FEC" w:rsidP="00DF2951">
      <w:pPr>
        <w:spacing w:after="0" w:line="360" w:lineRule="auto"/>
        <w:ind w:firstLine="709"/>
        <w:jc w:val="both"/>
        <w:rPr>
          <w:rFonts w:ascii="Times New Roman" w:hAnsi="Times New Roman" w:cs="Times New Roman"/>
          <w:sz w:val="28"/>
        </w:rPr>
      </w:pPr>
    </w:p>
    <w:p w:rsidR="00E262CB" w:rsidRDefault="00E262CB" w:rsidP="00DF2951">
      <w:pPr>
        <w:spacing w:after="0" w:line="360" w:lineRule="auto"/>
        <w:ind w:firstLine="709"/>
        <w:jc w:val="center"/>
        <w:rPr>
          <w:rFonts w:ascii="Times New Roman" w:hAnsi="Times New Roman" w:cs="Times New Roman"/>
          <w:sz w:val="28"/>
        </w:rPr>
      </w:pPr>
      <w:r>
        <w:rPr>
          <w:noProof/>
          <w:lang w:eastAsia="ru-RU"/>
        </w:rPr>
        <w:drawing>
          <wp:inline distT="0" distB="0" distL="0" distR="0" wp14:anchorId="03AF3769" wp14:editId="73ED6440">
            <wp:extent cx="4251960" cy="2644140"/>
            <wp:effectExtent l="0" t="0" r="15240" b="381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7FEC" w:rsidRDefault="00A67FEC" w:rsidP="00DF2951">
      <w:pPr>
        <w:spacing w:after="0" w:line="360" w:lineRule="auto"/>
        <w:ind w:firstLine="709"/>
        <w:jc w:val="center"/>
        <w:rPr>
          <w:rFonts w:ascii="Times New Roman" w:hAnsi="Times New Roman" w:cs="Times New Roman"/>
          <w:sz w:val="28"/>
        </w:rPr>
      </w:pPr>
    </w:p>
    <w:p w:rsidR="00E262CB" w:rsidRDefault="00B5543E" w:rsidP="00B5543E">
      <w:pPr>
        <w:spacing w:after="0" w:line="240" w:lineRule="auto"/>
        <w:jc w:val="center"/>
        <w:rPr>
          <w:rFonts w:ascii="Times New Roman" w:hAnsi="Times New Roman" w:cs="Times New Roman"/>
          <w:sz w:val="28"/>
        </w:rPr>
      </w:pPr>
      <w:r>
        <w:rPr>
          <w:rFonts w:ascii="Times New Roman" w:hAnsi="Times New Roman" w:cs="Times New Roman"/>
          <w:sz w:val="28"/>
        </w:rPr>
        <w:t>Рисунок 17</w:t>
      </w:r>
      <w:r w:rsidR="00846C5B" w:rsidRPr="00846C5B">
        <w:rPr>
          <w:rFonts w:ascii="Times New Roman" w:hAnsi="Times New Roman" w:cs="Times New Roman"/>
          <w:sz w:val="28"/>
        </w:rPr>
        <w:t xml:space="preserve">– </w:t>
      </w:r>
      <w:r w:rsidR="00E262CB">
        <w:rPr>
          <w:rFonts w:ascii="Times New Roman" w:hAnsi="Times New Roman" w:cs="Times New Roman"/>
          <w:sz w:val="28"/>
        </w:rPr>
        <w:t>Наиболее вероятный источник получения информации о школе респондентами</w:t>
      </w:r>
    </w:p>
    <w:p w:rsidR="00A67FEC" w:rsidRDefault="00A67FEC" w:rsidP="00DF2951">
      <w:pPr>
        <w:spacing w:after="0" w:line="360" w:lineRule="auto"/>
        <w:ind w:firstLine="709"/>
        <w:jc w:val="center"/>
        <w:rPr>
          <w:rFonts w:ascii="Times New Roman" w:hAnsi="Times New Roman" w:cs="Times New Roman"/>
          <w:sz w:val="28"/>
        </w:rPr>
      </w:pPr>
    </w:p>
    <w:p w:rsidR="00B5543E" w:rsidRPr="00B5543E" w:rsidRDefault="00E262CB" w:rsidP="00B5543E">
      <w:pPr>
        <w:spacing w:after="0" w:line="360" w:lineRule="auto"/>
        <w:ind w:firstLine="709"/>
        <w:jc w:val="both"/>
        <w:rPr>
          <w:rFonts w:ascii="Times New Roman" w:hAnsi="Times New Roman" w:cs="Times New Roman"/>
          <w:sz w:val="28"/>
        </w:rPr>
      </w:pPr>
      <w:r>
        <w:rPr>
          <w:rFonts w:ascii="Times New Roman" w:hAnsi="Times New Roman" w:cs="Times New Roman"/>
          <w:sz w:val="28"/>
        </w:rPr>
        <w:t>Завершающим вопросом нашей анкеты был наиболее достоверный источник получения информации респондентами о школе иностранных языков. Для большинства опрошенных важными источниками являются рекомендации знакомых (57,4%) и Интернет (34,4%), в то время как для других- наружная реклама (4,9%) и реклама в печатной прессе (3,3%).</w:t>
      </w:r>
      <w:r w:rsidR="00B5543E">
        <w:rPr>
          <w:rFonts w:ascii="Times New Roman" w:hAnsi="Times New Roman" w:cs="Times New Roman"/>
          <w:sz w:val="28"/>
        </w:rPr>
        <w:t xml:space="preserve"> Живя во время избытка информации, люди чаще всего предпочитают доверять проверенным специалистам и учреждениям, которые приходят к ним через рекомендации, поэтому необходимо качественно обслуживать каждого клиента, чтобы они возвращались сами и приводили знакомых.</w:t>
      </w:r>
    </w:p>
    <w:p w:rsidR="00E262CB" w:rsidRPr="009846F9" w:rsidRDefault="009846F9" w:rsidP="00B5543E">
      <w:pPr>
        <w:pStyle w:val="2"/>
        <w:spacing w:before="0" w:line="360" w:lineRule="auto"/>
        <w:ind w:firstLine="709"/>
      </w:pPr>
      <w:bookmarkStart w:id="10" w:name="_Toc74796614"/>
      <w:r w:rsidRPr="009846F9">
        <w:lastRenderedPageBreak/>
        <w:t xml:space="preserve">2.3 </w:t>
      </w:r>
      <w:r w:rsidR="00E262CB" w:rsidRPr="009846F9">
        <w:t>Выводы и рекомендации</w:t>
      </w:r>
      <w:bookmarkEnd w:id="10"/>
    </w:p>
    <w:p w:rsidR="00E262CB" w:rsidRDefault="00E262CB" w:rsidP="00090874">
      <w:pPr>
        <w:pStyle w:val="a3"/>
        <w:spacing w:after="0" w:line="360" w:lineRule="auto"/>
        <w:ind w:left="0" w:firstLine="709"/>
        <w:jc w:val="both"/>
        <w:rPr>
          <w:rFonts w:ascii="Times New Roman" w:hAnsi="Times New Roman" w:cs="Times New Roman"/>
          <w:b/>
          <w:sz w:val="28"/>
        </w:rPr>
      </w:pPr>
    </w:p>
    <w:p w:rsidR="0069441B" w:rsidRDefault="0069441B" w:rsidP="0069441B">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Проанализировав данные, изложенные выше, можем сделать следующие выводы:</w:t>
      </w:r>
    </w:p>
    <w:p w:rsidR="0069441B" w:rsidRDefault="0069441B" w:rsidP="004950BC">
      <w:pPr>
        <w:pStyle w:val="a3"/>
        <w:numPr>
          <w:ilvl w:val="0"/>
          <w:numId w:val="4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Наибольшей трудностью в изучении иностранного языка оказалась нехватка времени на занятия, поэтому данная причина будет использоваться в маркетинговых коммуникациях как мотив к учебе в нашей академии языков;</w:t>
      </w:r>
    </w:p>
    <w:p w:rsidR="0069441B" w:rsidRDefault="0069441B" w:rsidP="004950BC">
      <w:pPr>
        <w:pStyle w:val="a3"/>
        <w:numPr>
          <w:ilvl w:val="0"/>
          <w:numId w:val="4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Наиболее важными факторами в работе академии языков потенциальными клиентами были выделены высококвалифицированные преподаватели, а также скидочная система. Данная информация будет учитываться при тщательном найме преподавателей на работу, а также при составлении программ лояльности;</w:t>
      </w:r>
    </w:p>
    <w:p w:rsidR="0069441B" w:rsidRDefault="0069441B" w:rsidP="004950BC">
      <w:pPr>
        <w:pStyle w:val="a3"/>
        <w:numPr>
          <w:ilvl w:val="0"/>
          <w:numId w:val="4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Для преподавания в академии были выбраны английский, испанский и французский языки, т.к. большинство голосов респондентов было отдано именно за них;</w:t>
      </w:r>
    </w:p>
    <w:p w:rsidR="0069441B" w:rsidRDefault="0069441B" w:rsidP="004950BC">
      <w:pPr>
        <w:pStyle w:val="a3"/>
        <w:numPr>
          <w:ilvl w:val="0"/>
          <w:numId w:val="4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Обучение будет проводиться очно в офисах академии;</w:t>
      </w:r>
    </w:p>
    <w:p w:rsidR="0069441B" w:rsidRDefault="0069441B" w:rsidP="004950BC">
      <w:pPr>
        <w:pStyle w:val="a3"/>
        <w:numPr>
          <w:ilvl w:val="0"/>
          <w:numId w:val="4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Наиболее актуальные часы занятий- вечерние;</w:t>
      </w:r>
    </w:p>
    <w:p w:rsidR="0069441B" w:rsidRPr="004C73E9" w:rsidRDefault="0069441B" w:rsidP="004950BC">
      <w:pPr>
        <w:pStyle w:val="a3"/>
        <w:numPr>
          <w:ilvl w:val="0"/>
          <w:numId w:val="41"/>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Групповые занятия будут проводиться в группах 4-6, что является наиболее оптимальным количеством учеников с точки зрения донесения и усвоения информации</w:t>
      </w:r>
    </w:p>
    <w:p w:rsidR="0069441B" w:rsidRPr="00AA0281" w:rsidRDefault="0069441B" w:rsidP="0069441B">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Таким образом, полученная в ходе исследования информация станет основой составления обучающих курсов, максимально удовлетворяющих потребности потенциальных студентов.</w:t>
      </w:r>
    </w:p>
    <w:p w:rsidR="0069441B" w:rsidRPr="000D5A06" w:rsidRDefault="0069441B" w:rsidP="0069441B">
      <w:pPr>
        <w:pStyle w:val="a3"/>
        <w:spacing w:after="0" w:line="360" w:lineRule="auto"/>
        <w:ind w:left="0" w:firstLine="709"/>
        <w:jc w:val="both"/>
        <w:rPr>
          <w:rFonts w:ascii="Times New Roman" w:hAnsi="Times New Roman" w:cs="Times New Roman"/>
          <w:sz w:val="28"/>
        </w:rPr>
      </w:pPr>
      <w:r>
        <w:rPr>
          <w:rFonts w:ascii="Times New Roman" w:hAnsi="Times New Roman" w:cs="Times New Roman"/>
          <w:sz w:val="28"/>
        </w:rPr>
        <w:t>На основе приведенных предлагаем следующие рекомендации:</w:t>
      </w:r>
    </w:p>
    <w:p w:rsidR="0069441B" w:rsidRPr="000D5A06" w:rsidRDefault="0069441B" w:rsidP="0069441B">
      <w:pPr>
        <w:pStyle w:val="a3"/>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Создание сайта- визитки академии языков;</w:t>
      </w:r>
    </w:p>
    <w:p w:rsidR="0069441B" w:rsidRDefault="0069441B" w:rsidP="0069441B">
      <w:pPr>
        <w:pStyle w:val="a3"/>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Введение тематических курсов для учеников школ и гимназий 9-11 классов; предпринимателей, менеджеров, фрилансеров и путешественников;</w:t>
      </w:r>
    </w:p>
    <w:p w:rsidR="0069441B" w:rsidRDefault="0069441B" w:rsidP="0069441B">
      <w:pPr>
        <w:pStyle w:val="a3"/>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Введение системы скидок, специальных предложений и акций, направленных на привлечение новых студентов и поднятие интереса у постоянных (Например, акция</w:t>
      </w:r>
      <w:r w:rsidRPr="00EE492C">
        <w:rPr>
          <w:rFonts w:ascii="Times New Roman" w:hAnsi="Times New Roman" w:cs="Times New Roman"/>
          <w:sz w:val="28"/>
        </w:rPr>
        <w:t xml:space="preserve"> "Оставь отзыв-пол</w:t>
      </w:r>
      <w:r>
        <w:rPr>
          <w:rFonts w:ascii="Times New Roman" w:hAnsi="Times New Roman" w:cs="Times New Roman"/>
          <w:sz w:val="28"/>
        </w:rPr>
        <w:t>учи бесплатный урок в подарок");</w:t>
      </w:r>
    </w:p>
    <w:p w:rsidR="0069441B" w:rsidRDefault="0069441B" w:rsidP="0069441B">
      <w:pPr>
        <w:pStyle w:val="a3"/>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Проведение таргетированной рекламы в </w:t>
      </w:r>
      <w:r>
        <w:rPr>
          <w:rFonts w:ascii="Times New Roman" w:hAnsi="Times New Roman" w:cs="Times New Roman"/>
          <w:sz w:val="28"/>
          <w:lang w:val="en-US"/>
        </w:rPr>
        <w:t>Instagram</w:t>
      </w:r>
      <w:r>
        <w:rPr>
          <w:rFonts w:ascii="Times New Roman" w:hAnsi="Times New Roman" w:cs="Times New Roman"/>
          <w:sz w:val="28"/>
        </w:rPr>
        <w:t xml:space="preserve"> и</w:t>
      </w:r>
      <w:r w:rsidRPr="00E17044">
        <w:rPr>
          <w:rFonts w:ascii="Times New Roman" w:hAnsi="Times New Roman" w:cs="Times New Roman"/>
          <w:sz w:val="28"/>
        </w:rPr>
        <w:t xml:space="preserve"> </w:t>
      </w:r>
      <w:r>
        <w:rPr>
          <w:rFonts w:ascii="Times New Roman" w:hAnsi="Times New Roman" w:cs="Times New Roman"/>
          <w:sz w:val="28"/>
          <w:lang w:val="en-US"/>
        </w:rPr>
        <w:t>Facebook</w:t>
      </w:r>
      <w:r w:rsidRPr="00E17044">
        <w:rPr>
          <w:rFonts w:ascii="Times New Roman" w:hAnsi="Times New Roman" w:cs="Times New Roman"/>
          <w:sz w:val="28"/>
        </w:rPr>
        <w:t xml:space="preserve"> Lookalike audiences </w:t>
      </w:r>
      <w:r>
        <w:rPr>
          <w:rFonts w:ascii="Times New Roman" w:hAnsi="Times New Roman" w:cs="Times New Roman"/>
          <w:sz w:val="28"/>
        </w:rPr>
        <w:t>для того, чтобы найти потенциальных клиетов</w:t>
      </w:r>
      <w:r w:rsidRPr="00E17044">
        <w:rPr>
          <w:rFonts w:ascii="Times New Roman" w:hAnsi="Times New Roman" w:cs="Times New Roman"/>
          <w:sz w:val="28"/>
        </w:rPr>
        <w:t>, схожих с теми, кто уже записался на курсы</w:t>
      </w:r>
      <w:r>
        <w:rPr>
          <w:rFonts w:ascii="Times New Roman" w:hAnsi="Times New Roman" w:cs="Times New Roman"/>
          <w:sz w:val="28"/>
        </w:rPr>
        <w:t>,</w:t>
      </w:r>
      <w:r w:rsidRPr="00E17044">
        <w:rPr>
          <w:rFonts w:ascii="Times New Roman" w:hAnsi="Times New Roman" w:cs="Times New Roman"/>
          <w:sz w:val="28"/>
        </w:rPr>
        <w:t xml:space="preserve"> либо завершил обучение;</w:t>
      </w:r>
    </w:p>
    <w:p w:rsidR="0069441B" w:rsidRDefault="0069441B" w:rsidP="0069441B">
      <w:pPr>
        <w:pStyle w:val="a3"/>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Проведение ретаргетинговой кампании с целью возвращения абитуриентов на сайт</w:t>
      </w:r>
      <w:r w:rsidRPr="000D5A06">
        <w:rPr>
          <w:rFonts w:ascii="Times New Roman" w:hAnsi="Times New Roman" w:cs="Times New Roman"/>
          <w:sz w:val="28"/>
        </w:rPr>
        <w:t>;</w:t>
      </w:r>
    </w:p>
    <w:p w:rsidR="0069441B" w:rsidRDefault="0069441B" w:rsidP="0069441B">
      <w:pPr>
        <w:pStyle w:val="a3"/>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Установление партнёрства</w:t>
      </w:r>
      <w:r w:rsidRPr="000D5A06">
        <w:rPr>
          <w:rFonts w:ascii="Times New Roman" w:hAnsi="Times New Roman" w:cs="Times New Roman"/>
          <w:sz w:val="28"/>
        </w:rPr>
        <w:t xml:space="preserve"> с сайтами, аудиторией которых являются будущие студенты, ищущие информацию о возможностях развития карьеры или о вузах. Это могут быть сайты с рейтингами, местные форумы, цен</w:t>
      </w:r>
      <w:r>
        <w:rPr>
          <w:rFonts w:ascii="Times New Roman" w:hAnsi="Times New Roman" w:cs="Times New Roman"/>
          <w:sz w:val="28"/>
        </w:rPr>
        <w:t xml:space="preserve">тры развития карьеры, </w:t>
      </w:r>
      <w:r w:rsidRPr="000D5A06">
        <w:rPr>
          <w:rFonts w:ascii="Times New Roman" w:hAnsi="Times New Roman" w:cs="Times New Roman"/>
          <w:sz w:val="28"/>
        </w:rPr>
        <w:t>сайты средних ш</w:t>
      </w:r>
      <w:r>
        <w:rPr>
          <w:rFonts w:ascii="Times New Roman" w:hAnsi="Times New Roman" w:cs="Times New Roman"/>
          <w:sz w:val="28"/>
        </w:rPr>
        <w:t xml:space="preserve">кол или колледжей. </w:t>
      </w:r>
    </w:p>
    <w:p w:rsidR="0069441B" w:rsidRDefault="0069441B" w:rsidP="0069441B">
      <w:pPr>
        <w:pStyle w:val="a3"/>
        <w:numPr>
          <w:ilvl w:val="0"/>
          <w:numId w:val="14"/>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Введение онлайн- обучения. </w:t>
      </w:r>
      <w:r w:rsidRPr="00C42CAE">
        <w:rPr>
          <w:rFonts w:ascii="Times New Roman" w:hAnsi="Times New Roman" w:cs="Times New Roman"/>
          <w:sz w:val="28"/>
        </w:rPr>
        <w:t xml:space="preserve">Человек в современном мире становится все более и более мобильным, поэтому можно </w:t>
      </w:r>
      <w:r>
        <w:rPr>
          <w:rFonts w:ascii="Times New Roman" w:hAnsi="Times New Roman" w:cs="Times New Roman"/>
          <w:sz w:val="28"/>
        </w:rPr>
        <w:t>утверждать, что диджитализация уже является нашим настоящим</w:t>
      </w:r>
      <w:r w:rsidRPr="00C42CAE">
        <w:rPr>
          <w:rFonts w:ascii="Times New Roman" w:hAnsi="Times New Roman" w:cs="Times New Roman"/>
          <w:sz w:val="28"/>
        </w:rPr>
        <w:t>. Обучение онлайн дает возможность изучать язык в любом месте, где есть доступ к Интернету, а также самостоятельно контролировать темп своего обучения</w:t>
      </w:r>
      <w:r>
        <w:rPr>
          <w:rFonts w:ascii="Times New Roman" w:hAnsi="Times New Roman" w:cs="Times New Roman"/>
          <w:sz w:val="28"/>
        </w:rPr>
        <w:t>. Необходимо создать и развивать онлайн- платформу, добавлять на нее новые курсы и оптимизировать их работу.</w:t>
      </w:r>
    </w:p>
    <w:p w:rsidR="00E262CB" w:rsidRPr="0069441B" w:rsidRDefault="0069441B" w:rsidP="0069441B">
      <w:pPr>
        <w:pStyle w:val="a3"/>
        <w:spacing w:after="0" w:line="360" w:lineRule="auto"/>
        <w:ind w:left="0" w:firstLine="709"/>
        <w:jc w:val="both"/>
        <w:rPr>
          <w:rFonts w:ascii="Times New Roman" w:hAnsi="Times New Roman" w:cs="Times New Roman"/>
          <w:b/>
          <w:sz w:val="28"/>
        </w:rPr>
      </w:pPr>
      <w:r w:rsidRPr="00FE5C6C">
        <w:rPr>
          <w:rFonts w:ascii="Times New Roman" w:hAnsi="Times New Roman" w:cs="Times New Roman"/>
          <w:sz w:val="28"/>
        </w:rPr>
        <w:t>Для того, чтобы привлечь и удержать наибольшее количество учеников необходимо также уделять большое внимание первому контакту с продуктом в любой форме и на любой из площадок. Это может быть просмотр сайта, оценка постов, комментарии, запросы на сайте или обращение напрямую в офисе академии языков. Главное — вовремя среагировать и обеспечить полезным контентом.</w:t>
      </w:r>
    </w:p>
    <w:p w:rsidR="0069441B" w:rsidRDefault="0069441B">
      <w:pPr>
        <w:rPr>
          <w:rFonts w:ascii="Times New Roman" w:eastAsia="Times New Roman" w:hAnsi="Times New Roman" w:cstheme="majorBidi"/>
          <w:b/>
          <w:sz w:val="28"/>
          <w:szCs w:val="32"/>
          <w:lang w:eastAsia="ru-RU"/>
        </w:rPr>
      </w:pPr>
      <w:r>
        <w:rPr>
          <w:rFonts w:eastAsia="Times New Roman"/>
          <w:lang w:eastAsia="ru-RU"/>
        </w:rPr>
        <w:br w:type="page"/>
      </w:r>
    </w:p>
    <w:p w:rsidR="00E262CB" w:rsidRPr="00070FB3" w:rsidRDefault="00070FB3" w:rsidP="0069441B">
      <w:pPr>
        <w:pStyle w:val="1"/>
        <w:spacing w:before="0" w:line="360" w:lineRule="auto"/>
        <w:ind w:firstLine="709"/>
        <w:jc w:val="both"/>
        <w:rPr>
          <w:rFonts w:eastAsia="Times New Roman"/>
          <w:b w:val="0"/>
          <w:lang w:eastAsia="ru-RU"/>
        </w:rPr>
      </w:pPr>
      <w:bookmarkStart w:id="11" w:name="_Toc74796615"/>
      <w:r w:rsidRPr="00070FB3">
        <w:rPr>
          <w:rFonts w:eastAsia="Times New Roman"/>
          <w:lang w:eastAsia="ru-RU"/>
        </w:rPr>
        <w:lastRenderedPageBreak/>
        <w:t xml:space="preserve">3 </w:t>
      </w:r>
      <w:r w:rsidR="00E262CB" w:rsidRPr="00070FB3">
        <w:rPr>
          <w:rFonts w:eastAsia="Times New Roman"/>
          <w:lang w:eastAsia="ru-RU"/>
        </w:rPr>
        <w:t>Бизн</w:t>
      </w:r>
      <w:r w:rsidRPr="00070FB3">
        <w:rPr>
          <w:rFonts w:eastAsia="Times New Roman"/>
          <w:lang w:eastAsia="ru-RU"/>
        </w:rPr>
        <w:t>ес- план академии языков «Флеш»</w:t>
      </w:r>
      <w:bookmarkEnd w:id="11"/>
    </w:p>
    <w:p w:rsidR="00E262CB" w:rsidRPr="00E262CB" w:rsidRDefault="00E262CB" w:rsidP="00E262CB">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E262CB" w:rsidRPr="00E262CB" w:rsidRDefault="00E262CB" w:rsidP="00070FB3">
      <w:pPr>
        <w:pStyle w:val="2"/>
        <w:spacing w:before="0" w:line="360" w:lineRule="auto"/>
        <w:ind w:firstLine="709"/>
        <w:rPr>
          <w:rFonts w:eastAsia="Times New Roman"/>
          <w:lang w:eastAsia="ru-RU"/>
        </w:rPr>
      </w:pPr>
      <w:bookmarkStart w:id="12" w:name="_Toc74796616"/>
      <w:r w:rsidRPr="00E262CB">
        <w:rPr>
          <w:rFonts w:eastAsia="Times New Roman"/>
          <w:lang w:eastAsia="ru-RU"/>
        </w:rPr>
        <w:t>3.1 Общая характеристика и организационный план проекта</w:t>
      </w:r>
      <w:bookmarkEnd w:id="12"/>
    </w:p>
    <w:p w:rsidR="00E262CB" w:rsidRPr="00E262CB" w:rsidRDefault="00E262CB" w:rsidP="00E262CB">
      <w:pPr>
        <w:spacing w:after="0" w:line="360" w:lineRule="auto"/>
        <w:ind w:firstLine="709"/>
        <w:jc w:val="both"/>
        <w:rPr>
          <w:rFonts w:ascii="Times New Roman" w:hAnsi="Times New Roman" w:cs="Times New Roman"/>
          <w:sz w:val="28"/>
          <w:szCs w:val="28"/>
        </w:rPr>
      </w:pP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 xml:space="preserve"> «Флеш» – это академия языков, предоставляющая образовательные услуги. Возраст наших учеников определяется диапазоном от 7 до 60 лет. Наша школа предоставляет образовательные услуги по следующим языкам:</w:t>
      </w:r>
    </w:p>
    <w:p w:rsidR="00E262CB" w:rsidRPr="00E262CB" w:rsidRDefault="00E262CB" w:rsidP="005460D0">
      <w:pPr>
        <w:numPr>
          <w:ilvl w:val="0"/>
          <w:numId w:val="15"/>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английский; </w:t>
      </w:r>
    </w:p>
    <w:p w:rsidR="00E262CB" w:rsidRPr="00E262CB" w:rsidRDefault="00E262CB" w:rsidP="005460D0">
      <w:pPr>
        <w:numPr>
          <w:ilvl w:val="0"/>
          <w:numId w:val="15"/>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испанский; </w:t>
      </w:r>
    </w:p>
    <w:p w:rsidR="00E262CB" w:rsidRPr="00E262CB" w:rsidRDefault="00E262CB" w:rsidP="005460D0">
      <w:pPr>
        <w:numPr>
          <w:ilvl w:val="0"/>
          <w:numId w:val="15"/>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итальянский; </w:t>
      </w:r>
    </w:p>
    <w:p w:rsidR="00E262CB" w:rsidRPr="00E262CB" w:rsidRDefault="00E262CB" w:rsidP="005460D0">
      <w:pPr>
        <w:numPr>
          <w:ilvl w:val="0"/>
          <w:numId w:val="15"/>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немецкий;</w:t>
      </w:r>
    </w:p>
    <w:p w:rsidR="00E262CB" w:rsidRPr="00E262CB" w:rsidRDefault="00E262CB" w:rsidP="005460D0">
      <w:pPr>
        <w:numPr>
          <w:ilvl w:val="0"/>
          <w:numId w:val="15"/>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французский; </w:t>
      </w:r>
    </w:p>
    <w:p w:rsidR="00E262CB" w:rsidRPr="00E262CB" w:rsidRDefault="00E262CB" w:rsidP="005460D0">
      <w:pPr>
        <w:numPr>
          <w:ilvl w:val="0"/>
          <w:numId w:val="15"/>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китайский. </w:t>
      </w: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Наши преподаватели обладают широким спектром знаний и преподают языки на уровнях от начального до продвинутого. Занятия проходят в группах, распределенных по уровням знаний, а также, на начальных уровнях, присутствует распределение по возрасту (группы 7-14 лет, 15-20 лет, 21 год -60 лет). Кроме этого, предоставляется возможность индивидуальных занятий по каждому из языков.</w:t>
      </w: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Основной принцип языковой школы «Флеш» – клиентоориентированный подход, т.е. организация обучения с максимальным учетом индивидуальных особенностей, потребностей и интересов студентов.</w:t>
      </w: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Основные виды деятельности ООО «Флеш»:</w:t>
      </w:r>
    </w:p>
    <w:p w:rsidR="00E262CB" w:rsidRPr="00E262CB" w:rsidRDefault="00E262CB" w:rsidP="005460D0">
      <w:pPr>
        <w:numPr>
          <w:ilvl w:val="0"/>
          <w:numId w:val="17"/>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Стандартный курс по обучению иностранным языкам (английский, испанский, итальянский, немецкий, французский, китайский): аудирование, чтение, грамматика, лексика, письменные задания, устная речь в группах от A1 (начальный) до C2 (продвинутый) в возрастном диапазоне от 7 до 60 лет (в группах от 4-6 чел.).</w:t>
      </w:r>
    </w:p>
    <w:p w:rsidR="00E262CB" w:rsidRPr="00E262CB" w:rsidRDefault="00E262CB" w:rsidP="005460D0">
      <w:pPr>
        <w:numPr>
          <w:ilvl w:val="0"/>
          <w:numId w:val="17"/>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lastRenderedPageBreak/>
        <w:t>Индивидуальные занятия для учеников с разной подготовкой в возрастном диапазоне от 7 до 60 лет, которые включают аудирование, чтение, грамматику, лексику, письмо, говорение, вне зависимости от выбора языка.</w:t>
      </w:r>
    </w:p>
    <w:p w:rsidR="00E262CB" w:rsidRPr="00E262CB" w:rsidRDefault="00E262CB" w:rsidP="005460D0">
      <w:pPr>
        <w:numPr>
          <w:ilvl w:val="0"/>
          <w:numId w:val="17"/>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Подготовка к экзаменам (ОГЭ, ЕГЭ) для учеников с разной подготовкой, включающая аудирование, чтение, грамматику, лексику, письмо, говорение, вне зависимости от выбора языка;</w:t>
      </w:r>
    </w:p>
    <w:p w:rsidR="00E262CB" w:rsidRPr="00E262CB" w:rsidRDefault="00E262CB" w:rsidP="005460D0">
      <w:pPr>
        <w:numPr>
          <w:ilvl w:val="0"/>
          <w:numId w:val="17"/>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Тематические курсы.</w:t>
      </w: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ООО «Флеш» находится по адресу: Краснодарский край, г. Краснодар,</w:t>
      </w:r>
      <w:r w:rsidRPr="00E262CB">
        <w:rPr>
          <w:rFonts w:ascii="Arial" w:hAnsi="Arial" w:cs="Arial"/>
          <w:color w:val="000000"/>
          <w:sz w:val="28"/>
          <w:szCs w:val="28"/>
          <w:shd w:val="clear" w:color="auto" w:fill="FFFFFF"/>
        </w:rPr>
        <w:t xml:space="preserve"> </w:t>
      </w:r>
      <w:r w:rsidRPr="00E262CB">
        <w:rPr>
          <w:rFonts w:ascii="Times New Roman" w:hAnsi="Times New Roman" w:cs="Times New Roman"/>
          <w:sz w:val="28"/>
          <w:szCs w:val="28"/>
        </w:rPr>
        <w:t xml:space="preserve">Уральская ул., 106. Академия находится в пешей доступности от основных остановок общественного транспорта, присутствуют парковочные места. Академия зыков «Флеш» осуществляет </w:t>
      </w:r>
      <w:r w:rsidR="00C07172">
        <w:rPr>
          <w:rFonts w:ascii="Times New Roman" w:hAnsi="Times New Roman" w:cs="Times New Roman"/>
          <w:sz w:val="28"/>
          <w:szCs w:val="28"/>
        </w:rPr>
        <w:t>образовате</w:t>
      </w:r>
      <w:r w:rsidR="0069441B">
        <w:rPr>
          <w:rFonts w:ascii="Times New Roman" w:hAnsi="Times New Roman" w:cs="Times New Roman"/>
          <w:sz w:val="28"/>
          <w:szCs w:val="28"/>
        </w:rPr>
        <w:t>льную деятельность в 2 офисах, 1</w:t>
      </w:r>
      <w:r w:rsidR="00C07172">
        <w:rPr>
          <w:rFonts w:ascii="Times New Roman" w:hAnsi="Times New Roman" w:cs="Times New Roman"/>
          <w:sz w:val="28"/>
          <w:szCs w:val="28"/>
        </w:rPr>
        <w:t xml:space="preserve"> из которых предназначен</w:t>
      </w:r>
      <w:r w:rsidRPr="00E262CB">
        <w:rPr>
          <w:rFonts w:ascii="Times New Roman" w:hAnsi="Times New Roman" w:cs="Times New Roman"/>
          <w:sz w:val="28"/>
          <w:szCs w:val="28"/>
        </w:rPr>
        <w:t xml:space="preserve"> для групповых занятий, 1- для индивидуальных.</w:t>
      </w:r>
    </w:p>
    <w:p w:rsidR="00E262CB" w:rsidRPr="00E262CB" w:rsidRDefault="00E262CB" w:rsidP="00E262CB">
      <w:pPr>
        <w:spacing w:after="0" w:line="360" w:lineRule="auto"/>
        <w:ind w:firstLine="709"/>
        <w:jc w:val="both"/>
        <w:rPr>
          <w:rFonts w:ascii="Times New Roman" w:hAnsi="Times New Roman" w:cs="Times New Roman"/>
          <w:sz w:val="28"/>
        </w:rPr>
      </w:pPr>
    </w:p>
    <w:p w:rsidR="00E262CB" w:rsidRDefault="00C07172" w:rsidP="00C07172">
      <w:pPr>
        <w:spacing w:after="0" w:line="360" w:lineRule="auto"/>
        <w:contextualSpacing/>
        <w:jc w:val="center"/>
        <w:rPr>
          <w:rFonts w:ascii="Times New Roman" w:hAnsi="Times New Roman" w:cs="Times New Roman"/>
          <w:sz w:val="28"/>
        </w:rPr>
      </w:pPr>
      <w:r w:rsidRPr="007E4399">
        <w:rPr>
          <w:rFonts w:ascii="Times New Roman" w:hAnsi="Times New Roman" w:cs="Times New Roman"/>
          <w:noProof/>
          <w:sz w:val="28"/>
          <w:lang w:eastAsia="ru-RU"/>
        </w:rPr>
        <w:drawing>
          <wp:inline distT="0" distB="0" distL="0" distR="0" wp14:anchorId="0B1BED4D" wp14:editId="496B4E81">
            <wp:extent cx="2758440" cy="3787709"/>
            <wp:effectExtent l="0" t="0" r="3810" b="3810"/>
            <wp:docPr id="79" name="Рисунок 79" descr="C:\Users\asus\Desktop\диплом на ОТЛИЧНО\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диплом на ОТЛИЧНО\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0826" cy="3790985"/>
                    </a:xfrm>
                    <a:prstGeom prst="rect">
                      <a:avLst/>
                    </a:prstGeom>
                    <a:noFill/>
                    <a:ln>
                      <a:noFill/>
                    </a:ln>
                  </pic:spPr>
                </pic:pic>
              </a:graphicData>
            </a:graphic>
          </wp:inline>
        </w:drawing>
      </w:r>
    </w:p>
    <w:p w:rsidR="00DE1716" w:rsidRPr="00E262CB" w:rsidRDefault="00DE1716" w:rsidP="0069441B">
      <w:pPr>
        <w:spacing w:after="0" w:line="360" w:lineRule="auto"/>
        <w:contextualSpacing/>
        <w:jc w:val="center"/>
        <w:rPr>
          <w:rFonts w:ascii="Times New Roman" w:hAnsi="Times New Roman" w:cs="Times New Roman"/>
          <w:sz w:val="28"/>
        </w:rPr>
      </w:pPr>
    </w:p>
    <w:p w:rsidR="00E262CB" w:rsidRPr="00E262CB" w:rsidRDefault="00E262CB" w:rsidP="000C1E96">
      <w:pPr>
        <w:spacing w:after="0" w:line="360" w:lineRule="auto"/>
        <w:contextualSpacing/>
        <w:jc w:val="center"/>
        <w:rPr>
          <w:rFonts w:ascii="Times New Roman" w:hAnsi="Times New Roman" w:cs="Times New Roman"/>
          <w:sz w:val="28"/>
        </w:rPr>
      </w:pPr>
      <w:r w:rsidRPr="00E262CB">
        <w:rPr>
          <w:rFonts w:ascii="Times New Roman" w:hAnsi="Times New Roman" w:cs="Times New Roman"/>
          <w:sz w:val="28"/>
        </w:rPr>
        <w:t>Рисунок 1</w:t>
      </w:r>
      <w:r w:rsidR="0069441B">
        <w:rPr>
          <w:rFonts w:ascii="Times New Roman" w:hAnsi="Times New Roman" w:cs="Times New Roman"/>
          <w:sz w:val="28"/>
        </w:rPr>
        <w:t>8</w:t>
      </w:r>
      <w:r w:rsidR="00C07172" w:rsidRPr="00C07172">
        <w:rPr>
          <w:rFonts w:ascii="Times New Roman" w:hAnsi="Times New Roman" w:cs="Times New Roman"/>
          <w:sz w:val="28"/>
        </w:rPr>
        <w:t>–</w:t>
      </w:r>
      <w:r w:rsidRPr="00E262CB">
        <w:rPr>
          <w:rFonts w:ascii="Times New Roman" w:hAnsi="Times New Roman" w:cs="Times New Roman"/>
          <w:sz w:val="28"/>
        </w:rPr>
        <w:t xml:space="preserve"> Пример расписания занятий на день</w:t>
      </w:r>
    </w:p>
    <w:p w:rsidR="00E262CB" w:rsidRPr="00E262CB" w:rsidRDefault="00E262CB" w:rsidP="00E262CB">
      <w:pPr>
        <w:spacing w:after="0" w:line="360" w:lineRule="auto"/>
        <w:ind w:firstLine="709"/>
        <w:contextualSpacing/>
        <w:rPr>
          <w:rFonts w:ascii="Times New Roman" w:hAnsi="Times New Roman" w:cs="Times New Roman"/>
          <w:sz w:val="28"/>
        </w:rPr>
      </w:pPr>
    </w:p>
    <w:p w:rsidR="00E262CB" w:rsidRDefault="00C07172" w:rsidP="00AB46D4">
      <w:pPr>
        <w:spacing w:after="0" w:line="360" w:lineRule="auto"/>
        <w:ind w:firstLine="709"/>
        <w:contextualSpacing/>
        <w:jc w:val="both"/>
        <w:rPr>
          <w:rFonts w:ascii="Times New Roman" w:eastAsia="Calibri" w:hAnsi="Times New Roman" w:cs="Times New Roman"/>
          <w:noProof/>
          <w:sz w:val="28"/>
          <w:szCs w:val="26"/>
          <w:lang w:eastAsia="ru-RU"/>
        </w:rPr>
      </w:pPr>
      <w:r>
        <w:rPr>
          <w:rFonts w:ascii="Times New Roman" w:eastAsia="Calibri" w:hAnsi="Times New Roman" w:cs="Times New Roman"/>
          <w:noProof/>
          <w:sz w:val="28"/>
          <w:szCs w:val="26"/>
          <w:lang w:eastAsia="ru-RU"/>
        </w:rPr>
        <w:lastRenderedPageBreak/>
        <w:t>В качестве примера была</w:t>
      </w:r>
      <w:r w:rsidR="00DE1716">
        <w:rPr>
          <w:rFonts w:ascii="Times New Roman" w:eastAsia="Calibri" w:hAnsi="Times New Roman" w:cs="Times New Roman"/>
          <w:noProof/>
          <w:sz w:val="28"/>
          <w:szCs w:val="26"/>
          <w:lang w:eastAsia="ru-RU"/>
        </w:rPr>
        <w:t xml:space="preserve"> </w:t>
      </w:r>
      <w:r>
        <w:rPr>
          <w:rFonts w:ascii="Times New Roman" w:eastAsia="Calibri" w:hAnsi="Times New Roman" w:cs="Times New Roman"/>
          <w:noProof/>
          <w:sz w:val="28"/>
          <w:szCs w:val="26"/>
          <w:lang w:eastAsia="ru-RU"/>
        </w:rPr>
        <w:t xml:space="preserve">также расписана </w:t>
      </w:r>
      <w:r w:rsidR="00DE1716">
        <w:rPr>
          <w:rFonts w:ascii="Times New Roman" w:eastAsia="Calibri" w:hAnsi="Times New Roman" w:cs="Times New Roman"/>
          <w:noProof/>
          <w:sz w:val="28"/>
          <w:szCs w:val="26"/>
          <w:lang w:eastAsia="ru-RU"/>
        </w:rPr>
        <w:t>группов</w:t>
      </w:r>
      <w:r>
        <w:rPr>
          <w:rFonts w:ascii="Times New Roman" w:eastAsia="Calibri" w:hAnsi="Times New Roman" w:cs="Times New Roman"/>
          <w:noProof/>
          <w:sz w:val="28"/>
          <w:szCs w:val="26"/>
          <w:lang w:eastAsia="ru-RU"/>
        </w:rPr>
        <w:t>ая аудитория</w:t>
      </w:r>
      <w:r w:rsidR="00DE1716">
        <w:rPr>
          <w:rFonts w:ascii="Times New Roman" w:eastAsia="Calibri" w:hAnsi="Times New Roman" w:cs="Times New Roman"/>
          <w:noProof/>
          <w:sz w:val="28"/>
          <w:szCs w:val="26"/>
          <w:lang w:eastAsia="ru-RU"/>
        </w:rPr>
        <w:t>.</w:t>
      </w:r>
    </w:p>
    <w:p w:rsidR="00C07172" w:rsidRPr="00E262CB" w:rsidRDefault="00C07172" w:rsidP="00C07172">
      <w:pPr>
        <w:spacing w:after="0" w:line="360" w:lineRule="auto"/>
        <w:ind w:firstLine="709"/>
        <w:contextualSpacing/>
        <w:jc w:val="both"/>
        <w:rPr>
          <w:rFonts w:ascii="Times New Roman" w:eastAsia="Calibri" w:hAnsi="Times New Roman" w:cs="Times New Roman"/>
          <w:noProof/>
          <w:sz w:val="28"/>
          <w:szCs w:val="26"/>
          <w:lang w:eastAsia="ru-RU"/>
        </w:rPr>
      </w:pPr>
    </w:p>
    <w:p w:rsidR="00E262CB" w:rsidRDefault="00C07172" w:rsidP="00C07172">
      <w:pPr>
        <w:spacing w:after="0" w:line="360" w:lineRule="auto"/>
        <w:contextualSpacing/>
        <w:jc w:val="center"/>
        <w:rPr>
          <w:rFonts w:ascii="Times New Roman" w:eastAsia="Calibri" w:hAnsi="Times New Roman" w:cs="Times New Roman"/>
          <w:sz w:val="28"/>
          <w:szCs w:val="26"/>
        </w:rPr>
      </w:pPr>
      <w:r w:rsidRPr="007E4399">
        <w:rPr>
          <w:rFonts w:ascii="Times New Roman" w:eastAsia="Calibri" w:hAnsi="Times New Roman" w:cs="Times New Roman"/>
          <w:noProof/>
          <w:sz w:val="28"/>
          <w:szCs w:val="26"/>
          <w:lang w:eastAsia="ru-RU"/>
        </w:rPr>
        <w:drawing>
          <wp:inline distT="0" distB="0" distL="0" distR="0" wp14:anchorId="30D714FB" wp14:editId="464CBBFF">
            <wp:extent cx="4488180" cy="3314665"/>
            <wp:effectExtent l="0" t="0" r="7620" b="635"/>
            <wp:docPr id="80" name="Рисунок 80" descr="C:\Users\asus\Desktop\диплом на ОТЛИЧНО\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диплом на ОТЛИЧНО\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909" cy="3320373"/>
                    </a:xfrm>
                    <a:prstGeom prst="rect">
                      <a:avLst/>
                    </a:prstGeom>
                    <a:noFill/>
                    <a:ln>
                      <a:noFill/>
                    </a:ln>
                  </pic:spPr>
                </pic:pic>
              </a:graphicData>
            </a:graphic>
          </wp:inline>
        </w:drawing>
      </w:r>
    </w:p>
    <w:p w:rsidR="00DE1716" w:rsidRPr="00E262CB" w:rsidRDefault="00DE1716" w:rsidP="00E262CB">
      <w:pPr>
        <w:spacing w:after="0" w:line="360" w:lineRule="auto"/>
        <w:contextualSpacing/>
        <w:jc w:val="center"/>
        <w:rPr>
          <w:rFonts w:ascii="Times New Roman" w:eastAsia="Calibri" w:hAnsi="Times New Roman" w:cs="Times New Roman"/>
          <w:sz w:val="28"/>
          <w:szCs w:val="26"/>
        </w:rPr>
      </w:pPr>
    </w:p>
    <w:p w:rsidR="00EF74B5" w:rsidRDefault="0069441B" w:rsidP="00C07172">
      <w:pPr>
        <w:spacing w:after="0" w:line="240" w:lineRule="auto"/>
        <w:contextualSpacing/>
        <w:jc w:val="center"/>
        <w:rPr>
          <w:rFonts w:ascii="Times New Roman" w:eastAsia="Calibri" w:hAnsi="Times New Roman" w:cs="Times New Roman"/>
          <w:sz w:val="28"/>
          <w:szCs w:val="26"/>
        </w:rPr>
      </w:pPr>
      <w:r>
        <w:rPr>
          <w:rFonts w:ascii="Times New Roman" w:eastAsia="Calibri" w:hAnsi="Times New Roman" w:cs="Times New Roman"/>
          <w:sz w:val="28"/>
          <w:szCs w:val="26"/>
        </w:rPr>
        <w:t>Рисунок 19</w:t>
      </w:r>
      <w:r w:rsidR="00C07172" w:rsidRPr="00C07172">
        <w:rPr>
          <w:rFonts w:ascii="Times New Roman" w:eastAsia="Calibri" w:hAnsi="Times New Roman" w:cs="Times New Roman"/>
          <w:sz w:val="28"/>
          <w:szCs w:val="26"/>
        </w:rPr>
        <w:t>–</w:t>
      </w:r>
      <w:r w:rsidR="00E262CB" w:rsidRPr="00E262CB">
        <w:rPr>
          <w:rFonts w:ascii="Times New Roman" w:eastAsia="Calibri" w:hAnsi="Times New Roman" w:cs="Times New Roman"/>
          <w:sz w:val="28"/>
          <w:szCs w:val="26"/>
        </w:rPr>
        <w:t xml:space="preserve"> Пример расписания групповых</w:t>
      </w:r>
      <w:r w:rsidR="00C07172">
        <w:rPr>
          <w:rFonts w:ascii="Times New Roman" w:eastAsia="Calibri" w:hAnsi="Times New Roman" w:cs="Times New Roman"/>
          <w:sz w:val="28"/>
          <w:szCs w:val="26"/>
        </w:rPr>
        <w:t xml:space="preserve"> занятий с понедельника </w:t>
      </w:r>
    </w:p>
    <w:p w:rsidR="00E262CB" w:rsidRDefault="00C07172" w:rsidP="00C07172">
      <w:pPr>
        <w:spacing w:after="0" w:line="240" w:lineRule="auto"/>
        <w:contextualSpacing/>
        <w:jc w:val="center"/>
        <w:rPr>
          <w:rFonts w:ascii="Times New Roman" w:eastAsia="Calibri" w:hAnsi="Times New Roman" w:cs="Times New Roman"/>
          <w:sz w:val="28"/>
          <w:szCs w:val="26"/>
        </w:rPr>
      </w:pPr>
      <w:r>
        <w:rPr>
          <w:rFonts w:ascii="Times New Roman" w:eastAsia="Calibri" w:hAnsi="Times New Roman" w:cs="Times New Roman"/>
          <w:sz w:val="28"/>
          <w:szCs w:val="26"/>
        </w:rPr>
        <w:t>по субботу</w:t>
      </w:r>
    </w:p>
    <w:p w:rsidR="00DE1716" w:rsidRDefault="00DE1716" w:rsidP="00E262CB">
      <w:pPr>
        <w:spacing w:after="0" w:line="360" w:lineRule="auto"/>
        <w:ind w:firstLine="709"/>
        <w:contextualSpacing/>
        <w:jc w:val="center"/>
        <w:rPr>
          <w:rFonts w:ascii="Times New Roman" w:eastAsia="Calibri" w:hAnsi="Times New Roman" w:cs="Times New Roman"/>
          <w:sz w:val="28"/>
          <w:szCs w:val="26"/>
        </w:rPr>
      </w:pPr>
    </w:p>
    <w:p w:rsidR="00E262CB" w:rsidRPr="00E262CB" w:rsidRDefault="000C1E96" w:rsidP="00C07172">
      <w:pPr>
        <w:spacing w:after="0" w:line="360" w:lineRule="auto"/>
        <w:ind w:firstLine="709"/>
        <w:contextualSpacing/>
        <w:jc w:val="both"/>
        <w:rPr>
          <w:rFonts w:ascii="Times New Roman" w:eastAsia="Calibri" w:hAnsi="Times New Roman" w:cs="Times New Roman"/>
          <w:sz w:val="28"/>
          <w:szCs w:val="26"/>
        </w:rPr>
      </w:pPr>
      <w:r>
        <w:rPr>
          <w:rFonts w:ascii="Times New Roman" w:eastAsia="Calibri" w:hAnsi="Times New Roman" w:cs="Times New Roman"/>
          <w:sz w:val="28"/>
          <w:szCs w:val="26"/>
        </w:rPr>
        <w:t>Приведенное распределение по иностранным языкам включает в себя все доступные курсы.</w:t>
      </w:r>
    </w:p>
    <w:p w:rsidR="00E262CB" w:rsidRPr="00E262CB" w:rsidRDefault="00E262CB" w:rsidP="00E262CB">
      <w:pPr>
        <w:spacing w:after="0" w:line="360" w:lineRule="auto"/>
        <w:ind w:firstLine="709"/>
        <w:contextualSpacing/>
        <w:jc w:val="both"/>
        <w:rPr>
          <w:rFonts w:ascii="Times New Roman" w:eastAsia="Calibri" w:hAnsi="Times New Roman" w:cs="Times New Roman"/>
          <w:sz w:val="28"/>
          <w:szCs w:val="26"/>
        </w:rPr>
      </w:pPr>
      <w:r w:rsidRPr="00E262CB">
        <w:rPr>
          <w:rFonts w:ascii="Times New Roman" w:eastAsia="Calibri" w:hAnsi="Times New Roman" w:cs="Times New Roman"/>
          <w:sz w:val="28"/>
          <w:szCs w:val="26"/>
        </w:rPr>
        <w:t>Целью данного проекта является открытие языковой школы, а также обеспечение учеников всех возрастов высококачественным образованием в области иностранных языков для достижения профессиональных и личных успехов.</w:t>
      </w:r>
    </w:p>
    <w:p w:rsidR="00E262CB" w:rsidRPr="00E262CB" w:rsidRDefault="00E262CB" w:rsidP="00E262CB">
      <w:pPr>
        <w:spacing w:after="0" w:line="360" w:lineRule="auto"/>
        <w:ind w:firstLine="709"/>
        <w:contextualSpacing/>
        <w:jc w:val="both"/>
        <w:rPr>
          <w:rFonts w:ascii="Times New Roman" w:eastAsia="Calibri" w:hAnsi="Times New Roman" w:cs="Times New Roman"/>
          <w:sz w:val="28"/>
          <w:szCs w:val="26"/>
        </w:rPr>
      </w:pPr>
      <w:r w:rsidRPr="00E262CB">
        <w:rPr>
          <w:rFonts w:ascii="Times New Roman" w:eastAsia="Calibri" w:hAnsi="Times New Roman" w:cs="Times New Roman"/>
          <w:sz w:val="28"/>
          <w:szCs w:val="26"/>
        </w:rPr>
        <w:t>Для того, чтобы достигнуть намеченной цели, необходимо осуществлять следующие задачи:</w:t>
      </w:r>
    </w:p>
    <w:p w:rsidR="00E262CB" w:rsidRPr="00E262CB" w:rsidRDefault="00E262CB" w:rsidP="00E262CB">
      <w:pPr>
        <w:spacing w:after="0" w:line="360" w:lineRule="auto"/>
        <w:ind w:firstLine="709"/>
        <w:contextualSpacing/>
        <w:jc w:val="both"/>
        <w:rPr>
          <w:rFonts w:ascii="Times New Roman" w:eastAsia="Calibri" w:hAnsi="Times New Roman" w:cs="Times New Roman"/>
          <w:sz w:val="28"/>
          <w:szCs w:val="26"/>
        </w:rPr>
      </w:pPr>
      <w:r w:rsidRPr="00E262CB">
        <w:rPr>
          <w:rFonts w:ascii="Times New Roman" w:eastAsia="Calibri" w:hAnsi="Times New Roman" w:cs="Times New Roman"/>
          <w:sz w:val="28"/>
          <w:szCs w:val="26"/>
        </w:rPr>
        <w:t>1) Предоставлять обучение высокого качества с индивидуальным подходом к каждому;</w:t>
      </w:r>
    </w:p>
    <w:p w:rsidR="00E262CB" w:rsidRPr="00E262CB" w:rsidRDefault="00E262CB" w:rsidP="00E262CB">
      <w:pPr>
        <w:spacing w:after="0" w:line="360" w:lineRule="auto"/>
        <w:ind w:firstLine="709"/>
        <w:contextualSpacing/>
        <w:jc w:val="both"/>
        <w:rPr>
          <w:rFonts w:ascii="Times New Roman" w:eastAsia="Calibri" w:hAnsi="Times New Roman" w:cs="Times New Roman"/>
          <w:sz w:val="28"/>
          <w:szCs w:val="26"/>
        </w:rPr>
      </w:pPr>
      <w:r w:rsidRPr="00E262CB">
        <w:rPr>
          <w:rFonts w:ascii="Times New Roman" w:eastAsia="Calibri" w:hAnsi="Times New Roman" w:cs="Times New Roman"/>
          <w:sz w:val="28"/>
          <w:szCs w:val="26"/>
        </w:rPr>
        <w:t>2) Быстро реагировать на желания и потребности студентов;</w:t>
      </w:r>
    </w:p>
    <w:p w:rsidR="00E262CB" w:rsidRPr="00E262CB" w:rsidRDefault="00E262CB" w:rsidP="00E262CB">
      <w:pPr>
        <w:spacing w:after="0" w:line="360" w:lineRule="auto"/>
        <w:ind w:firstLine="709"/>
        <w:contextualSpacing/>
        <w:jc w:val="both"/>
        <w:rPr>
          <w:rFonts w:ascii="Times New Roman" w:eastAsia="Calibri" w:hAnsi="Times New Roman" w:cs="Times New Roman"/>
          <w:sz w:val="28"/>
          <w:szCs w:val="26"/>
        </w:rPr>
      </w:pPr>
      <w:r w:rsidRPr="00E262CB">
        <w:rPr>
          <w:rFonts w:ascii="Times New Roman" w:eastAsia="Calibri" w:hAnsi="Times New Roman" w:cs="Times New Roman"/>
          <w:sz w:val="28"/>
          <w:szCs w:val="26"/>
        </w:rPr>
        <w:t>3) Обеспечивать преподавателям профессиональный рост;</w:t>
      </w:r>
    </w:p>
    <w:p w:rsidR="00E262CB" w:rsidRPr="00E262CB" w:rsidRDefault="00E262CB" w:rsidP="00E262CB">
      <w:pPr>
        <w:spacing w:after="0" w:line="360" w:lineRule="auto"/>
        <w:ind w:firstLine="709"/>
        <w:contextualSpacing/>
        <w:jc w:val="both"/>
        <w:rPr>
          <w:rFonts w:ascii="Times New Roman" w:eastAsia="Calibri" w:hAnsi="Times New Roman" w:cs="Times New Roman"/>
          <w:sz w:val="28"/>
          <w:szCs w:val="26"/>
        </w:rPr>
      </w:pPr>
      <w:r w:rsidRPr="00E262CB">
        <w:rPr>
          <w:rFonts w:ascii="Times New Roman" w:eastAsia="Calibri" w:hAnsi="Times New Roman" w:cs="Times New Roman"/>
          <w:sz w:val="28"/>
          <w:szCs w:val="26"/>
        </w:rPr>
        <w:t>4) Оснащать центры обучения современным оборудованием;</w:t>
      </w:r>
    </w:p>
    <w:p w:rsidR="00E262CB" w:rsidRPr="00E262CB" w:rsidRDefault="00E262CB" w:rsidP="00E262CB">
      <w:pPr>
        <w:spacing w:after="0" w:line="360" w:lineRule="auto"/>
        <w:ind w:firstLine="709"/>
        <w:contextualSpacing/>
        <w:jc w:val="both"/>
        <w:rPr>
          <w:rFonts w:ascii="Times New Roman" w:eastAsia="Calibri" w:hAnsi="Times New Roman" w:cs="Times New Roman"/>
          <w:sz w:val="28"/>
          <w:szCs w:val="26"/>
        </w:rPr>
      </w:pPr>
      <w:r w:rsidRPr="00E262CB">
        <w:rPr>
          <w:rFonts w:ascii="Times New Roman" w:eastAsia="Calibri" w:hAnsi="Times New Roman" w:cs="Times New Roman"/>
          <w:sz w:val="28"/>
          <w:szCs w:val="26"/>
        </w:rPr>
        <w:lastRenderedPageBreak/>
        <w:t>5) Обеспечивать комфортную атмосферу как в коллективе, так и среди учеников.</w:t>
      </w:r>
    </w:p>
    <w:p w:rsidR="00E262CB" w:rsidRDefault="00E262CB" w:rsidP="00E262CB">
      <w:pPr>
        <w:spacing w:after="0" w:line="360" w:lineRule="auto"/>
        <w:ind w:firstLine="709"/>
        <w:jc w:val="both"/>
        <w:rPr>
          <w:rFonts w:ascii="Times New Roman" w:hAnsi="Times New Roman" w:cs="Times New Roman"/>
          <w:sz w:val="28"/>
          <w:szCs w:val="26"/>
        </w:rPr>
      </w:pPr>
      <w:r w:rsidRPr="00E262CB">
        <w:rPr>
          <w:rFonts w:ascii="Times New Roman" w:hAnsi="Times New Roman" w:cs="Times New Roman"/>
          <w:sz w:val="28"/>
          <w:szCs w:val="26"/>
        </w:rPr>
        <w:t>Организация «Флеш» является обществом с ограниченной ответственностью (ООО). Код ОКВЭД- 85.41.9, так как предоставляем образование, не определяющееся квалификационным уровнем и предлагаем обучение языкам.</w:t>
      </w:r>
    </w:p>
    <w:p w:rsidR="000C1E96" w:rsidRPr="00E262CB" w:rsidRDefault="000C1E96" w:rsidP="00E262CB">
      <w:pPr>
        <w:spacing w:after="0" w:line="360" w:lineRule="auto"/>
        <w:ind w:firstLine="709"/>
        <w:jc w:val="both"/>
        <w:rPr>
          <w:rFonts w:ascii="Times New Roman" w:hAnsi="Times New Roman" w:cs="Times New Roman"/>
          <w:sz w:val="28"/>
          <w:szCs w:val="26"/>
        </w:rPr>
      </w:pPr>
    </w:p>
    <w:p w:rsidR="00E262CB" w:rsidRDefault="00E262CB" w:rsidP="00501706">
      <w:pPr>
        <w:spacing w:after="0" w:line="360" w:lineRule="auto"/>
        <w:jc w:val="center"/>
        <w:rPr>
          <w:rFonts w:ascii="Times New Roman" w:hAnsi="Times New Roman" w:cs="Times New Roman"/>
          <w:sz w:val="26"/>
          <w:szCs w:val="26"/>
        </w:rPr>
      </w:pPr>
      <w:r w:rsidRPr="00E262CB">
        <w:rPr>
          <w:noProof/>
          <w:lang w:eastAsia="ru-RU"/>
        </w:rPr>
        <w:drawing>
          <wp:inline distT="0" distB="0" distL="0" distR="0" wp14:anchorId="203B4C58" wp14:editId="1DEC87EA">
            <wp:extent cx="5661660" cy="1798320"/>
            <wp:effectExtent l="0" t="0" r="0" b="0"/>
            <wp:docPr id="4"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1660" cy="1798320"/>
                    </a:xfrm>
                    <a:prstGeom prst="rect">
                      <a:avLst/>
                    </a:prstGeom>
                    <a:noFill/>
                  </pic:spPr>
                </pic:pic>
              </a:graphicData>
            </a:graphic>
          </wp:inline>
        </w:drawing>
      </w:r>
    </w:p>
    <w:p w:rsidR="000C1E96" w:rsidRPr="00E262CB" w:rsidRDefault="000C1E96" w:rsidP="00E262CB">
      <w:pPr>
        <w:spacing w:after="0" w:line="360" w:lineRule="auto"/>
        <w:ind w:firstLine="709"/>
        <w:jc w:val="center"/>
        <w:rPr>
          <w:rFonts w:ascii="Times New Roman" w:hAnsi="Times New Roman" w:cs="Times New Roman"/>
          <w:sz w:val="26"/>
          <w:szCs w:val="26"/>
        </w:rPr>
      </w:pPr>
    </w:p>
    <w:p w:rsidR="00E262CB" w:rsidRPr="00E262CB" w:rsidRDefault="00AB46D4" w:rsidP="00AB46D4">
      <w:pPr>
        <w:spacing w:after="0" w:line="360" w:lineRule="auto"/>
        <w:jc w:val="center"/>
        <w:rPr>
          <w:rFonts w:ascii="Times New Roman" w:hAnsi="Times New Roman" w:cs="Times New Roman"/>
          <w:sz w:val="28"/>
          <w:szCs w:val="26"/>
        </w:rPr>
      </w:pPr>
      <w:r>
        <w:rPr>
          <w:rFonts w:ascii="Times New Roman" w:hAnsi="Times New Roman" w:cs="Times New Roman"/>
          <w:sz w:val="28"/>
          <w:szCs w:val="26"/>
        </w:rPr>
        <w:t>Рисунок 20</w:t>
      </w:r>
      <w:r w:rsidR="00C07172" w:rsidRPr="00C07172">
        <w:rPr>
          <w:rFonts w:ascii="Times New Roman" w:hAnsi="Times New Roman" w:cs="Times New Roman"/>
          <w:sz w:val="28"/>
          <w:szCs w:val="26"/>
        </w:rPr>
        <w:t>–</w:t>
      </w:r>
      <w:r w:rsidR="00C07172">
        <w:rPr>
          <w:rFonts w:ascii="Times New Roman" w:hAnsi="Times New Roman" w:cs="Times New Roman"/>
          <w:sz w:val="28"/>
          <w:szCs w:val="26"/>
        </w:rPr>
        <w:t xml:space="preserve"> </w:t>
      </w:r>
      <w:r w:rsidR="00E262CB" w:rsidRPr="00E262CB">
        <w:rPr>
          <w:rFonts w:ascii="Times New Roman" w:hAnsi="Times New Roman" w:cs="Times New Roman"/>
          <w:sz w:val="28"/>
          <w:szCs w:val="26"/>
        </w:rPr>
        <w:t>ОКВЭД ООО «Флеш»</w:t>
      </w:r>
    </w:p>
    <w:p w:rsidR="00E262CB" w:rsidRPr="00E262CB" w:rsidRDefault="00E262CB" w:rsidP="00E262CB">
      <w:pPr>
        <w:spacing w:after="0" w:line="360" w:lineRule="auto"/>
        <w:ind w:firstLine="709"/>
        <w:jc w:val="center"/>
        <w:rPr>
          <w:rFonts w:ascii="Times New Roman" w:hAnsi="Times New Roman" w:cs="Times New Roman"/>
          <w:sz w:val="28"/>
          <w:szCs w:val="26"/>
        </w:rPr>
      </w:pP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На ООО «Флеш» применяется упрощенная система налогообложения (УСН), рассчитываемая по 6% от дохода (выручки) организации, т.к. расходная часть составляет менее 60%.</w:t>
      </w:r>
    </w:p>
    <w:p w:rsidR="00E262CB" w:rsidRPr="00E262CB" w:rsidRDefault="00E262CB" w:rsidP="00070FB3">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Разрешительная документация ООО «Флеш» представлена:</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Уставом частного учреждения дополнительного профессионального образования;</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Лицензией на образовательную деятельность;</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Выпиской из единого государственного реестра юр. лиц;</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Сертификатом соответствия о включении в регистр проверенных организаций;</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Свидетельством о государственной регистрации коммерческой организации;</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lastRenderedPageBreak/>
        <w:t>Свидетельством о постановке на учет российской организации в налоговом органе по месту нахождения;</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Листом записи единого государственного реестра юридических лиц;</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Договором аренды на помещение;</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Заключением СЭС о пригодности помещений, используемых для проведения образовательного процесса по заявленному на лицензирование направлению;</w:t>
      </w:r>
    </w:p>
    <w:p w:rsidR="00E262CB" w:rsidRPr="00E262CB" w:rsidRDefault="00E262CB" w:rsidP="005460D0">
      <w:pPr>
        <w:numPr>
          <w:ilvl w:val="0"/>
          <w:numId w:val="24"/>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Документом, подтверждающим уплату госпошлины.</w:t>
      </w:r>
    </w:p>
    <w:p w:rsidR="00B64377" w:rsidRDefault="00E262CB" w:rsidP="00C07172">
      <w:pPr>
        <w:spacing w:after="0" w:line="360" w:lineRule="auto"/>
        <w:ind w:firstLine="709"/>
        <w:contextualSpacing/>
        <w:jc w:val="both"/>
        <w:rPr>
          <w:rFonts w:ascii="Times New Roman" w:eastAsia="Calibri" w:hAnsi="Times New Roman" w:cs="Times New Roman"/>
          <w:sz w:val="28"/>
          <w:szCs w:val="28"/>
        </w:rPr>
      </w:pPr>
      <w:r w:rsidRPr="00E262CB">
        <w:rPr>
          <w:rFonts w:ascii="Times New Roman" w:eastAsia="Calibri" w:hAnsi="Times New Roman" w:cs="Times New Roman"/>
          <w:sz w:val="28"/>
          <w:szCs w:val="28"/>
        </w:rPr>
        <w:t>С целью эффективного управления академией языков используем метод стратегического планирования для того, чтобы учесть главные факторы- движущие силы для успешного роста, «узкие» места, возможности компании и внешние факторы.</w:t>
      </w:r>
    </w:p>
    <w:p w:rsidR="00C07172" w:rsidRPr="00E262CB" w:rsidRDefault="00C07172" w:rsidP="00C07172">
      <w:pPr>
        <w:spacing w:after="0" w:line="360" w:lineRule="auto"/>
        <w:ind w:firstLine="709"/>
        <w:contextualSpacing/>
        <w:jc w:val="both"/>
        <w:rPr>
          <w:rFonts w:ascii="Times New Roman" w:eastAsia="Calibri" w:hAnsi="Times New Roman" w:cs="Times New Roman"/>
          <w:sz w:val="28"/>
          <w:szCs w:val="28"/>
        </w:rPr>
      </w:pPr>
    </w:p>
    <w:p w:rsidR="00E262CB" w:rsidRDefault="00E262CB" w:rsidP="00501706">
      <w:pPr>
        <w:spacing w:after="0" w:line="360" w:lineRule="auto"/>
        <w:contextualSpacing/>
        <w:jc w:val="center"/>
        <w:rPr>
          <w:rFonts w:ascii="Times New Roman" w:eastAsia="Calibri" w:hAnsi="Times New Roman" w:cs="Times New Roman"/>
          <w:sz w:val="28"/>
          <w:szCs w:val="28"/>
        </w:rPr>
      </w:pPr>
      <w:r w:rsidRPr="00E262CB">
        <w:rPr>
          <w:noProof/>
          <w:lang w:eastAsia="ru-RU"/>
        </w:rPr>
        <w:drawing>
          <wp:inline distT="0" distB="0" distL="0" distR="0" wp14:anchorId="1626DB7A" wp14:editId="6BBE8506">
            <wp:extent cx="3139440" cy="2705715"/>
            <wp:effectExtent l="0" t="0" r="381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8"/>
                    <a:srcRect t="6346"/>
                    <a:stretch/>
                  </pic:blipFill>
                  <pic:spPr bwMode="auto">
                    <a:xfrm>
                      <a:off x="0" y="0"/>
                      <a:ext cx="3220359" cy="2775455"/>
                    </a:xfrm>
                    <a:prstGeom prst="rect">
                      <a:avLst/>
                    </a:prstGeom>
                    <a:ln>
                      <a:noFill/>
                    </a:ln>
                    <a:extLst>
                      <a:ext uri="{53640926-AAD7-44D8-BBD7-CCE9431645EC}">
                        <a14:shadowObscured xmlns:a14="http://schemas.microsoft.com/office/drawing/2010/main"/>
                      </a:ext>
                    </a:extLst>
                  </pic:spPr>
                </pic:pic>
              </a:graphicData>
            </a:graphic>
          </wp:inline>
        </w:drawing>
      </w:r>
    </w:p>
    <w:p w:rsidR="00C07172" w:rsidRDefault="00C07172" w:rsidP="00C07172">
      <w:pPr>
        <w:spacing w:after="0" w:line="360" w:lineRule="auto"/>
        <w:contextualSpacing/>
        <w:jc w:val="center"/>
        <w:rPr>
          <w:rFonts w:ascii="Times New Roman" w:eastAsia="Calibri" w:hAnsi="Times New Roman" w:cs="Times New Roman"/>
          <w:sz w:val="28"/>
          <w:szCs w:val="28"/>
        </w:rPr>
      </w:pPr>
    </w:p>
    <w:p w:rsidR="00C07172" w:rsidRPr="00E262CB" w:rsidRDefault="00AB46D4" w:rsidP="00C07172">
      <w:pPr>
        <w:spacing w:after="0" w:line="360" w:lineRule="auto"/>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21</w:t>
      </w:r>
      <w:r w:rsidR="00C07172" w:rsidRPr="00C07172">
        <w:rPr>
          <w:rFonts w:ascii="Times New Roman" w:eastAsia="Calibri" w:hAnsi="Times New Roman" w:cs="Times New Roman"/>
          <w:sz w:val="28"/>
          <w:szCs w:val="28"/>
        </w:rPr>
        <w:t xml:space="preserve">– </w:t>
      </w:r>
      <w:r w:rsidR="00C07172" w:rsidRPr="00C07172">
        <w:rPr>
          <w:rFonts w:ascii="Times New Roman" w:eastAsia="Calibri" w:hAnsi="Times New Roman" w:cs="Times New Roman"/>
          <w:sz w:val="28"/>
          <w:szCs w:val="28"/>
          <w:lang w:val="en-US"/>
        </w:rPr>
        <w:t>SWOT</w:t>
      </w:r>
      <w:r w:rsidR="00C07172" w:rsidRPr="00C07172">
        <w:rPr>
          <w:rFonts w:ascii="Times New Roman" w:eastAsia="Calibri" w:hAnsi="Times New Roman" w:cs="Times New Roman"/>
          <w:sz w:val="28"/>
          <w:szCs w:val="28"/>
        </w:rPr>
        <w:t>- анализ языковой школы «Флеш»</w:t>
      </w:r>
    </w:p>
    <w:p w:rsidR="00E262CB" w:rsidRPr="00E262CB" w:rsidRDefault="00E262CB" w:rsidP="00C07172">
      <w:pPr>
        <w:spacing w:after="0" w:line="360" w:lineRule="auto"/>
        <w:contextualSpacing/>
        <w:rPr>
          <w:rFonts w:ascii="Times New Roman" w:hAnsi="Times New Roman" w:cs="Times New Roman"/>
          <w:bCs/>
          <w:sz w:val="26"/>
          <w:szCs w:val="26"/>
        </w:rPr>
      </w:pP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С целью наиболее привлекательного и уникального продукта на рынке дополнительного образования иностранным языкам, проведем сравнительный анализ наиболее крупных языковых школ г. Краснодар.</w:t>
      </w:r>
    </w:p>
    <w:p w:rsidR="00B64377" w:rsidRDefault="00B64377" w:rsidP="00C07172">
      <w:pPr>
        <w:spacing w:after="0" w:line="240" w:lineRule="auto"/>
        <w:rPr>
          <w:rFonts w:ascii="Times New Roman" w:hAnsi="Times New Roman" w:cs="Times New Roman"/>
          <w:bCs/>
          <w:sz w:val="28"/>
          <w:szCs w:val="28"/>
        </w:rPr>
      </w:pPr>
    </w:p>
    <w:p w:rsidR="00B64377" w:rsidRDefault="00B64377" w:rsidP="00C07172">
      <w:pPr>
        <w:spacing w:after="0" w:line="360" w:lineRule="auto"/>
        <w:jc w:val="center"/>
        <w:rPr>
          <w:rFonts w:ascii="Times New Roman" w:hAnsi="Times New Roman" w:cs="Times New Roman"/>
          <w:bCs/>
          <w:sz w:val="28"/>
          <w:szCs w:val="28"/>
        </w:rPr>
      </w:pPr>
      <w:r w:rsidRPr="00E262CB">
        <w:rPr>
          <w:noProof/>
          <w:lang w:eastAsia="ru-RU"/>
        </w:rPr>
        <w:lastRenderedPageBreak/>
        <w:drawing>
          <wp:inline distT="0" distB="0" distL="0" distR="0" wp14:anchorId="407CAD62" wp14:editId="0A145ED9">
            <wp:extent cx="2430780" cy="2858795"/>
            <wp:effectExtent l="0" t="0" r="7620" b="0"/>
            <wp:docPr id="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1584" cy="2918545"/>
                    </a:xfrm>
                    <a:prstGeom prst="rect">
                      <a:avLst/>
                    </a:prstGeom>
                  </pic:spPr>
                </pic:pic>
              </a:graphicData>
            </a:graphic>
          </wp:inline>
        </w:drawing>
      </w:r>
    </w:p>
    <w:p w:rsidR="00C07172" w:rsidRDefault="00C07172" w:rsidP="00C07172">
      <w:pPr>
        <w:spacing w:after="0" w:line="360" w:lineRule="auto"/>
        <w:jc w:val="center"/>
        <w:rPr>
          <w:rFonts w:ascii="Times New Roman" w:hAnsi="Times New Roman" w:cs="Times New Roman"/>
          <w:bCs/>
          <w:sz w:val="28"/>
          <w:szCs w:val="28"/>
        </w:rPr>
      </w:pPr>
    </w:p>
    <w:p w:rsidR="00EF74B5" w:rsidRDefault="00AB46D4" w:rsidP="00C07172">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Рисунок 22</w:t>
      </w:r>
      <w:r w:rsidR="00C07172" w:rsidRPr="00C07172">
        <w:rPr>
          <w:rFonts w:ascii="Times New Roman" w:hAnsi="Times New Roman" w:cs="Times New Roman"/>
          <w:bCs/>
          <w:sz w:val="28"/>
          <w:szCs w:val="28"/>
        </w:rPr>
        <w:t xml:space="preserve">– Бенчмаркинг языковых школ- конкурентов </w:t>
      </w:r>
    </w:p>
    <w:p w:rsidR="00C07172" w:rsidRPr="00C07172" w:rsidRDefault="00C07172" w:rsidP="00EF74B5">
      <w:pPr>
        <w:spacing w:after="0" w:line="240" w:lineRule="auto"/>
        <w:jc w:val="center"/>
        <w:rPr>
          <w:rFonts w:ascii="Times New Roman" w:hAnsi="Times New Roman" w:cs="Times New Roman"/>
          <w:bCs/>
          <w:sz w:val="28"/>
          <w:szCs w:val="28"/>
        </w:rPr>
      </w:pPr>
      <w:r w:rsidRPr="00C07172">
        <w:rPr>
          <w:rFonts w:ascii="Times New Roman" w:hAnsi="Times New Roman" w:cs="Times New Roman"/>
          <w:bCs/>
          <w:sz w:val="28"/>
          <w:szCs w:val="28"/>
        </w:rPr>
        <w:t>в г. Краснодар (1 часть)</w:t>
      </w:r>
    </w:p>
    <w:p w:rsidR="0087033A" w:rsidRPr="00E262CB" w:rsidRDefault="0087033A" w:rsidP="00C07172">
      <w:pPr>
        <w:spacing w:after="0" w:line="360" w:lineRule="auto"/>
        <w:rPr>
          <w:rFonts w:ascii="Times New Roman" w:hAnsi="Times New Roman" w:cs="Times New Roman"/>
          <w:bCs/>
          <w:sz w:val="28"/>
          <w:szCs w:val="28"/>
        </w:rPr>
      </w:pPr>
    </w:p>
    <w:p w:rsidR="0064365B" w:rsidRDefault="0064365B" w:rsidP="00C0717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Для сравнения были выбраны наиболее популярные языков</w:t>
      </w:r>
      <w:r w:rsidR="00C07172">
        <w:rPr>
          <w:rFonts w:ascii="Times New Roman" w:hAnsi="Times New Roman" w:cs="Times New Roman"/>
          <w:bCs/>
          <w:sz w:val="28"/>
          <w:szCs w:val="28"/>
        </w:rPr>
        <w:t>ые школы и центры г. Краснодар.</w:t>
      </w:r>
    </w:p>
    <w:p w:rsidR="00C07172" w:rsidRDefault="00C07172" w:rsidP="00C07172">
      <w:pPr>
        <w:spacing w:after="0" w:line="360" w:lineRule="auto"/>
        <w:ind w:firstLine="709"/>
        <w:jc w:val="both"/>
        <w:rPr>
          <w:rFonts w:ascii="Times New Roman" w:hAnsi="Times New Roman" w:cs="Times New Roman"/>
          <w:bCs/>
          <w:sz w:val="28"/>
          <w:szCs w:val="28"/>
        </w:rPr>
      </w:pPr>
    </w:p>
    <w:p w:rsidR="00E262CB" w:rsidRDefault="00E262CB" w:rsidP="00E262CB">
      <w:pPr>
        <w:spacing w:after="0" w:line="360" w:lineRule="auto"/>
        <w:jc w:val="center"/>
        <w:rPr>
          <w:rFonts w:ascii="Times New Roman" w:hAnsi="Times New Roman" w:cs="Times New Roman"/>
          <w:sz w:val="28"/>
          <w:szCs w:val="28"/>
        </w:rPr>
      </w:pPr>
      <w:r w:rsidRPr="00E262CB">
        <w:rPr>
          <w:rFonts w:ascii="Times New Roman" w:hAnsi="Times New Roman" w:cs="Times New Roman"/>
          <w:b/>
          <w:noProof/>
          <w:sz w:val="26"/>
          <w:szCs w:val="26"/>
          <w:lang w:eastAsia="ru-RU"/>
        </w:rPr>
        <w:drawing>
          <wp:inline distT="0" distB="0" distL="0" distR="0" wp14:anchorId="07022FBE" wp14:editId="79EE4989">
            <wp:extent cx="3528060" cy="328873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089" cy="3302744"/>
                    </a:xfrm>
                    <a:prstGeom prst="rect">
                      <a:avLst/>
                    </a:prstGeom>
                    <a:noFill/>
                  </pic:spPr>
                </pic:pic>
              </a:graphicData>
            </a:graphic>
          </wp:inline>
        </w:drawing>
      </w:r>
    </w:p>
    <w:p w:rsidR="00C07172" w:rsidRDefault="00C07172" w:rsidP="00E262CB">
      <w:pPr>
        <w:spacing w:after="0" w:line="360" w:lineRule="auto"/>
        <w:jc w:val="center"/>
        <w:rPr>
          <w:rFonts w:ascii="Times New Roman" w:hAnsi="Times New Roman" w:cs="Times New Roman"/>
          <w:sz w:val="28"/>
          <w:szCs w:val="28"/>
        </w:rPr>
      </w:pPr>
    </w:p>
    <w:p w:rsidR="00EF74B5" w:rsidRDefault="00AB46D4" w:rsidP="00C07172">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Рисунок 23</w:t>
      </w:r>
      <w:r w:rsidR="00C07172" w:rsidRPr="00C07172">
        <w:rPr>
          <w:rFonts w:ascii="Times New Roman" w:hAnsi="Times New Roman" w:cs="Times New Roman"/>
          <w:bCs/>
          <w:sz w:val="28"/>
          <w:szCs w:val="28"/>
        </w:rPr>
        <w:t>– Бенчмаркинг языковых школ- конкурентов</w:t>
      </w:r>
    </w:p>
    <w:p w:rsidR="00C07172" w:rsidRPr="00C07172" w:rsidRDefault="00C07172" w:rsidP="00EF74B5">
      <w:pPr>
        <w:spacing w:after="0" w:line="240" w:lineRule="auto"/>
        <w:jc w:val="center"/>
        <w:rPr>
          <w:rFonts w:ascii="Times New Roman" w:hAnsi="Times New Roman" w:cs="Times New Roman"/>
          <w:bCs/>
          <w:sz w:val="28"/>
          <w:szCs w:val="28"/>
        </w:rPr>
      </w:pPr>
      <w:r w:rsidRPr="00C07172">
        <w:rPr>
          <w:rFonts w:ascii="Times New Roman" w:hAnsi="Times New Roman" w:cs="Times New Roman"/>
          <w:bCs/>
          <w:sz w:val="28"/>
          <w:szCs w:val="28"/>
        </w:rPr>
        <w:t xml:space="preserve"> в г. Краснодар (2 часть)</w:t>
      </w:r>
    </w:p>
    <w:p w:rsidR="00E262CB" w:rsidRPr="00E262CB" w:rsidRDefault="00E262CB" w:rsidP="00B64377">
      <w:pPr>
        <w:spacing w:after="0" w:line="360" w:lineRule="auto"/>
        <w:rPr>
          <w:rFonts w:ascii="Times New Roman" w:hAnsi="Times New Roman" w:cs="Times New Roman"/>
          <w:sz w:val="28"/>
          <w:szCs w:val="28"/>
        </w:rPr>
      </w:pPr>
    </w:p>
    <w:p w:rsidR="00E262CB" w:rsidRPr="00E262CB" w:rsidRDefault="00E262CB" w:rsidP="00E262CB">
      <w:pPr>
        <w:spacing w:after="0" w:line="360" w:lineRule="auto"/>
        <w:ind w:firstLine="709"/>
        <w:jc w:val="both"/>
        <w:rPr>
          <w:rFonts w:ascii="Times New Roman" w:hAnsi="Times New Roman" w:cs="Times New Roman"/>
          <w:bCs/>
          <w:sz w:val="28"/>
          <w:szCs w:val="28"/>
        </w:rPr>
      </w:pPr>
      <w:r w:rsidRPr="00E262CB">
        <w:rPr>
          <w:rFonts w:ascii="Times New Roman" w:hAnsi="Times New Roman" w:cs="Times New Roman"/>
          <w:sz w:val="28"/>
          <w:szCs w:val="28"/>
        </w:rPr>
        <w:t>Исходя из проведенного анализа, можно сделать вывод, что наиболее серьезными конкурентами языковой школы «</w:t>
      </w:r>
      <w:r w:rsidRPr="00E262CB">
        <w:rPr>
          <w:rFonts w:ascii="Times New Roman" w:hAnsi="Times New Roman" w:cs="Times New Roman"/>
          <w:bCs/>
          <w:sz w:val="28"/>
          <w:szCs w:val="28"/>
        </w:rPr>
        <w:t>Флеш» являются Школа иностранных языков «</w:t>
      </w:r>
      <w:r w:rsidRPr="00E262CB">
        <w:rPr>
          <w:rFonts w:ascii="Times New Roman" w:hAnsi="Times New Roman" w:cs="Times New Roman"/>
          <w:bCs/>
          <w:sz w:val="28"/>
          <w:szCs w:val="28"/>
          <w:lang w:val="en-US"/>
        </w:rPr>
        <w:t>TLC</w:t>
      </w:r>
      <w:r w:rsidRPr="00E262CB">
        <w:rPr>
          <w:rFonts w:ascii="Times New Roman" w:hAnsi="Times New Roman" w:cs="Times New Roman"/>
          <w:bCs/>
          <w:sz w:val="28"/>
          <w:szCs w:val="28"/>
        </w:rPr>
        <w:t>», а также сеть школ иностранных языков «</w:t>
      </w:r>
      <w:r w:rsidRPr="00E262CB">
        <w:rPr>
          <w:rFonts w:ascii="Times New Roman" w:hAnsi="Times New Roman" w:cs="Times New Roman"/>
          <w:bCs/>
          <w:sz w:val="28"/>
          <w:szCs w:val="28"/>
          <w:lang w:val="en-US"/>
        </w:rPr>
        <w:t>Happy</w:t>
      </w:r>
      <w:r w:rsidRPr="00E262CB">
        <w:rPr>
          <w:rFonts w:ascii="Times New Roman" w:hAnsi="Times New Roman" w:cs="Times New Roman"/>
          <w:bCs/>
          <w:sz w:val="28"/>
          <w:szCs w:val="28"/>
        </w:rPr>
        <w:t xml:space="preserve"> </w:t>
      </w:r>
      <w:r w:rsidRPr="00E262CB">
        <w:rPr>
          <w:rFonts w:ascii="Times New Roman" w:hAnsi="Times New Roman" w:cs="Times New Roman"/>
          <w:bCs/>
          <w:sz w:val="28"/>
          <w:szCs w:val="28"/>
          <w:lang w:val="en-US"/>
        </w:rPr>
        <w:t>Way</w:t>
      </w:r>
      <w:r w:rsidRPr="00E262CB">
        <w:rPr>
          <w:rFonts w:ascii="Times New Roman" w:hAnsi="Times New Roman" w:cs="Times New Roman"/>
          <w:bCs/>
          <w:sz w:val="28"/>
          <w:szCs w:val="28"/>
        </w:rPr>
        <w:t>», которые выделяются на фоне остальным благодаря количеству преподаваемых языков и цене обучения. Однако, несмотря на достойную конкуренцию со стороны данных языковых школ, ООО «Флеш» имеет следующие явные преимущества:</w:t>
      </w:r>
    </w:p>
    <w:p w:rsidR="00E262CB" w:rsidRPr="00E262CB" w:rsidRDefault="00E262CB" w:rsidP="005460D0">
      <w:pPr>
        <w:numPr>
          <w:ilvl w:val="0"/>
          <w:numId w:val="16"/>
        </w:numPr>
        <w:spacing w:after="0" w:line="360" w:lineRule="auto"/>
        <w:ind w:left="0" w:firstLine="709"/>
        <w:jc w:val="both"/>
        <w:rPr>
          <w:rFonts w:ascii="Times New Roman" w:hAnsi="Times New Roman" w:cs="Times New Roman"/>
          <w:sz w:val="28"/>
          <w:szCs w:val="28"/>
        </w:rPr>
      </w:pPr>
      <w:r w:rsidRPr="00E262CB">
        <w:rPr>
          <w:rFonts w:ascii="Times New Roman" w:hAnsi="Times New Roman" w:cs="Times New Roman"/>
          <w:sz w:val="28"/>
          <w:szCs w:val="28"/>
        </w:rPr>
        <w:t xml:space="preserve">Преподавание языков по коммуникативной методике, отличающейся от методик </w:t>
      </w:r>
      <w:r w:rsidR="00EF74B5">
        <w:rPr>
          <w:rFonts w:ascii="Times New Roman" w:hAnsi="Times New Roman" w:cs="Times New Roman"/>
          <w:sz w:val="28"/>
          <w:szCs w:val="28"/>
        </w:rPr>
        <w:t>преподавания в г. Краснодар.</w:t>
      </w:r>
    </w:p>
    <w:p w:rsidR="00E262CB" w:rsidRPr="00E262CB" w:rsidRDefault="00E262CB" w:rsidP="005460D0">
      <w:pPr>
        <w:numPr>
          <w:ilvl w:val="0"/>
          <w:numId w:val="16"/>
        </w:numPr>
        <w:spacing w:after="0" w:line="360" w:lineRule="auto"/>
        <w:ind w:left="0" w:firstLine="709"/>
        <w:jc w:val="both"/>
        <w:rPr>
          <w:rFonts w:ascii="Times New Roman" w:hAnsi="Times New Roman" w:cs="Times New Roman"/>
          <w:sz w:val="28"/>
          <w:szCs w:val="28"/>
        </w:rPr>
      </w:pPr>
      <w:r w:rsidRPr="00E262CB">
        <w:rPr>
          <w:rFonts w:ascii="Times New Roman" w:hAnsi="Times New Roman" w:cs="Times New Roman"/>
          <w:sz w:val="28"/>
          <w:szCs w:val="28"/>
        </w:rPr>
        <w:t>Игровой спо</w:t>
      </w:r>
      <w:r w:rsidR="00EF74B5">
        <w:rPr>
          <w:rFonts w:ascii="Times New Roman" w:hAnsi="Times New Roman" w:cs="Times New Roman"/>
          <w:sz w:val="28"/>
          <w:szCs w:val="28"/>
        </w:rPr>
        <w:t>соб погружения в языковую среду.</w:t>
      </w:r>
    </w:p>
    <w:p w:rsidR="00E262CB" w:rsidRPr="00E262CB" w:rsidRDefault="00EF74B5" w:rsidP="005460D0">
      <w:pPr>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Удобное расположение академии.</w:t>
      </w:r>
    </w:p>
    <w:p w:rsidR="00E262CB" w:rsidRPr="00E262CB" w:rsidRDefault="00E262CB" w:rsidP="005460D0">
      <w:pPr>
        <w:numPr>
          <w:ilvl w:val="0"/>
          <w:numId w:val="16"/>
        </w:numPr>
        <w:spacing w:after="0" w:line="360" w:lineRule="auto"/>
        <w:ind w:left="0" w:firstLine="709"/>
        <w:jc w:val="both"/>
        <w:rPr>
          <w:rFonts w:ascii="Times New Roman" w:hAnsi="Times New Roman" w:cs="Times New Roman"/>
          <w:sz w:val="28"/>
          <w:szCs w:val="28"/>
        </w:rPr>
      </w:pPr>
      <w:r w:rsidRPr="00E262CB">
        <w:rPr>
          <w:rFonts w:ascii="Times New Roman" w:hAnsi="Times New Roman" w:cs="Times New Roman"/>
          <w:sz w:val="28"/>
          <w:szCs w:val="28"/>
        </w:rPr>
        <w:t xml:space="preserve">Более низкая цена групповых занятий относительно школы иностранных языков </w:t>
      </w:r>
      <w:r w:rsidRPr="00E262CB">
        <w:rPr>
          <w:rFonts w:ascii="Times New Roman" w:hAnsi="Times New Roman" w:cs="Times New Roman"/>
          <w:sz w:val="28"/>
          <w:szCs w:val="28"/>
          <w:lang w:val="en-US"/>
        </w:rPr>
        <w:t>TLC</w:t>
      </w:r>
      <w:r w:rsidRPr="00E262CB">
        <w:rPr>
          <w:rFonts w:ascii="Times New Roman" w:hAnsi="Times New Roman" w:cs="Times New Roman"/>
          <w:sz w:val="28"/>
          <w:szCs w:val="28"/>
        </w:rPr>
        <w:t xml:space="preserve">, а также более низкая цена на индивидуальные занятия по сравнению с </w:t>
      </w:r>
      <w:r w:rsidRPr="00E262CB">
        <w:rPr>
          <w:rFonts w:ascii="Times New Roman" w:hAnsi="Times New Roman" w:cs="Times New Roman"/>
          <w:bCs/>
          <w:sz w:val="28"/>
          <w:szCs w:val="28"/>
        </w:rPr>
        <w:t>сетью школ иностранных языков «</w:t>
      </w:r>
      <w:r w:rsidRPr="00E262CB">
        <w:rPr>
          <w:rFonts w:ascii="Times New Roman" w:hAnsi="Times New Roman" w:cs="Times New Roman"/>
          <w:bCs/>
          <w:sz w:val="28"/>
          <w:szCs w:val="28"/>
          <w:lang w:val="en-US"/>
        </w:rPr>
        <w:t>Happy</w:t>
      </w:r>
      <w:r w:rsidRPr="00E262CB">
        <w:rPr>
          <w:rFonts w:ascii="Times New Roman" w:hAnsi="Times New Roman" w:cs="Times New Roman"/>
          <w:bCs/>
          <w:sz w:val="28"/>
          <w:szCs w:val="28"/>
        </w:rPr>
        <w:t xml:space="preserve"> </w:t>
      </w:r>
      <w:r w:rsidRPr="00E262CB">
        <w:rPr>
          <w:rFonts w:ascii="Times New Roman" w:hAnsi="Times New Roman" w:cs="Times New Roman"/>
          <w:bCs/>
          <w:sz w:val="28"/>
          <w:szCs w:val="28"/>
          <w:lang w:val="en-US"/>
        </w:rPr>
        <w:t>Way</w:t>
      </w:r>
      <w:r w:rsidR="00EF74B5">
        <w:rPr>
          <w:rFonts w:ascii="Times New Roman" w:hAnsi="Times New Roman" w:cs="Times New Roman"/>
          <w:bCs/>
          <w:sz w:val="28"/>
          <w:szCs w:val="28"/>
        </w:rPr>
        <w:t>».</w:t>
      </w:r>
    </w:p>
    <w:p w:rsidR="00E262CB" w:rsidRPr="00E262CB" w:rsidRDefault="00E262CB" w:rsidP="005460D0">
      <w:pPr>
        <w:numPr>
          <w:ilvl w:val="0"/>
          <w:numId w:val="16"/>
        </w:numPr>
        <w:spacing w:after="0" w:line="360" w:lineRule="auto"/>
        <w:ind w:left="0" w:firstLine="709"/>
        <w:jc w:val="both"/>
        <w:rPr>
          <w:rFonts w:ascii="Times New Roman" w:hAnsi="Times New Roman" w:cs="Times New Roman"/>
          <w:sz w:val="28"/>
          <w:szCs w:val="28"/>
        </w:rPr>
      </w:pPr>
      <w:r w:rsidRPr="00E262CB">
        <w:rPr>
          <w:rFonts w:ascii="Times New Roman" w:hAnsi="Times New Roman" w:cs="Times New Roman"/>
          <w:bCs/>
          <w:sz w:val="28"/>
          <w:szCs w:val="28"/>
        </w:rPr>
        <w:t>Наличие скидок и бонусов.</w:t>
      </w:r>
    </w:p>
    <w:p w:rsidR="00E262CB" w:rsidRPr="00E262CB" w:rsidRDefault="00E262CB" w:rsidP="00E262CB">
      <w:pPr>
        <w:spacing w:after="0" w:line="360" w:lineRule="auto"/>
        <w:ind w:firstLine="709"/>
        <w:contextualSpacing/>
        <w:jc w:val="both"/>
        <w:rPr>
          <w:rFonts w:ascii="Times New Roman" w:hAnsi="Times New Roman" w:cs="Times New Roman"/>
          <w:sz w:val="28"/>
          <w:szCs w:val="26"/>
        </w:rPr>
      </w:pPr>
      <w:r w:rsidRPr="00E262CB">
        <w:rPr>
          <w:rFonts w:ascii="Times New Roman" w:hAnsi="Times New Roman" w:cs="Times New Roman"/>
          <w:sz w:val="28"/>
          <w:szCs w:val="26"/>
        </w:rPr>
        <w:t>Переходя к организационному планированию, необходимо обозначить, что это важнейший пункт бизнес-планирования, являющийся ключевым в определении правового обеспечения организации, ее организационной структуры, а также штата сотрудников.</w:t>
      </w:r>
    </w:p>
    <w:p w:rsidR="00E262CB" w:rsidRPr="00E262CB" w:rsidRDefault="00E262CB" w:rsidP="00E262CB">
      <w:pPr>
        <w:spacing w:after="0" w:line="360" w:lineRule="auto"/>
        <w:ind w:firstLine="709"/>
        <w:jc w:val="both"/>
        <w:rPr>
          <w:rFonts w:ascii="Times New Roman" w:hAnsi="Times New Roman" w:cs="Times New Roman"/>
          <w:bCs/>
          <w:sz w:val="28"/>
          <w:szCs w:val="26"/>
        </w:rPr>
      </w:pPr>
      <w:r w:rsidRPr="00E262CB">
        <w:rPr>
          <w:rFonts w:ascii="Times New Roman" w:hAnsi="Times New Roman" w:cs="Times New Roman"/>
          <w:bCs/>
          <w:sz w:val="28"/>
          <w:szCs w:val="26"/>
        </w:rPr>
        <w:t>Открытие языковой школы включает в себя следующие этапы:</w:t>
      </w:r>
    </w:p>
    <w:p w:rsidR="00E262CB" w:rsidRPr="00E262CB" w:rsidRDefault="00E262CB" w:rsidP="005460D0">
      <w:pPr>
        <w:numPr>
          <w:ilvl w:val="0"/>
          <w:numId w:val="20"/>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 xml:space="preserve">Регистрация в государственных органах. В соответствии со ст. 91 ФЗ «Об образовании в РФ», дополнительное образование подлежит лицензированию. Основные требования и условия получения лицензии на образовательную деятельность, включая перечень необходимых для этого документов, содержатся в следующих нормативных актах: Закон №273-ФЗ «Об образовании в РФ», датированный 29.12.2012 года; Закон №99-ФЗ «О лицензировании…», изданный 04.05.2011 года; Постановление Правительства России №966, подписанное 28.10.2013 года. Государственная пошлина на </w:t>
      </w:r>
      <w:r w:rsidRPr="00E262CB">
        <w:rPr>
          <w:rFonts w:ascii="Times New Roman" w:hAnsi="Times New Roman" w:cs="Times New Roman"/>
          <w:bCs/>
          <w:sz w:val="28"/>
          <w:szCs w:val="26"/>
        </w:rPr>
        <w:lastRenderedPageBreak/>
        <w:t>лицензию составляет 7500 рублей. Перечень документов, необходимых для получения лицензии, следующий:</w:t>
      </w:r>
    </w:p>
    <w:p w:rsidR="00E262CB" w:rsidRPr="00E262CB" w:rsidRDefault="00E262CB" w:rsidP="005460D0">
      <w:pPr>
        <w:numPr>
          <w:ilvl w:val="0"/>
          <w:numId w:val="35"/>
        </w:numPr>
        <w:spacing w:after="0" w:line="360" w:lineRule="auto"/>
        <w:ind w:left="0" w:firstLine="720"/>
        <w:jc w:val="both"/>
        <w:rPr>
          <w:rFonts w:ascii="Times New Roman" w:eastAsia="Times New Roman" w:hAnsi="Times New Roman" w:cs="Times New Roman"/>
          <w:color w:val="000000"/>
          <w:sz w:val="28"/>
          <w:szCs w:val="30"/>
          <w:lang w:eastAsia="ru-RU"/>
        </w:rPr>
      </w:pPr>
      <w:r w:rsidRPr="00E262CB">
        <w:rPr>
          <w:rFonts w:ascii="Times New Roman" w:eastAsia="Times New Roman" w:hAnsi="Times New Roman" w:cs="Times New Roman"/>
          <w:color w:val="000000"/>
          <w:sz w:val="28"/>
          <w:szCs w:val="30"/>
          <w:lang w:eastAsia="ru-RU"/>
        </w:rPr>
        <w:t>Заявление о предоставлении</w:t>
      </w:r>
      <w:r w:rsidR="00EF74B5">
        <w:rPr>
          <w:rFonts w:ascii="Times New Roman" w:eastAsia="Times New Roman" w:hAnsi="Times New Roman" w:cs="Times New Roman"/>
          <w:color w:val="000000"/>
          <w:sz w:val="28"/>
          <w:szCs w:val="30"/>
          <w:lang w:eastAsia="ru-RU"/>
        </w:rPr>
        <w:t xml:space="preserve"> лицензии.</w:t>
      </w:r>
    </w:p>
    <w:p w:rsidR="00E262CB" w:rsidRPr="00E262CB" w:rsidRDefault="00E262CB" w:rsidP="005460D0">
      <w:pPr>
        <w:numPr>
          <w:ilvl w:val="0"/>
          <w:numId w:val="35"/>
        </w:numPr>
        <w:spacing w:after="0" w:line="360" w:lineRule="auto"/>
        <w:ind w:left="0" w:firstLine="720"/>
        <w:jc w:val="both"/>
        <w:rPr>
          <w:rFonts w:ascii="Times New Roman" w:eastAsia="Times New Roman" w:hAnsi="Times New Roman" w:cs="Times New Roman"/>
          <w:color w:val="000000"/>
          <w:sz w:val="28"/>
          <w:szCs w:val="30"/>
          <w:lang w:eastAsia="ru-RU"/>
        </w:rPr>
      </w:pPr>
      <w:r w:rsidRPr="00E262CB">
        <w:rPr>
          <w:rFonts w:ascii="Times New Roman" w:eastAsia="Times New Roman" w:hAnsi="Times New Roman" w:cs="Times New Roman"/>
          <w:color w:val="000000"/>
          <w:sz w:val="28"/>
          <w:szCs w:val="30"/>
          <w:lang w:eastAsia="ru-RU"/>
        </w:rPr>
        <w:t>Реквизиты документов, которые подтверждают наличие у соискателя лицензии на праве собственности или ином законном основании зданий, строений, сооружений, помещений и территорий (включая оборудованные учебные кабинеты, объекты для проведения практических занятий, объекты физической культуры и спорта) в каждом из мест осуществления образовательной деятельности, а также копии правоустанавливающих документов в случае, если права на указанные здания, строения, сооружения, помещения и территории и сделки с ними не подлежат обязатель</w:t>
      </w:r>
      <w:r w:rsidR="00EF74B5">
        <w:rPr>
          <w:rFonts w:ascii="Times New Roman" w:eastAsia="Times New Roman" w:hAnsi="Times New Roman" w:cs="Times New Roman"/>
          <w:color w:val="000000"/>
          <w:sz w:val="28"/>
          <w:szCs w:val="30"/>
          <w:lang w:eastAsia="ru-RU"/>
        </w:rPr>
        <w:t>ной государственной регистрации.</w:t>
      </w:r>
    </w:p>
    <w:p w:rsidR="00E262CB" w:rsidRPr="00E262CB" w:rsidRDefault="00E262CB" w:rsidP="005460D0">
      <w:pPr>
        <w:numPr>
          <w:ilvl w:val="0"/>
          <w:numId w:val="35"/>
        </w:numPr>
        <w:spacing w:after="0" w:line="360" w:lineRule="auto"/>
        <w:ind w:left="0" w:firstLine="720"/>
        <w:jc w:val="both"/>
        <w:rPr>
          <w:rFonts w:ascii="Times New Roman" w:eastAsia="Times New Roman" w:hAnsi="Times New Roman" w:cs="Times New Roman"/>
          <w:color w:val="000000"/>
          <w:sz w:val="28"/>
          <w:szCs w:val="30"/>
          <w:lang w:eastAsia="ru-RU"/>
        </w:rPr>
      </w:pPr>
      <w:r w:rsidRPr="00E262CB">
        <w:rPr>
          <w:rFonts w:ascii="Times New Roman" w:eastAsia="Times New Roman" w:hAnsi="Times New Roman" w:cs="Times New Roman"/>
          <w:color w:val="000000"/>
          <w:sz w:val="28"/>
          <w:szCs w:val="30"/>
          <w:lang w:eastAsia="ru-RU"/>
        </w:rPr>
        <w:t>Подписанная руководителем организации, осуществляющей образовательную деятельность, справка о материально-техническом обеспечении образовательной деятельности по образовательным программам</w:t>
      </w:r>
      <w:r w:rsidR="00EF74B5">
        <w:rPr>
          <w:rFonts w:ascii="Times New Roman" w:eastAsia="Times New Roman" w:hAnsi="Times New Roman" w:cs="Times New Roman"/>
          <w:color w:val="000000"/>
          <w:sz w:val="28"/>
          <w:szCs w:val="30"/>
          <w:lang w:eastAsia="ru-RU"/>
        </w:rPr>
        <w:t>.</w:t>
      </w:r>
    </w:p>
    <w:p w:rsidR="00E262CB" w:rsidRPr="00E262CB" w:rsidRDefault="00E262CB" w:rsidP="005460D0">
      <w:pPr>
        <w:numPr>
          <w:ilvl w:val="0"/>
          <w:numId w:val="35"/>
        </w:numPr>
        <w:spacing w:after="0" w:line="360" w:lineRule="auto"/>
        <w:ind w:left="0" w:firstLine="720"/>
        <w:jc w:val="both"/>
        <w:rPr>
          <w:rFonts w:ascii="Times New Roman" w:eastAsia="Times New Roman" w:hAnsi="Times New Roman" w:cs="Times New Roman"/>
          <w:color w:val="000000"/>
          <w:sz w:val="28"/>
          <w:szCs w:val="30"/>
          <w:lang w:eastAsia="ru-RU"/>
        </w:rPr>
      </w:pPr>
      <w:r w:rsidRPr="00E262CB">
        <w:rPr>
          <w:rFonts w:ascii="Times New Roman" w:eastAsia="Times New Roman" w:hAnsi="Times New Roman" w:cs="Times New Roman"/>
          <w:color w:val="000000"/>
          <w:sz w:val="28"/>
          <w:szCs w:val="30"/>
          <w:lang w:eastAsia="ru-RU"/>
        </w:rPr>
        <w:t xml:space="preserve">Копии документов, подтверждающих наличие условий </w:t>
      </w:r>
      <w:r w:rsidR="00EF74B5">
        <w:rPr>
          <w:rFonts w:ascii="Times New Roman" w:eastAsia="Times New Roman" w:hAnsi="Times New Roman" w:cs="Times New Roman"/>
          <w:color w:val="000000"/>
          <w:sz w:val="28"/>
          <w:szCs w:val="30"/>
          <w:lang w:eastAsia="ru-RU"/>
        </w:rPr>
        <w:t>для охраны здоровья обучающихся.</w:t>
      </w:r>
    </w:p>
    <w:p w:rsidR="00E262CB" w:rsidRPr="00E262CB" w:rsidRDefault="00E262CB" w:rsidP="005460D0">
      <w:pPr>
        <w:numPr>
          <w:ilvl w:val="0"/>
          <w:numId w:val="35"/>
        </w:numPr>
        <w:spacing w:after="0" w:line="360" w:lineRule="auto"/>
        <w:ind w:left="0" w:firstLine="720"/>
        <w:jc w:val="both"/>
        <w:rPr>
          <w:rFonts w:ascii="Times New Roman" w:eastAsia="Times New Roman" w:hAnsi="Times New Roman" w:cs="Times New Roman"/>
          <w:color w:val="000000"/>
          <w:sz w:val="28"/>
          <w:szCs w:val="30"/>
          <w:lang w:eastAsia="ru-RU"/>
        </w:rPr>
      </w:pPr>
      <w:r w:rsidRPr="00E262CB">
        <w:rPr>
          <w:rFonts w:ascii="Times New Roman" w:eastAsia="Times New Roman" w:hAnsi="Times New Roman" w:cs="Times New Roman"/>
          <w:color w:val="000000"/>
          <w:sz w:val="28"/>
          <w:szCs w:val="30"/>
          <w:lang w:eastAsia="ru-RU"/>
        </w:rPr>
        <w:t>Справка о наличии разработанных и утверждённых организацией, осуществляющей образовательную деятельность, образовательных программ;</w:t>
      </w:r>
    </w:p>
    <w:p w:rsidR="00E262CB" w:rsidRPr="00E262CB" w:rsidRDefault="00E262CB" w:rsidP="005460D0">
      <w:pPr>
        <w:numPr>
          <w:ilvl w:val="0"/>
          <w:numId w:val="35"/>
        </w:numPr>
        <w:spacing w:after="0" w:line="360" w:lineRule="auto"/>
        <w:ind w:left="0" w:firstLine="720"/>
        <w:jc w:val="both"/>
        <w:rPr>
          <w:rFonts w:ascii="Times New Roman" w:eastAsia="Times New Roman" w:hAnsi="Times New Roman" w:cs="Times New Roman"/>
          <w:color w:val="000000"/>
          <w:sz w:val="28"/>
          <w:szCs w:val="30"/>
          <w:lang w:eastAsia="ru-RU"/>
        </w:rPr>
      </w:pPr>
      <w:r w:rsidRPr="00E262CB">
        <w:rPr>
          <w:rFonts w:ascii="Times New Roman" w:eastAsia="Times New Roman" w:hAnsi="Times New Roman" w:cs="Times New Roman"/>
          <w:color w:val="000000"/>
          <w:sz w:val="28"/>
          <w:szCs w:val="30"/>
          <w:lang w:eastAsia="ru-RU"/>
        </w:rPr>
        <w:t>Реквизиты выданного в установленном порядке санитарно-эпидемиологического заключения о соответствии санитарным правилам зданий, строений, сооружений, помещений, оборудования и иного имущества, необходимых для осуществления образовательной деятельности;</w:t>
      </w:r>
    </w:p>
    <w:p w:rsidR="00E262CB" w:rsidRPr="00E262CB" w:rsidRDefault="00E262CB" w:rsidP="005460D0">
      <w:pPr>
        <w:numPr>
          <w:ilvl w:val="0"/>
          <w:numId w:val="35"/>
        </w:numPr>
        <w:spacing w:after="0" w:line="360" w:lineRule="auto"/>
        <w:ind w:left="0" w:firstLine="720"/>
        <w:jc w:val="both"/>
        <w:rPr>
          <w:rFonts w:ascii="Times New Roman" w:eastAsia="Times New Roman" w:hAnsi="Times New Roman" w:cs="Times New Roman"/>
          <w:color w:val="000000"/>
          <w:sz w:val="28"/>
          <w:szCs w:val="30"/>
          <w:lang w:eastAsia="ru-RU"/>
        </w:rPr>
      </w:pPr>
      <w:r w:rsidRPr="00E262CB">
        <w:rPr>
          <w:rFonts w:ascii="Times New Roman" w:eastAsia="Times New Roman" w:hAnsi="Times New Roman" w:cs="Times New Roman"/>
          <w:color w:val="000000"/>
          <w:sz w:val="28"/>
          <w:szCs w:val="30"/>
          <w:lang w:eastAsia="ru-RU"/>
        </w:rPr>
        <w:t>Реквизиты заключения о соответствии объекта защиты обязательным требованиям пожарной безопасности при осуществлении образовательной деятельности (в случае если соискателем лицензии являет</w:t>
      </w:r>
      <w:r w:rsidR="00EF74B5">
        <w:rPr>
          <w:rFonts w:ascii="Times New Roman" w:eastAsia="Times New Roman" w:hAnsi="Times New Roman" w:cs="Times New Roman"/>
          <w:color w:val="000000"/>
          <w:sz w:val="28"/>
          <w:szCs w:val="30"/>
          <w:lang w:eastAsia="ru-RU"/>
        </w:rPr>
        <w:t>ся образовательная организация).</w:t>
      </w:r>
    </w:p>
    <w:p w:rsidR="00E262CB" w:rsidRPr="00E262CB" w:rsidRDefault="00E262CB" w:rsidP="005460D0">
      <w:pPr>
        <w:numPr>
          <w:ilvl w:val="0"/>
          <w:numId w:val="35"/>
        </w:numPr>
        <w:spacing w:after="0" w:line="360" w:lineRule="auto"/>
        <w:ind w:left="0" w:firstLine="720"/>
        <w:jc w:val="both"/>
        <w:rPr>
          <w:rFonts w:ascii="Times New Roman" w:eastAsia="Times New Roman" w:hAnsi="Times New Roman" w:cs="Times New Roman"/>
          <w:color w:val="000000"/>
          <w:sz w:val="28"/>
          <w:szCs w:val="30"/>
          <w:lang w:eastAsia="ru-RU"/>
        </w:rPr>
      </w:pPr>
      <w:r w:rsidRPr="00E262CB">
        <w:rPr>
          <w:rFonts w:ascii="Times New Roman" w:eastAsia="Times New Roman" w:hAnsi="Times New Roman" w:cs="Times New Roman"/>
          <w:color w:val="000000"/>
          <w:sz w:val="28"/>
          <w:szCs w:val="30"/>
          <w:lang w:eastAsia="ru-RU"/>
        </w:rPr>
        <w:t xml:space="preserve">Подписанная руководителем организации, осуществляющей образовательную деятельность, справка о наличии условий для функционирования электронной информационно-образовательной среды при </w:t>
      </w:r>
      <w:r w:rsidRPr="00E262CB">
        <w:rPr>
          <w:rFonts w:ascii="Times New Roman" w:eastAsia="Times New Roman" w:hAnsi="Times New Roman" w:cs="Times New Roman"/>
          <w:color w:val="000000"/>
          <w:sz w:val="28"/>
          <w:szCs w:val="30"/>
          <w:lang w:eastAsia="ru-RU"/>
        </w:rPr>
        <w:lastRenderedPageBreak/>
        <w:t>наличии образовательных программ с применением исключительно электронного обучения, дистанционных образовательных технологий;</w:t>
      </w:r>
    </w:p>
    <w:p w:rsidR="00E262CB" w:rsidRPr="00E262CB" w:rsidRDefault="00E262CB" w:rsidP="005460D0">
      <w:pPr>
        <w:numPr>
          <w:ilvl w:val="0"/>
          <w:numId w:val="35"/>
        </w:numPr>
        <w:spacing w:after="0" w:line="360" w:lineRule="auto"/>
        <w:ind w:left="0" w:firstLine="720"/>
        <w:jc w:val="both"/>
        <w:rPr>
          <w:rFonts w:ascii="Times New Roman" w:eastAsia="Times New Roman" w:hAnsi="Times New Roman" w:cs="Times New Roman"/>
          <w:color w:val="000000"/>
          <w:sz w:val="28"/>
          <w:szCs w:val="30"/>
          <w:lang w:eastAsia="ru-RU"/>
        </w:rPr>
      </w:pPr>
      <w:r w:rsidRPr="00E262CB">
        <w:rPr>
          <w:rFonts w:ascii="Times New Roman" w:eastAsia="Times New Roman" w:hAnsi="Times New Roman" w:cs="Times New Roman"/>
          <w:color w:val="000000"/>
          <w:sz w:val="28"/>
          <w:szCs w:val="30"/>
          <w:lang w:eastAsia="ru-RU"/>
        </w:rPr>
        <w:t>Опись прилагаемых документов.</w:t>
      </w:r>
    </w:p>
    <w:p w:rsidR="00E262CB" w:rsidRPr="00E262CB" w:rsidRDefault="00E262CB" w:rsidP="00070FB3">
      <w:pPr>
        <w:spacing w:after="0" w:line="360" w:lineRule="auto"/>
        <w:ind w:firstLine="720"/>
        <w:jc w:val="both"/>
        <w:rPr>
          <w:rFonts w:ascii="Times New Roman" w:hAnsi="Times New Roman" w:cs="Times New Roman"/>
          <w:bCs/>
          <w:sz w:val="28"/>
          <w:szCs w:val="26"/>
        </w:rPr>
      </w:pPr>
      <w:r w:rsidRPr="00E262CB">
        <w:rPr>
          <w:rFonts w:ascii="Times New Roman" w:hAnsi="Times New Roman" w:cs="Times New Roman"/>
          <w:bCs/>
          <w:sz w:val="28"/>
          <w:szCs w:val="26"/>
        </w:rPr>
        <w:t>В связи с тем, что перечень документов достаточно объёмный, возможно обратиться в специализированную организацию, которая произведет сбор документов. Стоимость услуг составит порядка 50 000 руб. </w:t>
      </w:r>
    </w:p>
    <w:p w:rsidR="00E262CB" w:rsidRPr="00E262CB" w:rsidRDefault="00E262CB" w:rsidP="005460D0">
      <w:pPr>
        <w:numPr>
          <w:ilvl w:val="0"/>
          <w:numId w:val="20"/>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Местоположение и выбор офисов. Помещения, используемые для занятий, расположены оптимально с точки зрения транспортной доступности, вблизи жилых комплексов, торговых центров, людных улиц. К зданию проведены все необходимые коммуникации и инженерные сети. Для реализации данного проекта понадоб</w:t>
      </w:r>
      <w:r w:rsidR="00E6278B">
        <w:rPr>
          <w:rFonts w:ascii="Times New Roman" w:hAnsi="Times New Roman" w:cs="Times New Roman"/>
          <w:bCs/>
          <w:sz w:val="28"/>
          <w:szCs w:val="26"/>
        </w:rPr>
        <w:t>ится три офиса общей площадью 39</w:t>
      </w:r>
      <w:r w:rsidRPr="00E262CB">
        <w:rPr>
          <w:rFonts w:ascii="Times New Roman" w:hAnsi="Times New Roman" w:cs="Times New Roman"/>
          <w:bCs/>
          <w:sz w:val="28"/>
          <w:szCs w:val="26"/>
        </w:rPr>
        <w:t xml:space="preserve"> м2. Стоимость аренды таких помещений с ремонтом и с оплатой коммунальных </w:t>
      </w:r>
      <w:r w:rsidR="00E6278B">
        <w:rPr>
          <w:rFonts w:ascii="Times New Roman" w:hAnsi="Times New Roman" w:cs="Times New Roman"/>
          <w:bCs/>
          <w:sz w:val="28"/>
          <w:szCs w:val="26"/>
        </w:rPr>
        <w:t>услуг составит 42 38</w:t>
      </w:r>
      <w:r w:rsidRPr="00E262CB">
        <w:rPr>
          <w:rFonts w:ascii="Times New Roman" w:hAnsi="Times New Roman" w:cs="Times New Roman"/>
          <w:bCs/>
          <w:sz w:val="28"/>
          <w:szCs w:val="26"/>
        </w:rPr>
        <w:t>0 руб</w:t>
      </w:r>
      <w:r w:rsidR="00E6278B">
        <w:rPr>
          <w:rFonts w:ascii="Times New Roman" w:hAnsi="Times New Roman" w:cs="Times New Roman"/>
          <w:bCs/>
          <w:sz w:val="28"/>
          <w:szCs w:val="26"/>
        </w:rPr>
        <w:t>./ мес. Планируется разместить 1 учебную аудиторию</w:t>
      </w:r>
      <w:r w:rsidRPr="00E262CB">
        <w:rPr>
          <w:rFonts w:ascii="Times New Roman" w:hAnsi="Times New Roman" w:cs="Times New Roman"/>
          <w:bCs/>
          <w:sz w:val="28"/>
          <w:szCs w:val="26"/>
        </w:rPr>
        <w:t xml:space="preserve"> для групповых занятий и 1 для индивидуальных. Данное разделение позволит грамотно оформить пространство и облегчит составление расписания занятий.</w:t>
      </w:r>
    </w:p>
    <w:p w:rsidR="00E262CB" w:rsidRPr="00E262CB" w:rsidRDefault="00E262CB" w:rsidP="005460D0">
      <w:pPr>
        <w:numPr>
          <w:ilvl w:val="0"/>
          <w:numId w:val="20"/>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 xml:space="preserve">Подбор кадров. Поиск сотрудников будет осуществляться следующим образом: на специализированных сайтах; сбор информации через знакомых; мониторинг преподавателей общеобразовательных и частных школ с последующим предложением о трудоустройстве. Состав преподавателей определяет и расписание языковой школы. Предполагается, что график работы будет с 9:00 до 21:00 с понедельника по субботу, поскольку наличие группы выходного дня позволит обслуживать большее количество клиентов. </w:t>
      </w:r>
      <w:r w:rsidRPr="00E6278B">
        <w:rPr>
          <w:rFonts w:ascii="Times New Roman" w:hAnsi="Times New Roman" w:cs="Times New Roman"/>
          <w:bCs/>
          <w:sz w:val="28"/>
          <w:szCs w:val="26"/>
        </w:rPr>
        <w:t>Общий фонд з</w:t>
      </w:r>
      <w:r w:rsidR="00E6278B" w:rsidRPr="00E6278B">
        <w:rPr>
          <w:rFonts w:ascii="Times New Roman" w:hAnsi="Times New Roman" w:cs="Times New Roman"/>
          <w:bCs/>
          <w:sz w:val="28"/>
          <w:szCs w:val="26"/>
        </w:rPr>
        <w:t>аработной платы составит 159 782</w:t>
      </w:r>
      <w:r w:rsidRPr="00E6278B">
        <w:rPr>
          <w:rFonts w:ascii="Times New Roman" w:hAnsi="Times New Roman" w:cs="Times New Roman"/>
          <w:bCs/>
          <w:sz w:val="28"/>
          <w:szCs w:val="26"/>
        </w:rPr>
        <w:t xml:space="preserve"> рублей, а</w:t>
      </w:r>
      <w:r w:rsidR="00E6278B" w:rsidRPr="00E6278B">
        <w:rPr>
          <w:rFonts w:ascii="Times New Roman" w:hAnsi="Times New Roman" w:cs="Times New Roman"/>
          <w:bCs/>
          <w:sz w:val="28"/>
          <w:szCs w:val="26"/>
        </w:rPr>
        <w:t xml:space="preserve"> с учетом страховых выплат – 208 036</w:t>
      </w:r>
      <w:r w:rsidRPr="00E6278B">
        <w:rPr>
          <w:rFonts w:ascii="Times New Roman" w:hAnsi="Times New Roman" w:cs="Times New Roman"/>
          <w:bCs/>
          <w:sz w:val="28"/>
          <w:szCs w:val="26"/>
        </w:rPr>
        <w:t xml:space="preserve"> рублей в месяц.</w:t>
      </w:r>
      <w:r w:rsidRPr="00E262CB">
        <w:rPr>
          <w:rFonts w:ascii="Times New Roman" w:hAnsi="Times New Roman" w:cs="Times New Roman"/>
          <w:bCs/>
          <w:sz w:val="28"/>
          <w:szCs w:val="26"/>
        </w:rPr>
        <w:t xml:space="preserve"> </w:t>
      </w:r>
    </w:p>
    <w:p w:rsidR="00B64377" w:rsidRPr="00E262CB" w:rsidRDefault="00E262CB" w:rsidP="00B64377">
      <w:pPr>
        <w:spacing w:after="0" w:line="360" w:lineRule="auto"/>
        <w:ind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Далее, с целью определения логических связей уровней управления и функциональных областей, п</w:t>
      </w:r>
      <w:r w:rsidR="00B64377">
        <w:rPr>
          <w:rFonts w:ascii="Times New Roman" w:hAnsi="Times New Roman" w:cs="Times New Roman"/>
          <w:bCs/>
          <w:sz w:val="28"/>
          <w:szCs w:val="26"/>
        </w:rPr>
        <w:t xml:space="preserve">остроим структуру организации. </w:t>
      </w:r>
    </w:p>
    <w:p w:rsidR="00AB46D4" w:rsidRDefault="00AB46D4" w:rsidP="00E262CB">
      <w:pPr>
        <w:spacing w:after="0" w:line="288" w:lineRule="auto"/>
        <w:ind w:firstLine="709"/>
        <w:contextualSpacing/>
        <w:jc w:val="both"/>
        <w:rPr>
          <w:rFonts w:ascii="Times New Roman" w:hAnsi="Times New Roman" w:cs="Times New Roman"/>
          <w:sz w:val="26"/>
          <w:szCs w:val="26"/>
        </w:rPr>
      </w:pPr>
    </w:p>
    <w:p w:rsidR="00AB46D4" w:rsidRDefault="00AB46D4" w:rsidP="00E262CB">
      <w:pPr>
        <w:spacing w:after="0" w:line="288" w:lineRule="auto"/>
        <w:ind w:firstLine="709"/>
        <w:contextualSpacing/>
        <w:jc w:val="both"/>
        <w:rPr>
          <w:rFonts w:ascii="Times New Roman" w:hAnsi="Times New Roman" w:cs="Times New Roman"/>
          <w:sz w:val="26"/>
          <w:szCs w:val="26"/>
        </w:rPr>
      </w:pPr>
    </w:p>
    <w:p w:rsidR="00AB46D4" w:rsidRDefault="00AB46D4" w:rsidP="00AB46D4">
      <w:pPr>
        <w:spacing w:after="0" w:line="288" w:lineRule="auto"/>
        <w:contextualSpacing/>
        <w:jc w:val="both"/>
        <w:rPr>
          <w:rFonts w:ascii="Times New Roman" w:hAnsi="Times New Roman" w:cs="Times New Roman"/>
          <w:sz w:val="26"/>
          <w:szCs w:val="26"/>
        </w:rPr>
      </w:pPr>
    </w:p>
    <w:p w:rsidR="00E262CB" w:rsidRPr="00E262CB" w:rsidRDefault="00E262CB" w:rsidP="00AB46D4">
      <w:pPr>
        <w:spacing w:after="0" w:line="288" w:lineRule="auto"/>
        <w:contextualSpacing/>
        <w:jc w:val="both"/>
        <w:rPr>
          <w:rFonts w:ascii="Times New Roman" w:hAnsi="Times New Roman" w:cs="Times New Roman"/>
          <w:sz w:val="26"/>
          <w:szCs w:val="26"/>
        </w:rPr>
      </w:pPr>
      <w:r w:rsidRPr="00E262CB">
        <w:rPr>
          <w:rFonts w:ascii="Times New Roman" w:hAnsi="Times New Roman" w:cs="Times New Roman"/>
          <w:bCs/>
          <w:noProof/>
          <w:sz w:val="28"/>
          <w:lang w:eastAsia="ru-RU"/>
        </w:rPr>
        <w:lastRenderedPageBreak/>
        <mc:AlternateContent>
          <mc:Choice Requires="wps">
            <w:drawing>
              <wp:anchor distT="0" distB="0" distL="114300" distR="114300" simplePos="0" relativeHeight="251671552" behindDoc="0" locked="0" layoutInCell="1" allowOverlap="1" wp14:anchorId="69E27445" wp14:editId="2F9361A5">
                <wp:simplePos x="0" y="0"/>
                <wp:positionH relativeFrom="column">
                  <wp:posOffset>2400300</wp:posOffset>
                </wp:positionH>
                <wp:positionV relativeFrom="paragraph">
                  <wp:posOffset>137795</wp:posOffset>
                </wp:positionV>
                <wp:extent cx="1148715" cy="278130"/>
                <wp:effectExtent l="0" t="0" r="13335" b="26670"/>
                <wp:wrapNone/>
                <wp:docPr id="34" name="Прямоугольник 34"/>
                <wp:cNvGraphicFramePr/>
                <a:graphic xmlns:a="http://schemas.openxmlformats.org/drawingml/2006/main">
                  <a:graphicData uri="http://schemas.microsoft.com/office/word/2010/wordprocessingShape">
                    <wps:wsp>
                      <wps:cNvSpPr/>
                      <wps:spPr>
                        <a:xfrm>
                          <a:off x="0" y="0"/>
                          <a:ext cx="1148715" cy="2781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Руководитель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27445" id="Прямоугольник 34" o:spid="_x0000_s1026" style="position:absolute;left:0;text-align:left;margin-left:189pt;margin-top:10.85pt;width:90.45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bqrAIAADMFAAAOAAAAZHJzL2Uyb0RvYy54bWysVEtu2zAQ3RfoHQjuG1mOU7tC5MBI4KJA&#10;kARIiqxpirII8FeStuSuCnRboEfoIbop+skZ5Bt1SCmJ81kV1YKa4QxnOG/e8PCokQKtmXVcqxyn&#10;ewOMmKK64GqZ4/dX81cTjJwnqiBCK5bjDXP4aPryxWFtMjbUlRYFswiCKJfVJseV9yZLEkcrJonb&#10;04YpMJbaSuJBtcuksKSG6FIkw8HgdVJrWxirKXMOdk86I57G+GXJqD8vS8c8EjmGu/m42rguwppM&#10;D0m2tMRUnPbXIP9wC0m4gqR3oU6IJ2hl+ZNQklOrnS79HtUy0WXJKYs1QDXp4FE1lxUxLNYC4Dhz&#10;B5P7f2Hp2frCIl7keH+EkSISetR+237afm1/tzfbz+339qb9tf3S/ml/tD8ROAFitXEZHLw0F7bX&#10;HIih/Ka0MvyhMNRElDd3KLPGIwqbaTqajNMDjCjYhuNJuh/bkNyfNtb5t0xLFIQcW+hiBJesT52H&#10;jOB66xKSOS14MedCRGXjjoVFawINB54UusZIEOdhM8fz+IUSIMSDY0KhGq42HA+AJZQAE0tBPIjS&#10;ADZOLTEiYgkUp97Guzw47Z4kvYJqdxIP4vdc4lDICXFVd+MYNbiRTHIPkyG4zPFk97RQwcoit3s4&#10;Qj+6DgTJN4umb8tCFxtor9Ud752hcw75TgGPC2KB6FAsDK8/h6UUGhDQvYRRpe3H5/aDP/APrBjV&#10;MDiAzocVsQyqfaeAmW/S0ShMWlRGB+MhKHbXsti1qJU81tCqFJ4JQ6MY/L24FUur5TXM+CxkBRNR&#10;FHJ3feiVY98NNLwSlM1m0Q2myxB/qi4NDcEDZAHpq+aaWNPzykOPzvTtkJHsEb0633BS6dnK65JH&#10;7gWIO1yBRUGByYx86l+RMPq7evS6f+umfwEAAP//AwBQSwMEFAAGAAgAAAAhAHuTrJjfAAAACQEA&#10;AA8AAABkcnMvZG93bnJldi54bWxMj0FLw0AUhO+C/2F5gje7aSVtmualiCCI4MGoPW+zz2xo9m3I&#10;btLYX+960uMww8w3xX62nZho8K1jhOUiAUFcO91yg/Dx/nSXgfBBsVadY0L4Jg/78vqqULl2Z36j&#10;qQqNiCXsc4VgQuhzKX1tyCq/cD1x9L7cYFWIcmikHtQ5lttOrpJkLa1qOS4Y1dOjofpUjRbhxV/G&#10;qdb+dTazed5+HpJLxSfE25v5YQci0Bz+wvCLH9GhjExHN7L2okO432TxS0BYLTcgYiBNsy2II8I6&#10;TUGWhfz/oPwBAAD//wMAUEsBAi0AFAAGAAgAAAAhALaDOJL+AAAA4QEAABMAAAAAAAAAAAAAAAAA&#10;AAAAAFtDb250ZW50X1R5cGVzXS54bWxQSwECLQAUAAYACAAAACEAOP0h/9YAAACUAQAACwAAAAAA&#10;AAAAAAAAAAAvAQAAX3JlbHMvLnJlbHNQSwECLQAUAAYACAAAACEAwAVG6qwCAAAzBQAADgAAAAAA&#10;AAAAAAAAAAAuAgAAZHJzL2Uyb0RvYy54bWxQSwECLQAUAAYACAAAACEAe5OsmN8AAAAJAQAADwAA&#10;AAAAAAAAAAAAAAAGBQAAZHJzL2Rvd25yZXYueG1sUEsFBgAAAAAEAAQA8wAAABIGAAAAAA==&#10;" fillcolor="window" strokecolor="windowText" strokeweight="1pt">
                <v:textbo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Руководитель</w:t>
                      </w:r>
                    </w:p>
                  </w:txbxContent>
                </v:textbox>
              </v:rect>
            </w:pict>
          </mc:Fallback>
        </mc:AlternateContent>
      </w:r>
    </w:p>
    <w:p w:rsidR="00E262CB" w:rsidRPr="00E262CB" w:rsidRDefault="00E262CB" w:rsidP="00E262CB">
      <w:pPr>
        <w:spacing w:after="0" w:line="288" w:lineRule="auto"/>
        <w:ind w:firstLine="709"/>
        <w:contextualSpacing/>
        <w:jc w:val="both"/>
        <w:rPr>
          <w:rFonts w:ascii="Times New Roman" w:hAnsi="Times New Roman" w:cs="Times New Roman"/>
          <w:sz w:val="26"/>
          <w:szCs w:val="26"/>
        </w:rPr>
      </w:pPr>
      <w:r w:rsidRPr="00E262CB">
        <w:rPr>
          <w:rFonts w:ascii="Times New Roman" w:hAnsi="Times New Roman" w:cs="Times New Roman"/>
          <w:bCs/>
          <w:noProof/>
          <w:sz w:val="28"/>
          <w:lang w:eastAsia="ru-RU"/>
        </w:rPr>
        <mc:AlternateContent>
          <mc:Choice Requires="wps">
            <w:drawing>
              <wp:anchor distT="0" distB="0" distL="114300" distR="114300" simplePos="0" relativeHeight="251678720" behindDoc="0" locked="0" layoutInCell="1" allowOverlap="1" wp14:anchorId="4415C3F8" wp14:editId="120BD072">
                <wp:simplePos x="0" y="0"/>
                <wp:positionH relativeFrom="column">
                  <wp:posOffset>2973705</wp:posOffset>
                </wp:positionH>
                <wp:positionV relativeFrom="paragraph">
                  <wp:posOffset>191136</wp:posOffset>
                </wp:positionV>
                <wp:extent cx="0" cy="228600"/>
                <wp:effectExtent l="0" t="0" r="19050"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34703D" id="Прямая соединительная линия 5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5pt,15.05pt" to="234.1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vB/QEAAKwDAAAOAAAAZHJzL2Uyb0RvYy54bWysU82O0zAQviPxDpbvNN1KLFXUdA9bLRcE&#10;lVgeYNZxGkv+k8c07Q04I/UReAUOIK20C8+QvBFjt3S7cEPk4IxnMp/n+/xldrExmq1lQOVsxc9G&#10;Y86kFa5WdlXxd9dXz6acYQRbg3ZWVnwrkV/Mnz6Zdb6UE9c6XcvACMRi2fmKtzH6sihQtNIAjpyX&#10;loqNCwYibcOqqAN0hG50MRmPz4vOhdoHJyQiZRf7Ip9n/KaRIr5pGpSR6YrTbDGvIa83aS3mMyhX&#10;AXyrxGEM+IcpDChLhx6hFhCBvQ/qLyijRHDomjgSzhSuaZSQmQOxORv/weZtC15mLiQO+qNM+P9g&#10;xev1MjBVV/w53ZQFQ3fUfxk+DLv+vv867Njwsf/Zf++/9bf9j/52+ETx3fCZ4lTs7w7pHaN20rLz&#10;WBLkpV2Gww79MiRhNk0w6U2U2Sbrvz3qLzeRiX1SUHYymZ6P89UUD30+YHwpnWEpqLhWNikDJaxf&#10;YaSz6NPfn6S0dVdK63y72rKOrDl5QZhMAJms0RApNJ5oo11xBnpF7hUxZEh0WtWpPQHhFi91YGsg&#10;A5Hvatdd07icacBIBeKQn0SeRnjUmuZZALb75lza+82oSKbXylR8etqtbTpRZtseWCVB9xKm6MbV&#10;26xskXZkiXzowb7Jc6d7ik9/svkvAAAA//8DAFBLAwQUAAYACAAAACEAqfErJ90AAAAJAQAADwAA&#10;AGRycy9kb3ducmV2LnhtbEyPwU7DMAyG70i8Q2QkbiztBtUodScEYic4bOwB3CZrC4lTmrQrPD1B&#10;HOBo+9Pv7y82szVi0oPvHCOkiwSE5tqpjhuEw+vT1RqED8SKjGON8Kk9bMrzs4Jy5U6809M+NCKG&#10;sM8JoQ2hz6X0dast+YXrNcfb0Q2WQhyHRqqBTjHcGrlMkkxa6jh+aKnXD62u3/ejRdjOXzfPpp4e&#10;q9vDuDya7ccLvWWIlxfz/R2IoOfwB8OPflSHMjpVbmTlhUG4ztariCKskhREBH4XFUKWpSDLQv5v&#10;UH4DAAD//wMAUEsBAi0AFAAGAAgAAAAhALaDOJL+AAAA4QEAABMAAAAAAAAAAAAAAAAAAAAAAFtD&#10;b250ZW50X1R5cGVzXS54bWxQSwECLQAUAAYACAAAACEAOP0h/9YAAACUAQAACwAAAAAAAAAAAAAA&#10;AAAvAQAAX3JlbHMvLnJlbHNQSwECLQAUAAYACAAAACEAnJr7wf0BAACsAwAADgAAAAAAAAAAAAAA&#10;AAAuAgAAZHJzL2Uyb0RvYy54bWxQSwECLQAUAAYACAAAACEAqfErJ90AAAAJAQAADwAAAAAAAAAA&#10;AAAAAABXBAAAZHJzL2Rvd25yZXYueG1sUEsFBgAAAAAEAAQA8wAAAGEFAAAAAA==&#10;" strokecolor="windowText" strokeweight="1pt">
                <v:stroke joinstyle="miter"/>
              </v:line>
            </w:pict>
          </mc:Fallback>
        </mc:AlternateContent>
      </w:r>
    </w:p>
    <w:p w:rsidR="00E262CB" w:rsidRPr="00E262CB" w:rsidRDefault="00E262CB" w:rsidP="00E262CB">
      <w:pPr>
        <w:spacing w:after="0" w:line="288" w:lineRule="auto"/>
        <w:jc w:val="both"/>
        <w:rPr>
          <w:rFonts w:ascii="Times New Roman" w:hAnsi="Times New Roman" w:cs="Times New Roman"/>
          <w:sz w:val="26"/>
          <w:szCs w:val="26"/>
        </w:rPr>
      </w:pPr>
      <w:r w:rsidRPr="00E262CB">
        <w:rPr>
          <w:rFonts w:ascii="Times New Roman" w:hAnsi="Times New Roman" w:cs="Times New Roman"/>
          <w:bCs/>
          <w:noProof/>
          <w:sz w:val="28"/>
          <w:lang w:eastAsia="ru-RU"/>
        </w:rPr>
        <mc:AlternateContent>
          <mc:Choice Requires="wps">
            <w:drawing>
              <wp:anchor distT="0" distB="0" distL="114300" distR="114300" simplePos="0" relativeHeight="251661312" behindDoc="0" locked="0" layoutInCell="1" allowOverlap="1" wp14:anchorId="6A486699" wp14:editId="7694FCD5">
                <wp:simplePos x="0" y="0"/>
                <wp:positionH relativeFrom="column">
                  <wp:posOffset>2337434</wp:posOffset>
                </wp:positionH>
                <wp:positionV relativeFrom="paragraph">
                  <wp:posOffset>188595</wp:posOffset>
                </wp:positionV>
                <wp:extent cx="1255395" cy="278130"/>
                <wp:effectExtent l="0" t="0" r="20955" b="26670"/>
                <wp:wrapNone/>
                <wp:docPr id="29" name="Прямоугольник 29"/>
                <wp:cNvGraphicFramePr/>
                <a:graphic xmlns:a="http://schemas.openxmlformats.org/drawingml/2006/main">
                  <a:graphicData uri="http://schemas.microsoft.com/office/word/2010/wordprocessingShape">
                    <wps:wsp>
                      <wps:cNvSpPr/>
                      <wps:spPr>
                        <a:xfrm>
                          <a:off x="0" y="0"/>
                          <a:ext cx="1255395" cy="2781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Администратор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86699" id="Прямоугольник 29" o:spid="_x0000_s1027" style="position:absolute;left:0;text-align:left;margin-left:184.05pt;margin-top:14.85pt;width:98.8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hUrgIAADoFAAAOAAAAZHJzL2Uyb0RvYy54bWysVM1OGzEQvlfqO1i+l80GUiBigyJQqkoI&#10;kKDi7Hi9yUr+q+1kk54q9Vqpj9CH6KXqD8+weaN+dgIE6KnqHrwznvGM55tvfHS8UJLMhfO10QXN&#10;dzqUCM1NWetJQd9dj14dUOID0yWTRouCLoWnx4OXL44a2xddMzWyFI4giPb9xhZ0GoLtZ5nnU6GY&#10;3zFWaBgr4xQLUN0kKx1rEF3JrNvpvM4a40rrDBfeY/d0baSDFL+qBA8XVeVFILKguFtIq0vrOK7Z&#10;4Ij1J47Zac0312D/cAvFao2k96FOWWBk5upnoVTNnfGmCjvcqMxUVc1FqgHV5J0n1VxNmRWpFoDj&#10;7T1M/v+F5efzS0fqsqDdQ0o0U+hR+3X1cfWl/dXerj6139rb9ufqc/u7/d7+IHACYo31fRy8spdu&#10;o3mIsfxF5VT8ozCySCgv71EWi0A4NvNur7d72KOEw9bdP8h3Uxuyh9PW+fBGGEWiUFCHLiZw2fzM&#10;B2SE651LTOaNrMtRLWVSlv5EOjJnaDh4UpqGEsl8wGZBR+mLJSDEo2NSkyZebb8DlnAGJlaSBYjK&#10;AhuvJ5QwOQHFeXDpLo9O+2dJr1HtVuJO+v6WOBZyyvx0feMUNbqxvqoDJkPWqqAH26eljlaRuL2B&#10;I/Zj3YEohcV4kTqax0BxZ2zKJbrszJr+3vJRjbRngOWSOfAdNWOGwwWWShoAYTYSJVPjPvxtP/qD&#10;hrBS0mB+ANL7GXMCRb/VIOhhvrcXBy4pe739LhS3bRlvW/RMnRh0LMdrYXkSo3+Qd2LljLrBqA9j&#10;VpiY5si9bsdGOQnrucZjwcVwmNwwZJaFM31leQwekYuAXy9umLMbegW06tzczRrrP2HZ2jee1GY4&#10;C6aqEwUfcAWZooIBTbTaPCbxBdjWk9fDkzf4AwAA//8DAFBLAwQUAAYACAAAACEAExJby+AAAAAJ&#10;AQAADwAAAGRycy9kb3ducmV2LnhtbEyPTUvDQBCG74L/YRnBm920JWkbMykiCCJ4MH6ct9kxG5qd&#10;DdlNGvvrXU/2OMzD+z5vsZ9tJyYafOsYYblIQBDXTrfcIHy8P91tQfigWKvOMSH8kId9eX1VqFy7&#10;E7/RVIVGxBD2uUIwIfS5lL42ZJVfuJ44/r7dYFWI59BIPahTDLedXCVJJq1qOTYY1dOjofpYjRbh&#10;xZ/Hqdb+dTazed59fiXnio+Itzfzwz2IQHP4h+FPP6pDGZ0ObmTtRYewzrbLiCKsdhsQEUizNG45&#10;IGzWKciykJcLyl8AAAD//wMAUEsBAi0AFAAGAAgAAAAhALaDOJL+AAAA4QEAABMAAAAAAAAAAAAA&#10;AAAAAAAAAFtDb250ZW50X1R5cGVzXS54bWxQSwECLQAUAAYACAAAACEAOP0h/9YAAACUAQAACwAA&#10;AAAAAAAAAAAAAAAvAQAAX3JlbHMvLnJlbHNQSwECLQAUAAYACAAAACEAIYQIVK4CAAA6BQAADgAA&#10;AAAAAAAAAAAAAAAuAgAAZHJzL2Uyb0RvYy54bWxQSwECLQAUAAYACAAAACEAExJby+AAAAAJAQAA&#10;DwAAAAAAAAAAAAAAAAAIBQAAZHJzL2Rvd25yZXYueG1sUEsFBgAAAAAEAAQA8wAAABUGAAAAAA==&#10;" fillcolor="window" strokecolor="windowText" strokeweight="1pt">
                <v:textbo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Администратор</w:t>
                      </w:r>
                    </w:p>
                  </w:txbxContent>
                </v:textbox>
              </v:rect>
            </w:pict>
          </mc:Fallback>
        </mc:AlternateContent>
      </w:r>
    </w:p>
    <w:p w:rsidR="00E262CB" w:rsidRPr="00E262CB" w:rsidRDefault="00B64377" w:rsidP="00E262CB">
      <w:pPr>
        <w:spacing w:after="80" w:line="360" w:lineRule="auto"/>
        <w:ind w:left="709"/>
        <w:contextualSpacing/>
        <w:jc w:val="both"/>
        <w:rPr>
          <w:rFonts w:ascii="Times New Roman" w:hAnsi="Times New Roman" w:cs="Times New Roman"/>
          <w:bCs/>
          <w:sz w:val="28"/>
        </w:rPr>
      </w:pPr>
      <w:r w:rsidRPr="00E262CB">
        <w:rPr>
          <w:rFonts w:ascii="Times New Roman" w:hAnsi="Times New Roman" w:cs="Times New Roman"/>
          <w:bCs/>
          <w:noProof/>
          <w:sz w:val="28"/>
          <w:lang w:eastAsia="ru-RU"/>
        </w:rPr>
        <mc:AlternateContent>
          <mc:Choice Requires="wps">
            <w:drawing>
              <wp:anchor distT="0" distB="0" distL="114300" distR="114300" simplePos="0" relativeHeight="251667456" behindDoc="0" locked="0" layoutInCell="1" allowOverlap="1" wp14:anchorId="4CB45DE1" wp14:editId="3E826D29">
                <wp:simplePos x="0" y="0"/>
                <wp:positionH relativeFrom="column">
                  <wp:posOffset>2958465</wp:posOffset>
                </wp:positionH>
                <wp:positionV relativeFrom="paragraph">
                  <wp:posOffset>242570</wp:posOffset>
                </wp:positionV>
                <wp:extent cx="0" cy="175260"/>
                <wp:effectExtent l="0" t="0" r="19050" b="3429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0" cy="1752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92790" id="Прямая соединительная линия 2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19.1pt" to="232.9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lBQIAALYDAAAOAAAAZHJzL2Uyb0RvYy54bWysU82O0zAQviPxDpbvNGkldldR0z1stXBA&#10;UInlAbyO3VjynzymaW/AGamPwCtwAGmlBZ4heSPGTrfqwg2RgzU/ns8z33yZX26NJhsRQDlb0+mk&#10;pERY7hpl1zV9d3P97IISiMw2TDsraroTQC8XT5/MO1+JmWudbkQgCGKh6nxN2xh9VRTAW2EYTJwX&#10;FpPSBcMiumFdNIF1iG50MSvLs6JzofHBcQGA0eWYpIuML6Xg8Y2UICLRNcXeYj5DPm/TWSzmrFoH&#10;5lvFD22wf+jCMGXx0SPUkkVG3gf1F5RRPDhwMk64M4WTUnGRZ8BppuUf07xtmRd5FiQH/JEm+H+w&#10;/PVmFYhqajrDTVlmcEf9l+HDsO9/9F+HPRk+9r/67/23/q7/2d8Nn9C+Hz6jnZL9/SG8J1iOXHYe&#10;KoS8sqtw8MCvQiJmK4MhUiv/EmWSqcLhyTZvYnfchNhGwscgx+j0/PnsLC+pGBESkg8QXwhnSDJq&#10;qpVNHLGKbV5BxFfx6sOVFLbuWmmd96wt6RB0dl6iFDhDuUnNIprGIwFg15QwvUYd8xgyJDitmlSe&#10;gGAHVzqQDUMpoQIb191gu5RoBhETOEP+Eg3YwqPS1M+SQTsW59SoPKMiyl8rU9OL02pt04siC/gw&#10;VaJ2JDNZt67ZZY6L5KE48qMHISf1nfpon/5ui98AAAD//wMAUEsDBBQABgAIAAAAIQCA4tOD2wAA&#10;AAkBAAAPAAAAZHJzL2Rvd25yZXYueG1sTI/BbsIwDIbvk/YOkSdxGymMdl1XFyEQ2xnYA4TGayoa&#10;p2sCdG+/TDuwo+1Pv7+/XI62ExcafOsYYTZNQBDXTrfcIHwcto85CB8Ua9U5JoRv8rCs7u9KVWh3&#10;5R1d9qERMYR9oRBMCH0hpa8NWeWnrieOt083WBXiODRSD+oaw20n50mSSatajh+M6mltqD7tzxZh&#10;vdXvK7d53r3lX5qNO5hFnY6Ik4dx9Qoi0BhuMPzqR3WootPRnVl70SEssvQloghP+RxEBP4WR4Qs&#10;zUFWpfzfoPoBAAD//wMAUEsBAi0AFAAGAAgAAAAhALaDOJL+AAAA4QEAABMAAAAAAAAAAAAAAAAA&#10;AAAAAFtDb250ZW50X1R5cGVzXS54bWxQSwECLQAUAAYACAAAACEAOP0h/9YAAACUAQAACwAAAAAA&#10;AAAAAAAAAAAvAQAAX3JlbHMvLnJlbHNQSwECLQAUAAYACAAAACEAyJe25QUCAAC2AwAADgAAAAAA&#10;AAAAAAAAAAAuAgAAZHJzL2Uyb0RvYy54bWxQSwECLQAUAAYACAAAACEAgOLTg9sAAAAJAQAADwAA&#10;AAAAAAAAAAAAAABfBAAAZHJzL2Rvd25yZXYueG1sUEsFBgAAAAAEAAQA8wAAAGcFAAAAAA==&#10;" strokecolor="windowText" strokeweight="1pt">
                <v:stroke joinstyle="miter"/>
              </v:line>
            </w:pict>
          </mc:Fallback>
        </mc:AlternateContent>
      </w:r>
    </w:p>
    <w:p w:rsidR="00E262CB" w:rsidRPr="00E262CB" w:rsidRDefault="00AB46D4" w:rsidP="00E262CB">
      <w:pPr>
        <w:spacing w:after="80" w:line="360" w:lineRule="auto"/>
        <w:ind w:left="709"/>
        <w:contextualSpacing/>
        <w:jc w:val="both"/>
        <w:rPr>
          <w:rFonts w:ascii="Times New Roman" w:hAnsi="Times New Roman" w:cs="Times New Roman"/>
          <w:bCs/>
          <w:sz w:val="28"/>
        </w:rPr>
      </w:pPr>
      <w:r w:rsidRPr="00E262CB">
        <w:rPr>
          <w:rFonts w:ascii="Times New Roman" w:hAnsi="Times New Roman" w:cs="Times New Roman"/>
          <w:bCs/>
          <w:noProof/>
          <w:sz w:val="28"/>
          <w:lang w:eastAsia="ru-RU"/>
        </w:rPr>
        <mc:AlternateContent>
          <mc:Choice Requires="wps">
            <w:drawing>
              <wp:anchor distT="0" distB="0" distL="114300" distR="114300" simplePos="0" relativeHeight="251663360" behindDoc="0" locked="0" layoutInCell="1" allowOverlap="1" wp14:anchorId="2F6652C7" wp14:editId="0382710A">
                <wp:simplePos x="0" y="0"/>
                <wp:positionH relativeFrom="column">
                  <wp:posOffset>1602105</wp:posOffset>
                </wp:positionH>
                <wp:positionV relativeFrom="paragraph">
                  <wp:posOffset>111125</wp:posOffset>
                </wp:positionV>
                <wp:extent cx="2626995" cy="0"/>
                <wp:effectExtent l="0" t="0" r="2095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262699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D95ECF" id="Прямая соединительная линия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8.75pt" to="33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3/gEAAKsDAAAOAAAAZHJzL2Uyb0RvYy54bWysU82O0zAQviPxDpbvNN2uKLtR0z1stVwQ&#10;VGJ5gFnHaSz5Tx7TtDfgjLSPwCtwAGmlBZ4heSPGbrcUuCFycMaezDfzff4yu9gYzdYyoHK24iej&#10;MWfSClcru6r4m+urJ2ecYQRbg3ZWVnwrkV/MHz+adb6UE9c6XcvACMRi2fmKtzH6sihQtNIAjpyX&#10;lpKNCwYibcOqqAN0hG50MRmPp0XnQu2DExKRThe7JJ9n/KaRIr5qGpSR6YrTbDGvIa83aS3mMyhX&#10;AXyrxH4M+IcpDChLTQ9QC4jA3gb1F5RRIjh0TRwJZwrXNErIzIHYnIz/YPO6BS8zFxIH/UEm/H+w&#10;4uV6GZiqK37KmQVDV9R/Gt4Nt/23/vNwy4b3/Y/+a/+lv+u/93fDB4rvh48Up2R/vz++ZadJyc5j&#10;SYCXdhn2O/TLkGTZNMGkNxFmm6z+9qC+3EQm6HAynUzPz59yJh5yxa9CHzA+l86wFFRcK5uEgRLW&#10;LzBSM/r04ZN0bN2V0jpfrrasI2dOno3p/gWQxxoNkULjiTXaFWegV2ReEUOGRKdVncoTEG7xUge2&#10;BvIP2a523TXNy5kGjJQgEvlJ7GmE30rTPAvAdlecUzu7GRXJ81qZip8dV2ubOsrs2j2rpOhOwxTd&#10;uHqbpS3SjhyRm+7dmyx3vKf4+B+b/wQAAP//AwBQSwMEFAAGAAgAAAAhADkWAWHcAAAACQEAAA8A&#10;AABkcnMvZG93bnJldi54bWxMj81OhEAQhO8mvsOkTby5gxhQkWFjNO5JD7vuAzRML6Dzg8zAok9v&#10;Gw967Kov1VXlerFGzDSG3jsFl6sEBLnG6961CvavTxc3IEJEp9F4Rwo+KcC6Oj0psdD+6LY072Ir&#10;OMSFAhV0MQ6FlKHpyGJY+YEcewc/Wox8jq3UIx453BqZJkkuLfaOP3Q40ENHzftusgo2y1f2bJr5&#10;sb7dT+nBbD5e8C1X6vxsub8DEWmJfzD81OfqUHGn2k9OB2EUpFl6xSgb1xkIBvI853H1ryCrUv5f&#10;UH0DAAD//wMAUEsBAi0AFAAGAAgAAAAhALaDOJL+AAAA4QEAABMAAAAAAAAAAAAAAAAAAAAAAFtD&#10;b250ZW50X1R5cGVzXS54bWxQSwECLQAUAAYACAAAACEAOP0h/9YAAACUAQAACwAAAAAAAAAAAAAA&#10;AAAvAQAAX3JlbHMvLnJlbHNQSwECLQAUAAYACAAAACEAGfxkN/4BAACrAwAADgAAAAAAAAAAAAAA&#10;AAAuAgAAZHJzL2Uyb0RvYy54bWxQSwECLQAUAAYACAAAACEAORYBYdwAAAAJAQAADwAAAAAAAAAA&#10;AAAAAABYBAAAZHJzL2Rvd25yZXYueG1sUEsFBgAAAAAEAAQA8wAAAGEFAAAAAA==&#10;" strokecolor="windowText" strokeweight="1pt">
                <v:stroke joinstyle="miter"/>
              </v:line>
            </w:pict>
          </mc:Fallback>
        </mc:AlternateContent>
      </w:r>
      <w:r w:rsidRPr="00E262CB">
        <w:rPr>
          <w:rFonts w:ascii="Times New Roman" w:hAnsi="Times New Roman" w:cs="Times New Roman"/>
          <w:bCs/>
          <w:noProof/>
          <w:sz w:val="28"/>
          <w:lang w:eastAsia="ru-RU"/>
        </w:rPr>
        <mc:AlternateContent>
          <mc:Choice Requires="wps">
            <w:drawing>
              <wp:anchor distT="0" distB="0" distL="114300" distR="114300" simplePos="0" relativeHeight="251674624" behindDoc="0" locked="0" layoutInCell="1" allowOverlap="1" wp14:anchorId="02730FEB" wp14:editId="13366E69">
                <wp:simplePos x="0" y="0"/>
                <wp:positionH relativeFrom="column">
                  <wp:posOffset>1600200</wp:posOffset>
                </wp:positionH>
                <wp:positionV relativeFrom="paragraph">
                  <wp:posOffset>127000</wp:posOffset>
                </wp:positionV>
                <wp:extent cx="0" cy="141922"/>
                <wp:effectExtent l="0" t="0" r="19050" b="29845"/>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0" cy="14192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6D7811" id="Прямая соединительная линия 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0pt" to="12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yy+gEAAKwDAAAOAAAAZHJzL2Uyb0RvYy54bWysU82O0zAQviPxDpbvNG2FYIma7mGr5YKg&#10;EssDzDpOY8l/8pimvQFnpH0EXoEDSCvtwjMkb8TYDaXADZGDM57xfJnv85fF+c5otpUBlbMVn02m&#10;nEkrXK3spuJvri4fnXGGEWwN2llZ8b1Efr58+GDR+VLOXet0LQMjEItl5yvexujLokDRSgM4cV5a&#10;KjYuGIi0DZuiDtARutHFfDp9UnQu1D44IREpuzoU+TLjN40U8VXToIxMV5xmi3kNeb1Oa7FcQLkJ&#10;4FslxjHgH6YwoCx99Ai1ggjsbVB/QRklgkPXxIlwpnBNo4TMHIjNbPoHm9cteJm5kDjojzLh/4MV&#10;L7frwFRNd0fyWDB0R/2n4d1w09/3n4cbNrzvv/df+y/9bf+tvx0+UHw3fKQ4Ffu7MX3DqJ207DyW&#10;BHlh12HcoV+HJMyuCSa9iTLbZf33R/3lLjJxSArKzh7Pns3nCa741ecDxufSGZaCimtlkzJQwvYF&#10;xsPRn0dS2rpLpTXlodSWdQQ6fzolhgLIZI2GSKHxRBvthjPQG3KviCFDotOqTu2pG/d4oQPbAhmI&#10;fFe77orG5UwDRioQh/yM0/7WmuZZAbaH5lxKx6A0KpLptTIVPzvt1jZVZbbtyCoJepAwRdeu3mdl&#10;i7QjS2SJRvsmz53uKT79yZY/AAAA//8DAFBLAwQUAAYACAAAACEANPSqotwAAAAJAQAADwAAAGRy&#10;cy9kb3ducmV2LnhtbEyPTU7DMBCF90jcwRokdtTB0ApCnAqB6AoWLT3AJHaTgD0OsZMGTs8gFrCa&#10;v6c33yvWs3diskPsAmm4XGQgLNXBdNRo2L8+XdyAiAnJoAtkNXzaCOvy9KTA3IQjbe20S41gE4o5&#10;amhT6nMpY91aj3ERekt8O4TBY+JxaKQZ8Mjm3kmVZSvpsSP+0GJvH1pbv+9Gr2Ezfy2fXT09Vrf7&#10;UR3c5uMF31Zan5/N93cgkp3Tnxh+8BkdSmaqwkgmCqdBLRVnSdxkXFnwu6g0XKsrkGUh/ycovwEA&#10;AP//AwBQSwECLQAUAAYACAAAACEAtoM4kv4AAADhAQAAEwAAAAAAAAAAAAAAAAAAAAAAW0NvbnRl&#10;bnRfVHlwZXNdLnhtbFBLAQItABQABgAIAAAAIQA4/SH/1gAAAJQBAAALAAAAAAAAAAAAAAAAAC8B&#10;AABfcmVscy8ucmVsc1BLAQItABQABgAIAAAAIQBlpiyy+gEAAKwDAAAOAAAAAAAAAAAAAAAAAC4C&#10;AABkcnMvZTJvRG9jLnhtbFBLAQItABQABgAIAAAAIQA09Kqi3AAAAAkBAAAPAAAAAAAAAAAAAAAA&#10;AFQEAABkcnMvZG93bnJldi54bWxQSwUGAAAAAAQABADzAAAAXQUAAAAA&#10;" strokecolor="windowText" strokeweight="1pt">
                <v:stroke joinstyle="miter"/>
              </v:line>
            </w:pict>
          </mc:Fallback>
        </mc:AlternateContent>
      </w:r>
      <w:r w:rsidRPr="00E262CB">
        <w:rPr>
          <w:rFonts w:ascii="Times New Roman" w:hAnsi="Times New Roman" w:cs="Times New Roman"/>
          <w:bCs/>
          <w:noProof/>
          <w:sz w:val="28"/>
          <w:lang w:eastAsia="ru-RU"/>
        </w:rPr>
        <mc:AlternateContent>
          <mc:Choice Requires="wps">
            <w:drawing>
              <wp:anchor distT="0" distB="0" distL="114300" distR="114300" simplePos="0" relativeHeight="251670528" behindDoc="0" locked="0" layoutInCell="1" allowOverlap="1" wp14:anchorId="1389E307" wp14:editId="2BD74050">
                <wp:simplePos x="0" y="0"/>
                <wp:positionH relativeFrom="column">
                  <wp:posOffset>2285365</wp:posOffset>
                </wp:positionH>
                <wp:positionV relativeFrom="paragraph">
                  <wp:posOffset>118745</wp:posOffset>
                </wp:positionV>
                <wp:extent cx="0" cy="148590"/>
                <wp:effectExtent l="0" t="0" r="19050" b="2286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0" cy="14859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87C77F" id="Прямая соединительная линия 2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9.35pt" to="179.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kmBQIAALYDAAAOAAAAZHJzL2Uyb0RvYy54bWysU0uOEzEQ3SNxB8t70kkETGilM4uJBhYI&#10;IjEcwOO205b8k8ukkx2wRsoRuAILRhppYM7QfaMpu0MUYIfohVUf13PVq9fz863RZCMCKGcrOhmN&#10;KRGWu1rZdUXfX10+mVECkdmaaWdFRXcC6Pni8aN560sxdY3TtQgEQSyUra9oE6MviwJ4IwyDkfPC&#10;YlK6YFhEN6yLOrAW0Y0upuPx86J1ofbBcQGA0eWQpIuML6Xg8a2UICLRFcXeYj5DPq/TWSzmrFwH&#10;5hvFD22wf+jCMGXx0SPUkkVGPgT1F5RRPDhwMo64M4WTUnGRZ8BpJuM/pnnXMC/yLEgO+CNN8P9g&#10;+ZvNKhBVV3R6RollBnfUfe0/9vvuR/et35P+U3ff3XTfu9vuZ3fbf0b7rv+Cdkp2d4fwnmA5ctl6&#10;KBHywq7CwQO/ComYrQyGSK38K5RJpgqHJ9u8id1xE2IbCR+CHKOTp7NnL/KSigEhIfkA8aVwhiSj&#10;olrZxBEr2eY1RHwVr/66ksLWXSqt8561JS2CTs/GKAXOUG5Ss4im8UgA2DUlTK9RxzyGDAlOqzqV&#10;JyDYwYUOZMNQSqjA2rVX2C4lmkHEBM6Qv0QDtvBbaepnyaAZinNqUJ5REeWvlano7LRa2/SiyAI+&#10;TJWoHchM1rWrd5njInkojvzoQchJfac+2qe/2+IBAAD//wMAUEsDBBQABgAIAAAAIQBnF2uU2gAA&#10;AAkBAAAPAAAAZHJzL2Rvd25yZXYueG1sTI/BbsIwDIbvk3iHyEi7jRQGo5SmCDHBzsAeIDReU9E4&#10;XROge/sZ7cCO9v/p9+d81btGXLELtScF41ECAqn0pqZKwedx+5KCCFGT0Y0nVPCDAVbF4CnXmfE3&#10;2uP1ECvBJRQyrcDG2GZShtKi02HkWyTOvnzndOSxq6Tp9I3LXSMnSfImna6JL1jd4sZieT5cnILN&#10;1nys/ft8v0u/DVl/tNNy1iv1POzXSxAR+/iA4a7P6lCw08lfyATRKHidLRaMcpDOQTDwtzgpmE7G&#10;IItc/v+g+AUAAP//AwBQSwECLQAUAAYACAAAACEAtoM4kv4AAADhAQAAEwAAAAAAAAAAAAAAAAAA&#10;AAAAW0NvbnRlbnRfVHlwZXNdLnhtbFBLAQItABQABgAIAAAAIQA4/SH/1gAAAJQBAAALAAAAAAAA&#10;AAAAAAAAAC8BAABfcmVscy8ucmVsc1BLAQItABQABgAIAAAAIQCY11kmBQIAALYDAAAOAAAAAAAA&#10;AAAAAAAAAC4CAABkcnMvZTJvRG9jLnhtbFBLAQItABQABgAIAAAAIQBnF2uU2gAAAAkBAAAPAAAA&#10;AAAAAAAAAAAAAF8EAABkcnMvZG93bnJldi54bWxQSwUGAAAAAAQABADzAAAAZgUAAAAA&#10;" strokecolor="windowText" strokeweight="1pt">
                <v:stroke joinstyle="miter"/>
              </v:line>
            </w:pict>
          </mc:Fallback>
        </mc:AlternateContent>
      </w:r>
      <w:r w:rsidRPr="00E262CB">
        <w:rPr>
          <w:rFonts w:ascii="Times New Roman" w:hAnsi="Times New Roman" w:cs="Times New Roman"/>
          <w:bCs/>
          <w:noProof/>
          <w:sz w:val="28"/>
          <w:lang w:eastAsia="ru-RU"/>
        </w:rPr>
        <mc:AlternateContent>
          <mc:Choice Requires="wps">
            <w:drawing>
              <wp:anchor distT="0" distB="0" distL="114300" distR="114300" simplePos="0" relativeHeight="251665408" behindDoc="0" locked="0" layoutInCell="1" allowOverlap="1" wp14:anchorId="1DD684D8" wp14:editId="49B32710">
                <wp:simplePos x="0" y="0"/>
                <wp:positionH relativeFrom="column">
                  <wp:posOffset>4229100</wp:posOffset>
                </wp:positionH>
                <wp:positionV relativeFrom="paragraph">
                  <wp:posOffset>110490</wp:posOffset>
                </wp:positionV>
                <wp:extent cx="0" cy="148590"/>
                <wp:effectExtent l="0" t="0" r="19050" b="22860"/>
                <wp:wrapNone/>
                <wp:docPr id="9" name="Прямая соединительная линия 9"/>
                <wp:cNvGraphicFramePr/>
                <a:graphic xmlns:a="http://schemas.openxmlformats.org/drawingml/2006/main">
                  <a:graphicData uri="http://schemas.microsoft.com/office/word/2010/wordprocessingShape">
                    <wps:wsp>
                      <wps:cNvCnPr/>
                      <wps:spPr>
                        <a:xfrm flipH="1">
                          <a:off x="0" y="0"/>
                          <a:ext cx="0" cy="14859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1B232A" id="Прямая соединительная линия 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8.7pt" to="33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FWBAIAALQDAAAOAAAAZHJzL2Uyb0RvYy54bWysU0uOEzEQ3SNxB8t70knEJ2mlM4uJBhYI&#10;IjEcwOO205b8k8ukkx2wRsoRuAILRhppgDN034iyO0QBdoheWPVxPVe9er242BlNtiKAcraik9GY&#10;EmG5q5XdVPTt9dWjGSUQma2ZdlZUdC+AXiwfPli0vhRT1zhdi0AQxELZ+oo2MfqyKIA3wjAYOS8s&#10;JqULhkV0w6aoA2sR3ehiOh4/LVoXah8cFwAYXQ1Jusz4UgoeX0sJIhJdUewt5jPk8yadxXLByk1g&#10;vlH82Ab7hy4MUxYfPUGtWGTkXVB/QRnFgwMn44g7UzgpFRd5BpxmMv5jmjcN8yLPguSAP9EE/w+W&#10;v9quA1F1ReeUWGZwRd3n/n1/6L51X/oD6T90P7rb7mt3133v7vqPaN/3n9BOye7+GD6QeWKy9VAi&#10;4KVdh6MHfh0SLTsZDJFa+RcokkwUjk52eQ/70x7ELhI+BDlGJ49nT+Z5RcWAkJB8gPhcOEOSUVGt&#10;bGKIlWz7EiK+ild/XUlh666U1nnL2pIWQafPxigEzlBsUrOIpvE4PtgNJUxvUMU8hgwJTqs6lScg&#10;2MOlDmTLUEiov9q119guJZpBxATOkL9EA7bwW2nqZ8WgGYpzatCdURHFr5Wp6Oy8Wtv0osjyPU6V&#10;qB3ITNaNq/eZ4yJ5KI386FHGSXvnPtrnP9vyJwAAAP//AwBQSwMEFAAGAAgAAAAhAKpkmTbaAAAA&#10;CQEAAA8AAABkcnMvZG93bnJldi54bWxMj8FOwzAQRO9I/IO1SNyoAwppFOJUVVHh3JYP2MZLHBGv&#10;Q+y24e9ZxAGOOzOafVOvZj+oM02xD2zgfpGBIm6D7bkz8HbY3pWgYkK2OAQmA18UYdVcX9VY2XDh&#10;HZ33qVNSwrFCAy6lsdI6to48xkUYicV7D5PHJOfUaTvhRcr9oB+yrNAee5YPDkfaOGo/9idvYLO1&#10;r+vwvNy9lJ+WXTi4vH2cjbm9mddPoBLN6S8MP/iCDo0wHcOJbVSDgaIoZEsSY5mDksCvcDSQZyXo&#10;ptb/FzTfAAAA//8DAFBLAQItABQABgAIAAAAIQC2gziS/gAAAOEBAAATAAAAAAAAAAAAAAAAAAAA&#10;AABbQ29udGVudF9UeXBlc10ueG1sUEsBAi0AFAAGAAgAAAAhADj9If/WAAAAlAEAAAsAAAAAAAAA&#10;AAAAAAAALwEAAF9yZWxzLy5yZWxzUEsBAi0AFAAGAAgAAAAhAGawEVYEAgAAtAMAAA4AAAAAAAAA&#10;AAAAAAAALgIAAGRycy9lMm9Eb2MueG1sUEsBAi0AFAAGAAgAAAAhAKpkmTbaAAAACQEAAA8AAAAA&#10;AAAAAAAAAAAAXgQAAGRycy9kb3ducmV2LnhtbFBLBQYAAAAABAAEAPMAAABlBQAAAAA=&#10;" strokecolor="windowText" strokeweight="1pt">
                <v:stroke joinstyle="miter"/>
              </v:line>
            </w:pict>
          </mc:Fallback>
        </mc:AlternateContent>
      </w:r>
      <w:r w:rsidRPr="00E262CB">
        <w:rPr>
          <w:rFonts w:ascii="Times New Roman" w:hAnsi="Times New Roman" w:cs="Times New Roman"/>
          <w:bCs/>
          <w:noProof/>
          <w:sz w:val="28"/>
          <w:lang w:eastAsia="ru-RU"/>
        </w:rPr>
        <mc:AlternateContent>
          <mc:Choice Requires="wps">
            <w:drawing>
              <wp:anchor distT="0" distB="0" distL="114300" distR="114300" simplePos="0" relativeHeight="251668480" behindDoc="0" locked="0" layoutInCell="1" allowOverlap="1" wp14:anchorId="69C4CC79" wp14:editId="3DE5395D">
                <wp:simplePos x="0" y="0"/>
                <wp:positionH relativeFrom="column">
                  <wp:posOffset>3550920</wp:posOffset>
                </wp:positionH>
                <wp:positionV relativeFrom="paragraph">
                  <wp:posOffset>118745</wp:posOffset>
                </wp:positionV>
                <wp:extent cx="0" cy="140970"/>
                <wp:effectExtent l="0" t="0" r="19050" b="3048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0" cy="1409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C2E80C" id="Прямая соединительная линия 2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6pt,9.35pt" to="279.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a/QEAAKwDAAAOAAAAZHJzL2Uyb0RvYy54bWysU82O0zAQviPxDpbvNGm1Ypeo6R62Wi4I&#10;KrE8gNdxEkv+k8c07Q04I/UReAUOIK20C8+QvBFjJ5QCN0QOzngm83m+z1+WlzutyFZ4kNaUdD7L&#10;KRGG20qapqRvbq6fXFACgZmKKWtESfcC6OXq8aNl5wqxsK1VlfAEQQwUnStpG4Irsgx4KzSDmXXC&#10;YLG2XrOAW99klWcdomuVLfL8adZZXzlvuQDA7Hos0lXCr2vBw6u6BhGIKinOFtLq03ob12y1ZEXj&#10;mWsln8Zg/zCFZtLgoUeoNQuMvPXyLygtubdg6zDjVme2riUXiQOymed/sHndMicSFxQH3FEm+H+w&#10;/OV244msSro4o8QwjXfUfxreDYf+of88HMjwvv/ef+2/9Hf9t/5u+IDx/fAR41js76f0gWA7atk5&#10;KBDyymz8tAO38VGYXe11fCNlskv674/6i10gfExyzM7P8mfn6WqyX33OQ3gurCYxKKmSJirDCrZ9&#10;AQHPwk9/fhLTxl5LpdLtKkM6BF2c52gAztBktWIBQ+2QNpiGEqYadC8PPkGCVbKK7REI9nClPNky&#10;NBD6rrLdDY5LiWIQsIAc0hPJ4wi/tcZ51gzasTmVRr9pGdD0SuqSXpx2KxNPFMm2E6so6ChhjG5t&#10;tU/KZnGHlkiHTvaNnjvdY3z6k61+AAAA//8DAFBLAwQUAAYACAAAACEARQ6nDd0AAAAJAQAADwAA&#10;AGRycy9kb3ducmV2LnhtbEyPTU+DQBCG7yb+h82YeLOLRGqhLI3R2JMeWvsDBpgCdT+QXSj66x3j&#10;QY8z75N3nsk3s9FiosF3ziq4XUQgyFau7myj4PD2fLMC4QPaGrWzpOCTPGyKy4scs9qd7Y6mfWgE&#10;l1ifoYI2hD6T0lctGfQL15Pl7OgGg4HHoZH1gGcuN1rGUbSUBjvLF1rs6bGl6n0/GgXb+St50dX0&#10;VKaHMT7q7ccrnpZKXV/ND2sQgebwB8OPPqtDwU6lG23thVaQJGnMKAerexAM/C5KBXdRCrLI5f8P&#10;im8AAAD//wMAUEsBAi0AFAAGAAgAAAAhALaDOJL+AAAA4QEAABMAAAAAAAAAAAAAAAAAAAAAAFtD&#10;b250ZW50X1R5cGVzXS54bWxQSwECLQAUAAYACAAAACEAOP0h/9YAAACUAQAACwAAAAAAAAAAAAAA&#10;AAAvAQAAX3JlbHMvLnJlbHNQSwECLQAUAAYACAAAACEAclfyWv0BAACsAwAADgAAAAAAAAAAAAAA&#10;AAAuAgAAZHJzL2Uyb0RvYy54bWxQSwECLQAUAAYACAAAACEARQ6nDd0AAAAJAQAADwAAAAAAAAAA&#10;AAAAAABXBAAAZHJzL2Rvd25yZXYueG1sUEsFBgAAAAAEAAQA8wAAAGEFAAAAAA==&#10;" strokecolor="windowText" strokeweight="1pt">
                <v:stroke joinstyle="miter"/>
              </v:line>
            </w:pict>
          </mc:Fallback>
        </mc:AlternateContent>
      </w:r>
      <w:r w:rsidRPr="00E262CB">
        <w:rPr>
          <w:rFonts w:ascii="Times New Roman" w:hAnsi="Times New Roman" w:cs="Times New Roman"/>
          <w:bCs/>
          <w:noProof/>
          <w:sz w:val="28"/>
          <w:lang w:eastAsia="ru-RU"/>
        </w:rPr>
        <mc:AlternateContent>
          <mc:Choice Requires="wps">
            <w:drawing>
              <wp:anchor distT="0" distB="0" distL="114300" distR="114300" simplePos="0" relativeHeight="251664384" behindDoc="0" locked="0" layoutInCell="1" allowOverlap="1" wp14:anchorId="78EE6D6C" wp14:editId="6DE8B58D">
                <wp:simplePos x="0" y="0"/>
                <wp:positionH relativeFrom="column">
                  <wp:posOffset>2956560</wp:posOffset>
                </wp:positionH>
                <wp:positionV relativeFrom="paragraph">
                  <wp:posOffset>113030</wp:posOffset>
                </wp:positionV>
                <wp:extent cx="0" cy="153670"/>
                <wp:effectExtent l="0" t="0" r="19050" b="3683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15367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179238" id="Прямая соединительная линия 2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pt,8.9pt" to="232.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j1/QEAAKwDAAAOAAAAZHJzL2Uyb0RvYy54bWysU82O0zAQviPxDpbvNG3R/ihquoetlguC&#10;SiwPMOs4jSX/yWOa9gackfoIvAIHkFZa4BmSN2LsllLghsjBGc9kPs/3+cvsamM0W8uAytmKT0Zj&#10;zqQVrlZ2VfHXtzdPLjnDCLYG7ays+FYiv5o/fjTrfCmnrnW6loERiMWy8xVvY/RlUaBopQEcOS8t&#10;FRsXDETahlVRB+gI3ehiOh6fF50LtQ9OSETKLvZFPs/4TSNFfNk0KCPTFafZYl5DXu/SWsxnUK4C&#10;+FaJwxjwD1MYUJYOPUItIAJ7E9RfUEaJ4NA1cSScKVzTKCEzB2IzGf/B5lULXmYuJA76o0z4/2DF&#10;i/UyMFVXfHrGmQVDd9R/HN4Ou/5r/2nYseFd/73/0n/u7/tv/f3wnuKH4QPFqdg/HNI7Ru2kZeex&#10;JMhruwyHHfplSMJsmmDSmyizTdZ/e9RfbiIT+6Sg7OTs6flFvpriV58PGJ9JZ1gKKq6VTcpACevn&#10;GOks+vTnJylt3Y3SOt+utqwj0OnFmAwggEzWaIgUGk+00a44A70i94oYMiQ6rerUnoBwi9c6sDWQ&#10;gch3tetuaVzONGCkAnHITyJPI/zWmuZZALb75lza+82oSKbXylT88rRb23SizLY9sEqC7iVM0Z2r&#10;t1nZIu3IEvnQg32T5073FJ/+ZPMfAAAA//8DAFBLAwQUAAYACAAAACEAQ/BRkNwAAAAJAQAADwAA&#10;AGRycy9kb3ducmV2LnhtbEyPwU7DMBBE70j8g7VI3KhDRANN41QIRE9waOkHbGI3CdjrEDtp4OtZ&#10;xAFuuzuj2TfFZnZWTGYInScF14sEhKHa644aBYfXp6s7ECEiabSejIJPE2BTnp8VmGt/op2Z9rER&#10;HEIhRwVtjH0uZahb4zAsfG+ItaMfHEZeh0bqAU8c7qxMkySTDjviDy325qE19ft+dAq289fy2dbT&#10;Y7U6jOnRbj9e8C1T6vJivl+DiGaOf2b4wWd0KJmp8iPpIKyCm2yZsZWFW67Aht9DxUOagCwL+b9B&#10;+Q0AAP//AwBQSwECLQAUAAYACAAAACEAtoM4kv4AAADhAQAAEwAAAAAAAAAAAAAAAAAAAAAAW0Nv&#10;bnRlbnRfVHlwZXNdLnhtbFBLAQItABQABgAIAAAAIQA4/SH/1gAAAJQBAAALAAAAAAAAAAAAAAAA&#10;AC8BAABfcmVscy8ucmVsc1BLAQItABQABgAIAAAAIQA7PFj1/QEAAKwDAAAOAAAAAAAAAAAAAAAA&#10;AC4CAABkcnMvZTJvRG9jLnhtbFBLAQItABQABgAIAAAAIQBD8FGQ3AAAAAkBAAAPAAAAAAAAAAAA&#10;AAAAAFcEAABkcnMvZG93bnJldi54bWxQSwUGAAAAAAQABADzAAAAYAUAAAAA&#10;" strokecolor="windowText" strokeweight="1pt">
                <v:stroke joinstyle="miter"/>
              </v:line>
            </w:pict>
          </mc:Fallback>
        </mc:AlternateContent>
      </w:r>
    </w:p>
    <w:p w:rsidR="00E262CB" w:rsidRPr="00E262CB" w:rsidRDefault="00E262CB" w:rsidP="00E262CB">
      <w:pPr>
        <w:spacing w:after="80" w:line="360" w:lineRule="auto"/>
        <w:ind w:left="709"/>
        <w:contextualSpacing/>
        <w:jc w:val="both"/>
        <w:rPr>
          <w:rFonts w:ascii="Times New Roman" w:hAnsi="Times New Roman" w:cs="Times New Roman"/>
          <w:bCs/>
          <w:sz w:val="28"/>
        </w:rPr>
      </w:pPr>
    </w:p>
    <w:p w:rsidR="00E262CB" w:rsidRPr="00E262CB" w:rsidRDefault="00E262CB" w:rsidP="00E262CB">
      <w:pPr>
        <w:spacing w:after="80" w:line="360" w:lineRule="auto"/>
        <w:ind w:left="709"/>
        <w:contextualSpacing/>
        <w:jc w:val="both"/>
        <w:rPr>
          <w:rFonts w:ascii="Times New Roman" w:hAnsi="Times New Roman" w:cs="Times New Roman"/>
          <w:bCs/>
          <w:sz w:val="28"/>
        </w:rPr>
      </w:pPr>
    </w:p>
    <w:p w:rsidR="00E262CB" w:rsidRPr="00E262CB" w:rsidRDefault="00E262CB" w:rsidP="00E262CB">
      <w:pPr>
        <w:spacing w:after="80" w:line="360" w:lineRule="auto"/>
        <w:ind w:left="709"/>
        <w:contextualSpacing/>
        <w:jc w:val="both"/>
        <w:rPr>
          <w:rFonts w:ascii="Times New Roman" w:hAnsi="Times New Roman" w:cs="Times New Roman"/>
          <w:bCs/>
          <w:sz w:val="28"/>
        </w:rPr>
      </w:pPr>
    </w:p>
    <w:p w:rsidR="00E262CB" w:rsidRPr="00E262CB" w:rsidRDefault="00AB46D4" w:rsidP="00E262CB">
      <w:pPr>
        <w:spacing w:after="80" w:line="360" w:lineRule="auto"/>
        <w:ind w:left="709"/>
        <w:contextualSpacing/>
        <w:jc w:val="both"/>
        <w:rPr>
          <w:rFonts w:ascii="Times New Roman" w:hAnsi="Times New Roman" w:cs="Times New Roman"/>
          <w:bCs/>
          <w:sz w:val="28"/>
        </w:rPr>
      </w:pPr>
      <w:r w:rsidRPr="00E262CB">
        <w:rPr>
          <w:rFonts w:ascii="Times New Roman" w:hAnsi="Times New Roman" w:cs="Times New Roman"/>
          <w:bCs/>
          <w:noProof/>
          <w:sz w:val="28"/>
          <w:lang w:eastAsia="ru-RU"/>
        </w:rPr>
        <mc:AlternateContent>
          <mc:Choice Requires="wps">
            <w:drawing>
              <wp:anchor distT="0" distB="0" distL="114300" distR="114300" simplePos="0" relativeHeight="251659264" behindDoc="0" locked="0" layoutInCell="1" allowOverlap="1" wp14:anchorId="11BD4DF3" wp14:editId="266424D7">
                <wp:simplePos x="0" y="0"/>
                <wp:positionH relativeFrom="column">
                  <wp:posOffset>222250</wp:posOffset>
                </wp:positionH>
                <wp:positionV relativeFrom="paragraph">
                  <wp:posOffset>186372</wp:posOffset>
                </wp:positionV>
                <wp:extent cx="2633027" cy="337820"/>
                <wp:effectExtent l="4445" t="0" r="19685" b="19685"/>
                <wp:wrapNone/>
                <wp:docPr id="31" name="Прямоугольник 31"/>
                <wp:cNvGraphicFramePr/>
                <a:graphic xmlns:a="http://schemas.openxmlformats.org/drawingml/2006/main">
                  <a:graphicData uri="http://schemas.microsoft.com/office/word/2010/wordprocessingShape">
                    <wps:wsp>
                      <wps:cNvSpPr/>
                      <wps:spPr>
                        <a:xfrm rot="16200000">
                          <a:off x="0" y="0"/>
                          <a:ext cx="2633027" cy="3378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Преподаватель английского языка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D4DF3" id="Прямоугольник 31" o:spid="_x0000_s1028" style="position:absolute;left:0;text-align:left;margin-left:17.5pt;margin-top:14.65pt;width:207.3pt;height:26.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wWuQIAAEkFAAAOAAAAZHJzL2Uyb0RvYy54bWysVMtuEzEU3SPxD5b3dPIobYk6qaJWQUhV&#10;W6lFXTseTzKSX9hOJmGFxBaJT+Aj2CAe/YbJH3HsSUraskLMYuTre3197znn+vhkqSRZCOcro3Pa&#10;3etQIjQ3RaWnOX17M35xRIkPTBdMGi1yuhKengyfPzuu7UD0zMzIQjiCJNoPapvTWQh2kGWez4Ri&#10;fs9YoeEsjVMswHTTrHCsRnYls16nc5DVxhXWGS68x+5Z66TDlL8sBQ+XZelFIDKnqC2kv0v/Sfxn&#10;w2M2mDpmZxXflMH+oQrFKo1L71OdscDI3FVPUqmKO+NNGfa4UZkpy4qL1AO66XYedXM9Y1akXgCO&#10;t/cw+f+Xll8srhypipz2u5RopsBR82X9Yf25+dncrT82X5u75sf6U/Or+dZ8JwgCYrX1Axy8tldu&#10;Y3ksY/vL0iniDGDuHoAefAkV9EmWCfTVPehiGQjHZu+g3+/0Dinh8PX7h0e9xErWJotJrfPhtTCK&#10;xEVOHUhNWdni3AcUgNBtSAz3RlbFuJIyGSt/Kh1ZMPAP2RSmpkQyH7CZ03H6YkdI8eCY1KRGD71D&#10;NEA4gzBLyQKWygIqr6eUMDmF4nlwqZYHp/2TS2/Q7c7FCZltmw+OxkbOmJ+1FSdXq1FVBQyKrFRO&#10;j1pg27Kljm2KJPUNHJGelpC4CsvJMhHc21I3McUKpCea0J63fFzh2nPAcsUc5I9NjHS4xK+UBkCY&#10;zYqSmXHv/7Yf46FKeCmpMU4A6d2cOYGm32jo9VV3fz/OXzL2Xx6CZOJ2PZNdj56rUwPGIElUl5Yx&#10;PsjtsnRG3WLyR/FWuJjmuLulY2OchnbM8XZwMRqlMMycZeFcX1sek2/FdbO8Zc5u5BVA1YXZjh4b&#10;PFJZGxtPajOaB1NWSYIR6RZXiCkamNckq83bEh+EXTtF/XkBh78BAAD//wMAUEsDBBQABgAIAAAA&#10;IQCg0Pix4gAAAAwBAAAPAAAAZHJzL2Rvd25yZXYueG1sTI/LTsMwEEX3SPyDNUhsUOskpa8Qp6oi&#10;IbGEFoku3XgaR9jjELtN+ve4K9jNaI7unFtsRmvYBXvfOhKQThNgSLVTLTUCPvevkxUwHyQpaRyh&#10;gCt62JT3d4XMlRvoAy+70LAYQj6XAnQIXc65rzVa6aeuQ4q3k+utDHHtG656OcRwa3iWJAtuZUvx&#10;g5YdVhrr793ZCjDXofr6eXtf66ftYeZPtur2shLi8WHcvgALOIY/GG76UR3K6HR0Z1KeGQFZOl9G&#10;VMAknafPwCKSLVZrYMfbMMuAlwX/X6L8BQAA//8DAFBLAQItABQABgAIAAAAIQC2gziS/gAAAOEB&#10;AAATAAAAAAAAAAAAAAAAAAAAAABbQ29udGVudF9UeXBlc10ueG1sUEsBAi0AFAAGAAgAAAAhADj9&#10;If/WAAAAlAEAAAsAAAAAAAAAAAAAAAAALwEAAF9yZWxzLy5yZWxzUEsBAi0AFAAGAAgAAAAhAKLS&#10;DBa5AgAASQUAAA4AAAAAAAAAAAAAAAAALgIAAGRycy9lMm9Eb2MueG1sUEsBAi0AFAAGAAgAAAAh&#10;AKDQ+LHiAAAADAEAAA8AAAAAAAAAAAAAAAAAEwUAAGRycy9kb3ducmV2LnhtbFBLBQYAAAAABAAE&#10;APMAAAAiBgAAAAA=&#10;" fillcolor="window" strokecolor="windowText" strokeweight="1pt">
                <v:textbo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Преподаватель английского языка</w:t>
                      </w:r>
                    </w:p>
                  </w:txbxContent>
                </v:textbox>
              </v:rect>
            </w:pict>
          </mc:Fallback>
        </mc:AlternateContent>
      </w:r>
      <w:r w:rsidRPr="00E262CB">
        <w:rPr>
          <w:rFonts w:ascii="Times New Roman" w:hAnsi="Times New Roman" w:cs="Times New Roman"/>
          <w:bCs/>
          <w:noProof/>
          <w:sz w:val="28"/>
          <w:lang w:eastAsia="ru-RU"/>
        </w:rPr>
        <mc:AlternateContent>
          <mc:Choice Requires="wps">
            <w:drawing>
              <wp:anchor distT="0" distB="0" distL="114300" distR="114300" simplePos="0" relativeHeight="251662336" behindDoc="0" locked="0" layoutInCell="1" allowOverlap="1" wp14:anchorId="6AE62378" wp14:editId="19EBAADB">
                <wp:simplePos x="0" y="0"/>
                <wp:positionH relativeFrom="column">
                  <wp:posOffset>938213</wp:posOffset>
                </wp:positionH>
                <wp:positionV relativeFrom="paragraph">
                  <wp:posOffset>171450</wp:posOffset>
                </wp:positionV>
                <wp:extent cx="2605722" cy="334010"/>
                <wp:effectExtent l="0" t="7302" r="16192" b="16193"/>
                <wp:wrapNone/>
                <wp:docPr id="32" name="Прямоугольник 32"/>
                <wp:cNvGraphicFramePr/>
                <a:graphic xmlns:a="http://schemas.openxmlformats.org/drawingml/2006/main">
                  <a:graphicData uri="http://schemas.microsoft.com/office/word/2010/wordprocessingShape">
                    <wps:wsp>
                      <wps:cNvSpPr/>
                      <wps:spPr>
                        <a:xfrm rot="16200000">
                          <a:off x="0" y="0"/>
                          <a:ext cx="2605722" cy="3340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Преподаватель французского языка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62378" id="Прямоугольник 32" o:spid="_x0000_s1029" style="position:absolute;left:0;text-align:left;margin-left:73.9pt;margin-top:13.5pt;width:205.15pt;height:26.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natQIAAEkFAAAOAAAAZHJzL2Uyb0RvYy54bWysVM1u2zAMvg/YOwi6r07SrO2MOkXQIsOA&#10;oivQDj0rspwYkCVNUuJkpwG7Dtgj7CF2GfbTZ3DeaJ9kp03bnYb5YJAiRfL7SOr4ZFVJshTWlVpl&#10;tL/Xo0QorvNSzTL67nry4ogS55nKmdRKZHQtHD0ZPX92XJtUDPRcy1xYgiDKpbXJ6Nx7kyaJ43NR&#10;MbenjVAwFtpWzEO1syS3rEb0SiaDXu8gqbXNjdVcOIfTs9ZIRzF+UQju3xaFE57IjKI2H/82/qfh&#10;n4yOWTqzzMxL3pXB/qGKipUKSe9CnTHPyMKWT0JVJbfa6cLvcV0luihKLiIGoOn3HqG5mjMjIhaQ&#10;48wdTe7/heUXy0tLyjyj+wNKFKvQo+br5uPmS/Orud18ar41t83Pzefmd/O9+UHgBMZq41JcvDKX&#10;ttMcxAB/VdiKWA2a+wdoD77ICnCSVSR9fUe6WHnCcTg46L08HCA5h21/fwgaQo6kDRaCGuv8a6Er&#10;EoSMWjQ1RmXLc+db161LcHdalvmklDIqa3cqLVky9B9jk+uaEsmcx2FGJ/Hrsj24JhWpgWFwCACE&#10;MwxmIZmHWBlQ5dSMEiZnmHjubazlwW33JOk10O4kjsxsYT64GoCcMTdvK46mUB9Lq9JjUWRZZfSo&#10;JbZFLlWwijjqHR2hPW1DguRX01Xb4BAonEx1vkbTY5sAzxk+KZH2HLRcMovxxyFW2r/Fr5AaROhO&#10;omSu7Ye/nQd/TCWslNRYJ5D0fsGsAOg3CvP6qj8chv2LyhANh2J3LdNdi1pUpxod68fqohj8vdyK&#10;hdXVDTZ/HLLCxBRH7rYdnXLq2zXH28HFeBzdsHOG+XN1ZXgIHpgLhF+vbpg13Xh5tOpCb1ePpY+m&#10;rPUNN5UeL7wuyjiC97xidIOCfY1D3L0t4UHY1aPX/Qs4+gMAAP//AwBQSwMEFAAGAAgAAAAhADi1&#10;c4DjAAAADAEAAA8AAABkcnMvZG93bnJldi54bWxMj8tOwzAQRfdI/IM1SGxQ6zzoI2mcqoqExBJa&#10;JLqcxtM4IrZD7Dbp32NWsBzdo3vPFNtJd+xKg2utERDPI2Bkaitb0wj4OLzM1sCcRyOxs4YE3MjB&#10;try/KzCXdjTvdN37hoUS43IUoLzvc85drUijm9ueTMjOdtDowzk0XA44hnLd8SSKllxja8KCwp4q&#10;RfXX/qIFdLex+vx+fcvU0+6YurOu+gNWQjw+TLsNME+T/4PhVz+oQxmcTvZipGOdgDRZrgIqYBYv&#10;4gxYQNJVlgI7CUgW62fgZcH/P1H+AAAA//8DAFBLAQItABQABgAIAAAAIQC2gziS/gAAAOEBAAAT&#10;AAAAAAAAAAAAAAAAAAAAAABbQ29udGVudF9UeXBlc10ueG1sUEsBAi0AFAAGAAgAAAAhADj9If/W&#10;AAAAlAEAAAsAAAAAAAAAAAAAAAAALwEAAF9yZWxzLy5yZWxzUEsBAi0AFAAGAAgAAAAhAGWR+dq1&#10;AgAASQUAAA4AAAAAAAAAAAAAAAAALgIAAGRycy9lMm9Eb2MueG1sUEsBAi0AFAAGAAgAAAAhADi1&#10;c4DjAAAADAEAAA8AAAAAAAAAAAAAAAAADwUAAGRycy9kb3ducmV2LnhtbFBLBQYAAAAABAAEAPMA&#10;AAAfBgAAAAA=&#10;" fillcolor="window" strokecolor="windowText" strokeweight="1pt">
                <v:textbo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Преподаватель французского языка</w:t>
                      </w:r>
                    </w:p>
                  </w:txbxContent>
                </v:textbox>
              </v:rect>
            </w:pict>
          </mc:Fallback>
        </mc:AlternateContent>
      </w:r>
      <w:r w:rsidRPr="00E262CB">
        <w:rPr>
          <w:rFonts w:ascii="Times New Roman" w:hAnsi="Times New Roman" w:cs="Times New Roman"/>
          <w:bCs/>
          <w:noProof/>
          <w:sz w:val="28"/>
          <w:lang w:eastAsia="ru-RU"/>
        </w:rPr>
        <mc:AlternateContent>
          <mc:Choice Requires="wps">
            <w:drawing>
              <wp:anchor distT="0" distB="0" distL="114300" distR="114300" simplePos="0" relativeHeight="251672576" behindDoc="0" locked="0" layoutInCell="1" allowOverlap="1" wp14:anchorId="1807578F" wp14:editId="6CB6D12D">
                <wp:simplePos x="0" y="0"/>
                <wp:positionH relativeFrom="column">
                  <wp:posOffset>1605915</wp:posOffset>
                </wp:positionH>
                <wp:positionV relativeFrom="paragraph">
                  <wp:posOffset>173990</wp:posOffset>
                </wp:positionV>
                <wp:extent cx="2617152" cy="346075"/>
                <wp:effectExtent l="0" t="7620" r="23495" b="23495"/>
                <wp:wrapNone/>
                <wp:docPr id="35" name="Прямоугольник 35"/>
                <wp:cNvGraphicFramePr/>
                <a:graphic xmlns:a="http://schemas.openxmlformats.org/drawingml/2006/main">
                  <a:graphicData uri="http://schemas.microsoft.com/office/word/2010/wordprocessingShape">
                    <wps:wsp>
                      <wps:cNvSpPr/>
                      <wps:spPr>
                        <a:xfrm rot="16200000">
                          <a:off x="0" y="0"/>
                          <a:ext cx="2617152" cy="346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Преподаватель испанского языка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7578F" id="Прямоугольник 35" o:spid="_x0000_s1030" style="position:absolute;left:0;text-align:left;margin-left:126.45pt;margin-top:13.7pt;width:206.05pt;height:27.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nVuQIAAEkFAAAOAAAAZHJzL2Uyb0RvYy54bWysVM1uEzEQviPxDpbvdLNpmpSomypqFYRU&#10;lUot6tnxepOVvLaxnWzCCYkrEo/AQ3BB/PQZNm/EZ29S0pYTYg+rGc94fr75xienq0qSpbCu1Cqj&#10;6UGHEqG4zks1y+jbm8mLY0qcZypnUiuR0bVw9HT0/NlJbYaiq+da5sISBFFuWJuMzr03wyRxfC4q&#10;5g60EQrGQtuKeah2luSW1YheyaTb6fSTWtvcWM2Fczg9b410FOMXheD+TVE44YnMKGrz8W/jfxr+&#10;yeiEDWeWmXnJt2Wwf6iiYqVC0vtQ58wzsrDlk1BVya12uvAHXFeJLoqSi9gDukk7j7q5njMjYi8A&#10;x5l7mNz/C8svl1eWlHlGD48oUazCjJovmw+bz83P5m7zsfna3DU/Np+aX8235juBExCrjRvi4rW5&#10;slvNQQztrwpbEasBc9rHePBFVNAnWUXQ1/egi5UnHIfdfjpIj7qUcNgOe/3OIOZI2mAhqLHOvxK6&#10;IkHIqMVQY1S2vHAeBcB15xLcnZZlPimljMranUlLlgzzB21yXVMimfM4zOgkfqEjhHhwTSpSo4fu&#10;AA0QzkDMQjIPsTKAyqkZJUzOwHjubazlwW33JOkNut1LHJGJ5HucODRyzty8rThGbTlalR6LIssq&#10;o8ctsG3ZUoU2RaT6Fo4wnnYgQfKr6SoOuLcb3VTnaww9jgntOcMnJdJeAJYrZkF/HGKl/Rv8CqkB&#10;hN5KlMy1ff+38+APVsJKSY11AkjvFswKNP1aga8v014v7F9UekeDLhS7b5nuW9SiOtOYWBqri2Lw&#10;93InFlZXt9j8ccgKE1McudtxbJUz36453g4uxuPohp0zzF+oa8ND8B25bla3zJotvTxGdal3q8eG&#10;j1jW+oabSo8XXhdlpGBAusUVZAoK9jXSavu2hAdhX49ef17A0W8AAAD//wMAUEsDBBQABgAIAAAA&#10;IQBAfzEa4wAAAAwBAAAPAAAAZHJzL2Rvd25yZXYueG1sTI/BTsMwEETvSPyDtUhcUOskDWkbsqmq&#10;SEgcaYtEj9vYjSNiO8Ruk/495gTH1TzNvC02k+7YVQ6utQYhnkfApKmtaE2D8HF4na2AOU9GUGeN&#10;RLhJB5vy/q6gXNjR7OR17xsWSozLCUF53+ecu1pJTW5ue2lCdraDJh/OoeFioDGU644nUZRxTa0J&#10;C4p6WSlZf+0vGqG7jdXn99v7Wj1tjwt31lV/oArx8WHavgDzcvJ/MPzqB3Uog9PJXoxwrENIF/Ey&#10;oAiz+DlOgQUkXWUJsBNCkkVL4GXB/z9R/gAAAP//AwBQSwECLQAUAAYACAAAACEAtoM4kv4AAADh&#10;AQAAEwAAAAAAAAAAAAAAAAAAAAAAW0NvbnRlbnRfVHlwZXNdLnhtbFBLAQItABQABgAIAAAAIQA4&#10;/SH/1gAAAJQBAAALAAAAAAAAAAAAAAAAAC8BAABfcmVscy8ucmVsc1BLAQItABQABgAIAAAAIQBG&#10;QbnVuQIAAEkFAAAOAAAAAAAAAAAAAAAAAC4CAABkcnMvZTJvRG9jLnhtbFBLAQItABQABgAIAAAA&#10;IQBAfzEa4wAAAAwBAAAPAAAAAAAAAAAAAAAAABMFAABkcnMvZG93bnJldi54bWxQSwUGAAAAAAQA&#10;BADzAAAAIwYAAAAA&#10;" fillcolor="window" strokecolor="windowText" strokeweight="1pt">
                <v:textbo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Преподаватель испанского языка</w:t>
                      </w:r>
                    </w:p>
                  </w:txbxContent>
                </v:textbox>
              </v:rect>
            </w:pict>
          </mc:Fallback>
        </mc:AlternateContent>
      </w:r>
      <w:r w:rsidRPr="00E262CB">
        <w:rPr>
          <w:rFonts w:ascii="Times New Roman" w:hAnsi="Times New Roman" w:cs="Times New Roman"/>
          <w:bCs/>
          <w:noProof/>
          <w:sz w:val="28"/>
          <w:lang w:eastAsia="ru-RU"/>
        </w:rPr>
        <mc:AlternateContent>
          <mc:Choice Requires="wps">
            <w:drawing>
              <wp:anchor distT="0" distB="0" distL="114300" distR="114300" simplePos="0" relativeHeight="251676672" behindDoc="0" locked="0" layoutInCell="1" allowOverlap="1" wp14:anchorId="1C84EBC5" wp14:editId="32559379">
                <wp:simplePos x="0" y="0"/>
                <wp:positionH relativeFrom="column">
                  <wp:posOffset>2274571</wp:posOffset>
                </wp:positionH>
                <wp:positionV relativeFrom="paragraph">
                  <wp:posOffset>211136</wp:posOffset>
                </wp:positionV>
                <wp:extent cx="2640648" cy="338456"/>
                <wp:effectExtent l="7937" t="0" r="15558" b="15557"/>
                <wp:wrapNone/>
                <wp:docPr id="39" name="Прямоугольник 39"/>
                <wp:cNvGraphicFramePr/>
                <a:graphic xmlns:a="http://schemas.openxmlformats.org/drawingml/2006/main">
                  <a:graphicData uri="http://schemas.microsoft.com/office/word/2010/wordprocessingShape">
                    <wps:wsp>
                      <wps:cNvSpPr/>
                      <wps:spPr>
                        <a:xfrm rot="16200000">
                          <a:off x="0" y="0"/>
                          <a:ext cx="2640648" cy="338456"/>
                        </a:xfrm>
                        <a:prstGeom prst="rect">
                          <a:avLst/>
                        </a:prstGeom>
                        <a:solidFill>
                          <a:sysClr val="window" lastClr="FFFFFF"/>
                        </a:solidFill>
                        <a:ln w="12700" cap="flat" cmpd="sng" algn="ctr">
                          <a:solidFill>
                            <a:sysClr val="windowText" lastClr="000000"/>
                          </a:solidFill>
                          <a:prstDash val="lgDash"/>
                          <a:miter lim="800000"/>
                        </a:ln>
                        <a:effectLst/>
                      </wps:spPr>
                      <wps:txb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4EBC5" id="Прямоугольник 39" o:spid="_x0000_s1031" style="position:absolute;left:0;text-align:left;margin-left:179.1pt;margin-top:16.6pt;width:207.95pt;height:26.6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2juwIAAEoFAAAOAAAAZHJzL2Uyb0RvYy54bWysVM1OGzEQvlfqO1i+l01CCBCxQREoVSUE&#10;SFBxdrzeZCWv7dpONumpUq+VeIQ+RC9Vf3iGzRv1s3eBAD1V3cNqxjOen2++8dHxqpRkKawrtEpp&#10;d6dDiVBcZ4WapfT99eTNASXOM5UxqZVI6Vo4ejx6/eqoMkPR03MtM2EJgig3rExK596bYZI4Phcl&#10;czvaCAVjrm3JPFQ7SzLLKkQvZdLrdAZJpW1mrObCOZyeNkY6ivHzXHB/kedOeCJTitp8/Nv4n4Z/&#10;Mjpiw5llZl7wtgz2D1WUrFBI+hDqlHlGFrZ4EaosuNVO536H6zLReV5wEXtAN93Os26u5syI2AvA&#10;ceYBJvf/wvLz5aUlRZbS3UNKFCsxo/rr5tPmtv5V320+19/qu/rn5kv9u/5e/yBwAmKVcUNcvDKX&#10;ttUcxND+KrclsRowdwcYD76ICvokqwj6+gF0sfKE47A36HcGfdCEw7a7e9DfG4QcSRMsBDXW+bdC&#10;lyQIKbUYaozKlmfON673LsHdaVlkk0LKqKzdibRkyTB/0CbTFSWSOY/DlE7i12Z7ck0qUqGH3j4a&#10;IJyBmLlkHmJpAJVTM0qYnIHx3NtYy5Pb7kXSa3S7lTgiE8mHNp9cDY2cMjdvKpazIIcC2bAsPDZF&#10;FmVKDxpkm9alClYRud7iEebTTCRIfjVdxQnvhUDhZKqzNaYe54T+nOGTAnnPgMsls+A/DrHT/gK/&#10;XGogoVuJkrm2H/92HvxBS1gpqbBPQOnDglmBrt8pEPaw2++HBYxKf2+/B8VuW6bbFrUoTzRG1o3V&#10;RTH4e3kv5laXN1j9ccgKE1McuZt5tMqJb/YcjwcX43F0w9IZ5s/UleEheEAuIH69umHWtPzymNW5&#10;vt89NnxGs8Y33FR6vPA6LyIHH3EFd4OChY0sbh+X8CJs69Hr8Qkc/QEAAP//AwBQSwMEFAAGAAgA&#10;AAAhABJtkQbkAAAADAEAAA8AAABkcnMvZG93bnJldi54bWxMj8FOwzAQRO9I/IO1SFxQ6yQlJQ1x&#10;KgSqqDhBWgmObrx1osR2FLtt+HuWExxX+zTzplhPpmdnHH3rrIB4HgFDWzvVWi1gv9vMMmA+SKtk&#10;7ywK+EYP6/L6qpC5chf7gecqaEYh1udSQBPCkHPu6waN9HM3oKXf0Y1GBjpHzdUoLxRuep5E0ZIb&#10;2VpqaOSAzw3WXXUyAqpG89eX+qvTd2/d5pjuP7fvu4UQtzfT0yOwgFP4g+FXn9ShJKeDO1nlWS8g&#10;XaxSQgXM4vssBkZIukpozUFAsnzIgJcF/z+i/AEAAP//AwBQSwECLQAUAAYACAAAACEAtoM4kv4A&#10;AADhAQAAEwAAAAAAAAAAAAAAAAAAAAAAW0NvbnRlbnRfVHlwZXNdLnhtbFBLAQItABQABgAIAAAA&#10;IQA4/SH/1gAAAJQBAAALAAAAAAAAAAAAAAAAAC8BAABfcmVscy8ucmVsc1BLAQItABQABgAIAAAA&#10;IQDe0c2juwIAAEoFAAAOAAAAAAAAAAAAAAAAAC4CAABkcnMvZTJvRG9jLnhtbFBLAQItABQABgAI&#10;AAAAIQASbZEG5AAAAAwBAAAPAAAAAAAAAAAAAAAAABUFAABkcnMvZG93bnJldi54bWxQSwUGAAAA&#10;AAQABADzAAAAJgYAAAAA&#10;" fillcolor="window" strokecolor="windowText" strokeweight="1pt">
                <v:stroke dashstyle="longDash"/>
                <v:textbo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Бухгалтер</w:t>
                      </w:r>
                    </w:p>
                  </w:txbxContent>
                </v:textbox>
              </v:rect>
            </w:pict>
          </mc:Fallback>
        </mc:AlternateContent>
      </w:r>
      <w:r w:rsidRPr="00E262CB">
        <w:rPr>
          <w:rFonts w:ascii="Times New Roman" w:hAnsi="Times New Roman" w:cs="Times New Roman"/>
          <w:bCs/>
          <w:noProof/>
          <w:sz w:val="28"/>
          <w:lang w:eastAsia="ru-RU"/>
        </w:rPr>
        <mc:AlternateContent>
          <mc:Choice Requires="wps">
            <w:drawing>
              <wp:anchor distT="0" distB="0" distL="114300" distR="114300" simplePos="0" relativeHeight="251677696" behindDoc="0" locked="0" layoutInCell="1" allowOverlap="1" wp14:anchorId="548CFB2E" wp14:editId="3F8CEDA0">
                <wp:simplePos x="0" y="0"/>
                <wp:positionH relativeFrom="column">
                  <wp:posOffset>2967355</wp:posOffset>
                </wp:positionH>
                <wp:positionV relativeFrom="paragraph">
                  <wp:posOffset>191770</wp:posOffset>
                </wp:positionV>
                <wp:extent cx="2634615" cy="343854"/>
                <wp:effectExtent l="2540" t="0" r="15875" b="15875"/>
                <wp:wrapNone/>
                <wp:docPr id="41" name="Прямоугольник 41"/>
                <wp:cNvGraphicFramePr/>
                <a:graphic xmlns:a="http://schemas.openxmlformats.org/drawingml/2006/main">
                  <a:graphicData uri="http://schemas.microsoft.com/office/word/2010/wordprocessingShape">
                    <wps:wsp>
                      <wps:cNvSpPr/>
                      <wps:spPr>
                        <a:xfrm rot="5400000" flipV="1">
                          <a:off x="0" y="0"/>
                          <a:ext cx="2634615" cy="343854"/>
                        </a:xfrm>
                        <a:prstGeom prst="rect">
                          <a:avLst/>
                        </a:prstGeom>
                        <a:solidFill>
                          <a:sysClr val="window" lastClr="FFFFFF"/>
                        </a:solidFill>
                        <a:ln w="12700" cap="flat" cmpd="sng" algn="ctr">
                          <a:solidFill>
                            <a:sysClr val="windowText" lastClr="000000"/>
                          </a:solidFill>
                          <a:prstDash val="lgDash"/>
                          <a:miter lim="800000"/>
                        </a:ln>
                        <a:effectLst/>
                      </wps:spPr>
                      <wps:txb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Уборщица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FB2E" id="Прямоугольник 41" o:spid="_x0000_s1032" style="position:absolute;left:0;text-align:left;margin-left:233.65pt;margin-top:15.1pt;width:207.45pt;height:27.1pt;rotation:-9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V/wQIAAFMFAAAOAAAAZHJzL2Uyb0RvYy54bWysVEtu2zAQ3RfoHQjuG9mO7KRC5MBI4KJA&#10;kARI2qxpirII8FeStuyuCnQboEfoIbop+skZ5Bt1SMmJk3RVVAthhjOcz5s3PDpeSYGWzDquVY77&#10;ez2MmKK64Gqe43fX01eHGDlPVEGEVizHa+bw8fjli6PaZGygKy0KZhEEUS6rTY4r702WJI5WTBK3&#10;pw1TYCy1lcSDaudJYUkN0aVIBr3eKKm1LYzVlDkHp6etEY9j/LJk1F+UpWMeiRxDbT7+bfzPwj8Z&#10;H5FsbompOO3KIP9QhSRcQdL7UKfEE7Sw/FkoyanVTpd+j2qZ6LLklMUeoJt+70k3VxUxLPYC4Dhz&#10;D5P7f2Hp+fLSIl7kOO1jpIiEGTVfN582X5pfzd3mc/OtuWt+bm6b38335gcCJ0CsNi6Di1fm0naa&#10;AzG0vyqtRFYDzMO0Fz6MSsHNe6BGhAcaRquI/voefbbyiMLhYLSfjvpDjCjY9tP9w2EakiVt1BDd&#10;WOffMC1REHJsYboxKlmeOd+6bl2Cu9OCF1MuRFTW7kRYtCRABOBPoWuMBHEeDnM8jV+X7dE1oVAN&#10;xQ8OQiuUAENLQTyI0gBmTs0xImIO1Kfexloe3XbPkl5DtzuJI0aRhdDmo6uhkVPiqrZiMQ9yKJBk&#10;kntYGcFljg9bjNvWhQpWFknf4REG1Y4mSH41W8VRj0KgcDLTxRrGHwcG/TlDpxzyngEul8TCIsAh&#10;LLe/gF8pNCChOwmjStuPfzsP/sBPsGJUw2IBSh8WxDLo+q0C5r7upymE9VFJhwcDUOyuZbZrUQt5&#10;omFkQE6oLorB34utWFotb+ANmISsYCKKQu52Hp1y4tuFh1eEsskkusH2GeLP1JWhW24GxK9XN8Sa&#10;jl8eZnWut0tIsic0a30D5kpPFl6XPHLwAVfgblBgcyOLu1cmPA27evR6eAvHfwAAAP//AwBQSwME&#10;FAAGAAgAAAAhAD3MAcLjAAAADAEAAA8AAABkcnMvZG93bnJldi54bWxMj8FOwzAQRO9I/IO1SNxa&#10;OxFt0hCnKkgcEDmUFlXi5sYmiYjXIXbTlK9nOcFxNaM3b/P1ZDs2msG3DiVEcwHMYOV0i7WEt/3T&#10;LAXmg0KtOodGwsV4WBfXV7nKtDvjqxl3oWYEQZ8pCU0Ifca5rxpjlZ+73iBlH26wKtA51FwP6kxw&#10;2/FYiCW3qkVaaFRvHhtTfe5OlijpoVxs3suv4fmS6peH77Hcb0cpb2+mzT2wYKbwV4ZffVKHgpyO&#10;7oTas07C8i5JqCphFi1EDIwqiYhWwI4SYgqBFzn//0TxAwAA//8DAFBLAQItABQABgAIAAAAIQC2&#10;gziS/gAAAOEBAAATAAAAAAAAAAAAAAAAAAAAAABbQ29udGVudF9UeXBlc10ueG1sUEsBAi0AFAAG&#10;AAgAAAAhADj9If/WAAAAlAEAAAsAAAAAAAAAAAAAAAAALwEAAF9yZWxzLy5yZWxzUEsBAi0AFAAG&#10;AAgAAAAhAIS/tX/BAgAAUwUAAA4AAAAAAAAAAAAAAAAALgIAAGRycy9lMm9Eb2MueG1sUEsBAi0A&#10;FAAGAAgAAAAhAD3MAcLjAAAADAEAAA8AAAAAAAAAAAAAAAAAGwUAAGRycy9kb3ducmV2LnhtbFBL&#10;BQYAAAAABAAEAPMAAAArBgAAAAA=&#10;" fillcolor="window" strokecolor="windowText" strokeweight="1pt">
                <v:stroke dashstyle="longDash"/>
                <v:textbox>
                  <w:txbxContent>
                    <w:p w:rsidR="00C9048D" w:rsidRPr="00B64377" w:rsidRDefault="00C9048D" w:rsidP="00E262CB">
                      <w:pPr>
                        <w:jc w:val="center"/>
                        <w:rPr>
                          <w:rFonts w:ascii="Times New Roman" w:hAnsi="Times New Roman" w:cs="Times New Roman"/>
                          <w:sz w:val="24"/>
                        </w:rPr>
                      </w:pPr>
                      <w:r w:rsidRPr="00B64377">
                        <w:rPr>
                          <w:rFonts w:ascii="Times New Roman" w:hAnsi="Times New Roman" w:cs="Times New Roman"/>
                          <w:sz w:val="24"/>
                        </w:rPr>
                        <w:t>Уборщица</w:t>
                      </w:r>
                    </w:p>
                  </w:txbxContent>
                </v:textbox>
              </v:rect>
            </w:pict>
          </mc:Fallback>
        </mc:AlternateContent>
      </w:r>
    </w:p>
    <w:p w:rsidR="00E262CB" w:rsidRPr="00E262CB" w:rsidRDefault="00E262CB" w:rsidP="00E262CB">
      <w:pPr>
        <w:spacing w:after="80" w:line="360" w:lineRule="auto"/>
        <w:ind w:left="709"/>
        <w:contextualSpacing/>
        <w:jc w:val="both"/>
        <w:rPr>
          <w:rFonts w:ascii="Times New Roman" w:hAnsi="Times New Roman" w:cs="Times New Roman"/>
          <w:bCs/>
          <w:sz w:val="28"/>
        </w:rPr>
      </w:pPr>
    </w:p>
    <w:p w:rsidR="00E262CB" w:rsidRPr="00E262CB" w:rsidRDefault="00E262CB" w:rsidP="00E262CB">
      <w:pPr>
        <w:spacing w:after="80" w:line="360" w:lineRule="auto"/>
        <w:ind w:left="709"/>
        <w:contextualSpacing/>
        <w:jc w:val="both"/>
        <w:rPr>
          <w:rFonts w:ascii="Times New Roman" w:hAnsi="Times New Roman" w:cs="Times New Roman"/>
          <w:bCs/>
          <w:sz w:val="28"/>
        </w:rPr>
      </w:pPr>
    </w:p>
    <w:p w:rsidR="00E262CB" w:rsidRPr="00E262CB" w:rsidRDefault="00E262CB" w:rsidP="00E262CB">
      <w:pPr>
        <w:spacing w:after="80" w:line="360" w:lineRule="auto"/>
        <w:ind w:left="709"/>
        <w:contextualSpacing/>
        <w:jc w:val="both"/>
        <w:rPr>
          <w:rFonts w:ascii="Times New Roman" w:hAnsi="Times New Roman" w:cs="Times New Roman"/>
          <w:bCs/>
          <w:sz w:val="28"/>
        </w:rPr>
      </w:pPr>
    </w:p>
    <w:p w:rsidR="00E262CB" w:rsidRPr="00E262CB" w:rsidRDefault="00E262CB" w:rsidP="00E262CB">
      <w:pPr>
        <w:spacing w:after="80" w:line="360" w:lineRule="auto"/>
        <w:ind w:left="709"/>
        <w:contextualSpacing/>
        <w:jc w:val="both"/>
        <w:rPr>
          <w:rFonts w:ascii="Times New Roman" w:hAnsi="Times New Roman" w:cs="Times New Roman"/>
          <w:bCs/>
          <w:sz w:val="28"/>
        </w:rPr>
      </w:pPr>
    </w:p>
    <w:p w:rsidR="00E262CB" w:rsidRPr="00E262CB" w:rsidRDefault="00E262CB" w:rsidP="00E262CB">
      <w:pPr>
        <w:spacing w:after="80" w:line="360" w:lineRule="auto"/>
        <w:ind w:left="709"/>
        <w:contextualSpacing/>
        <w:jc w:val="both"/>
        <w:rPr>
          <w:rFonts w:ascii="Times New Roman" w:hAnsi="Times New Roman" w:cs="Times New Roman"/>
          <w:bCs/>
          <w:sz w:val="28"/>
        </w:rPr>
      </w:pPr>
    </w:p>
    <w:p w:rsidR="00E262CB" w:rsidRPr="00E262CB" w:rsidRDefault="00E262CB" w:rsidP="00E262CB">
      <w:pPr>
        <w:spacing w:after="0" w:line="288" w:lineRule="auto"/>
        <w:rPr>
          <w:rFonts w:ascii="Times New Roman" w:hAnsi="Times New Roman" w:cs="Times New Roman"/>
          <w:sz w:val="26"/>
          <w:szCs w:val="26"/>
        </w:rPr>
      </w:pPr>
    </w:p>
    <w:p w:rsidR="00E262CB" w:rsidRPr="00E262CB" w:rsidRDefault="00AB46D4" w:rsidP="00AB46D4">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24</w:t>
      </w:r>
      <w:r w:rsidR="00E262CB" w:rsidRPr="00E262CB">
        <w:rPr>
          <w:rFonts w:ascii="Times New Roman" w:hAnsi="Times New Roman" w:cs="Times New Roman"/>
          <w:sz w:val="28"/>
          <w:szCs w:val="28"/>
        </w:rPr>
        <w:t>- Организационная структура языковой академии «Флеш»</w:t>
      </w:r>
    </w:p>
    <w:p w:rsidR="00E262CB" w:rsidRPr="00E262CB" w:rsidRDefault="00E262CB" w:rsidP="00E262CB">
      <w:pPr>
        <w:spacing w:after="0" w:line="360" w:lineRule="auto"/>
        <w:ind w:firstLine="709"/>
        <w:contextualSpacing/>
        <w:jc w:val="center"/>
        <w:rPr>
          <w:rFonts w:ascii="Times New Roman" w:hAnsi="Times New Roman" w:cs="Times New Roman"/>
          <w:sz w:val="28"/>
          <w:szCs w:val="28"/>
        </w:rPr>
      </w:pP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Рассмотрим требования, функционал и ключевые компетенции, необходимые для сотрудников языковой академии «Флеш».</w:t>
      </w:r>
    </w:p>
    <w:p w:rsidR="00E262CB" w:rsidRPr="00E262CB" w:rsidRDefault="00E262CB" w:rsidP="00E6278B">
      <w:pPr>
        <w:spacing w:after="0" w:line="360" w:lineRule="auto"/>
        <w:jc w:val="both"/>
        <w:rPr>
          <w:rFonts w:ascii="Times New Roman" w:hAnsi="Times New Roman" w:cs="Times New Roman"/>
          <w:sz w:val="28"/>
          <w:szCs w:val="28"/>
        </w:rPr>
      </w:pPr>
    </w:p>
    <w:p w:rsidR="00831BAC" w:rsidRPr="00E262CB" w:rsidRDefault="000D43A1" w:rsidP="00AB46D4">
      <w:pPr>
        <w:spacing w:after="0" w:line="360" w:lineRule="auto"/>
        <w:jc w:val="both"/>
        <w:rPr>
          <w:rFonts w:ascii="Times New Roman" w:hAnsi="Times New Roman" w:cs="Times New Roman"/>
          <w:sz w:val="28"/>
        </w:rPr>
      </w:pPr>
      <w:r>
        <w:rPr>
          <w:rFonts w:ascii="Times New Roman" w:hAnsi="Times New Roman" w:cs="Times New Roman"/>
          <w:sz w:val="28"/>
        </w:rPr>
        <w:t>Таблица 1</w:t>
      </w:r>
      <w:r w:rsidRPr="000D43A1">
        <w:rPr>
          <w:rFonts w:ascii="Times New Roman" w:hAnsi="Times New Roman" w:cs="Times New Roman"/>
          <w:sz w:val="28"/>
        </w:rPr>
        <w:t>–</w:t>
      </w:r>
      <w:r w:rsidR="00E262CB" w:rsidRPr="00E262CB">
        <w:rPr>
          <w:rFonts w:ascii="Times New Roman" w:hAnsi="Times New Roman" w:cs="Times New Roman"/>
          <w:sz w:val="28"/>
        </w:rPr>
        <w:t xml:space="preserve"> Профиль должности руководителя языковой академии «Флеш»</w:t>
      </w:r>
    </w:p>
    <w:tbl>
      <w:tblPr>
        <w:tblStyle w:val="11"/>
        <w:tblW w:w="0" w:type="auto"/>
        <w:tblLook w:val="04A0" w:firstRow="1" w:lastRow="0" w:firstColumn="1" w:lastColumn="0" w:noHBand="0" w:noVBand="1"/>
      </w:tblPr>
      <w:tblGrid>
        <w:gridCol w:w="2830"/>
        <w:gridCol w:w="6515"/>
      </w:tblGrid>
      <w:tr w:rsidR="00E262CB" w:rsidRPr="00E262CB" w:rsidTr="00974C5A">
        <w:tc>
          <w:tcPr>
            <w:tcW w:w="9345" w:type="dxa"/>
            <w:gridSpan w:val="2"/>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jc w:val="center"/>
              <w:rPr>
                <w:rFonts w:ascii="Times New Roman" w:hAnsi="Times New Roman" w:cs="Times New Roman"/>
                <w:sz w:val="24"/>
              </w:rPr>
            </w:pPr>
            <w:r w:rsidRPr="00E262CB">
              <w:rPr>
                <w:rFonts w:ascii="Times New Roman" w:hAnsi="Times New Roman" w:cs="Times New Roman"/>
                <w:sz w:val="24"/>
              </w:rPr>
              <w:t>Профиль должности «руководитель»</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Должность</w:t>
            </w:r>
          </w:p>
        </w:tc>
        <w:tc>
          <w:tcPr>
            <w:tcW w:w="6515"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Руководитель</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 xml:space="preserve">Подчиненные </w:t>
            </w:r>
          </w:p>
        </w:tc>
        <w:tc>
          <w:tcPr>
            <w:tcW w:w="6515"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Администратор, преподаватели иностранных языков, бухгалтер, уборщица</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Обязанности</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 xml:space="preserve">1.Организация, координация и контроль производственно-хозяйственной деятельности компании. </w:t>
            </w:r>
          </w:p>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 xml:space="preserve">2.Стратегическое планирование развития компании и реализация этих планов. </w:t>
            </w:r>
          </w:p>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 xml:space="preserve">3.Участие в формировании бюджета и контроль его выполнения. </w:t>
            </w:r>
          </w:p>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 xml:space="preserve">4.Организация эффективного взаимодействия персонала компании. </w:t>
            </w:r>
          </w:p>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5.Обеспечение эффективного документооборота и своевременного движения информации в компании.</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Условия работы</w:t>
            </w:r>
          </w:p>
        </w:tc>
        <w:tc>
          <w:tcPr>
            <w:tcW w:w="6515"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Шестидневная рабочая неделя, восьмичасовой рабочий день, заработная плата 50 000 руб.</w:t>
            </w:r>
          </w:p>
        </w:tc>
      </w:tr>
    </w:tbl>
    <w:p w:rsidR="00E262CB" w:rsidRDefault="00AB46D4" w:rsidP="00E262CB">
      <w:pPr>
        <w:rPr>
          <w:rFonts w:ascii="Times New Roman" w:hAnsi="Times New Roman" w:cs="Times New Roman"/>
          <w:sz w:val="28"/>
        </w:rPr>
      </w:pPr>
      <w:r>
        <w:rPr>
          <w:rFonts w:ascii="Times New Roman" w:hAnsi="Times New Roman" w:cs="Times New Roman"/>
          <w:sz w:val="28"/>
        </w:rPr>
        <w:lastRenderedPageBreak/>
        <w:t>П</w:t>
      </w:r>
      <w:r w:rsidR="000D43A1">
        <w:rPr>
          <w:rFonts w:ascii="Times New Roman" w:hAnsi="Times New Roman" w:cs="Times New Roman"/>
          <w:sz w:val="28"/>
        </w:rPr>
        <w:t>родолжение таблицы 1</w:t>
      </w:r>
    </w:p>
    <w:tbl>
      <w:tblPr>
        <w:tblStyle w:val="11"/>
        <w:tblW w:w="0" w:type="auto"/>
        <w:tblLook w:val="04A0" w:firstRow="1" w:lastRow="0" w:firstColumn="1" w:lastColumn="0" w:noHBand="0" w:noVBand="1"/>
      </w:tblPr>
      <w:tblGrid>
        <w:gridCol w:w="2830"/>
        <w:gridCol w:w="6515"/>
      </w:tblGrid>
      <w:tr w:rsidR="00AB46D4" w:rsidRPr="00AB46D4" w:rsidTr="00302BBB">
        <w:tc>
          <w:tcPr>
            <w:tcW w:w="2830" w:type="dxa"/>
            <w:tcBorders>
              <w:top w:val="single" w:sz="4" w:space="0" w:color="auto"/>
              <w:left w:val="single" w:sz="4" w:space="0" w:color="auto"/>
              <w:bottom w:val="single" w:sz="4" w:space="0" w:color="auto"/>
              <w:right w:val="single" w:sz="4" w:space="0" w:color="auto"/>
            </w:tcBorders>
            <w:hideMark/>
          </w:tcPr>
          <w:p w:rsidR="00AB46D4" w:rsidRPr="00AB46D4" w:rsidRDefault="00AB46D4" w:rsidP="00AB46D4">
            <w:pPr>
              <w:rPr>
                <w:rFonts w:ascii="Times New Roman" w:hAnsi="Times New Roman" w:cs="Times New Roman"/>
                <w:sz w:val="24"/>
              </w:rPr>
            </w:pPr>
            <w:r w:rsidRPr="00AB46D4">
              <w:rPr>
                <w:rFonts w:ascii="Times New Roman" w:hAnsi="Times New Roman" w:cs="Times New Roman"/>
                <w:sz w:val="24"/>
              </w:rPr>
              <w:t>Требования</w:t>
            </w:r>
          </w:p>
        </w:tc>
        <w:tc>
          <w:tcPr>
            <w:tcW w:w="6515" w:type="dxa"/>
            <w:tcBorders>
              <w:top w:val="single" w:sz="4" w:space="0" w:color="auto"/>
              <w:left w:val="single" w:sz="4" w:space="0" w:color="auto"/>
              <w:bottom w:val="single" w:sz="4" w:space="0" w:color="auto"/>
              <w:right w:val="single" w:sz="4" w:space="0" w:color="auto"/>
            </w:tcBorders>
            <w:hideMark/>
          </w:tcPr>
          <w:p w:rsidR="00AB46D4" w:rsidRPr="00AB46D4" w:rsidRDefault="00AB46D4" w:rsidP="00AB46D4">
            <w:pPr>
              <w:jc w:val="both"/>
              <w:rPr>
                <w:rFonts w:ascii="Times New Roman" w:hAnsi="Times New Roman" w:cs="Times New Roman"/>
                <w:sz w:val="24"/>
              </w:rPr>
            </w:pPr>
            <w:r w:rsidRPr="00AB46D4">
              <w:rPr>
                <w:rFonts w:ascii="Times New Roman" w:hAnsi="Times New Roman" w:cs="Times New Roman"/>
                <w:sz w:val="24"/>
              </w:rPr>
              <w:t>1.Высшее образование;</w:t>
            </w:r>
          </w:p>
          <w:p w:rsidR="00AB46D4" w:rsidRPr="00AB46D4" w:rsidRDefault="00AB46D4" w:rsidP="00AB46D4">
            <w:pPr>
              <w:jc w:val="both"/>
              <w:rPr>
                <w:rFonts w:ascii="Times New Roman" w:hAnsi="Times New Roman" w:cs="Times New Roman"/>
                <w:sz w:val="24"/>
              </w:rPr>
            </w:pPr>
            <w:r w:rsidRPr="00AB46D4">
              <w:rPr>
                <w:rFonts w:ascii="Times New Roman" w:hAnsi="Times New Roman" w:cs="Times New Roman"/>
                <w:sz w:val="24"/>
              </w:rPr>
              <w:t xml:space="preserve">2.Свободное владение </w:t>
            </w:r>
            <w:r w:rsidRPr="00AB46D4">
              <w:rPr>
                <w:rFonts w:ascii="Times New Roman" w:hAnsi="Times New Roman" w:cs="Times New Roman"/>
                <w:sz w:val="24"/>
                <w:lang w:val="en-US"/>
              </w:rPr>
              <w:t>MS</w:t>
            </w:r>
            <w:r w:rsidRPr="00AB46D4">
              <w:rPr>
                <w:rFonts w:ascii="Times New Roman" w:hAnsi="Times New Roman" w:cs="Times New Roman"/>
                <w:sz w:val="24"/>
              </w:rPr>
              <w:t xml:space="preserve"> </w:t>
            </w:r>
            <w:r w:rsidRPr="00AB46D4">
              <w:rPr>
                <w:rFonts w:ascii="Times New Roman" w:hAnsi="Times New Roman" w:cs="Times New Roman"/>
                <w:sz w:val="24"/>
                <w:lang w:val="en-US"/>
              </w:rPr>
              <w:t>Office</w:t>
            </w:r>
            <w:r w:rsidRPr="00AB46D4">
              <w:rPr>
                <w:rFonts w:ascii="Times New Roman" w:hAnsi="Times New Roman" w:cs="Times New Roman"/>
                <w:sz w:val="24"/>
              </w:rPr>
              <w:t xml:space="preserve"> (</w:t>
            </w:r>
            <w:r w:rsidRPr="00AB46D4">
              <w:rPr>
                <w:rFonts w:ascii="Times New Roman" w:hAnsi="Times New Roman" w:cs="Times New Roman"/>
                <w:sz w:val="24"/>
                <w:lang w:val="en-US"/>
              </w:rPr>
              <w:t>Word</w:t>
            </w:r>
            <w:r w:rsidRPr="00AB46D4">
              <w:rPr>
                <w:rFonts w:ascii="Times New Roman" w:hAnsi="Times New Roman" w:cs="Times New Roman"/>
                <w:sz w:val="24"/>
              </w:rPr>
              <w:t xml:space="preserve">, </w:t>
            </w:r>
            <w:r w:rsidRPr="00AB46D4">
              <w:rPr>
                <w:rFonts w:ascii="Times New Roman" w:hAnsi="Times New Roman" w:cs="Times New Roman"/>
                <w:sz w:val="24"/>
                <w:lang w:val="en-US"/>
              </w:rPr>
              <w:t>Excel</w:t>
            </w:r>
            <w:r w:rsidRPr="00AB46D4">
              <w:rPr>
                <w:rFonts w:ascii="Times New Roman" w:hAnsi="Times New Roman" w:cs="Times New Roman"/>
                <w:sz w:val="24"/>
              </w:rPr>
              <w:t>)</w:t>
            </w:r>
          </w:p>
          <w:p w:rsidR="00AB46D4" w:rsidRPr="00AB46D4" w:rsidRDefault="00AB46D4" w:rsidP="00AB46D4">
            <w:pPr>
              <w:jc w:val="both"/>
              <w:rPr>
                <w:rFonts w:ascii="Times New Roman" w:hAnsi="Times New Roman" w:cs="Times New Roman"/>
                <w:sz w:val="24"/>
              </w:rPr>
            </w:pPr>
            <w:r w:rsidRPr="00AB46D4">
              <w:rPr>
                <w:rFonts w:ascii="Times New Roman" w:hAnsi="Times New Roman" w:cs="Times New Roman"/>
                <w:sz w:val="24"/>
              </w:rPr>
              <w:t>3.Опыт работы на руководящей должности от 2 лет;</w:t>
            </w:r>
          </w:p>
          <w:p w:rsidR="00AB46D4" w:rsidRPr="00AB46D4" w:rsidRDefault="00AB46D4" w:rsidP="00AB46D4">
            <w:pPr>
              <w:jc w:val="both"/>
              <w:rPr>
                <w:rFonts w:ascii="Times New Roman" w:hAnsi="Times New Roman" w:cs="Times New Roman"/>
                <w:sz w:val="24"/>
              </w:rPr>
            </w:pPr>
            <w:r w:rsidRPr="00AB46D4">
              <w:rPr>
                <w:rFonts w:ascii="Times New Roman" w:hAnsi="Times New Roman" w:cs="Times New Roman"/>
                <w:sz w:val="24"/>
              </w:rPr>
              <w:t>4.Опыт работы в сфере, соответствующей деятельности компании;</w:t>
            </w:r>
          </w:p>
          <w:p w:rsidR="00AB46D4" w:rsidRPr="00AB46D4" w:rsidRDefault="00AB46D4" w:rsidP="00AB46D4">
            <w:pPr>
              <w:jc w:val="both"/>
              <w:rPr>
                <w:rFonts w:ascii="Times New Roman" w:hAnsi="Times New Roman" w:cs="Times New Roman"/>
                <w:sz w:val="24"/>
              </w:rPr>
            </w:pPr>
            <w:r w:rsidRPr="00AB46D4">
              <w:rPr>
                <w:rFonts w:ascii="Times New Roman" w:hAnsi="Times New Roman" w:cs="Times New Roman"/>
                <w:sz w:val="24"/>
              </w:rPr>
              <w:t>5.Отсутствие судимостей;</w:t>
            </w:r>
          </w:p>
          <w:p w:rsidR="00AB46D4" w:rsidRPr="00AB46D4" w:rsidRDefault="00AB46D4" w:rsidP="00AB46D4">
            <w:pPr>
              <w:jc w:val="both"/>
              <w:rPr>
                <w:rFonts w:ascii="Times New Roman" w:hAnsi="Times New Roman" w:cs="Times New Roman"/>
                <w:sz w:val="24"/>
              </w:rPr>
            </w:pPr>
            <w:r w:rsidRPr="00AB46D4">
              <w:rPr>
                <w:rFonts w:ascii="Times New Roman" w:hAnsi="Times New Roman" w:cs="Times New Roman"/>
                <w:sz w:val="24"/>
              </w:rPr>
              <w:t xml:space="preserve">6.Знание актуальных нормативных и законодательных актов. </w:t>
            </w:r>
          </w:p>
        </w:tc>
      </w:tr>
      <w:tr w:rsidR="00AB46D4" w:rsidRPr="00AB46D4" w:rsidTr="00302BBB">
        <w:tc>
          <w:tcPr>
            <w:tcW w:w="2830" w:type="dxa"/>
            <w:tcBorders>
              <w:top w:val="single" w:sz="4" w:space="0" w:color="auto"/>
              <w:left w:val="single" w:sz="4" w:space="0" w:color="auto"/>
              <w:bottom w:val="single" w:sz="4" w:space="0" w:color="auto"/>
              <w:right w:val="single" w:sz="4" w:space="0" w:color="auto"/>
            </w:tcBorders>
            <w:hideMark/>
          </w:tcPr>
          <w:p w:rsidR="00AB46D4" w:rsidRPr="00AB46D4" w:rsidRDefault="00AB46D4" w:rsidP="00AB46D4">
            <w:pPr>
              <w:rPr>
                <w:rFonts w:ascii="Times New Roman" w:hAnsi="Times New Roman" w:cs="Times New Roman"/>
                <w:sz w:val="24"/>
              </w:rPr>
            </w:pPr>
            <w:r w:rsidRPr="00AB46D4">
              <w:rPr>
                <w:rFonts w:ascii="Times New Roman" w:hAnsi="Times New Roman" w:cs="Times New Roman"/>
                <w:sz w:val="24"/>
              </w:rPr>
              <w:t>Навыки</w:t>
            </w:r>
          </w:p>
        </w:tc>
        <w:tc>
          <w:tcPr>
            <w:tcW w:w="6515" w:type="dxa"/>
            <w:tcBorders>
              <w:top w:val="single" w:sz="4" w:space="0" w:color="auto"/>
              <w:left w:val="single" w:sz="4" w:space="0" w:color="auto"/>
              <w:bottom w:val="single" w:sz="4" w:space="0" w:color="auto"/>
              <w:right w:val="single" w:sz="4" w:space="0" w:color="auto"/>
            </w:tcBorders>
            <w:hideMark/>
          </w:tcPr>
          <w:p w:rsidR="00AB46D4" w:rsidRPr="00AB46D4" w:rsidRDefault="00AB46D4" w:rsidP="00AB46D4">
            <w:pPr>
              <w:jc w:val="both"/>
              <w:rPr>
                <w:rFonts w:ascii="Times New Roman" w:hAnsi="Times New Roman" w:cs="Times New Roman"/>
                <w:sz w:val="24"/>
              </w:rPr>
            </w:pPr>
            <w:r w:rsidRPr="00AB46D4">
              <w:rPr>
                <w:rFonts w:ascii="Times New Roman" w:hAnsi="Times New Roman" w:cs="Times New Roman"/>
                <w:sz w:val="24"/>
              </w:rPr>
              <w:t>1.Умение пользоваться современным техническими и интерактивными устройствами;</w:t>
            </w:r>
          </w:p>
          <w:p w:rsidR="00AB46D4" w:rsidRPr="00AB46D4" w:rsidRDefault="00AB46D4" w:rsidP="00AB46D4">
            <w:pPr>
              <w:contextualSpacing/>
              <w:jc w:val="both"/>
              <w:rPr>
                <w:rFonts w:ascii="Times New Roman" w:hAnsi="Times New Roman" w:cs="Times New Roman"/>
                <w:sz w:val="24"/>
              </w:rPr>
            </w:pPr>
            <w:r w:rsidRPr="00AB46D4">
              <w:rPr>
                <w:rFonts w:ascii="Times New Roman" w:hAnsi="Times New Roman" w:cs="Times New Roman"/>
                <w:sz w:val="24"/>
              </w:rPr>
              <w:t>2.Умение разрешать конфликтные ситуации;</w:t>
            </w:r>
          </w:p>
          <w:p w:rsidR="00AB46D4" w:rsidRPr="00AB46D4" w:rsidRDefault="00AB46D4" w:rsidP="00AB46D4">
            <w:pPr>
              <w:contextualSpacing/>
              <w:jc w:val="both"/>
              <w:rPr>
                <w:rFonts w:ascii="Times New Roman" w:hAnsi="Times New Roman" w:cs="Times New Roman"/>
                <w:sz w:val="24"/>
              </w:rPr>
            </w:pPr>
            <w:r w:rsidRPr="00AB46D4">
              <w:rPr>
                <w:rFonts w:ascii="Times New Roman" w:hAnsi="Times New Roman" w:cs="Times New Roman"/>
                <w:sz w:val="24"/>
              </w:rPr>
              <w:t>3.Умение ведения переговоров и деловой переписки;</w:t>
            </w:r>
          </w:p>
          <w:p w:rsidR="00AB46D4" w:rsidRPr="00AB46D4" w:rsidRDefault="00AB46D4" w:rsidP="00AB46D4">
            <w:pPr>
              <w:contextualSpacing/>
              <w:jc w:val="both"/>
              <w:rPr>
                <w:rFonts w:ascii="Times New Roman" w:hAnsi="Times New Roman" w:cs="Times New Roman"/>
                <w:sz w:val="24"/>
              </w:rPr>
            </w:pPr>
            <w:r w:rsidRPr="00AB46D4">
              <w:rPr>
                <w:rFonts w:ascii="Times New Roman" w:hAnsi="Times New Roman" w:cs="Times New Roman"/>
                <w:sz w:val="24"/>
              </w:rPr>
              <w:t>4.Стратегическое мышление.</w:t>
            </w:r>
          </w:p>
        </w:tc>
      </w:tr>
      <w:tr w:rsidR="00AB46D4" w:rsidRPr="00AB46D4" w:rsidTr="00302BBB">
        <w:tc>
          <w:tcPr>
            <w:tcW w:w="2830" w:type="dxa"/>
            <w:tcBorders>
              <w:top w:val="single" w:sz="4" w:space="0" w:color="auto"/>
              <w:left w:val="single" w:sz="4" w:space="0" w:color="auto"/>
              <w:bottom w:val="single" w:sz="4" w:space="0" w:color="auto"/>
              <w:right w:val="single" w:sz="4" w:space="0" w:color="auto"/>
            </w:tcBorders>
            <w:hideMark/>
          </w:tcPr>
          <w:p w:rsidR="00AB46D4" w:rsidRPr="00AB46D4" w:rsidRDefault="00AB46D4" w:rsidP="00AB46D4">
            <w:pPr>
              <w:rPr>
                <w:rFonts w:ascii="Times New Roman" w:hAnsi="Times New Roman" w:cs="Times New Roman"/>
                <w:sz w:val="24"/>
              </w:rPr>
            </w:pPr>
            <w:r w:rsidRPr="00AB46D4">
              <w:rPr>
                <w:rFonts w:ascii="Times New Roman" w:hAnsi="Times New Roman" w:cs="Times New Roman"/>
                <w:sz w:val="24"/>
              </w:rPr>
              <w:t>Ожидания</w:t>
            </w:r>
          </w:p>
        </w:tc>
        <w:tc>
          <w:tcPr>
            <w:tcW w:w="6515" w:type="dxa"/>
            <w:tcBorders>
              <w:top w:val="single" w:sz="4" w:space="0" w:color="auto"/>
              <w:left w:val="single" w:sz="4" w:space="0" w:color="auto"/>
              <w:bottom w:val="single" w:sz="4" w:space="0" w:color="auto"/>
              <w:right w:val="single" w:sz="4" w:space="0" w:color="auto"/>
            </w:tcBorders>
            <w:hideMark/>
          </w:tcPr>
          <w:p w:rsidR="00AB46D4" w:rsidRPr="00AB46D4" w:rsidRDefault="00AB46D4" w:rsidP="00AB46D4">
            <w:pPr>
              <w:rPr>
                <w:rFonts w:ascii="Times New Roman" w:hAnsi="Times New Roman" w:cs="Times New Roman"/>
                <w:sz w:val="24"/>
              </w:rPr>
            </w:pPr>
            <w:r w:rsidRPr="00AB46D4">
              <w:rPr>
                <w:rFonts w:ascii="Times New Roman" w:hAnsi="Times New Roman" w:cs="Times New Roman"/>
                <w:sz w:val="24"/>
              </w:rPr>
              <w:t xml:space="preserve">Своевременное и чёткое выполнение должностных обязанностей, а также полное соответствие требованиям. </w:t>
            </w:r>
          </w:p>
        </w:tc>
      </w:tr>
      <w:tr w:rsidR="00AB46D4" w:rsidRPr="00AB46D4" w:rsidTr="00302BBB">
        <w:tc>
          <w:tcPr>
            <w:tcW w:w="2830" w:type="dxa"/>
            <w:tcBorders>
              <w:top w:val="single" w:sz="4" w:space="0" w:color="auto"/>
              <w:left w:val="single" w:sz="4" w:space="0" w:color="auto"/>
              <w:bottom w:val="single" w:sz="4" w:space="0" w:color="auto"/>
              <w:right w:val="single" w:sz="4" w:space="0" w:color="auto"/>
            </w:tcBorders>
            <w:hideMark/>
          </w:tcPr>
          <w:p w:rsidR="00AB46D4" w:rsidRPr="00AB46D4" w:rsidRDefault="00AB46D4" w:rsidP="00AB46D4">
            <w:pPr>
              <w:rPr>
                <w:rFonts w:ascii="Times New Roman" w:hAnsi="Times New Roman" w:cs="Times New Roman"/>
                <w:sz w:val="24"/>
              </w:rPr>
            </w:pPr>
            <w:r w:rsidRPr="00AB46D4">
              <w:rPr>
                <w:rFonts w:ascii="Times New Roman" w:hAnsi="Times New Roman" w:cs="Times New Roman"/>
                <w:sz w:val="24"/>
              </w:rPr>
              <w:t>Качества</w:t>
            </w:r>
          </w:p>
        </w:tc>
        <w:tc>
          <w:tcPr>
            <w:tcW w:w="6515" w:type="dxa"/>
            <w:tcBorders>
              <w:top w:val="single" w:sz="4" w:space="0" w:color="auto"/>
              <w:left w:val="single" w:sz="4" w:space="0" w:color="auto"/>
              <w:bottom w:val="single" w:sz="4" w:space="0" w:color="auto"/>
              <w:right w:val="single" w:sz="4" w:space="0" w:color="auto"/>
            </w:tcBorders>
            <w:hideMark/>
          </w:tcPr>
          <w:p w:rsidR="00AB46D4" w:rsidRPr="00AB46D4" w:rsidRDefault="00AB46D4" w:rsidP="00AB46D4">
            <w:pPr>
              <w:jc w:val="both"/>
              <w:rPr>
                <w:rFonts w:ascii="Times New Roman" w:hAnsi="Times New Roman" w:cs="Times New Roman"/>
                <w:sz w:val="24"/>
              </w:rPr>
            </w:pPr>
            <w:r w:rsidRPr="00AB46D4">
              <w:rPr>
                <w:rFonts w:ascii="Times New Roman" w:hAnsi="Times New Roman" w:cs="Times New Roman"/>
                <w:sz w:val="24"/>
              </w:rPr>
              <w:t>Ответственность, стрессоустойчивость, многозадачность, гибкость.</w:t>
            </w:r>
          </w:p>
        </w:tc>
      </w:tr>
    </w:tbl>
    <w:p w:rsidR="00AB46D4" w:rsidRDefault="00AB46D4" w:rsidP="00E262CB">
      <w:pPr>
        <w:rPr>
          <w:rFonts w:ascii="Times New Roman" w:hAnsi="Times New Roman" w:cs="Times New Roman"/>
          <w:sz w:val="28"/>
        </w:rPr>
      </w:pPr>
    </w:p>
    <w:p w:rsidR="00831BAC" w:rsidRDefault="0064365B" w:rsidP="0064365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Создание профиля должности позволит системно и структурированно подойти к подбору кадров, наиболее подходящих по требованиям к должности. </w:t>
      </w:r>
    </w:p>
    <w:p w:rsidR="0064365B" w:rsidRPr="00E262CB" w:rsidRDefault="0064365B" w:rsidP="000D43A1">
      <w:pPr>
        <w:spacing w:after="0" w:line="360" w:lineRule="auto"/>
        <w:jc w:val="both"/>
        <w:rPr>
          <w:rFonts w:ascii="Times New Roman" w:hAnsi="Times New Roman" w:cs="Times New Roman"/>
          <w:sz w:val="28"/>
        </w:rPr>
      </w:pPr>
    </w:p>
    <w:p w:rsidR="00831BAC" w:rsidRPr="00E262CB" w:rsidRDefault="00E262CB" w:rsidP="002C50C5">
      <w:pPr>
        <w:spacing w:after="0" w:line="360" w:lineRule="auto"/>
        <w:rPr>
          <w:rFonts w:ascii="Times New Roman" w:hAnsi="Times New Roman" w:cs="Times New Roman"/>
          <w:sz w:val="28"/>
        </w:rPr>
      </w:pPr>
      <w:r w:rsidRPr="00E262CB">
        <w:rPr>
          <w:rFonts w:ascii="Times New Roman" w:hAnsi="Times New Roman" w:cs="Times New Roman"/>
          <w:sz w:val="28"/>
        </w:rPr>
        <w:t xml:space="preserve">Таблица </w:t>
      </w:r>
      <w:r w:rsidR="000D43A1">
        <w:rPr>
          <w:rFonts w:ascii="Times New Roman" w:hAnsi="Times New Roman" w:cs="Times New Roman"/>
          <w:sz w:val="28"/>
        </w:rPr>
        <w:t>2</w:t>
      </w:r>
      <w:r w:rsidR="000D43A1" w:rsidRPr="000D43A1">
        <w:rPr>
          <w:rFonts w:ascii="Times New Roman" w:hAnsi="Times New Roman" w:cs="Times New Roman"/>
          <w:sz w:val="28"/>
        </w:rPr>
        <w:t>–</w:t>
      </w:r>
      <w:r w:rsidRPr="00E262CB">
        <w:rPr>
          <w:rFonts w:ascii="Times New Roman" w:hAnsi="Times New Roman" w:cs="Times New Roman"/>
          <w:sz w:val="28"/>
        </w:rPr>
        <w:t>Профиль должности преподавателя языковой академии «Флеш»</w:t>
      </w:r>
    </w:p>
    <w:tbl>
      <w:tblPr>
        <w:tblStyle w:val="a4"/>
        <w:tblW w:w="0" w:type="auto"/>
        <w:jc w:val="center"/>
        <w:tblLook w:val="04A0" w:firstRow="1" w:lastRow="0" w:firstColumn="1" w:lastColumn="0" w:noHBand="0" w:noVBand="1"/>
      </w:tblPr>
      <w:tblGrid>
        <w:gridCol w:w="2793"/>
        <w:gridCol w:w="6431"/>
      </w:tblGrid>
      <w:tr w:rsidR="00E262CB" w:rsidRPr="00E262CB" w:rsidTr="002C50C5">
        <w:trPr>
          <w:trHeight w:val="275"/>
          <w:jc w:val="center"/>
        </w:trPr>
        <w:tc>
          <w:tcPr>
            <w:tcW w:w="9224" w:type="dxa"/>
            <w:gridSpan w:val="2"/>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jc w:val="center"/>
              <w:rPr>
                <w:rFonts w:ascii="Times New Roman" w:hAnsi="Times New Roman" w:cs="Times New Roman"/>
                <w:sz w:val="24"/>
              </w:rPr>
            </w:pPr>
            <w:r w:rsidRPr="00E262CB">
              <w:rPr>
                <w:rFonts w:ascii="Times New Roman" w:hAnsi="Times New Roman" w:cs="Times New Roman"/>
                <w:sz w:val="24"/>
              </w:rPr>
              <w:t>Профиль должности «преподаватель иностранного языка»</w:t>
            </w:r>
          </w:p>
        </w:tc>
      </w:tr>
      <w:tr w:rsidR="00E262CB" w:rsidRPr="00E262CB" w:rsidTr="002C50C5">
        <w:trPr>
          <w:trHeight w:val="275"/>
          <w:jc w:val="center"/>
        </w:trPr>
        <w:tc>
          <w:tcPr>
            <w:tcW w:w="2793"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Должность</w:t>
            </w:r>
          </w:p>
        </w:tc>
        <w:tc>
          <w:tcPr>
            <w:tcW w:w="6431"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Преподаватель английского языка</w:t>
            </w:r>
          </w:p>
        </w:tc>
      </w:tr>
      <w:tr w:rsidR="00E262CB" w:rsidRPr="00E262CB" w:rsidTr="002C50C5">
        <w:trPr>
          <w:trHeight w:val="538"/>
          <w:jc w:val="center"/>
        </w:trPr>
        <w:tc>
          <w:tcPr>
            <w:tcW w:w="2793"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Непосредственный руководитель</w:t>
            </w:r>
          </w:p>
        </w:tc>
        <w:tc>
          <w:tcPr>
            <w:tcW w:w="6431"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Руководитель школы иностранных языков «</w:t>
            </w:r>
            <w:r w:rsidRPr="00E262CB">
              <w:rPr>
                <w:rFonts w:ascii="Times New Roman" w:hAnsi="Times New Roman" w:cs="Times New Roman"/>
                <w:sz w:val="24"/>
                <w:lang w:val="en-US"/>
              </w:rPr>
              <w:t>BTS</w:t>
            </w:r>
            <w:r w:rsidRPr="00E262CB">
              <w:rPr>
                <w:rFonts w:ascii="Times New Roman" w:hAnsi="Times New Roman" w:cs="Times New Roman"/>
                <w:sz w:val="24"/>
              </w:rPr>
              <w:t xml:space="preserve"> </w:t>
            </w:r>
            <w:r w:rsidRPr="00E262CB">
              <w:rPr>
                <w:rFonts w:ascii="Times New Roman" w:hAnsi="Times New Roman" w:cs="Times New Roman"/>
                <w:sz w:val="24"/>
                <w:lang w:val="en-US"/>
              </w:rPr>
              <w:t>School</w:t>
            </w:r>
            <w:r w:rsidRPr="00E262CB">
              <w:rPr>
                <w:rFonts w:ascii="Times New Roman" w:hAnsi="Times New Roman" w:cs="Times New Roman"/>
                <w:sz w:val="24"/>
              </w:rPr>
              <w:t>»</w:t>
            </w:r>
          </w:p>
        </w:tc>
      </w:tr>
      <w:tr w:rsidR="00E262CB" w:rsidRPr="00E262CB" w:rsidTr="002C50C5">
        <w:trPr>
          <w:trHeight w:val="275"/>
          <w:jc w:val="center"/>
        </w:trPr>
        <w:tc>
          <w:tcPr>
            <w:tcW w:w="2793"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 xml:space="preserve">Подчиненные </w:t>
            </w:r>
          </w:p>
        </w:tc>
        <w:tc>
          <w:tcPr>
            <w:tcW w:w="6431"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Отсутствуют</w:t>
            </w:r>
          </w:p>
        </w:tc>
      </w:tr>
      <w:tr w:rsidR="00E262CB" w:rsidRPr="00E262CB" w:rsidTr="002C50C5">
        <w:trPr>
          <w:trHeight w:val="1651"/>
          <w:jc w:val="center"/>
        </w:trPr>
        <w:tc>
          <w:tcPr>
            <w:tcW w:w="2793"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Обязанности</w:t>
            </w:r>
          </w:p>
        </w:tc>
        <w:tc>
          <w:tcPr>
            <w:tcW w:w="6431" w:type="dxa"/>
            <w:tcBorders>
              <w:top w:val="single" w:sz="4" w:space="0" w:color="auto"/>
              <w:left w:val="single" w:sz="4" w:space="0" w:color="auto"/>
              <w:bottom w:val="single" w:sz="4" w:space="0" w:color="auto"/>
              <w:right w:val="single" w:sz="4" w:space="0" w:color="auto"/>
            </w:tcBorders>
          </w:tcPr>
          <w:p w:rsidR="00E262CB" w:rsidRPr="00E262CB" w:rsidRDefault="00E262CB" w:rsidP="000D43A1">
            <w:pPr>
              <w:numPr>
                <w:ilvl w:val="0"/>
                <w:numId w:val="21"/>
              </w:numPr>
              <w:ind w:left="0" w:firstLine="0"/>
              <w:contextualSpacing/>
              <w:jc w:val="both"/>
              <w:rPr>
                <w:rFonts w:ascii="Times New Roman" w:hAnsi="Times New Roman" w:cs="Times New Roman"/>
                <w:sz w:val="24"/>
              </w:rPr>
            </w:pPr>
            <w:r w:rsidRPr="00E262CB">
              <w:rPr>
                <w:rFonts w:ascii="Times New Roman" w:hAnsi="Times New Roman" w:cs="Times New Roman"/>
                <w:sz w:val="24"/>
              </w:rPr>
              <w:t>Проведение групповых и индивидуальных занятий с детьми от 7 лет и взрослыми на уровнях от А1-С2 с использованием технологического оборудования;</w:t>
            </w:r>
          </w:p>
          <w:p w:rsidR="00E262CB" w:rsidRPr="00E262CB" w:rsidRDefault="00E262CB" w:rsidP="000D43A1">
            <w:pPr>
              <w:numPr>
                <w:ilvl w:val="0"/>
                <w:numId w:val="21"/>
              </w:numPr>
              <w:ind w:left="0" w:firstLine="0"/>
              <w:contextualSpacing/>
              <w:jc w:val="both"/>
              <w:rPr>
                <w:rFonts w:ascii="Times New Roman" w:hAnsi="Times New Roman" w:cs="Times New Roman"/>
                <w:sz w:val="24"/>
              </w:rPr>
            </w:pPr>
            <w:r w:rsidRPr="00E262CB">
              <w:rPr>
                <w:rFonts w:ascii="Times New Roman" w:hAnsi="Times New Roman" w:cs="Times New Roman"/>
                <w:sz w:val="24"/>
              </w:rPr>
              <w:t>Планирование занятий и подготовка к ним, а также контроль успеваемости учеников;</w:t>
            </w:r>
          </w:p>
          <w:p w:rsidR="00E262CB" w:rsidRPr="00E262CB" w:rsidRDefault="00E262CB" w:rsidP="000D43A1">
            <w:pPr>
              <w:numPr>
                <w:ilvl w:val="0"/>
                <w:numId w:val="21"/>
              </w:numPr>
              <w:ind w:left="0" w:firstLine="0"/>
              <w:contextualSpacing/>
              <w:jc w:val="both"/>
              <w:rPr>
                <w:rFonts w:ascii="Times New Roman" w:hAnsi="Times New Roman" w:cs="Times New Roman"/>
                <w:sz w:val="24"/>
              </w:rPr>
            </w:pPr>
            <w:r w:rsidRPr="00E262CB">
              <w:rPr>
                <w:rFonts w:ascii="Times New Roman" w:hAnsi="Times New Roman" w:cs="Times New Roman"/>
                <w:sz w:val="24"/>
              </w:rPr>
              <w:t>Подготовка к общероссийским экзаменам ОГЭ и ЕГЭ.</w:t>
            </w:r>
          </w:p>
        </w:tc>
      </w:tr>
      <w:tr w:rsidR="00E262CB" w:rsidRPr="00E262CB" w:rsidTr="002C50C5">
        <w:trPr>
          <w:trHeight w:val="825"/>
          <w:jc w:val="center"/>
        </w:trPr>
        <w:tc>
          <w:tcPr>
            <w:tcW w:w="2793"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Условия работы</w:t>
            </w:r>
          </w:p>
        </w:tc>
        <w:tc>
          <w:tcPr>
            <w:tcW w:w="6431"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Шестидневная рабочая неделя, восьмичасовой рабочий день, заработная плата от 25 800 руб. Оформление по ТК по прохождении испытательного срока.</w:t>
            </w:r>
          </w:p>
        </w:tc>
      </w:tr>
      <w:tr w:rsidR="00E262CB" w:rsidRPr="00E262CB" w:rsidTr="002C50C5">
        <w:trPr>
          <w:trHeight w:val="1926"/>
          <w:jc w:val="center"/>
        </w:trPr>
        <w:tc>
          <w:tcPr>
            <w:tcW w:w="2793"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Требования</w:t>
            </w:r>
          </w:p>
        </w:tc>
        <w:tc>
          <w:tcPr>
            <w:tcW w:w="6431"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1.Высшее профильное образование;</w:t>
            </w:r>
          </w:p>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2.Уровень знания английского В2/С1;</w:t>
            </w:r>
          </w:p>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3.Опыт работы более 2 лет;</w:t>
            </w:r>
          </w:p>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4.Наличие сертификатов международных экзаменов, подтверждающих уровень знания языка;</w:t>
            </w:r>
          </w:p>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5.Отсутствие судимостей;</w:t>
            </w:r>
          </w:p>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6.Отсутствие вредных привычек.</w:t>
            </w:r>
          </w:p>
        </w:tc>
      </w:tr>
    </w:tbl>
    <w:p w:rsidR="000D43A1" w:rsidRDefault="000D43A1" w:rsidP="00E262CB">
      <w:pPr>
        <w:rPr>
          <w:rFonts w:ascii="Times New Roman" w:hAnsi="Times New Roman" w:cs="Times New Roman"/>
          <w:sz w:val="28"/>
        </w:rPr>
      </w:pPr>
    </w:p>
    <w:p w:rsidR="00E262CB" w:rsidRDefault="000D43A1" w:rsidP="002036F5">
      <w:pPr>
        <w:spacing w:after="0" w:line="360" w:lineRule="auto"/>
        <w:rPr>
          <w:rFonts w:ascii="Times New Roman" w:hAnsi="Times New Roman" w:cs="Times New Roman"/>
          <w:sz w:val="28"/>
        </w:rPr>
      </w:pPr>
      <w:r>
        <w:rPr>
          <w:rFonts w:ascii="Times New Roman" w:hAnsi="Times New Roman" w:cs="Times New Roman"/>
          <w:sz w:val="28"/>
        </w:rPr>
        <w:lastRenderedPageBreak/>
        <w:t>Продолжение таблицы 2</w:t>
      </w:r>
    </w:p>
    <w:tbl>
      <w:tblPr>
        <w:tblStyle w:val="22"/>
        <w:tblW w:w="0" w:type="auto"/>
        <w:jc w:val="center"/>
        <w:tblLook w:val="04A0" w:firstRow="1" w:lastRow="0" w:firstColumn="1" w:lastColumn="0" w:noHBand="0" w:noVBand="1"/>
      </w:tblPr>
      <w:tblGrid>
        <w:gridCol w:w="2793"/>
        <w:gridCol w:w="6431"/>
      </w:tblGrid>
      <w:tr w:rsidR="000D43A1" w:rsidRPr="000D43A1" w:rsidTr="00302BBB">
        <w:trPr>
          <w:trHeight w:val="1651"/>
          <w:jc w:val="center"/>
        </w:trPr>
        <w:tc>
          <w:tcPr>
            <w:tcW w:w="2793" w:type="dxa"/>
            <w:tcBorders>
              <w:top w:val="single" w:sz="4" w:space="0" w:color="auto"/>
              <w:left w:val="single" w:sz="4" w:space="0" w:color="auto"/>
              <w:bottom w:val="single" w:sz="4" w:space="0" w:color="auto"/>
              <w:right w:val="single" w:sz="4" w:space="0" w:color="auto"/>
            </w:tcBorders>
            <w:hideMark/>
          </w:tcPr>
          <w:p w:rsidR="000D43A1" w:rsidRPr="000D43A1" w:rsidRDefault="000D43A1" w:rsidP="000D43A1">
            <w:pPr>
              <w:rPr>
                <w:rFonts w:ascii="Times New Roman" w:hAnsi="Times New Roman" w:cs="Times New Roman"/>
                <w:sz w:val="24"/>
              </w:rPr>
            </w:pPr>
            <w:r w:rsidRPr="000D43A1">
              <w:rPr>
                <w:rFonts w:ascii="Times New Roman" w:hAnsi="Times New Roman" w:cs="Times New Roman"/>
                <w:sz w:val="24"/>
              </w:rPr>
              <w:t>Навыки</w:t>
            </w:r>
          </w:p>
        </w:tc>
        <w:tc>
          <w:tcPr>
            <w:tcW w:w="6431" w:type="dxa"/>
            <w:tcBorders>
              <w:top w:val="single" w:sz="4" w:space="0" w:color="auto"/>
              <w:left w:val="single" w:sz="4" w:space="0" w:color="auto"/>
              <w:bottom w:val="single" w:sz="4" w:space="0" w:color="auto"/>
              <w:right w:val="single" w:sz="4" w:space="0" w:color="auto"/>
            </w:tcBorders>
            <w:hideMark/>
          </w:tcPr>
          <w:p w:rsidR="000D43A1" w:rsidRPr="000D43A1" w:rsidRDefault="000D43A1" w:rsidP="000D43A1">
            <w:pPr>
              <w:numPr>
                <w:ilvl w:val="0"/>
                <w:numId w:val="22"/>
              </w:numPr>
              <w:ind w:left="0" w:firstLine="0"/>
              <w:contextualSpacing/>
              <w:jc w:val="both"/>
              <w:rPr>
                <w:rFonts w:ascii="Times New Roman" w:hAnsi="Times New Roman" w:cs="Times New Roman"/>
                <w:sz w:val="24"/>
              </w:rPr>
            </w:pPr>
            <w:r w:rsidRPr="000D43A1">
              <w:rPr>
                <w:rFonts w:ascii="Times New Roman" w:hAnsi="Times New Roman" w:cs="Times New Roman"/>
                <w:sz w:val="24"/>
              </w:rPr>
              <w:t>Умение пользоваться современным техническими и интерактивными устройствами;</w:t>
            </w:r>
          </w:p>
          <w:p w:rsidR="000D43A1" w:rsidRPr="000D43A1" w:rsidRDefault="000D43A1" w:rsidP="000D43A1">
            <w:pPr>
              <w:numPr>
                <w:ilvl w:val="0"/>
                <w:numId w:val="22"/>
              </w:numPr>
              <w:ind w:left="0" w:firstLine="0"/>
              <w:contextualSpacing/>
              <w:jc w:val="both"/>
              <w:rPr>
                <w:rFonts w:ascii="Times New Roman" w:hAnsi="Times New Roman" w:cs="Times New Roman"/>
                <w:sz w:val="24"/>
              </w:rPr>
            </w:pPr>
            <w:r w:rsidRPr="000D43A1">
              <w:rPr>
                <w:rFonts w:ascii="Times New Roman" w:hAnsi="Times New Roman" w:cs="Times New Roman"/>
                <w:sz w:val="24"/>
              </w:rPr>
              <w:t>Проведение групповых и индивидуальных занятий с детьми от 7 лет и взрослыми;</w:t>
            </w:r>
          </w:p>
          <w:p w:rsidR="000D43A1" w:rsidRPr="000D43A1" w:rsidRDefault="000D43A1" w:rsidP="000D43A1">
            <w:pPr>
              <w:numPr>
                <w:ilvl w:val="0"/>
                <w:numId w:val="22"/>
              </w:numPr>
              <w:ind w:left="0" w:firstLine="0"/>
              <w:contextualSpacing/>
              <w:jc w:val="both"/>
              <w:rPr>
                <w:rFonts w:ascii="Times New Roman" w:hAnsi="Times New Roman" w:cs="Times New Roman"/>
                <w:sz w:val="24"/>
              </w:rPr>
            </w:pPr>
            <w:r w:rsidRPr="000D43A1">
              <w:rPr>
                <w:rFonts w:ascii="Times New Roman" w:hAnsi="Times New Roman" w:cs="Times New Roman"/>
                <w:sz w:val="24"/>
              </w:rPr>
              <w:t>Умение заинтересовать учеников;</w:t>
            </w:r>
          </w:p>
          <w:p w:rsidR="000D43A1" w:rsidRPr="000D43A1" w:rsidRDefault="000D43A1" w:rsidP="000D43A1">
            <w:pPr>
              <w:numPr>
                <w:ilvl w:val="0"/>
                <w:numId w:val="22"/>
              </w:numPr>
              <w:ind w:left="0" w:firstLine="0"/>
              <w:contextualSpacing/>
              <w:jc w:val="both"/>
              <w:rPr>
                <w:rFonts w:ascii="Times New Roman" w:hAnsi="Times New Roman" w:cs="Times New Roman"/>
                <w:sz w:val="24"/>
              </w:rPr>
            </w:pPr>
            <w:r w:rsidRPr="000D43A1">
              <w:rPr>
                <w:rFonts w:ascii="Times New Roman" w:hAnsi="Times New Roman" w:cs="Times New Roman"/>
                <w:sz w:val="24"/>
              </w:rPr>
              <w:t>Навыки организации деловых игр, мероприятий и т.д.</w:t>
            </w:r>
          </w:p>
        </w:tc>
      </w:tr>
      <w:tr w:rsidR="000D43A1" w:rsidRPr="000D43A1" w:rsidTr="00302BBB">
        <w:trPr>
          <w:trHeight w:val="538"/>
          <w:jc w:val="center"/>
        </w:trPr>
        <w:tc>
          <w:tcPr>
            <w:tcW w:w="2793" w:type="dxa"/>
            <w:tcBorders>
              <w:top w:val="single" w:sz="4" w:space="0" w:color="auto"/>
              <w:left w:val="single" w:sz="4" w:space="0" w:color="auto"/>
              <w:bottom w:val="single" w:sz="4" w:space="0" w:color="auto"/>
              <w:right w:val="single" w:sz="4" w:space="0" w:color="auto"/>
            </w:tcBorders>
            <w:hideMark/>
          </w:tcPr>
          <w:p w:rsidR="000D43A1" w:rsidRPr="000D43A1" w:rsidRDefault="000D43A1" w:rsidP="000D43A1">
            <w:pPr>
              <w:rPr>
                <w:rFonts w:ascii="Times New Roman" w:hAnsi="Times New Roman" w:cs="Times New Roman"/>
                <w:sz w:val="24"/>
              </w:rPr>
            </w:pPr>
            <w:r w:rsidRPr="000D43A1">
              <w:rPr>
                <w:rFonts w:ascii="Times New Roman" w:hAnsi="Times New Roman" w:cs="Times New Roman"/>
                <w:sz w:val="24"/>
              </w:rPr>
              <w:t>Ожидания</w:t>
            </w:r>
          </w:p>
        </w:tc>
        <w:tc>
          <w:tcPr>
            <w:tcW w:w="6431" w:type="dxa"/>
            <w:tcBorders>
              <w:top w:val="single" w:sz="4" w:space="0" w:color="auto"/>
              <w:left w:val="single" w:sz="4" w:space="0" w:color="auto"/>
              <w:bottom w:val="single" w:sz="4" w:space="0" w:color="auto"/>
              <w:right w:val="single" w:sz="4" w:space="0" w:color="auto"/>
            </w:tcBorders>
            <w:hideMark/>
          </w:tcPr>
          <w:p w:rsidR="000D43A1" w:rsidRPr="000D43A1" w:rsidRDefault="000D43A1" w:rsidP="000D43A1">
            <w:pPr>
              <w:rPr>
                <w:rFonts w:ascii="Times New Roman" w:hAnsi="Times New Roman" w:cs="Times New Roman"/>
                <w:sz w:val="24"/>
              </w:rPr>
            </w:pPr>
            <w:r w:rsidRPr="000D43A1">
              <w:rPr>
                <w:rFonts w:ascii="Times New Roman" w:hAnsi="Times New Roman" w:cs="Times New Roman"/>
                <w:sz w:val="24"/>
              </w:rPr>
              <w:t xml:space="preserve">Своевременное и чёткое выполнение должностных обязанностей, а также полное соответствие требованиям. </w:t>
            </w:r>
          </w:p>
        </w:tc>
      </w:tr>
      <w:tr w:rsidR="000D43A1" w:rsidRPr="000D43A1" w:rsidTr="00302BBB">
        <w:trPr>
          <w:trHeight w:val="275"/>
          <w:jc w:val="center"/>
        </w:trPr>
        <w:tc>
          <w:tcPr>
            <w:tcW w:w="2793" w:type="dxa"/>
            <w:tcBorders>
              <w:top w:val="single" w:sz="4" w:space="0" w:color="auto"/>
              <w:left w:val="single" w:sz="4" w:space="0" w:color="auto"/>
              <w:bottom w:val="single" w:sz="4" w:space="0" w:color="auto"/>
              <w:right w:val="single" w:sz="4" w:space="0" w:color="auto"/>
            </w:tcBorders>
            <w:hideMark/>
          </w:tcPr>
          <w:p w:rsidR="000D43A1" w:rsidRPr="000D43A1" w:rsidRDefault="000D43A1" w:rsidP="000D43A1">
            <w:pPr>
              <w:rPr>
                <w:rFonts w:ascii="Times New Roman" w:hAnsi="Times New Roman" w:cs="Times New Roman"/>
                <w:sz w:val="24"/>
              </w:rPr>
            </w:pPr>
            <w:r w:rsidRPr="000D43A1">
              <w:rPr>
                <w:rFonts w:ascii="Times New Roman" w:hAnsi="Times New Roman" w:cs="Times New Roman"/>
                <w:sz w:val="24"/>
              </w:rPr>
              <w:t>Качества</w:t>
            </w:r>
          </w:p>
        </w:tc>
        <w:tc>
          <w:tcPr>
            <w:tcW w:w="6431" w:type="dxa"/>
            <w:tcBorders>
              <w:top w:val="single" w:sz="4" w:space="0" w:color="auto"/>
              <w:left w:val="single" w:sz="4" w:space="0" w:color="auto"/>
              <w:bottom w:val="single" w:sz="4" w:space="0" w:color="auto"/>
              <w:right w:val="single" w:sz="4" w:space="0" w:color="auto"/>
            </w:tcBorders>
            <w:hideMark/>
          </w:tcPr>
          <w:p w:rsidR="000D43A1" w:rsidRPr="000D43A1" w:rsidRDefault="000D43A1" w:rsidP="000D43A1">
            <w:pPr>
              <w:jc w:val="both"/>
              <w:rPr>
                <w:rFonts w:ascii="Times New Roman" w:hAnsi="Times New Roman" w:cs="Times New Roman"/>
                <w:sz w:val="24"/>
              </w:rPr>
            </w:pPr>
            <w:r w:rsidRPr="000D43A1">
              <w:rPr>
                <w:rFonts w:ascii="Times New Roman" w:hAnsi="Times New Roman" w:cs="Times New Roman"/>
                <w:sz w:val="24"/>
              </w:rPr>
              <w:t>Ответственность, коммуникабельность</w:t>
            </w:r>
          </w:p>
        </w:tc>
      </w:tr>
    </w:tbl>
    <w:p w:rsidR="000D43A1" w:rsidRDefault="000D43A1" w:rsidP="00E262CB">
      <w:pPr>
        <w:rPr>
          <w:rFonts w:ascii="Times New Roman" w:hAnsi="Times New Roman" w:cs="Times New Roman"/>
          <w:sz w:val="28"/>
        </w:rPr>
      </w:pPr>
    </w:p>
    <w:p w:rsidR="00B3418F" w:rsidRDefault="0064365B" w:rsidP="002036F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видно из таблицы, профиль должности также определяет зону ответственности сотрудника, помогает построить комплексную систему развития персонала, ликвидировать функциональные конфликты, внедрить в компании четкую систему формирования заработной платы. </w:t>
      </w:r>
      <w:r w:rsidR="00567DAD" w:rsidRPr="00567DAD">
        <w:rPr>
          <w:rFonts w:ascii="Times New Roman" w:hAnsi="Times New Roman" w:cs="Times New Roman"/>
          <w:sz w:val="28"/>
        </w:rPr>
        <w:t xml:space="preserve">Профиль должности может </w:t>
      </w:r>
      <w:r w:rsidR="00567DAD">
        <w:rPr>
          <w:rFonts w:ascii="Times New Roman" w:hAnsi="Times New Roman" w:cs="Times New Roman"/>
          <w:sz w:val="28"/>
        </w:rPr>
        <w:t>быть разработан</w:t>
      </w:r>
      <w:r w:rsidR="00567DAD" w:rsidRPr="00567DAD">
        <w:rPr>
          <w:rFonts w:ascii="Times New Roman" w:hAnsi="Times New Roman" w:cs="Times New Roman"/>
          <w:sz w:val="28"/>
        </w:rPr>
        <w:t xml:space="preserve"> либо HR-отдел</w:t>
      </w:r>
      <w:r w:rsidR="00567DAD">
        <w:rPr>
          <w:rFonts w:ascii="Times New Roman" w:hAnsi="Times New Roman" w:cs="Times New Roman"/>
          <w:sz w:val="28"/>
        </w:rPr>
        <w:t>ом, либо внешним</w:t>
      </w:r>
      <w:r w:rsidR="00567DAD" w:rsidRPr="00567DAD">
        <w:rPr>
          <w:rFonts w:ascii="Times New Roman" w:hAnsi="Times New Roman" w:cs="Times New Roman"/>
          <w:sz w:val="28"/>
        </w:rPr>
        <w:t xml:space="preserve"> провайдер</w:t>
      </w:r>
      <w:r w:rsidR="00567DAD">
        <w:rPr>
          <w:rFonts w:ascii="Times New Roman" w:hAnsi="Times New Roman" w:cs="Times New Roman"/>
          <w:sz w:val="28"/>
        </w:rPr>
        <w:t>ом</w:t>
      </w:r>
      <w:r w:rsidR="00567DAD" w:rsidRPr="00567DAD">
        <w:rPr>
          <w:rFonts w:ascii="Times New Roman" w:hAnsi="Times New Roman" w:cs="Times New Roman"/>
          <w:sz w:val="28"/>
        </w:rPr>
        <w:t xml:space="preserve"> – компани</w:t>
      </w:r>
      <w:r w:rsidR="00567DAD">
        <w:rPr>
          <w:rFonts w:ascii="Times New Roman" w:hAnsi="Times New Roman" w:cs="Times New Roman"/>
          <w:sz w:val="28"/>
        </w:rPr>
        <w:t>ей</w:t>
      </w:r>
      <w:r w:rsidR="00567DAD" w:rsidRPr="00567DAD">
        <w:rPr>
          <w:rFonts w:ascii="Times New Roman" w:hAnsi="Times New Roman" w:cs="Times New Roman"/>
          <w:sz w:val="28"/>
        </w:rPr>
        <w:t>, имеющая экспертизу в сфере HR. Ключевым фактором успешной разработки и внедрения профилей должности является участие высшего, среднего и линейного менеджмента в процессе разработки.</w:t>
      </w:r>
    </w:p>
    <w:p w:rsidR="002036F5" w:rsidRDefault="002036F5" w:rsidP="002036F5">
      <w:pPr>
        <w:spacing w:after="0" w:line="360" w:lineRule="auto"/>
        <w:ind w:firstLine="709"/>
        <w:jc w:val="both"/>
        <w:rPr>
          <w:rFonts w:ascii="Times New Roman" w:hAnsi="Times New Roman" w:cs="Times New Roman"/>
          <w:sz w:val="28"/>
        </w:rPr>
      </w:pPr>
    </w:p>
    <w:p w:rsidR="00831BAC" w:rsidRPr="00E262CB" w:rsidRDefault="002036F5" w:rsidP="002036F5">
      <w:pPr>
        <w:spacing w:after="0" w:line="360" w:lineRule="auto"/>
        <w:jc w:val="both"/>
        <w:rPr>
          <w:rFonts w:ascii="Times New Roman" w:hAnsi="Times New Roman" w:cs="Times New Roman"/>
          <w:sz w:val="28"/>
        </w:rPr>
      </w:pPr>
      <w:r>
        <w:rPr>
          <w:rFonts w:ascii="Times New Roman" w:hAnsi="Times New Roman" w:cs="Times New Roman"/>
          <w:sz w:val="28"/>
        </w:rPr>
        <w:t>Таблица 3</w:t>
      </w:r>
      <w:r w:rsidRPr="002036F5">
        <w:rPr>
          <w:rFonts w:ascii="Times New Roman" w:hAnsi="Times New Roman" w:cs="Times New Roman"/>
          <w:sz w:val="28"/>
        </w:rPr>
        <w:t>–</w:t>
      </w:r>
      <w:r w:rsidR="00E262CB" w:rsidRPr="00E262CB">
        <w:rPr>
          <w:rFonts w:ascii="Times New Roman" w:hAnsi="Times New Roman" w:cs="Times New Roman"/>
          <w:sz w:val="28"/>
        </w:rPr>
        <w:t xml:space="preserve"> Профиль должности администратора языковой академии «Флеш»</w:t>
      </w:r>
    </w:p>
    <w:tbl>
      <w:tblPr>
        <w:tblStyle w:val="11"/>
        <w:tblW w:w="0" w:type="auto"/>
        <w:tblLook w:val="04A0" w:firstRow="1" w:lastRow="0" w:firstColumn="1" w:lastColumn="0" w:noHBand="0" w:noVBand="1"/>
      </w:tblPr>
      <w:tblGrid>
        <w:gridCol w:w="2830"/>
        <w:gridCol w:w="6515"/>
      </w:tblGrid>
      <w:tr w:rsidR="00E262CB" w:rsidRPr="00E262CB" w:rsidTr="00974C5A">
        <w:tc>
          <w:tcPr>
            <w:tcW w:w="9345" w:type="dxa"/>
            <w:gridSpan w:val="2"/>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jc w:val="center"/>
              <w:rPr>
                <w:rFonts w:ascii="Times New Roman" w:hAnsi="Times New Roman" w:cs="Times New Roman"/>
                <w:sz w:val="24"/>
              </w:rPr>
            </w:pPr>
            <w:r w:rsidRPr="00E262CB">
              <w:rPr>
                <w:rFonts w:ascii="Times New Roman" w:hAnsi="Times New Roman" w:cs="Times New Roman"/>
                <w:sz w:val="24"/>
              </w:rPr>
              <w:t>Профиль должности «администратор»</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Должность</w:t>
            </w:r>
          </w:p>
        </w:tc>
        <w:tc>
          <w:tcPr>
            <w:tcW w:w="6515"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Администратор</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Непосредственный руководитель</w:t>
            </w:r>
          </w:p>
        </w:tc>
        <w:tc>
          <w:tcPr>
            <w:tcW w:w="6515"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Руководитель школы иностранных языков «</w:t>
            </w:r>
            <w:r w:rsidRPr="00E262CB">
              <w:rPr>
                <w:rFonts w:ascii="Times New Roman" w:hAnsi="Times New Roman" w:cs="Times New Roman"/>
                <w:sz w:val="24"/>
                <w:lang w:val="en-US"/>
              </w:rPr>
              <w:t>BTS</w:t>
            </w:r>
            <w:r w:rsidRPr="00E262CB">
              <w:rPr>
                <w:rFonts w:ascii="Times New Roman" w:hAnsi="Times New Roman" w:cs="Times New Roman"/>
                <w:sz w:val="24"/>
              </w:rPr>
              <w:t xml:space="preserve"> </w:t>
            </w:r>
            <w:r w:rsidRPr="00E262CB">
              <w:rPr>
                <w:rFonts w:ascii="Times New Roman" w:hAnsi="Times New Roman" w:cs="Times New Roman"/>
                <w:sz w:val="24"/>
                <w:lang w:val="en-US"/>
              </w:rPr>
              <w:t>School</w:t>
            </w:r>
            <w:r w:rsidRPr="00E262CB">
              <w:rPr>
                <w:rFonts w:ascii="Times New Roman" w:hAnsi="Times New Roman" w:cs="Times New Roman"/>
                <w:sz w:val="24"/>
              </w:rPr>
              <w:t>»</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 xml:space="preserve">Подчиненные </w:t>
            </w:r>
          </w:p>
        </w:tc>
        <w:tc>
          <w:tcPr>
            <w:tcW w:w="6515"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Преподаватели, бухгалтер, уборщица</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Обязанности</w:t>
            </w:r>
          </w:p>
        </w:tc>
        <w:tc>
          <w:tcPr>
            <w:tcW w:w="6515" w:type="dxa"/>
            <w:tcBorders>
              <w:top w:val="single" w:sz="4" w:space="0" w:color="auto"/>
              <w:left w:val="single" w:sz="4" w:space="0" w:color="auto"/>
              <w:bottom w:val="single" w:sz="4" w:space="0" w:color="auto"/>
              <w:right w:val="single" w:sz="4" w:space="0" w:color="auto"/>
            </w:tcBorders>
          </w:tcPr>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 xml:space="preserve">1.Работа с текущими и потенциальными клиентами – консультирование, контроль оплат, </w:t>
            </w:r>
          </w:p>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2.Составление расписания занятий, работа с преподавателями;</w:t>
            </w:r>
          </w:p>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3.Оформление и подписание договоров, ведение документооборота;</w:t>
            </w:r>
          </w:p>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4.Подготовка аудиторий к занятиям</w:t>
            </w:r>
          </w:p>
          <w:p w:rsidR="00E262CB" w:rsidRPr="00E262CB" w:rsidRDefault="00E262CB" w:rsidP="00E262CB">
            <w:pPr>
              <w:contextualSpacing/>
              <w:jc w:val="both"/>
              <w:rPr>
                <w:rFonts w:ascii="Times New Roman" w:hAnsi="Times New Roman" w:cs="Times New Roman"/>
                <w:sz w:val="24"/>
              </w:rPr>
            </w:pPr>
            <w:r w:rsidRPr="00E262CB">
              <w:rPr>
                <w:rFonts w:ascii="Times New Roman" w:hAnsi="Times New Roman" w:cs="Times New Roman"/>
                <w:sz w:val="24"/>
              </w:rPr>
              <w:t>5.Подготовка учебных материалов (ксерокс, сканер)</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Условия работы</w:t>
            </w:r>
          </w:p>
        </w:tc>
        <w:tc>
          <w:tcPr>
            <w:tcW w:w="6515"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Шестидневная рабочая неделя, восьмичасовой рабочий день, заработная плата 20 000 руб. Предоставляются скидки на изучение иностранных языков. Оформление по ТК по прохождении испытательного срока.</w:t>
            </w:r>
          </w:p>
        </w:tc>
      </w:tr>
      <w:tr w:rsidR="00E262CB" w:rsidRPr="00E262CB" w:rsidTr="00974C5A">
        <w:tc>
          <w:tcPr>
            <w:tcW w:w="2830"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rPr>
                <w:rFonts w:ascii="Times New Roman" w:hAnsi="Times New Roman" w:cs="Times New Roman"/>
                <w:sz w:val="24"/>
              </w:rPr>
            </w:pPr>
            <w:r w:rsidRPr="00E262CB">
              <w:rPr>
                <w:rFonts w:ascii="Times New Roman" w:hAnsi="Times New Roman" w:cs="Times New Roman"/>
                <w:sz w:val="24"/>
              </w:rPr>
              <w:t>Требования</w:t>
            </w:r>
          </w:p>
        </w:tc>
        <w:tc>
          <w:tcPr>
            <w:tcW w:w="6515" w:type="dxa"/>
            <w:tcBorders>
              <w:top w:val="single" w:sz="4" w:space="0" w:color="auto"/>
              <w:left w:val="single" w:sz="4" w:space="0" w:color="auto"/>
              <w:bottom w:val="single" w:sz="4" w:space="0" w:color="auto"/>
              <w:right w:val="single" w:sz="4" w:space="0" w:color="auto"/>
            </w:tcBorders>
            <w:hideMark/>
          </w:tcPr>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1.Высшее образование;</w:t>
            </w:r>
          </w:p>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 xml:space="preserve">2.Свободное владение </w:t>
            </w:r>
            <w:r w:rsidRPr="00E262CB">
              <w:rPr>
                <w:rFonts w:ascii="Times New Roman" w:hAnsi="Times New Roman" w:cs="Times New Roman"/>
                <w:sz w:val="24"/>
                <w:lang w:val="en-US"/>
              </w:rPr>
              <w:t>MS</w:t>
            </w:r>
            <w:r w:rsidRPr="00E262CB">
              <w:rPr>
                <w:rFonts w:ascii="Times New Roman" w:hAnsi="Times New Roman" w:cs="Times New Roman"/>
                <w:sz w:val="24"/>
              </w:rPr>
              <w:t xml:space="preserve"> </w:t>
            </w:r>
            <w:r w:rsidRPr="00E262CB">
              <w:rPr>
                <w:rFonts w:ascii="Times New Roman" w:hAnsi="Times New Roman" w:cs="Times New Roman"/>
                <w:sz w:val="24"/>
                <w:lang w:val="en-US"/>
              </w:rPr>
              <w:t>Office</w:t>
            </w:r>
            <w:r w:rsidRPr="00E262CB">
              <w:rPr>
                <w:rFonts w:ascii="Times New Roman" w:hAnsi="Times New Roman" w:cs="Times New Roman"/>
                <w:sz w:val="24"/>
              </w:rPr>
              <w:t xml:space="preserve"> (</w:t>
            </w:r>
            <w:r w:rsidRPr="00E262CB">
              <w:rPr>
                <w:rFonts w:ascii="Times New Roman" w:hAnsi="Times New Roman" w:cs="Times New Roman"/>
                <w:sz w:val="24"/>
                <w:lang w:val="en-US"/>
              </w:rPr>
              <w:t>Word</w:t>
            </w:r>
            <w:r w:rsidRPr="00E262CB">
              <w:rPr>
                <w:rFonts w:ascii="Times New Roman" w:hAnsi="Times New Roman" w:cs="Times New Roman"/>
                <w:sz w:val="24"/>
              </w:rPr>
              <w:t xml:space="preserve">, </w:t>
            </w:r>
            <w:r w:rsidRPr="00E262CB">
              <w:rPr>
                <w:rFonts w:ascii="Times New Roman" w:hAnsi="Times New Roman" w:cs="Times New Roman"/>
                <w:sz w:val="24"/>
                <w:lang w:val="en-US"/>
              </w:rPr>
              <w:t>Excel</w:t>
            </w:r>
            <w:r w:rsidRPr="00E262CB">
              <w:rPr>
                <w:rFonts w:ascii="Times New Roman" w:hAnsi="Times New Roman" w:cs="Times New Roman"/>
                <w:sz w:val="24"/>
              </w:rPr>
              <w:t>)</w:t>
            </w:r>
          </w:p>
          <w:p w:rsidR="00E262CB" w:rsidRPr="00E262CB" w:rsidRDefault="00E262CB" w:rsidP="00E262CB">
            <w:pPr>
              <w:jc w:val="both"/>
              <w:rPr>
                <w:rFonts w:ascii="Times New Roman" w:hAnsi="Times New Roman" w:cs="Times New Roman"/>
                <w:sz w:val="24"/>
              </w:rPr>
            </w:pPr>
            <w:r w:rsidRPr="00E262CB">
              <w:rPr>
                <w:rFonts w:ascii="Times New Roman" w:hAnsi="Times New Roman" w:cs="Times New Roman"/>
                <w:sz w:val="24"/>
              </w:rPr>
              <w:t>3.Опыт работы в образовательных учреждениях;</w:t>
            </w:r>
          </w:p>
          <w:p w:rsidR="00E262CB" w:rsidRPr="00E262CB" w:rsidRDefault="002036F5" w:rsidP="002036F5">
            <w:pPr>
              <w:jc w:val="both"/>
              <w:rPr>
                <w:rFonts w:ascii="Times New Roman" w:hAnsi="Times New Roman" w:cs="Times New Roman"/>
                <w:sz w:val="24"/>
              </w:rPr>
            </w:pPr>
            <w:r>
              <w:rPr>
                <w:rFonts w:ascii="Times New Roman" w:hAnsi="Times New Roman" w:cs="Times New Roman"/>
                <w:sz w:val="24"/>
              </w:rPr>
              <w:t>4.Отсутствие судимостей.</w:t>
            </w:r>
          </w:p>
        </w:tc>
      </w:tr>
    </w:tbl>
    <w:p w:rsidR="00E262CB" w:rsidRDefault="002036F5" w:rsidP="002036F5">
      <w:pPr>
        <w:spacing w:after="0" w:line="360" w:lineRule="auto"/>
        <w:jc w:val="both"/>
        <w:rPr>
          <w:rFonts w:ascii="Times New Roman" w:hAnsi="Times New Roman" w:cs="Times New Roman"/>
          <w:sz w:val="28"/>
        </w:rPr>
      </w:pPr>
      <w:r w:rsidRPr="002036F5">
        <w:rPr>
          <w:rFonts w:ascii="Times New Roman" w:hAnsi="Times New Roman" w:cs="Times New Roman"/>
          <w:sz w:val="28"/>
        </w:rPr>
        <w:lastRenderedPageBreak/>
        <w:t>Продолжение таблицы 3</w:t>
      </w:r>
    </w:p>
    <w:tbl>
      <w:tblPr>
        <w:tblStyle w:val="120"/>
        <w:tblW w:w="0" w:type="auto"/>
        <w:tblLook w:val="04A0" w:firstRow="1" w:lastRow="0" w:firstColumn="1" w:lastColumn="0" w:noHBand="0" w:noVBand="1"/>
      </w:tblPr>
      <w:tblGrid>
        <w:gridCol w:w="2830"/>
        <w:gridCol w:w="6515"/>
      </w:tblGrid>
      <w:tr w:rsidR="002036F5" w:rsidRPr="002036F5" w:rsidTr="00302BBB">
        <w:tc>
          <w:tcPr>
            <w:tcW w:w="2830" w:type="dxa"/>
            <w:tcBorders>
              <w:top w:val="single" w:sz="4" w:space="0" w:color="auto"/>
              <w:left w:val="single" w:sz="4" w:space="0" w:color="auto"/>
              <w:bottom w:val="single" w:sz="4" w:space="0" w:color="auto"/>
              <w:right w:val="single" w:sz="4" w:space="0" w:color="auto"/>
            </w:tcBorders>
            <w:hideMark/>
          </w:tcPr>
          <w:p w:rsidR="002036F5" w:rsidRPr="002036F5" w:rsidRDefault="002036F5" w:rsidP="002036F5">
            <w:pPr>
              <w:rPr>
                <w:rFonts w:ascii="Times New Roman" w:hAnsi="Times New Roman" w:cs="Times New Roman"/>
                <w:sz w:val="24"/>
              </w:rPr>
            </w:pPr>
            <w:r w:rsidRPr="002036F5">
              <w:rPr>
                <w:rFonts w:ascii="Times New Roman" w:hAnsi="Times New Roman" w:cs="Times New Roman"/>
                <w:sz w:val="24"/>
              </w:rPr>
              <w:t>Навыки</w:t>
            </w:r>
          </w:p>
        </w:tc>
        <w:tc>
          <w:tcPr>
            <w:tcW w:w="6515" w:type="dxa"/>
            <w:tcBorders>
              <w:top w:val="single" w:sz="4" w:space="0" w:color="auto"/>
              <w:left w:val="single" w:sz="4" w:space="0" w:color="auto"/>
              <w:bottom w:val="single" w:sz="4" w:space="0" w:color="auto"/>
              <w:right w:val="single" w:sz="4" w:space="0" w:color="auto"/>
            </w:tcBorders>
            <w:hideMark/>
          </w:tcPr>
          <w:p w:rsidR="002036F5" w:rsidRPr="002036F5" w:rsidRDefault="002036F5" w:rsidP="002036F5">
            <w:pPr>
              <w:jc w:val="both"/>
              <w:rPr>
                <w:rFonts w:ascii="Times New Roman" w:hAnsi="Times New Roman" w:cs="Times New Roman"/>
                <w:sz w:val="24"/>
              </w:rPr>
            </w:pPr>
            <w:r w:rsidRPr="002036F5">
              <w:rPr>
                <w:rFonts w:ascii="Times New Roman" w:hAnsi="Times New Roman" w:cs="Times New Roman"/>
                <w:sz w:val="24"/>
              </w:rPr>
              <w:t>1.Умение пользоваться современным техническими и интерактивными устройствами;</w:t>
            </w:r>
          </w:p>
          <w:p w:rsidR="002036F5" w:rsidRPr="002036F5" w:rsidRDefault="002036F5" w:rsidP="002036F5">
            <w:pPr>
              <w:contextualSpacing/>
              <w:jc w:val="both"/>
              <w:rPr>
                <w:rFonts w:ascii="Times New Roman" w:hAnsi="Times New Roman" w:cs="Times New Roman"/>
                <w:sz w:val="24"/>
              </w:rPr>
            </w:pPr>
            <w:r w:rsidRPr="002036F5">
              <w:rPr>
                <w:rFonts w:ascii="Times New Roman" w:hAnsi="Times New Roman" w:cs="Times New Roman"/>
                <w:sz w:val="24"/>
              </w:rPr>
              <w:t>2.Умение разрешать конфликтные ситуации;</w:t>
            </w:r>
          </w:p>
          <w:p w:rsidR="002036F5" w:rsidRPr="002036F5" w:rsidRDefault="002036F5" w:rsidP="002036F5">
            <w:pPr>
              <w:contextualSpacing/>
              <w:jc w:val="both"/>
              <w:rPr>
                <w:rFonts w:ascii="Times New Roman" w:hAnsi="Times New Roman" w:cs="Times New Roman"/>
                <w:sz w:val="24"/>
              </w:rPr>
            </w:pPr>
            <w:r w:rsidRPr="002036F5">
              <w:rPr>
                <w:rFonts w:ascii="Times New Roman" w:hAnsi="Times New Roman" w:cs="Times New Roman"/>
                <w:sz w:val="24"/>
              </w:rPr>
              <w:t>3.Умение ведения переговоров и деловой переписки;</w:t>
            </w:r>
          </w:p>
        </w:tc>
      </w:tr>
      <w:tr w:rsidR="002036F5" w:rsidRPr="002036F5" w:rsidTr="00302BBB">
        <w:tc>
          <w:tcPr>
            <w:tcW w:w="2830" w:type="dxa"/>
            <w:tcBorders>
              <w:top w:val="single" w:sz="4" w:space="0" w:color="auto"/>
              <w:left w:val="single" w:sz="4" w:space="0" w:color="auto"/>
              <w:bottom w:val="single" w:sz="4" w:space="0" w:color="auto"/>
              <w:right w:val="single" w:sz="4" w:space="0" w:color="auto"/>
            </w:tcBorders>
            <w:hideMark/>
          </w:tcPr>
          <w:p w:rsidR="002036F5" w:rsidRPr="002036F5" w:rsidRDefault="002036F5" w:rsidP="002036F5">
            <w:pPr>
              <w:rPr>
                <w:rFonts w:ascii="Times New Roman" w:hAnsi="Times New Roman" w:cs="Times New Roman"/>
                <w:sz w:val="24"/>
              </w:rPr>
            </w:pPr>
            <w:r w:rsidRPr="002036F5">
              <w:rPr>
                <w:rFonts w:ascii="Times New Roman" w:hAnsi="Times New Roman" w:cs="Times New Roman"/>
                <w:sz w:val="24"/>
              </w:rPr>
              <w:t>Ожидания</w:t>
            </w:r>
          </w:p>
        </w:tc>
        <w:tc>
          <w:tcPr>
            <w:tcW w:w="6515" w:type="dxa"/>
            <w:tcBorders>
              <w:top w:val="single" w:sz="4" w:space="0" w:color="auto"/>
              <w:left w:val="single" w:sz="4" w:space="0" w:color="auto"/>
              <w:bottom w:val="single" w:sz="4" w:space="0" w:color="auto"/>
              <w:right w:val="single" w:sz="4" w:space="0" w:color="auto"/>
            </w:tcBorders>
            <w:hideMark/>
          </w:tcPr>
          <w:p w:rsidR="002036F5" w:rsidRPr="002036F5" w:rsidRDefault="002036F5" w:rsidP="002036F5">
            <w:pPr>
              <w:rPr>
                <w:rFonts w:ascii="Times New Roman" w:hAnsi="Times New Roman" w:cs="Times New Roman"/>
                <w:sz w:val="24"/>
              </w:rPr>
            </w:pPr>
            <w:r w:rsidRPr="002036F5">
              <w:rPr>
                <w:rFonts w:ascii="Times New Roman" w:hAnsi="Times New Roman" w:cs="Times New Roman"/>
                <w:sz w:val="24"/>
              </w:rPr>
              <w:t xml:space="preserve">Своевременное и чёткое выполнение должностных обязанностей, а также полное соответствие требованиям. </w:t>
            </w:r>
          </w:p>
        </w:tc>
      </w:tr>
      <w:tr w:rsidR="002036F5" w:rsidRPr="002036F5" w:rsidTr="00302BBB">
        <w:trPr>
          <w:trHeight w:val="58"/>
        </w:trPr>
        <w:tc>
          <w:tcPr>
            <w:tcW w:w="2830" w:type="dxa"/>
            <w:tcBorders>
              <w:top w:val="single" w:sz="4" w:space="0" w:color="auto"/>
              <w:left w:val="single" w:sz="4" w:space="0" w:color="auto"/>
              <w:bottom w:val="single" w:sz="4" w:space="0" w:color="auto"/>
              <w:right w:val="single" w:sz="4" w:space="0" w:color="auto"/>
            </w:tcBorders>
            <w:hideMark/>
          </w:tcPr>
          <w:p w:rsidR="002036F5" w:rsidRPr="002036F5" w:rsidRDefault="002036F5" w:rsidP="002036F5">
            <w:pPr>
              <w:rPr>
                <w:rFonts w:ascii="Times New Roman" w:hAnsi="Times New Roman" w:cs="Times New Roman"/>
                <w:sz w:val="24"/>
              </w:rPr>
            </w:pPr>
            <w:r w:rsidRPr="002036F5">
              <w:rPr>
                <w:rFonts w:ascii="Times New Roman" w:hAnsi="Times New Roman" w:cs="Times New Roman"/>
                <w:sz w:val="24"/>
              </w:rPr>
              <w:t>Качества</w:t>
            </w:r>
          </w:p>
        </w:tc>
        <w:tc>
          <w:tcPr>
            <w:tcW w:w="6515" w:type="dxa"/>
            <w:tcBorders>
              <w:top w:val="single" w:sz="4" w:space="0" w:color="auto"/>
              <w:left w:val="single" w:sz="4" w:space="0" w:color="auto"/>
              <w:bottom w:val="single" w:sz="4" w:space="0" w:color="auto"/>
              <w:right w:val="single" w:sz="4" w:space="0" w:color="auto"/>
            </w:tcBorders>
            <w:hideMark/>
          </w:tcPr>
          <w:p w:rsidR="002036F5" w:rsidRPr="002036F5" w:rsidRDefault="002036F5" w:rsidP="002036F5">
            <w:pPr>
              <w:jc w:val="both"/>
              <w:rPr>
                <w:rFonts w:ascii="Times New Roman" w:hAnsi="Times New Roman" w:cs="Times New Roman"/>
                <w:sz w:val="24"/>
              </w:rPr>
            </w:pPr>
            <w:r w:rsidRPr="002036F5">
              <w:rPr>
                <w:rFonts w:ascii="Times New Roman" w:hAnsi="Times New Roman" w:cs="Times New Roman"/>
                <w:sz w:val="24"/>
              </w:rPr>
              <w:t>Ответственность, исполнительность, стрессоустойчивость, многозадачность</w:t>
            </w:r>
          </w:p>
        </w:tc>
      </w:tr>
    </w:tbl>
    <w:p w:rsidR="002036F5" w:rsidRPr="002036F5" w:rsidRDefault="002036F5" w:rsidP="002036F5">
      <w:pPr>
        <w:spacing w:after="0" w:line="360" w:lineRule="auto"/>
        <w:jc w:val="both"/>
        <w:rPr>
          <w:rFonts w:ascii="Times New Roman" w:hAnsi="Times New Roman" w:cs="Times New Roman"/>
          <w:sz w:val="28"/>
        </w:rPr>
      </w:pPr>
    </w:p>
    <w:p w:rsidR="00E262CB" w:rsidRDefault="00E262CB" w:rsidP="002036F5">
      <w:pPr>
        <w:spacing w:after="0" w:line="360" w:lineRule="auto"/>
        <w:ind w:firstLine="709"/>
        <w:contextualSpacing/>
        <w:jc w:val="both"/>
        <w:rPr>
          <w:rFonts w:ascii="Times New Roman" w:hAnsi="Times New Roman" w:cs="Times New Roman"/>
          <w:sz w:val="28"/>
          <w:szCs w:val="26"/>
        </w:rPr>
      </w:pPr>
      <w:r w:rsidRPr="00E262CB">
        <w:rPr>
          <w:rFonts w:ascii="Times New Roman" w:hAnsi="Times New Roman" w:cs="Times New Roman"/>
          <w:sz w:val="28"/>
          <w:szCs w:val="26"/>
        </w:rPr>
        <w:t>Далее, исходя из описанных требований и компетенций проводим расчет заработной платы сотрудников.</w:t>
      </w:r>
      <w:r w:rsidR="00567DAD">
        <w:rPr>
          <w:rFonts w:ascii="Times New Roman" w:hAnsi="Times New Roman" w:cs="Times New Roman"/>
          <w:sz w:val="28"/>
          <w:szCs w:val="26"/>
        </w:rPr>
        <w:t xml:space="preserve"> Он состоит из учета количества проведенных уроков в неделю, заработной платы за один урок. Указывается оклад, а также премиальная часть, рассчитываемая индивидуально в зависимости от заполняемости групп преподавателя. Таким образом, формируется итоговая сумма заработной платы в рублях в месяц.</w:t>
      </w:r>
    </w:p>
    <w:p w:rsidR="002036F5" w:rsidRDefault="002036F5" w:rsidP="00567DAD">
      <w:pPr>
        <w:spacing w:after="0" w:line="360" w:lineRule="auto"/>
        <w:ind w:firstLine="709"/>
        <w:contextualSpacing/>
        <w:jc w:val="both"/>
        <w:rPr>
          <w:rFonts w:ascii="Times New Roman" w:hAnsi="Times New Roman" w:cs="Times New Roman"/>
          <w:sz w:val="28"/>
          <w:szCs w:val="26"/>
        </w:rPr>
      </w:pPr>
    </w:p>
    <w:p w:rsidR="00831BAC" w:rsidRDefault="000976AC" w:rsidP="000976AC">
      <w:pPr>
        <w:spacing w:after="0" w:line="360" w:lineRule="auto"/>
        <w:contextualSpacing/>
        <w:jc w:val="center"/>
        <w:rPr>
          <w:rFonts w:ascii="Times New Roman" w:hAnsi="Times New Roman" w:cs="Times New Roman"/>
          <w:sz w:val="28"/>
          <w:szCs w:val="26"/>
        </w:rPr>
      </w:pPr>
      <w:r w:rsidRPr="007E4399">
        <w:rPr>
          <w:rFonts w:ascii="Times New Roman" w:hAnsi="Times New Roman" w:cs="Times New Roman"/>
          <w:noProof/>
          <w:sz w:val="28"/>
          <w:lang w:eastAsia="ru-RU"/>
        </w:rPr>
        <w:drawing>
          <wp:inline distT="0" distB="0" distL="0" distR="0" wp14:anchorId="70341DF7" wp14:editId="1A6E6D17">
            <wp:extent cx="5509260" cy="1360611"/>
            <wp:effectExtent l="0" t="0" r="0" b="5080"/>
            <wp:docPr id="78" name="Рисунок 78" descr="C:\Users\asus\Desktop\диплом на ОТЛИЧНО\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диплом на ОТЛИЧНО\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260" cy="1360611"/>
                    </a:xfrm>
                    <a:prstGeom prst="rect">
                      <a:avLst/>
                    </a:prstGeom>
                    <a:noFill/>
                    <a:ln>
                      <a:noFill/>
                    </a:ln>
                  </pic:spPr>
                </pic:pic>
              </a:graphicData>
            </a:graphic>
          </wp:inline>
        </w:drawing>
      </w:r>
    </w:p>
    <w:p w:rsidR="000976AC" w:rsidRDefault="000976AC" w:rsidP="00E262CB">
      <w:pPr>
        <w:spacing w:after="0" w:line="360" w:lineRule="auto"/>
        <w:ind w:firstLine="709"/>
        <w:contextualSpacing/>
        <w:rPr>
          <w:rFonts w:ascii="Times New Roman" w:hAnsi="Times New Roman" w:cs="Times New Roman"/>
          <w:sz w:val="28"/>
          <w:szCs w:val="26"/>
        </w:rPr>
      </w:pPr>
    </w:p>
    <w:p w:rsidR="000976AC" w:rsidRDefault="002036F5" w:rsidP="002036F5">
      <w:pPr>
        <w:spacing w:after="0" w:line="240" w:lineRule="auto"/>
        <w:contextualSpacing/>
        <w:jc w:val="center"/>
        <w:rPr>
          <w:rFonts w:ascii="Times New Roman" w:hAnsi="Times New Roman" w:cs="Times New Roman"/>
          <w:sz w:val="28"/>
          <w:szCs w:val="26"/>
        </w:rPr>
      </w:pPr>
      <w:r>
        <w:rPr>
          <w:rFonts w:ascii="Times New Roman" w:hAnsi="Times New Roman" w:cs="Times New Roman"/>
          <w:sz w:val="28"/>
          <w:szCs w:val="26"/>
        </w:rPr>
        <w:t>Рисунок 24</w:t>
      </w:r>
      <w:r w:rsidRPr="002036F5">
        <w:rPr>
          <w:rFonts w:ascii="Times New Roman" w:hAnsi="Times New Roman" w:cs="Times New Roman"/>
          <w:sz w:val="28"/>
          <w:szCs w:val="26"/>
        </w:rPr>
        <w:t>–</w:t>
      </w:r>
      <w:r w:rsidR="000976AC" w:rsidRPr="000976AC">
        <w:rPr>
          <w:rFonts w:ascii="Times New Roman" w:hAnsi="Times New Roman" w:cs="Times New Roman"/>
          <w:sz w:val="28"/>
          <w:szCs w:val="26"/>
        </w:rPr>
        <w:t xml:space="preserve"> Расчет заработной платы преподавателей по групповым занятиям в месяц</w:t>
      </w:r>
    </w:p>
    <w:p w:rsidR="000976AC" w:rsidRDefault="000976AC" w:rsidP="000976AC">
      <w:pPr>
        <w:spacing w:after="0" w:line="240" w:lineRule="auto"/>
        <w:contextualSpacing/>
        <w:jc w:val="center"/>
        <w:rPr>
          <w:rFonts w:ascii="Times New Roman" w:hAnsi="Times New Roman" w:cs="Times New Roman"/>
          <w:sz w:val="28"/>
          <w:szCs w:val="26"/>
        </w:rPr>
      </w:pPr>
    </w:p>
    <w:p w:rsidR="00846C5B" w:rsidRPr="00846C5B" w:rsidRDefault="00846C5B" w:rsidP="00846C5B">
      <w:pPr>
        <w:spacing w:after="0" w:line="360" w:lineRule="auto"/>
        <w:ind w:firstLine="709"/>
        <w:contextualSpacing/>
        <w:jc w:val="both"/>
        <w:rPr>
          <w:rFonts w:ascii="Times New Roman" w:hAnsi="Times New Roman" w:cs="Times New Roman"/>
          <w:sz w:val="28"/>
          <w:szCs w:val="26"/>
        </w:rPr>
      </w:pPr>
      <w:r w:rsidRPr="00846C5B">
        <w:rPr>
          <w:rFonts w:ascii="Times New Roman" w:hAnsi="Times New Roman" w:cs="Times New Roman"/>
          <w:sz w:val="28"/>
          <w:szCs w:val="26"/>
        </w:rPr>
        <w:t>Далее проведем расчет заработной платы преподавателей по индивидуальным занятиям и посчитаем итоговую сумму з/п.</w:t>
      </w:r>
      <w:r w:rsidR="002036F5">
        <w:rPr>
          <w:rFonts w:ascii="Times New Roman" w:hAnsi="Times New Roman" w:cs="Times New Roman"/>
          <w:sz w:val="28"/>
          <w:szCs w:val="26"/>
        </w:rPr>
        <w:t xml:space="preserve"> Данная разбивка необходима для того, чтобы отдельно рассмотреть формирование</w:t>
      </w:r>
      <w:r w:rsidR="00DB3F50">
        <w:rPr>
          <w:rFonts w:ascii="Times New Roman" w:hAnsi="Times New Roman" w:cs="Times New Roman"/>
          <w:sz w:val="28"/>
          <w:szCs w:val="26"/>
        </w:rPr>
        <w:t xml:space="preserve"> заработной платы, учитывая количество уроков в неделю, отличную заработную плату по занятиям, а также премиальную часть.</w:t>
      </w:r>
    </w:p>
    <w:p w:rsidR="000976AC" w:rsidRDefault="000976AC" w:rsidP="00846C5B">
      <w:pPr>
        <w:spacing w:after="0" w:line="360" w:lineRule="auto"/>
        <w:contextualSpacing/>
        <w:rPr>
          <w:rFonts w:ascii="Times New Roman" w:hAnsi="Times New Roman" w:cs="Times New Roman"/>
          <w:sz w:val="28"/>
          <w:szCs w:val="26"/>
        </w:rPr>
      </w:pPr>
    </w:p>
    <w:p w:rsidR="002036F5" w:rsidRPr="00E262CB" w:rsidRDefault="002036F5" w:rsidP="00846C5B">
      <w:pPr>
        <w:spacing w:after="0" w:line="360" w:lineRule="auto"/>
        <w:contextualSpacing/>
        <w:rPr>
          <w:rFonts w:ascii="Times New Roman" w:hAnsi="Times New Roman" w:cs="Times New Roman"/>
          <w:sz w:val="28"/>
          <w:szCs w:val="26"/>
        </w:rPr>
      </w:pPr>
    </w:p>
    <w:p w:rsidR="00E262CB" w:rsidRDefault="00F10B27" w:rsidP="000976AC">
      <w:pPr>
        <w:spacing w:after="0" w:line="360" w:lineRule="auto"/>
        <w:jc w:val="center"/>
        <w:rPr>
          <w:rFonts w:ascii="Times New Roman" w:hAnsi="Times New Roman" w:cs="Times New Roman"/>
          <w:sz w:val="28"/>
        </w:rPr>
      </w:pPr>
      <w:r w:rsidRPr="007E4399">
        <w:rPr>
          <w:rFonts w:ascii="Times New Roman" w:hAnsi="Times New Roman" w:cs="Times New Roman"/>
          <w:noProof/>
          <w:sz w:val="28"/>
          <w:lang w:eastAsia="ru-RU"/>
        </w:rPr>
        <w:lastRenderedPageBreak/>
        <w:drawing>
          <wp:inline distT="0" distB="0" distL="0" distR="0" wp14:anchorId="7B2B281F" wp14:editId="41AF15DD">
            <wp:extent cx="5532120" cy="1491956"/>
            <wp:effectExtent l="0" t="0" r="0" b="0"/>
            <wp:docPr id="77" name="Рисунок 77" descr="C:\Users\asus\Desktop\диплом на ОТЛИЧНО\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диплом на ОТЛИЧНО\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2120" cy="1491956"/>
                    </a:xfrm>
                    <a:prstGeom prst="rect">
                      <a:avLst/>
                    </a:prstGeom>
                    <a:noFill/>
                    <a:ln>
                      <a:noFill/>
                    </a:ln>
                  </pic:spPr>
                </pic:pic>
              </a:graphicData>
            </a:graphic>
          </wp:inline>
        </w:drawing>
      </w:r>
    </w:p>
    <w:p w:rsidR="000C1E96" w:rsidRPr="00E262CB" w:rsidRDefault="000C1E96" w:rsidP="002036F5">
      <w:pPr>
        <w:spacing w:after="0" w:line="360" w:lineRule="auto"/>
        <w:jc w:val="center"/>
        <w:rPr>
          <w:rFonts w:ascii="Times New Roman" w:hAnsi="Times New Roman" w:cs="Times New Roman"/>
          <w:sz w:val="28"/>
        </w:rPr>
      </w:pPr>
    </w:p>
    <w:p w:rsidR="00E262CB" w:rsidRPr="00F10B27" w:rsidRDefault="00DB3F50" w:rsidP="00302BBB">
      <w:pPr>
        <w:spacing w:after="0" w:line="24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25</w:t>
      </w:r>
      <w:r w:rsidR="00302BBB" w:rsidRPr="00302BBB">
        <w:rPr>
          <w:rFonts w:ascii="Times New Roman" w:hAnsi="Times New Roman" w:cs="Times New Roman"/>
          <w:color w:val="000000" w:themeColor="text1"/>
          <w:sz w:val="28"/>
        </w:rPr>
        <w:t>–</w:t>
      </w:r>
      <w:r w:rsidR="00E262CB" w:rsidRPr="00F10B27">
        <w:rPr>
          <w:rFonts w:ascii="Times New Roman" w:hAnsi="Times New Roman" w:cs="Times New Roman"/>
          <w:color w:val="000000" w:themeColor="text1"/>
          <w:sz w:val="28"/>
        </w:rPr>
        <w:t xml:space="preserve"> Расчет заработной платы преподавателей</w:t>
      </w:r>
      <w:r w:rsidR="000976AC">
        <w:rPr>
          <w:rFonts w:ascii="Times New Roman" w:hAnsi="Times New Roman" w:cs="Times New Roman"/>
          <w:color w:val="000000" w:themeColor="text1"/>
          <w:sz w:val="28"/>
        </w:rPr>
        <w:t xml:space="preserve"> по индивидуальным занятиям и итоговая сумма з/п</w:t>
      </w:r>
    </w:p>
    <w:p w:rsidR="00E262CB" w:rsidRPr="00E262CB" w:rsidRDefault="00E262CB" w:rsidP="00E262CB">
      <w:pPr>
        <w:spacing w:after="0" w:line="360" w:lineRule="auto"/>
        <w:jc w:val="center"/>
        <w:rPr>
          <w:rFonts w:ascii="Times New Roman" w:hAnsi="Times New Roman" w:cs="Times New Roman"/>
          <w:sz w:val="28"/>
        </w:rPr>
      </w:pPr>
    </w:p>
    <w:p w:rsidR="00E262CB" w:rsidRPr="00E262CB" w:rsidRDefault="00E262CB" w:rsidP="00070FB3">
      <w:pPr>
        <w:spacing w:after="0" w:line="360" w:lineRule="auto"/>
        <w:ind w:firstLine="709"/>
        <w:jc w:val="both"/>
        <w:rPr>
          <w:rFonts w:ascii="Times New Roman" w:hAnsi="Times New Roman" w:cs="Times New Roman"/>
          <w:sz w:val="28"/>
        </w:rPr>
      </w:pPr>
      <w:r w:rsidRPr="00E262CB">
        <w:rPr>
          <w:rFonts w:ascii="Times New Roman" w:hAnsi="Times New Roman" w:cs="Times New Roman"/>
          <w:sz w:val="28"/>
        </w:rPr>
        <w:t>Приведенные суммы заработных плат преподавателей складываются из следующих распределений по курсам и их количеству:</w:t>
      </w:r>
    </w:p>
    <w:p w:rsidR="00E262CB" w:rsidRDefault="00C9048D" w:rsidP="005460D0">
      <w:pPr>
        <w:numPr>
          <w:ilvl w:val="1"/>
          <w:numId w:val="35"/>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Английский язык (2</w:t>
      </w:r>
      <w:r w:rsidR="00E262CB" w:rsidRPr="00E262CB">
        <w:rPr>
          <w:rFonts w:ascii="Times New Roman" w:hAnsi="Times New Roman" w:cs="Times New Roman"/>
          <w:sz w:val="28"/>
        </w:rPr>
        <w:t xml:space="preserve"> уровня подготовки- начальный, средний, продвинутый):</w:t>
      </w:r>
    </w:p>
    <w:p w:rsidR="00F10B27" w:rsidRPr="00E262CB" w:rsidRDefault="00F10B27" w:rsidP="00846C5B">
      <w:pPr>
        <w:numPr>
          <w:ilvl w:val="0"/>
          <w:numId w:val="3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Общий курс: 4 урока/ нед., оплата- 500 руб./урок;</w:t>
      </w:r>
    </w:p>
    <w:p w:rsidR="00F10B27" w:rsidRPr="00E262CB" w:rsidRDefault="00F10B27" w:rsidP="00846C5B">
      <w:pPr>
        <w:numPr>
          <w:ilvl w:val="0"/>
          <w:numId w:val="3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Интенсивный курс: 6 уроков/ нед., оплата- 500 руб./урок;</w:t>
      </w:r>
    </w:p>
    <w:p w:rsidR="00F10B27" w:rsidRDefault="00F10B27" w:rsidP="00846C5B">
      <w:pPr>
        <w:numPr>
          <w:ilvl w:val="0"/>
          <w:numId w:val="35"/>
        </w:numPr>
        <w:spacing w:after="0" w:line="360" w:lineRule="auto"/>
        <w:ind w:left="0" w:firstLine="709"/>
        <w:jc w:val="both"/>
        <w:rPr>
          <w:rFonts w:ascii="Times New Roman" w:hAnsi="Times New Roman" w:cs="Times New Roman"/>
          <w:sz w:val="28"/>
        </w:rPr>
      </w:pPr>
      <w:r w:rsidRPr="00E262CB">
        <w:rPr>
          <w:rFonts w:ascii="Times New Roman" w:hAnsi="Times New Roman" w:cs="Times New Roman"/>
          <w:sz w:val="28"/>
        </w:rPr>
        <w:t>Подгот</w:t>
      </w:r>
      <w:r>
        <w:rPr>
          <w:rFonts w:ascii="Times New Roman" w:hAnsi="Times New Roman" w:cs="Times New Roman"/>
          <w:sz w:val="28"/>
        </w:rPr>
        <w:t>овка к ОГЭ и ЕГЭ: 2 урока/ нед., оплата- 500 руб./урок;</w:t>
      </w:r>
    </w:p>
    <w:p w:rsidR="00F10B27" w:rsidRPr="00E262CB" w:rsidRDefault="00F10B27" w:rsidP="00846C5B">
      <w:pPr>
        <w:numPr>
          <w:ilvl w:val="0"/>
          <w:numId w:val="3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Индивидуальные занятия: 6 уроков/ нед., оплата- 700 руб./урок.</w:t>
      </w:r>
    </w:p>
    <w:p w:rsidR="00F10B27" w:rsidRPr="00E262CB" w:rsidRDefault="00F10B27" w:rsidP="00846C5B">
      <w:pPr>
        <w:spacing w:after="0" w:line="360" w:lineRule="auto"/>
        <w:ind w:firstLine="709"/>
        <w:jc w:val="both"/>
        <w:rPr>
          <w:rFonts w:ascii="Times New Roman" w:hAnsi="Times New Roman" w:cs="Times New Roman"/>
          <w:sz w:val="28"/>
        </w:rPr>
      </w:pPr>
      <w:r>
        <w:rPr>
          <w:rFonts w:ascii="Times New Roman" w:hAnsi="Times New Roman" w:cs="Times New Roman"/>
          <w:sz w:val="28"/>
        </w:rPr>
        <w:t>Итого: 12</w:t>
      </w:r>
      <w:r w:rsidRPr="00E262CB">
        <w:rPr>
          <w:rFonts w:ascii="Times New Roman" w:hAnsi="Times New Roman" w:cs="Times New Roman"/>
          <w:sz w:val="28"/>
        </w:rPr>
        <w:t xml:space="preserve"> </w:t>
      </w:r>
      <w:r>
        <w:rPr>
          <w:rFonts w:ascii="Times New Roman" w:hAnsi="Times New Roman" w:cs="Times New Roman"/>
          <w:sz w:val="28"/>
        </w:rPr>
        <w:t xml:space="preserve">групповых </w:t>
      </w:r>
      <w:r w:rsidRPr="00E262CB">
        <w:rPr>
          <w:rFonts w:ascii="Times New Roman" w:hAnsi="Times New Roman" w:cs="Times New Roman"/>
          <w:sz w:val="28"/>
        </w:rPr>
        <w:t>урок</w:t>
      </w:r>
      <w:r>
        <w:rPr>
          <w:rFonts w:ascii="Times New Roman" w:hAnsi="Times New Roman" w:cs="Times New Roman"/>
          <w:sz w:val="28"/>
        </w:rPr>
        <w:t>ов/</w:t>
      </w:r>
      <w:r w:rsidRPr="00E262CB">
        <w:rPr>
          <w:rFonts w:ascii="Times New Roman" w:hAnsi="Times New Roman" w:cs="Times New Roman"/>
          <w:sz w:val="28"/>
        </w:rPr>
        <w:t>нед.</w:t>
      </w:r>
      <w:r>
        <w:rPr>
          <w:rFonts w:ascii="Times New Roman" w:hAnsi="Times New Roman" w:cs="Times New Roman"/>
          <w:sz w:val="28"/>
        </w:rPr>
        <w:t>, 6 индивидуальных уроков/нед.</w:t>
      </w:r>
    </w:p>
    <w:p w:rsidR="00E262CB" w:rsidRPr="00E262CB" w:rsidRDefault="00C9048D" w:rsidP="00846C5B">
      <w:pPr>
        <w:numPr>
          <w:ilvl w:val="0"/>
          <w:numId w:val="36"/>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Испанский язык (1 уровень</w:t>
      </w:r>
      <w:r w:rsidR="00E262CB" w:rsidRPr="00E262CB">
        <w:rPr>
          <w:rFonts w:ascii="Times New Roman" w:hAnsi="Times New Roman" w:cs="Times New Roman"/>
          <w:sz w:val="28"/>
        </w:rPr>
        <w:t xml:space="preserve"> подготовки- начальный и продолжающий):</w:t>
      </w:r>
    </w:p>
    <w:p w:rsidR="007271C8" w:rsidRPr="00D576B1" w:rsidRDefault="007271C8" w:rsidP="00846C5B">
      <w:pPr>
        <w:numPr>
          <w:ilvl w:val="0"/>
          <w:numId w:val="37"/>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 xml:space="preserve">Общий курс: 2 урока/ нед., </w:t>
      </w:r>
      <w:r w:rsidRPr="00D576B1">
        <w:rPr>
          <w:rFonts w:ascii="Times New Roman" w:hAnsi="Times New Roman" w:cs="Times New Roman"/>
          <w:sz w:val="28"/>
        </w:rPr>
        <w:t>оплата- 500 руб./урок;</w:t>
      </w:r>
    </w:p>
    <w:p w:rsidR="007271C8" w:rsidRPr="00D576B1" w:rsidRDefault="007271C8" w:rsidP="00846C5B">
      <w:pPr>
        <w:numPr>
          <w:ilvl w:val="0"/>
          <w:numId w:val="37"/>
        </w:numPr>
        <w:spacing w:after="0" w:line="360" w:lineRule="auto"/>
        <w:ind w:left="0" w:firstLine="709"/>
        <w:contextualSpacing/>
        <w:jc w:val="both"/>
        <w:rPr>
          <w:rFonts w:ascii="Times New Roman" w:hAnsi="Times New Roman" w:cs="Times New Roman"/>
          <w:sz w:val="28"/>
        </w:rPr>
      </w:pPr>
      <w:r w:rsidRPr="00E262CB">
        <w:rPr>
          <w:rFonts w:ascii="Times New Roman" w:hAnsi="Times New Roman" w:cs="Times New Roman"/>
          <w:sz w:val="28"/>
        </w:rPr>
        <w:t>И</w:t>
      </w:r>
      <w:r>
        <w:rPr>
          <w:rFonts w:ascii="Times New Roman" w:hAnsi="Times New Roman" w:cs="Times New Roman"/>
          <w:sz w:val="28"/>
        </w:rPr>
        <w:t xml:space="preserve">нтенсивный курс: 6 уроков/ нед., </w:t>
      </w:r>
      <w:r w:rsidRPr="00D576B1">
        <w:rPr>
          <w:rFonts w:ascii="Times New Roman" w:hAnsi="Times New Roman" w:cs="Times New Roman"/>
          <w:sz w:val="28"/>
        </w:rPr>
        <w:t>оплата- 500 руб./урок;</w:t>
      </w:r>
    </w:p>
    <w:p w:rsidR="007271C8" w:rsidRDefault="007271C8" w:rsidP="00846C5B">
      <w:pPr>
        <w:numPr>
          <w:ilvl w:val="0"/>
          <w:numId w:val="37"/>
        </w:numPr>
        <w:spacing w:after="0" w:line="360" w:lineRule="auto"/>
        <w:ind w:left="0" w:firstLine="709"/>
        <w:contextualSpacing/>
        <w:jc w:val="both"/>
        <w:rPr>
          <w:rFonts w:ascii="Times New Roman" w:hAnsi="Times New Roman" w:cs="Times New Roman"/>
          <w:sz w:val="28"/>
        </w:rPr>
      </w:pPr>
      <w:r w:rsidRPr="00E262CB">
        <w:rPr>
          <w:rFonts w:ascii="Times New Roman" w:hAnsi="Times New Roman" w:cs="Times New Roman"/>
          <w:sz w:val="28"/>
        </w:rPr>
        <w:t>Подгот</w:t>
      </w:r>
      <w:r>
        <w:rPr>
          <w:rFonts w:ascii="Times New Roman" w:hAnsi="Times New Roman" w:cs="Times New Roman"/>
          <w:sz w:val="28"/>
        </w:rPr>
        <w:t xml:space="preserve">овка к ОГЭ и ЕГЭ: 2 урока/ нед., </w:t>
      </w:r>
      <w:r w:rsidRPr="00D576B1">
        <w:rPr>
          <w:rFonts w:ascii="Times New Roman" w:hAnsi="Times New Roman" w:cs="Times New Roman"/>
          <w:sz w:val="28"/>
        </w:rPr>
        <w:t>оплата- 500 руб./урок;</w:t>
      </w:r>
    </w:p>
    <w:p w:rsidR="007271C8" w:rsidRPr="00D576B1" w:rsidRDefault="007271C8" w:rsidP="00846C5B">
      <w:pPr>
        <w:numPr>
          <w:ilvl w:val="0"/>
          <w:numId w:val="37"/>
        </w:numPr>
        <w:spacing w:after="0" w:line="360" w:lineRule="auto"/>
        <w:ind w:left="0" w:firstLine="709"/>
        <w:contextualSpacing/>
        <w:jc w:val="both"/>
        <w:rPr>
          <w:rFonts w:ascii="Times New Roman" w:hAnsi="Times New Roman" w:cs="Times New Roman"/>
          <w:sz w:val="28"/>
        </w:rPr>
      </w:pPr>
      <w:r w:rsidRPr="00D576B1">
        <w:rPr>
          <w:rFonts w:ascii="Times New Roman" w:hAnsi="Times New Roman" w:cs="Times New Roman"/>
          <w:sz w:val="28"/>
        </w:rPr>
        <w:t xml:space="preserve">Индивидуальные занятия: </w:t>
      </w:r>
      <w:r>
        <w:rPr>
          <w:rFonts w:ascii="Times New Roman" w:hAnsi="Times New Roman" w:cs="Times New Roman"/>
          <w:sz w:val="28"/>
        </w:rPr>
        <w:t>4</w:t>
      </w:r>
      <w:r w:rsidRPr="00D576B1">
        <w:rPr>
          <w:rFonts w:ascii="Times New Roman" w:hAnsi="Times New Roman" w:cs="Times New Roman"/>
          <w:sz w:val="28"/>
        </w:rPr>
        <w:t xml:space="preserve"> урок</w:t>
      </w:r>
      <w:r>
        <w:rPr>
          <w:rFonts w:ascii="Times New Roman" w:hAnsi="Times New Roman" w:cs="Times New Roman"/>
          <w:sz w:val="28"/>
        </w:rPr>
        <w:t>а</w:t>
      </w:r>
      <w:r w:rsidRPr="00D576B1">
        <w:rPr>
          <w:rFonts w:ascii="Times New Roman" w:hAnsi="Times New Roman" w:cs="Times New Roman"/>
          <w:sz w:val="28"/>
        </w:rPr>
        <w:t>/ нед., оплата- 700 руб./урок.</w:t>
      </w:r>
    </w:p>
    <w:p w:rsidR="007271C8" w:rsidRDefault="007271C8" w:rsidP="00846C5B">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Итого: 10</w:t>
      </w:r>
      <w:r w:rsidRPr="00E262CB">
        <w:rPr>
          <w:rFonts w:ascii="Times New Roman" w:hAnsi="Times New Roman" w:cs="Times New Roman"/>
          <w:sz w:val="28"/>
        </w:rPr>
        <w:t xml:space="preserve"> </w:t>
      </w:r>
      <w:r>
        <w:rPr>
          <w:rFonts w:ascii="Times New Roman" w:hAnsi="Times New Roman" w:cs="Times New Roman"/>
          <w:sz w:val="28"/>
        </w:rPr>
        <w:t xml:space="preserve">групповых </w:t>
      </w:r>
      <w:r w:rsidRPr="00E262CB">
        <w:rPr>
          <w:rFonts w:ascii="Times New Roman" w:hAnsi="Times New Roman" w:cs="Times New Roman"/>
          <w:sz w:val="28"/>
        </w:rPr>
        <w:t>уроков/ нед.</w:t>
      </w:r>
      <w:r>
        <w:rPr>
          <w:rFonts w:ascii="Times New Roman" w:hAnsi="Times New Roman" w:cs="Times New Roman"/>
          <w:sz w:val="28"/>
        </w:rPr>
        <w:t>, 4 индивидуальных урока/нед.</w:t>
      </w:r>
    </w:p>
    <w:p w:rsidR="00E262CB" w:rsidRPr="00E262CB" w:rsidRDefault="00C9048D" w:rsidP="00846C5B">
      <w:pPr>
        <w:numPr>
          <w:ilvl w:val="0"/>
          <w:numId w:val="36"/>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Французский язык (1 уровень</w:t>
      </w:r>
      <w:r w:rsidR="00E262CB" w:rsidRPr="00E262CB">
        <w:rPr>
          <w:rFonts w:ascii="Times New Roman" w:hAnsi="Times New Roman" w:cs="Times New Roman"/>
          <w:sz w:val="28"/>
        </w:rPr>
        <w:t xml:space="preserve"> подготовки- начальный и продолжающий):</w:t>
      </w:r>
    </w:p>
    <w:p w:rsidR="00846C5B" w:rsidRPr="00E262CB" w:rsidRDefault="00846C5B" w:rsidP="00846C5B">
      <w:pPr>
        <w:numPr>
          <w:ilvl w:val="0"/>
          <w:numId w:val="37"/>
        </w:numPr>
        <w:spacing w:after="0" w:line="360" w:lineRule="auto"/>
        <w:ind w:left="0" w:firstLine="709"/>
        <w:contextualSpacing/>
        <w:jc w:val="both"/>
        <w:rPr>
          <w:rFonts w:ascii="Times New Roman" w:hAnsi="Times New Roman" w:cs="Times New Roman"/>
          <w:sz w:val="28"/>
        </w:rPr>
      </w:pPr>
      <w:r>
        <w:rPr>
          <w:rFonts w:ascii="Times New Roman" w:hAnsi="Times New Roman" w:cs="Times New Roman"/>
          <w:sz w:val="28"/>
        </w:rPr>
        <w:t xml:space="preserve">Общий курс: 2 урока/ нед., </w:t>
      </w:r>
      <w:r w:rsidRPr="00D576B1">
        <w:rPr>
          <w:rFonts w:ascii="Times New Roman" w:hAnsi="Times New Roman" w:cs="Times New Roman"/>
          <w:sz w:val="28"/>
        </w:rPr>
        <w:t>оплата- 500 руб./урок;</w:t>
      </w:r>
    </w:p>
    <w:p w:rsidR="00846C5B" w:rsidRPr="00E262CB" w:rsidRDefault="00846C5B" w:rsidP="00846C5B">
      <w:pPr>
        <w:numPr>
          <w:ilvl w:val="0"/>
          <w:numId w:val="37"/>
        </w:numPr>
        <w:spacing w:after="0" w:line="360" w:lineRule="auto"/>
        <w:ind w:left="0" w:firstLine="709"/>
        <w:contextualSpacing/>
        <w:jc w:val="both"/>
        <w:rPr>
          <w:rFonts w:ascii="Times New Roman" w:hAnsi="Times New Roman" w:cs="Times New Roman"/>
          <w:sz w:val="28"/>
        </w:rPr>
      </w:pPr>
      <w:r w:rsidRPr="00E262CB">
        <w:rPr>
          <w:rFonts w:ascii="Times New Roman" w:hAnsi="Times New Roman" w:cs="Times New Roman"/>
          <w:sz w:val="28"/>
        </w:rPr>
        <w:t>И</w:t>
      </w:r>
      <w:r>
        <w:rPr>
          <w:rFonts w:ascii="Times New Roman" w:hAnsi="Times New Roman" w:cs="Times New Roman"/>
          <w:sz w:val="28"/>
        </w:rPr>
        <w:t xml:space="preserve">нтенсивный курс: 6 уроков/ нед., </w:t>
      </w:r>
      <w:r w:rsidRPr="00D576B1">
        <w:rPr>
          <w:rFonts w:ascii="Times New Roman" w:hAnsi="Times New Roman" w:cs="Times New Roman"/>
          <w:sz w:val="28"/>
        </w:rPr>
        <w:t>оплата- 500 руб./урок;</w:t>
      </w:r>
    </w:p>
    <w:p w:rsidR="00846C5B" w:rsidRDefault="00846C5B" w:rsidP="00846C5B">
      <w:pPr>
        <w:numPr>
          <w:ilvl w:val="0"/>
          <w:numId w:val="37"/>
        </w:numPr>
        <w:spacing w:after="0" w:line="360" w:lineRule="auto"/>
        <w:ind w:left="0" w:firstLine="709"/>
        <w:contextualSpacing/>
        <w:jc w:val="both"/>
        <w:rPr>
          <w:rFonts w:ascii="Times New Roman" w:hAnsi="Times New Roman" w:cs="Times New Roman"/>
          <w:sz w:val="28"/>
        </w:rPr>
      </w:pPr>
      <w:r w:rsidRPr="00E262CB">
        <w:rPr>
          <w:rFonts w:ascii="Times New Roman" w:hAnsi="Times New Roman" w:cs="Times New Roman"/>
          <w:sz w:val="28"/>
        </w:rPr>
        <w:t>Подгот</w:t>
      </w:r>
      <w:r>
        <w:rPr>
          <w:rFonts w:ascii="Times New Roman" w:hAnsi="Times New Roman" w:cs="Times New Roman"/>
          <w:sz w:val="28"/>
        </w:rPr>
        <w:t xml:space="preserve">овка к ОГЭ и ЕГЭ: 2 урока/ нед., </w:t>
      </w:r>
      <w:r w:rsidRPr="00D576B1">
        <w:rPr>
          <w:rFonts w:ascii="Times New Roman" w:hAnsi="Times New Roman" w:cs="Times New Roman"/>
          <w:sz w:val="28"/>
        </w:rPr>
        <w:t>оплата- 500 руб./урок;</w:t>
      </w:r>
    </w:p>
    <w:p w:rsidR="00846C5B" w:rsidRPr="00D576B1" w:rsidRDefault="00846C5B" w:rsidP="00846C5B">
      <w:pPr>
        <w:numPr>
          <w:ilvl w:val="0"/>
          <w:numId w:val="37"/>
        </w:numPr>
        <w:spacing w:after="0" w:line="360" w:lineRule="auto"/>
        <w:ind w:left="0" w:firstLine="709"/>
        <w:contextualSpacing/>
        <w:jc w:val="both"/>
        <w:rPr>
          <w:rFonts w:ascii="Times New Roman" w:hAnsi="Times New Roman" w:cs="Times New Roman"/>
          <w:sz w:val="28"/>
        </w:rPr>
      </w:pPr>
      <w:r w:rsidRPr="00D576B1">
        <w:rPr>
          <w:rFonts w:ascii="Times New Roman" w:hAnsi="Times New Roman" w:cs="Times New Roman"/>
          <w:sz w:val="28"/>
        </w:rPr>
        <w:lastRenderedPageBreak/>
        <w:t xml:space="preserve">Индивидуальные занятия: </w:t>
      </w:r>
      <w:r>
        <w:rPr>
          <w:rFonts w:ascii="Times New Roman" w:hAnsi="Times New Roman" w:cs="Times New Roman"/>
          <w:sz w:val="28"/>
        </w:rPr>
        <w:t>4</w:t>
      </w:r>
      <w:r w:rsidRPr="00D576B1">
        <w:rPr>
          <w:rFonts w:ascii="Times New Roman" w:hAnsi="Times New Roman" w:cs="Times New Roman"/>
          <w:sz w:val="28"/>
        </w:rPr>
        <w:t xml:space="preserve"> урок</w:t>
      </w:r>
      <w:r>
        <w:rPr>
          <w:rFonts w:ascii="Times New Roman" w:hAnsi="Times New Roman" w:cs="Times New Roman"/>
          <w:sz w:val="28"/>
        </w:rPr>
        <w:t>а</w:t>
      </w:r>
      <w:r w:rsidRPr="00D576B1">
        <w:rPr>
          <w:rFonts w:ascii="Times New Roman" w:hAnsi="Times New Roman" w:cs="Times New Roman"/>
          <w:sz w:val="28"/>
        </w:rPr>
        <w:t>/ нед., оплата- 700 руб./урок.</w:t>
      </w:r>
    </w:p>
    <w:p w:rsidR="00846C5B" w:rsidRDefault="00846C5B" w:rsidP="00846C5B">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Итого: 10</w:t>
      </w:r>
      <w:r w:rsidRPr="00E262CB">
        <w:rPr>
          <w:rFonts w:ascii="Times New Roman" w:hAnsi="Times New Roman" w:cs="Times New Roman"/>
          <w:sz w:val="28"/>
        </w:rPr>
        <w:t xml:space="preserve"> уроков/ нед.</w:t>
      </w:r>
      <w:r>
        <w:rPr>
          <w:rFonts w:ascii="Times New Roman" w:hAnsi="Times New Roman" w:cs="Times New Roman"/>
          <w:sz w:val="28"/>
        </w:rPr>
        <w:t>, 4 индивидуальных урока/нед.</w:t>
      </w:r>
    </w:p>
    <w:p w:rsidR="00E262CB" w:rsidRPr="00E262CB" w:rsidRDefault="00E262CB" w:rsidP="00E262CB">
      <w:pPr>
        <w:spacing w:after="0" w:line="360" w:lineRule="auto"/>
        <w:ind w:firstLine="709"/>
        <w:rPr>
          <w:rFonts w:ascii="Times New Roman" w:hAnsi="Times New Roman" w:cs="Times New Roman"/>
          <w:sz w:val="28"/>
        </w:rPr>
      </w:pPr>
      <w:r w:rsidRPr="00E262CB">
        <w:rPr>
          <w:rFonts w:ascii="Times New Roman" w:hAnsi="Times New Roman" w:cs="Times New Roman"/>
          <w:sz w:val="28"/>
        </w:rPr>
        <w:t xml:space="preserve">Исходя из разработанных курсов, заработная плата преподавателей будет складываться из оклада и премиальной части. Оклад составляет 60% итоговой суммы и также будет уплачиваться при минимальном количестве учеников в группе (4 человека), премиальная часть составляет 40%, будет уплачиваться от 4 и более учеников в группе и составляет фиксированную сумму от полной заработной платы преподавателя. </w:t>
      </w:r>
    </w:p>
    <w:p w:rsidR="00567DAD" w:rsidRPr="00E262CB" w:rsidRDefault="00567DAD" w:rsidP="00846C5B">
      <w:pPr>
        <w:spacing w:after="0" w:line="360" w:lineRule="auto"/>
        <w:rPr>
          <w:rFonts w:ascii="Times New Roman" w:hAnsi="Times New Roman" w:cs="Times New Roman"/>
          <w:sz w:val="28"/>
        </w:rPr>
      </w:pPr>
    </w:p>
    <w:p w:rsidR="00E262CB" w:rsidRPr="00E262CB" w:rsidRDefault="00DB3F50" w:rsidP="00060F6A">
      <w:pPr>
        <w:spacing w:after="0" w:line="360" w:lineRule="auto"/>
        <w:jc w:val="both"/>
        <w:rPr>
          <w:rFonts w:ascii="Times New Roman" w:hAnsi="Times New Roman" w:cs="Times New Roman"/>
          <w:sz w:val="28"/>
        </w:rPr>
      </w:pPr>
      <w:r>
        <w:rPr>
          <w:rFonts w:ascii="Times New Roman" w:hAnsi="Times New Roman" w:cs="Times New Roman"/>
          <w:sz w:val="28"/>
        </w:rPr>
        <w:t>Таблица 4</w:t>
      </w:r>
      <w:r w:rsidR="00302BBB" w:rsidRPr="00302BBB">
        <w:rPr>
          <w:rFonts w:ascii="Times New Roman" w:hAnsi="Times New Roman" w:cs="Times New Roman"/>
          <w:sz w:val="28"/>
        </w:rPr>
        <w:t>–</w:t>
      </w:r>
      <w:r w:rsidR="00302BBB">
        <w:rPr>
          <w:rFonts w:ascii="Times New Roman" w:hAnsi="Times New Roman" w:cs="Times New Roman"/>
          <w:sz w:val="28"/>
        </w:rPr>
        <w:t xml:space="preserve"> </w:t>
      </w:r>
      <w:r w:rsidR="00E262CB" w:rsidRPr="00E262CB">
        <w:rPr>
          <w:rFonts w:ascii="Times New Roman" w:hAnsi="Times New Roman" w:cs="Times New Roman"/>
          <w:sz w:val="28"/>
        </w:rPr>
        <w:t>Штатное ра</w:t>
      </w:r>
      <w:r w:rsidR="00831BAC">
        <w:rPr>
          <w:rFonts w:ascii="Times New Roman" w:hAnsi="Times New Roman" w:cs="Times New Roman"/>
          <w:sz w:val="28"/>
        </w:rPr>
        <w:t>списание академии языков «Флеш»</w:t>
      </w:r>
    </w:p>
    <w:tbl>
      <w:tblPr>
        <w:tblW w:w="0" w:type="auto"/>
        <w:tblInd w:w="-5" w:type="dxa"/>
        <w:tblLayout w:type="fixed"/>
        <w:tblLook w:val="04A0" w:firstRow="1" w:lastRow="0" w:firstColumn="1" w:lastColumn="0" w:noHBand="0" w:noVBand="1"/>
      </w:tblPr>
      <w:tblGrid>
        <w:gridCol w:w="1736"/>
        <w:gridCol w:w="674"/>
        <w:gridCol w:w="1701"/>
        <w:gridCol w:w="1134"/>
        <w:gridCol w:w="1276"/>
        <w:gridCol w:w="850"/>
        <w:gridCol w:w="1134"/>
        <w:gridCol w:w="845"/>
      </w:tblGrid>
      <w:tr w:rsidR="00F10B27" w:rsidRPr="00060F6A" w:rsidTr="003F4E2C">
        <w:trPr>
          <w:trHeight w:val="552"/>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Структурное подразделение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 xml:space="preserve">Должность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Кол-во штатных единиц</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Тарифная ставка, руб.</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Надбавки, руб.</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Всего в мес., руб.</w:t>
            </w:r>
          </w:p>
        </w:tc>
      </w:tr>
      <w:tr w:rsidR="00F10B27" w:rsidRPr="00060F6A" w:rsidTr="003F4E2C">
        <w:trPr>
          <w:trHeight w:val="1380"/>
        </w:trPr>
        <w:tc>
          <w:tcPr>
            <w:tcW w:w="1736" w:type="dxa"/>
            <w:tcBorders>
              <w:top w:val="nil"/>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Наименование</w:t>
            </w:r>
          </w:p>
        </w:tc>
        <w:tc>
          <w:tcPr>
            <w:tcW w:w="67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Код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060F6A" w:rsidRPr="00060F6A" w:rsidRDefault="00F10B27" w:rsidP="00060F6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Прем.</w:t>
            </w:r>
            <w:r w:rsidR="00060F6A" w:rsidRPr="00060F6A">
              <w:rPr>
                <w:rFonts w:ascii="Times New Roman" w:eastAsia="Times New Roman" w:hAnsi="Times New Roman" w:cs="Times New Roman"/>
                <w:color w:val="000000"/>
                <w:lang w:eastAsia="ru-RU"/>
              </w:rPr>
              <w:t xml:space="preserve"> часть</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F10B27" w:rsidP="00060F6A">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Доп. оплата за индив. </w:t>
            </w:r>
            <w:r w:rsidR="00060F6A" w:rsidRPr="00060F6A">
              <w:rPr>
                <w:rFonts w:ascii="Times New Roman" w:eastAsia="Times New Roman" w:hAnsi="Times New Roman" w:cs="Times New Roman"/>
                <w:color w:val="000000"/>
                <w:lang w:eastAsia="ru-RU"/>
              </w:rPr>
              <w:t>занятия</w:t>
            </w: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r>
      <w:tr w:rsidR="00F10B27" w:rsidRPr="00060F6A" w:rsidTr="003F4E2C">
        <w:trPr>
          <w:trHeight w:val="288"/>
        </w:trPr>
        <w:tc>
          <w:tcPr>
            <w:tcW w:w="1736" w:type="dxa"/>
            <w:tcBorders>
              <w:top w:val="nil"/>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w:t>
            </w:r>
          </w:p>
        </w:tc>
        <w:tc>
          <w:tcPr>
            <w:tcW w:w="67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2</w:t>
            </w:r>
          </w:p>
        </w:tc>
        <w:tc>
          <w:tcPr>
            <w:tcW w:w="1701"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7</w:t>
            </w:r>
          </w:p>
        </w:tc>
        <w:tc>
          <w:tcPr>
            <w:tcW w:w="845"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9</w:t>
            </w:r>
          </w:p>
        </w:tc>
      </w:tr>
      <w:tr w:rsidR="00F10B27" w:rsidRPr="00060F6A" w:rsidTr="003F4E2C">
        <w:trPr>
          <w:trHeight w:val="288"/>
        </w:trPr>
        <w:tc>
          <w:tcPr>
            <w:tcW w:w="1736" w:type="dxa"/>
            <w:vMerge w:val="restart"/>
            <w:tcBorders>
              <w:top w:val="nil"/>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Администрация</w:t>
            </w:r>
          </w:p>
        </w:tc>
        <w:tc>
          <w:tcPr>
            <w:tcW w:w="674" w:type="dxa"/>
            <w:vMerge w:val="restart"/>
            <w:tcBorders>
              <w:top w:val="nil"/>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w:t>
            </w:r>
          </w:p>
        </w:tc>
        <w:tc>
          <w:tcPr>
            <w:tcW w:w="1701"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Руководитель</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13 000</w:t>
            </w:r>
          </w:p>
        </w:tc>
        <w:tc>
          <w:tcPr>
            <w:tcW w:w="850"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763</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Symbol" w:eastAsia="Times New Roman" w:hAnsi="Symbol" w:cs="Calibri"/>
                <w:color w:val="000000"/>
                <w:lang w:eastAsia="ru-RU"/>
              </w:rPr>
            </w:pPr>
            <w:r w:rsidRPr="00060F6A">
              <w:rPr>
                <w:rFonts w:ascii="Symbol" w:eastAsia="Times New Roman" w:hAnsi="Symbol" w:cs="Calibri"/>
                <w:color w:val="000000"/>
                <w:lang w:eastAsia="ru-RU"/>
              </w:rPr>
              <w:t></w:t>
            </w:r>
          </w:p>
        </w:tc>
        <w:tc>
          <w:tcPr>
            <w:tcW w:w="845"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13 763</w:t>
            </w:r>
          </w:p>
        </w:tc>
      </w:tr>
      <w:tr w:rsidR="00F10B27" w:rsidRPr="00060F6A" w:rsidTr="003F4E2C">
        <w:trPr>
          <w:trHeight w:val="288"/>
        </w:trPr>
        <w:tc>
          <w:tcPr>
            <w:tcW w:w="1736" w:type="dxa"/>
            <w:vMerge/>
            <w:tcBorders>
              <w:top w:val="nil"/>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c>
          <w:tcPr>
            <w:tcW w:w="674" w:type="dxa"/>
            <w:vMerge/>
            <w:tcBorders>
              <w:top w:val="nil"/>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Администратор</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16 000</w:t>
            </w:r>
          </w:p>
        </w:tc>
        <w:tc>
          <w:tcPr>
            <w:tcW w:w="850"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2 000</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Symbol" w:eastAsia="Times New Roman" w:hAnsi="Symbol" w:cs="Calibri"/>
                <w:color w:val="000000"/>
                <w:lang w:eastAsia="ru-RU"/>
              </w:rPr>
            </w:pPr>
            <w:r w:rsidRPr="00060F6A">
              <w:rPr>
                <w:rFonts w:ascii="Symbol" w:eastAsia="Times New Roman" w:hAnsi="Symbol" w:cs="Calibri"/>
                <w:color w:val="000000"/>
                <w:lang w:eastAsia="ru-RU"/>
              </w:rPr>
              <w:t></w:t>
            </w:r>
          </w:p>
        </w:tc>
        <w:tc>
          <w:tcPr>
            <w:tcW w:w="845"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18 000</w:t>
            </w:r>
          </w:p>
        </w:tc>
      </w:tr>
      <w:tr w:rsidR="00F10B27" w:rsidRPr="00060F6A" w:rsidTr="003F4E2C">
        <w:trPr>
          <w:trHeight w:val="828"/>
        </w:trPr>
        <w:tc>
          <w:tcPr>
            <w:tcW w:w="1736" w:type="dxa"/>
            <w:vMerge w:val="restart"/>
            <w:tcBorders>
              <w:top w:val="nil"/>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Педагогический персонал</w:t>
            </w:r>
          </w:p>
        </w:tc>
        <w:tc>
          <w:tcPr>
            <w:tcW w:w="674" w:type="dxa"/>
            <w:vMerge w:val="restart"/>
            <w:tcBorders>
              <w:top w:val="nil"/>
              <w:left w:val="single" w:sz="4" w:space="0" w:color="auto"/>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2</w:t>
            </w:r>
          </w:p>
        </w:tc>
        <w:tc>
          <w:tcPr>
            <w:tcW w:w="1701"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Преподаватель английского языка</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16 000</w:t>
            </w:r>
          </w:p>
        </w:tc>
        <w:tc>
          <w:tcPr>
            <w:tcW w:w="850"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16 000</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16 800</w:t>
            </w:r>
          </w:p>
        </w:tc>
        <w:tc>
          <w:tcPr>
            <w:tcW w:w="845"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48 800</w:t>
            </w:r>
          </w:p>
        </w:tc>
      </w:tr>
      <w:tr w:rsidR="00F10B27" w:rsidRPr="00060F6A" w:rsidTr="003F4E2C">
        <w:trPr>
          <w:trHeight w:val="828"/>
        </w:trPr>
        <w:tc>
          <w:tcPr>
            <w:tcW w:w="1736" w:type="dxa"/>
            <w:vMerge/>
            <w:tcBorders>
              <w:top w:val="nil"/>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c>
          <w:tcPr>
            <w:tcW w:w="674" w:type="dxa"/>
            <w:vMerge/>
            <w:tcBorders>
              <w:top w:val="nil"/>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Преподаватель испанского языка</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10 000</w:t>
            </w:r>
          </w:p>
        </w:tc>
        <w:tc>
          <w:tcPr>
            <w:tcW w:w="850"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10 000</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11 200</w:t>
            </w:r>
          </w:p>
        </w:tc>
        <w:tc>
          <w:tcPr>
            <w:tcW w:w="845"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31 200</w:t>
            </w:r>
          </w:p>
        </w:tc>
      </w:tr>
      <w:tr w:rsidR="00F10B27" w:rsidRPr="00060F6A" w:rsidTr="003F4E2C">
        <w:trPr>
          <w:trHeight w:val="828"/>
        </w:trPr>
        <w:tc>
          <w:tcPr>
            <w:tcW w:w="1736" w:type="dxa"/>
            <w:vMerge/>
            <w:tcBorders>
              <w:top w:val="nil"/>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c>
          <w:tcPr>
            <w:tcW w:w="674" w:type="dxa"/>
            <w:vMerge/>
            <w:tcBorders>
              <w:top w:val="nil"/>
              <w:left w:val="single" w:sz="4" w:space="0" w:color="auto"/>
              <w:bottom w:val="single" w:sz="4" w:space="0" w:color="auto"/>
              <w:right w:val="single" w:sz="4" w:space="0" w:color="auto"/>
            </w:tcBorders>
            <w:vAlign w:val="center"/>
            <w:hideMark/>
          </w:tcPr>
          <w:p w:rsidR="00060F6A" w:rsidRPr="00060F6A" w:rsidRDefault="00060F6A" w:rsidP="00060F6A">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Преподаватель французского языка</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10 000</w:t>
            </w:r>
          </w:p>
        </w:tc>
        <w:tc>
          <w:tcPr>
            <w:tcW w:w="850"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10 000</w:t>
            </w:r>
          </w:p>
        </w:tc>
        <w:tc>
          <w:tcPr>
            <w:tcW w:w="1134"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8 400</w:t>
            </w:r>
          </w:p>
        </w:tc>
        <w:tc>
          <w:tcPr>
            <w:tcW w:w="845" w:type="dxa"/>
            <w:tcBorders>
              <w:top w:val="nil"/>
              <w:left w:val="nil"/>
              <w:bottom w:val="single" w:sz="4" w:space="0" w:color="auto"/>
              <w:right w:val="single" w:sz="4" w:space="0" w:color="auto"/>
            </w:tcBorders>
            <w:shd w:val="clear" w:color="auto" w:fill="auto"/>
            <w:vAlign w:val="center"/>
            <w:hideMark/>
          </w:tcPr>
          <w:p w:rsidR="00060F6A" w:rsidRPr="00060F6A" w:rsidRDefault="00060F6A" w:rsidP="00060F6A">
            <w:pPr>
              <w:spacing w:after="0" w:line="240" w:lineRule="auto"/>
              <w:jc w:val="center"/>
              <w:rPr>
                <w:rFonts w:ascii="Times New Roman" w:eastAsia="Times New Roman" w:hAnsi="Times New Roman" w:cs="Times New Roman"/>
                <w:color w:val="000000"/>
                <w:lang w:eastAsia="ru-RU"/>
              </w:rPr>
            </w:pPr>
            <w:r w:rsidRPr="00060F6A">
              <w:rPr>
                <w:rFonts w:ascii="Times New Roman" w:eastAsia="Times New Roman" w:hAnsi="Times New Roman" w:cs="Times New Roman"/>
                <w:color w:val="000000"/>
                <w:lang w:eastAsia="ru-RU"/>
              </w:rPr>
              <w:t>28 400</w:t>
            </w:r>
          </w:p>
        </w:tc>
      </w:tr>
    </w:tbl>
    <w:p w:rsidR="00060F6A" w:rsidRDefault="00060F6A" w:rsidP="00060F6A">
      <w:pPr>
        <w:spacing w:after="0" w:line="360" w:lineRule="auto"/>
        <w:rPr>
          <w:rFonts w:ascii="Times New Roman" w:hAnsi="Times New Roman" w:cs="Times New Roman"/>
          <w:sz w:val="28"/>
          <w:highlight w:val="yellow"/>
        </w:rPr>
      </w:pPr>
    </w:p>
    <w:p w:rsidR="00E262CB" w:rsidRPr="00E262CB" w:rsidRDefault="00E262CB" w:rsidP="00831BAC">
      <w:pPr>
        <w:spacing w:after="0" w:line="360" w:lineRule="auto"/>
        <w:ind w:firstLine="709"/>
        <w:jc w:val="both"/>
        <w:rPr>
          <w:rFonts w:ascii="Times New Roman" w:hAnsi="Times New Roman" w:cs="Times New Roman"/>
          <w:sz w:val="28"/>
        </w:rPr>
      </w:pPr>
      <w:r w:rsidRPr="00E262CB">
        <w:rPr>
          <w:rFonts w:ascii="Times New Roman" w:hAnsi="Times New Roman" w:cs="Times New Roman"/>
          <w:sz w:val="28"/>
        </w:rPr>
        <w:t>Далее, рассчитывая фонд оплаты труда, необходимо установить, что заработная плата руководителя состоит из минимального оклада, т.к. основную часть доходов руководитель будет получать от прибыли предприятия в качестве учредителя.</w:t>
      </w:r>
    </w:p>
    <w:p w:rsidR="00E262CB" w:rsidRPr="00E262CB" w:rsidRDefault="00E262CB" w:rsidP="00831BAC">
      <w:pPr>
        <w:spacing w:after="0" w:line="360" w:lineRule="auto"/>
        <w:ind w:firstLine="709"/>
        <w:jc w:val="both"/>
        <w:rPr>
          <w:rFonts w:ascii="Times New Roman" w:hAnsi="Times New Roman" w:cs="Times New Roman"/>
          <w:sz w:val="28"/>
        </w:rPr>
      </w:pPr>
      <w:r w:rsidRPr="00E262CB">
        <w:rPr>
          <w:rFonts w:ascii="Times New Roman" w:hAnsi="Times New Roman" w:cs="Times New Roman"/>
          <w:sz w:val="28"/>
        </w:rPr>
        <w:t>Работа на аутсорсинге:</w:t>
      </w:r>
    </w:p>
    <w:p w:rsidR="00E262CB" w:rsidRPr="00E262CB" w:rsidRDefault="00E262CB" w:rsidP="00831BAC">
      <w:pPr>
        <w:numPr>
          <w:ilvl w:val="0"/>
          <w:numId w:val="23"/>
        </w:numPr>
        <w:spacing w:after="0" w:line="360" w:lineRule="auto"/>
        <w:ind w:left="0" w:firstLine="709"/>
        <w:contextualSpacing/>
        <w:jc w:val="both"/>
        <w:rPr>
          <w:rFonts w:ascii="Times New Roman" w:hAnsi="Times New Roman" w:cs="Times New Roman"/>
          <w:sz w:val="28"/>
        </w:rPr>
      </w:pPr>
      <w:r w:rsidRPr="00E262CB">
        <w:rPr>
          <w:rFonts w:ascii="Times New Roman" w:hAnsi="Times New Roman" w:cs="Times New Roman"/>
          <w:sz w:val="28"/>
        </w:rPr>
        <w:t>Бухгалтер- 10 000 руб./ мес.;</w:t>
      </w:r>
    </w:p>
    <w:p w:rsidR="00E262CB" w:rsidRPr="000D2A88" w:rsidRDefault="00E262CB" w:rsidP="00B3418F">
      <w:pPr>
        <w:numPr>
          <w:ilvl w:val="0"/>
          <w:numId w:val="23"/>
        </w:numPr>
        <w:spacing w:after="0" w:line="360" w:lineRule="auto"/>
        <w:ind w:left="0" w:firstLine="709"/>
        <w:contextualSpacing/>
        <w:jc w:val="both"/>
        <w:rPr>
          <w:rFonts w:ascii="Times New Roman" w:hAnsi="Times New Roman" w:cs="Times New Roman"/>
          <w:sz w:val="28"/>
        </w:rPr>
      </w:pPr>
      <w:r w:rsidRPr="00E262CB">
        <w:rPr>
          <w:rFonts w:ascii="Times New Roman" w:hAnsi="Times New Roman" w:cs="Times New Roman"/>
          <w:sz w:val="28"/>
        </w:rPr>
        <w:t>Уборщик служебных помещений- 4 000 руб./ мес.</w:t>
      </w:r>
    </w:p>
    <w:p w:rsidR="00831BAC" w:rsidRPr="00E262CB" w:rsidRDefault="000D2A88" w:rsidP="000D2A88">
      <w:pPr>
        <w:spacing w:after="0" w:line="240" w:lineRule="auto"/>
        <w:jc w:val="both"/>
        <w:rPr>
          <w:rFonts w:ascii="Times New Roman" w:hAnsi="Times New Roman" w:cs="Times New Roman"/>
          <w:sz w:val="28"/>
        </w:rPr>
      </w:pPr>
      <w:r>
        <w:rPr>
          <w:rFonts w:ascii="Times New Roman" w:hAnsi="Times New Roman" w:cs="Times New Roman"/>
          <w:sz w:val="28"/>
        </w:rPr>
        <w:lastRenderedPageBreak/>
        <w:t>Таблица 5</w:t>
      </w:r>
      <w:r w:rsidR="00302BBB" w:rsidRPr="00302BBB">
        <w:rPr>
          <w:rFonts w:ascii="Times New Roman" w:hAnsi="Times New Roman" w:cs="Times New Roman"/>
          <w:sz w:val="28"/>
        </w:rPr>
        <w:t>–</w:t>
      </w:r>
      <w:r w:rsidR="00E262CB" w:rsidRPr="00E262CB">
        <w:rPr>
          <w:rFonts w:ascii="Times New Roman" w:hAnsi="Times New Roman" w:cs="Times New Roman"/>
          <w:sz w:val="28"/>
        </w:rPr>
        <w:t xml:space="preserve"> Расчет суммы заработной платы сотрудников академии языков «Флеш»</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197"/>
        <w:gridCol w:w="2369"/>
        <w:gridCol w:w="1143"/>
        <w:gridCol w:w="2369"/>
      </w:tblGrid>
      <w:tr w:rsidR="00E262CB" w:rsidRPr="00E262CB" w:rsidTr="000D2A88">
        <w:trPr>
          <w:trHeight w:val="1321"/>
          <w:jc w:val="center"/>
        </w:trPr>
        <w:tc>
          <w:tcPr>
            <w:tcW w:w="2075" w:type="dxa"/>
            <w:shd w:val="clear" w:color="000000" w:fill="FFFFFF"/>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Наименование должности</w:t>
            </w:r>
          </w:p>
        </w:tc>
        <w:tc>
          <w:tcPr>
            <w:tcW w:w="1197" w:type="dxa"/>
            <w:shd w:val="clear" w:color="000000" w:fill="FFFFFF"/>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Кол-во человек</w:t>
            </w:r>
          </w:p>
        </w:tc>
        <w:tc>
          <w:tcPr>
            <w:tcW w:w="2369" w:type="dxa"/>
            <w:shd w:val="clear" w:color="000000" w:fill="FFFFFF"/>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Сумма з/п до налогообложения, руб.</w:t>
            </w:r>
          </w:p>
        </w:tc>
        <w:tc>
          <w:tcPr>
            <w:tcW w:w="1143" w:type="dxa"/>
            <w:shd w:val="clear" w:color="000000" w:fill="FFFFFF"/>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Сумма НДФЛ (13%), руб.</w:t>
            </w:r>
          </w:p>
        </w:tc>
        <w:tc>
          <w:tcPr>
            <w:tcW w:w="2369" w:type="dxa"/>
            <w:shd w:val="clear" w:color="000000" w:fill="FFFFFF"/>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Сумма з/п после налогообложения, руб.</w:t>
            </w:r>
          </w:p>
        </w:tc>
      </w:tr>
      <w:tr w:rsidR="00E262CB" w:rsidRPr="00E262CB" w:rsidTr="000D2A88">
        <w:trPr>
          <w:trHeight w:val="387"/>
          <w:jc w:val="center"/>
        </w:trPr>
        <w:tc>
          <w:tcPr>
            <w:tcW w:w="2075"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Руководитель</w:t>
            </w:r>
          </w:p>
        </w:tc>
        <w:tc>
          <w:tcPr>
            <w:tcW w:w="1197"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16 950</w:t>
            </w:r>
          </w:p>
        </w:tc>
        <w:tc>
          <w:tcPr>
            <w:tcW w:w="1143"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2 204</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15 000</w:t>
            </w:r>
          </w:p>
        </w:tc>
      </w:tr>
      <w:tr w:rsidR="00E262CB" w:rsidRPr="00E262CB" w:rsidTr="000D2A88">
        <w:trPr>
          <w:trHeight w:val="387"/>
          <w:jc w:val="center"/>
        </w:trPr>
        <w:tc>
          <w:tcPr>
            <w:tcW w:w="2075"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Администратор</w:t>
            </w:r>
          </w:p>
        </w:tc>
        <w:tc>
          <w:tcPr>
            <w:tcW w:w="1197"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22 600</w:t>
            </w:r>
          </w:p>
        </w:tc>
        <w:tc>
          <w:tcPr>
            <w:tcW w:w="1143"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2 938</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20 000</w:t>
            </w:r>
          </w:p>
        </w:tc>
      </w:tr>
      <w:tr w:rsidR="00E262CB" w:rsidRPr="00E262CB" w:rsidTr="000D2A88">
        <w:trPr>
          <w:trHeight w:val="1010"/>
          <w:jc w:val="center"/>
        </w:trPr>
        <w:tc>
          <w:tcPr>
            <w:tcW w:w="2075"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Преподаватель английского языка</w:t>
            </w:r>
          </w:p>
        </w:tc>
        <w:tc>
          <w:tcPr>
            <w:tcW w:w="1197"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47 460</w:t>
            </w:r>
          </w:p>
        </w:tc>
        <w:tc>
          <w:tcPr>
            <w:tcW w:w="1143"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6 170</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42 000</w:t>
            </w:r>
          </w:p>
        </w:tc>
      </w:tr>
      <w:tr w:rsidR="00E262CB" w:rsidRPr="00E262CB" w:rsidTr="000D2A88">
        <w:trPr>
          <w:trHeight w:val="982"/>
          <w:jc w:val="center"/>
        </w:trPr>
        <w:tc>
          <w:tcPr>
            <w:tcW w:w="2075"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Преподаватель французского языка</w:t>
            </w:r>
          </w:p>
        </w:tc>
        <w:tc>
          <w:tcPr>
            <w:tcW w:w="1197"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27 120</w:t>
            </w:r>
          </w:p>
        </w:tc>
        <w:tc>
          <w:tcPr>
            <w:tcW w:w="1143"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3 526</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24 000</w:t>
            </w:r>
          </w:p>
        </w:tc>
      </w:tr>
      <w:tr w:rsidR="00E262CB" w:rsidRPr="00E262CB" w:rsidTr="000D2A88">
        <w:trPr>
          <w:trHeight w:val="826"/>
          <w:jc w:val="center"/>
        </w:trPr>
        <w:tc>
          <w:tcPr>
            <w:tcW w:w="2075"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Преподаватель немецкого языка</w:t>
            </w:r>
          </w:p>
        </w:tc>
        <w:tc>
          <w:tcPr>
            <w:tcW w:w="1197"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27 120</w:t>
            </w:r>
          </w:p>
        </w:tc>
        <w:tc>
          <w:tcPr>
            <w:tcW w:w="1143"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3 526</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24 000</w:t>
            </w:r>
          </w:p>
        </w:tc>
      </w:tr>
      <w:tr w:rsidR="00E262CB" w:rsidRPr="00E262CB" w:rsidTr="000D2A88">
        <w:trPr>
          <w:trHeight w:val="825"/>
          <w:jc w:val="center"/>
        </w:trPr>
        <w:tc>
          <w:tcPr>
            <w:tcW w:w="2075"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Преподаватель испанского языка</w:t>
            </w:r>
          </w:p>
        </w:tc>
        <w:tc>
          <w:tcPr>
            <w:tcW w:w="1197"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31 640</w:t>
            </w:r>
          </w:p>
        </w:tc>
        <w:tc>
          <w:tcPr>
            <w:tcW w:w="1143"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4 113</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28 000</w:t>
            </w:r>
          </w:p>
        </w:tc>
      </w:tr>
      <w:tr w:rsidR="00E262CB" w:rsidRPr="00E262CB" w:rsidTr="000D2A88">
        <w:trPr>
          <w:trHeight w:val="964"/>
          <w:jc w:val="center"/>
        </w:trPr>
        <w:tc>
          <w:tcPr>
            <w:tcW w:w="2075"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Преподаватель итальянского языка</w:t>
            </w:r>
          </w:p>
        </w:tc>
        <w:tc>
          <w:tcPr>
            <w:tcW w:w="1197"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22 600</w:t>
            </w:r>
          </w:p>
        </w:tc>
        <w:tc>
          <w:tcPr>
            <w:tcW w:w="1143"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2 938</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20 000</w:t>
            </w:r>
          </w:p>
        </w:tc>
      </w:tr>
      <w:tr w:rsidR="00E262CB" w:rsidRPr="00E262CB" w:rsidTr="000D2A88">
        <w:trPr>
          <w:trHeight w:val="837"/>
          <w:jc w:val="center"/>
        </w:trPr>
        <w:tc>
          <w:tcPr>
            <w:tcW w:w="2075" w:type="dxa"/>
            <w:shd w:val="clear" w:color="auto" w:fill="auto"/>
            <w:vAlign w:val="center"/>
            <w:hideMark/>
          </w:tcPr>
          <w:p w:rsidR="00E262CB" w:rsidRPr="00E262CB" w:rsidRDefault="00E262CB" w:rsidP="00E262CB">
            <w:pPr>
              <w:spacing w:after="0" w:line="240" w:lineRule="auto"/>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Преподаватель китайского языка</w:t>
            </w:r>
          </w:p>
        </w:tc>
        <w:tc>
          <w:tcPr>
            <w:tcW w:w="1197"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1</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31 640</w:t>
            </w:r>
          </w:p>
        </w:tc>
        <w:tc>
          <w:tcPr>
            <w:tcW w:w="1143"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4 113</w:t>
            </w:r>
          </w:p>
        </w:tc>
        <w:tc>
          <w:tcPr>
            <w:tcW w:w="2369"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28 000</w:t>
            </w:r>
          </w:p>
        </w:tc>
      </w:tr>
      <w:tr w:rsidR="00E262CB" w:rsidRPr="00E262CB" w:rsidTr="000D2A88">
        <w:trPr>
          <w:trHeight w:val="387"/>
          <w:jc w:val="center"/>
        </w:trPr>
        <w:tc>
          <w:tcPr>
            <w:tcW w:w="2075" w:type="dxa"/>
            <w:shd w:val="clear" w:color="auto" w:fill="auto"/>
            <w:vAlign w:val="center"/>
            <w:hideMark/>
          </w:tcPr>
          <w:p w:rsidR="00E262CB" w:rsidRPr="00E262CB" w:rsidRDefault="00E262CB" w:rsidP="00E262CB">
            <w:pPr>
              <w:spacing w:after="0" w:line="240" w:lineRule="auto"/>
              <w:jc w:val="center"/>
              <w:rPr>
                <w:rFonts w:ascii="Times New Roman" w:eastAsia="Times New Roman" w:hAnsi="Times New Roman" w:cs="Times New Roman"/>
                <w:color w:val="171717"/>
                <w:sz w:val="24"/>
                <w:szCs w:val="24"/>
                <w:lang w:eastAsia="ru-RU"/>
              </w:rPr>
            </w:pPr>
            <w:r w:rsidRPr="00E262CB">
              <w:rPr>
                <w:rFonts w:ascii="Times New Roman" w:eastAsia="Times New Roman" w:hAnsi="Times New Roman" w:cs="Times New Roman"/>
                <w:color w:val="171717"/>
                <w:sz w:val="24"/>
                <w:szCs w:val="24"/>
                <w:lang w:eastAsia="ru-RU"/>
              </w:rPr>
              <w:t>ИТОГО</w:t>
            </w:r>
          </w:p>
        </w:tc>
        <w:tc>
          <w:tcPr>
            <w:tcW w:w="1197" w:type="dxa"/>
            <w:shd w:val="clear" w:color="auto" w:fill="auto"/>
            <w:noWrap/>
            <w:vAlign w:val="bottom"/>
            <w:hideMark/>
          </w:tcPr>
          <w:p w:rsidR="00E262CB" w:rsidRPr="00E262CB" w:rsidRDefault="00E262CB" w:rsidP="00E262CB">
            <w:pPr>
              <w:spacing w:after="0" w:line="240" w:lineRule="auto"/>
              <w:jc w:val="center"/>
              <w:rPr>
                <w:rFonts w:ascii="Times New Roman" w:eastAsia="Times New Roman" w:hAnsi="Times New Roman" w:cs="Times New Roman"/>
                <w:color w:val="000000"/>
                <w:sz w:val="24"/>
                <w:szCs w:val="24"/>
                <w:lang w:eastAsia="ru-RU"/>
              </w:rPr>
            </w:pPr>
            <w:r w:rsidRPr="00E262CB">
              <w:rPr>
                <w:rFonts w:ascii="Times New Roman" w:eastAsia="Times New Roman" w:hAnsi="Times New Roman" w:cs="Times New Roman"/>
                <w:color w:val="000000"/>
                <w:sz w:val="24"/>
                <w:szCs w:val="24"/>
                <w:lang w:eastAsia="ru-RU"/>
              </w:rPr>
              <w:t>8</w:t>
            </w:r>
          </w:p>
        </w:tc>
        <w:tc>
          <w:tcPr>
            <w:tcW w:w="2369" w:type="dxa"/>
            <w:shd w:val="clear" w:color="auto" w:fill="auto"/>
            <w:noWrap/>
            <w:vAlign w:val="bottom"/>
            <w:hideMark/>
          </w:tcPr>
          <w:p w:rsidR="00E262CB" w:rsidRPr="00E262CB" w:rsidRDefault="00E262CB" w:rsidP="00E262CB">
            <w:pPr>
              <w:spacing w:after="0" w:line="240" w:lineRule="auto"/>
              <w:jc w:val="center"/>
              <w:rPr>
                <w:rFonts w:ascii="Times New Roman" w:eastAsia="Times New Roman" w:hAnsi="Times New Roman" w:cs="Times New Roman"/>
                <w:color w:val="000000"/>
                <w:sz w:val="24"/>
                <w:szCs w:val="24"/>
                <w:lang w:eastAsia="ru-RU"/>
              </w:rPr>
            </w:pPr>
            <w:r w:rsidRPr="00E262CB">
              <w:rPr>
                <w:rFonts w:ascii="Times New Roman" w:eastAsia="Times New Roman" w:hAnsi="Times New Roman" w:cs="Times New Roman"/>
                <w:color w:val="000000"/>
                <w:sz w:val="24"/>
                <w:szCs w:val="24"/>
                <w:lang w:eastAsia="ru-RU"/>
              </w:rPr>
              <w:t>227 130</w:t>
            </w:r>
          </w:p>
        </w:tc>
        <w:tc>
          <w:tcPr>
            <w:tcW w:w="1143" w:type="dxa"/>
            <w:shd w:val="clear" w:color="auto" w:fill="auto"/>
            <w:noWrap/>
            <w:vAlign w:val="bottom"/>
            <w:hideMark/>
          </w:tcPr>
          <w:p w:rsidR="00E262CB" w:rsidRPr="00E262CB" w:rsidRDefault="00E262CB" w:rsidP="00E262CB">
            <w:pPr>
              <w:spacing w:after="0" w:line="240" w:lineRule="auto"/>
              <w:jc w:val="center"/>
              <w:rPr>
                <w:rFonts w:ascii="Times New Roman" w:eastAsia="Times New Roman" w:hAnsi="Times New Roman" w:cs="Times New Roman"/>
                <w:color w:val="000000"/>
                <w:sz w:val="24"/>
                <w:szCs w:val="24"/>
                <w:lang w:eastAsia="ru-RU"/>
              </w:rPr>
            </w:pPr>
            <w:r w:rsidRPr="00E262CB">
              <w:rPr>
                <w:rFonts w:ascii="Times New Roman" w:eastAsia="Times New Roman" w:hAnsi="Times New Roman" w:cs="Times New Roman"/>
                <w:color w:val="000000"/>
                <w:sz w:val="24"/>
                <w:szCs w:val="24"/>
                <w:lang w:eastAsia="ru-RU"/>
              </w:rPr>
              <w:t>29 527</w:t>
            </w:r>
          </w:p>
        </w:tc>
        <w:tc>
          <w:tcPr>
            <w:tcW w:w="2369" w:type="dxa"/>
            <w:shd w:val="clear" w:color="auto" w:fill="auto"/>
            <w:noWrap/>
            <w:vAlign w:val="bottom"/>
            <w:hideMark/>
          </w:tcPr>
          <w:p w:rsidR="00E262CB" w:rsidRPr="00E262CB" w:rsidRDefault="00E262CB" w:rsidP="00E262CB">
            <w:pPr>
              <w:spacing w:after="0" w:line="240" w:lineRule="auto"/>
              <w:jc w:val="center"/>
              <w:rPr>
                <w:rFonts w:ascii="Times New Roman" w:eastAsia="Times New Roman" w:hAnsi="Times New Roman" w:cs="Times New Roman"/>
                <w:color w:val="000000"/>
                <w:sz w:val="24"/>
                <w:szCs w:val="24"/>
                <w:lang w:eastAsia="ru-RU"/>
              </w:rPr>
            </w:pPr>
            <w:r w:rsidRPr="00E262CB">
              <w:rPr>
                <w:rFonts w:ascii="Times New Roman" w:eastAsia="Times New Roman" w:hAnsi="Times New Roman" w:cs="Times New Roman"/>
                <w:color w:val="000000"/>
                <w:sz w:val="24"/>
                <w:szCs w:val="24"/>
                <w:lang w:eastAsia="ru-RU"/>
              </w:rPr>
              <w:t>201 000</w:t>
            </w:r>
          </w:p>
        </w:tc>
      </w:tr>
    </w:tbl>
    <w:p w:rsidR="00E262CB" w:rsidRDefault="00E262CB" w:rsidP="00E262CB">
      <w:pPr>
        <w:rPr>
          <w:rFonts w:ascii="Times New Roman" w:hAnsi="Times New Roman" w:cs="Times New Roman"/>
          <w:sz w:val="28"/>
        </w:rPr>
      </w:pPr>
    </w:p>
    <w:p w:rsidR="00567DAD" w:rsidRDefault="000D2A88" w:rsidP="00846C5B">
      <w:pPr>
        <w:spacing w:after="0" w:line="360" w:lineRule="auto"/>
        <w:ind w:firstLine="709"/>
        <w:jc w:val="both"/>
        <w:rPr>
          <w:rFonts w:ascii="Times New Roman" w:hAnsi="Times New Roman" w:cs="Times New Roman"/>
          <w:sz w:val="28"/>
        </w:rPr>
      </w:pPr>
      <w:r>
        <w:rPr>
          <w:rFonts w:ascii="Times New Roman" w:hAnsi="Times New Roman" w:cs="Times New Roman"/>
          <w:sz w:val="28"/>
        </w:rPr>
        <w:t>В данной таблице зараб</w:t>
      </w:r>
      <w:r w:rsidR="00567DAD">
        <w:rPr>
          <w:rFonts w:ascii="Times New Roman" w:hAnsi="Times New Roman" w:cs="Times New Roman"/>
          <w:sz w:val="28"/>
        </w:rPr>
        <w:t>отная плата была также рассчитана с учетом НДФЛ, составляющим 13% для того, чтобы увидеть полную су</w:t>
      </w:r>
      <w:r w:rsidR="00846C5B">
        <w:rPr>
          <w:rFonts w:ascii="Times New Roman" w:hAnsi="Times New Roman" w:cs="Times New Roman"/>
          <w:sz w:val="28"/>
        </w:rPr>
        <w:t>мму выплат по заработной плате.</w:t>
      </w:r>
    </w:p>
    <w:p w:rsidR="00567DAD" w:rsidRPr="00E262CB" w:rsidRDefault="00567DAD" w:rsidP="000D2A88">
      <w:pPr>
        <w:spacing w:after="0" w:line="360" w:lineRule="auto"/>
        <w:rPr>
          <w:rFonts w:ascii="Times New Roman" w:hAnsi="Times New Roman" w:cs="Times New Roman"/>
          <w:sz w:val="28"/>
        </w:rPr>
      </w:pPr>
    </w:p>
    <w:p w:rsidR="00831BAC" w:rsidRPr="00E262CB" w:rsidRDefault="000D2A88" w:rsidP="00846C5B">
      <w:pPr>
        <w:spacing w:after="0" w:line="360" w:lineRule="auto"/>
        <w:jc w:val="both"/>
        <w:rPr>
          <w:rFonts w:ascii="Times New Roman" w:hAnsi="Times New Roman" w:cs="Times New Roman"/>
          <w:sz w:val="28"/>
        </w:rPr>
      </w:pPr>
      <w:r>
        <w:rPr>
          <w:rFonts w:ascii="Times New Roman" w:hAnsi="Times New Roman" w:cs="Times New Roman"/>
          <w:sz w:val="28"/>
        </w:rPr>
        <w:t>Таблица 6</w:t>
      </w:r>
      <w:r w:rsidR="00302BBB" w:rsidRPr="00302BBB">
        <w:rPr>
          <w:rFonts w:ascii="Times New Roman" w:hAnsi="Times New Roman" w:cs="Times New Roman"/>
          <w:sz w:val="28"/>
        </w:rPr>
        <w:t>–</w:t>
      </w:r>
      <w:r w:rsidR="00E262CB" w:rsidRPr="00E262CB">
        <w:rPr>
          <w:rFonts w:ascii="Times New Roman" w:hAnsi="Times New Roman" w:cs="Times New Roman"/>
          <w:sz w:val="28"/>
        </w:rPr>
        <w:t xml:space="preserve"> Расчет страховых отчислений академии языков «Флеш»</w:t>
      </w:r>
    </w:p>
    <w:tbl>
      <w:tblPr>
        <w:tblW w:w="0" w:type="auto"/>
        <w:tblInd w:w="-5" w:type="dxa"/>
        <w:tblLook w:val="04A0" w:firstRow="1" w:lastRow="0" w:firstColumn="1" w:lastColumn="0" w:noHBand="0" w:noVBand="1"/>
      </w:tblPr>
      <w:tblGrid>
        <w:gridCol w:w="1976"/>
        <w:gridCol w:w="1170"/>
        <w:gridCol w:w="1440"/>
        <w:gridCol w:w="1205"/>
        <w:gridCol w:w="1181"/>
        <w:gridCol w:w="2378"/>
      </w:tblGrid>
      <w:tr w:rsidR="00846C5B" w:rsidRPr="00846C5B" w:rsidTr="000D2A88">
        <w:trPr>
          <w:trHeight w:val="156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Наименование должности</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Сумма в ПФР (22%), руб.</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Сумма в ФФОМС (5,1%), руб.</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Сумма в ФСС (2,9%), руб.</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Сумма ФСС (0,2%), руб.</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Общая сумма налогов, уплачиваемая работодателем, руб.</w:t>
            </w:r>
          </w:p>
        </w:tc>
      </w:tr>
      <w:tr w:rsidR="00846C5B" w:rsidRPr="00846C5B" w:rsidTr="000D2A88">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Руководитель</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3729</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864</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492</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5119</w:t>
            </w:r>
          </w:p>
        </w:tc>
      </w:tr>
      <w:tr w:rsidR="00846C5B" w:rsidRPr="00846C5B" w:rsidTr="000D2A88">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Администратор</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4475</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1037</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590</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rsidR="00846C5B" w:rsidRPr="00846C5B" w:rsidRDefault="00846C5B" w:rsidP="000D2A88">
            <w:pPr>
              <w:spacing w:after="0" w:line="240" w:lineRule="auto"/>
              <w:jc w:val="center"/>
              <w:rPr>
                <w:rFonts w:ascii="Times New Roman" w:eastAsia="Times New Roman" w:hAnsi="Times New Roman" w:cs="Times New Roman"/>
                <w:color w:val="171717"/>
                <w:sz w:val="24"/>
                <w:szCs w:val="24"/>
                <w:lang w:eastAsia="ru-RU"/>
              </w:rPr>
            </w:pPr>
            <w:r w:rsidRPr="00846C5B">
              <w:rPr>
                <w:rFonts w:ascii="Times New Roman" w:eastAsia="Times New Roman" w:hAnsi="Times New Roman" w:cs="Times New Roman"/>
                <w:color w:val="171717"/>
                <w:sz w:val="24"/>
                <w:szCs w:val="24"/>
                <w:lang w:eastAsia="ru-RU"/>
              </w:rPr>
              <w:t>6143</w:t>
            </w:r>
          </w:p>
        </w:tc>
      </w:tr>
    </w:tbl>
    <w:p w:rsidR="00E262CB" w:rsidRDefault="00E262CB" w:rsidP="00E262CB">
      <w:pPr>
        <w:rPr>
          <w:rFonts w:ascii="Times New Roman" w:hAnsi="Times New Roman" w:cs="Times New Roman"/>
          <w:sz w:val="28"/>
        </w:rPr>
      </w:pPr>
    </w:p>
    <w:p w:rsidR="000D2A88" w:rsidRDefault="000D2A88" w:rsidP="00E262CB">
      <w:pPr>
        <w:rPr>
          <w:rFonts w:ascii="Times New Roman" w:hAnsi="Times New Roman" w:cs="Times New Roman"/>
          <w:sz w:val="28"/>
        </w:rPr>
      </w:pPr>
      <w:r>
        <w:rPr>
          <w:rFonts w:ascii="Times New Roman" w:hAnsi="Times New Roman" w:cs="Times New Roman"/>
          <w:sz w:val="28"/>
        </w:rPr>
        <w:lastRenderedPageBreak/>
        <w:t>Продолжение таблицы 6</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374"/>
        <w:gridCol w:w="1548"/>
        <w:gridCol w:w="1432"/>
        <w:gridCol w:w="1490"/>
        <w:gridCol w:w="1741"/>
      </w:tblGrid>
      <w:tr w:rsidR="000D2A88" w:rsidRPr="000D2A88" w:rsidTr="000D2A88">
        <w:trPr>
          <w:trHeight w:val="893"/>
        </w:trPr>
        <w:tc>
          <w:tcPr>
            <w:tcW w:w="1761"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Преподаватель английского языка</w:t>
            </w:r>
          </w:p>
        </w:tc>
        <w:tc>
          <w:tcPr>
            <w:tcW w:w="1374"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12132</w:t>
            </w:r>
          </w:p>
        </w:tc>
        <w:tc>
          <w:tcPr>
            <w:tcW w:w="1548"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2812</w:t>
            </w:r>
          </w:p>
        </w:tc>
        <w:tc>
          <w:tcPr>
            <w:tcW w:w="1432"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1599</w:t>
            </w:r>
          </w:p>
        </w:tc>
        <w:tc>
          <w:tcPr>
            <w:tcW w:w="1490"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110</w:t>
            </w:r>
          </w:p>
        </w:tc>
        <w:tc>
          <w:tcPr>
            <w:tcW w:w="1741"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16653</w:t>
            </w:r>
          </w:p>
        </w:tc>
      </w:tr>
      <w:tr w:rsidR="000D2A88" w:rsidRPr="000D2A88" w:rsidTr="000D2A88">
        <w:trPr>
          <w:trHeight w:val="893"/>
        </w:trPr>
        <w:tc>
          <w:tcPr>
            <w:tcW w:w="1761"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Преподаватель французского языка</w:t>
            </w:r>
          </w:p>
        </w:tc>
        <w:tc>
          <w:tcPr>
            <w:tcW w:w="1374"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7060</w:t>
            </w:r>
          </w:p>
        </w:tc>
        <w:tc>
          <w:tcPr>
            <w:tcW w:w="1548"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1637</w:t>
            </w:r>
          </w:p>
        </w:tc>
        <w:tc>
          <w:tcPr>
            <w:tcW w:w="1432"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931</w:t>
            </w:r>
          </w:p>
        </w:tc>
        <w:tc>
          <w:tcPr>
            <w:tcW w:w="1490"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64</w:t>
            </w:r>
          </w:p>
        </w:tc>
        <w:tc>
          <w:tcPr>
            <w:tcW w:w="1741"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9692</w:t>
            </w:r>
          </w:p>
        </w:tc>
      </w:tr>
      <w:tr w:rsidR="000D2A88" w:rsidRPr="000D2A88" w:rsidTr="000D2A88">
        <w:trPr>
          <w:trHeight w:val="893"/>
        </w:trPr>
        <w:tc>
          <w:tcPr>
            <w:tcW w:w="1761"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Преподаватель испанского языка</w:t>
            </w:r>
          </w:p>
        </w:tc>
        <w:tc>
          <w:tcPr>
            <w:tcW w:w="1374"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7756</w:t>
            </w:r>
          </w:p>
        </w:tc>
        <w:tc>
          <w:tcPr>
            <w:tcW w:w="1548"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1798</w:t>
            </w:r>
          </w:p>
        </w:tc>
        <w:tc>
          <w:tcPr>
            <w:tcW w:w="1432"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1022</w:t>
            </w:r>
          </w:p>
        </w:tc>
        <w:tc>
          <w:tcPr>
            <w:tcW w:w="1490"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71</w:t>
            </w:r>
          </w:p>
        </w:tc>
        <w:tc>
          <w:tcPr>
            <w:tcW w:w="1741"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10647</w:t>
            </w:r>
          </w:p>
        </w:tc>
      </w:tr>
      <w:tr w:rsidR="000D2A88" w:rsidRPr="000D2A88" w:rsidTr="000D2A88">
        <w:trPr>
          <w:trHeight w:val="297"/>
        </w:trPr>
        <w:tc>
          <w:tcPr>
            <w:tcW w:w="1761"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ИТОГО</w:t>
            </w:r>
          </w:p>
        </w:tc>
        <w:tc>
          <w:tcPr>
            <w:tcW w:w="1374"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35152</w:t>
            </w:r>
          </w:p>
        </w:tc>
        <w:tc>
          <w:tcPr>
            <w:tcW w:w="1548"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8149</w:t>
            </w:r>
          </w:p>
        </w:tc>
        <w:tc>
          <w:tcPr>
            <w:tcW w:w="1432"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4634</w:t>
            </w:r>
          </w:p>
        </w:tc>
        <w:tc>
          <w:tcPr>
            <w:tcW w:w="1490"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320</w:t>
            </w:r>
          </w:p>
        </w:tc>
        <w:tc>
          <w:tcPr>
            <w:tcW w:w="1741" w:type="dxa"/>
            <w:shd w:val="clear" w:color="auto" w:fill="auto"/>
            <w:vAlign w:val="center"/>
            <w:hideMark/>
          </w:tcPr>
          <w:p w:rsidR="000D2A88" w:rsidRPr="000D2A88" w:rsidRDefault="000D2A88" w:rsidP="000D2A88">
            <w:pPr>
              <w:spacing w:after="0" w:line="240" w:lineRule="auto"/>
              <w:jc w:val="center"/>
              <w:rPr>
                <w:rFonts w:ascii="Times New Roman" w:eastAsia="Times New Roman" w:hAnsi="Times New Roman" w:cs="Times New Roman"/>
                <w:color w:val="171717"/>
                <w:sz w:val="24"/>
                <w:szCs w:val="24"/>
                <w:lang w:eastAsia="ru-RU"/>
              </w:rPr>
            </w:pPr>
            <w:r w:rsidRPr="000D2A88">
              <w:rPr>
                <w:rFonts w:ascii="Times New Roman" w:eastAsia="Times New Roman" w:hAnsi="Times New Roman" w:cs="Times New Roman"/>
                <w:color w:val="171717"/>
                <w:sz w:val="24"/>
                <w:szCs w:val="24"/>
                <w:lang w:eastAsia="ru-RU"/>
              </w:rPr>
              <w:t>48254</w:t>
            </w:r>
          </w:p>
        </w:tc>
      </w:tr>
    </w:tbl>
    <w:p w:rsidR="000D2A88" w:rsidRPr="00E262CB" w:rsidRDefault="000D2A88" w:rsidP="00E262CB">
      <w:pPr>
        <w:rPr>
          <w:rFonts w:ascii="Times New Roman" w:hAnsi="Times New Roman" w:cs="Times New Roman"/>
          <w:sz w:val="28"/>
        </w:rPr>
      </w:pPr>
    </w:p>
    <w:p w:rsidR="00E262CB" w:rsidRPr="00E262CB" w:rsidRDefault="00E262CB" w:rsidP="00E262CB">
      <w:pPr>
        <w:spacing w:after="0" w:line="360" w:lineRule="auto"/>
        <w:ind w:firstLine="709"/>
        <w:rPr>
          <w:rFonts w:ascii="Times New Roman" w:hAnsi="Times New Roman" w:cs="Times New Roman"/>
          <w:sz w:val="28"/>
        </w:rPr>
      </w:pPr>
      <w:r w:rsidRPr="00846C5B">
        <w:rPr>
          <w:rFonts w:ascii="Times New Roman" w:hAnsi="Times New Roman" w:cs="Times New Roman"/>
          <w:sz w:val="28"/>
        </w:rPr>
        <w:t>Общая су</w:t>
      </w:r>
      <w:r w:rsidR="00846C5B" w:rsidRPr="00846C5B">
        <w:rPr>
          <w:rFonts w:ascii="Times New Roman" w:hAnsi="Times New Roman" w:cs="Times New Roman"/>
          <w:sz w:val="28"/>
        </w:rPr>
        <w:t>мма отчислений составила 208 036</w:t>
      </w:r>
      <w:r w:rsidRPr="00846C5B">
        <w:rPr>
          <w:rFonts w:ascii="Times New Roman" w:hAnsi="Times New Roman" w:cs="Times New Roman"/>
          <w:sz w:val="28"/>
        </w:rPr>
        <w:t xml:space="preserve"> рублей.</w:t>
      </w:r>
    </w:p>
    <w:p w:rsidR="00E262CB" w:rsidRPr="00E262CB" w:rsidRDefault="00E262CB" w:rsidP="00E262CB">
      <w:pPr>
        <w:rPr>
          <w:rFonts w:ascii="Times New Roman" w:hAnsi="Times New Roman" w:cs="Times New Roman"/>
          <w:sz w:val="28"/>
        </w:rPr>
      </w:pPr>
    </w:p>
    <w:p w:rsidR="00E262CB" w:rsidRPr="00E262CB" w:rsidRDefault="00070FB3" w:rsidP="00070FB3">
      <w:pPr>
        <w:pStyle w:val="2"/>
        <w:spacing w:before="0" w:line="360" w:lineRule="auto"/>
        <w:ind w:firstLine="709"/>
      </w:pPr>
      <w:bookmarkStart w:id="13" w:name="_Toc74796617"/>
      <w:r>
        <w:t xml:space="preserve">3.2 </w:t>
      </w:r>
      <w:r w:rsidR="00E262CB" w:rsidRPr="00E262CB">
        <w:t>Маркетинговый и производственный планы академии языков «Флеш»</w:t>
      </w:r>
      <w:bookmarkEnd w:id="13"/>
      <w:r w:rsidR="00E262CB" w:rsidRPr="00E262CB">
        <w:t xml:space="preserve"> </w:t>
      </w:r>
    </w:p>
    <w:p w:rsidR="00E262CB" w:rsidRPr="00E262CB" w:rsidRDefault="00E262CB" w:rsidP="00E262CB">
      <w:pPr>
        <w:spacing w:after="0" w:line="360" w:lineRule="auto"/>
        <w:ind w:firstLine="709"/>
        <w:jc w:val="both"/>
        <w:rPr>
          <w:rFonts w:ascii="Times New Roman" w:hAnsi="Times New Roman" w:cs="Times New Roman"/>
          <w:sz w:val="28"/>
          <w:szCs w:val="28"/>
        </w:rPr>
      </w:pP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В качестве базовых языков для преподавания в академии языков «Флеш» выбраны английский, французский, немецкий, испанский, итальянский и китайский языки. На основе этого составляется С-Т-П модель, которая позволит детально выявить целевую аудиторию, поделить ее на ключевые сегменты, найти потенциальные рынки, оптимизировать под них продукт и тем самым создать уникальное предложение, которое удовлетворит потребности клиентов и будет отличаться от конкурентов.</w:t>
      </w:r>
    </w:p>
    <w:p w:rsidR="00E262CB" w:rsidRPr="00E262CB" w:rsidRDefault="00E262CB" w:rsidP="00070FB3">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Для прибыльной деятельности бизнеса недостаточно создать качественный продукт и знать, что он пользуется спросом. Необходим системный анализ деятельности, а также прогнозирование сбыта, выстраивание стратегии продаж, что будет возможно после определения запросов потребителей. Именно поэтому проводится сегментация потенциальных клиентов по трем признакам:</w:t>
      </w:r>
    </w:p>
    <w:p w:rsidR="00E262CB" w:rsidRPr="00E262CB" w:rsidRDefault="00E262CB" w:rsidP="005460D0">
      <w:pPr>
        <w:numPr>
          <w:ilvl w:val="0"/>
          <w:numId w:val="31"/>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Демографический признак:</w:t>
      </w:r>
    </w:p>
    <w:p w:rsidR="00E262CB" w:rsidRPr="00E262CB" w:rsidRDefault="00E262CB" w:rsidP="005460D0">
      <w:pPr>
        <w:numPr>
          <w:ilvl w:val="1"/>
          <w:numId w:val="31"/>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 Пол: мужской, женский;</w:t>
      </w:r>
    </w:p>
    <w:p w:rsidR="00E262CB" w:rsidRPr="00E262CB" w:rsidRDefault="00E262CB" w:rsidP="005460D0">
      <w:pPr>
        <w:numPr>
          <w:ilvl w:val="1"/>
          <w:numId w:val="31"/>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 Возраст: 7-60 лет;</w:t>
      </w:r>
    </w:p>
    <w:p w:rsidR="00E262CB" w:rsidRPr="00E262CB" w:rsidRDefault="00E262CB" w:rsidP="005460D0">
      <w:pPr>
        <w:numPr>
          <w:ilvl w:val="1"/>
          <w:numId w:val="31"/>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lastRenderedPageBreak/>
        <w:t xml:space="preserve"> Доход:</w:t>
      </w:r>
    </w:p>
    <w:p w:rsidR="00E262CB" w:rsidRPr="00E262CB" w:rsidRDefault="00E262CB" w:rsidP="005460D0">
      <w:pPr>
        <w:numPr>
          <w:ilvl w:val="0"/>
          <w:numId w:val="32"/>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Не обладают собственными средствами и распоряжаются денежными средствами родителей/ супруга/ супруги и т.д.;</w:t>
      </w:r>
    </w:p>
    <w:p w:rsidR="00E262CB" w:rsidRPr="00E262CB" w:rsidRDefault="00E262CB" w:rsidP="005460D0">
      <w:pPr>
        <w:numPr>
          <w:ilvl w:val="0"/>
          <w:numId w:val="32"/>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Имеют стабильный доход среднего или выше среднего уровней.</w:t>
      </w:r>
    </w:p>
    <w:p w:rsidR="00E262CB" w:rsidRPr="00E262CB" w:rsidRDefault="00E262CB" w:rsidP="005460D0">
      <w:pPr>
        <w:numPr>
          <w:ilvl w:val="1"/>
          <w:numId w:val="31"/>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 Род деятельности: ученик в школе, студент в университете, наемный сотрудник, предприниматель, руководитель компании, фрилансер;</w:t>
      </w:r>
    </w:p>
    <w:p w:rsidR="00E262CB" w:rsidRPr="00E262CB" w:rsidRDefault="00E262CB" w:rsidP="005460D0">
      <w:pPr>
        <w:numPr>
          <w:ilvl w:val="1"/>
          <w:numId w:val="31"/>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 Вероисповедание: любое;</w:t>
      </w:r>
    </w:p>
    <w:p w:rsidR="00E262CB" w:rsidRPr="00E262CB" w:rsidRDefault="00E262CB" w:rsidP="005460D0">
      <w:pPr>
        <w:numPr>
          <w:ilvl w:val="1"/>
          <w:numId w:val="31"/>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 Семейное положение: не замужем/ не женат, женат/ замужем, разведен (а).</w:t>
      </w:r>
    </w:p>
    <w:p w:rsidR="00E262CB" w:rsidRPr="00E262CB" w:rsidRDefault="00E262CB" w:rsidP="005460D0">
      <w:pPr>
        <w:numPr>
          <w:ilvl w:val="0"/>
          <w:numId w:val="31"/>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Географический признак: студенты академии языков проживают в г. Краснодар, в домах/ квартирах центральных районов города. Климат предпочитают умеренный.</w:t>
      </w:r>
    </w:p>
    <w:p w:rsidR="00E262CB" w:rsidRPr="00E262CB" w:rsidRDefault="00E262CB" w:rsidP="005460D0">
      <w:pPr>
        <w:numPr>
          <w:ilvl w:val="0"/>
          <w:numId w:val="31"/>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Психографический признак: Люди данной категории, в основном, сангвиники. Они активные, подвижные, впечатлительные, разносторонние, очень общительные и довольно легкие на подъем. Обычно они очень продуктивны в той работе и сфере, которая им интересна и, напротив- если их что-то не устраивает, им становится скучно. Они могут ощущать, что они лучше других, так как имеют доступ ко многим возможностям, которые скрыты от большинства населения. У них много друзей, с которыми у них схожие интересы и финансовые возможности. Они новаторы, более чем положительно относятся к инновациям, обладают последними моделями гаджетов, автомобилей, много путешествуют.  К хобби можно отнести путешествия, игру в гольф, большой теннис, танцы, конный, а также различные зимние и летние виды спорта. Эти люди следят за модой и уделяют большое внимание тому, как они выглядят, предпочитают качественные вещи масс макету. Такие потребители менее чувствительны к цене, важнее- фактор качества. </w:t>
      </w:r>
    </w:p>
    <w:p w:rsidR="00E262CB" w:rsidRPr="00E262CB" w:rsidRDefault="00E262CB" w:rsidP="00070FB3">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lastRenderedPageBreak/>
        <w:t>После проведения сегментации, выбираются наиболее перспективные рынки, под которые разрабатываются детальные предложения. Для академии языков «Флеш» были выделены четыре группы потребителей:</w:t>
      </w:r>
    </w:p>
    <w:p w:rsidR="00E262CB" w:rsidRPr="00E262CB" w:rsidRDefault="00E262CB" w:rsidP="005460D0">
      <w:pPr>
        <w:numPr>
          <w:ilvl w:val="0"/>
          <w:numId w:val="33"/>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Ученики гимназий 9-11 классов. Итоговые экзамены по иностранным языкам учитываются при поступлении во всё больших учебных заведениях и ученики гимназий (особенно отличники) самостоятельно понимают потребность в занятиях иностранными языками. Школьникам необходимо набрать соответствующие баллы и поэтому они должны быть уверены, что языковая школа может это обеспечить. Престиж в данном вопросе для них не так важен, как результат. Плательщиками услуги будут родители, которые желают обеспечить ребенку успешное будущее, повышенные возможности трудоустройства. Гимназисты могут самостоятельно изучить предложения языковых школ и предоставить родителям финальный вариант для оплаты.</w:t>
      </w:r>
    </w:p>
    <w:p w:rsidR="00E262CB" w:rsidRPr="00E262CB" w:rsidRDefault="00E262CB" w:rsidP="005460D0">
      <w:pPr>
        <w:numPr>
          <w:ilvl w:val="0"/>
          <w:numId w:val="33"/>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 Ученики школ 9-11 классов. Стандартное школьное образование иностранным языкам обычно имеет низкий уровень эффективности в силу различных причин. В то же время, знание иностранных языков учитывается при поступлении во всё больших учебных заведениях. Т.к. ученики школ обычно не изъявляют собственного желания заниматься дополнительно, инициаторами поиска и выбора языковой школы, также, как и плательщиками, будут являться родители. Им важно обеспечить достойное будущее ребенку и найти учебное заведение, которое поможет добиться поступления в университет их ребенку. Важными факторами выбора будут отзывы прошлых потребителей, достигнутые успешные результаты прошлых учеников.</w:t>
      </w:r>
    </w:p>
    <w:p w:rsidR="00E262CB" w:rsidRPr="00E262CB" w:rsidRDefault="00E262CB" w:rsidP="005460D0">
      <w:pPr>
        <w:numPr>
          <w:ilvl w:val="0"/>
          <w:numId w:val="33"/>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Предприниматели, менеджеры, фрилансеры 24-35 лет. Данная категория потребителей осознанно приходит на курсы изучения иностранных языков, четко понимает ценность и цель. Некоторым необходимо изучить язык для новых карьерных возможностей, некоторым- для конкретного проекта или же будущей выгоды. Потребители этой категории обладают средним уровнем достатка, иногда нестабильным. Ведут активный образ жизни, имеют широкий </w:t>
      </w:r>
      <w:r w:rsidRPr="00E262CB">
        <w:rPr>
          <w:rFonts w:ascii="Times New Roman" w:hAnsi="Times New Roman" w:cs="Times New Roman"/>
          <w:sz w:val="28"/>
          <w:szCs w:val="28"/>
        </w:rPr>
        <w:lastRenderedPageBreak/>
        <w:t xml:space="preserve">круг общения и постоянно ищут возможности для развития себя и своего дела. Они следят за собой, но не следуют слепо за модой. Среди источников информации предпочитают проверенные каналы, сайты, тщательно дополнительно проверяют информацию. Интернет и социальные сети- одни из первичных источников. </w:t>
      </w:r>
    </w:p>
    <w:p w:rsidR="00E262CB" w:rsidRPr="00E262CB" w:rsidRDefault="00E262CB" w:rsidP="005460D0">
      <w:pPr>
        <w:numPr>
          <w:ilvl w:val="0"/>
          <w:numId w:val="33"/>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Путешественники. Возрастной диапазон представителей данной категории (от 23/24 лет и выше) обусловлен началом самостоятельной платежеспособности потребителей и дальнейших неограниченных возможностей. Как молодым, так и взрослым путешественникам необходим пласт знаний бытового иностранного языка для того, чтобы объясняться в аэропорту, отеле, ресторане, магазине, больнице, банке, при написании жалоб и т.д. Потребители данной категории активные, открытые новому, гибкие во взглядах. Они любят изучать культуры, знакомиться с новыми людьми и для этого им необходим «инструмент», который поможет облегчить данную задачу.</w:t>
      </w:r>
    </w:p>
    <w:p w:rsidR="00E262CB" w:rsidRPr="00E262CB" w:rsidRDefault="00E262CB" w:rsidP="00070FB3">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Финальным этапом модели является позиционирование продукта с учетом проведенных сегментации и таргетирования. На данной стадии определяется конечный вид продукта с учетом отличительных особенностей. Таким образом, в академии языков «Флеш» будут представлены следующие курсы:</w:t>
      </w: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1.</w:t>
      </w:r>
      <w:r w:rsidRPr="00E262CB">
        <w:rPr>
          <w:rFonts w:ascii="Times New Roman" w:hAnsi="Times New Roman" w:cs="Times New Roman"/>
          <w:sz w:val="28"/>
          <w:szCs w:val="28"/>
        </w:rPr>
        <w:tab/>
        <w:t>Стандартный курс по обучению иностранным языкам (англий-ский, испанский, итальянский, немецкий, французский, китайский): аудирова-ние, чтение, грамматика, лексика, письменные задания, устная речь в группах от A1 (начальный) до C2 (продвинутый) в возрастном диапазоне от 7 до 60 лет (в мини-группах или в группах от 4-6 чел.).</w:t>
      </w: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2.</w:t>
      </w:r>
      <w:r w:rsidRPr="00E262CB">
        <w:rPr>
          <w:rFonts w:ascii="Times New Roman" w:hAnsi="Times New Roman" w:cs="Times New Roman"/>
          <w:sz w:val="28"/>
          <w:szCs w:val="28"/>
        </w:rPr>
        <w:tab/>
        <w:t>Индивидуальные занятия для людей с разной подготовкой в возрастном диапазоне от 7 до 60 лет, которые включают аудирование, чтение, грамматику, лексику, письмо, говорение, вне зависимости от выбора языка.</w:t>
      </w: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lastRenderedPageBreak/>
        <w:t>3.</w:t>
      </w:r>
      <w:r w:rsidRPr="00E262CB">
        <w:rPr>
          <w:rFonts w:ascii="Times New Roman" w:hAnsi="Times New Roman" w:cs="Times New Roman"/>
          <w:sz w:val="28"/>
          <w:szCs w:val="28"/>
        </w:rPr>
        <w:tab/>
        <w:t>Подготовка к экзаменам (ОГЭ, ЕГЭ) для учеников с разной подготовкой, включающая аудирование, чтение, грамматику, лексику, письмо, говорение, вне зависимости от выбора языка;</w:t>
      </w: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4.</w:t>
      </w:r>
      <w:r w:rsidRPr="00E262CB">
        <w:rPr>
          <w:rFonts w:ascii="Times New Roman" w:hAnsi="Times New Roman" w:cs="Times New Roman"/>
          <w:sz w:val="28"/>
          <w:szCs w:val="28"/>
        </w:rPr>
        <w:tab/>
        <w:t>Тематические курсы для:</w:t>
      </w:r>
    </w:p>
    <w:p w:rsidR="00E262CB" w:rsidRPr="00E262CB" w:rsidRDefault="00E262CB" w:rsidP="005460D0">
      <w:pPr>
        <w:numPr>
          <w:ilvl w:val="0"/>
          <w:numId w:val="18"/>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Учеников школ и гимназий 9-11 классов, которым необходима подготовка к поступлению в высшие учебные заведения. Знание иностранных языков расширит кругозор ребенка, а также даст дополнительное преимущество при трудоустройстве;</w:t>
      </w:r>
    </w:p>
    <w:p w:rsidR="00E262CB" w:rsidRPr="00E262CB" w:rsidRDefault="00E262CB" w:rsidP="005460D0">
      <w:pPr>
        <w:numPr>
          <w:ilvl w:val="0"/>
          <w:numId w:val="18"/>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 xml:space="preserve">Предпринимателей, менеджеров, фрилансеров. Данная категория студентов академии языков четко понимает ценность и цель оказания услуги. Некоторым необходимо изучить иностранный язык для новый карьерных возможностей, другим- для конкретного проекта и т.д. </w:t>
      </w:r>
    </w:p>
    <w:p w:rsidR="00E262CB" w:rsidRPr="00E262CB" w:rsidRDefault="00E262CB" w:rsidP="005460D0">
      <w:pPr>
        <w:numPr>
          <w:ilvl w:val="0"/>
          <w:numId w:val="18"/>
        </w:numPr>
        <w:spacing w:after="0" w:line="360" w:lineRule="auto"/>
        <w:ind w:left="0" w:firstLine="709"/>
        <w:contextualSpacing/>
        <w:jc w:val="both"/>
        <w:rPr>
          <w:rFonts w:ascii="Times New Roman" w:hAnsi="Times New Roman" w:cs="Times New Roman"/>
          <w:sz w:val="28"/>
          <w:szCs w:val="28"/>
        </w:rPr>
      </w:pPr>
      <w:r w:rsidRPr="00E262CB">
        <w:rPr>
          <w:rFonts w:ascii="Times New Roman" w:hAnsi="Times New Roman" w:cs="Times New Roman"/>
          <w:sz w:val="28"/>
          <w:szCs w:val="28"/>
        </w:rPr>
        <w:t>Путешественников. Возрастной диапазон представителей данной категории (от 23/24 лет и выше) обусловлен началом самостоятельной платежеспособности потребителей и дальнейших неограниченных возможностей. Как молодым, так и взрослым путешественникам необходим пласт знаний бытового иностранного языка для того, чтобы объясняться в аэропорту, отеле, ресторане, магазине, больнице, банке, при написании жалоб и т.д. На данном курсе будут преподаваться основные правила фонетики, грамматики, лексики. Проигрываются возможные ситуации при общении в гостинице, на таможне, магазинах, ресторанах;</w:t>
      </w:r>
    </w:p>
    <w:p w:rsidR="00E262CB" w:rsidRPr="00E262CB" w:rsidRDefault="00E262CB" w:rsidP="00E262CB">
      <w:pPr>
        <w:spacing w:after="0" w:line="360" w:lineRule="auto"/>
        <w:ind w:firstLine="709"/>
        <w:jc w:val="both"/>
        <w:rPr>
          <w:rFonts w:ascii="Times New Roman" w:hAnsi="Times New Roman" w:cs="Times New Roman"/>
          <w:bCs/>
          <w:sz w:val="28"/>
          <w:szCs w:val="28"/>
        </w:rPr>
      </w:pPr>
      <w:r w:rsidRPr="00E262CB">
        <w:rPr>
          <w:rFonts w:ascii="Times New Roman" w:hAnsi="Times New Roman" w:cs="Times New Roman"/>
          <w:bCs/>
          <w:sz w:val="28"/>
          <w:szCs w:val="28"/>
        </w:rPr>
        <w:t xml:space="preserve">Для продвижения услуг на рынок языковых школ будут использованы коммуникационные инструменты- </w:t>
      </w:r>
      <w:r w:rsidRPr="00E262CB">
        <w:rPr>
          <w:rFonts w:ascii="Times New Roman" w:hAnsi="Times New Roman" w:cs="Times New Roman"/>
          <w:bCs/>
          <w:sz w:val="28"/>
          <w:szCs w:val="28"/>
          <w:lang w:val="en-US"/>
        </w:rPr>
        <w:t>ATL</w:t>
      </w:r>
      <w:r w:rsidRPr="00E262CB">
        <w:rPr>
          <w:rFonts w:ascii="Times New Roman" w:hAnsi="Times New Roman" w:cs="Times New Roman"/>
          <w:bCs/>
          <w:sz w:val="28"/>
          <w:szCs w:val="28"/>
        </w:rPr>
        <w:t xml:space="preserve"> (</w:t>
      </w:r>
      <w:r w:rsidRPr="00E262CB">
        <w:rPr>
          <w:rFonts w:ascii="Times New Roman" w:hAnsi="Times New Roman" w:cs="Times New Roman"/>
          <w:bCs/>
          <w:sz w:val="28"/>
          <w:szCs w:val="28"/>
          <w:lang w:val="en-US"/>
        </w:rPr>
        <w:t>Above</w:t>
      </w:r>
      <w:r w:rsidRPr="00E262CB">
        <w:rPr>
          <w:rFonts w:ascii="Times New Roman" w:hAnsi="Times New Roman" w:cs="Times New Roman"/>
          <w:bCs/>
          <w:sz w:val="28"/>
          <w:szCs w:val="28"/>
        </w:rPr>
        <w:t>-</w:t>
      </w:r>
      <w:r w:rsidRPr="00E262CB">
        <w:rPr>
          <w:rFonts w:ascii="Times New Roman" w:hAnsi="Times New Roman" w:cs="Times New Roman"/>
          <w:bCs/>
          <w:sz w:val="28"/>
          <w:szCs w:val="28"/>
          <w:lang w:val="en-US"/>
        </w:rPr>
        <w:t>the</w:t>
      </w:r>
      <w:r w:rsidRPr="00E262CB">
        <w:rPr>
          <w:rFonts w:ascii="Times New Roman" w:hAnsi="Times New Roman" w:cs="Times New Roman"/>
          <w:bCs/>
          <w:sz w:val="28"/>
          <w:szCs w:val="28"/>
        </w:rPr>
        <w:t>-</w:t>
      </w:r>
      <w:r w:rsidRPr="00E262CB">
        <w:rPr>
          <w:rFonts w:ascii="Times New Roman" w:hAnsi="Times New Roman" w:cs="Times New Roman"/>
          <w:bCs/>
          <w:sz w:val="28"/>
          <w:szCs w:val="28"/>
          <w:lang w:val="en-US"/>
        </w:rPr>
        <w:t>Line</w:t>
      </w:r>
      <w:r w:rsidRPr="00E262CB">
        <w:rPr>
          <w:rFonts w:ascii="Times New Roman" w:hAnsi="Times New Roman" w:cs="Times New Roman"/>
          <w:bCs/>
          <w:sz w:val="28"/>
          <w:szCs w:val="28"/>
        </w:rPr>
        <w:t xml:space="preserve">), </w:t>
      </w:r>
      <w:r w:rsidRPr="00E262CB">
        <w:rPr>
          <w:rFonts w:ascii="Times New Roman" w:hAnsi="Times New Roman" w:cs="Times New Roman"/>
          <w:bCs/>
          <w:sz w:val="28"/>
          <w:szCs w:val="28"/>
          <w:lang w:val="en-US"/>
        </w:rPr>
        <w:t>BTL</w:t>
      </w:r>
      <w:r w:rsidRPr="00E262CB">
        <w:rPr>
          <w:rFonts w:ascii="Times New Roman" w:hAnsi="Times New Roman" w:cs="Times New Roman"/>
          <w:bCs/>
          <w:sz w:val="28"/>
          <w:szCs w:val="28"/>
        </w:rPr>
        <w:t xml:space="preserve"> (</w:t>
      </w:r>
      <w:r w:rsidRPr="00E262CB">
        <w:rPr>
          <w:rFonts w:ascii="Times New Roman" w:hAnsi="Times New Roman" w:cs="Times New Roman"/>
          <w:bCs/>
          <w:sz w:val="28"/>
          <w:szCs w:val="28"/>
          <w:lang w:val="en-US"/>
        </w:rPr>
        <w:t>Below</w:t>
      </w:r>
      <w:r w:rsidRPr="00E262CB">
        <w:rPr>
          <w:rFonts w:ascii="Times New Roman" w:hAnsi="Times New Roman" w:cs="Times New Roman"/>
          <w:bCs/>
          <w:sz w:val="28"/>
          <w:szCs w:val="28"/>
        </w:rPr>
        <w:t>-</w:t>
      </w:r>
      <w:r w:rsidRPr="00E262CB">
        <w:rPr>
          <w:rFonts w:ascii="Times New Roman" w:hAnsi="Times New Roman" w:cs="Times New Roman"/>
          <w:bCs/>
          <w:sz w:val="28"/>
          <w:szCs w:val="28"/>
          <w:lang w:val="en-US"/>
        </w:rPr>
        <w:t>the</w:t>
      </w:r>
      <w:r w:rsidRPr="00E262CB">
        <w:rPr>
          <w:rFonts w:ascii="Times New Roman" w:hAnsi="Times New Roman" w:cs="Times New Roman"/>
          <w:bCs/>
          <w:sz w:val="28"/>
          <w:szCs w:val="28"/>
        </w:rPr>
        <w:t>-</w:t>
      </w:r>
      <w:r w:rsidRPr="00E262CB">
        <w:rPr>
          <w:rFonts w:ascii="Times New Roman" w:hAnsi="Times New Roman" w:cs="Times New Roman"/>
          <w:bCs/>
          <w:sz w:val="28"/>
          <w:szCs w:val="28"/>
          <w:lang w:val="en-US"/>
        </w:rPr>
        <w:t>Line</w:t>
      </w:r>
      <w:r w:rsidRPr="00E262CB">
        <w:rPr>
          <w:rFonts w:ascii="Times New Roman" w:hAnsi="Times New Roman" w:cs="Times New Roman"/>
          <w:bCs/>
          <w:sz w:val="28"/>
          <w:szCs w:val="28"/>
        </w:rPr>
        <w:t xml:space="preserve">), а также нестандартные. </w:t>
      </w:r>
      <w:r w:rsidRPr="00E262CB">
        <w:rPr>
          <w:rFonts w:ascii="Times New Roman" w:hAnsi="Times New Roman" w:cs="Times New Roman"/>
          <w:bCs/>
          <w:sz w:val="28"/>
          <w:szCs w:val="28"/>
          <w:lang w:val="en-US"/>
        </w:rPr>
        <w:t>ATL</w:t>
      </w:r>
      <w:r w:rsidRPr="00E262CB">
        <w:rPr>
          <w:rFonts w:ascii="Times New Roman" w:hAnsi="Times New Roman" w:cs="Times New Roman"/>
          <w:bCs/>
          <w:sz w:val="28"/>
          <w:szCs w:val="28"/>
        </w:rPr>
        <w:t>-коммуникации являются классическими, массовыми, действующими напрямую. Их особенностью является одностороннее воздействие на потребителя без диалога с производителем. К таким инструментам относятся телевидение, печатные СМИ, радио, наружная реклама, реклам</w:t>
      </w:r>
      <w:r w:rsidR="000D2A88">
        <w:rPr>
          <w:rFonts w:ascii="Times New Roman" w:hAnsi="Times New Roman" w:cs="Times New Roman"/>
          <w:bCs/>
          <w:sz w:val="28"/>
          <w:szCs w:val="28"/>
        </w:rPr>
        <w:t>а на транспорте, Интернет</w:t>
      </w:r>
      <w:r w:rsidRPr="00E262CB">
        <w:rPr>
          <w:rFonts w:ascii="Times New Roman" w:hAnsi="Times New Roman" w:cs="Times New Roman"/>
          <w:bCs/>
          <w:sz w:val="28"/>
          <w:szCs w:val="28"/>
        </w:rPr>
        <w:t xml:space="preserve"> </w:t>
      </w:r>
      <w:r w:rsidRPr="00090874">
        <w:rPr>
          <w:rFonts w:ascii="Times New Roman" w:hAnsi="Times New Roman" w:cs="Times New Roman"/>
          <w:bCs/>
          <w:sz w:val="28"/>
          <w:szCs w:val="28"/>
        </w:rPr>
        <w:t>[</w:t>
      </w:r>
      <w:r w:rsidR="000B0389">
        <w:rPr>
          <w:rFonts w:ascii="Times New Roman" w:hAnsi="Times New Roman" w:cs="Times New Roman"/>
          <w:bCs/>
          <w:sz w:val="28"/>
          <w:szCs w:val="28"/>
        </w:rPr>
        <w:t>17</w:t>
      </w:r>
      <w:r w:rsidRPr="00090874">
        <w:rPr>
          <w:rFonts w:ascii="Times New Roman" w:hAnsi="Times New Roman" w:cs="Times New Roman"/>
          <w:bCs/>
          <w:sz w:val="28"/>
          <w:szCs w:val="28"/>
        </w:rPr>
        <w:t>]</w:t>
      </w:r>
      <w:r w:rsidR="000D2A88">
        <w:rPr>
          <w:rFonts w:ascii="Times New Roman" w:hAnsi="Times New Roman" w:cs="Times New Roman"/>
          <w:bCs/>
          <w:sz w:val="28"/>
          <w:szCs w:val="28"/>
        </w:rPr>
        <w:t>.</w:t>
      </w:r>
      <w:r w:rsidRPr="00E262CB">
        <w:rPr>
          <w:rFonts w:ascii="Times New Roman" w:hAnsi="Times New Roman" w:cs="Times New Roman"/>
          <w:bCs/>
          <w:sz w:val="28"/>
          <w:szCs w:val="28"/>
        </w:rPr>
        <w:t xml:space="preserve"> Финансовые затраты на ATL - это обычно расходы на формирование единой концепции коммуникаций, </w:t>
      </w:r>
      <w:r w:rsidRPr="00E262CB">
        <w:rPr>
          <w:rFonts w:ascii="Times New Roman" w:hAnsi="Times New Roman" w:cs="Times New Roman"/>
          <w:bCs/>
          <w:sz w:val="28"/>
          <w:szCs w:val="28"/>
        </w:rPr>
        <w:lastRenderedPageBreak/>
        <w:t>разработку рекламных сообщений и их непосредственное размещение на релевантных площадках.</w:t>
      </w:r>
      <w:r w:rsidRPr="00E262CB">
        <w:rPr>
          <w:bCs/>
          <w:sz w:val="28"/>
          <w:szCs w:val="28"/>
        </w:rPr>
        <w:t xml:space="preserve"> </w:t>
      </w:r>
      <w:r w:rsidRPr="00E262CB">
        <w:rPr>
          <w:rFonts w:ascii="Times New Roman" w:hAnsi="Times New Roman" w:cs="Times New Roman"/>
          <w:bCs/>
          <w:sz w:val="28"/>
          <w:szCs w:val="28"/>
        </w:rPr>
        <w:t xml:space="preserve">Классическая реклама обладает как преимуществами, так и недостатками. К наиболее очевидным плюсам относятся максимальный охват аудитории, возможности влияния звуковых, а также зрительных эффектов на достижение результата. Массмедия, составляющие основу </w:t>
      </w:r>
      <w:r w:rsidRPr="00E262CB">
        <w:rPr>
          <w:rFonts w:ascii="Times New Roman" w:hAnsi="Times New Roman" w:cs="Times New Roman"/>
          <w:bCs/>
          <w:sz w:val="28"/>
          <w:szCs w:val="28"/>
          <w:lang w:val="en-US"/>
        </w:rPr>
        <w:t>ATL</w:t>
      </w:r>
      <w:r w:rsidRPr="00E262CB">
        <w:rPr>
          <w:rFonts w:ascii="Times New Roman" w:hAnsi="Times New Roman" w:cs="Times New Roman"/>
          <w:bCs/>
          <w:sz w:val="28"/>
          <w:szCs w:val="28"/>
        </w:rPr>
        <w:t>-коммуникаций, предоставляют возможность широкого распространения информации, формирования образа продукта (услуги) в сознании п</w:t>
      </w:r>
      <w:r w:rsidR="000D2A88">
        <w:rPr>
          <w:rFonts w:ascii="Times New Roman" w:hAnsi="Times New Roman" w:cs="Times New Roman"/>
          <w:bCs/>
          <w:sz w:val="28"/>
          <w:szCs w:val="28"/>
        </w:rPr>
        <w:t>отребителя, лояльность к бренду</w:t>
      </w:r>
      <w:r w:rsidRPr="00E262CB">
        <w:rPr>
          <w:rFonts w:ascii="Times New Roman" w:hAnsi="Times New Roman" w:cs="Times New Roman"/>
          <w:bCs/>
          <w:sz w:val="28"/>
          <w:szCs w:val="28"/>
        </w:rPr>
        <w:t xml:space="preserve"> </w:t>
      </w:r>
      <w:r w:rsidRPr="00090874">
        <w:rPr>
          <w:rFonts w:ascii="Times New Roman" w:hAnsi="Times New Roman" w:cs="Times New Roman"/>
          <w:bCs/>
          <w:sz w:val="28"/>
          <w:szCs w:val="28"/>
        </w:rPr>
        <w:t>[</w:t>
      </w:r>
      <w:r w:rsidR="000B0389">
        <w:rPr>
          <w:rFonts w:ascii="Times New Roman" w:hAnsi="Times New Roman" w:cs="Times New Roman"/>
          <w:bCs/>
          <w:sz w:val="28"/>
          <w:szCs w:val="28"/>
        </w:rPr>
        <w:t>34</w:t>
      </w:r>
      <w:r w:rsidRPr="00090874">
        <w:rPr>
          <w:rFonts w:ascii="Times New Roman" w:hAnsi="Times New Roman" w:cs="Times New Roman"/>
          <w:bCs/>
          <w:sz w:val="28"/>
          <w:szCs w:val="28"/>
        </w:rPr>
        <w:t>]</w:t>
      </w:r>
      <w:r w:rsidR="000D2A88">
        <w:rPr>
          <w:rFonts w:ascii="Times New Roman" w:hAnsi="Times New Roman" w:cs="Times New Roman"/>
          <w:bCs/>
          <w:sz w:val="28"/>
          <w:szCs w:val="28"/>
        </w:rPr>
        <w:t>.</w:t>
      </w:r>
      <w:r w:rsidRPr="00E262CB">
        <w:rPr>
          <w:rFonts w:ascii="Times New Roman" w:hAnsi="Times New Roman" w:cs="Times New Roman"/>
          <w:bCs/>
          <w:sz w:val="28"/>
          <w:szCs w:val="28"/>
        </w:rPr>
        <w:t xml:space="preserve"> Однако, этого бывает недостаточно, чтобы убедить аудиторию в необходимости покупки. Таким образом, к недостаткам, по мнению исследователей, относятся дороговизна рекламы, короткая длительность, а также слишком широкая аудитория, которая слишком р</w:t>
      </w:r>
      <w:r w:rsidR="000D2A88">
        <w:rPr>
          <w:rFonts w:ascii="Times New Roman" w:hAnsi="Times New Roman" w:cs="Times New Roman"/>
          <w:bCs/>
          <w:sz w:val="28"/>
          <w:szCs w:val="28"/>
        </w:rPr>
        <w:t>азнообразна и не сегментирована</w:t>
      </w:r>
      <w:r w:rsidRPr="00E262CB">
        <w:rPr>
          <w:rFonts w:ascii="Times New Roman" w:hAnsi="Times New Roman" w:cs="Times New Roman"/>
          <w:bCs/>
          <w:sz w:val="28"/>
          <w:szCs w:val="28"/>
        </w:rPr>
        <w:t xml:space="preserve"> </w:t>
      </w:r>
      <w:r w:rsidRPr="00090874">
        <w:rPr>
          <w:rFonts w:ascii="Times New Roman" w:hAnsi="Times New Roman" w:cs="Times New Roman"/>
          <w:bCs/>
          <w:sz w:val="28"/>
          <w:szCs w:val="28"/>
        </w:rPr>
        <w:t>[</w:t>
      </w:r>
      <w:r w:rsidR="000B0389">
        <w:rPr>
          <w:rFonts w:ascii="Times New Roman" w:hAnsi="Times New Roman" w:cs="Times New Roman"/>
          <w:bCs/>
          <w:sz w:val="28"/>
          <w:szCs w:val="28"/>
        </w:rPr>
        <w:t>35</w:t>
      </w:r>
      <w:r w:rsidRPr="00090874">
        <w:rPr>
          <w:rFonts w:ascii="Times New Roman" w:hAnsi="Times New Roman" w:cs="Times New Roman"/>
          <w:bCs/>
          <w:sz w:val="28"/>
          <w:szCs w:val="28"/>
        </w:rPr>
        <w:t>]</w:t>
      </w:r>
      <w:r w:rsidR="000D2A88">
        <w:rPr>
          <w:rFonts w:ascii="Times New Roman" w:hAnsi="Times New Roman" w:cs="Times New Roman"/>
          <w:bCs/>
          <w:sz w:val="28"/>
          <w:szCs w:val="28"/>
        </w:rPr>
        <w:t>.</w:t>
      </w:r>
      <w:r w:rsidRPr="00E262CB">
        <w:rPr>
          <w:rFonts w:ascii="Times New Roman" w:hAnsi="Times New Roman" w:cs="Times New Roman"/>
          <w:bCs/>
          <w:sz w:val="28"/>
          <w:szCs w:val="28"/>
        </w:rPr>
        <w:t xml:space="preserve"> Всё это может привести к неэффективному расходованию денежных средств без компенсации в качестве нахождения потенциальных клиентов. </w:t>
      </w:r>
    </w:p>
    <w:p w:rsidR="00E262CB" w:rsidRPr="00E262CB" w:rsidRDefault="00E262CB" w:rsidP="00E262CB">
      <w:pPr>
        <w:spacing w:after="0" w:line="360" w:lineRule="auto"/>
        <w:ind w:firstLine="709"/>
        <w:jc w:val="both"/>
        <w:rPr>
          <w:rFonts w:ascii="Times New Roman" w:hAnsi="Times New Roman" w:cs="Times New Roman"/>
          <w:bCs/>
          <w:sz w:val="28"/>
          <w:szCs w:val="28"/>
        </w:rPr>
      </w:pPr>
      <w:r w:rsidRPr="00E262CB">
        <w:rPr>
          <w:rFonts w:ascii="Times New Roman" w:hAnsi="Times New Roman" w:cs="Times New Roman"/>
          <w:bCs/>
          <w:sz w:val="28"/>
          <w:szCs w:val="28"/>
        </w:rPr>
        <w:t xml:space="preserve">В настоящее время, современные потребители пресыщены рекламой, которая проникла во все сферы их жизни, что приводит к тому, что уровень отклика на традиционные методы значительно снизился. В связи с этим возникла потребность в новых методах, которые были бы менее навязчивыми. Обновленные формы рекламы привлекают внимание потребителей уже тем, что они не вызывают привычных откликов, а также их формы постоянно меняются и приобретают все более изобретательный характер. Именно к таким маркетинговым коммуникациям относятся </w:t>
      </w:r>
      <w:r w:rsidRPr="00E262CB">
        <w:rPr>
          <w:rFonts w:ascii="Times New Roman" w:hAnsi="Times New Roman" w:cs="Times New Roman"/>
          <w:bCs/>
          <w:sz w:val="28"/>
          <w:szCs w:val="28"/>
          <w:lang w:val="en-US"/>
        </w:rPr>
        <w:t>BTL</w:t>
      </w:r>
      <w:r w:rsidRPr="00E262CB">
        <w:rPr>
          <w:rFonts w:ascii="Times New Roman" w:hAnsi="Times New Roman" w:cs="Times New Roman"/>
          <w:bCs/>
          <w:sz w:val="28"/>
          <w:szCs w:val="28"/>
        </w:rPr>
        <w:t>- инструменты</w:t>
      </w:r>
      <w:r w:rsidRPr="00E262CB">
        <w:rPr>
          <w:rFonts w:ascii="Times New Roman" w:hAnsi="Times New Roman" w:cs="Times New Roman"/>
          <w:bCs/>
          <w:sz w:val="28"/>
          <w:szCs w:val="28"/>
        </w:rPr>
        <w:sym w:font="Symbol" w:char="F02D"/>
      </w:r>
      <w:r w:rsidRPr="00E262CB">
        <w:rPr>
          <w:rFonts w:ascii="Times New Roman" w:hAnsi="Times New Roman" w:cs="Times New Roman"/>
          <w:bCs/>
          <w:sz w:val="28"/>
          <w:szCs w:val="28"/>
        </w:rPr>
        <w:t xml:space="preserve"> скрытое воздействие на целевую аудиторию путем личного контак</w:t>
      </w:r>
      <w:r w:rsidR="000D2A88">
        <w:rPr>
          <w:rFonts w:ascii="Times New Roman" w:hAnsi="Times New Roman" w:cs="Times New Roman"/>
          <w:bCs/>
          <w:sz w:val="28"/>
          <w:szCs w:val="28"/>
        </w:rPr>
        <w:t>та с потенциальным потребителем</w:t>
      </w:r>
      <w:r w:rsidRPr="00E262CB">
        <w:rPr>
          <w:rFonts w:ascii="Times New Roman" w:hAnsi="Times New Roman" w:cs="Times New Roman"/>
          <w:bCs/>
          <w:sz w:val="28"/>
          <w:szCs w:val="28"/>
        </w:rPr>
        <w:t xml:space="preserve"> </w:t>
      </w:r>
      <w:r w:rsidRPr="00090874">
        <w:rPr>
          <w:rFonts w:ascii="Times New Roman" w:hAnsi="Times New Roman" w:cs="Times New Roman"/>
          <w:bCs/>
          <w:sz w:val="28"/>
          <w:szCs w:val="28"/>
        </w:rPr>
        <w:t>[</w:t>
      </w:r>
      <w:r w:rsidR="000B0389">
        <w:rPr>
          <w:rFonts w:ascii="Times New Roman" w:hAnsi="Times New Roman" w:cs="Times New Roman"/>
          <w:bCs/>
          <w:sz w:val="28"/>
          <w:szCs w:val="28"/>
        </w:rPr>
        <w:t>6</w:t>
      </w:r>
      <w:r w:rsidRPr="00090874">
        <w:rPr>
          <w:rFonts w:ascii="Times New Roman" w:hAnsi="Times New Roman" w:cs="Times New Roman"/>
          <w:bCs/>
          <w:sz w:val="28"/>
          <w:szCs w:val="28"/>
        </w:rPr>
        <w:t>]</w:t>
      </w:r>
      <w:r w:rsidR="000D2A88">
        <w:rPr>
          <w:rFonts w:ascii="Times New Roman" w:hAnsi="Times New Roman" w:cs="Times New Roman"/>
          <w:bCs/>
          <w:sz w:val="28"/>
          <w:szCs w:val="28"/>
        </w:rPr>
        <w:t>.</w:t>
      </w:r>
      <w:r w:rsidRPr="00E262CB">
        <w:rPr>
          <w:rFonts w:ascii="Times New Roman" w:hAnsi="Times New Roman" w:cs="Times New Roman"/>
          <w:bCs/>
          <w:sz w:val="28"/>
          <w:szCs w:val="28"/>
        </w:rPr>
        <w:t xml:space="preserve"> Данный тип, в первую очередь, предполагает промо-акции и событийный маркетинг. К промо-акциям относят проведение дегустаций, семплингов и спреингов, а также организацию акций «подарок за покупку». Кроме того, в данную категорию коммуникаций также входят тайные проверки, раздача листовок, консультирование по продукту и анкетирование. Специальные мероприятия (или как их часто называют – event) </w:t>
      </w:r>
      <w:r w:rsidRPr="00E262CB">
        <w:rPr>
          <w:rFonts w:ascii="Times New Roman" w:hAnsi="Times New Roman" w:cs="Times New Roman"/>
          <w:bCs/>
          <w:sz w:val="28"/>
          <w:szCs w:val="28"/>
        </w:rPr>
        <w:lastRenderedPageBreak/>
        <w:t xml:space="preserve">разделяют на шесть ключевых категорий: развлекательные, спортивные, деловые мероприятия, </w:t>
      </w:r>
      <w:r w:rsidR="00CB163C">
        <w:rPr>
          <w:rFonts w:ascii="Times New Roman" w:hAnsi="Times New Roman" w:cs="Times New Roman"/>
          <w:bCs/>
          <w:sz w:val="28"/>
          <w:szCs w:val="28"/>
        </w:rPr>
        <w:t>тимбилдинг, внешние мероприятия</w:t>
      </w:r>
      <w:r w:rsidRPr="00E262CB">
        <w:rPr>
          <w:rFonts w:ascii="Times New Roman" w:hAnsi="Times New Roman" w:cs="Times New Roman"/>
          <w:bCs/>
          <w:sz w:val="28"/>
          <w:szCs w:val="28"/>
        </w:rPr>
        <w:t xml:space="preserve"> </w:t>
      </w:r>
      <w:r w:rsidR="00CB163C" w:rsidRPr="000B0389">
        <w:rPr>
          <w:rFonts w:ascii="Times New Roman" w:hAnsi="Times New Roman" w:cs="Times New Roman"/>
          <w:bCs/>
          <w:sz w:val="28"/>
          <w:szCs w:val="28"/>
        </w:rPr>
        <w:t>[</w:t>
      </w:r>
      <w:r w:rsidR="000B0389" w:rsidRPr="000B0389">
        <w:rPr>
          <w:rFonts w:ascii="Times New Roman" w:hAnsi="Times New Roman" w:cs="Times New Roman"/>
          <w:bCs/>
          <w:sz w:val="28"/>
          <w:szCs w:val="28"/>
        </w:rPr>
        <w:t>23</w:t>
      </w:r>
      <w:r w:rsidR="00CB163C" w:rsidRPr="000B0389">
        <w:rPr>
          <w:rFonts w:ascii="Times New Roman" w:hAnsi="Times New Roman" w:cs="Times New Roman"/>
          <w:bCs/>
          <w:sz w:val="28"/>
          <w:szCs w:val="28"/>
        </w:rPr>
        <w:t>].</w:t>
      </w:r>
      <w:r w:rsidR="00CB163C">
        <w:rPr>
          <w:rFonts w:ascii="Times New Roman" w:hAnsi="Times New Roman" w:cs="Times New Roman"/>
          <w:bCs/>
          <w:sz w:val="28"/>
          <w:szCs w:val="28"/>
        </w:rPr>
        <w:t xml:space="preserve"> </w:t>
      </w:r>
      <w:r w:rsidRPr="00E262CB">
        <w:rPr>
          <w:rFonts w:ascii="Times New Roman" w:hAnsi="Times New Roman" w:cs="Times New Roman"/>
          <w:bCs/>
          <w:sz w:val="28"/>
          <w:szCs w:val="28"/>
        </w:rPr>
        <w:t xml:space="preserve">Каждая из этих разновидностей имеет конкретные цели и специфические особенности. К преимуществам </w:t>
      </w:r>
      <w:r w:rsidRPr="00E262CB">
        <w:rPr>
          <w:rFonts w:ascii="Times New Roman" w:hAnsi="Times New Roman" w:cs="Times New Roman"/>
          <w:bCs/>
          <w:sz w:val="28"/>
          <w:szCs w:val="28"/>
          <w:lang w:val="en-US"/>
        </w:rPr>
        <w:t>BTL</w:t>
      </w:r>
      <w:r w:rsidRPr="00E262CB">
        <w:rPr>
          <w:rFonts w:ascii="Times New Roman" w:hAnsi="Times New Roman" w:cs="Times New Roman"/>
          <w:bCs/>
          <w:sz w:val="28"/>
          <w:szCs w:val="28"/>
        </w:rPr>
        <w:t>- инструментов относятся стимулирование к моментальной покупке посредством проведения акций на местах, ненавязчивое воздействие на целевую аудиторию при помощи креативных сценариев и необычных техник, интерактивный формат акций, более эффективно привлекающий в</w:t>
      </w:r>
      <w:r w:rsidR="000D2A88">
        <w:rPr>
          <w:rFonts w:ascii="Times New Roman" w:hAnsi="Times New Roman" w:cs="Times New Roman"/>
          <w:bCs/>
          <w:sz w:val="28"/>
          <w:szCs w:val="28"/>
        </w:rPr>
        <w:t>нимание и вовлекающий в процесс</w:t>
      </w:r>
      <w:r w:rsidRPr="00E262CB">
        <w:rPr>
          <w:rFonts w:ascii="Times New Roman" w:hAnsi="Times New Roman" w:cs="Times New Roman"/>
          <w:bCs/>
          <w:sz w:val="28"/>
          <w:szCs w:val="28"/>
        </w:rPr>
        <w:t xml:space="preserve"> </w:t>
      </w:r>
      <w:r w:rsidRPr="00090874">
        <w:rPr>
          <w:rFonts w:ascii="Times New Roman" w:hAnsi="Times New Roman" w:cs="Times New Roman"/>
          <w:bCs/>
          <w:sz w:val="28"/>
          <w:szCs w:val="28"/>
        </w:rPr>
        <w:t>[</w:t>
      </w:r>
      <w:r w:rsidR="000B0389">
        <w:rPr>
          <w:rFonts w:ascii="Times New Roman" w:hAnsi="Times New Roman" w:cs="Times New Roman"/>
          <w:bCs/>
          <w:sz w:val="28"/>
          <w:szCs w:val="28"/>
        </w:rPr>
        <w:t>3</w:t>
      </w:r>
      <w:r w:rsidRPr="00090874">
        <w:rPr>
          <w:rFonts w:ascii="Times New Roman" w:hAnsi="Times New Roman" w:cs="Times New Roman"/>
          <w:bCs/>
          <w:sz w:val="28"/>
          <w:szCs w:val="28"/>
        </w:rPr>
        <w:t>]</w:t>
      </w:r>
      <w:r w:rsidR="000D2A88">
        <w:rPr>
          <w:rFonts w:ascii="Times New Roman" w:hAnsi="Times New Roman" w:cs="Times New Roman"/>
          <w:bCs/>
          <w:sz w:val="28"/>
          <w:szCs w:val="28"/>
        </w:rPr>
        <w:t>.</w:t>
      </w:r>
      <w:r w:rsidRPr="00E262CB">
        <w:rPr>
          <w:rFonts w:ascii="Times New Roman" w:hAnsi="Times New Roman" w:cs="Times New Roman"/>
          <w:bCs/>
          <w:sz w:val="28"/>
          <w:szCs w:val="28"/>
        </w:rPr>
        <w:t xml:space="preserve"> Таким образом, будет формироваться доверительное отношение к бренду, что позволит увеличить заинтересованность потенциальных потребителей даже больше, чем самая яркая наружная реклама. Недостатками данного типа коммуникаций являются сложность в оценке эффективности рекламы, т.к. результат может быт накопительным и проявит</w:t>
      </w:r>
      <w:r w:rsidR="00CB163C">
        <w:rPr>
          <w:rFonts w:ascii="Times New Roman" w:hAnsi="Times New Roman" w:cs="Times New Roman"/>
          <w:bCs/>
          <w:sz w:val="28"/>
          <w:szCs w:val="28"/>
        </w:rPr>
        <w:t>ься лишь спустя некоторое время</w:t>
      </w:r>
      <w:r w:rsidRPr="00E262CB">
        <w:rPr>
          <w:rFonts w:ascii="Times New Roman" w:hAnsi="Times New Roman" w:cs="Times New Roman"/>
          <w:bCs/>
          <w:sz w:val="28"/>
          <w:szCs w:val="28"/>
        </w:rPr>
        <w:t xml:space="preserve"> </w:t>
      </w:r>
      <w:r w:rsidR="00CB163C" w:rsidRPr="000B0389">
        <w:rPr>
          <w:rFonts w:ascii="Times New Roman" w:hAnsi="Times New Roman" w:cs="Times New Roman"/>
          <w:bCs/>
          <w:sz w:val="28"/>
          <w:szCs w:val="28"/>
        </w:rPr>
        <w:t>[</w:t>
      </w:r>
      <w:r w:rsidR="000B0389" w:rsidRPr="000B0389">
        <w:rPr>
          <w:rFonts w:ascii="Times New Roman" w:hAnsi="Times New Roman" w:cs="Times New Roman"/>
          <w:bCs/>
          <w:sz w:val="28"/>
          <w:szCs w:val="28"/>
        </w:rPr>
        <w:t>36</w:t>
      </w:r>
      <w:r w:rsidR="00CB163C" w:rsidRPr="000B0389">
        <w:rPr>
          <w:rFonts w:ascii="Times New Roman" w:hAnsi="Times New Roman" w:cs="Times New Roman"/>
          <w:bCs/>
          <w:sz w:val="28"/>
          <w:szCs w:val="28"/>
        </w:rPr>
        <w:t>].</w:t>
      </w:r>
      <w:r w:rsidR="00CB163C">
        <w:rPr>
          <w:rFonts w:ascii="Times New Roman" w:hAnsi="Times New Roman" w:cs="Times New Roman"/>
          <w:bCs/>
          <w:sz w:val="28"/>
          <w:szCs w:val="28"/>
        </w:rPr>
        <w:t xml:space="preserve"> </w:t>
      </w:r>
      <w:r w:rsidRPr="00E262CB">
        <w:rPr>
          <w:rFonts w:ascii="Times New Roman" w:hAnsi="Times New Roman" w:cs="Times New Roman"/>
          <w:bCs/>
          <w:sz w:val="28"/>
          <w:szCs w:val="28"/>
        </w:rPr>
        <w:t xml:space="preserve">Кроме того, при проведении мероприятий с использованием </w:t>
      </w:r>
      <w:r w:rsidRPr="00E262CB">
        <w:rPr>
          <w:rFonts w:ascii="Times New Roman" w:hAnsi="Times New Roman" w:cs="Times New Roman"/>
          <w:bCs/>
          <w:sz w:val="28"/>
          <w:szCs w:val="28"/>
          <w:lang w:val="en-US"/>
        </w:rPr>
        <w:t>BTL</w:t>
      </w:r>
      <w:r w:rsidRPr="00E262CB">
        <w:rPr>
          <w:rFonts w:ascii="Times New Roman" w:hAnsi="Times New Roman" w:cs="Times New Roman"/>
          <w:bCs/>
          <w:sz w:val="28"/>
          <w:szCs w:val="28"/>
        </w:rPr>
        <w:t xml:space="preserve">- инструментов, возникают организационные риски связанные с выбором площадки, подбора персонала, разработки продающих макетов </w:t>
      </w:r>
      <w:r w:rsidRPr="00E262CB">
        <w:rPr>
          <w:rFonts w:ascii="Times New Roman" w:hAnsi="Times New Roman" w:cs="Times New Roman"/>
          <w:bCs/>
          <w:sz w:val="28"/>
          <w:szCs w:val="28"/>
          <w:lang w:val="en-US"/>
        </w:rPr>
        <w:t>POS</w:t>
      </w:r>
      <w:r w:rsidRPr="00E262CB">
        <w:rPr>
          <w:rFonts w:ascii="Times New Roman" w:hAnsi="Times New Roman" w:cs="Times New Roman"/>
          <w:bCs/>
          <w:sz w:val="28"/>
          <w:szCs w:val="28"/>
        </w:rPr>
        <w:t>- материалов.</w:t>
      </w:r>
    </w:p>
    <w:p w:rsidR="00E262CB" w:rsidRPr="00E262CB" w:rsidRDefault="00E262CB" w:rsidP="00EF03FD">
      <w:pPr>
        <w:spacing w:after="0" w:line="360" w:lineRule="auto"/>
        <w:ind w:firstLine="709"/>
        <w:jc w:val="both"/>
        <w:rPr>
          <w:rFonts w:ascii="Times New Roman" w:hAnsi="Times New Roman" w:cs="Times New Roman"/>
          <w:bCs/>
          <w:sz w:val="28"/>
          <w:szCs w:val="28"/>
        </w:rPr>
      </w:pPr>
      <w:r w:rsidRPr="00E262CB">
        <w:rPr>
          <w:rFonts w:ascii="Times New Roman" w:hAnsi="Times New Roman" w:cs="Times New Roman"/>
          <w:bCs/>
          <w:sz w:val="28"/>
          <w:szCs w:val="28"/>
        </w:rPr>
        <w:t>В проекте по созданию академии языков в качестве коммуникационных инструментов будут применены:</w:t>
      </w:r>
    </w:p>
    <w:p w:rsidR="00E262CB" w:rsidRPr="00E262CB" w:rsidRDefault="00E262CB" w:rsidP="005460D0">
      <w:pPr>
        <w:numPr>
          <w:ilvl w:val="0"/>
          <w:numId w:val="27"/>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lang w:val="en-US"/>
        </w:rPr>
        <w:t>ATL</w:t>
      </w:r>
      <w:r w:rsidRPr="00E262CB">
        <w:rPr>
          <w:rFonts w:ascii="Times New Roman" w:hAnsi="Times New Roman" w:cs="Times New Roman"/>
          <w:bCs/>
          <w:sz w:val="28"/>
          <w:szCs w:val="28"/>
        </w:rPr>
        <w:t>- инструменты:</w:t>
      </w:r>
    </w:p>
    <w:p w:rsidR="00E262CB" w:rsidRPr="00E262CB" w:rsidRDefault="00E262CB" w:rsidP="005460D0">
      <w:pPr>
        <w:numPr>
          <w:ilvl w:val="0"/>
          <w:numId w:val="28"/>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t>Ролик на телеканале Кубань 24;</w:t>
      </w:r>
    </w:p>
    <w:p w:rsidR="00E262CB" w:rsidRPr="00E262CB" w:rsidRDefault="00E262CB" w:rsidP="005460D0">
      <w:pPr>
        <w:numPr>
          <w:ilvl w:val="0"/>
          <w:numId w:val="28"/>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t>Вывеска;</w:t>
      </w:r>
    </w:p>
    <w:p w:rsidR="00E262CB" w:rsidRPr="00E262CB" w:rsidRDefault="00E262CB" w:rsidP="005460D0">
      <w:pPr>
        <w:numPr>
          <w:ilvl w:val="0"/>
          <w:numId w:val="28"/>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t>Сайт- визитка;</w:t>
      </w:r>
    </w:p>
    <w:p w:rsidR="00E262CB" w:rsidRPr="00E262CB" w:rsidRDefault="00E262CB" w:rsidP="005460D0">
      <w:pPr>
        <w:numPr>
          <w:ilvl w:val="0"/>
          <w:numId w:val="28"/>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t>Продвижение</w:t>
      </w:r>
      <w:r w:rsidRPr="00E262CB">
        <w:rPr>
          <w:rFonts w:ascii="Times New Roman" w:hAnsi="Times New Roman" w:cs="Times New Roman"/>
          <w:bCs/>
          <w:sz w:val="28"/>
          <w:szCs w:val="28"/>
          <w:lang w:val="en-US"/>
        </w:rPr>
        <w:t xml:space="preserve"> </w:t>
      </w:r>
      <w:r w:rsidRPr="00E262CB">
        <w:rPr>
          <w:rFonts w:ascii="Times New Roman" w:hAnsi="Times New Roman" w:cs="Times New Roman"/>
          <w:bCs/>
          <w:sz w:val="28"/>
          <w:szCs w:val="28"/>
        </w:rPr>
        <w:t>в социальных сетях;</w:t>
      </w:r>
    </w:p>
    <w:p w:rsidR="00E262CB" w:rsidRPr="00E262CB" w:rsidRDefault="00E262CB" w:rsidP="005460D0">
      <w:pPr>
        <w:numPr>
          <w:ilvl w:val="0"/>
          <w:numId w:val="28"/>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t>Брендированная форма.</w:t>
      </w:r>
    </w:p>
    <w:p w:rsidR="00E262CB" w:rsidRPr="00E262CB" w:rsidRDefault="00E262CB" w:rsidP="005460D0">
      <w:pPr>
        <w:numPr>
          <w:ilvl w:val="0"/>
          <w:numId w:val="27"/>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lang w:val="en-US"/>
        </w:rPr>
        <w:t>BTL</w:t>
      </w:r>
      <w:r w:rsidRPr="00E262CB">
        <w:rPr>
          <w:rFonts w:ascii="Times New Roman" w:hAnsi="Times New Roman" w:cs="Times New Roman"/>
          <w:bCs/>
          <w:sz w:val="28"/>
          <w:szCs w:val="28"/>
        </w:rPr>
        <w:t>- инструменты:</w:t>
      </w:r>
    </w:p>
    <w:p w:rsidR="00E262CB" w:rsidRPr="00E262CB" w:rsidRDefault="00E262CB" w:rsidP="005460D0">
      <w:pPr>
        <w:numPr>
          <w:ilvl w:val="0"/>
          <w:numId w:val="29"/>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t>Пилларсы;</w:t>
      </w:r>
    </w:p>
    <w:p w:rsidR="00E262CB" w:rsidRPr="00E262CB" w:rsidRDefault="00E262CB" w:rsidP="005460D0">
      <w:pPr>
        <w:numPr>
          <w:ilvl w:val="0"/>
          <w:numId w:val="29"/>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t>Лифлетинг;</w:t>
      </w:r>
    </w:p>
    <w:p w:rsidR="00E262CB" w:rsidRPr="00E262CB" w:rsidRDefault="00E262CB" w:rsidP="005460D0">
      <w:pPr>
        <w:numPr>
          <w:ilvl w:val="0"/>
          <w:numId w:val="29"/>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t>Размещение предложений услуг в тематических сообществах;</w:t>
      </w:r>
    </w:p>
    <w:p w:rsidR="00E262CB" w:rsidRPr="00E262CB" w:rsidRDefault="00E262CB" w:rsidP="005460D0">
      <w:pPr>
        <w:numPr>
          <w:ilvl w:val="0"/>
          <w:numId w:val="29"/>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lastRenderedPageBreak/>
        <w:t>Участие в Московском фестивале языков.</w:t>
      </w:r>
    </w:p>
    <w:p w:rsidR="00E262CB" w:rsidRPr="00E262CB" w:rsidRDefault="00E262CB" w:rsidP="005460D0">
      <w:pPr>
        <w:numPr>
          <w:ilvl w:val="0"/>
          <w:numId w:val="27"/>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rPr>
        <w:t>Нестандартные инструменты:</w:t>
      </w:r>
    </w:p>
    <w:p w:rsidR="00E262CB" w:rsidRPr="00E262CB" w:rsidRDefault="00E262CB" w:rsidP="005460D0">
      <w:pPr>
        <w:numPr>
          <w:ilvl w:val="0"/>
          <w:numId w:val="30"/>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lang w:val="en-US"/>
        </w:rPr>
        <w:t>Shockvertising</w:t>
      </w:r>
      <w:r w:rsidRPr="00E262CB">
        <w:rPr>
          <w:rFonts w:ascii="Times New Roman" w:hAnsi="Times New Roman" w:cs="Times New Roman"/>
          <w:bCs/>
          <w:sz w:val="28"/>
          <w:szCs w:val="28"/>
        </w:rPr>
        <w:t>- использование шокирующих изображен</w:t>
      </w:r>
      <w:r w:rsidR="00CB163C">
        <w:rPr>
          <w:rFonts w:ascii="Times New Roman" w:hAnsi="Times New Roman" w:cs="Times New Roman"/>
          <w:bCs/>
          <w:sz w:val="28"/>
          <w:szCs w:val="28"/>
        </w:rPr>
        <w:t>ий с целью привлечения внимания</w:t>
      </w:r>
      <w:r w:rsidRPr="00E262CB">
        <w:rPr>
          <w:rFonts w:ascii="Times New Roman" w:hAnsi="Times New Roman" w:cs="Times New Roman"/>
          <w:bCs/>
          <w:sz w:val="28"/>
          <w:szCs w:val="28"/>
        </w:rPr>
        <w:t xml:space="preserve"> </w:t>
      </w:r>
      <w:r w:rsidR="00CB163C" w:rsidRPr="000B0389">
        <w:rPr>
          <w:rFonts w:ascii="Times New Roman" w:hAnsi="Times New Roman" w:cs="Times New Roman"/>
          <w:bCs/>
          <w:sz w:val="28"/>
          <w:szCs w:val="28"/>
        </w:rPr>
        <w:t>[</w:t>
      </w:r>
      <w:r w:rsidR="000B0389" w:rsidRPr="000B0389">
        <w:rPr>
          <w:rFonts w:ascii="Times New Roman" w:hAnsi="Times New Roman" w:cs="Times New Roman"/>
          <w:bCs/>
          <w:sz w:val="28"/>
          <w:szCs w:val="28"/>
        </w:rPr>
        <w:t>1</w:t>
      </w:r>
      <w:r w:rsidR="00CB163C" w:rsidRPr="000B0389">
        <w:rPr>
          <w:rFonts w:ascii="Times New Roman" w:hAnsi="Times New Roman" w:cs="Times New Roman"/>
          <w:bCs/>
          <w:sz w:val="28"/>
          <w:szCs w:val="28"/>
        </w:rPr>
        <w:t>].</w:t>
      </w:r>
      <w:r w:rsidR="00CB163C">
        <w:rPr>
          <w:rFonts w:ascii="Times New Roman" w:hAnsi="Times New Roman" w:cs="Times New Roman"/>
          <w:bCs/>
          <w:sz w:val="28"/>
          <w:szCs w:val="28"/>
        </w:rPr>
        <w:t xml:space="preserve"> </w:t>
      </w:r>
      <w:r w:rsidRPr="00E262CB">
        <w:rPr>
          <w:rFonts w:ascii="Times New Roman" w:hAnsi="Times New Roman" w:cs="Times New Roman"/>
          <w:bCs/>
          <w:sz w:val="28"/>
          <w:szCs w:val="28"/>
        </w:rPr>
        <w:t>Данный вид коммуникации будет представлен в виде баннера на билборде и будет содержать провокационные шутки;</w:t>
      </w:r>
    </w:p>
    <w:p w:rsidR="00E262CB" w:rsidRPr="00E262CB" w:rsidRDefault="00E262CB" w:rsidP="005460D0">
      <w:pPr>
        <w:numPr>
          <w:ilvl w:val="0"/>
          <w:numId w:val="30"/>
        </w:numPr>
        <w:spacing w:after="0" w:line="360" w:lineRule="auto"/>
        <w:ind w:left="0" w:firstLine="709"/>
        <w:contextualSpacing/>
        <w:jc w:val="both"/>
        <w:rPr>
          <w:rFonts w:ascii="Times New Roman" w:hAnsi="Times New Roman" w:cs="Times New Roman"/>
          <w:bCs/>
          <w:sz w:val="28"/>
          <w:szCs w:val="28"/>
        </w:rPr>
      </w:pPr>
      <w:r w:rsidRPr="00E262CB">
        <w:rPr>
          <w:rFonts w:ascii="Times New Roman" w:hAnsi="Times New Roman" w:cs="Times New Roman"/>
          <w:bCs/>
          <w:sz w:val="28"/>
          <w:szCs w:val="28"/>
          <w:lang w:val="en-US"/>
        </w:rPr>
        <w:t>PR</w:t>
      </w:r>
      <w:r w:rsidRPr="00E262CB">
        <w:rPr>
          <w:rFonts w:ascii="Times New Roman" w:hAnsi="Times New Roman" w:cs="Times New Roman"/>
          <w:bCs/>
          <w:sz w:val="28"/>
          <w:szCs w:val="28"/>
        </w:rPr>
        <w:t xml:space="preserve">- </w:t>
      </w:r>
      <w:r w:rsidRPr="00E262CB">
        <w:rPr>
          <w:rFonts w:ascii="Times New Roman" w:hAnsi="Times New Roman" w:cs="Times New Roman"/>
          <w:bCs/>
          <w:sz w:val="28"/>
          <w:szCs w:val="28"/>
          <w:lang w:val="en-US"/>
        </w:rPr>
        <w:t>stunt</w:t>
      </w:r>
      <w:r w:rsidRPr="00E262CB">
        <w:rPr>
          <w:rFonts w:ascii="Times New Roman" w:hAnsi="Times New Roman" w:cs="Times New Roman"/>
          <w:bCs/>
          <w:sz w:val="28"/>
          <w:szCs w:val="28"/>
        </w:rPr>
        <w:t>- запланированное событие, рассчитанное на вызывание интереса к компании- организато</w:t>
      </w:r>
      <w:r w:rsidR="00CB163C">
        <w:rPr>
          <w:rFonts w:ascii="Times New Roman" w:hAnsi="Times New Roman" w:cs="Times New Roman"/>
          <w:bCs/>
          <w:sz w:val="28"/>
          <w:szCs w:val="28"/>
        </w:rPr>
        <w:t>ру или ее деятельности</w:t>
      </w:r>
      <w:r w:rsidRPr="00E262CB">
        <w:rPr>
          <w:rFonts w:ascii="Times New Roman" w:hAnsi="Times New Roman" w:cs="Times New Roman"/>
          <w:bCs/>
          <w:sz w:val="28"/>
          <w:szCs w:val="28"/>
        </w:rPr>
        <w:t xml:space="preserve"> </w:t>
      </w:r>
      <w:r w:rsidR="00CB163C" w:rsidRPr="000B0389">
        <w:rPr>
          <w:rFonts w:ascii="Times New Roman" w:hAnsi="Times New Roman" w:cs="Times New Roman"/>
          <w:bCs/>
          <w:sz w:val="28"/>
          <w:szCs w:val="28"/>
        </w:rPr>
        <w:t>[</w:t>
      </w:r>
      <w:r w:rsidR="000B0389" w:rsidRPr="000B0389">
        <w:rPr>
          <w:rFonts w:ascii="Times New Roman" w:hAnsi="Times New Roman" w:cs="Times New Roman"/>
          <w:bCs/>
          <w:sz w:val="28"/>
          <w:szCs w:val="28"/>
        </w:rPr>
        <w:t>19</w:t>
      </w:r>
      <w:r w:rsidR="00CB163C" w:rsidRPr="000B0389">
        <w:rPr>
          <w:rFonts w:ascii="Times New Roman" w:hAnsi="Times New Roman" w:cs="Times New Roman"/>
          <w:bCs/>
          <w:sz w:val="28"/>
          <w:szCs w:val="28"/>
        </w:rPr>
        <w:t>].</w:t>
      </w:r>
      <w:r w:rsidR="00CB163C">
        <w:rPr>
          <w:rFonts w:ascii="Times New Roman" w:hAnsi="Times New Roman" w:cs="Times New Roman"/>
          <w:bCs/>
          <w:sz w:val="28"/>
          <w:szCs w:val="28"/>
        </w:rPr>
        <w:t xml:space="preserve"> </w:t>
      </w:r>
      <w:r w:rsidRPr="00E262CB">
        <w:rPr>
          <w:rFonts w:ascii="Times New Roman" w:hAnsi="Times New Roman" w:cs="Times New Roman"/>
          <w:bCs/>
          <w:sz w:val="28"/>
          <w:szCs w:val="28"/>
        </w:rPr>
        <w:t xml:space="preserve">Для реализации будет выполнен трюк с участием каскадера и стеклянной двери, которую мужчина будет использовать не по назначению из-за непонимания надписи на иностранном языке </w:t>
      </w:r>
      <w:r w:rsidRPr="00090874">
        <w:rPr>
          <w:rFonts w:ascii="Times New Roman" w:hAnsi="Times New Roman" w:cs="Times New Roman"/>
          <w:bCs/>
          <w:sz w:val="28"/>
          <w:szCs w:val="28"/>
        </w:rPr>
        <w:t>[</w:t>
      </w:r>
      <w:r w:rsidR="000B0389">
        <w:rPr>
          <w:rFonts w:ascii="Times New Roman" w:hAnsi="Times New Roman" w:cs="Times New Roman"/>
          <w:bCs/>
          <w:sz w:val="28"/>
          <w:szCs w:val="28"/>
        </w:rPr>
        <w:t>2</w:t>
      </w:r>
      <w:r w:rsidR="00090874" w:rsidRPr="00090874">
        <w:rPr>
          <w:rFonts w:ascii="Times New Roman" w:hAnsi="Times New Roman" w:cs="Times New Roman"/>
          <w:bCs/>
          <w:sz w:val="28"/>
          <w:szCs w:val="28"/>
        </w:rPr>
        <w:t>8</w:t>
      </w:r>
      <w:r w:rsidRPr="00090874">
        <w:rPr>
          <w:rFonts w:ascii="Times New Roman" w:hAnsi="Times New Roman" w:cs="Times New Roman"/>
          <w:bCs/>
          <w:sz w:val="28"/>
          <w:szCs w:val="28"/>
        </w:rPr>
        <w:t>]</w:t>
      </w:r>
      <w:r w:rsidR="000D2A88">
        <w:rPr>
          <w:rFonts w:ascii="Times New Roman" w:hAnsi="Times New Roman" w:cs="Times New Roman"/>
          <w:bCs/>
          <w:sz w:val="28"/>
          <w:szCs w:val="28"/>
        </w:rPr>
        <w:t>.</w:t>
      </w:r>
      <w:r w:rsidRPr="00E262CB">
        <w:rPr>
          <w:rFonts w:ascii="Times New Roman" w:hAnsi="Times New Roman" w:cs="Times New Roman"/>
          <w:bCs/>
          <w:sz w:val="28"/>
          <w:szCs w:val="28"/>
        </w:rPr>
        <w:t xml:space="preserve"> Флешмоб- заранее спланированная акция, проходящая в общественном месте. В случае языковой академии, будет нанят ведущий, который привлечет к игре прохожих. Будет использован импровизированный картонный телевизор, из которого будет предложено произносить фразы на иностранном языке, тем самым вызывая интерес к новым знаниям.</w:t>
      </w:r>
    </w:p>
    <w:p w:rsidR="00E262CB" w:rsidRPr="00E262CB" w:rsidRDefault="00E262CB" w:rsidP="00EF03FD">
      <w:pPr>
        <w:spacing w:after="0" w:line="360" w:lineRule="auto"/>
        <w:ind w:firstLine="709"/>
        <w:jc w:val="both"/>
        <w:rPr>
          <w:rFonts w:ascii="Times New Roman" w:hAnsi="Times New Roman" w:cs="Times New Roman"/>
          <w:bCs/>
          <w:sz w:val="28"/>
          <w:szCs w:val="28"/>
        </w:rPr>
      </w:pPr>
      <w:r w:rsidRPr="00E262CB">
        <w:rPr>
          <w:rFonts w:ascii="Times New Roman" w:hAnsi="Times New Roman" w:cs="Times New Roman"/>
          <w:bCs/>
          <w:sz w:val="28"/>
          <w:szCs w:val="28"/>
        </w:rPr>
        <w:t>Говоря о нестандартных инструментах, отдельно следует выделить брендинг, который будет использован и в академии языков «Флеш». Данный коммуникационный метод является основой формирования отношений между компанией и потребителями, т.к. с его помощью транслируется имидж организации, создается товарный знак, торговая марка, рекламные обращения, другие маркетинговые инструменты, помогающие выделить товар и создающие отличный от других конкурентов образ п</w:t>
      </w:r>
      <w:r w:rsidR="000D2A88">
        <w:rPr>
          <w:rFonts w:ascii="Times New Roman" w:hAnsi="Times New Roman" w:cs="Times New Roman"/>
          <w:bCs/>
          <w:sz w:val="28"/>
          <w:szCs w:val="28"/>
        </w:rPr>
        <w:t>родукта в сознании потребителей</w:t>
      </w:r>
      <w:r w:rsidRPr="00E262CB">
        <w:rPr>
          <w:rFonts w:ascii="Times New Roman" w:hAnsi="Times New Roman" w:cs="Times New Roman"/>
          <w:bCs/>
          <w:sz w:val="28"/>
          <w:szCs w:val="28"/>
        </w:rPr>
        <w:t> </w:t>
      </w:r>
      <w:r w:rsidRPr="00090874">
        <w:rPr>
          <w:rFonts w:ascii="Times New Roman" w:hAnsi="Times New Roman" w:cs="Times New Roman"/>
          <w:bCs/>
          <w:sz w:val="28"/>
          <w:szCs w:val="28"/>
        </w:rPr>
        <w:t>[</w:t>
      </w:r>
      <w:r w:rsidR="000B0389">
        <w:rPr>
          <w:rFonts w:ascii="Times New Roman" w:hAnsi="Times New Roman" w:cs="Times New Roman"/>
          <w:bCs/>
          <w:sz w:val="28"/>
          <w:szCs w:val="28"/>
        </w:rPr>
        <w:t>16</w:t>
      </w:r>
      <w:r w:rsidRPr="00090874">
        <w:rPr>
          <w:rFonts w:ascii="Times New Roman" w:hAnsi="Times New Roman" w:cs="Times New Roman"/>
          <w:bCs/>
          <w:sz w:val="28"/>
          <w:szCs w:val="28"/>
        </w:rPr>
        <w:t>]</w:t>
      </w:r>
      <w:r w:rsidR="000D2A88">
        <w:rPr>
          <w:rFonts w:ascii="Times New Roman" w:hAnsi="Times New Roman" w:cs="Times New Roman"/>
          <w:bCs/>
          <w:sz w:val="28"/>
          <w:szCs w:val="28"/>
        </w:rPr>
        <w:t>.</w:t>
      </w:r>
    </w:p>
    <w:p w:rsidR="00E262CB" w:rsidRDefault="00E262CB" w:rsidP="00E262CB">
      <w:pPr>
        <w:spacing w:after="0" w:line="360" w:lineRule="auto"/>
        <w:ind w:firstLine="709"/>
        <w:jc w:val="both"/>
        <w:rPr>
          <w:rFonts w:ascii="Times New Roman" w:hAnsi="Times New Roman" w:cs="Times New Roman"/>
          <w:bCs/>
          <w:sz w:val="28"/>
          <w:szCs w:val="28"/>
        </w:rPr>
      </w:pPr>
      <w:r w:rsidRPr="00E262CB">
        <w:rPr>
          <w:rFonts w:ascii="Times New Roman" w:hAnsi="Times New Roman" w:cs="Times New Roman"/>
          <w:bCs/>
          <w:sz w:val="28"/>
          <w:szCs w:val="28"/>
        </w:rPr>
        <w:t>В качестве логотипа был выбран круг с молнией, символизирующий скорость усвоения знаний, благодаря коммуникативной методике преподавания.</w:t>
      </w:r>
    </w:p>
    <w:p w:rsidR="000C1E96" w:rsidRPr="00E262CB" w:rsidRDefault="000C1E96" w:rsidP="00E262CB">
      <w:pPr>
        <w:spacing w:after="0" w:line="360" w:lineRule="auto"/>
        <w:ind w:firstLine="709"/>
        <w:jc w:val="both"/>
        <w:rPr>
          <w:rFonts w:ascii="Times New Roman" w:hAnsi="Times New Roman" w:cs="Times New Roman"/>
          <w:bCs/>
          <w:sz w:val="28"/>
          <w:szCs w:val="28"/>
        </w:rPr>
      </w:pPr>
    </w:p>
    <w:p w:rsidR="00E262CB" w:rsidRDefault="00E262CB" w:rsidP="00396EF7">
      <w:pPr>
        <w:spacing w:after="0" w:line="360" w:lineRule="auto"/>
        <w:jc w:val="center"/>
        <w:rPr>
          <w:rFonts w:ascii="Times New Roman" w:hAnsi="Times New Roman" w:cs="Times New Roman"/>
          <w:bCs/>
          <w:sz w:val="28"/>
          <w:szCs w:val="28"/>
        </w:rPr>
      </w:pPr>
      <w:r w:rsidRPr="00E262CB">
        <w:rPr>
          <w:noProof/>
          <w:lang w:eastAsia="ru-RU"/>
        </w:rPr>
        <w:lastRenderedPageBreak/>
        <w:drawing>
          <wp:inline distT="0" distB="0" distL="0" distR="0" wp14:anchorId="3460B9C4" wp14:editId="7DC371C9">
            <wp:extent cx="1927703" cy="1859280"/>
            <wp:effectExtent l="0" t="0" r="0" b="762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3" cstate="print">
                      <a:extLst>
                        <a:ext uri="{28A0092B-C50C-407E-A947-70E740481C1C}">
                          <a14:useLocalDpi xmlns:a14="http://schemas.microsoft.com/office/drawing/2010/main" val="0"/>
                        </a:ext>
                      </a:extLst>
                    </a:blip>
                    <a:srcRect l="3581" t="3490" r="4872" b="3849"/>
                    <a:stretch/>
                  </pic:blipFill>
                  <pic:spPr bwMode="auto">
                    <a:xfrm>
                      <a:off x="0" y="0"/>
                      <a:ext cx="1945266" cy="1876220"/>
                    </a:xfrm>
                    <a:prstGeom prst="rect">
                      <a:avLst/>
                    </a:prstGeom>
                    <a:ln>
                      <a:noFill/>
                    </a:ln>
                    <a:extLst>
                      <a:ext uri="{53640926-AAD7-44D8-BBD7-CCE9431645EC}">
                        <a14:shadowObscured xmlns:a14="http://schemas.microsoft.com/office/drawing/2010/main"/>
                      </a:ext>
                    </a:extLst>
                  </pic:spPr>
                </pic:pic>
              </a:graphicData>
            </a:graphic>
          </wp:inline>
        </w:drawing>
      </w:r>
    </w:p>
    <w:p w:rsidR="000C1E96" w:rsidRDefault="000C1E96" w:rsidP="000D2A88">
      <w:pPr>
        <w:spacing w:after="0" w:line="360" w:lineRule="auto"/>
        <w:ind w:firstLine="709"/>
        <w:jc w:val="center"/>
        <w:rPr>
          <w:rFonts w:ascii="Times New Roman" w:hAnsi="Times New Roman" w:cs="Times New Roman"/>
          <w:bCs/>
          <w:sz w:val="28"/>
          <w:szCs w:val="28"/>
        </w:rPr>
      </w:pPr>
    </w:p>
    <w:p w:rsidR="00831BAC" w:rsidRPr="00E262CB" w:rsidRDefault="000D2A88" w:rsidP="00302BBB">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26</w:t>
      </w:r>
      <w:r w:rsidR="00302BBB" w:rsidRPr="00302BBB">
        <w:rPr>
          <w:rFonts w:ascii="Times New Roman" w:hAnsi="Times New Roman" w:cs="Times New Roman"/>
          <w:bCs/>
          <w:sz w:val="28"/>
          <w:szCs w:val="28"/>
        </w:rPr>
        <w:t>–</w:t>
      </w:r>
      <w:r w:rsidR="00831BAC" w:rsidRPr="00E262CB">
        <w:rPr>
          <w:rFonts w:ascii="Times New Roman" w:hAnsi="Times New Roman" w:cs="Times New Roman"/>
          <w:bCs/>
          <w:sz w:val="28"/>
          <w:szCs w:val="28"/>
        </w:rPr>
        <w:t xml:space="preserve"> Логотип академии языков «Флеш»</w:t>
      </w:r>
    </w:p>
    <w:p w:rsidR="00831BAC" w:rsidRPr="00E262CB" w:rsidRDefault="00831BAC" w:rsidP="00E262CB">
      <w:pPr>
        <w:spacing w:after="0" w:line="360" w:lineRule="auto"/>
        <w:ind w:firstLine="709"/>
        <w:jc w:val="center"/>
        <w:rPr>
          <w:rFonts w:ascii="Times New Roman" w:hAnsi="Times New Roman" w:cs="Times New Roman"/>
          <w:bCs/>
          <w:sz w:val="28"/>
          <w:szCs w:val="28"/>
        </w:rPr>
      </w:pPr>
    </w:p>
    <w:p w:rsidR="00567DAD" w:rsidRDefault="00E262CB" w:rsidP="00B3418F">
      <w:pPr>
        <w:spacing w:after="0" w:line="360" w:lineRule="auto"/>
        <w:ind w:firstLine="709"/>
        <w:jc w:val="both"/>
        <w:rPr>
          <w:rFonts w:ascii="Times New Roman" w:hAnsi="Times New Roman" w:cs="Times New Roman"/>
          <w:bCs/>
          <w:sz w:val="28"/>
          <w:szCs w:val="28"/>
        </w:rPr>
      </w:pPr>
      <w:r w:rsidRPr="00E262CB">
        <w:rPr>
          <w:rFonts w:ascii="Times New Roman" w:hAnsi="Times New Roman" w:cs="Times New Roman"/>
          <w:bCs/>
          <w:sz w:val="28"/>
          <w:szCs w:val="28"/>
        </w:rPr>
        <w:t>Цвета- красный, желтый и белый также выбраны не случайно, т.к. они ассоциируются с героем комиксов Флеш, известным своей скоростью передвижений. Таким образом, все компоненты логотипа настраивают потенциальных студентов на то, что знания будут усваиваться быстро и качественно так, что уже через короткий период времени будет возможно применять иностранный язык. Приведем примеры брендинга.</w:t>
      </w:r>
    </w:p>
    <w:p w:rsidR="000D2A88" w:rsidRDefault="000D2A88" w:rsidP="00B3418F">
      <w:pPr>
        <w:spacing w:after="0" w:line="360" w:lineRule="auto"/>
        <w:ind w:firstLine="709"/>
        <w:jc w:val="both"/>
        <w:rPr>
          <w:rFonts w:ascii="Times New Roman" w:hAnsi="Times New Roman" w:cs="Times New Roman"/>
          <w:bCs/>
          <w:sz w:val="28"/>
          <w:szCs w:val="28"/>
        </w:rPr>
      </w:pPr>
    </w:p>
    <w:p w:rsidR="00E262CB" w:rsidRDefault="00E262CB" w:rsidP="00E262CB">
      <w:pPr>
        <w:spacing w:after="0" w:line="360" w:lineRule="auto"/>
        <w:jc w:val="center"/>
        <w:rPr>
          <w:rFonts w:ascii="Times New Roman" w:hAnsi="Times New Roman" w:cs="Times New Roman"/>
          <w:bCs/>
          <w:sz w:val="28"/>
          <w:szCs w:val="28"/>
        </w:rPr>
      </w:pPr>
      <w:r w:rsidRPr="00E262CB">
        <w:rPr>
          <w:rFonts w:ascii="Times New Roman" w:hAnsi="Times New Roman" w:cs="Times New Roman"/>
          <w:bCs/>
          <w:noProof/>
          <w:sz w:val="28"/>
          <w:szCs w:val="28"/>
          <w:lang w:eastAsia="ru-RU"/>
        </w:rPr>
        <w:drawing>
          <wp:inline distT="0" distB="0" distL="0" distR="0" wp14:anchorId="4DF12733" wp14:editId="3779C10B">
            <wp:extent cx="3733377" cy="2103120"/>
            <wp:effectExtent l="0" t="0" r="635" b="0"/>
            <wp:docPr id="48" name="Рисунок 48" descr="C:\Users\asus\Desktop\4 курс\покуль\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4 курс\покуль\1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82439" cy="2130758"/>
                    </a:xfrm>
                    <a:prstGeom prst="rect">
                      <a:avLst/>
                    </a:prstGeom>
                    <a:noFill/>
                    <a:ln>
                      <a:noFill/>
                    </a:ln>
                  </pic:spPr>
                </pic:pic>
              </a:graphicData>
            </a:graphic>
          </wp:inline>
        </w:drawing>
      </w:r>
    </w:p>
    <w:p w:rsidR="00396EF7" w:rsidRPr="00E262CB" w:rsidRDefault="00396EF7" w:rsidP="00E262CB">
      <w:pPr>
        <w:spacing w:after="0" w:line="360" w:lineRule="auto"/>
        <w:jc w:val="center"/>
        <w:rPr>
          <w:rFonts w:ascii="Times New Roman" w:hAnsi="Times New Roman" w:cs="Times New Roman"/>
          <w:bCs/>
          <w:sz w:val="28"/>
          <w:szCs w:val="28"/>
        </w:rPr>
      </w:pPr>
    </w:p>
    <w:p w:rsidR="00E262CB" w:rsidRPr="00E262CB" w:rsidRDefault="000D2A88" w:rsidP="00302BBB">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27</w:t>
      </w:r>
      <w:r w:rsidR="00302BBB" w:rsidRPr="00302BBB">
        <w:rPr>
          <w:rFonts w:ascii="Times New Roman" w:hAnsi="Times New Roman" w:cs="Times New Roman"/>
          <w:bCs/>
          <w:sz w:val="28"/>
          <w:szCs w:val="28"/>
        </w:rPr>
        <w:t>–</w:t>
      </w:r>
      <w:r w:rsidR="00831BAC" w:rsidRPr="00E262CB">
        <w:rPr>
          <w:rFonts w:ascii="Times New Roman" w:hAnsi="Times New Roman" w:cs="Times New Roman"/>
          <w:bCs/>
          <w:sz w:val="28"/>
          <w:szCs w:val="28"/>
        </w:rPr>
        <w:t xml:space="preserve"> Пример визитной </w:t>
      </w:r>
      <w:r w:rsidR="00831BAC">
        <w:rPr>
          <w:rFonts w:ascii="Times New Roman" w:hAnsi="Times New Roman" w:cs="Times New Roman"/>
          <w:bCs/>
          <w:sz w:val="28"/>
          <w:szCs w:val="28"/>
        </w:rPr>
        <w:t>карточки академии языков «Флеш»</w:t>
      </w:r>
    </w:p>
    <w:p w:rsidR="00396EF7" w:rsidRDefault="00396EF7" w:rsidP="00396EF7">
      <w:pPr>
        <w:spacing w:after="0" w:line="360" w:lineRule="auto"/>
        <w:rPr>
          <w:rFonts w:ascii="Times New Roman" w:hAnsi="Times New Roman" w:cs="Times New Roman"/>
          <w:bCs/>
          <w:sz w:val="28"/>
          <w:szCs w:val="28"/>
        </w:rPr>
      </w:pPr>
    </w:p>
    <w:p w:rsidR="00396EF7" w:rsidRPr="00396EF7" w:rsidRDefault="00396EF7" w:rsidP="00396EF7">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Визитка- способ обмена контактами после делового знакомства, это элемент делового этикета. Даже в современном мире визитная карта является необходимым и полезным инструментом взаимодействия, несмотря на то, </w:t>
      </w:r>
      <w:r>
        <w:rPr>
          <w:rFonts w:ascii="Times New Roman" w:hAnsi="Times New Roman" w:cs="Times New Roman"/>
          <w:bCs/>
          <w:sz w:val="28"/>
          <w:szCs w:val="28"/>
        </w:rPr>
        <w:lastRenderedPageBreak/>
        <w:t xml:space="preserve">имеет ли она привычный вид или же содержит оригинальные элементы (например, необычный материал, форма, </w:t>
      </w:r>
      <w:r>
        <w:rPr>
          <w:rFonts w:ascii="Times New Roman" w:hAnsi="Times New Roman" w:cs="Times New Roman"/>
          <w:bCs/>
          <w:sz w:val="28"/>
          <w:szCs w:val="28"/>
          <w:lang w:val="en-US"/>
        </w:rPr>
        <w:t>QR</w:t>
      </w:r>
      <w:r w:rsidRPr="00396EF7">
        <w:rPr>
          <w:rFonts w:ascii="Times New Roman" w:hAnsi="Times New Roman" w:cs="Times New Roman"/>
          <w:bCs/>
          <w:sz w:val="28"/>
          <w:szCs w:val="28"/>
        </w:rPr>
        <w:t xml:space="preserve">- </w:t>
      </w:r>
      <w:r>
        <w:rPr>
          <w:rFonts w:ascii="Times New Roman" w:hAnsi="Times New Roman" w:cs="Times New Roman"/>
          <w:bCs/>
          <w:sz w:val="28"/>
          <w:szCs w:val="28"/>
        </w:rPr>
        <w:t xml:space="preserve">код и т.д.). Визитная карта подчеркивает статус владельца, содержит необходимые контактные данные и способствует распространению информации о владельце и его профессиональной </w:t>
      </w:r>
      <w:r w:rsidR="00567DAD">
        <w:rPr>
          <w:rFonts w:ascii="Times New Roman" w:hAnsi="Times New Roman" w:cs="Times New Roman"/>
          <w:bCs/>
          <w:sz w:val="28"/>
          <w:szCs w:val="28"/>
        </w:rPr>
        <w:t>деятельности</w:t>
      </w:r>
      <w:r>
        <w:rPr>
          <w:rFonts w:ascii="Times New Roman" w:hAnsi="Times New Roman" w:cs="Times New Roman"/>
          <w:bCs/>
          <w:sz w:val="28"/>
          <w:szCs w:val="28"/>
        </w:rPr>
        <w:t>.</w:t>
      </w:r>
    </w:p>
    <w:p w:rsidR="00396EF7" w:rsidRPr="00E262CB" w:rsidRDefault="00396EF7" w:rsidP="00396EF7">
      <w:pPr>
        <w:spacing w:after="0" w:line="360" w:lineRule="auto"/>
        <w:jc w:val="both"/>
        <w:rPr>
          <w:rFonts w:ascii="Times New Roman" w:hAnsi="Times New Roman" w:cs="Times New Roman"/>
          <w:bCs/>
          <w:sz w:val="28"/>
          <w:szCs w:val="28"/>
        </w:rPr>
      </w:pPr>
    </w:p>
    <w:p w:rsidR="00E262CB" w:rsidRDefault="00E262CB" w:rsidP="00E262CB">
      <w:pPr>
        <w:spacing w:after="0" w:line="360" w:lineRule="auto"/>
        <w:jc w:val="center"/>
        <w:rPr>
          <w:rFonts w:ascii="Times New Roman" w:hAnsi="Times New Roman" w:cs="Times New Roman"/>
          <w:bCs/>
          <w:sz w:val="28"/>
          <w:szCs w:val="28"/>
        </w:rPr>
      </w:pPr>
      <w:r w:rsidRPr="00E262CB">
        <w:rPr>
          <w:rFonts w:ascii="Times New Roman" w:hAnsi="Times New Roman" w:cs="Times New Roman"/>
          <w:bCs/>
          <w:noProof/>
          <w:sz w:val="28"/>
          <w:szCs w:val="28"/>
          <w:lang w:eastAsia="ru-RU"/>
        </w:rPr>
        <w:drawing>
          <wp:inline distT="0" distB="0" distL="0" distR="0" wp14:anchorId="54EFA3F4" wp14:editId="0871A322">
            <wp:extent cx="2072640" cy="2665536"/>
            <wp:effectExtent l="0" t="0" r="3810" b="1905"/>
            <wp:docPr id="15" name="Рисунок 15" descr="C:\Users\asus\Desktop\4 курс\покуль\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4 курс\покуль\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1149" cy="2676479"/>
                    </a:xfrm>
                    <a:prstGeom prst="rect">
                      <a:avLst/>
                    </a:prstGeom>
                    <a:noFill/>
                    <a:ln>
                      <a:noFill/>
                    </a:ln>
                  </pic:spPr>
                </pic:pic>
              </a:graphicData>
            </a:graphic>
          </wp:inline>
        </w:drawing>
      </w:r>
    </w:p>
    <w:p w:rsidR="00396EF7" w:rsidRPr="00E262CB" w:rsidRDefault="00396EF7" w:rsidP="00E262CB">
      <w:pPr>
        <w:spacing w:after="0" w:line="360" w:lineRule="auto"/>
        <w:jc w:val="center"/>
        <w:rPr>
          <w:rFonts w:ascii="Times New Roman" w:hAnsi="Times New Roman" w:cs="Times New Roman"/>
          <w:bCs/>
          <w:sz w:val="28"/>
          <w:szCs w:val="28"/>
        </w:rPr>
      </w:pPr>
    </w:p>
    <w:p w:rsidR="00831BAC" w:rsidRDefault="000D2A88" w:rsidP="00302BBB">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28</w:t>
      </w:r>
      <w:r w:rsidR="00302BBB" w:rsidRPr="00302BBB">
        <w:rPr>
          <w:rFonts w:ascii="Times New Roman" w:hAnsi="Times New Roman" w:cs="Times New Roman"/>
          <w:bCs/>
          <w:sz w:val="28"/>
          <w:szCs w:val="28"/>
        </w:rPr>
        <w:t>–</w:t>
      </w:r>
      <w:r w:rsidR="00831BAC" w:rsidRPr="00E262CB">
        <w:rPr>
          <w:rFonts w:ascii="Times New Roman" w:hAnsi="Times New Roman" w:cs="Times New Roman"/>
          <w:bCs/>
          <w:sz w:val="28"/>
          <w:szCs w:val="28"/>
        </w:rPr>
        <w:t xml:space="preserve"> Пример листовки для лифлетинга академии языков «Флеш»</w:t>
      </w:r>
    </w:p>
    <w:p w:rsidR="00396EF7" w:rsidRDefault="00396EF7" w:rsidP="00831BAC">
      <w:pPr>
        <w:spacing w:after="0" w:line="360" w:lineRule="auto"/>
        <w:jc w:val="center"/>
        <w:rPr>
          <w:rFonts w:ascii="Times New Roman" w:hAnsi="Times New Roman" w:cs="Times New Roman"/>
          <w:bCs/>
          <w:sz w:val="28"/>
          <w:szCs w:val="28"/>
        </w:rPr>
      </w:pPr>
    </w:p>
    <w:p w:rsidR="00567DAD" w:rsidRPr="00E262CB" w:rsidRDefault="00396EF7" w:rsidP="00567DAD">
      <w:pPr>
        <w:spacing w:after="0" w:line="360" w:lineRule="auto"/>
        <w:ind w:firstLine="709"/>
        <w:jc w:val="both"/>
        <w:rPr>
          <w:rFonts w:ascii="Times New Roman" w:hAnsi="Times New Roman" w:cs="Times New Roman"/>
          <w:bCs/>
          <w:sz w:val="28"/>
          <w:szCs w:val="28"/>
        </w:rPr>
      </w:pPr>
      <w:r w:rsidRPr="00396EF7">
        <w:rPr>
          <w:rFonts w:ascii="Times New Roman" w:hAnsi="Times New Roman" w:cs="Times New Roman"/>
          <w:bCs/>
          <w:sz w:val="28"/>
          <w:szCs w:val="28"/>
        </w:rPr>
        <w:t>Лифлетинг - это одна из самых популярных рекламных акций, которая входит в комплекс BTL-услуг. Она заключается в информировании потенциальных потребителей о свойствах оп</w:t>
      </w:r>
      <w:r w:rsidR="00280AF3">
        <w:rPr>
          <w:rFonts w:ascii="Times New Roman" w:hAnsi="Times New Roman" w:cs="Times New Roman"/>
          <w:bCs/>
          <w:sz w:val="28"/>
          <w:szCs w:val="28"/>
        </w:rPr>
        <w:t xml:space="preserve">ределенного продукта </w:t>
      </w:r>
      <w:r w:rsidRPr="00396EF7">
        <w:rPr>
          <w:rFonts w:ascii="Times New Roman" w:hAnsi="Times New Roman" w:cs="Times New Roman"/>
          <w:bCs/>
          <w:sz w:val="28"/>
          <w:szCs w:val="28"/>
        </w:rPr>
        <w:t>при помощи полиграфических материалов (буклетов, лифлетов).</w:t>
      </w:r>
    </w:p>
    <w:p w:rsidR="000450F1" w:rsidRPr="000450F1" w:rsidRDefault="00E262CB" w:rsidP="000450F1">
      <w:pPr>
        <w:spacing w:after="0" w:line="360" w:lineRule="auto"/>
        <w:ind w:firstLine="709"/>
        <w:jc w:val="both"/>
        <w:rPr>
          <w:rFonts w:ascii="Times New Roman" w:hAnsi="Times New Roman" w:cs="Times New Roman"/>
          <w:bCs/>
          <w:sz w:val="28"/>
          <w:szCs w:val="28"/>
        </w:rPr>
      </w:pPr>
      <w:r w:rsidRPr="00E262CB">
        <w:rPr>
          <w:rFonts w:ascii="Times New Roman" w:hAnsi="Times New Roman" w:cs="Times New Roman"/>
          <w:bCs/>
          <w:sz w:val="28"/>
          <w:szCs w:val="28"/>
        </w:rPr>
        <w:t>Для того, чтобы систематизировать информацию по коммуникационным активностям академии, составляется их календарь на 8-12 месяцев.</w:t>
      </w:r>
      <w:r w:rsidR="000450F1">
        <w:rPr>
          <w:rFonts w:ascii="Times New Roman" w:hAnsi="Times New Roman" w:cs="Times New Roman"/>
          <w:bCs/>
          <w:sz w:val="28"/>
          <w:szCs w:val="28"/>
        </w:rPr>
        <w:t xml:space="preserve"> </w:t>
      </w:r>
      <w:r w:rsidR="000450F1" w:rsidRPr="000450F1">
        <w:rPr>
          <w:rFonts w:ascii="Times New Roman" w:hAnsi="Times New Roman" w:cs="Times New Roman"/>
          <w:bCs/>
          <w:sz w:val="28"/>
          <w:szCs w:val="28"/>
        </w:rPr>
        <w:t xml:space="preserve">Данный инструмент позволяет определить, когда и как будет представление продукта компании, последовательность мероприятий, а также используемые для этого каналы. После завершения каждого мероприятия будет проводиться анализ эффективности для дальнейших маркетинговых стратегий. </w:t>
      </w:r>
    </w:p>
    <w:p w:rsidR="00E262CB" w:rsidRPr="00E262CB" w:rsidRDefault="00E262CB" w:rsidP="00E262CB">
      <w:pPr>
        <w:spacing w:after="0" w:line="360" w:lineRule="auto"/>
        <w:ind w:firstLine="709"/>
        <w:jc w:val="both"/>
        <w:rPr>
          <w:rFonts w:ascii="Times New Roman" w:hAnsi="Times New Roman" w:cs="Times New Roman"/>
          <w:bCs/>
          <w:sz w:val="28"/>
          <w:szCs w:val="28"/>
        </w:rPr>
      </w:pPr>
    </w:p>
    <w:p w:rsidR="00E262CB" w:rsidRPr="00E262CB" w:rsidRDefault="00E262CB" w:rsidP="00E262CB">
      <w:pPr>
        <w:spacing w:after="0" w:line="360" w:lineRule="auto"/>
        <w:ind w:firstLine="709"/>
        <w:jc w:val="both"/>
        <w:rPr>
          <w:rFonts w:ascii="Times New Roman" w:hAnsi="Times New Roman" w:cs="Times New Roman"/>
          <w:bCs/>
          <w:sz w:val="28"/>
          <w:szCs w:val="28"/>
        </w:rPr>
      </w:pPr>
    </w:p>
    <w:p w:rsidR="00162E8D" w:rsidRPr="00E262CB" w:rsidRDefault="00464BE7" w:rsidP="00527FD6">
      <w:pPr>
        <w:spacing w:after="0" w:line="360" w:lineRule="auto"/>
        <w:jc w:val="center"/>
        <w:rPr>
          <w:rFonts w:ascii="Times New Roman" w:hAnsi="Times New Roman" w:cs="Times New Roman"/>
          <w:bCs/>
          <w:sz w:val="28"/>
          <w:szCs w:val="28"/>
        </w:rPr>
      </w:pPr>
      <w:r w:rsidRPr="00464BE7">
        <w:rPr>
          <w:rFonts w:ascii="Times New Roman" w:hAnsi="Times New Roman" w:cs="Times New Roman"/>
          <w:bCs/>
          <w:noProof/>
          <w:sz w:val="28"/>
          <w:szCs w:val="28"/>
          <w:lang w:eastAsia="ru-RU"/>
        </w:rPr>
        <w:drawing>
          <wp:inline distT="0" distB="0" distL="0" distR="0">
            <wp:extent cx="5561330" cy="2634347"/>
            <wp:effectExtent l="0" t="0" r="1270" b="0"/>
            <wp:docPr id="21" name="Рисунок 21" descr="C:\Users\asus\Desktop\диплом на ОТЛИЧНО\га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диплом на ОТЛИЧНО\гант.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681" t="1706"/>
                    <a:stretch/>
                  </pic:blipFill>
                  <pic:spPr bwMode="auto">
                    <a:xfrm>
                      <a:off x="0" y="0"/>
                      <a:ext cx="5571600" cy="2639212"/>
                    </a:xfrm>
                    <a:prstGeom prst="rect">
                      <a:avLst/>
                    </a:prstGeom>
                    <a:noFill/>
                    <a:ln>
                      <a:noFill/>
                    </a:ln>
                    <a:extLst>
                      <a:ext uri="{53640926-AAD7-44D8-BBD7-CCE9431645EC}">
                        <a14:shadowObscured xmlns:a14="http://schemas.microsoft.com/office/drawing/2010/main"/>
                      </a:ext>
                    </a:extLst>
                  </pic:spPr>
                </pic:pic>
              </a:graphicData>
            </a:graphic>
          </wp:inline>
        </w:drawing>
      </w:r>
    </w:p>
    <w:p w:rsidR="00E262CB" w:rsidRPr="00E262CB" w:rsidRDefault="00E262CB" w:rsidP="00302BBB">
      <w:pPr>
        <w:spacing w:after="0" w:line="240" w:lineRule="auto"/>
        <w:ind w:firstLine="709"/>
        <w:jc w:val="center"/>
        <w:rPr>
          <w:rFonts w:ascii="Times New Roman" w:hAnsi="Times New Roman" w:cs="Times New Roman"/>
          <w:bCs/>
          <w:sz w:val="28"/>
          <w:szCs w:val="28"/>
        </w:rPr>
      </w:pPr>
      <w:r w:rsidRPr="00E262CB">
        <w:rPr>
          <w:rFonts w:ascii="Times New Roman" w:hAnsi="Times New Roman" w:cs="Times New Roman"/>
          <w:bCs/>
          <w:sz w:val="28"/>
          <w:szCs w:val="28"/>
        </w:rPr>
        <w:t xml:space="preserve">Рисунок </w:t>
      </w:r>
      <w:r w:rsidR="00831BAC">
        <w:rPr>
          <w:rFonts w:ascii="Times New Roman" w:hAnsi="Times New Roman" w:cs="Times New Roman"/>
          <w:bCs/>
          <w:sz w:val="28"/>
          <w:szCs w:val="28"/>
        </w:rPr>
        <w:t>2</w:t>
      </w:r>
      <w:r w:rsidR="00302BBB">
        <w:rPr>
          <w:rFonts w:ascii="Times New Roman" w:hAnsi="Times New Roman" w:cs="Times New Roman"/>
          <w:bCs/>
          <w:sz w:val="28"/>
          <w:szCs w:val="28"/>
        </w:rPr>
        <w:t>9</w:t>
      </w:r>
      <w:r w:rsidR="00302BBB" w:rsidRPr="00302BBB">
        <w:rPr>
          <w:rFonts w:ascii="Times New Roman" w:hAnsi="Times New Roman" w:cs="Times New Roman"/>
          <w:bCs/>
          <w:sz w:val="28"/>
          <w:szCs w:val="28"/>
        </w:rPr>
        <w:t>–</w:t>
      </w:r>
      <w:r w:rsidRPr="00E262CB">
        <w:rPr>
          <w:rFonts w:ascii="Times New Roman" w:hAnsi="Times New Roman" w:cs="Times New Roman"/>
          <w:bCs/>
          <w:sz w:val="28"/>
          <w:szCs w:val="28"/>
        </w:rPr>
        <w:t xml:space="preserve"> Календарь коммуникационных активностей академии языков «Флеш» на 8-12 месяцев</w:t>
      </w:r>
    </w:p>
    <w:p w:rsidR="00E262CB" w:rsidRPr="00E262CB" w:rsidRDefault="00E262CB" w:rsidP="00E262CB">
      <w:pPr>
        <w:spacing w:after="0" w:line="360" w:lineRule="auto"/>
        <w:rPr>
          <w:rFonts w:ascii="Times New Roman" w:hAnsi="Times New Roman" w:cs="Times New Roman"/>
          <w:bCs/>
          <w:sz w:val="28"/>
          <w:szCs w:val="28"/>
        </w:rPr>
      </w:pPr>
    </w:p>
    <w:p w:rsidR="00E262CB" w:rsidRPr="00E262CB" w:rsidRDefault="00E262CB" w:rsidP="000D2A88">
      <w:pPr>
        <w:spacing w:after="0" w:line="360" w:lineRule="auto"/>
        <w:ind w:firstLine="709"/>
        <w:jc w:val="both"/>
        <w:rPr>
          <w:rFonts w:ascii="Times New Roman" w:hAnsi="Times New Roman" w:cs="Times New Roman"/>
          <w:bCs/>
          <w:sz w:val="28"/>
          <w:szCs w:val="28"/>
        </w:rPr>
      </w:pPr>
      <w:r w:rsidRPr="00E262CB">
        <w:rPr>
          <w:rFonts w:ascii="Times New Roman" w:hAnsi="Times New Roman" w:cs="Times New Roman"/>
          <w:bCs/>
          <w:sz w:val="28"/>
          <w:szCs w:val="28"/>
        </w:rPr>
        <w:t>После этого, рассчитываются затраты на проведение необхо</w:t>
      </w:r>
      <w:r w:rsidR="00567DAD">
        <w:rPr>
          <w:rFonts w:ascii="Times New Roman" w:hAnsi="Times New Roman" w:cs="Times New Roman"/>
          <w:bCs/>
          <w:sz w:val="28"/>
          <w:szCs w:val="28"/>
        </w:rPr>
        <w:t xml:space="preserve">димых маркетинговых мероприятий: приводятся поставщики, стоимость продукта, его необходимое количество и итоговая стоимость. </w:t>
      </w:r>
    </w:p>
    <w:p w:rsidR="00567DAD" w:rsidRPr="00E262CB" w:rsidRDefault="00567DAD" w:rsidP="000D2A88">
      <w:pPr>
        <w:spacing w:after="0" w:line="360" w:lineRule="auto"/>
        <w:jc w:val="both"/>
        <w:rPr>
          <w:rFonts w:ascii="Times New Roman" w:hAnsi="Times New Roman" w:cs="Times New Roman"/>
          <w:bCs/>
          <w:sz w:val="28"/>
          <w:szCs w:val="28"/>
        </w:rPr>
      </w:pPr>
    </w:p>
    <w:p w:rsidR="00831BAC" w:rsidRPr="00E262CB" w:rsidRDefault="000D2A88" w:rsidP="00464BE7">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Таблица 7</w:t>
      </w:r>
      <w:r w:rsidR="00302BBB" w:rsidRPr="00302BBB">
        <w:rPr>
          <w:rFonts w:ascii="Times New Roman" w:hAnsi="Times New Roman" w:cs="Times New Roman"/>
          <w:bCs/>
          <w:sz w:val="28"/>
          <w:szCs w:val="28"/>
        </w:rPr>
        <w:t>–</w:t>
      </w:r>
      <w:r w:rsidR="00E262CB" w:rsidRPr="00E262CB">
        <w:rPr>
          <w:rFonts w:ascii="Times New Roman" w:hAnsi="Times New Roman" w:cs="Times New Roman"/>
          <w:bCs/>
          <w:sz w:val="28"/>
          <w:szCs w:val="28"/>
        </w:rPr>
        <w:t xml:space="preserve"> Бюджет и поставщики, необходимые для реализации маркетинговых мероприятий</w:t>
      </w:r>
      <w:r w:rsidR="00EF74B5">
        <w:rPr>
          <w:rFonts w:ascii="Times New Roman" w:hAnsi="Times New Roman" w:cs="Times New Roman"/>
          <w:bCs/>
          <w:sz w:val="28"/>
          <w:szCs w:val="28"/>
        </w:rPr>
        <w:t xml:space="preserve"> </w:t>
      </w:r>
    </w:p>
    <w:tbl>
      <w:tblPr>
        <w:tblW w:w="0" w:type="auto"/>
        <w:tblInd w:w="-5" w:type="dxa"/>
        <w:tblLook w:val="04A0" w:firstRow="1" w:lastRow="0" w:firstColumn="1" w:lastColumn="0" w:noHBand="0" w:noVBand="1"/>
      </w:tblPr>
      <w:tblGrid>
        <w:gridCol w:w="2493"/>
        <w:gridCol w:w="2538"/>
        <w:gridCol w:w="1945"/>
        <w:gridCol w:w="811"/>
        <w:gridCol w:w="1563"/>
      </w:tblGrid>
      <w:tr w:rsidR="00464BE7" w:rsidRPr="00464BE7" w:rsidTr="00464BE7">
        <w:trPr>
          <w:trHeight w:val="82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Товар/услуга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Поставщик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Стоимость товара/услуги,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Кол-во, шт.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Итоговая стоимость, руб.</w:t>
            </w:r>
          </w:p>
        </w:tc>
      </w:tr>
      <w:tr w:rsidR="00464BE7" w:rsidRPr="00464BE7" w:rsidTr="00464BE7">
        <w:trPr>
          <w:trHeight w:val="7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1.Ролик на телеканале Кубань 24 (20 сек)</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Телеканал «Кубань 24»</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4 800</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4 800</w:t>
            </w:r>
          </w:p>
        </w:tc>
      </w:tr>
      <w:tr w:rsidR="00464BE7" w:rsidRPr="00464BE7" w:rsidTr="00464BE7">
        <w:trPr>
          <w:trHeight w:val="69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2.Ролик про китайскую бабушку</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Студия «MulTeam»</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65 000</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65 000</w:t>
            </w:r>
          </w:p>
        </w:tc>
      </w:tr>
      <w:tr w:rsidR="00464BE7" w:rsidRPr="00464BE7" w:rsidTr="00464BE7">
        <w:trPr>
          <w:trHeight w:val="8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3.Ролик про игровую атмосферу на уроке</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Студия «MulTeam»</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65 000</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65 000</w:t>
            </w:r>
          </w:p>
        </w:tc>
      </w:tr>
      <w:tr w:rsidR="00464BE7" w:rsidRPr="00464BE7" w:rsidTr="00464BE7">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6.Таргетированная реклама</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https://ru.jooble.org/</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3 000 руб./день</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3 000</w:t>
            </w:r>
          </w:p>
        </w:tc>
      </w:tr>
      <w:tr w:rsidR="00464BE7" w:rsidRPr="00464BE7" w:rsidTr="00464BE7">
        <w:trPr>
          <w:trHeight w:val="68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7.Ведение аккаунта  в Instagram</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https://www.yalstudio.ru/</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15 000 руб./мес.</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12 мес.</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180 000</w:t>
            </w:r>
          </w:p>
        </w:tc>
      </w:tr>
      <w:tr w:rsidR="00464BE7" w:rsidRPr="00464BE7" w:rsidTr="00464BE7">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8.Сайт-визитка</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 Компания «Ниагара Стар»</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10 200</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10 200</w:t>
            </w:r>
          </w:p>
        </w:tc>
      </w:tr>
      <w:tr w:rsidR="00464BE7" w:rsidRPr="00464BE7" w:rsidTr="00464BE7">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9.Вывеска</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https://viveski-krasnodar.ru</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30 руб./см</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64BE7" w:rsidRPr="00464BE7" w:rsidRDefault="00464BE7" w:rsidP="00464BE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15 000</w:t>
            </w:r>
          </w:p>
        </w:tc>
      </w:tr>
    </w:tbl>
    <w:p w:rsidR="00E262CB" w:rsidRPr="00E262CB" w:rsidRDefault="00E262CB" w:rsidP="000D2A88">
      <w:pPr>
        <w:spacing w:after="0" w:line="360" w:lineRule="auto"/>
        <w:jc w:val="both"/>
        <w:rPr>
          <w:rFonts w:ascii="Times New Roman" w:hAnsi="Times New Roman" w:cs="Times New Roman"/>
          <w:bCs/>
          <w:sz w:val="28"/>
          <w:szCs w:val="28"/>
        </w:rPr>
      </w:pPr>
    </w:p>
    <w:p w:rsidR="00A81591" w:rsidRDefault="00A81591" w:rsidP="00A81591">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Продолжение таблицы 7</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227"/>
        <w:gridCol w:w="1637"/>
        <w:gridCol w:w="1267"/>
        <w:gridCol w:w="843"/>
      </w:tblGrid>
      <w:tr w:rsidR="00A81591" w:rsidRPr="00464BE7" w:rsidTr="00042917">
        <w:trPr>
          <w:trHeight w:val="828"/>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10.Брендированная форма</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Рекламно-производственная компания «Praktika»</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230</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8</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1 840</w:t>
            </w:r>
          </w:p>
        </w:tc>
      </w:tr>
      <w:tr w:rsidR="00A81591" w:rsidRPr="00464BE7" w:rsidTr="00042917">
        <w:trPr>
          <w:trHeight w:val="552"/>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11.Аренда билборда 6*3</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Рекламное агентство «Гравитация»</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24 000 руб./мес.</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2 мес.</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48 000</w:t>
            </w:r>
          </w:p>
        </w:tc>
      </w:tr>
      <w:tr w:rsidR="00A81591" w:rsidRPr="00464BE7" w:rsidTr="00042917">
        <w:trPr>
          <w:trHeight w:val="552"/>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12. Печать баннера для билборда</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Рекламное агентство «Гравитация»</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3 150</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3 150</w:t>
            </w:r>
          </w:p>
        </w:tc>
      </w:tr>
      <w:tr w:rsidR="00A81591" w:rsidRPr="00464BE7" w:rsidTr="00042917">
        <w:trPr>
          <w:trHeight w:val="852"/>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13.Лифлетинг</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Рекламно-полиграфический комплекс «Оптполиграф»</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4, 87</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5 000</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1 026</w:t>
            </w:r>
          </w:p>
        </w:tc>
      </w:tr>
      <w:tr w:rsidR="00A81591" w:rsidRPr="00464BE7" w:rsidTr="00042917">
        <w:trPr>
          <w:trHeight w:val="552"/>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14.Промоутеры для раздачи листовок</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https://ru.jooble.org/</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20 000 руб./ мес./человек</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2 человека/ 4 мес.</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80 000</w:t>
            </w:r>
          </w:p>
        </w:tc>
      </w:tr>
      <w:tr w:rsidR="00A81591" w:rsidRPr="00464BE7" w:rsidTr="00042917">
        <w:trPr>
          <w:trHeight w:val="288"/>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15.Каскадер</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https://krasnodar.jobfilter.ru</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10 000/шоу</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10 000</w:t>
            </w:r>
          </w:p>
        </w:tc>
      </w:tr>
      <w:tr w:rsidR="00A81591" w:rsidRPr="00464BE7" w:rsidTr="00042917">
        <w:trPr>
          <w:trHeight w:val="480"/>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16.Стеклянная дверь</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42unita.ru</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150</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150</w:t>
            </w:r>
          </w:p>
        </w:tc>
      </w:tr>
      <w:tr w:rsidR="00A81591" w:rsidRPr="00464BE7" w:rsidTr="00042917">
        <w:trPr>
          <w:trHeight w:val="372"/>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17.Лоток картонный</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val="en-US" w:eastAsia="ru-RU"/>
              </w:rPr>
              <w:t>OZON.ru</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574</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574</w:t>
            </w:r>
          </w:p>
        </w:tc>
      </w:tr>
      <w:tr w:rsidR="00A81591" w:rsidRPr="00464BE7" w:rsidTr="00042917">
        <w:trPr>
          <w:trHeight w:val="288"/>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18.Рупор</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Яндекс.Маркет</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1 050</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1 050</w:t>
            </w:r>
          </w:p>
        </w:tc>
      </w:tr>
      <w:tr w:rsidR="00A81591" w:rsidRPr="00464BE7" w:rsidTr="00042917">
        <w:trPr>
          <w:trHeight w:val="288"/>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19.Ведущий</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https://ru.jooble.org/</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20 000</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1</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20 000</w:t>
            </w:r>
          </w:p>
        </w:tc>
      </w:tr>
      <w:tr w:rsidR="00A81591" w:rsidRPr="00464BE7" w:rsidTr="00042917">
        <w:trPr>
          <w:trHeight w:val="288"/>
        </w:trPr>
        <w:tc>
          <w:tcPr>
            <w:tcW w:w="0" w:type="auto"/>
            <w:shd w:val="clear" w:color="auto" w:fill="auto"/>
            <w:vAlign w:val="center"/>
            <w:hideMark/>
          </w:tcPr>
          <w:p w:rsidR="00A81591" w:rsidRPr="00464BE7" w:rsidRDefault="00A81591" w:rsidP="00042917">
            <w:pPr>
              <w:spacing w:after="0" w:line="240" w:lineRule="auto"/>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ИТОГО</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 </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 </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 </w:t>
            </w:r>
          </w:p>
        </w:tc>
        <w:tc>
          <w:tcPr>
            <w:tcW w:w="0" w:type="auto"/>
            <w:shd w:val="clear" w:color="auto" w:fill="auto"/>
            <w:vAlign w:val="center"/>
            <w:hideMark/>
          </w:tcPr>
          <w:p w:rsidR="00A81591" w:rsidRPr="00464BE7" w:rsidRDefault="00A81591" w:rsidP="00042917">
            <w:pPr>
              <w:spacing w:after="0" w:line="240" w:lineRule="auto"/>
              <w:jc w:val="center"/>
              <w:rPr>
                <w:rFonts w:ascii="Times New Roman" w:eastAsia="Times New Roman" w:hAnsi="Times New Roman" w:cs="Times New Roman"/>
                <w:color w:val="000000"/>
                <w:lang w:eastAsia="ru-RU"/>
              </w:rPr>
            </w:pPr>
            <w:r w:rsidRPr="00464BE7">
              <w:rPr>
                <w:rFonts w:ascii="Times New Roman" w:eastAsia="Times New Roman" w:hAnsi="Times New Roman" w:cs="Times New Roman"/>
                <w:color w:val="000000"/>
                <w:szCs w:val="24"/>
                <w:lang w:eastAsia="ru-RU"/>
              </w:rPr>
              <w:t>297 900</w:t>
            </w:r>
          </w:p>
        </w:tc>
      </w:tr>
    </w:tbl>
    <w:p w:rsidR="00A81591" w:rsidRDefault="00A81591" w:rsidP="00A81591">
      <w:pPr>
        <w:spacing w:after="0" w:line="360" w:lineRule="auto"/>
        <w:jc w:val="both"/>
        <w:rPr>
          <w:rFonts w:ascii="Times New Roman" w:hAnsi="Times New Roman" w:cs="Times New Roman"/>
          <w:bCs/>
          <w:sz w:val="28"/>
          <w:szCs w:val="28"/>
        </w:rPr>
      </w:pPr>
    </w:p>
    <w:p w:rsidR="00E262CB" w:rsidRPr="00831BAC" w:rsidRDefault="00E262CB" w:rsidP="00831BAC">
      <w:pPr>
        <w:spacing w:after="0" w:line="360" w:lineRule="auto"/>
        <w:ind w:firstLine="709"/>
        <w:jc w:val="both"/>
        <w:rPr>
          <w:rFonts w:ascii="Times New Roman" w:hAnsi="Times New Roman" w:cs="Times New Roman"/>
          <w:bCs/>
          <w:sz w:val="28"/>
          <w:szCs w:val="28"/>
        </w:rPr>
      </w:pPr>
      <w:r w:rsidRPr="00831BAC">
        <w:rPr>
          <w:rFonts w:ascii="Times New Roman" w:hAnsi="Times New Roman" w:cs="Times New Roman"/>
          <w:bCs/>
          <w:sz w:val="28"/>
          <w:szCs w:val="28"/>
        </w:rPr>
        <w:t>На основе проведенных расчетов определим стоимость занятий. Основные принципы установки цены на курсы, которые были учтены при ценообразовании:</w:t>
      </w:r>
    </w:p>
    <w:p w:rsidR="00E262CB" w:rsidRPr="00831BAC" w:rsidRDefault="00E262CB" w:rsidP="00831BAC">
      <w:pPr>
        <w:numPr>
          <w:ilvl w:val="0"/>
          <w:numId w:val="19"/>
        </w:numPr>
        <w:spacing w:after="0" w:line="360" w:lineRule="auto"/>
        <w:ind w:left="0" w:firstLine="709"/>
        <w:jc w:val="both"/>
        <w:rPr>
          <w:rFonts w:ascii="Times New Roman" w:hAnsi="Times New Roman" w:cs="Times New Roman"/>
          <w:bCs/>
          <w:sz w:val="28"/>
          <w:szCs w:val="28"/>
        </w:rPr>
      </w:pPr>
      <w:r w:rsidRPr="00831BAC">
        <w:rPr>
          <w:rFonts w:ascii="Times New Roman" w:hAnsi="Times New Roman" w:cs="Times New Roman"/>
          <w:bCs/>
          <w:sz w:val="28"/>
          <w:szCs w:val="28"/>
        </w:rPr>
        <w:t>цена товара выше его себестоимости;</w:t>
      </w:r>
    </w:p>
    <w:p w:rsidR="00E262CB" w:rsidRPr="00831BAC" w:rsidRDefault="00E262CB" w:rsidP="00831BAC">
      <w:pPr>
        <w:numPr>
          <w:ilvl w:val="0"/>
          <w:numId w:val="19"/>
        </w:numPr>
        <w:spacing w:after="0" w:line="360" w:lineRule="auto"/>
        <w:ind w:left="0" w:firstLine="709"/>
        <w:jc w:val="both"/>
        <w:rPr>
          <w:rFonts w:ascii="Times New Roman" w:hAnsi="Times New Roman" w:cs="Times New Roman"/>
          <w:bCs/>
          <w:sz w:val="28"/>
          <w:szCs w:val="28"/>
        </w:rPr>
      </w:pPr>
      <w:r w:rsidRPr="00831BAC">
        <w:rPr>
          <w:rFonts w:ascii="Times New Roman" w:hAnsi="Times New Roman" w:cs="Times New Roman"/>
          <w:bCs/>
          <w:sz w:val="28"/>
          <w:szCs w:val="28"/>
        </w:rPr>
        <w:t>цена определяется возможностями рынка;</w:t>
      </w:r>
    </w:p>
    <w:p w:rsidR="00E262CB" w:rsidRPr="00831BAC" w:rsidRDefault="00E262CB" w:rsidP="00831BAC">
      <w:pPr>
        <w:numPr>
          <w:ilvl w:val="0"/>
          <w:numId w:val="19"/>
        </w:numPr>
        <w:spacing w:after="0" w:line="360" w:lineRule="auto"/>
        <w:ind w:left="0" w:firstLine="709"/>
        <w:jc w:val="both"/>
        <w:rPr>
          <w:rFonts w:ascii="Times New Roman" w:hAnsi="Times New Roman" w:cs="Times New Roman"/>
          <w:bCs/>
          <w:sz w:val="28"/>
          <w:szCs w:val="28"/>
        </w:rPr>
      </w:pPr>
      <w:r w:rsidRPr="00831BAC">
        <w:rPr>
          <w:rFonts w:ascii="Times New Roman" w:hAnsi="Times New Roman" w:cs="Times New Roman"/>
          <w:bCs/>
          <w:sz w:val="28"/>
          <w:szCs w:val="28"/>
        </w:rPr>
        <w:t xml:space="preserve">цена должна обеспечить максимальную прибыль (за определенный временной промежуток). </w:t>
      </w:r>
    </w:p>
    <w:p w:rsidR="00E262CB" w:rsidRPr="00831BAC" w:rsidRDefault="00E262CB" w:rsidP="00831BAC">
      <w:pPr>
        <w:spacing w:after="0" w:line="360" w:lineRule="auto"/>
        <w:ind w:firstLine="709"/>
        <w:jc w:val="both"/>
        <w:rPr>
          <w:rFonts w:ascii="Times New Roman" w:hAnsi="Times New Roman" w:cs="Times New Roman"/>
          <w:sz w:val="28"/>
          <w:szCs w:val="28"/>
        </w:rPr>
      </w:pPr>
      <w:r w:rsidRPr="00831BAC">
        <w:rPr>
          <w:rFonts w:ascii="Times New Roman" w:hAnsi="Times New Roman" w:cs="Times New Roman"/>
          <w:sz w:val="28"/>
          <w:szCs w:val="28"/>
        </w:rPr>
        <w:t>Общий курс: длительность- 8 месяцев, занятия 2 раза в неделю, стоимость- 44 800 руб./курс (700 руб./ занятие);</w:t>
      </w:r>
    </w:p>
    <w:p w:rsidR="00E262CB" w:rsidRPr="00831BAC" w:rsidRDefault="00E262CB" w:rsidP="00831BAC">
      <w:pPr>
        <w:spacing w:after="0" w:line="360" w:lineRule="auto"/>
        <w:ind w:firstLine="709"/>
        <w:jc w:val="both"/>
        <w:rPr>
          <w:rFonts w:ascii="Times New Roman" w:hAnsi="Times New Roman" w:cs="Times New Roman"/>
          <w:sz w:val="28"/>
          <w:szCs w:val="28"/>
        </w:rPr>
      </w:pPr>
      <w:r w:rsidRPr="00831BAC">
        <w:rPr>
          <w:rFonts w:ascii="Times New Roman" w:hAnsi="Times New Roman" w:cs="Times New Roman"/>
          <w:sz w:val="28"/>
          <w:szCs w:val="28"/>
        </w:rPr>
        <w:t>Интенсивный курс: длительность- 4 месяца, занятия 3 раза в неделю, стоимость- 33 600 руб./курс (700 руб./ занятие);</w:t>
      </w:r>
    </w:p>
    <w:p w:rsidR="00E262CB" w:rsidRPr="00831BAC" w:rsidRDefault="00E262CB" w:rsidP="00831BAC">
      <w:pPr>
        <w:spacing w:after="0" w:line="360" w:lineRule="auto"/>
        <w:ind w:firstLine="709"/>
        <w:jc w:val="both"/>
        <w:rPr>
          <w:rFonts w:ascii="Times New Roman" w:hAnsi="Times New Roman" w:cs="Times New Roman"/>
          <w:sz w:val="28"/>
          <w:szCs w:val="28"/>
        </w:rPr>
      </w:pPr>
      <w:r w:rsidRPr="00831BAC">
        <w:rPr>
          <w:rFonts w:ascii="Times New Roman" w:hAnsi="Times New Roman" w:cs="Times New Roman"/>
          <w:sz w:val="28"/>
          <w:szCs w:val="28"/>
        </w:rPr>
        <w:t>Подготовка к ОГЭ и ЕГЭ: длительность- 8 месяцев, занятия 2 раза в неделю, стоимость- 32 000 руб./ курс (500 руб./занятие);</w:t>
      </w:r>
    </w:p>
    <w:p w:rsidR="00E262CB" w:rsidRPr="00831BAC" w:rsidRDefault="00E262CB" w:rsidP="00831BAC">
      <w:pPr>
        <w:spacing w:after="0" w:line="360" w:lineRule="auto"/>
        <w:ind w:firstLine="709"/>
        <w:jc w:val="both"/>
        <w:rPr>
          <w:rFonts w:ascii="Times New Roman" w:hAnsi="Times New Roman" w:cs="Times New Roman"/>
          <w:sz w:val="28"/>
          <w:szCs w:val="28"/>
        </w:rPr>
      </w:pPr>
      <w:r w:rsidRPr="00831BAC">
        <w:rPr>
          <w:rFonts w:ascii="Times New Roman" w:hAnsi="Times New Roman" w:cs="Times New Roman"/>
          <w:sz w:val="28"/>
          <w:szCs w:val="28"/>
        </w:rPr>
        <w:t>Индивидуальные занятия: от 1000 руб./ занятие.</w:t>
      </w:r>
    </w:p>
    <w:p w:rsidR="00E262CB" w:rsidRPr="00831BAC" w:rsidRDefault="00E262CB" w:rsidP="00831BAC">
      <w:pPr>
        <w:spacing w:after="0" w:line="360" w:lineRule="auto"/>
        <w:ind w:firstLine="709"/>
        <w:jc w:val="both"/>
        <w:rPr>
          <w:rFonts w:ascii="Times New Roman" w:hAnsi="Times New Roman" w:cs="Times New Roman"/>
          <w:sz w:val="28"/>
          <w:szCs w:val="28"/>
        </w:rPr>
      </w:pPr>
      <w:r w:rsidRPr="00831BAC">
        <w:rPr>
          <w:rFonts w:ascii="Times New Roman" w:hAnsi="Times New Roman" w:cs="Times New Roman"/>
          <w:sz w:val="28"/>
          <w:szCs w:val="28"/>
        </w:rPr>
        <w:lastRenderedPageBreak/>
        <w:t>Исходя из выбранных курсов и их стоимости, приведем план продаж академии языков «Флеш» в натуральном выражении.</w:t>
      </w:r>
    </w:p>
    <w:p w:rsidR="00E262CB" w:rsidRPr="00E262CB" w:rsidRDefault="00E262CB" w:rsidP="00E262CB">
      <w:pPr>
        <w:spacing w:after="0" w:line="360" w:lineRule="auto"/>
        <w:ind w:firstLine="709"/>
        <w:jc w:val="both"/>
        <w:rPr>
          <w:rFonts w:ascii="Times New Roman" w:hAnsi="Times New Roman" w:cs="Times New Roman"/>
          <w:sz w:val="28"/>
          <w:szCs w:val="28"/>
        </w:rPr>
      </w:pPr>
    </w:p>
    <w:p w:rsidR="00E262CB" w:rsidRDefault="00464BE7" w:rsidP="00E262CB">
      <w:pPr>
        <w:spacing w:after="0" w:line="360" w:lineRule="auto"/>
        <w:jc w:val="center"/>
        <w:rPr>
          <w:rFonts w:ascii="Times New Roman" w:hAnsi="Times New Roman" w:cs="Times New Roman"/>
          <w:sz w:val="28"/>
          <w:szCs w:val="28"/>
        </w:rPr>
      </w:pPr>
      <w:r w:rsidRPr="00464BE7">
        <w:rPr>
          <w:rFonts w:ascii="Times New Roman" w:hAnsi="Times New Roman" w:cs="Times New Roman"/>
          <w:noProof/>
          <w:sz w:val="28"/>
          <w:szCs w:val="28"/>
          <w:lang w:eastAsia="ru-RU"/>
        </w:rPr>
        <w:drawing>
          <wp:inline distT="0" distB="0" distL="0" distR="0">
            <wp:extent cx="5940425" cy="1628528"/>
            <wp:effectExtent l="0" t="0" r="3175" b="0"/>
            <wp:docPr id="50" name="Рисунок 50" descr="C:\Users\asus\Desktop\диплом на ОТЛИЧНО\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диплом на ОТЛИЧНО\2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628528"/>
                    </a:xfrm>
                    <a:prstGeom prst="rect">
                      <a:avLst/>
                    </a:prstGeom>
                    <a:noFill/>
                    <a:ln>
                      <a:noFill/>
                    </a:ln>
                  </pic:spPr>
                </pic:pic>
              </a:graphicData>
            </a:graphic>
          </wp:inline>
        </w:drawing>
      </w:r>
    </w:p>
    <w:p w:rsidR="00162E8D" w:rsidRPr="00E262CB" w:rsidRDefault="00162E8D" w:rsidP="00B3418F">
      <w:pPr>
        <w:spacing w:after="0" w:line="240" w:lineRule="auto"/>
        <w:jc w:val="center"/>
        <w:rPr>
          <w:rFonts w:ascii="Times New Roman" w:hAnsi="Times New Roman" w:cs="Times New Roman"/>
          <w:sz w:val="28"/>
          <w:szCs w:val="28"/>
        </w:rPr>
      </w:pPr>
    </w:p>
    <w:p w:rsidR="00E262CB" w:rsidRPr="00E262CB" w:rsidRDefault="00302BBB" w:rsidP="00302BB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30</w:t>
      </w:r>
      <w:r w:rsidRPr="00302BBB">
        <w:rPr>
          <w:rFonts w:ascii="Times New Roman" w:hAnsi="Times New Roman" w:cs="Times New Roman"/>
          <w:sz w:val="28"/>
          <w:szCs w:val="28"/>
        </w:rPr>
        <w:t>–</w:t>
      </w:r>
      <w:r w:rsidR="00E262CB" w:rsidRPr="00E262CB">
        <w:rPr>
          <w:rFonts w:ascii="Times New Roman" w:hAnsi="Times New Roman" w:cs="Times New Roman"/>
          <w:sz w:val="28"/>
          <w:szCs w:val="28"/>
        </w:rPr>
        <w:t xml:space="preserve"> Реальный вариант плана продаж академии языков «Флеш» на 2021 год</w:t>
      </w:r>
    </w:p>
    <w:p w:rsidR="00E262CB" w:rsidRPr="00E262CB" w:rsidRDefault="00E262CB" w:rsidP="00E262CB">
      <w:pPr>
        <w:spacing w:after="0" w:line="360" w:lineRule="auto"/>
        <w:jc w:val="center"/>
        <w:rPr>
          <w:rFonts w:ascii="Times New Roman" w:hAnsi="Times New Roman" w:cs="Times New Roman"/>
          <w:sz w:val="28"/>
          <w:szCs w:val="28"/>
        </w:rPr>
      </w:pPr>
    </w:p>
    <w:p w:rsidR="00E262CB" w:rsidRPr="00E262CB" w:rsidRDefault="00E262CB" w:rsidP="00E262CB">
      <w:pPr>
        <w:spacing w:after="0" w:line="360" w:lineRule="auto"/>
        <w:ind w:firstLine="709"/>
        <w:jc w:val="both"/>
        <w:rPr>
          <w:rFonts w:ascii="Times New Roman" w:hAnsi="Times New Roman" w:cs="Times New Roman"/>
          <w:sz w:val="28"/>
          <w:szCs w:val="28"/>
        </w:rPr>
      </w:pPr>
      <w:r w:rsidRPr="00E262CB">
        <w:rPr>
          <w:rFonts w:ascii="Times New Roman" w:hAnsi="Times New Roman" w:cs="Times New Roman"/>
          <w:sz w:val="28"/>
          <w:szCs w:val="28"/>
        </w:rPr>
        <w:t xml:space="preserve">Далее перейдем к описанию производственного плана, </w:t>
      </w:r>
      <w:r w:rsidRPr="00E262CB">
        <w:rPr>
          <w:rFonts w:ascii="Times New Roman" w:hAnsi="Times New Roman" w:cs="Times New Roman"/>
          <w:sz w:val="28"/>
          <w:szCs w:val="26"/>
        </w:rPr>
        <w:t xml:space="preserve">раскрывающим все производственные или другие технологические процессы компании. </w:t>
      </w:r>
    </w:p>
    <w:p w:rsidR="00E262CB" w:rsidRPr="00E262CB" w:rsidRDefault="00E262CB" w:rsidP="00EF03FD">
      <w:pPr>
        <w:spacing w:after="0" w:line="360" w:lineRule="auto"/>
        <w:ind w:firstLine="709"/>
        <w:contextualSpacing/>
        <w:jc w:val="both"/>
        <w:rPr>
          <w:rFonts w:ascii="Times New Roman" w:hAnsi="Times New Roman" w:cs="Times New Roman"/>
          <w:sz w:val="28"/>
          <w:szCs w:val="26"/>
        </w:rPr>
      </w:pPr>
      <w:r w:rsidRPr="00E262CB">
        <w:rPr>
          <w:rFonts w:ascii="Times New Roman" w:hAnsi="Times New Roman" w:cs="Times New Roman"/>
          <w:sz w:val="28"/>
          <w:szCs w:val="26"/>
        </w:rPr>
        <w:t>Структура производственного плана включает в себя:</w:t>
      </w:r>
    </w:p>
    <w:p w:rsidR="00E262CB" w:rsidRPr="00E262CB" w:rsidRDefault="00E262CB" w:rsidP="005460D0">
      <w:pPr>
        <w:numPr>
          <w:ilvl w:val="0"/>
          <w:numId w:val="25"/>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Описание производственного процесса. Предполагается, что график работы академии языков «Флеш» будет с 9:00- 21:00 с понедельника по субботу. Средняя продолжительность курса по изучению иностранного языка составляет 6-8 месяцев или 108- 144 часа, одно занятие- 2 академических часа. По окончании курса, ученики проходят тестирование и при успешном прохождении получают сертификат об окончании обучения с указанным направлением и достигнутым уровнем. Распределение по количеству уроков в неделю будет выглядеть следующим образом:</w:t>
      </w:r>
    </w:p>
    <w:p w:rsidR="00E262CB" w:rsidRPr="00E262CB" w:rsidRDefault="00E262CB" w:rsidP="005460D0">
      <w:pPr>
        <w:numPr>
          <w:ilvl w:val="0"/>
          <w:numId w:val="34"/>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Общий курс: 2 раза в неделю по всем иностранным языкам;</w:t>
      </w:r>
    </w:p>
    <w:p w:rsidR="00E262CB" w:rsidRPr="00E262CB" w:rsidRDefault="00E262CB" w:rsidP="005460D0">
      <w:pPr>
        <w:numPr>
          <w:ilvl w:val="0"/>
          <w:numId w:val="34"/>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Интенсивный курс: 3 раза в неделю по всем языкам;</w:t>
      </w:r>
    </w:p>
    <w:p w:rsidR="00E262CB" w:rsidRPr="00E262CB" w:rsidRDefault="00E262CB" w:rsidP="005460D0">
      <w:pPr>
        <w:numPr>
          <w:ilvl w:val="0"/>
          <w:numId w:val="34"/>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Подготовка к ОГЭ и ЕГЭ для школьник</w:t>
      </w:r>
      <w:r w:rsidR="00464BE7">
        <w:rPr>
          <w:rFonts w:ascii="Times New Roman" w:hAnsi="Times New Roman" w:cs="Times New Roman"/>
          <w:bCs/>
          <w:sz w:val="28"/>
          <w:szCs w:val="26"/>
        </w:rPr>
        <w:t>ов и гимназистов 9-11 классов: 2</w:t>
      </w:r>
      <w:r w:rsidRPr="00E262CB">
        <w:rPr>
          <w:rFonts w:ascii="Times New Roman" w:hAnsi="Times New Roman" w:cs="Times New Roman"/>
          <w:bCs/>
          <w:sz w:val="28"/>
          <w:szCs w:val="26"/>
        </w:rPr>
        <w:t xml:space="preserve"> раза в неделю п</w:t>
      </w:r>
      <w:r w:rsidR="00464BE7">
        <w:rPr>
          <w:rFonts w:ascii="Times New Roman" w:hAnsi="Times New Roman" w:cs="Times New Roman"/>
          <w:bCs/>
          <w:sz w:val="28"/>
          <w:szCs w:val="26"/>
        </w:rPr>
        <w:t xml:space="preserve">о английскому, французскому, испанскому </w:t>
      </w:r>
      <w:r w:rsidRPr="00E262CB">
        <w:rPr>
          <w:rFonts w:ascii="Times New Roman" w:hAnsi="Times New Roman" w:cs="Times New Roman"/>
          <w:bCs/>
          <w:sz w:val="28"/>
          <w:szCs w:val="26"/>
        </w:rPr>
        <w:t>языкам;</w:t>
      </w:r>
    </w:p>
    <w:p w:rsidR="00E262CB" w:rsidRPr="00E262CB" w:rsidRDefault="00E262CB" w:rsidP="005460D0">
      <w:pPr>
        <w:numPr>
          <w:ilvl w:val="0"/>
          <w:numId w:val="34"/>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Индивидуальные занятия: по договоренности с учеников по любому языку.</w:t>
      </w:r>
    </w:p>
    <w:p w:rsidR="00E262CB" w:rsidRPr="00E262CB" w:rsidRDefault="00E262CB" w:rsidP="005460D0">
      <w:pPr>
        <w:numPr>
          <w:ilvl w:val="0"/>
          <w:numId w:val="25"/>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sz w:val="28"/>
          <w:szCs w:val="26"/>
        </w:rPr>
        <w:lastRenderedPageBreak/>
        <w:t xml:space="preserve">Описание задействованных помещений. В условиях ограниченных ресурсов на открытие ООО целесообразно пользоваться помещением на условиях договора аренды. </w:t>
      </w:r>
      <w:r w:rsidRPr="00E262CB">
        <w:rPr>
          <w:rFonts w:ascii="Times New Roman" w:hAnsi="Times New Roman" w:cs="Times New Roman"/>
          <w:bCs/>
          <w:sz w:val="28"/>
          <w:szCs w:val="26"/>
        </w:rPr>
        <w:t>Помещения, которые будут использоваться для занятий, расположены оптимально с точки зрения транспортной доступности, вблизи жилых комплексов, торговых центров, людных улиц по адресу Краснодарский край, г. Краснодар, Уральская ул., 106. К зданию проведены все необходимые коммуникации и инженерные сети. Для реализации</w:t>
      </w:r>
      <w:r w:rsidR="002F5679">
        <w:rPr>
          <w:rFonts w:ascii="Times New Roman" w:hAnsi="Times New Roman" w:cs="Times New Roman"/>
          <w:bCs/>
          <w:sz w:val="28"/>
          <w:szCs w:val="26"/>
        </w:rPr>
        <w:t xml:space="preserve"> данного проекта понадобится 2</w:t>
      </w:r>
      <w:r w:rsidRPr="00E262CB">
        <w:rPr>
          <w:rFonts w:ascii="Times New Roman" w:hAnsi="Times New Roman" w:cs="Times New Roman"/>
          <w:bCs/>
          <w:sz w:val="28"/>
          <w:szCs w:val="26"/>
        </w:rPr>
        <w:t xml:space="preserve"> офиса общей площадью </w:t>
      </w:r>
      <w:r w:rsidR="002F5679">
        <w:rPr>
          <w:rFonts w:ascii="Times New Roman" w:hAnsi="Times New Roman" w:cs="Times New Roman"/>
          <w:bCs/>
          <w:sz w:val="28"/>
          <w:szCs w:val="26"/>
        </w:rPr>
        <w:t>39</w:t>
      </w:r>
      <w:r w:rsidRPr="00E262CB">
        <w:rPr>
          <w:rFonts w:ascii="Times New Roman" w:hAnsi="Times New Roman" w:cs="Times New Roman"/>
          <w:bCs/>
          <w:sz w:val="28"/>
          <w:szCs w:val="26"/>
        </w:rPr>
        <w:t xml:space="preserve"> м2. Стоимость аренды таких помещений с ремонтом и с оплатой к</w:t>
      </w:r>
      <w:r w:rsidR="002F5679">
        <w:rPr>
          <w:rFonts w:ascii="Times New Roman" w:hAnsi="Times New Roman" w:cs="Times New Roman"/>
          <w:bCs/>
          <w:sz w:val="28"/>
          <w:szCs w:val="26"/>
        </w:rPr>
        <w:t>оммунальных услуг составит 42 38</w:t>
      </w:r>
      <w:r w:rsidRPr="00E262CB">
        <w:rPr>
          <w:rFonts w:ascii="Times New Roman" w:hAnsi="Times New Roman" w:cs="Times New Roman"/>
          <w:bCs/>
          <w:sz w:val="28"/>
          <w:szCs w:val="26"/>
        </w:rPr>
        <w:t>0 руб</w:t>
      </w:r>
      <w:r w:rsidR="002F5679">
        <w:rPr>
          <w:rFonts w:ascii="Times New Roman" w:hAnsi="Times New Roman" w:cs="Times New Roman"/>
          <w:bCs/>
          <w:sz w:val="28"/>
          <w:szCs w:val="26"/>
        </w:rPr>
        <w:t>./ мес. Планируется разместить 1 учебную аудиторию</w:t>
      </w:r>
      <w:r w:rsidRPr="00E262CB">
        <w:rPr>
          <w:rFonts w:ascii="Times New Roman" w:hAnsi="Times New Roman" w:cs="Times New Roman"/>
          <w:bCs/>
          <w:sz w:val="28"/>
          <w:szCs w:val="26"/>
        </w:rPr>
        <w:t xml:space="preserve"> для групповых занятий и 1 для индивидуальных. Данное разделение позволит грамотно оформить пространство и облегчит составление расписания занятий. Офисы, выбранные для проведения занятий, полностью совпадают с требованиями к помещениям для выдачи лицензии на оказание дополнительного частного образования, а именно:</w:t>
      </w:r>
    </w:p>
    <w:p w:rsidR="00E262CB" w:rsidRPr="00E262CB" w:rsidRDefault="00E262CB" w:rsidP="005460D0">
      <w:pPr>
        <w:numPr>
          <w:ilvl w:val="0"/>
          <w:numId w:val="26"/>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отдельные кабинеты для занятий;</w:t>
      </w:r>
    </w:p>
    <w:p w:rsidR="00E262CB" w:rsidRPr="00E262CB" w:rsidRDefault="00E262CB" w:rsidP="005460D0">
      <w:pPr>
        <w:numPr>
          <w:ilvl w:val="0"/>
          <w:numId w:val="26"/>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окна в каждом кабинете;</w:t>
      </w:r>
    </w:p>
    <w:p w:rsidR="00E262CB" w:rsidRPr="00E262CB" w:rsidRDefault="00E262CB" w:rsidP="005460D0">
      <w:pPr>
        <w:numPr>
          <w:ilvl w:val="0"/>
          <w:numId w:val="26"/>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доступные для мытья поверхности стен и полов;</w:t>
      </w:r>
    </w:p>
    <w:p w:rsidR="00E262CB" w:rsidRPr="00E262CB" w:rsidRDefault="00E262CB" w:rsidP="005460D0">
      <w:pPr>
        <w:numPr>
          <w:ilvl w:val="0"/>
          <w:numId w:val="26"/>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t>отсутствие обоев на стенах (иногда допустимо).</w:t>
      </w:r>
    </w:p>
    <w:p w:rsidR="00E262CB" w:rsidRPr="00E262CB" w:rsidRDefault="00E262CB" w:rsidP="00E262CB">
      <w:pPr>
        <w:spacing w:after="0" w:line="360" w:lineRule="auto"/>
        <w:jc w:val="both"/>
        <w:rPr>
          <w:rFonts w:ascii="Times New Roman" w:hAnsi="Times New Roman" w:cs="Times New Roman"/>
          <w:bCs/>
          <w:sz w:val="28"/>
          <w:szCs w:val="26"/>
        </w:rPr>
      </w:pPr>
    </w:p>
    <w:p w:rsidR="00E262CB" w:rsidRDefault="002F5679" w:rsidP="00E262CB">
      <w:pPr>
        <w:spacing w:after="0" w:line="360" w:lineRule="auto"/>
        <w:jc w:val="center"/>
        <w:rPr>
          <w:rFonts w:ascii="Times New Roman" w:hAnsi="Times New Roman" w:cs="Times New Roman"/>
          <w:bCs/>
          <w:sz w:val="28"/>
          <w:szCs w:val="26"/>
        </w:rPr>
      </w:pPr>
      <w:r w:rsidRPr="002F5679">
        <w:rPr>
          <w:rFonts w:ascii="Times New Roman" w:hAnsi="Times New Roman" w:cs="Times New Roman"/>
          <w:bCs/>
          <w:noProof/>
          <w:sz w:val="28"/>
          <w:szCs w:val="26"/>
          <w:lang w:eastAsia="ru-RU"/>
        </w:rPr>
        <w:drawing>
          <wp:inline distT="0" distB="0" distL="0" distR="0">
            <wp:extent cx="1516380" cy="2254078"/>
            <wp:effectExtent l="0" t="0" r="7620" b="0"/>
            <wp:docPr id="74" name="Рисунок 74" descr="C:\Users\asus\Desktop\диплом на ОТЛИЧНО\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диплом на ОТЛИЧНО\2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9631" cy="2273776"/>
                    </a:xfrm>
                    <a:prstGeom prst="rect">
                      <a:avLst/>
                    </a:prstGeom>
                    <a:noFill/>
                    <a:ln>
                      <a:noFill/>
                    </a:ln>
                  </pic:spPr>
                </pic:pic>
              </a:graphicData>
            </a:graphic>
          </wp:inline>
        </w:drawing>
      </w:r>
    </w:p>
    <w:p w:rsidR="00162E8D" w:rsidRPr="00E262CB" w:rsidRDefault="00162E8D" w:rsidP="00E262CB">
      <w:pPr>
        <w:spacing w:after="0" w:line="360" w:lineRule="auto"/>
        <w:jc w:val="center"/>
        <w:rPr>
          <w:rFonts w:ascii="Times New Roman" w:hAnsi="Times New Roman" w:cs="Times New Roman"/>
          <w:bCs/>
          <w:sz w:val="28"/>
          <w:szCs w:val="26"/>
        </w:rPr>
      </w:pPr>
    </w:p>
    <w:p w:rsidR="00E262CB" w:rsidRPr="00E262CB" w:rsidRDefault="00302BBB" w:rsidP="007B2DA0">
      <w:pPr>
        <w:spacing w:after="0" w:line="360" w:lineRule="auto"/>
        <w:jc w:val="center"/>
        <w:rPr>
          <w:rFonts w:ascii="Times New Roman" w:hAnsi="Times New Roman" w:cs="Times New Roman"/>
          <w:bCs/>
          <w:sz w:val="28"/>
          <w:szCs w:val="26"/>
        </w:rPr>
      </w:pPr>
      <w:r>
        <w:rPr>
          <w:rFonts w:ascii="Times New Roman" w:hAnsi="Times New Roman" w:cs="Times New Roman"/>
          <w:bCs/>
          <w:sz w:val="28"/>
          <w:szCs w:val="26"/>
        </w:rPr>
        <w:t>Рисунок 31</w:t>
      </w:r>
      <w:r w:rsidR="00E262CB" w:rsidRPr="00E262CB">
        <w:rPr>
          <w:rFonts w:ascii="Times New Roman" w:hAnsi="Times New Roman" w:cs="Times New Roman"/>
          <w:bCs/>
          <w:sz w:val="28"/>
          <w:szCs w:val="26"/>
        </w:rPr>
        <w:t>- Схема учебных помещений академии языков «Флеш»</w:t>
      </w:r>
    </w:p>
    <w:p w:rsidR="00E262CB" w:rsidRPr="00E262CB" w:rsidRDefault="00E262CB" w:rsidP="00567DAD">
      <w:pPr>
        <w:numPr>
          <w:ilvl w:val="0"/>
          <w:numId w:val="25"/>
        </w:numPr>
        <w:spacing w:after="0" w:line="360" w:lineRule="auto"/>
        <w:ind w:left="0" w:firstLine="709"/>
        <w:contextualSpacing/>
        <w:jc w:val="both"/>
        <w:rPr>
          <w:rFonts w:ascii="Times New Roman" w:hAnsi="Times New Roman" w:cs="Times New Roman"/>
          <w:bCs/>
          <w:sz w:val="28"/>
          <w:szCs w:val="26"/>
        </w:rPr>
      </w:pPr>
      <w:r w:rsidRPr="00E262CB">
        <w:rPr>
          <w:rFonts w:ascii="Times New Roman" w:hAnsi="Times New Roman" w:cs="Times New Roman"/>
          <w:bCs/>
          <w:sz w:val="28"/>
          <w:szCs w:val="26"/>
        </w:rPr>
        <w:lastRenderedPageBreak/>
        <w:t>Описание основного материального обеспечения и поставщиков.</w:t>
      </w:r>
    </w:p>
    <w:p w:rsidR="00E262CB" w:rsidRPr="00E262CB" w:rsidRDefault="00E262CB" w:rsidP="00567DAD">
      <w:pPr>
        <w:spacing w:after="0" w:line="360" w:lineRule="auto"/>
        <w:jc w:val="both"/>
        <w:rPr>
          <w:rFonts w:ascii="Times New Roman" w:hAnsi="Times New Roman" w:cs="Times New Roman"/>
          <w:bCs/>
          <w:sz w:val="28"/>
          <w:szCs w:val="26"/>
        </w:rPr>
      </w:pPr>
    </w:p>
    <w:p w:rsidR="00E262CB" w:rsidRPr="00567DAD" w:rsidRDefault="007B2DA0" w:rsidP="002F5679">
      <w:pPr>
        <w:spacing w:after="0" w:line="360" w:lineRule="auto"/>
        <w:contextualSpacing/>
        <w:rPr>
          <w:rFonts w:ascii="Times New Roman" w:hAnsi="Times New Roman" w:cs="Times New Roman"/>
          <w:sz w:val="28"/>
          <w:szCs w:val="26"/>
        </w:rPr>
      </w:pPr>
      <w:r>
        <w:rPr>
          <w:rFonts w:ascii="Times New Roman" w:hAnsi="Times New Roman" w:cs="Times New Roman"/>
          <w:sz w:val="28"/>
          <w:szCs w:val="26"/>
        </w:rPr>
        <w:t>Таблица 8</w:t>
      </w:r>
      <w:r w:rsidR="00302BBB" w:rsidRPr="00302BBB">
        <w:rPr>
          <w:rFonts w:ascii="Times New Roman" w:hAnsi="Times New Roman" w:cs="Times New Roman"/>
          <w:sz w:val="28"/>
          <w:szCs w:val="26"/>
        </w:rPr>
        <w:t>–</w:t>
      </w:r>
      <w:r w:rsidR="00E262CB" w:rsidRPr="00831BAC">
        <w:rPr>
          <w:rFonts w:ascii="Times New Roman" w:hAnsi="Times New Roman" w:cs="Times New Roman"/>
          <w:sz w:val="28"/>
          <w:szCs w:val="26"/>
        </w:rPr>
        <w:t xml:space="preserve"> Поставщики материально</w:t>
      </w:r>
      <w:r w:rsidR="00567DAD">
        <w:rPr>
          <w:rFonts w:ascii="Times New Roman" w:hAnsi="Times New Roman" w:cs="Times New Roman"/>
          <w:sz w:val="28"/>
          <w:szCs w:val="26"/>
        </w:rPr>
        <w:t>го оборудования академии языков</w:t>
      </w:r>
    </w:p>
    <w:tbl>
      <w:tblPr>
        <w:tblStyle w:val="a4"/>
        <w:tblW w:w="0" w:type="auto"/>
        <w:jc w:val="center"/>
        <w:tblLook w:val="04A0" w:firstRow="1" w:lastRow="0" w:firstColumn="1" w:lastColumn="0" w:noHBand="0" w:noVBand="1"/>
      </w:tblPr>
      <w:tblGrid>
        <w:gridCol w:w="2048"/>
        <w:gridCol w:w="2483"/>
        <w:gridCol w:w="1678"/>
        <w:gridCol w:w="1568"/>
        <w:gridCol w:w="1568"/>
      </w:tblGrid>
      <w:tr w:rsidR="007B2DA0" w:rsidRPr="00E262CB" w:rsidTr="00302BBB">
        <w:trPr>
          <w:jc w:val="center"/>
        </w:trPr>
        <w:tc>
          <w:tcPr>
            <w:tcW w:w="204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Название компании поставщика</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Наименование товара</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Стоимость, руб./шт.</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Количество, шт.</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Полная стоимость, руб.</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Интернет-магазин мебели «</w:t>
            </w:r>
            <w:r w:rsidRPr="00E262CB">
              <w:rPr>
                <w:rFonts w:ascii="Times New Roman" w:hAnsi="Times New Roman" w:cs="Times New Roman"/>
                <w:sz w:val="24"/>
                <w:szCs w:val="24"/>
                <w:lang w:val="en-US"/>
              </w:rPr>
              <w:t>Mebelion</w:t>
            </w:r>
            <w:r w:rsidRPr="00E262CB">
              <w:rPr>
                <w:rFonts w:ascii="Times New Roman" w:hAnsi="Times New Roman" w:cs="Times New Roman"/>
                <w:sz w:val="24"/>
                <w:szCs w:val="24"/>
              </w:rPr>
              <w:t>.</w:t>
            </w:r>
            <w:r w:rsidRPr="00E262CB">
              <w:rPr>
                <w:rFonts w:ascii="Times New Roman" w:hAnsi="Times New Roman" w:cs="Times New Roman"/>
                <w:sz w:val="24"/>
                <w:szCs w:val="24"/>
                <w:lang w:val="en-US"/>
              </w:rPr>
              <w:t>ru</w:t>
            </w:r>
            <w:r w:rsidRPr="00E262CB">
              <w:rPr>
                <w:rFonts w:ascii="Times New Roman" w:hAnsi="Times New Roman" w:cs="Times New Roman"/>
                <w:sz w:val="24"/>
                <w:szCs w:val="24"/>
              </w:rPr>
              <w:t>»</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 xml:space="preserve">Стойка </w:t>
            </w:r>
            <w:r>
              <w:rPr>
                <w:rFonts w:ascii="Times New Roman" w:hAnsi="Times New Roman" w:cs="Times New Roman"/>
                <w:sz w:val="24"/>
                <w:szCs w:val="24"/>
              </w:rPr>
              <w:t xml:space="preserve">администратора </w:t>
            </w:r>
            <w:r w:rsidRPr="00E262CB">
              <w:rPr>
                <w:rFonts w:ascii="Times New Roman" w:hAnsi="Times New Roman" w:cs="Times New Roman"/>
                <w:sz w:val="24"/>
                <w:szCs w:val="24"/>
              </w:rPr>
              <w:t>Bonn</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 xml:space="preserve">5 744 </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1</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5 744</w:t>
            </w:r>
          </w:p>
        </w:tc>
      </w:tr>
      <w:tr w:rsidR="007B2DA0" w:rsidRPr="00E262CB" w:rsidTr="00302BBB">
        <w:trPr>
          <w:jc w:val="center"/>
        </w:trPr>
        <w:tc>
          <w:tcPr>
            <w:tcW w:w="2048" w:type="dxa"/>
          </w:tcPr>
          <w:p w:rsidR="007B2DA0" w:rsidRPr="00E262CB" w:rsidRDefault="007B2DA0" w:rsidP="00302BBB">
            <w:pPr>
              <w:spacing w:line="288" w:lineRule="auto"/>
              <w:rPr>
                <w:rFonts w:ascii="Times New Roman" w:hAnsi="Times New Roman" w:cs="Times New Roman"/>
                <w:bCs/>
                <w:sz w:val="24"/>
                <w:szCs w:val="24"/>
              </w:rPr>
            </w:pPr>
            <w:r w:rsidRPr="00E262CB">
              <w:rPr>
                <w:rFonts w:ascii="Times New Roman" w:hAnsi="Times New Roman" w:cs="Times New Roman"/>
                <w:bCs/>
                <w:sz w:val="24"/>
                <w:szCs w:val="24"/>
              </w:rPr>
              <w:t>«ИКЕА»</w:t>
            </w:r>
          </w:p>
        </w:tc>
        <w:tc>
          <w:tcPr>
            <w:tcW w:w="2483" w:type="dxa"/>
          </w:tcPr>
          <w:p w:rsidR="007B2DA0" w:rsidRPr="00E262CB" w:rsidRDefault="007B2DA0" w:rsidP="00302BBB">
            <w:pPr>
              <w:spacing w:line="288" w:lineRule="auto"/>
              <w:jc w:val="center"/>
              <w:rPr>
                <w:rFonts w:ascii="Times New Roman" w:hAnsi="Times New Roman" w:cs="Times New Roman"/>
                <w:bCs/>
                <w:sz w:val="24"/>
                <w:szCs w:val="24"/>
              </w:rPr>
            </w:pPr>
            <w:r w:rsidRPr="00E262CB">
              <w:rPr>
                <w:rFonts w:ascii="Times New Roman" w:hAnsi="Times New Roman" w:cs="Times New Roman"/>
                <w:bCs/>
                <w:sz w:val="24"/>
                <w:szCs w:val="24"/>
              </w:rPr>
              <w:t>Рабочий стул ИКЕА Торкель</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4 999</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9 998</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«ИКЕА»</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Стул складной</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659</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6 590</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«ИКЕА»</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Стеллаж Фридлев</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1 999</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5 997</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«ИКЕА»</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Письменный стол Бримнес</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4 499</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8 998</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«ИКЕА»</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Стол для компьютера Маррен</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899</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6 293</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w:t>
            </w:r>
            <w:r w:rsidRPr="00E262CB">
              <w:rPr>
                <w:rFonts w:ascii="Times New Roman" w:hAnsi="Times New Roman" w:cs="Times New Roman"/>
                <w:sz w:val="24"/>
                <w:szCs w:val="24"/>
                <w:lang w:val="en-US"/>
              </w:rPr>
              <w:t>OZON</w:t>
            </w:r>
            <w:r w:rsidRPr="00E262CB">
              <w:rPr>
                <w:rFonts w:ascii="Times New Roman" w:hAnsi="Times New Roman" w:cs="Times New Roman"/>
                <w:sz w:val="24"/>
                <w:szCs w:val="24"/>
              </w:rPr>
              <w:t>»</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Магнитно-маркерная доска</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1 790</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3 580</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«Авито»</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 xml:space="preserve">Ноутбук </w:t>
            </w:r>
            <w:r w:rsidRPr="00E262CB">
              <w:rPr>
                <w:rFonts w:ascii="Times New Roman" w:hAnsi="Times New Roman" w:cs="Times New Roman"/>
                <w:sz w:val="24"/>
                <w:szCs w:val="24"/>
                <w:lang w:val="en-US"/>
              </w:rPr>
              <w:t>ASUS</w:t>
            </w:r>
            <w:r w:rsidRPr="00E262CB">
              <w:rPr>
                <w:rFonts w:ascii="Times New Roman" w:hAnsi="Times New Roman" w:cs="Times New Roman"/>
                <w:sz w:val="24"/>
                <w:szCs w:val="24"/>
              </w:rPr>
              <w:t>, мышь</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lang w:val="en-US"/>
              </w:rPr>
            </w:pPr>
            <w:r>
              <w:rPr>
                <w:rFonts w:ascii="Times New Roman" w:hAnsi="Times New Roman" w:cs="Times New Roman"/>
                <w:sz w:val="24"/>
                <w:szCs w:val="24"/>
              </w:rPr>
              <w:t>20 99</w:t>
            </w:r>
            <w:r w:rsidRPr="00E262CB">
              <w:rPr>
                <w:rFonts w:ascii="Times New Roman" w:hAnsi="Times New Roman" w:cs="Times New Roman"/>
                <w:sz w:val="24"/>
                <w:szCs w:val="24"/>
              </w:rPr>
              <w:t>0</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41 980</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w:t>
            </w:r>
            <w:r w:rsidRPr="00E262CB">
              <w:rPr>
                <w:rFonts w:ascii="Times New Roman" w:hAnsi="Times New Roman" w:cs="Times New Roman"/>
                <w:sz w:val="24"/>
                <w:szCs w:val="24"/>
                <w:lang w:val="en-US"/>
              </w:rPr>
              <w:t>Citilink</w:t>
            </w:r>
            <w:r w:rsidRPr="00E262CB">
              <w:rPr>
                <w:rFonts w:ascii="Times New Roman" w:hAnsi="Times New Roman" w:cs="Times New Roman"/>
                <w:sz w:val="24"/>
                <w:szCs w:val="24"/>
              </w:rPr>
              <w:t>»</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lang w:val="en-US"/>
              </w:rPr>
            </w:pPr>
            <w:r w:rsidRPr="00E262CB">
              <w:rPr>
                <w:rFonts w:ascii="Times New Roman" w:hAnsi="Times New Roman" w:cs="Times New Roman"/>
                <w:sz w:val="24"/>
                <w:szCs w:val="24"/>
                <w:lang w:val="en-US"/>
              </w:rPr>
              <w:t xml:space="preserve"> </w:t>
            </w:r>
            <w:r w:rsidRPr="00E262CB">
              <w:rPr>
                <w:rFonts w:ascii="Times New Roman" w:hAnsi="Times New Roman" w:cs="Times New Roman"/>
                <w:sz w:val="24"/>
                <w:szCs w:val="24"/>
              </w:rPr>
              <w:t xml:space="preserve">МФУ лазерный </w:t>
            </w:r>
            <w:r w:rsidRPr="00E262CB">
              <w:rPr>
                <w:rFonts w:ascii="Times New Roman" w:hAnsi="Times New Roman" w:cs="Times New Roman"/>
                <w:sz w:val="24"/>
                <w:szCs w:val="24"/>
                <w:lang w:val="en-US"/>
              </w:rPr>
              <w:t>Xerox</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10 120</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20 240</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«ИКЕА»</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Гардеробный шкаф</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3 899</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7 798</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«Эльдорадо»</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Кондиционер</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7 990</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15 980</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«Спецтовары.рф»</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Огнетушитель, кронштейн</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1 770</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1</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1 770</w:t>
            </w:r>
          </w:p>
        </w:tc>
      </w:tr>
      <w:tr w:rsidR="007B2DA0" w:rsidRPr="00E262CB" w:rsidTr="00302BBB">
        <w:trPr>
          <w:jc w:val="center"/>
        </w:trPr>
        <w:tc>
          <w:tcPr>
            <w:tcW w:w="2048" w:type="dxa"/>
          </w:tcPr>
          <w:p w:rsidR="007B2DA0" w:rsidRPr="00E262CB" w:rsidRDefault="007B2DA0" w:rsidP="00302BBB">
            <w:pPr>
              <w:spacing w:line="288" w:lineRule="auto"/>
              <w:contextualSpacing/>
              <w:rPr>
                <w:rFonts w:ascii="Times New Roman" w:hAnsi="Times New Roman" w:cs="Times New Roman"/>
                <w:sz w:val="24"/>
                <w:szCs w:val="24"/>
              </w:rPr>
            </w:pPr>
            <w:r w:rsidRPr="00E262CB">
              <w:rPr>
                <w:rFonts w:ascii="Times New Roman" w:hAnsi="Times New Roman" w:cs="Times New Roman"/>
                <w:sz w:val="24"/>
                <w:szCs w:val="24"/>
              </w:rPr>
              <w:t>«</w:t>
            </w:r>
            <w:r w:rsidRPr="00E262CB">
              <w:rPr>
                <w:rFonts w:ascii="Times New Roman" w:hAnsi="Times New Roman" w:cs="Times New Roman"/>
                <w:sz w:val="24"/>
                <w:szCs w:val="24"/>
                <w:lang w:val="en-US"/>
              </w:rPr>
              <w:t>Aqua Work</w:t>
            </w:r>
            <w:r w:rsidRPr="00E262CB">
              <w:rPr>
                <w:rFonts w:ascii="Times New Roman" w:hAnsi="Times New Roman" w:cs="Times New Roman"/>
                <w:sz w:val="24"/>
                <w:szCs w:val="24"/>
              </w:rPr>
              <w:t>»</w:t>
            </w:r>
          </w:p>
        </w:tc>
        <w:tc>
          <w:tcPr>
            <w:tcW w:w="2483"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Кулер</w:t>
            </w:r>
          </w:p>
        </w:tc>
        <w:tc>
          <w:tcPr>
            <w:tcW w:w="1678" w:type="dxa"/>
          </w:tcPr>
          <w:p w:rsidR="007B2DA0" w:rsidRPr="00E262CB" w:rsidRDefault="007B2DA0" w:rsidP="00302BBB">
            <w:pPr>
              <w:spacing w:line="288" w:lineRule="auto"/>
              <w:contextualSpacing/>
              <w:jc w:val="center"/>
              <w:rPr>
                <w:rFonts w:ascii="Times New Roman" w:hAnsi="Times New Roman" w:cs="Times New Roman"/>
                <w:sz w:val="24"/>
                <w:szCs w:val="24"/>
              </w:rPr>
            </w:pPr>
            <w:r w:rsidRPr="00E262CB">
              <w:rPr>
                <w:rFonts w:ascii="Times New Roman" w:hAnsi="Times New Roman" w:cs="Times New Roman"/>
                <w:sz w:val="24"/>
                <w:szCs w:val="24"/>
              </w:rPr>
              <w:t>2 900</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68" w:type="dxa"/>
          </w:tcPr>
          <w:p w:rsidR="007B2DA0" w:rsidRPr="00E262CB" w:rsidRDefault="007B2DA0" w:rsidP="00302BBB">
            <w:pPr>
              <w:spacing w:line="288" w:lineRule="auto"/>
              <w:contextualSpacing/>
              <w:jc w:val="center"/>
              <w:rPr>
                <w:rFonts w:ascii="Times New Roman" w:hAnsi="Times New Roman" w:cs="Times New Roman"/>
                <w:sz w:val="24"/>
                <w:szCs w:val="24"/>
              </w:rPr>
            </w:pPr>
            <w:r>
              <w:rPr>
                <w:rFonts w:ascii="Times New Roman" w:hAnsi="Times New Roman" w:cs="Times New Roman"/>
                <w:sz w:val="24"/>
                <w:szCs w:val="24"/>
              </w:rPr>
              <w:t>5 8</w:t>
            </w:r>
            <w:r w:rsidRPr="00E262CB">
              <w:rPr>
                <w:rFonts w:ascii="Times New Roman" w:hAnsi="Times New Roman" w:cs="Times New Roman"/>
                <w:sz w:val="24"/>
                <w:szCs w:val="24"/>
              </w:rPr>
              <w:t>00</w:t>
            </w:r>
          </w:p>
        </w:tc>
      </w:tr>
    </w:tbl>
    <w:p w:rsidR="00B3418F" w:rsidRDefault="00B3418F" w:rsidP="007B2DA0">
      <w:pPr>
        <w:spacing w:after="0" w:line="360" w:lineRule="auto"/>
        <w:rPr>
          <w:rFonts w:ascii="Times New Roman" w:hAnsi="Times New Roman" w:cs="Times New Roman"/>
          <w:sz w:val="28"/>
          <w:highlight w:val="yellow"/>
        </w:rPr>
      </w:pPr>
    </w:p>
    <w:p w:rsidR="005F12DE" w:rsidRPr="00E262CB" w:rsidRDefault="005F12DE" w:rsidP="005F12DE">
      <w:pPr>
        <w:spacing w:after="0" w:line="360" w:lineRule="auto"/>
        <w:ind w:firstLine="709"/>
        <w:jc w:val="both"/>
        <w:rPr>
          <w:rFonts w:ascii="Times New Roman" w:hAnsi="Times New Roman" w:cs="Times New Roman"/>
          <w:sz w:val="28"/>
          <w:highlight w:val="yellow"/>
        </w:rPr>
      </w:pPr>
      <w:r w:rsidRPr="00CF366D">
        <w:rPr>
          <w:rFonts w:ascii="Times New Roman" w:hAnsi="Times New Roman" w:cs="Times New Roman"/>
          <w:sz w:val="28"/>
        </w:rPr>
        <w:t>Академией языков «Флеш», являющейся заказчиком,</w:t>
      </w:r>
      <w:r>
        <w:rPr>
          <w:rFonts w:ascii="Times New Roman" w:hAnsi="Times New Roman" w:cs="Times New Roman"/>
          <w:sz w:val="28"/>
        </w:rPr>
        <w:t xml:space="preserve"> может и будет</w:t>
      </w:r>
      <w:r w:rsidRPr="00CF366D">
        <w:rPr>
          <w:rFonts w:ascii="Times New Roman" w:hAnsi="Times New Roman" w:cs="Times New Roman"/>
          <w:sz w:val="28"/>
        </w:rPr>
        <w:t xml:space="preserve"> </w:t>
      </w:r>
      <w:r>
        <w:rPr>
          <w:rFonts w:ascii="Times New Roman" w:hAnsi="Times New Roman" w:cs="Times New Roman"/>
          <w:sz w:val="28"/>
        </w:rPr>
        <w:t>потребована часть документов для удостоверения в надежности поставщика. Более того, могут запрашиваться основные финансовые показатели, а также проверяться отсутствие задолженностей и судимостей.</w:t>
      </w:r>
    </w:p>
    <w:p w:rsidR="007B2DA0" w:rsidRDefault="007B2DA0">
      <w:pPr>
        <w:rPr>
          <w:rFonts w:ascii="Times New Roman" w:eastAsiaTheme="majorEastAsia" w:hAnsi="Times New Roman" w:cstheme="majorBidi"/>
          <w:b/>
          <w:sz w:val="28"/>
          <w:szCs w:val="26"/>
        </w:rPr>
      </w:pPr>
      <w:r>
        <w:br w:type="page"/>
      </w:r>
    </w:p>
    <w:p w:rsidR="00E262CB" w:rsidRPr="00EF03FD" w:rsidRDefault="00E262CB" w:rsidP="00BE7588">
      <w:pPr>
        <w:pStyle w:val="2"/>
        <w:spacing w:before="0" w:line="360" w:lineRule="auto"/>
        <w:ind w:firstLine="709"/>
      </w:pPr>
      <w:bookmarkStart w:id="14" w:name="_Toc74796618"/>
      <w:r w:rsidRPr="00EF03FD">
        <w:lastRenderedPageBreak/>
        <w:t>3.3 Финансовый план проекта и риски</w:t>
      </w:r>
      <w:bookmarkEnd w:id="14"/>
    </w:p>
    <w:p w:rsidR="00E262CB" w:rsidRPr="00E262CB" w:rsidRDefault="00E262CB" w:rsidP="00EF03FD">
      <w:pPr>
        <w:spacing w:after="0" w:line="360" w:lineRule="auto"/>
        <w:ind w:firstLine="709"/>
        <w:contextualSpacing/>
        <w:rPr>
          <w:rFonts w:ascii="Times New Roman" w:hAnsi="Times New Roman" w:cs="Times New Roman"/>
          <w:sz w:val="32"/>
          <w:highlight w:val="yellow"/>
        </w:rPr>
      </w:pPr>
    </w:p>
    <w:p w:rsidR="00E262CB" w:rsidRPr="00E262CB" w:rsidRDefault="00E262CB" w:rsidP="00E262CB">
      <w:pPr>
        <w:spacing w:after="0" w:line="360" w:lineRule="auto"/>
        <w:ind w:firstLine="709"/>
        <w:contextualSpacing/>
        <w:jc w:val="both"/>
        <w:rPr>
          <w:rFonts w:ascii="Times New Roman" w:hAnsi="Times New Roman" w:cs="Times New Roman"/>
          <w:sz w:val="28"/>
          <w:szCs w:val="26"/>
        </w:rPr>
      </w:pPr>
      <w:r w:rsidRPr="00E262CB">
        <w:rPr>
          <w:rFonts w:ascii="Times New Roman" w:hAnsi="Times New Roman" w:cs="Times New Roman"/>
          <w:sz w:val="28"/>
          <w:szCs w:val="26"/>
        </w:rPr>
        <w:t xml:space="preserve">Финансовый план проекта является одной из заключительных частей бизнес- плана и обобщает в стоимостном выражении планируемые результаты организации. Данный раздел несет в себе ключевую и информацию, расчеты, необходимые инвесторам, деловым партнерам и иным участникам проекта или организации для оценки способности обеспечивать поступление денежных средств в объеме, достаточном для осуществления платежей по обязательствам, а также получения прибыли. </w:t>
      </w:r>
    </w:p>
    <w:p w:rsidR="00E262CB" w:rsidRPr="00E262CB" w:rsidRDefault="00E262CB" w:rsidP="00E262CB">
      <w:pPr>
        <w:spacing w:after="0" w:line="360" w:lineRule="auto"/>
        <w:ind w:firstLine="709"/>
        <w:contextualSpacing/>
        <w:jc w:val="both"/>
        <w:rPr>
          <w:rFonts w:ascii="Times New Roman" w:hAnsi="Times New Roman" w:cs="Times New Roman"/>
          <w:sz w:val="28"/>
          <w:szCs w:val="26"/>
        </w:rPr>
      </w:pPr>
      <w:r w:rsidRPr="00E262CB">
        <w:rPr>
          <w:rFonts w:ascii="Times New Roman" w:hAnsi="Times New Roman" w:cs="Times New Roman"/>
          <w:sz w:val="28"/>
          <w:szCs w:val="26"/>
        </w:rPr>
        <w:t>Финансовые расчеты в разделе сделаны исходя из того, что реализация проекта начнется 1 сентября 2021 года.</w:t>
      </w:r>
    </w:p>
    <w:p w:rsidR="00E262CB" w:rsidRPr="00E262CB" w:rsidRDefault="00E262CB" w:rsidP="00E262CB">
      <w:pPr>
        <w:spacing w:after="0" w:line="360" w:lineRule="auto"/>
        <w:ind w:firstLine="709"/>
        <w:contextualSpacing/>
        <w:jc w:val="both"/>
        <w:rPr>
          <w:rFonts w:ascii="Times New Roman" w:hAnsi="Times New Roman" w:cs="Times New Roman"/>
          <w:sz w:val="28"/>
          <w:szCs w:val="26"/>
        </w:rPr>
      </w:pPr>
      <w:r w:rsidRPr="00E262CB">
        <w:rPr>
          <w:rFonts w:ascii="Times New Roman" w:hAnsi="Times New Roman" w:cs="Times New Roman"/>
          <w:sz w:val="28"/>
          <w:szCs w:val="26"/>
        </w:rPr>
        <w:t>Основная валюта проекта- рубль.</w:t>
      </w:r>
    </w:p>
    <w:p w:rsidR="00E262CB" w:rsidRPr="00E262CB" w:rsidRDefault="00E262CB" w:rsidP="00E262CB">
      <w:pPr>
        <w:spacing w:after="0" w:line="360" w:lineRule="auto"/>
        <w:ind w:firstLine="709"/>
        <w:contextualSpacing/>
        <w:jc w:val="both"/>
        <w:rPr>
          <w:rFonts w:ascii="Times New Roman" w:hAnsi="Times New Roman" w:cs="Times New Roman"/>
          <w:sz w:val="28"/>
          <w:szCs w:val="26"/>
        </w:rPr>
      </w:pPr>
      <w:r w:rsidRPr="00E262CB">
        <w:rPr>
          <w:rFonts w:ascii="Times New Roman" w:hAnsi="Times New Roman" w:cs="Times New Roman"/>
          <w:sz w:val="28"/>
          <w:szCs w:val="26"/>
        </w:rPr>
        <w:t>Финансовый план учитывает все доходы и расходы проекта, длител</w:t>
      </w:r>
      <w:r w:rsidR="007B2DA0">
        <w:rPr>
          <w:rFonts w:ascii="Times New Roman" w:hAnsi="Times New Roman" w:cs="Times New Roman"/>
          <w:sz w:val="28"/>
          <w:szCs w:val="26"/>
        </w:rPr>
        <w:t>ьность планирования составляет 2</w:t>
      </w:r>
      <w:r w:rsidRPr="00E262CB">
        <w:rPr>
          <w:rFonts w:ascii="Times New Roman" w:hAnsi="Times New Roman" w:cs="Times New Roman"/>
          <w:sz w:val="28"/>
          <w:szCs w:val="26"/>
        </w:rPr>
        <w:t xml:space="preserve"> года. Для запуска проекта необходимо рассчитать объем первоначальных инвестиций. Данная таблица будет приведена в приложен</w:t>
      </w:r>
      <w:r w:rsidR="007B2DA0">
        <w:rPr>
          <w:rFonts w:ascii="Times New Roman" w:hAnsi="Times New Roman" w:cs="Times New Roman"/>
          <w:sz w:val="28"/>
          <w:szCs w:val="26"/>
        </w:rPr>
        <w:t>ии. Исходя из расчетов, около 57</w:t>
      </w:r>
      <w:r w:rsidRPr="00E262CB">
        <w:rPr>
          <w:rFonts w:ascii="Times New Roman" w:hAnsi="Times New Roman" w:cs="Times New Roman"/>
          <w:sz w:val="28"/>
          <w:szCs w:val="26"/>
        </w:rPr>
        <w:t>% первоначальных инвест</w:t>
      </w:r>
      <w:r w:rsidR="007B2DA0">
        <w:rPr>
          <w:rFonts w:ascii="Times New Roman" w:hAnsi="Times New Roman" w:cs="Times New Roman"/>
          <w:sz w:val="28"/>
          <w:szCs w:val="26"/>
        </w:rPr>
        <w:t>иций приходится на маркетинг; 25</w:t>
      </w:r>
      <w:r w:rsidRPr="00E262CB">
        <w:rPr>
          <w:rFonts w:ascii="Times New Roman" w:hAnsi="Times New Roman" w:cs="Times New Roman"/>
          <w:sz w:val="28"/>
          <w:szCs w:val="26"/>
        </w:rPr>
        <w:t xml:space="preserve">% инвестиций – на материальное </w:t>
      </w:r>
      <w:r w:rsidR="007B2DA0">
        <w:rPr>
          <w:rFonts w:ascii="Times New Roman" w:hAnsi="Times New Roman" w:cs="Times New Roman"/>
          <w:sz w:val="28"/>
          <w:szCs w:val="26"/>
        </w:rPr>
        <w:t>обеспечение офисов, а также по 9</w:t>
      </w:r>
      <w:r w:rsidRPr="00E262CB">
        <w:rPr>
          <w:rFonts w:ascii="Times New Roman" w:hAnsi="Times New Roman" w:cs="Times New Roman"/>
          <w:sz w:val="28"/>
          <w:szCs w:val="26"/>
        </w:rPr>
        <w:t>% соответственно приходится на аренду и регистрацию.</w:t>
      </w:r>
    </w:p>
    <w:p w:rsidR="00E262CB" w:rsidRPr="00E262CB" w:rsidRDefault="00E262CB" w:rsidP="00E262CB">
      <w:pPr>
        <w:spacing w:after="0" w:line="360" w:lineRule="auto"/>
        <w:ind w:firstLine="709"/>
        <w:jc w:val="both"/>
        <w:rPr>
          <w:rFonts w:ascii="Times New Roman" w:hAnsi="Times New Roman" w:cs="Times New Roman"/>
          <w:sz w:val="28"/>
          <w:szCs w:val="26"/>
        </w:rPr>
      </w:pPr>
      <w:r w:rsidRPr="00E262CB">
        <w:rPr>
          <w:rFonts w:ascii="Times New Roman" w:hAnsi="Times New Roman" w:cs="Times New Roman"/>
          <w:sz w:val="28"/>
          <w:szCs w:val="26"/>
        </w:rPr>
        <w:t xml:space="preserve">После того, как определены расходы на материальное обеспечение, произведём расчет суммы амортизационных отчислений. </w:t>
      </w:r>
    </w:p>
    <w:p w:rsidR="00E262CB" w:rsidRPr="00E262CB" w:rsidRDefault="00E262CB" w:rsidP="00E262CB">
      <w:pPr>
        <w:spacing w:after="0" w:line="360" w:lineRule="auto"/>
        <w:ind w:firstLine="709"/>
        <w:jc w:val="both"/>
        <w:rPr>
          <w:rFonts w:ascii="Times New Roman" w:hAnsi="Times New Roman" w:cs="Times New Roman"/>
          <w:sz w:val="28"/>
          <w:szCs w:val="26"/>
        </w:rPr>
      </w:pPr>
    </w:p>
    <w:p w:rsidR="00E262CB" w:rsidRPr="00E262CB" w:rsidRDefault="007B2DA0" w:rsidP="00B3418F">
      <w:pPr>
        <w:spacing w:after="0" w:line="360" w:lineRule="auto"/>
        <w:jc w:val="both"/>
        <w:rPr>
          <w:rFonts w:ascii="Times New Roman" w:hAnsi="Times New Roman" w:cs="Times New Roman"/>
          <w:sz w:val="28"/>
          <w:szCs w:val="26"/>
        </w:rPr>
      </w:pPr>
      <w:r>
        <w:rPr>
          <w:rFonts w:ascii="Times New Roman" w:hAnsi="Times New Roman" w:cs="Times New Roman"/>
          <w:sz w:val="28"/>
          <w:szCs w:val="26"/>
        </w:rPr>
        <w:t>Таблица 9</w:t>
      </w:r>
      <w:r w:rsidR="00302BBB" w:rsidRPr="00302BBB">
        <w:rPr>
          <w:rFonts w:ascii="Times New Roman" w:hAnsi="Times New Roman" w:cs="Times New Roman"/>
          <w:sz w:val="28"/>
          <w:szCs w:val="26"/>
        </w:rPr>
        <w:t>–</w:t>
      </w:r>
      <w:r w:rsidR="00E262CB" w:rsidRPr="00E262CB">
        <w:rPr>
          <w:rFonts w:ascii="Times New Roman" w:hAnsi="Times New Roman" w:cs="Times New Roman"/>
          <w:sz w:val="28"/>
          <w:szCs w:val="26"/>
        </w:rPr>
        <w:t xml:space="preserve"> Амортизационные отчисления</w:t>
      </w:r>
    </w:p>
    <w:tbl>
      <w:tblPr>
        <w:tblW w:w="0" w:type="auto"/>
        <w:tblInd w:w="-5" w:type="dxa"/>
        <w:tblLook w:val="04A0" w:firstRow="1" w:lastRow="0" w:firstColumn="1" w:lastColumn="0" w:noHBand="0" w:noVBand="1"/>
      </w:tblPr>
      <w:tblGrid>
        <w:gridCol w:w="1727"/>
        <w:gridCol w:w="1829"/>
        <w:gridCol w:w="1851"/>
        <w:gridCol w:w="1389"/>
        <w:gridCol w:w="1056"/>
        <w:gridCol w:w="1498"/>
      </w:tblGrid>
      <w:tr w:rsidR="003D4369" w:rsidRPr="003D4369" w:rsidTr="007B2DA0">
        <w:trPr>
          <w:trHeight w:val="1296"/>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Статьи</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Срок полезного использования, мес.</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Выбранный срок полезного использования, мес.</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Стоимость основного средства, руб.</w:t>
            </w:r>
          </w:p>
        </w:tc>
        <w:tc>
          <w:tcPr>
            <w:tcW w:w="1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F479DC" w:rsidP="003D43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Кол-во осн-</w:t>
            </w:r>
            <w:r w:rsidR="003D4369" w:rsidRPr="003D4369">
              <w:rPr>
                <w:rFonts w:ascii="Times New Roman" w:eastAsia="Times New Roman" w:hAnsi="Times New Roman" w:cs="Times New Roman"/>
                <w:color w:val="000000"/>
                <w:sz w:val="24"/>
                <w:szCs w:val="24"/>
                <w:lang w:eastAsia="ru-RU"/>
              </w:rPr>
              <w:t>х средств, шт.</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F479DC" w:rsidP="003D436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Сумма аморт-</w:t>
            </w:r>
            <w:r w:rsidR="003D4369" w:rsidRPr="003D4369">
              <w:rPr>
                <w:rFonts w:ascii="Times New Roman" w:eastAsia="Times New Roman" w:hAnsi="Times New Roman" w:cs="Times New Roman"/>
                <w:color w:val="000000"/>
                <w:sz w:val="24"/>
                <w:szCs w:val="24"/>
                <w:lang w:eastAsia="ru-RU"/>
              </w:rPr>
              <w:t>го отчисления, руб./мес.</w:t>
            </w:r>
          </w:p>
        </w:tc>
      </w:tr>
      <w:tr w:rsidR="003D4369" w:rsidRPr="003D4369" w:rsidTr="007B2DA0">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Ноутбук</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24-36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36</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10 000</w:t>
            </w:r>
          </w:p>
        </w:tc>
        <w:tc>
          <w:tcPr>
            <w:tcW w:w="1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278</w:t>
            </w:r>
          </w:p>
        </w:tc>
      </w:tr>
      <w:tr w:rsidR="003D4369" w:rsidRPr="003D4369" w:rsidTr="007B2DA0">
        <w:trPr>
          <w:trHeight w:val="62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Стол для студента</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85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85</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899</w:t>
            </w:r>
          </w:p>
        </w:tc>
        <w:tc>
          <w:tcPr>
            <w:tcW w:w="1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74</w:t>
            </w:r>
          </w:p>
        </w:tc>
      </w:tr>
      <w:tr w:rsidR="003D4369" w:rsidRPr="003D4369" w:rsidTr="007B2DA0">
        <w:trPr>
          <w:trHeight w:val="62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Стол для преподавателя</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85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85</w:t>
            </w:r>
          </w:p>
        </w:tc>
        <w:tc>
          <w:tcPr>
            <w:tcW w:w="13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4 499</w:t>
            </w:r>
          </w:p>
        </w:tc>
        <w:tc>
          <w:tcPr>
            <w:tcW w:w="10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4369" w:rsidRPr="003D4369" w:rsidRDefault="003D4369" w:rsidP="003D4369">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106</w:t>
            </w:r>
          </w:p>
        </w:tc>
      </w:tr>
    </w:tbl>
    <w:p w:rsidR="004B58BC" w:rsidRDefault="007B2DA0" w:rsidP="004B58BC">
      <w:pPr>
        <w:spacing w:after="0" w:line="360" w:lineRule="auto"/>
        <w:jc w:val="both"/>
        <w:rPr>
          <w:rFonts w:ascii="Times New Roman" w:hAnsi="Times New Roman" w:cs="Times New Roman"/>
          <w:sz w:val="28"/>
          <w:szCs w:val="26"/>
        </w:rPr>
      </w:pPr>
      <w:r>
        <w:rPr>
          <w:rFonts w:ascii="Times New Roman" w:hAnsi="Times New Roman" w:cs="Times New Roman"/>
          <w:sz w:val="28"/>
          <w:szCs w:val="26"/>
        </w:rPr>
        <w:lastRenderedPageBreak/>
        <w:t>Продолжение таблицы 9</w:t>
      </w:r>
    </w:p>
    <w:tbl>
      <w:tblPr>
        <w:tblW w:w="0" w:type="auto"/>
        <w:tblInd w:w="-5" w:type="dxa"/>
        <w:tblLook w:val="04A0" w:firstRow="1" w:lastRow="0" w:firstColumn="1" w:lastColumn="0" w:noHBand="0" w:noVBand="1"/>
      </w:tblPr>
      <w:tblGrid>
        <w:gridCol w:w="2668"/>
        <w:gridCol w:w="1016"/>
        <w:gridCol w:w="576"/>
        <w:gridCol w:w="1483"/>
        <w:gridCol w:w="872"/>
        <w:gridCol w:w="696"/>
      </w:tblGrid>
      <w:tr w:rsidR="007B2DA0" w:rsidRPr="003D4369" w:rsidTr="00302BBB">
        <w:trPr>
          <w:trHeight w:val="62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Стул для студента</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61-84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61</w:t>
            </w:r>
          </w:p>
        </w:tc>
        <w:tc>
          <w:tcPr>
            <w:tcW w:w="1483" w:type="dxa"/>
            <w:tcBorders>
              <w:top w:val="single" w:sz="4" w:space="0" w:color="auto"/>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649</w:t>
            </w:r>
          </w:p>
        </w:tc>
        <w:tc>
          <w:tcPr>
            <w:tcW w:w="872" w:type="dxa"/>
            <w:tcBorders>
              <w:top w:val="single" w:sz="4" w:space="0" w:color="auto"/>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106</w:t>
            </w:r>
          </w:p>
        </w:tc>
      </w:tr>
      <w:tr w:rsidR="007B2DA0" w:rsidRPr="003D4369" w:rsidTr="00302BBB">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Стул офисный</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61-84</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61</w:t>
            </w:r>
          </w:p>
        </w:tc>
        <w:tc>
          <w:tcPr>
            <w:tcW w:w="1483"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4 999</w:t>
            </w:r>
          </w:p>
        </w:tc>
        <w:tc>
          <w:tcPr>
            <w:tcW w:w="872"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164</w:t>
            </w:r>
          </w:p>
        </w:tc>
      </w:tr>
      <w:tr w:rsidR="007B2DA0" w:rsidRPr="003D4369" w:rsidTr="00302BBB">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Кондиционер</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36-60</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w:t>
            </w:r>
          </w:p>
        </w:tc>
        <w:tc>
          <w:tcPr>
            <w:tcW w:w="1483"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7 990</w:t>
            </w:r>
          </w:p>
        </w:tc>
        <w:tc>
          <w:tcPr>
            <w:tcW w:w="872"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266</w:t>
            </w:r>
          </w:p>
        </w:tc>
      </w:tr>
      <w:tr w:rsidR="007B2DA0" w:rsidRPr="003D4369" w:rsidTr="00302BBB">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 xml:space="preserve">МФУ лазерный </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36-60</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w:t>
            </w:r>
          </w:p>
        </w:tc>
        <w:tc>
          <w:tcPr>
            <w:tcW w:w="1483"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10 120</w:t>
            </w:r>
          </w:p>
        </w:tc>
        <w:tc>
          <w:tcPr>
            <w:tcW w:w="872"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337</w:t>
            </w:r>
          </w:p>
        </w:tc>
      </w:tr>
      <w:tr w:rsidR="007B2DA0" w:rsidRPr="003D4369" w:rsidTr="00302BBB">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Гардеробный шкаф</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60-84</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w:t>
            </w:r>
          </w:p>
        </w:tc>
        <w:tc>
          <w:tcPr>
            <w:tcW w:w="1483"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3 899</w:t>
            </w:r>
          </w:p>
        </w:tc>
        <w:tc>
          <w:tcPr>
            <w:tcW w:w="872"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130</w:t>
            </w:r>
          </w:p>
        </w:tc>
      </w:tr>
      <w:tr w:rsidR="007B2DA0" w:rsidRPr="003D4369" w:rsidTr="00302BBB">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Стеллаж</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60-84</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w:t>
            </w:r>
          </w:p>
        </w:tc>
        <w:tc>
          <w:tcPr>
            <w:tcW w:w="1483"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1 999</w:t>
            </w:r>
          </w:p>
        </w:tc>
        <w:tc>
          <w:tcPr>
            <w:tcW w:w="872"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100</w:t>
            </w:r>
          </w:p>
        </w:tc>
      </w:tr>
      <w:tr w:rsidR="007B2DA0" w:rsidRPr="003D4369" w:rsidTr="00302BBB">
        <w:trPr>
          <w:trHeight w:val="93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Стойка администратора</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60-84</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w:t>
            </w:r>
          </w:p>
        </w:tc>
        <w:tc>
          <w:tcPr>
            <w:tcW w:w="1483"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5 744</w:t>
            </w:r>
          </w:p>
        </w:tc>
        <w:tc>
          <w:tcPr>
            <w:tcW w:w="872"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96</w:t>
            </w:r>
          </w:p>
        </w:tc>
      </w:tr>
      <w:tr w:rsidR="007B2DA0" w:rsidRPr="003D4369" w:rsidTr="00302BBB">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Огнетушитель</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120-150</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120</w:t>
            </w:r>
          </w:p>
        </w:tc>
        <w:tc>
          <w:tcPr>
            <w:tcW w:w="1483"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760</w:t>
            </w:r>
          </w:p>
        </w:tc>
        <w:tc>
          <w:tcPr>
            <w:tcW w:w="872"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w:t>
            </w:r>
          </w:p>
        </w:tc>
      </w:tr>
      <w:tr w:rsidR="007B2DA0" w:rsidRPr="003D4369" w:rsidTr="00302BBB">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Кулер</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60</w:t>
            </w:r>
          </w:p>
        </w:tc>
        <w:tc>
          <w:tcPr>
            <w:tcW w:w="1483"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2 900</w:t>
            </w:r>
          </w:p>
        </w:tc>
        <w:tc>
          <w:tcPr>
            <w:tcW w:w="872"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97</w:t>
            </w:r>
          </w:p>
        </w:tc>
      </w:tr>
      <w:tr w:rsidR="007B2DA0" w:rsidRPr="003D4369" w:rsidTr="00302BBB">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w:t>
            </w:r>
          </w:p>
        </w:tc>
        <w:tc>
          <w:tcPr>
            <w:tcW w:w="1483"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54 458</w:t>
            </w:r>
          </w:p>
        </w:tc>
        <w:tc>
          <w:tcPr>
            <w:tcW w:w="872" w:type="dxa"/>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w:t>
            </w:r>
          </w:p>
        </w:tc>
        <w:tc>
          <w:tcPr>
            <w:tcW w:w="0" w:type="auto"/>
            <w:tcBorders>
              <w:top w:val="nil"/>
              <w:left w:val="nil"/>
              <w:bottom w:val="single" w:sz="4" w:space="0" w:color="auto"/>
              <w:right w:val="single" w:sz="4" w:space="0" w:color="auto"/>
            </w:tcBorders>
            <w:shd w:val="clear" w:color="000000" w:fill="FFFFFF"/>
            <w:vAlign w:val="center"/>
            <w:hideMark/>
          </w:tcPr>
          <w:p w:rsidR="007B2DA0" w:rsidRPr="003D4369" w:rsidRDefault="007B2DA0" w:rsidP="00302BBB">
            <w:pPr>
              <w:spacing w:after="0" w:line="240" w:lineRule="auto"/>
              <w:jc w:val="center"/>
              <w:rPr>
                <w:rFonts w:ascii="Times New Roman" w:eastAsia="Times New Roman" w:hAnsi="Times New Roman" w:cs="Times New Roman"/>
                <w:color w:val="000000"/>
                <w:sz w:val="24"/>
                <w:szCs w:val="24"/>
                <w:lang w:eastAsia="ru-RU"/>
              </w:rPr>
            </w:pPr>
            <w:r w:rsidRPr="003D4369">
              <w:rPr>
                <w:rFonts w:ascii="Times New Roman" w:eastAsia="Times New Roman" w:hAnsi="Times New Roman" w:cs="Times New Roman"/>
                <w:color w:val="000000"/>
                <w:sz w:val="24"/>
                <w:szCs w:val="24"/>
                <w:lang w:eastAsia="ru-RU"/>
              </w:rPr>
              <w:t>1760</w:t>
            </w:r>
          </w:p>
        </w:tc>
      </w:tr>
    </w:tbl>
    <w:p w:rsidR="007B2DA0" w:rsidRDefault="007B2DA0" w:rsidP="007B2DA0">
      <w:pPr>
        <w:spacing w:after="0" w:line="360" w:lineRule="auto"/>
        <w:jc w:val="both"/>
        <w:rPr>
          <w:rFonts w:ascii="Times New Roman" w:hAnsi="Times New Roman" w:cs="Times New Roman"/>
          <w:sz w:val="28"/>
          <w:szCs w:val="26"/>
        </w:rPr>
      </w:pPr>
    </w:p>
    <w:p w:rsidR="00E262CB" w:rsidRPr="00E262CB" w:rsidRDefault="00E262CB" w:rsidP="004B58BC">
      <w:pPr>
        <w:spacing w:after="0" w:line="360" w:lineRule="auto"/>
        <w:ind w:firstLine="709"/>
        <w:jc w:val="both"/>
        <w:rPr>
          <w:rFonts w:ascii="Times New Roman" w:hAnsi="Times New Roman" w:cs="Times New Roman"/>
          <w:sz w:val="28"/>
          <w:szCs w:val="26"/>
        </w:rPr>
      </w:pPr>
      <w:r w:rsidRPr="00E262CB">
        <w:rPr>
          <w:rFonts w:ascii="Times New Roman" w:hAnsi="Times New Roman" w:cs="Times New Roman"/>
          <w:sz w:val="28"/>
          <w:szCs w:val="26"/>
        </w:rPr>
        <w:t xml:space="preserve">Таким образом, сумма амортизационных отчислений составила </w:t>
      </w:r>
      <w:r w:rsidR="00F479DC">
        <w:rPr>
          <w:rFonts w:ascii="Times New Roman" w:hAnsi="Times New Roman" w:cs="Times New Roman"/>
          <w:sz w:val="28"/>
          <w:szCs w:val="26"/>
        </w:rPr>
        <w:t>1 760</w:t>
      </w:r>
      <w:r w:rsidRPr="00E262CB">
        <w:rPr>
          <w:rFonts w:ascii="Times New Roman" w:hAnsi="Times New Roman" w:cs="Times New Roman"/>
          <w:sz w:val="28"/>
          <w:szCs w:val="26"/>
        </w:rPr>
        <w:t xml:space="preserve"> рубля.</w:t>
      </w:r>
    </w:p>
    <w:p w:rsidR="00E262CB" w:rsidRDefault="00E262CB" w:rsidP="004B58BC">
      <w:pPr>
        <w:spacing w:after="0" w:line="360" w:lineRule="auto"/>
        <w:ind w:firstLine="709"/>
        <w:jc w:val="both"/>
        <w:rPr>
          <w:rFonts w:ascii="Times New Roman" w:hAnsi="Times New Roman" w:cs="Times New Roman"/>
          <w:sz w:val="28"/>
          <w:szCs w:val="26"/>
        </w:rPr>
      </w:pPr>
      <w:r w:rsidRPr="00E262CB">
        <w:rPr>
          <w:rFonts w:ascii="Times New Roman" w:hAnsi="Times New Roman" w:cs="Times New Roman"/>
          <w:sz w:val="28"/>
          <w:szCs w:val="26"/>
        </w:rPr>
        <w:t>Для дальнейшего расчета плана продаж рассмотрим п</w:t>
      </w:r>
      <w:r w:rsidR="00831BAC">
        <w:rPr>
          <w:rFonts w:ascii="Times New Roman" w:hAnsi="Times New Roman" w:cs="Times New Roman"/>
          <w:sz w:val="28"/>
          <w:szCs w:val="26"/>
        </w:rPr>
        <w:t>остоянные и переменные расходы.</w:t>
      </w:r>
    </w:p>
    <w:p w:rsidR="00831BAC" w:rsidRPr="00E262CB" w:rsidRDefault="00831BAC" w:rsidP="007B2DA0">
      <w:pPr>
        <w:spacing w:after="0" w:line="360" w:lineRule="auto"/>
        <w:jc w:val="both"/>
        <w:rPr>
          <w:rFonts w:ascii="Times New Roman" w:hAnsi="Times New Roman" w:cs="Times New Roman"/>
          <w:sz w:val="28"/>
          <w:szCs w:val="26"/>
        </w:rPr>
      </w:pPr>
    </w:p>
    <w:p w:rsidR="00831BAC" w:rsidRPr="00E262CB" w:rsidRDefault="00D85BF6" w:rsidP="007B2DA0">
      <w:pPr>
        <w:spacing w:after="0" w:line="360" w:lineRule="auto"/>
        <w:jc w:val="both"/>
        <w:rPr>
          <w:rFonts w:ascii="Times New Roman" w:hAnsi="Times New Roman" w:cs="Times New Roman"/>
          <w:sz w:val="28"/>
          <w:szCs w:val="26"/>
        </w:rPr>
      </w:pPr>
      <w:r>
        <w:rPr>
          <w:rFonts w:ascii="Times New Roman" w:hAnsi="Times New Roman" w:cs="Times New Roman"/>
          <w:sz w:val="28"/>
          <w:szCs w:val="26"/>
        </w:rPr>
        <w:t>Таблица 10</w:t>
      </w:r>
      <w:r w:rsidR="00302BBB" w:rsidRPr="00302BBB">
        <w:rPr>
          <w:rFonts w:ascii="Times New Roman" w:hAnsi="Times New Roman" w:cs="Times New Roman"/>
          <w:sz w:val="28"/>
          <w:szCs w:val="26"/>
        </w:rPr>
        <w:t>–</w:t>
      </w:r>
      <w:r w:rsidR="00E262CB" w:rsidRPr="00E262CB">
        <w:rPr>
          <w:rFonts w:ascii="Times New Roman" w:hAnsi="Times New Roman" w:cs="Times New Roman"/>
          <w:sz w:val="28"/>
          <w:szCs w:val="26"/>
        </w:rPr>
        <w:t xml:space="preserve"> Постоянные расходы</w:t>
      </w:r>
    </w:p>
    <w:tbl>
      <w:tblPr>
        <w:tblW w:w="4160" w:type="dxa"/>
        <w:tblInd w:w="-5" w:type="dxa"/>
        <w:tblLook w:val="04A0" w:firstRow="1" w:lastRow="0" w:firstColumn="1" w:lastColumn="0" w:noHBand="0" w:noVBand="1"/>
      </w:tblPr>
      <w:tblGrid>
        <w:gridCol w:w="2560"/>
        <w:gridCol w:w="1600"/>
      </w:tblGrid>
      <w:tr w:rsidR="007B2DA0" w:rsidRPr="007B2DA0" w:rsidTr="007B2DA0">
        <w:trPr>
          <w:trHeight w:val="684"/>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Постоянные затраты</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Сумма, руб./мес</w:t>
            </w:r>
          </w:p>
        </w:tc>
      </w:tr>
      <w:tr w:rsidR="007B2DA0" w:rsidRPr="007B2DA0" w:rsidTr="007B2DA0">
        <w:trPr>
          <w:trHeight w:val="684"/>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─З/п управленческого персонала</w:t>
            </w:r>
          </w:p>
        </w:tc>
        <w:tc>
          <w:tcPr>
            <w:tcW w:w="1600" w:type="dxa"/>
            <w:tcBorders>
              <w:top w:val="nil"/>
              <w:left w:val="nil"/>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37 290</w:t>
            </w:r>
          </w:p>
        </w:tc>
      </w:tr>
      <w:tr w:rsidR="007B2DA0" w:rsidRPr="007B2DA0" w:rsidTr="007B2DA0">
        <w:trPr>
          <w:trHeight w:val="912"/>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─Аренда с коммунальными платежами</w:t>
            </w:r>
          </w:p>
        </w:tc>
        <w:tc>
          <w:tcPr>
            <w:tcW w:w="1600" w:type="dxa"/>
            <w:tcBorders>
              <w:top w:val="nil"/>
              <w:left w:val="nil"/>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42 380</w:t>
            </w:r>
          </w:p>
        </w:tc>
      </w:tr>
      <w:tr w:rsidR="007B2DA0" w:rsidRPr="007B2DA0" w:rsidTr="007B2DA0">
        <w:trPr>
          <w:trHeight w:val="288"/>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─Услуги интернет</w:t>
            </w:r>
          </w:p>
        </w:tc>
        <w:tc>
          <w:tcPr>
            <w:tcW w:w="1600" w:type="dxa"/>
            <w:tcBorders>
              <w:top w:val="nil"/>
              <w:left w:val="nil"/>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2 000</w:t>
            </w:r>
          </w:p>
        </w:tc>
      </w:tr>
      <w:tr w:rsidR="007B2DA0" w:rsidRPr="007B2DA0" w:rsidTr="007B2DA0">
        <w:trPr>
          <w:trHeight w:val="288"/>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─Амортизация</w:t>
            </w:r>
          </w:p>
        </w:tc>
        <w:tc>
          <w:tcPr>
            <w:tcW w:w="1600" w:type="dxa"/>
            <w:tcBorders>
              <w:top w:val="nil"/>
              <w:left w:val="nil"/>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lang w:eastAsia="ru-RU"/>
              </w:rPr>
            </w:pPr>
            <w:r w:rsidRPr="007B2DA0">
              <w:rPr>
                <w:rFonts w:ascii="Times New Roman" w:eastAsia="Times New Roman" w:hAnsi="Times New Roman" w:cs="Times New Roman"/>
                <w:lang w:eastAsia="ru-RU"/>
              </w:rPr>
              <w:t>1 760</w:t>
            </w:r>
          </w:p>
        </w:tc>
      </w:tr>
      <w:tr w:rsidR="007B2DA0" w:rsidRPr="007B2DA0" w:rsidTr="007B2DA0">
        <w:trPr>
          <w:trHeight w:val="348"/>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─Страховые взносы</w:t>
            </w:r>
          </w:p>
        </w:tc>
        <w:tc>
          <w:tcPr>
            <w:tcW w:w="1600" w:type="dxa"/>
            <w:tcBorders>
              <w:top w:val="nil"/>
              <w:left w:val="nil"/>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11 262</w:t>
            </w:r>
          </w:p>
        </w:tc>
      </w:tr>
      <w:tr w:rsidR="007B2DA0" w:rsidRPr="007B2DA0" w:rsidTr="007B2DA0">
        <w:trPr>
          <w:trHeight w:val="288"/>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─Реклама</w:t>
            </w:r>
          </w:p>
        </w:tc>
        <w:tc>
          <w:tcPr>
            <w:tcW w:w="1600" w:type="dxa"/>
            <w:tcBorders>
              <w:top w:val="nil"/>
              <w:left w:val="nil"/>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15 000</w:t>
            </w:r>
          </w:p>
        </w:tc>
      </w:tr>
      <w:tr w:rsidR="007B2DA0" w:rsidRPr="007B2DA0" w:rsidTr="007B2DA0">
        <w:trPr>
          <w:trHeight w:val="648"/>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─Средства и инвентарь для уборки</w:t>
            </w:r>
          </w:p>
        </w:tc>
        <w:tc>
          <w:tcPr>
            <w:tcW w:w="1600" w:type="dxa"/>
            <w:tcBorders>
              <w:top w:val="nil"/>
              <w:left w:val="nil"/>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5 000</w:t>
            </w:r>
          </w:p>
        </w:tc>
      </w:tr>
      <w:tr w:rsidR="007B2DA0" w:rsidRPr="007B2DA0" w:rsidTr="007B2DA0">
        <w:trPr>
          <w:trHeight w:val="288"/>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ИТОГО</w:t>
            </w:r>
          </w:p>
        </w:tc>
        <w:tc>
          <w:tcPr>
            <w:tcW w:w="1600" w:type="dxa"/>
            <w:tcBorders>
              <w:top w:val="nil"/>
              <w:left w:val="nil"/>
              <w:bottom w:val="single" w:sz="4" w:space="0" w:color="auto"/>
              <w:right w:val="single" w:sz="4" w:space="0" w:color="auto"/>
            </w:tcBorders>
            <w:shd w:val="clear" w:color="auto" w:fill="auto"/>
            <w:vAlign w:val="center"/>
            <w:hideMark/>
          </w:tcPr>
          <w:p w:rsidR="007B2DA0" w:rsidRPr="007B2DA0" w:rsidRDefault="007B2DA0" w:rsidP="007B2DA0">
            <w:pPr>
              <w:spacing w:after="0" w:line="240" w:lineRule="auto"/>
              <w:jc w:val="center"/>
              <w:rPr>
                <w:rFonts w:ascii="Times New Roman" w:eastAsia="Times New Roman" w:hAnsi="Times New Roman" w:cs="Times New Roman"/>
                <w:color w:val="000000"/>
                <w:lang w:eastAsia="ru-RU"/>
              </w:rPr>
            </w:pPr>
            <w:r w:rsidRPr="007B2DA0">
              <w:rPr>
                <w:rFonts w:ascii="Times New Roman" w:eastAsia="Times New Roman" w:hAnsi="Times New Roman" w:cs="Times New Roman"/>
                <w:color w:val="000000"/>
                <w:lang w:eastAsia="ru-RU"/>
              </w:rPr>
              <w:t>114 692</w:t>
            </w:r>
          </w:p>
        </w:tc>
      </w:tr>
    </w:tbl>
    <w:p w:rsidR="00E262CB" w:rsidRDefault="00E262CB" w:rsidP="00E262CB">
      <w:pPr>
        <w:jc w:val="center"/>
        <w:rPr>
          <w:rFonts w:ascii="Times New Roman" w:hAnsi="Times New Roman" w:cs="Times New Roman"/>
          <w:sz w:val="26"/>
          <w:szCs w:val="26"/>
        </w:rPr>
      </w:pPr>
    </w:p>
    <w:p w:rsidR="00D85BF6" w:rsidRPr="00E262CB" w:rsidRDefault="00D85BF6" w:rsidP="00D85BF6">
      <w:pPr>
        <w:spacing w:after="0" w:line="360" w:lineRule="auto"/>
        <w:ind w:firstLine="709"/>
        <w:jc w:val="both"/>
        <w:rPr>
          <w:rFonts w:ascii="Times New Roman" w:hAnsi="Times New Roman" w:cs="Times New Roman"/>
          <w:sz w:val="28"/>
          <w:szCs w:val="26"/>
        </w:rPr>
      </w:pPr>
      <w:r w:rsidRPr="00E262CB">
        <w:rPr>
          <w:rFonts w:ascii="Times New Roman" w:hAnsi="Times New Roman" w:cs="Times New Roman"/>
          <w:sz w:val="28"/>
          <w:szCs w:val="26"/>
        </w:rPr>
        <w:lastRenderedPageBreak/>
        <w:t>Наибольшую долю из постоянных и расходов составляет заработная плата сотрудников- около 60%, что является потенциальной областью для оптимизации.</w:t>
      </w:r>
    </w:p>
    <w:p w:rsidR="009B06BD" w:rsidRPr="009B06BD" w:rsidRDefault="009B06BD" w:rsidP="009B06BD">
      <w:pPr>
        <w:spacing w:after="0" w:line="360" w:lineRule="auto"/>
        <w:ind w:firstLine="709"/>
        <w:jc w:val="both"/>
        <w:rPr>
          <w:rFonts w:ascii="Times New Roman" w:hAnsi="Times New Roman" w:cs="Times New Roman"/>
          <w:sz w:val="28"/>
          <w:szCs w:val="28"/>
        </w:rPr>
      </w:pPr>
    </w:p>
    <w:p w:rsidR="00D85BF6" w:rsidRPr="00302BBB" w:rsidRDefault="00D85BF6" w:rsidP="00302BB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11</w:t>
      </w:r>
      <w:r w:rsidR="00302BBB" w:rsidRPr="00302BBB">
        <w:rPr>
          <w:rFonts w:ascii="Times New Roman" w:hAnsi="Times New Roman" w:cs="Times New Roman"/>
          <w:sz w:val="28"/>
          <w:szCs w:val="28"/>
        </w:rPr>
        <w:t>–</w:t>
      </w:r>
      <w:r w:rsidR="00E262CB" w:rsidRPr="00D85BF6">
        <w:rPr>
          <w:rFonts w:ascii="Times New Roman" w:hAnsi="Times New Roman" w:cs="Times New Roman"/>
          <w:sz w:val="28"/>
          <w:szCs w:val="28"/>
        </w:rPr>
        <w:t xml:space="preserve"> Переменные</w:t>
      </w:r>
      <w:r w:rsidR="00E262CB" w:rsidRPr="00D85BF6">
        <w:rPr>
          <w:rFonts w:ascii="Times New Roman" w:hAnsi="Times New Roman" w:cs="Times New Roman"/>
          <w:sz w:val="28"/>
          <w:szCs w:val="26"/>
        </w:rPr>
        <w:t xml:space="preserve"> расходы</w:t>
      </w:r>
      <w:r>
        <w:rPr>
          <w:rFonts w:ascii="Times New Roman" w:hAnsi="Times New Roman" w:cs="Times New Roman"/>
          <w:sz w:val="28"/>
          <w:szCs w:val="26"/>
        </w:rPr>
        <w:t xml:space="preserve"> по английскому, испанскому и французским</w:t>
      </w:r>
      <w:r w:rsidRPr="00D85BF6">
        <w:rPr>
          <w:rFonts w:ascii="Times New Roman" w:hAnsi="Times New Roman" w:cs="Times New Roman"/>
          <w:sz w:val="28"/>
          <w:szCs w:val="26"/>
        </w:rPr>
        <w:t xml:space="preserve"> языкам</w:t>
      </w:r>
      <w:r w:rsidR="00302BBB">
        <w:rPr>
          <w:rFonts w:ascii="Times New Roman" w:hAnsi="Times New Roman" w:cs="Times New Roman"/>
          <w:sz w:val="28"/>
          <w:szCs w:val="26"/>
        </w:rPr>
        <w:t xml:space="preserve"> с расчетом на 1-го человека в группе</w:t>
      </w:r>
    </w:p>
    <w:tbl>
      <w:tblPr>
        <w:tblW w:w="5763" w:type="dxa"/>
        <w:tblInd w:w="-5" w:type="dxa"/>
        <w:tblLook w:val="04A0" w:firstRow="1" w:lastRow="0" w:firstColumn="1" w:lastColumn="0" w:noHBand="0" w:noVBand="1"/>
      </w:tblPr>
      <w:tblGrid>
        <w:gridCol w:w="3607"/>
        <w:gridCol w:w="2156"/>
      </w:tblGrid>
      <w:tr w:rsidR="00D85BF6" w:rsidRPr="00FA796D" w:rsidTr="00302BBB">
        <w:trPr>
          <w:trHeight w:val="229"/>
        </w:trPr>
        <w:tc>
          <w:tcPr>
            <w:tcW w:w="3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Переменные затраты на 1-го человека по групповым занятиям по англ.яз.</w:t>
            </w:r>
          </w:p>
        </w:tc>
        <w:tc>
          <w:tcPr>
            <w:tcW w:w="2156" w:type="dxa"/>
            <w:tcBorders>
              <w:top w:val="single" w:sz="4" w:space="0" w:color="auto"/>
              <w:left w:val="nil"/>
              <w:bottom w:val="single" w:sz="4" w:space="0" w:color="auto"/>
              <w:right w:val="single" w:sz="4" w:space="0" w:color="auto"/>
            </w:tcBorders>
            <w:shd w:val="clear" w:color="auto" w:fill="auto"/>
            <w:noWrap/>
            <w:vAlign w:val="center"/>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Сумма, руб./мес.</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З/п преподавателя</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500</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Отчисления с соц. фонды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171</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Стаканы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18</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Вода для кулера</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11,25</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Канцелярские товары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20</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Непредвиденные расходы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12,5</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ИТОГО</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732,75</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Переменные затраты на 1-го человека по групповым занятиям по исп.яз.</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Сумма, руб./мес.</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З/п преподавателя</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500</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Отчисления с соц. фонды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171</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Стаканы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18</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Вода для кулера</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11,25</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Канцелярские товары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20</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Непредвиденные расходы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12,5</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ИТОГО</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732,75</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Переменные затраты на 1-го человека по групповым занятиям по франц.яз.</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Сумма, руб./мес.</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З/п преподавателя</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500</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Отчисления с соц. фонды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171</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Стаканы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18</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Вода для кулера</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11,25</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Канцелярские товары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20</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Непредвиденные расходы</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jc w:val="center"/>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12,5</w:t>
            </w:r>
          </w:p>
        </w:tc>
      </w:tr>
      <w:tr w:rsidR="00D85BF6" w:rsidRPr="00FA796D" w:rsidTr="00302BBB">
        <w:trPr>
          <w:trHeight w:val="229"/>
        </w:trPr>
        <w:tc>
          <w:tcPr>
            <w:tcW w:w="3607" w:type="dxa"/>
            <w:tcBorders>
              <w:top w:val="nil"/>
              <w:left w:val="single" w:sz="4" w:space="0" w:color="auto"/>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ИТОГО</w:t>
            </w:r>
          </w:p>
        </w:tc>
        <w:tc>
          <w:tcPr>
            <w:tcW w:w="2156" w:type="dxa"/>
            <w:tcBorders>
              <w:top w:val="nil"/>
              <w:left w:val="nil"/>
              <w:bottom w:val="single" w:sz="4" w:space="0" w:color="auto"/>
              <w:right w:val="single" w:sz="4" w:space="0" w:color="auto"/>
            </w:tcBorders>
            <w:shd w:val="clear" w:color="auto" w:fill="auto"/>
            <w:noWrap/>
            <w:vAlign w:val="center"/>
            <w:hideMark/>
          </w:tcPr>
          <w:p w:rsidR="00D85BF6" w:rsidRPr="00FA796D" w:rsidRDefault="00D85BF6" w:rsidP="00302BBB">
            <w:pPr>
              <w:spacing w:after="0" w:line="240" w:lineRule="auto"/>
              <w:rPr>
                <w:rFonts w:ascii="Times New Roman" w:eastAsia="Times New Roman" w:hAnsi="Times New Roman" w:cs="Times New Roman"/>
                <w:color w:val="000000"/>
                <w:lang w:eastAsia="ru-RU"/>
              </w:rPr>
            </w:pPr>
            <w:r w:rsidRPr="00FA796D">
              <w:rPr>
                <w:rFonts w:ascii="Times New Roman" w:eastAsia="Times New Roman" w:hAnsi="Times New Roman" w:cs="Times New Roman"/>
                <w:color w:val="000000"/>
                <w:lang w:eastAsia="ru-RU"/>
              </w:rPr>
              <w:t>732,75</w:t>
            </w:r>
          </w:p>
        </w:tc>
      </w:tr>
    </w:tbl>
    <w:p w:rsidR="00D85BF6" w:rsidRPr="00D85BF6" w:rsidRDefault="00D85BF6" w:rsidP="00D85BF6">
      <w:pPr>
        <w:spacing w:after="0" w:line="360" w:lineRule="auto"/>
        <w:contextualSpacing/>
        <w:jc w:val="both"/>
        <w:rPr>
          <w:rFonts w:ascii="Times New Roman" w:hAnsi="Times New Roman" w:cs="Times New Roman"/>
          <w:sz w:val="28"/>
          <w:szCs w:val="26"/>
        </w:rPr>
      </w:pPr>
    </w:p>
    <w:p w:rsidR="00E262CB" w:rsidRPr="00D85BF6" w:rsidRDefault="00D85BF6" w:rsidP="009B06BD">
      <w:pPr>
        <w:spacing w:after="0" w:line="360" w:lineRule="auto"/>
        <w:ind w:firstLine="709"/>
        <w:jc w:val="both"/>
        <w:rPr>
          <w:rFonts w:ascii="Times New Roman" w:hAnsi="Times New Roman" w:cs="Times New Roman"/>
          <w:sz w:val="28"/>
        </w:rPr>
      </w:pPr>
      <w:r w:rsidRPr="00D85BF6">
        <w:rPr>
          <w:rFonts w:ascii="Times New Roman" w:hAnsi="Times New Roman" w:cs="Times New Roman"/>
          <w:sz w:val="28"/>
        </w:rPr>
        <w:t>Отдельно</w:t>
      </w:r>
      <w:r>
        <w:rPr>
          <w:rFonts w:ascii="Times New Roman" w:hAnsi="Times New Roman" w:cs="Times New Roman"/>
          <w:sz w:val="28"/>
        </w:rPr>
        <w:t xml:space="preserve"> приведем переменные затраты на одного человека по индивидуальным занятиям, т.к. сумма, уплачиваемая преподавателю </w:t>
      </w:r>
      <w:r w:rsidR="00302BBB">
        <w:rPr>
          <w:rFonts w:ascii="Times New Roman" w:hAnsi="Times New Roman" w:cs="Times New Roman"/>
          <w:sz w:val="28"/>
        </w:rPr>
        <w:t>за урок,</w:t>
      </w:r>
      <w:r>
        <w:rPr>
          <w:rFonts w:ascii="Times New Roman" w:hAnsi="Times New Roman" w:cs="Times New Roman"/>
          <w:sz w:val="28"/>
        </w:rPr>
        <w:t xml:space="preserve"> отличается от той, которая уплачивается в группе.</w:t>
      </w:r>
    </w:p>
    <w:p w:rsidR="00D85BF6" w:rsidRDefault="00D85BF6" w:rsidP="00E262CB">
      <w:pPr>
        <w:spacing w:after="0" w:line="360" w:lineRule="auto"/>
        <w:ind w:firstLine="709"/>
        <w:jc w:val="both"/>
        <w:rPr>
          <w:rFonts w:ascii="Times New Roman" w:hAnsi="Times New Roman" w:cs="Times New Roman"/>
          <w:sz w:val="28"/>
          <w:szCs w:val="26"/>
        </w:rPr>
      </w:pPr>
    </w:p>
    <w:p w:rsidR="00D85BF6" w:rsidRDefault="00D85BF6" w:rsidP="00E262CB">
      <w:pPr>
        <w:spacing w:after="0" w:line="360" w:lineRule="auto"/>
        <w:ind w:firstLine="709"/>
        <w:jc w:val="both"/>
        <w:rPr>
          <w:rFonts w:ascii="Times New Roman" w:hAnsi="Times New Roman" w:cs="Times New Roman"/>
          <w:sz w:val="28"/>
          <w:szCs w:val="26"/>
        </w:rPr>
      </w:pPr>
    </w:p>
    <w:p w:rsidR="00D85BF6" w:rsidRDefault="00D85BF6" w:rsidP="00E262CB">
      <w:pPr>
        <w:spacing w:after="0" w:line="360" w:lineRule="auto"/>
        <w:ind w:firstLine="709"/>
        <w:jc w:val="both"/>
        <w:rPr>
          <w:rFonts w:ascii="Times New Roman" w:hAnsi="Times New Roman" w:cs="Times New Roman"/>
          <w:sz w:val="28"/>
          <w:szCs w:val="26"/>
        </w:rPr>
      </w:pPr>
    </w:p>
    <w:p w:rsidR="00302BBB" w:rsidRDefault="00302BBB" w:rsidP="00E262CB">
      <w:pPr>
        <w:spacing w:after="0" w:line="360" w:lineRule="auto"/>
        <w:ind w:firstLine="709"/>
        <w:jc w:val="both"/>
        <w:rPr>
          <w:rFonts w:ascii="Times New Roman" w:hAnsi="Times New Roman" w:cs="Times New Roman"/>
          <w:sz w:val="28"/>
          <w:szCs w:val="26"/>
        </w:rPr>
      </w:pPr>
    </w:p>
    <w:p w:rsidR="00302BBB" w:rsidRDefault="00D85BF6" w:rsidP="00302BBB">
      <w:pPr>
        <w:spacing w:after="0" w:line="240" w:lineRule="auto"/>
        <w:jc w:val="both"/>
        <w:rPr>
          <w:rFonts w:ascii="Times New Roman" w:hAnsi="Times New Roman" w:cs="Times New Roman"/>
          <w:sz w:val="28"/>
          <w:szCs w:val="26"/>
        </w:rPr>
      </w:pPr>
      <w:r>
        <w:rPr>
          <w:rFonts w:ascii="Times New Roman" w:hAnsi="Times New Roman" w:cs="Times New Roman"/>
          <w:sz w:val="28"/>
          <w:szCs w:val="26"/>
        </w:rPr>
        <w:lastRenderedPageBreak/>
        <w:t>Таблица 12</w:t>
      </w:r>
      <w:r w:rsidR="00302BBB" w:rsidRPr="00302BBB">
        <w:rPr>
          <w:rFonts w:ascii="Times New Roman" w:hAnsi="Times New Roman" w:cs="Times New Roman"/>
          <w:sz w:val="28"/>
          <w:szCs w:val="26"/>
        </w:rPr>
        <w:t>–</w:t>
      </w:r>
      <w:r w:rsidR="00302BBB">
        <w:rPr>
          <w:rFonts w:ascii="Times New Roman" w:hAnsi="Times New Roman" w:cs="Times New Roman"/>
          <w:sz w:val="28"/>
          <w:szCs w:val="26"/>
        </w:rPr>
        <w:t xml:space="preserve"> </w:t>
      </w:r>
      <w:r w:rsidR="00302BBB" w:rsidRPr="00302BBB">
        <w:rPr>
          <w:rFonts w:ascii="Times New Roman" w:hAnsi="Times New Roman" w:cs="Times New Roman"/>
          <w:sz w:val="28"/>
          <w:szCs w:val="26"/>
        </w:rPr>
        <w:t xml:space="preserve">Переменные расходы по </w:t>
      </w:r>
      <w:r w:rsidR="00302BBB">
        <w:rPr>
          <w:rFonts w:ascii="Times New Roman" w:hAnsi="Times New Roman" w:cs="Times New Roman"/>
          <w:sz w:val="28"/>
          <w:szCs w:val="26"/>
        </w:rPr>
        <w:t>индивидуальным занятиям на 1-го человека</w:t>
      </w:r>
    </w:p>
    <w:tbl>
      <w:tblPr>
        <w:tblW w:w="5659" w:type="dxa"/>
        <w:tblInd w:w="-5" w:type="dxa"/>
        <w:tblLook w:val="04A0" w:firstRow="1" w:lastRow="0" w:firstColumn="1" w:lastColumn="0" w:noHBand="0" w:noVBand="1"/>
      </w:tblPr>
      <w:tblGrid>
        <w:gridCol w:w="3948"/>
        <w:gridCol w:w="1711"/>
      </w:tblGrid>
      <w:tr w:rsidR="00302BBB" w:rsidRPr="0038063F" w:rsidTr="00302BBB">
        <w:trPr>
          <w:trHeight w:val="1528"/>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2BBB" w:rsidRPr="0038063F" w:rsidRDefault="00302BBB" w:rsidP="00302BBB">
            <w:pPr>
              <w:spacing w:after="0" w:line="240" w:lineRule="auto"/>
              <w:jc w:val="center"/>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Переменные затраты на 1-го человека по индивидуальным занятиям (любой язык)</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302BBB" w:rsidRPr="0038063F" w:rsidRDefault="00302BBB" w:rsidP="00302BBB">
            <w:pPr>
              <w:spacing w:after="0" w:line="240" w:lineRule="auto"/>
              <w:jc w:val="center"/>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Сумма, руб./мес.</w:t>
            </w:r>
          </w:p>
        </w:tc>
      </w:tr>
      <w:tr w:rsidR="00302BBB" w:rsidRPr="0038063F" w:rsidTr="00302BBB">
        <w:trPr>
          <w:trHeight w:val="334"/>
        </w:trPr>
        <w:tc>
          <w:tcPr>
            <w:tcW w:w="3948" w:type="dxa"/>
            <w:tcBorders>
              <w:top w:val="nil"/>
              <w:left w:val="single" w:sz="4" w:space="0" w:color="auto"/>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З/п преподавателя</w:t>
            </w:r>
          </w:p>
        </w:tc>
        <w:tc>
          <w:tcPr>
            <w:tcW w:w="1711" w:type="dxa"/>
            <w:tcBorders>
              <w:top w:val="nil"/>
              <w:left w:val="nil"/>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jc w:val="center"/>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700</w:t>
            </w:r>
          </w:p>
        </w:tc>
      </w:tr>
      <w:tr w:rsidR="00302BBB" w:rsidRPr="0038063F" w:rsidTr="00302BBB">
        <w:trPr>
          <w:trHeight w:val="334"/>
        </w:trPr>
        <w:tc>
          <w:tcPr>
            <w:tcW w:w="3948" w:type="dxa"/>
            <w:tcBorders>
              <w:top w:val="nil"/>
              <w:left w:val="single" w:sz="4" w:space="0" w:color="auto"/>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Отчисления с соц. фонды</w:t>
            </w:r>
          </w:p>
        </w:tc>
        <w:tc>
          <w:tcPr>
            <w:tcW w:w="1711" w:type="dxa"/>
            <w:tcBorders>
              <w:top w:val="nil"/>
              <w:left w:val="nil"/>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jc w:val="center"/>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239</w:t>
            </w:r>
          </w:p>
        </w:tc>
      </w:tr>
      <w:tr w:rsidR="00302BBB" w:rsidRPr="0038063F" w:rsidTr="00302BBB">
        <w:trPr>
          <w:trHeight w:val="334"/>
        </w:trPr>
        <w:tc>
          <w:tcPr>
            <w:tcW w:w="3948" w:type="dxa"/>
            <w:tcBorders>
              <w:top w:val="nil"/>
              <w:left w:val="single" w:sz="4" w:space="0" w:color="auto"/>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Стаканы</w:t>
            </w:r>
          </w:p>
        </w:tc>
        <w:tc>
          <w:tcPr>
            <w:tcW w:w="1711" w:type="dxa"/>
            <w:tcBorders>
              <w:top w:val="nil"/>
              <w:left w:val="nil"/>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jc w:val="center"/>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18</w:t>
            </w:r>
          </w:p>
        </w:tc>
      </w:tr>
      <w:tr w:rsidR="00302BBB" w:rsidRPr="0038063F" w:rsidTr="00302BBB">
        <w:trPr>
          <w:trHeight w:val="334"/>
        </w:trPr>
        <w:tc>
          <w:tcPr>
            <w:tcW w:w="3948" w:type="dxa"/>
            <w:tcBorders>
              <w:top w:val="nil"/>
              <w:left w:val="single" w:sz="4" w:space="0" w:color="auto"/>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Вода для кулера</w:t>
            </w:r>
          </w:p>
        </w:tc>
        <w:tc>
          <w:tcPr>
            <w:tcW w:w="1711" w:type="dxa"/>
            <w:tcBorders>
              <w:top w:val="nil"/>
              <w:left w:val="nil"/>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jc w:val="center"/>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11,25</w:t>
            </w:r>
          </w:p>
        </w:tc>
      </w:tr>
      <w:tr w:rsidR="00302BBB" w:rsidRPr="0038063F" w:rsidTr="00302BBB">
        <w:trPr>
          <w:trHeight w:val="334"/>
        </w:trPr>
        <w:tc>
          <w:tcPr>
            <w:tcW w:w="3948" w:type="dxa"/>
            <w:tcBorders>
              <w:top w:val="nil"/>
              <w:left w:val="single" w:sz="4" w:space="0" w:color="auto"/>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Канцелярские товары</w:t>
            </w:r>
          </w:p>
        </w:tc>
        <w:tc>
          <w:tcPr>
            <w:tcW w:w="1711" w:type="dxa"/>
            <w:tcBorders>
              <w:top w:val="nil"/>
              <w:left w:val="nil"/>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jc w:val="center"/>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20</w:t>
            </w:r>
          </w:p>
        </w:tc>
      </w:tr>
      <w:tr w:rsidR="00302BBB" w:rsidRPr="0038063F" w:rsidTr="00302BBB">
        <w:trPr>
          <w:trHeight w:val="334"/>
        </w:trPr>
        <w:tc>
          <w:tcPr>
            <w:tcW w:w="3948" w:type="dxa"/>
            <w:tcBorders>
              <w:top w:val="nil"/>
              <w:left w:val="single" w:sz="4" w:space="0" w:color="auto"/>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Непредвиденные расходы</w:t>
            </w:r>
          </w:p>
        </w:tc>
        <w:tc>
          <w:tcPr>
            <w:tcW w:w="1711" w:type="dxa"/>
            <w:tcBorders>
              <w:top w:val="nil"/>
              <w:left w:val="nil"/>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jc w:val="center"/>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12,5</w:t>
            </w:r>
          </w:p>
        </w:tc>
      </w:tr>
      <w:tr w:rsidR="00302BBB" w:rsidRPr="0038063F" w:rsidTr="00302BBB">
        <w:trPr>
          <w:trHeight w:val="334"/>
        </w:trPr>
        <w:tc>
          <w:tcPr>
            <w:tcW w:w="3948" w:type="dxa"/>
            <w:tcBorders>
              <w:top w:val="nil"/>
              <w:left w:val="single" w:sz="4" w:space="0" w:color="auto"/>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ИТОГО</w:t>
            </w:r>
          </w:p>
        </w:tc>
        <w:tc>
          <w:tcPr>
            <w:tcW w:w="1711" w:type="dxa"/>
            <w:tcBorders>
              <w:top w:val="nil"/>
              <w:left w:val="nil"/>
              <w:bottom w:val="single" w:sz="4" w:space="0" w:color="auto"/>
              <w:right w:val="single" w:sz="4" w:space="0" w:color="auto"/>
            </w:tcBorders>
            <w:shd w:val="clear" w:color="auto" w:fill="auto"/>
            <w:noWrap/>
            <w:vAlign w:val="center"/>
            <w:hideMark/>
          </w:tcPr>
          <w:p w:rsidR="00302BBB" w:rsidRPr="0038063F" w:rsidRDefault="00302BBB" w:rsidP="00302BBB">
            <w:pPr>
              <w:spacing w:after="0" w:line="240" w:lineRule="auto"/>
              <w:jc w:val="center"/>
              <w:rPr>
                <w:rFonts w:ascii="Times New Roman" w:eastAsia="Times New Roman" w:hAnsi="Times New Roman" w:cs="Times New Roman"/>
                <w:color w:val="000000"/>
                <w:lang w:eastAsia="ru-RU"/>
              </w:rPr>
            </w:pPr>
            <w:r w:rsidRPr="0038063F">
              <w:rPr>
                <w:rFonts w:ascii="Times New Roman" w:eastAsia="Times New Roman" w:hAnsi="Times New Roman" w:cs="Times New Roman"/>
                <w:color w:val="000000"/>
                <w:lang w:eastAsia="ru-RU"/>
              </w:rPr>
              <w:t>1000,75</w:t>
            </w:r>
          </w:p>
        </w:tc>
      </w:tr>
    </w:tbl>
    <w:p w:rsidR="00302BBB" w:rsidRPr="00302BBB" w:rsidRDefault="00302BBB" w:rsidP="00302BBB">
      <w:pPr>
        <w:spacing w:after="0" w:line="240" w:lineRule="auto"/>
        <w:jc w:val="both"/>
        <w:rPr>
          <w:rFonts w:ascii="Times New Roman" w:hAnsi="Times New Roman" w:cs="Times New Roman"/>
          <w:sz w:val="28"/>
          <w:szCs w:val="26"/>
        </w:rPr>
      </w:pPr>
    </w:p>
    <w:p w:rsidR="00D85BF6" w:rsidRDefault="00D85BF6" w:rsidP="00302BBB">
      <w:pPr>
        <w:spacing w:after="0" w:line="360" w:lineRule="auto"/>
        <w:ind w:firstLine="709"/>
        <w:jc w:val="both"/>
        <w:rPr>
          <w:rFonts w:ascii="Times New Roman" w:hAnsi="Times New Roman" w:cs="Times New Roman"/>
          <w:sz w:val="28"/>
          <w:szCs w:val="26"/>
        </w:rPr>
      </w:pPr>
    </w:p>
    <w:p w:rsidR="00E262CB" w:rsidRPr="00E262CB" w:rsidRDefault="00E262CB" w:rsidP="00E262CB">
      <w:pPr>
        <w:spacing w:after="0" w:line="360" w:lineRule="auto"/>
        <w:ind w:firstLine="709"/>
        <w:jc w:val="both"/>
        <w:rPr>
          <w:rFonts w:ascii="Times New Roman" w:hAnsi="Times New Roman" w:cs="Times New Roman"/>
          <w:sz w:val="28"/>
          <w:szCs w:val="26"/>
        </w:rPr>
      </w:pPr>
      <w:r w:rsidRPr="00E262CB">
        <w:rPr>
          <w:rFonts w:ascii="Times New Roman" w:hAnsi="Times New Roman" w:cs="Times New Roman"/>
          <w:sz w:val="28"/>
          <w:szCs w:val="26"/>
        </w:rPr>
        <w:t>Для того, чтобы рассчитать план продаж в натуральном и денежном выражении обозначим количество курсов в месяц и их стоимость:</w:t>
      </w:r>
    </w:p>
    <w:p w:rsidR="00E262CB" w:rsidRPr="00E262CB" w:rsidRDefault="00E262CB" w:rsidP="00E262CB">
      <w:pPr>
        <w:spacing w:after="0" w:line="360" w:lineRule="auto"/>
        <w:ind w:firstLine="709"/>
        <w:jc w:val="both"/>
        <w:rPr>
          <w:rFonts w:ascii="Times New Roman" w:hAnsi="Times New Roman" w:cs="Times New Roman"/>
          <w:sz w:val="28"/>
          <w:szCs w:val="26"/>
        </w:rPr>
      </w:pPr>
    </w:p>
    <w:p w:rsidR="00831BAC" w:rsidRDefault="00302BBB" w:rsidP="00302BBB">
      <w:pPr>
        <w:spacing w:after="0" w:line="360" w:lineRule="auto"/>
        <w:jc w:val="both"/>
        <w:rPr>
          <w:rFonts w:ascii="Times New Roman" w:hAnsi="Times New Roman" w:cs="Times New Roman"/>
          <w:sz w:val="28"/>
          <w:szCs w:val="26"/>
        </w:rPr>
      </w:pPr>
      <w:r>
        <w:rPr>
          <w:rFonts w:ascii="Times New Roman" w:hAnsi="Times New Roman" w:cs="Times New Roman"/>
          <w:sz w:val="28"/>
          <w:szCs w:val="26"/>
        </w:rPr>
        <w:t>Таблица 13</w:t>
      </w:r>
      <w:r w:rsidRPr="00302BBB">
        <w:rPr>
          <w:rFonts w:ascii="Times New Roman" w:hAnsi="Times New Roman" w:cs="Times New Roman"/>
          <w:sz w:val="28"/>
          <w:szCs w:val="26"/>
        </w:rPr>
        <w:t>–</w:t>
      </w:r>
      <w:r w:rsidR="00E262CB" w:rsidRPr="00E262CB">
        <w:rPr>
          <w:rFonts w:ascii="Times New Roman" w:hAnsi="Times New Roman" w:cs="Times New Roman"/>
          <w:sz w:val="28"/>
          <w:szCs w:val="26"/>
        </w:rPr>
        <w:t xml:space="preserve"> Стоимость курсов</w:t>
      </w:r>
    </w:p>
    <w:tbl>
      <w:tblPr>
        <w:tblW w:w="0" w:type="auto"/>
        <w:tblInd w:w="-5" w:type="dxa"/>
        <w:tblLook w:val="04A0" w:firstRow="1" w:lastRow="0" w:firstColumn="1" w:lastColumn="0" w:noHBand="0" w:noVBand="1"/>
      </w:tblPr>
      <w:tblGrid>
        <w:gridCol w:w="3550"/>
        <w:gridCol w:w="2256"/>
        <w:gridCol w:w="1545"/>
        <w:gridCol w:w="1999"/>
      </w:tblGrid>
      <w:tr w:rsidR="00302BBB" w:rsidRPr="00302BBB" w:rsidTr="00302BBB">
        <w:trPr>
          <w:trHeight w:val="94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Название курса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Стоимость занятия, руб./занятие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Кол-во занятий в мес.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Общая стоимость  курса, руб./мес.</w:t>
            </w:r>
          </w:p>
        </w:tc>
      </w:tr>
      <w:tr w:rsidR="00302BBB" w:rsidRPr="00302BBB" w:rsidTr="00302BBB">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Англ.яз. "Общий"</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11 200</w:t>
            </w:r>
          </w:p>
        </w:tc>
      </w:tr>
      <w:tr w:rsidR="00302BBB" w:rsidRPr="00302BBB" w:rsidTr="00302BBB">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Англ.яз. "Интенсивный"</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8 400</w:t>
            </w:r>
          </w:p>
        </w:tc>
      </w:tr>
      <w:tr w:rsidR="00302BBB" w:rsidRPr="00302BBB" w:rsidTr="00302BBB">
        <w:trPr>
          <w:trHeight w:val="63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Англ.яз. "Подготовка к ОГЭ и ЕГЭ"</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4 000</w:t>
            </w:r>
          </w:p>
        </w:tc>
      </w:tr>
      <w:tr w:rsidR="00302BBB" w:rsidRPr="00302BBB" w:rsidTr="00302BBB">
        <w:trPr>
          <w:trHeight w:val="312"/>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Итого в мес.</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23 600</w:t>
            </w:r>
          </w:p>
        </w:tc>
      </w:tr>
      <w:tr w:rsidR="00302BBB" w:rsidRPr="00302BBB" w:rsidTr="00302BBB">
        <w:trPr>
          <w:trHeight w:val="312"/>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Средняя стоимость занятий английским языком в группе</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7867</w:t>
            </w:r>
          </w:p>
        </w:tc>
      </w:tr>
      <w:tr w:rsidR="00302BBB" w:rsidRPr="00302BBB" w:rsidTr="00302BBB">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Исп.яз. "Общий"</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5600</w:t>
            </w:r>
          </w:p>
        </w:tc>
      </w:tr>
      <w:tr w:rsidR="00302BBB" w:rsidRPr="00302BBB" w:rsidTr="00302BBB">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Исп.яз. "Интенсивный"</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700</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8400</w:t>
            </w:r>
          </w:p>
        </w:tc>
      </w:tr>
      <w:tr w:rsidR="00302BBB" w:rsidRPr="00302BBB" w:rsidTr="00302BBB">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02BBB" w:rsidRPr="00302BBB" w:rsidRDefault="00302BBB" w:rsidP="00302BBB">
            <w:pPr>
              <w:spacing w:after="0" w:line="240" w:lineRule="auto"/>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Исп.яз. "Подготовка к ОГЭ и ЕГЭ"</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4000</w:t>
            </w:r>
          </w:p>
        </w:tc>
      </w:tr>
      <w:tr w:rsidR="00302BBB" w:rsidRPr="00302BBB" w:rsidTr="00302BBB">
        <w:trPr>
          <w:trHeight w:val="312"/>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Итого в мес.</w:t>
            </w:r>
          </w:p>
        </w:tc>
        <w:tc>
          <w:tcPr>
            <w:tcW w:w="0" w:type="auto"/>
            <w:tcBorders>
              <w:top w:val="nil"/>
              <w:left w:val="nil"/>
              <w:bottom w:val="single" w:sz="4" w:space="0" w:color="auto"/>
              <w:right w:val="single" w:sz="4" w:space="0" w:color="auto"/>
            </w:tcBorders>
            <w:shd w:val="clear" w:color="auto" w:fill="auto"/>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18000</w:t>
            </w:r>
          </w:p>
        </w:tc>
      </w:tr>
      <w:tr w:rsidR="00302BBB" w:rsidRPr="00302BBB" w:rsidTr="00302BBB">
        <w:trPr>
          <w:trHeight w:val="312"/>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Средняя стоимость занятий испанским языком в группе</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6000</w:t>
            </w:r>
          </w:p>
        </w:tc>
      </w:tr>
      <w:tr w:rsidR="00302BBB" w:rsidRPr="00302BBB" w:rsidTr="00302BBB">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02BBB" w:rsidRPr="00302BBB" w:rsidRDefault="00302BBB" w:rsidP="00302BBB">
            <w:pPr>
              <w:spacing w:after="0" w:line="240" w:lineRule="auto"/>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Франц.яз. "Общий"</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700</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5600</w:t>
            </w:r>
          </w:p>
        </w:tc>
      </w:tr>
      <w:tr w:rsidR="00302BBB" w:rsidRPr="00302BBB" w:rsidTr="00302BBB">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02BBB" w:rsidRPr="00302BBB" w:rsidRDefault="00302BBB" w:rsidP="00302BBB">
            <w:pPr>
              <w:spacing w:after="0" w:line="240" w:lineRule="auto"/>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Франц.яз. "Интенсивный"</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700</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8400</w:t>
            </w:r>
          </w:p>
        </w:tc>
      </w:tr>
      <w:tr w:rsidR="00302BBB" w:rsidRPr="00302BBB" w:rsidTr="00302BBB">
        <w:trPr>
          <w:trHeight w:val="62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02BBB" w:rsidRPr="00302BBB" w:rsidRDefault="00302BBB" w:rsidP="00302BBB">
            <w:pPr>
              <w:spacing w:after="0" w:line="240" w:lineRule="auto"/>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Франц.яз. "Подготовка к ОГЭ и ЕГЭ"</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500</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4000</w:t>
            </w:r>
          </w:p>
        </w:tc>
      </w:tr>
      <w:tr w:rsidR="00302BBB" w:rsidRPr="00302BBB" w:rsidTr="00302BBB">
        <w:trPr>
          <w:trHeight w:val="312"/>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Итого в мес.</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18000</w:t>
            </w:r>
          </w:p>
        </w:tc>
      </w:tr>
      <w:tr w:rsidR="00302BBB" w:rsidRPr="00302BBB" w:rsidTr="00302BBB">
        <w:trPr>
          <w:trHeight w:val="312"/>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Средняя стоимость занятий французским языком в группе</w:t>
            </w:r>
          </w:p>
        </w:tc>
        <w:tc>
          <w:tcPr>
            <w:tcW w:w="0" w:type="auto"/>
            <w:tcBorders>
              <w:top w:val="nil"/>
              <w:left w:val="nil"/>
              <w:bottom w:val="single" w:sz="4" w:space="0" w:color="auto"/>
              <w:right w:val="single" w:sz="4" w:space="0" w:color="auto"/>
            </w:tcBorders>
            <w:shd w:val="clear" w:color="auto" w:fill="auto"/>
            <w:noWrap/>
            <w:vAlign w:val="center"/>
            <w:hideMark/>
          </w:tcPr>
          <w:p w:rsidR="00302BBB" w:rsidRPr="00302BBB" w:rsidRDefault="00302BBB" w:rsidP="00302BBB">
            <w:pPr>
              <w:spacing w:after="0" w:line="240" w:lineRule="auto"/>
              <w:jc w:val="center"/>
              <w:rPr>
                <w:rFonts w:ascii="Times New Roman" w:eastAsia="Times New Roman" w:hAnsi="Times New Roman" w:cs="Times New Roman"/>
                <w:color w:val="000000"/>
                <w:sz w:val="24"/>
                <w:szCs w:val="24"/>
                <w:lang w:eastAsia="ru-RU"/>
              </w:rPr>
            </w:pPr>
            <w:r w:rsidRPr="00302BBB">
              <w:rPr>
                <w:rFonts w:ascii="Times New Roman" w:eastAsia="Times New Roman" w:hAnsi="Times New Roman" w:cs="Times New Roman"/>
                <w:color w:val="000000"/>
                <w:sz w:val="24"/>
                <w:szCs w:val="24"/>
                <w:lang w:eastAsia="ru-RU"/>
              </w:rPr>
              <w:t>6000</w:t>
            </w:r>
          </w:p>
        </w:tc>
      </w:tr>
    </w:tbl>
    <w:p w:rsidR="00E262CB" w:rsidRDefault="00FF5A64" w:rsidP="00302BBB">
      <w:pPr>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6"/>
        </w:rPr>
        <w:lastRenderedPageBreak/>
        <w:t>Далее был</w:t>
      </w:r>
      <w:r w:rsidR="00302BBB">
        <w:rPr>
          <w:rFonts w:ascii="Times New Roman" w:hAnsi="Times New Roman" w:cs="Times New Roman"/>
          <w:sz w:val="28"/>
          <w:szCs w:val="26"/>
        </w:rPr>
        <w:t xml:space="preserve"> рассчитан реальный вариант</w:t>
      </w:r>
      <w:r w:rsidR="00E262CB" w:rsidRPr="00E262CB">
        <w:rPr>
          <w:rFonts w:ascii="Times New Roman" w:hAnsi="Times New Roman" w:cs="Times New Roman"/>
          <w:sz w:val="28"/>
          <w:szCs w:val="26"/>
        </w:rPr>
        <w:t xml:space="preserve"> план</w:t>
      </w:r>
      <w:r w:rsidR="00302BBB">
        <w:rPr>
          <w:rFonts w:ascii="Times New Roman" w:hAnsi="Times New Roman" w:cs="Times New Roman"/>
          <w:sz w:val="28"/>
          <w:szCs w:val="26"/>
        </w:rPr>
        <w:t xml:space="preserve">а продаж в разбивке по месяцам. </w:t>
      </w:r>
      <w:r w:rsidR="00E262CB" w:rsidRPr="00E262CB">
        <w:rPr>
          <w:rFonts w:ascii="Times New Roman" w:hAnsi="Times New Roman" w:cs="Times New Roman"/>
          <w:sz w:val="28"/>
          <w:szCs w:val="26"/>
        </w:rPr>
        <w:t xml:space="preserve">В целях применения наиболее приближенных к действительности расчетов используем </w:t>
      </w:r>
      <w:r>
        <w:rPr>
          <w:rFonts w:ascii="Times New Roman" w:hAnsi="Times New Roman" w:cs="Times New Roman"/>
          <w:sz w:val="28"/>
          <w:szCs w:val="26"/>
        </w:rPr>
        <w:t>среднюю</w:t>
      </w:r>
      <w:r w:rsidR="00E262CB" w:rsidRPr="00E262CB">
        <w:rPr>
          <w:rFonts w:ascii="Times New Roman" w:hAnsi="Times New Roman" w:cs="Times New Roman"/>
          <w:sz w:val="28"/>
          <w:szCs w:val="26"/>
        </w:rPr>
        <w:t xml:space="preserve"> загруженность академии языков</w:t>
      </w:r>
      <w:r>
        <w:rPr>
          <w:rFonts w:ascii="Times New Roman" w:hAnsi="Times New Roman" w:cs="Times New Roman"/>
          <w:sz w:val="28"/>
          <w:szCs w:val="26"/>
        </w:rPr>
        <w:t>, которая вначале составляет 30-40%</w:t>
      </w:r>
      <w:r w:rsidR="00E262CB" w:rsidRPr="00E262CB">
        <w:rPr>
          <w:rFonts w:ascii="Times New Roman" w:hAnsi="Times New Roman" w:cs="Times New Roman"/>
          <w:sz w:val="28"/>
          <w:szCs w:val="26"/>
        </w:rPr>
        <w:t>.</w:t>
      </w:r>
      <w:r>
        <w:rPr>
          <w:rFonts w:ascii="Times New Roman" w:hAnsi="Times New Roman" w:cs="Times New Roman"/>
          <w:sz w:val="28"/>
          <w:szCs w:val="26"/>
        </w:rPr>
        <w:t xml:space="preserve"> Для расчета необходимо привести некоторые данные: </w:t>
      </w:r>
    </w:p>
    <w:p w:rsidR="00FF5A64" w:rsidRDefault="00FF5A64" w:rsidP="00FF5A64">
      <w:pPr>
        <w:pStyle w:val="a3"/>
        <w:numPr>
          <w:ilvl w:val="1"/>
          <w:numId w:val="35"/>
        </w:numPr>
        <w:spacing w:after="0" w:line="360" w:lineRule="auto"/>
        <w:jc w:val="both"/>
        <w:rPr>
          <w:rFonts w:ascii="Times New Roman" w:hAnsi="Times New Roman" w:cs="Times New Roman"/>
          <w:sz w:val="28"/>
          <w:szCs w:val="26"/>
        </w:rPr>
      </w:pPr>
      <w:r>
        <w:rPr>
          <w:rFonts w:ascii="Times New Roman" w:hAnsi="Times New Roman" w:cs="Times New Roman"/>
          <w:sz w:val="28"/>
          <w:szCs w:val="26"/>
        </w:rPr>
        <w:t>Максимально возможное количество учеников в месяц:</w:t>
      </w:r>
    </w:p>
    <w:p w:rsidR="00FF5A64" w:rsidRDefault="00FF5A64" w:rsidP="004950BC">
      <w:pPr>
        <w:pStyle w:val="a3"/>
        <w:numPr>
          <w:ilvl w:val="0"/>
          <w:numId w:val="42"/>
        </w:numPr>
        <w:spacing w:after="0" w:line="360" w:lineRule="auto"/>
        <w:ind w:left="0" w:firstLine="709"/>
        <w:jc w:val="both"/>
        <w:rPr>
          <w:rFonts w:ascii="Times New Roman" w:hAnsi="Times New Roman" w:cs="Times New Roman"/>
          <w:sz w:val="28"/>
          <w:szCs w:val="26"/>
        </w:rPr>
      </w:pPr>
      <w:r>
        <w:rPr>
          <w:rFonts w:ascii="Times New Roman" w:hAnsi="Times New Roman" w:cs="Times New Roman"/>
          <w:sz w:val="28"/>
          <w:szCs w:val="26"/>
        </w:rPr>
        <w:t>Групповые занятия англ.яз.: 30 чел.;</w:t>
      </w:r>
    </w:p>
    <w:p w:rsidR="00FF5A64" w:rsidRPr="00FF5A64" w:rsidRDefault="00FF5A64" w:rsidP="004950BC">
      <w:pPr>
        <w:pStyle w:val="a3"/>
        <w:numPr>
          <w:ilvl w:val="0"/>
          <w:numId w:val="42"/>
        </w:numPr>
        <w:spacing w:after="0" w:line="360" w:lineRule="auto"/>
        <w:ind w:left="0" w:firstLine="709"/>
        <w:rPr>
          <w:rFonts w:ascii="Times New Roman" w:hAnsi="Times New Roman" w:cs="Times New Roman"/>
          <w:sz w:val="28"/>
          <w:szCs w:val="26"/>
        </w:rPr>
      </w:pPr>
      <w:r w:rsidRPr="00FF5A64">
        <w:rPr>
          <w:rFonts w:ascii="Times New Roman" w:hAnsi="Times New Roman" w:cs="Times New Roman"/>
          <w:sz w:val="28"/>
          <w:szCs w:val="26"/>
        </w:rPr>
        <w:t>Групповые заняти</w:t>
      </w:r>
      <w:r>
        <w:rPr>
          <w:rFonts w:ascii="Times New Roman" w:hAnsi="Times New Roman" w:cs="Times New Roman"/>
          <w:sz w:val="28"/>
          <w:szCs w:val="26"/>
        </w:rPr>
        <w:t>я исп</w:t>
      </w:r>
      <w:r w:rsidRPr="00FF5A64">
        <w:rPr>
          <w:rFonts w:ascii="Times New Roman" w:hAnsi="Times New Roman" w:cs="Times New Roman"/>
          <w:sz w:val="28"/>
          <w:szCs w:val="26"/>
        </w:rPr>
        <w:t>.яз.:</w:t>
      </w:r>
      <w:r>
        <w:rPr>
          <w:rFonts w:ascii="Times New Roman" w:hAnsi="Times New Roman" w:cs="Times New Roman"/>
          <w:sz w:val="28"/>
          <w:szCs w:val="26"/>
        </w:rPr>
        <w:t xml:space="preserve"> 24</w:t>
      </w:r>
      <w:r w:rsidRPr="00FF5A64">
        <w:rPr>
          <w:rFonts w:ascii="Times New Roman" w:hAnsi="Times New Roman" w:cs="Times New Roman"/>
          <w:sz w:val="28"/>
          <w:szCs w:val="26"/>
        </w:rPr>
        <w:t xml:space="preserve"> чел.;</w:t>
      </w:r>
    </w:p>
    <w:p w:rsidR="00FF5A64" w:rsidRPr="00FF5A64" w:rsidRDefault="00FF5A64" w:rsidP="004950BC">
      <w:pPr>
        <w:pStyle w:val="a3"/>
        <w:numPr>
          <w:ilvl w:val="0"/>
          <w:numId w:val="42"/>
        </w:numPr>
        <w:spacing w:after="0" w:line="360" w:lineRule="auto"/>
        <w:ind w:left="0" w:firstLine="709"/>
        <w:rPr>
          <w:rFonts w:ascii="Times New Roman" w:hAnsi="Times New Roman" w:cs="Times New Roman"/>
          <w:sz w:val="28"/>
          <w:szCs w:val="26"/>
        </w:rPr>
      </w:pPr>
      <w:r w:rsidRPr="00FF5A64">
        <w:rPr>
          <w:rFonts w:ascii="Times New Roman" w:hAnsi="Times New Roman" w:cs="Times New Roman"/>
          <w:sz w:val="28"/>
          <w:szCs w:val="26"/>
        </w:rPr>
        <w:t>Групповые заняти</w:t>
      </w:r>
      <w:r>
        <w:rPr>
          <w:rFonts w:ascii="Times New Roman" w:hAnsi="Times New Roman" w:cs="Times New Roman"/>
          <w:sz w:val="28"/>
          <w:szCs w:val="26"/>
        </w:rPr>
        <w:t>я франц</w:t>
      </w:r>
      <w:r w:rsidRPr="00FF5A64">
        <w:rPr>
          <w:rFonts w:ascii="Times New Roman" w:hAnsi="Times New Roman" w:cs="Times New Roman"/>
          <w:sz w:val="28"/>
          <w:szCs w:val="26"/>
        </w:rPr>
        <w:t>.яз.:</w:t>
      </w:r>
      <w:r>
        <w:rPr>
          <w:rFonts w:ascii="Times New Roman" w:hAnsi="Times New Roman" w:cs="Times New Roman"/>
          <w:sz w:val="28"/>
          <w:szCs w:val="26"/>
        </w:rPr>
        <w:t xml:space="preserve"> 18</w:t>
      </w:r>
      <w:r w:rsidRPr="00FF5A64">
        <w:rPr>
          <w:rFonts w:ascii="Times New Roman" w:hAnsi="Times New Roman" w:cs="Times New Roman"/>
          <w:sz w:val="28"/>
          <w:szCs w:val="26"/>
        </w:rPr>
        <w:t xml:space="preserve"> чел.;</w:t>
      </w:r>
    </w:p>
    <w:p w:rsidR="00FF5A64" w:rsidRDefault="00FF5A64" w:rsidP="004950BC">
      <w:pPr>
        <w:pStyle w:val="a3"/>
        <w:numPr>
          <w:ilvl w:val="0"/>
          <w:numId w:val="42"/>
        </w:numPr>
        <w:spacing w:after="0" w:line="360" w:lineRule="auto"/>
        <w:ind w:left="0" w:firstLine="709"/>
        <w:jc w:val="both"/>
        <w:rPr>
          <w:rFonts w:ascii="Times New Roman" w:hAnsi="Times New Roman" w:cs="Times New Roman"/>
          <w:sz w:val="28"/>
          <w:szCs w:val="26"/>
        </w:rPr>
      </w:pPr>
      <w:r>
        <w:rPr>
          <w:rFonts w:ascii="Times New Roman" w:hAnsi="Times New Roman" w:cs="Times New Roman"/>
          <w:sz w:val="28"/>
          <w:szCs w:val="26"/>
        </w:rPr>
        <w:t>Индивидуальные занятия (любой язык): 42 чел.</w:t>
      </w:r>
    </w:p>
    <w:p w:rsidR="00FF5A64" w:rsidRDefault="00FF5A64" w:rsidP="00FF5A64">
      <w:pPr>
        <w:pStyle w:val="a3"/>
        <w:numPr>
          <w:ilvl w:val="1"/>
          <w:numId w:val="35"/>
        </w:numPr>
        <w:spacing w:after="0" w:line="360" w:lineRule="auto"/>
        <w:jc w:val="both"/>
        <w:rPr>
          <w:rFonts w:ascii="Times New Roman" w:hAnsi="Times New Roman" w:cs="Times New Roman"/>
          <w:sz w:val="28"/>
          <w:szCs w:val="26"/>
        </w:rPr>
      </w:pPr>
      <w:r>
        <w:rPr>
          <w:rFonts w:ascii="Times New Roman" w:hAnsi="Times New Roman" w:cs="Times New Roman"/>
          <w:sz w:val="28"/>
          <w:szCs w:val="26"/>
        </w:rPr>
        <w:t>Средняя стоимость занятий, руб./мес.:</w:t>
      </w:r>
    </w:p>
    <w:p w:rsidR="00FF5A64" w:rsidRDefault="00FF5A64" w:rsidP="004950BC">
      <w:pPr>
        <w:pStyle w:val="a3"/>
        <w:numPr>
          <w:ilvl w:val="0"/>
          <w:numId w:val="43"/>
        </w:numPr>
        <w:spacing w:after="0" w:line="360" w:lineRule="auto"/>
        <w:ind w:left="0" w:firstLine="709"/>
        <w:jc w:val="both"/>
        <w:rPr>
          <w:rFonts w:ascii="Times New Roman" w:hAnsi="Times New Roman" w:cs="Times New Roman"/>
          <w:sz w:val="28"/>
          <w:szCs w:val="26"/>
        </w:rPr>
      </w:pPr>
      <w:r>
        <w:rPr>
          <w:rFonts w:ascii="Times New Roman" w:hAnsi="Times New Roman" w:cs="Times New Roman"/>
          <w:sz w:val="28"/>
          <w:szCs w:val="26"/>
        </w:rPr>
        <w:t>Английский язык: 6 080 руб.;</w:t>
      </w:r>
    </w:p>
    <w:p w:rsidR="00FF5A64" w:rsidRDefault="00FF5A64" w:rsidP="004950BC">
      <w:pPr>
        <w:pStyle w:val="a3"/>
        <w:numPr>
          <w:ilvl w:val="0"/>
          <w:numId w:val="43"/>
        </w:numPr>
        <w:spacing w:after="0" w:line="360" w:lineRule="auto"/>
        <w:ind w:left="0" w:firstLine="709"/>
        <w:jc w:val="both"/>
        <w:rPr>
          <w:rFonts w:ascii="Times New Roman" w:hAnsi="Times New Roman" w:cs="Times New Roman"/>
          <w:sz w:val="28"/>
          <w:szCs w:val="26"/>
        </w:rPr>
      </w:pPr>
      <w:r>
        <w:rPr>
          <w:rFonts w:ascii="Times New Roman" w:hAnsi="Times New Roman" w:cs="Times New Roman"/>
          <w:sz w:val="28"/>
          <w:szCs w:val="26"/>
        </w:rPr>
        <w:t>Испанский язык: 5 800 руб.;</w:t>
      </w:r>
    </w:p>
    <w:p w:rsidR="00FF5A64" w:rsidRPr="00FF5A64" w:rsidRDefault="00FF5A64" w:rsidP="004950BC">
      <w:pPr>
        <w:pStyle w:val="a3"/>
        <w:numPr>
          <w:ilvl w:val="0"/>
          <w:numId w:val="43"/>
        </w:numPr>
        <w:spacing w:after="0" w:line="360" w:lineRule="auto"/>
        <w:ind w:left="0" w:firstLine="709"/>
        <w:jc w:val="both"/>
        <w:rPr>
          <w:rFonts w:ascii="Times New Roman" w:hAnsi="Times New Roman" w:cs="Times New Roman"/>
          <w:sz w:val="28"/>
          <w:szCs w:val="26"/>
        </w:rPr>
      </w:pPr>
      <w:r>
        <w:rPr>
          <w:rFonts w:ascii="Times New Roman" w:hAnsi="Times New Roman" w:cs="Times New Roman"/>
          <w:sz w:val="28"/>
          <w:szCs w:val="26"/>
        </w:rPr>
        <w:t>Французский язык: 6 000 руб.</w:t>
      </w:r>
    </w:p>
    <w:p w:rsidR="00E262CB" w:rsidRPr="00E262CB" w:rsidRDefault="00E262CB" w:rsidP="00E262CB">
      <w:pPr>
        <w:spacing w:after="0" w:line="360" w:lineRule="auto"/>
        <w:ind w:firstLine="709"/>
        <w:jc w:val="both"/>
        <w:rPr>
          <w:rFonts w:ascii="Times New Roman" w:hAnsi="Times New Roman" w:cs="Times New Roman"/>
          <w:sz w:val="28"/>
          <w:szCs w:val="26"/>
        </w:rPr>
      </w:pPr>
    </w:p>
    <w:p w:rsidR="00E262CB" w:rsidRDefault="00FF5A64" w:rsidP="00E262CB">
      <w:pPr>
        <w:spacing w:after="0" w:line="288" w:lineRule="auto"/>
        <w:jc w:val="center"/>
        <w:rPr>
          <w:rFonts w:ascii="Times New Roman" w:hAnsi="Times New Roman" w:cs="Times New Roman"/>
          <w:sz w:val="26"/>
          <w:szCs w:val="26"/>
        </w:rPr>
      </w:pPr>
      <w:r w:rsidRPr="00FF5A64">
        <w:rPr>
          <w:rFonts w:ascii="Times New Roman" w:hAnsi="Times New Roman" w:cs="Times New Roman"/>
          <w:noProof/>
          <w:sz w:val="26"/>
          <w:szCs w:val="26"/>
          <w:lang w:eastAsia="ru-RU"/>
        </w:rPr>
        <w:drawing>
          <wp:inline distT="0" distB="0" distL="0" distR="0">
            <wp:extent cx="5940425" cy="1630614"/>
            <wp:effectExtent l="0" t="0" r="3175" b="8255"/>
            <wp:docPr id="81" name="Рисунок 81" descr="C:\Users\asus\Desktop\диплом на ОТЛИЧНО\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диплом на ОТЛИЧНО\2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630614"/>
                    </a:xfrm>
                    <a:prstGeom prst="rect">
                      <a:avLst/>
                    </a:prstGeom>
                    <a:noFill/>
                    <a:ln>
                      <a:noFill/>
                    </a:ln>
                  </pic:spPr>
                </pic:pic>
              </a:graphicData>
            </a:graphic>
          </wp:inline>
        </w:drawing>
      </w:r>
    </w:p>
    <w:p w:rsidR="007F3713" w:rsidRPr="00E262CB" w:rsidRDefault="007F3713" w:rsidP="00B3418F">
      <w:pPr>
        <w:spacing w:after="0" w:line="240" w:lineRule="auto"/>
        <w:jc w:val="center"/>
        <w:rPr>
          <w:rFonts w:ascii="Times New Roman" w:hAnsi="Times New Roman" w:cs="Times New Roman"/>
          <w:sz w:val="26"/>
          <w:szCs w:val="26"/>
        </w:rPr>
      </w:pPr>
    </w:p>
    <w:p w:rsidR="00B3418F" w:rsidRDefault="00FF5A64" w:rsidP="00B3418F">
      <w:pPr>
        <w:spacing w:after="0" w:line="240" w:lineRule="auto"/>
        <w:jc w:val="center"/>
        <w:rPr>
          <w:rFonts w:ascii="Times New Roman" w:hAnsi="Times New Roman" w:cs="Times New Roman"/>
          <w:sz w:val="28"/>
          <w:szCs w:val="26"/>
        </w:rPr>
      </w:pPr>
      <w:r>
        <w:rPr>
          <w:rFonts w:ascii="Times New Roman" w:hAnsi="Times New Roman" w:cs="Times New Roman"/>
          <w:sz w:val="28"/>
          <w:szCs w:val="26"/>
        </w:rPr>
        <w:t>Рисунок 32</w:t>
      </w:r>
      <w:r w:rsidR="00D10276" w:rsidRPr="00D10276">
        <w:rPr>
          <w:rFonts w:ascii="Times New Roman" w:hAnsi="Times New Roman" w:cs="Times New Roman"/>
          <w:sz w:val="28"/>
          <w:szCs w:val="26"/>
        </w:rPr>
        <w:t>–</w:t>
      </w:r>
      <w:r w:rsidR="00E262CB" w:rsidRPr="009B06BD">
        <w:rPr>
          <w:rFonts w:ascii="Times New Roman" w:hAnsi="Times New Roman" w:cs="Times New Roman"/>
          <w:sz w:val="28"/>
          <w:szCs w:val="26"/>
        </w:rPr>
        <w:t xml:space="preserve"> План продаж в денежном и натуральном выражении </w:t>
      </w:r>
    </w:p>
    <w:p w:rsidR="00E262CB" w:rsidRPr="009B06BD" w:rsidRDefault="00E262CB" w:rsidP="00B3418F">
      <w:pPr>
        <w:spacing w:after="0" w:line="240" w:lineRule="auto"/>
        <w:jc w:val="center"/>
        <w:rPr>
          <w:rFonts w:ascii="Times New Roman" w:hAnsi="Times New Roman" w:cs="Times New Roman"/>
          <w:sz w:val="28"/>
          <w:szCs w:val="26"/>
        </w:rPr>
      </w:pPr>
      <w:r w:rsidRPr="009B06BD">
        <w:rPr>
          <w:rFonts w:ascii="Times New Roman" w:hAnsi="Times New Roman" w:cs="Times New Roman"/>
          <w:sz w:val="28"/>
          <w:szCs w:val="26"/>
        </w:rPr>
        <w:t>на 2021-й год</w:t>
      </w:r>
    </w:p>
    <w:p w:rsidR="00E262CB" w:rsidRPr="00E262CB" w:rsidRDefault="00E262CB" w:rsidP="00E262CB">
      <w:pPr>
        <w:spacing w:after="0" w:line="360" w:lineRule="auto"/>
        <w:jc w:val="both"/>
        <w:rPr>
          <w:rFonts w:ascii="Times New Roman" w:hAnsi="Times New Roman" w:cs="Times New Roman"/>
          <w:sz w:val="28"/>
          <w:szCs w:val="26"/>
        </w:rPr>
      </w:pPr>
    </w:p>
    <w:p w:rsidR="00D10276" w:rsidRDefault="00E262CB" w:rsidP="00D10276">
      <w:pPr>
        <w:spacing w:after="0" w:line="360" w:lineRule="auto"/>
        <w:ind w:firstLine="709"/>
        <w:jc w:val="both"/>
        <w:rPr>
          <w:rFonts w:ascii="Times New Roman" w:hAnsi="Times New Roman" w:cs="Times New Roman"/>
          <w:sz w:val="28"/>
          <w:szCs w:val="26"/>
        </w:rPr>
      </w:pPr>
      <w:r w:rsidRPr="00E262CB">
        <w:rPr>
          <w:rFonts w:ascii="Times New Roman" w:hAnsi="Times New Roman" w:cs="Times New Roman"/>
          <w:sz w:val="28"/>
          <w:szCs w:val="26"/>
        </w:rPr>
        <w:t>После того, как просчитан план продаж, распишем денежные потоки на 3 года. График приведен в приложении. Согласно данному графику, срок о</w:t>
      </w:r>
      <w:r w:rsidR="00FF5A64">
        <w:rPr>
          <w:rFonts w:ascii="Times New Roman" w:hAnsi="Times New Roman" w:cs="Times New Roman"/>
          <w:sz w:val="28"/>
          <w:szCs w:val="26"/>
        </w:rPr>
        <w:t>купаемости наступит на 1 год и 6</w:t>
      </w:r>
      <w:r w:rsidRPr="00E262CB">
        <w:rPr>
          <w:rFonts w:ascii="Times New Roman" w:hAnsi="Times New Roman" w:cs="Times New Roman"/>
          <w:sz w:val="28"/>
          <w:szCs w:val="26"/>
        </w:rPr>
        <w:t xml:space="preserve"> месяц. Далее, исходя из графика рассчитывается точка безубыточности, основные показатели инвестиционной эффективности (</w:t>
      </w:r>
      <w:r w:rsidRPr="00E262CB">
        <w:rPr>
          <w:rFonts w:ascii="Times New Roman" w:hAnsi="Times New Roman" w:cs="Times New Roman"/>
          <w:sz w:val="28"/>
          <w:szCs w:val="26"/>
          <w:lang w:val="en-US"/>
        </w:rPr>
        <w:t>NPV</w:t>
      </w:r>
      <w:r w:rsidRPr="00E262CB">
        <w:rPr>
          <w:rFonts w:ascii="Times New Roman" w:hAnsi="Times New Roman" w:cs="Times New Roman"/>
          <w:sz w:val="28"/>
          <w:szCs w:val="26"/>
        </w:rPr>
        <w:t xml:space="preserve">, </w:t>
      </w:r>
      <w:r w:rsidRPr="00E262CB">
        <w:rPr>
          <w:rFonts w:ascii="Times New Roman" w:hAnsi="Times New Roman" w:cs="Times New Roman"/>
          <w:sz w:val="28"/>
          <w:szCs w:val="26"/>
          <w:lang w:val="en-US"/>
        </w:rPr>
        <w:t>PI</w:t>
      </w:r>
      <w:r w:rsidRPr="00E262CB">
        <w:rPr>
          <w:rFonts w:ascii="Times New Roman" w:hAnsi="Times New Roman" w:cs="Times New Roman"/>
          <w:sz w:val="28"/>
          <w:szCs w:val="26"/>
        </w:rPr>
        <w:t xml:space="preserve">, </w:t>
      </w:r>
      <w:r w:rsidRPr="00E262CB">
        <w:rPr>
          <w:rFonts w:ascii="Times New Roman" w:hAnsi="Times New Roman" w:cs="Times New Roman"/>
          <w:sz w:val="28"/>
          <w:szCs w:val="26"/>
          <w:lang w:val="en-US"/>
        </w:rPr>
        <w:t>IRR</w:t>
      </w:r>
      <w:r w:rsidR="00FF5A64">
        <w:rPr>
          <w:rFonts w:ascii="Times New Roman" w:hAnsi="Times New Roman" w:cs="Times New Roman"/>
          <w:sz w:val="28"/>
          <w:szCs w:val="26"/>
        </w:rPr>
        <w:t>).</w:t>
      </w:r>
    </w:p>
    <w:p w:rsidR="00E262CB" w:rsidRPr="00E262CB" w:rsidRDefault="00E262CB" w:rsidP="00D10276">
      <w:pPr>
        <w:spacing w:after="0" w:line="360" w:lineRule="auto"/>
        <w:rPr>
          <w:rFonts w:ascii="Times New Roman" w:hAnsi="Times New Roman" w:cs="Times New Roman"/>
          <w:sz w:val="28"/>
          <w:szCs w:val="26"/>
        </w:rPr>
      </w:pPr>
    </w:p>
    <w:p w:rsidR="00E262CB" w:rsidRDefault="00E262CB" w:rsidP="00E262CB">
      <w:pPr>
        <w:spacing w:after="0" w:line="360" w:lineRule="auto"/>
        <w:ind w:firstLine="709"/>
        <w:rPr>
          <w:rFonts w:ascii="Times New Roman" w:hAnsi="Times New Roman" w:cs="Times New Roman"/>
          <w:sz w:val="28"/>
          <w:szCs w:val="26"/>
        </w:rPr>
      </w:pPr>
      <w:r w:rsidRPr="00E262CB">
        <w:rPr>
          <w:rFonts w:ascii="Times New Roman" w:hAnsi="Times New Roman" w:cs="Times New Roman"/>
          <w:sz w:val="28"/>
          <w:szCs w:val="26"/>
        </w:rPr>
        <w:lastRenderedPageBreak/>
        <w:t xml:space="preserve">Точка безубыточности= </w:t>
      </w:r>
      <w:r w:rsidR="00D10276">
        <w:rPr>
          <w:rFonts w:ascii="Times New Roman" w:hAnsi="Times New Roman" w:cs="Times New Roman"/>
          <w:sz w:val="28"/>
          <w:szCs w:val="26"/>
        </w:rPr>
        <w:t>28 человек или 137 069 руб.</w:t>
      </w:r>
    </w:p>
    <w:p w:rsidR="00D10276" w:rsidRPr="00E262CB" w:rsidRDefault="00D10276" w:rsidP="00E262CB">
      <w:pPr>
        <w:spacing w:after="0" w:line="360" w:lineRule="auto"/>
        <w:ind w:firstLine="709"/>
        <w:rPr>
          <w:rFonts w:ascii="Times New Roman" w:hAnsi="Times New Roman" w:cs="Times New Roman"/>
          <w:sz w:val="28"/>
          <w:szCs w:val="26"/>
        </w:rPr>
      </w:pPr>
    </w:p>
    <w:p w:rsidR="00E262CB" w:rsidRDefault="00D10276" w:rsidP="00E262CB">
      <w:pPr>
        <w:spacing w:after="0" w:line="360" w:lineRule="auto"/>
        <w:ind w:firstLine="709"/>
        <w:jc w:val="center"/>
        <w:rPr>
          <w:rFonts w:ascii="Times New Roman" w:hAnsi="Times New Roman" w:cs="Times New Roman"/>
          <w:sz w:val="28"/>
          <w:szCs w:val="26"/>
        </w:rPr>
      </w:pPr>
      <w:r>
        <w:rPr>
          <w:noProof/>
          <w:lang w:eastAsia="ru-RU"/>
        </w:rPr>
        <w:drawing>
          <wp:inline distT="0" distB="0" distL="0" distR="0" wp14:anchorId="0EBCBCFD" wp14:editId="79AAFCDD">
            <wp:extent cx="4572000" cy="2743200"/>
            <wp:effectExtent l="0" t="0" r="0" b="0"/>
            <wp:docPr id="85" name="Диаграмма 85">
              <a:extLst xmlns:a="http://schemas.openxmlformats.org/drawingml/2006/main">
                <a:ext uri="{FF2B5EF4-FFF2-40B4-BE49-F238E27FC236}">
                  <a16:creationId xmlns:a16="http://schemas.microsoft.com/office/drawing/2014/main" id="{1ECB0B8D-FF1E-4F6C-9720-FB45B274F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2E8D" w:rsidRPr="00E262CB" w:rsidRDefault="00162E8D" w:rsidP="00E262CB">
      <w:pPr>
        <w:spacing w:after="0" w:line="360" w:lineRule="auto"/>
        <w:ind w:firstLine="709"/>
        <w:jc w:val="center"/>
        <w:rPr>
          <w:rFonts w:ascii="Times New Roman" w:hAnsi="Times New Roman" w:cs="Times New Roman"/>
          <w:sz w:val="28"/>
          <w:szCs w:val="26"/>
        </w:rPr>
      </w:pPr>
    </w:p>
    <w:p w:rsidR="00E262CB" w:rsidRPr="00E262CB" w:rsidRDefault="00501706" w:rsidP="00E262CB">
      <w:pPr>
        <w:spacing w:after="0" w:line="360" w:lineRule="auto"/>
        <w:ind w:firstLine="709"/>
        <w:jc w:val="center"/>
        <w:rPr>
          <w:rFonts w:ascii="Times New Roman" w:hAnsi="Times New Roman" w:cs="Times New Roman"/>
          <w:sz w:val="28"/>
          <w:szCs w:val="26"/>
        </w:rPr>
      </w:pPr>
      <w:r>
        <w:rPr>
          <w:rFonts w:ascii="Times New Roman" w:hAnsi="Times New Roman" w:cs="Times New Roman"/>
          <w:sz w:val="28"/>
          <w:szCs w:val="26"/>
        </w:rPr>
        <w:t>Рисунок 33</w:t>
      </w:r>
      <w:r w:rsidR="00D10276" w:rsidRPr="00D10276">
        <w:rPr>
          <w:rFonts w:ascii="Times New Roman" w:hAnsi="Times New Roman" w:cs="Times New Roman"/>
          <w:sz w:val="28"/>
          <w:szCs w:val="26"/>
        </w:rPr>
        <w:t>–</w:t>
      </w:r>
      <w:r w:rsidR="00E262CB" w:rsidRPr="00E262CB">
        <w:rPr>
          <w:rFonts w:ascii="Times New Roman" w:hAnsi="Times New Roman" w:cs="Times New Roman"/>
          <w:sz w:val="28"/>
          <w:szCs w:val="26"/>
        </w:rPr>
        <w:t xml:space="preserve"> График точки безубыточности</w:t>
      </w:r>
    </w:p>
    <w:p w:rsidR="00E262CB" w:rsidRPr="00E262CB" w:rsidRDefault="00E262CB" w:rsidP="00E262CB">
      <w:pPr>
        <w:spacing w:after="0" w:line="360" w:lineRule="auto"/>
        <w:ind w:firstLine="709"/>
        <w:jc w:val="both"/>
        <w:rPr>
          <w:rFonts w:ascii="Times New Roman" w:hAnsi="Times New Roman" w:cs="Times New Roman"/>
          <w:sz w:val="28"/>
          <w:szCs w:val="26"/>
        </w:rPr>
      </w:pPr>
    </w:p>
    <w:p w:rsidR="00E262CB" w:rsidRPr="00E262CB" w:rsidRDefault="00E262CB" w:rsidP="00E262CB">
      <w:pPr>
        <w:spacing w:after="0" w:line="360" w:lineRule="auto"/>
        <w:ind w:firstLine="709"/>
        <w:jc w:val="both"/>
        <w:rPr>
          <w:rFonts w:ascii="Times New Roman" w:hAnsi="Times New Roman" w:cs="Times New Roman"/>
          <w:sz w:val="28"/>
          <w:szCs w:val="26"/>
        </w:rPr>
      </w:pPr>
      <w:r w:rsidRPr="00E262CB">
        <w:rPr>
          <w:rFonts w:ascii="Times New Roman" w:hAnsi="Times New Roman" w:cs="Times New Roman"/>
          <w:sz w:val="28"/>
          <w:szCs w:val="26"/>
        </w:rPr>
        <w:t>Далее, для расчета основных показателей инвестиционной активности была выбрана ставка дисконтирования- 16</w:t>
      </w:r>
      <w:r w:rsidR="00EC1C99">
        <w:rPr>
          <w:rFonts w:ascii="Times New Roman" w:hAnsi="Times New Roman" w:cs="Times New Roman"/>
          <w:sz w:val="28"/>
          <w:szCs w:val="26"/>
        </w:rPr>
        <w:t>%, рассчитываемая исходя из суммы средней ставки депозита в банке, коммерческого риска и инфляции.</w:t>
      </w:r>
    </w:p>
    <w:p w:rsidR="00E262CB" w:rsidRPr="00E262CB" w:rsidRDefault="00E262CB" w:rsidP="00E262CB">
      <w:pPr>
        <w:spacing w:after="0" w:line="288" w:lineRule="auto"/>
        <w:ind w:firstLine="709"/>
        <w:jc w:val="center"/>
        <w:rPr>
          <w:rFonts w:ascii="Times New Roman" w:hAnsi="Times New Roman" w:cs="Times New Roman"/>
          <w:sz w:val="26"/>
          <w:szCs w:val="26"/>
        </w:rPr>
      </w:pPr>
    </w:p>
    <w:p w:rsidR="00E262CB" w:rsidRDefault="001E6A50" w:rsidP="001E6A50">
      <w:pPr>
        <w:spacing w:after="0" w:line="360" w:lineRule="auto"/>
        <w:jc w:val="center"/>
        <w:rPr>
          <w:rFonts w:ascii="Times New Roman" w:hAnsi="Times New Roman" w:cs="Times New Roman"/>
          <w:sz w:val="26"/>
          <w:szCs w:val="26"/>
        </w:rPr>
      </w:pPr>
      <w:r w:rsidRPr="001E6A50">
        <w:rPr>
          <w:rFonts w:ascii="Times New Roman" w:hAnsi="Times New Roman" w:cs="Times New Roman"/>
          <w:noProof/>
          <w:sz w:val="26"/>
          <w:szCs w:val="26"/>
          <w:lang w:eastAsia="ru-RU"/>
        </w:rPr>
        <w:drawing>
          <wp:inline distT="0" distB="0" distL="0" distR="0">
            <wp:extent cx="3307080" cy="457200"/>
            <wp:effectExtent l="0" t="0" r="7620" b="0"/>
            <wp:docPr id="86" name="Рисунок 86" descr="C:\Users\asus\Desktop\диплом на ОТЛИЧНО\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диплом на ОТЛИЧНО\2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7080" cy="457200"/>
                    </a:xfrm>
                    <a:prstGeom prst="rect">
                      <a:avLst/>
                    </a:prstGeom>
                    <a:noFill/>
                    <a:ln>
                      <a:noFill/>
                    </a:ln>
                  </pic:spPr>
                </pic:pic>
              </a:graphicData>
            </a:graphic>
          </wp:inline>
        </w:drawing>
      </w:r>
    </w:p>
    <w:p w:rsidR="00162E8D" w:rsidRPr="00E262CB" w:rsidRDefault="00162E8D" w:rsidP="00473666">
      <w:pPr>
        <w:spacing w:after="0" w:line="288" w:lineRule="auto"/>
        <w:jc w:val="center"/>
        <w:rPr>
          <w:rFonts w:ascii="Times New Roman" w:hAnsi="Times New Roman" w:cs="Times New Roman"/>
          <w:sz w:val="26"/>
          <w:szCs w:val="26"/>
        </w:rPr>
      </w:pPr>
    </w:p>
    <w:p w:rsidR="00E262CB" w:rsidRPr="00E262CB" w:rsidRDefault="00501706" w:rsidP="001E6A50">
      <w:pPr>
        <w:spacing w:after="0" w:line="360" w:lineRule="auto"/>
        <w:jc w:val="center"/>
        <w:rPr>
          <w:rFonts w:ascii="Times New Roman" w:hAnsi="Times New Roman" w:cs="Times New Roman"/>
          <w:sz w:val="28"/>
          <w:szCs w:val="26"/>
        </w:rPr>
      </w:pPr>
      <w:r>
        <w:rPr>
          <w:rFonts w:ascii="Times New Roman" w:hAnsi="Times New Roman" w:cs="Times New Roman"/>
          <w:sz w:val="28"/>
          <w:szCs w:val="26"/>
        </w:rPr>
        <w:t>Рисунок 34</w:t>
      </w:r>
      <w:r w:rsidR="00EC1C99" w:rsidRPr="00EC1C99">
        <w:rPr>
          <w:rFonts w:ascii="Times New Roman" w:hAnsi="Times New Roman" w:cs="Times New Roman"/>
          <w:sz w:val="28"/>
          <w:szCs w:val="26"/>
        </w:rPr>
        <w:t>–</w:t>
      </w:r>
      <w:r w:rsidR="00E262CB" w:rsidRPr="00E262CB">
        <w:rPr>
          <w:rFonts w:ascii="Times New Roman" w:hAnsi="Times New Roman" w:cs="Times New Roman"/>
          <w:sz w:val="28"/>
          <w:szCs w:val="26"/>
        </w:rPr>
        <w:t xml:space="preserve"> Финансовые показатели проекта</w:t>
      </w:r>
    </w:p>
    <w:p w:rsidR="00E262CB" w:rsidRDefault="00E262CB" w:rsidP="00E262CB">
      <w:pPr>
        <w:spacing w:after="0" w:line="288" w:lineRule="auto"/>
        <w:ind w:firstLine="709"/>
        <w:rPr>
          <w:rFonts w:ascii="Times New Roman" w:hAnsi="Times New Roman" w:cs="Times New Roman"/>
          <w:sz w:val="28"/>
          <w:szCs w:val="26"/>
        </w:rPr>
      </w:pPr>
    </w:p>
    <w:p w:rsidR="00E262CB" w:rsidRDefault="00162E8D" w:rsidP="003C6D2C">
      <w:pPr>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6"/>
          <w:lang w:val="en-US"/>
        </w:rPr>
        <w:t>NPV</w:t>
      </w:r>
      <w:r w:rsidRPr="00162E8D">
        <w:rPr>
          <w:rFonts w:ascii="Times New Roman" w:hAnsi="Times New Roman" w:cs="Times New Roman"/>
          <w:sz w:val="28"/>
          <w:szCs w:val="26"/>
        </w:rPr>
        <w:t xml:space="preserve"> </w:t>
      </w:r>
      <w:r>
        <w:rPr>
          <w:rFonts w:ascii="Times New Roman" w:hAnsi="Times New Roman" w:cs="Times New Roman"/>
          <w:sz w:val="28"/>
          <w:szCs w:val="26"/>
        </w:rPr>
        <w:t>представляет собой чистую приведенную стоимость проекта и показывает целесообразность инвестиций. Если результат больше 0, то проект можно рассмотреть для принятия. Индекс рентабельности инвестиций (</w:t>
      </w:r>
      <w:r>
        <w:rPr>
          <w:rFonts w:ascii="Times New Roman" w:hAnsi="Times New Roman" w:cs="Times New Roman"/>
          <w:sz w:val="28"/>
          <w:szCs w:val="26"/>
          <w:lang w:val="en-US"/>
        </w:rPr>
        <w:t>PI</w:t>
      </w:r>
      <w:r w:rsidRPr="00162E8D">
        <w:rPr>
          <w:rFonts w:ascii="Times New Roman" w:hAnsi="Times New Roman" w:cs="Times New Roman"/>
          <w:sz w:val="28"/>
          <w:szCs w:val="26"/>
        </w:rPr>
        <w:t>)</w:t>
      </w:r>
      <w:r>
        <w:rPr>
          <w:rFonts w:ascii="Times New Roman" w:hAnsi="Times New Roman" w:cs="Times New Roman"/>
          <w:sz w:val="28"/>
          <w:szCs w:val="26"/>
        </w:rPr>
        <w:sym w:font="Symbol" w:char="F02D"/>
      </w:r>
      <w:r w:rsidRPr="00162E8D">
        <w:rPr>
          <w:rFonts w:ascii="Times New Roman" w:hAnsi="Times New Roman" w:cs="Times New Roman"/>
          <w:sz w:val="28"/>
          <w:szCs w:val="26"/>
        </w:rPr>
        <w:t xml:space="preserve"> относительная п</w:t>
      </w:r>
      <w:r w:rsidR="009E0A2E">
        <w:rPr>
          <w:rFonts w:ascii="Times New Roman" w:hAnsi="Times New Roman" w:cs="Times New Roman"/>
          <w:sz w:val="28"/>
          <w:szCs w:val="26"/>
        </w:rPr>
        <w:t>рибыльность будущей компании</w:t>
      </w:r>
      <w:r w:rsidRPr="00162E8D">
        <w:rPr>
          <w:rFonts w:ascii="Times New Roman" w:hAnsi="Times New Roman" w:cs="Times New Roman"/>
          <w:sz w:val="28"/>
          <w:szCs w:val="26"/>
        </w:rPr>
        <w:t>, а также дисконтируемая стоимость всех финансовых поступлений в расчете на единицу вложений. </w:t>
      </w:r>
      <w:r w:rsidR="009E0A2E">
        <w:rPr>
          <w:rFonts w:ascii="Times New Roman" w:hAnsi="Times New Roman" w:cs="Times New Roman"/>
          <w:sz w:val="28"/>
          <w:szCs w:val="26"/>
          <w:lang w:val="en-US"/>
        </w:rPr>
        <w:t>IRR</w:t>
      </w:r>
      <w:r w:rsidR="009E0A2E" w:rsidRPr="009E0A2E">
        <w:rPr>
          <w:rFonts w:ascii="Times New Roman" w:hAnsi="Times New Roman" w:cs="Times New Roman"/>
          <w:sz w:val="28"/>
          <w:szCs w:val="26"/>
        </w:rPr>
        <w:t xml:space="preserve"> </w:t>
      </w:r>
      <w:r w:rsidR="009E0A2E">
        <w:rPr>
          <w:rFonts w:ascii="Times New Roman" w:hAnsi="Times New Roman" w:cs="Times New Roman"/>
          <w:sz w:val="28"/>
          <w:szCs w:val="26"/>
        </w:rPr>
        <w:t xml:space="preserve">является внутренней нормой доходности и показывает максимально допустимую стоимость вложений. </w:t>
      </w:r>
      <w:r w:rsidR="003C6D2C">
        <w:rPr>
          <w:rFonts w:ascii="Times New Roman" w:hAnsi="Times New Roman" w:cs="Times New Roman"/>
          <w:sz w:val="28"/>
          <w:szCs w:val="26"/>
        </w:rPr>
        <w:t xml:space="preserve"> </w:t>
      </w:r>
    </w:p>
    <w:p w:rsidR="00E262CB" w:rsidRDefault="001E6A50" w:rsidP="009E0A2E">
      <w:pPr>
        <w:spacing w:after="0" w:line="360" w:lineRule="auto"/>
        <w:jc w:val="center"/>
        <w:rPr>
          <w:rFonts w:ascii="Times New Roman" w:hAnsi="Times New Roman" w:cs="Times New Roman"/>
          <w:sz w:val="26"/>
          <w:szCs w:val="26"/>
        </w:rPr>
      </w:pPr>
      <w:r w:rsidRPr="001E6A50">
        <w:rPr>
          <w:rFonts w:ascii="Times New Roman" w:hAnsi="Times New Roman" w:cs="Times New Roman"/>
          <w:noProof/>
          <w:sz w:val="26"/>
          <w:szCs w:val="26"/>
          <w:lang w:eastAsia="ru-RU"/>
        </w:rPr>
        <w:lastRenderedPageBreak/>
        <w:drawing>
          <wp:inline distT="0" distB="0" distL="0" distR="0">
            <wp:extent cx="3977640" cy="1395663"/>
            <wp:effectExtent l="0" t="0" r="3810" b="0"/>
            <wp:docPr id="87" name="Рисунок 87" descr="C:\Users\asus\Desktop\диплом на ОТЛИЧНО\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диплом на ОТЛИЧНО\3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7640" cy="1395663"/>
                    </a:xfrm>
                    <a:prstGeom prst="rect">
                      <a:avLst/>
                    </a:prstGeom>
                    <a:noFill/>
                    <a:ln>
                      <a:noFill/>
                    </a:ln>
                  </pic:spPr>
                </pic:pic>
              </a:graphicData>
            </a:graphic>
          </wp:inline>
        </w:drawing>
      </w:r>
    </w:p>
    <w:p w:rsidR="00162E8D" w:rsidRPr="00E262CB" w:rsidRDefault="00162E8D" w:rsidP="009E0A2E">
      <w:pPr>
        <w:spacing w:after="0" w:line="360" w:lineRule="auto"/>
        <w:jc w:val="center"/>
        <w:rPr>
          <w:rFonts w:ascii="Times New Roman" w:hAnsi="Times New Roman" w:cs="Times New Roman"/>
          <w:sz w:val="26"/>
          <w:szCs w:val="26"/>
        </w:rPr>
      </w:pPr>
    </w:p>
    <w:p w:rsidR="00E262CB" w:rsidRPr="001E6A50" w:rsidRDefault="00501706" w:rsidP="009E0A2E">
      <w:pPr>
        <w:spacing w:after="0" w:line="360" w:lineRule="auto"/>
        <w:ind w:firstLine="709"/>
        <w:jc w:val="center"/>
        <w:rPr>
          <w:rFonts w:ascii="Times New Roman" w:hAnsi="Times New Roman" w:cs="Times New Roman"/>
          <w:sz w:val="28"/>
          <w:szCs w:val="26"/>
        </w:rPr>
      </w:pPr>
      <w:r w:rsidRPr="001E6A50">
        <w:rPr>
          <w:rFonts w:ascii="Times New Roman" w:hAnsi="Times New Roman" w:cs="Times New Roman"/>
          <w:sz w:val="28"/>
          <w:szCs w:val="26"/>
        </w:rPr>
        <w:t>Рисунок 35</w:t>
      </w:r>
      <w:r w:rsidR="00E262CB" w:rsidRPr="001E6A50">
        <w:rPr>
          <w:rFonts w:ascii="Times New Roman" w:hAnsi="Times New Roman" w:cs="Times New Roman"/>
          <w:sz w:val="28"/>
          <w:szCs w:val="26"/>
        </w:rPr>
        <w:t xml:space="preserve">- Коэффициент окупаемости </w:t>
      </w:r>
      <w:r w:rsidR="00E262CB" w:rsidRPr="001E6A50">
        <w:rPr>
          <w:rFonts w:ascii="Times New Roman" w:hAnsi="Times New Roman" w:cs="Times New Roman"/>
          <w:sz w:val="28"/>
          <w:szCs w:val="26"/>
          <w:lang w:val="en-US"/>
        </w:rPr>
        <w:t>ROI</w:t>
      </w:r>
    </w:p>
    <w:p w:rsidR="00E262CB" w:rsidRDefault="00E262CB" w:rsidP="009E0A2E">
      <w:pPr>
        <w:spacing w:after="0" w:line="360" w:lineRule="auto"/>
        <w:contextualSpacing/>
        <w:rPr>
          <w:rFonts w:ascii="Times New Roman" w:hAnsi="Times New Roman" w:cs="Times New Roman"/>
          <w:sz w:val="28"/>
        </w:rPr>
      </w:pPr>
    </w:p>
    <w:p w:rsidR="009E0A2E" w:rsidRPr="009E0A2E" w:rsidRDefault="009E0A2E" w:rsidP="009E0A2E">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Данный коэффициент показывает </w:t>
      </w:r>
      <w:r w:rsidRPr="009E0A2E">
        <w:rPr>
          <w:rFonts w:ascii="Times New Roman" w:hAnsi="Times New Roman" w:cs="Times New Roman"/>
          <w:sz w:val="28"/>
        </w:rPr>
        <w:t>уровень доходности или убыточности б</w:t>
      </w:r>
      <w:r>
        <w:rPr>
          <w:rFonts w:ascii="Times New Roman" w:hAnsi="Times New Roman" w:cs="Times New Roman"/>
          <w:sz w:val="28"/>
        </w:rPr>
        <w:t xml:space="preserve">изнеса, учитывая сумму вложенных </w:t>
      </w:r>
      <w:r w:rsidRPr="009E0A2E">
        <w:rPr>
          <w:rFonts w:ascii="Times New Roman" w:hAnsi="Times New Roman" w:cs="Times New Roman"/>
          <w:sz w:val="28"/>
        </w:rPr>
        <w:t>инвестиций.</w:t>
      </w:r>
    </w:p>
    <w:p w:rsidR="00E262CB" w:rsidRPr="00E262CB" w:rsidRDefault="009E0A2E" w:rsidP="009E0A2E">
      <w:pPr>
        <w:spacing w:after="0" w:line="360" w:lineRule="auto"/>
        <w:ind w:firstLine="709"/>
        <w:contextualSpacing/>
        <w:jc w:val="both"/>
        <w:rPr>
          <w:rFonts w:ascii="Times New Roman" w:hAnsi="Times New Roman" w:cs="Times New Roman"/>
          <w:sz w:val="28"/>
          <w:szCs w:val="26"/>
        </w:rPr>
      </w:pPr>
      <w:r>
        <w:rPr>
          <w:rFonts w:ascii="Times New Roman" w:hAnsi="Times New Roman" w:cs="Times New Roman"/>
          <w:sz w:val="28"/>
          <w:szCs w:val="26"/>
        </w:rPr>
        <w:t>Далее, д</w:t>
      </w:r>
      <w:r w:rsidR="00E262CB" w:rsidRPr="00E262CB">
        <w:rPr>
          <w:rFonts w:ascii="Times New Roman" w:hAnsi="Times New Roman" w:cs="Times New Roman"/>
          <w:sz w:val="28"/>
          <w:szCs w:val="26"/>
        </w:rPr>
        <w:t>ля оценки рисковой составляющей проекта необходимо построить торгово- рыночную матрицу, которая позволить осуществлять стратегическое управление компанией. Матрица систематизирует имеющуюся информацию о рынке и о товаре компании, помогает правильно выбрать направление развития бизнеса с учетом имеющихся ресурсов и возможностей компании.</w:t>
      </w:r>
    </w:p>
    <w:p w:rsidR="00E262CB" w:rsidRPr="00E262CB" w:rsidRDefault="00E262CB" w:rsidP="009E0A2E">
      <w:pPr>
        <w:spacing w:after="0" w:line="360" w:lineRule="auto"/>
        <w:ind w:firstLine="709"/>
        <w:contextualSpacing/>
        <w:jc w:val="both"/>
        <w:rPr>
          <w:rFonts w:ascii="Times New Roman" w:hAnsi="Times New Roman" w:cs="Times New Roman"/>
          <w:sz w:val="28"/>
          <w:szCs w:val="26"/>
        </w:rPr>
      </w:pPr>
    </w:p>
    <w:p w:rsidR="00E262CB" w:rsidRDefault="00E262CB" w:rsidP="00473666">
      <w:pPr>
        <w:spacing w:after="0" w:line="360" w:lineRule="auto"/>
        <w:contextualSpacing/>
        <w:jc w:val="center"/>
        <w:rPr>
          <w:rFonts w:ascii="Times New Roman" w:hAnsi="Times New Roman" w:cs="Times New Roman"/>
          <w:sz w:val="28"/>
          <w:szCs w:val="26"/>
        </w:rPr>
      </w:pPr>
      <w:r w:rsidRPr="00E262CB">
        <w:rPr>
          <w:rFonts w:ascii="Times New Roman" w:hAnsi="Times New Roman" w:cs="Times New Roman"/>
          <w:noProof/>
          <w:sz w:val="28"/>
          <w:szCs w:val="26"/>
          <w:lang w:eastAsia="ru-RU"/>
        </w:rPr>
        <w:drawing>
          <wp:inline distT="0" distB="0" distL="0" distR="0" wp14:anchorId="5563D648" wp14:editId="72207134">
            <wp:extent cx="4290060" cy="1654672"/>
            <wp:effectExtent l="0" t="0" r="0" b="3175"/>
            <wp:docPr id="56" name="Рисунок 56" descr="C:\Users\asus\Desktop\4 курс\покуль\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4 курс\покуль\2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087" cy="1666253"/>
                    </a:xfrm>
                    <a:prstGeom prst="rect">
                      <a:avLst/>
                    </a:prstGeom>
                    <a:noFill/>
                    <a:ln>
                      <a:noFill/>
                    </a:ln>
                  </pic:spPr>
                </pic:pic>
              </a:graphicData>
            </a:graphic>
          </wp:inline>
        </w:drawing>
      </w:r>
    </w:p>
    <w:p w:rsidR="009E0A2E" w:rsidRPr="00E262CB" w:rsidRDefault="009E0A2E" w:rsidP="003C6D2C">
      <w:pPr>
        <w:spacing w:after="0" w:line="240" w:lineRule="auto"/>
        <w:contextualSpacing/>
        <w:jc w:val="center"/>
        <w:rPr>
          <w:rFonts w:ascii="Times New Roman" w:hAnsi="Times New Roman" w:cs="Times New Roman"/>
          <w:sz w:val="28"/>
          <w:szCs w:val="26"/>
        </w:rPr>
      </w:pPr>
    </w:p>
    <w:p w:rsidR="00E262CB" w:rsidRDefault="00501706" w:rsidP="001E6A50">
      <w:pPr>
        <w:spacing w:after="0" w:line="240" w:lineRule="auto"/>
        <w:contextualSpacing/>
        <w:jc w:val="center"/>
        <w:rPr>
          <w:rFonts w:ascii="Times New Roman" w:hAnsi="Times New Roman" w:cs="Times New Roman"/>
          <w:sz w:val="28"/>
          <w:szCs w:val="26"/>
        </w:rPr>
      </w:pPr>
      <w:r>
        <w:rPr>
          <w:rFonts w:ascii="Times New Roman" w:hAnsi="Times New Roman" w:cs="Times New Roman"/>
          <w:sz w:val="28"/>
          <w:szCs w:val="26"/>
        </w:rPr>
        <w:t>Рисунок 36</w:t>
      </w:r>
      <w:r w:rsidR="009E0A2E">
        <w:rPr>
          <w:rFonts w:ascii="Times New Roman" w:hAnsi="Times New Roman" w:cs="Times New Roman"/>
          <w:sz w:val="28"/>
          <w:szCs w:val="26"/>
        </w:rPr>
        <w:t>- Первый этап построения матрицы</w:t>
      </w:r>
      <w:r w:rsidR="00E262CB" w:rsidRPr="00E262CB">
        <w:rPr>
          <w:rFonts w:ascii="Times New Roman" w:hAnsi="Times New Roman" w:cs="Times New Roman"/>
          <w:sz w:val="28"/>
          <w:szCs w:val="26"/>
        </w:rPr>
        <w:t xml:space="preserve"> упреждения и реагиро</w:t>
      </w:r>
      <w:r w:rsidR="009E0A2E">
        <w:rPr>
          <w:rFonts w:ascii="Times New Roman" w:hAnsi="Times New Roman" w:cs="Times New Roman"/>
          <w:sz w:val="28"/>
          <w:szCs w:val="26"/>
        </w:rPr>
        <w:t>вания академии языков «Флеш»</w:t>
      </w:r>
    </w:p>
    <w:p w:rsidR="003C6D2C" w:rsidRDefault="003C6D2C" w:rsidP="009E0A2E">
      <w:pPr>
        <w:spacing w:after="0" w:line="360" w:lineRule="auto"/>
        <w:ind w:firstLine="709"/>
        <w:contextualSpacing/>
        <w:jc w:val="both"/>
        <w:rPr>
          <w:rFonts w:ascii="Times New Roman" w:hAnsi="Times New Roman" w:cs="Times New Roman"/>
          <w:sz w:val="28"/>
          <w:szCs w:val="26"/>
        </w:rPr>
      </w:pPr>
    </w:p>
    <w:p w:rsidR="009E0A2E" w:rsidRPr="00E262CB" w:rsidRDefault="009E0A2E" w:rsidP="009E0A2E">
      <w:pPr>
        <w:spacing w:after="0" w:line="360" w:lineRule="auto"/>
        <w:ind w:firstLine="709"/>
        <w:contextualSpacing/>
        <w:jc w:val="both"/>
        <w:rPr>
          <w:rFonts w:ascii="Times New Roman" w:hAnsi="Times New Roman" w:cs="Times New Roman"/>
          <w:sz w:val="28"/>
          <w:szCs w:val="26"/>
        </w:rPr>
      </w:pPr>
      <w:r>
        <w:rPr>
          <w:rFonts w:ascii="Times New Roman" w:hAnsi="Times New Roman" w:cs="Times New Roman"/>
          <w:sz w:val="28"/>
          <w:szCs w:val="26"/>
        </w:rPr>
        <w:t>На данном этапе в соответствии с уровнем ущерба и вероятность наступления заполняется таблица рисков проекта. Далее строится сама матрица.</w:t>
      </w:r>
    </w:p>
    <w:p w:rsidR="00E262CB" w:rsidRPr="00E262CB" w:rsidRDefault="00E262CB" w:rsidP="009E0A2E">
      <w:pPr>
        <w:spacing w:after="0" w:line="360" w:lineRule="auto"/>
        <w:contextualSpacing/>
        <w:jc w:val="center"/>
        <w:rPr>
          <w:rFonts w:ascii="Times New Roman" w:hAnsi="Times New Roman" w:cs="Times New Roman"/>
          <w:sz w:val="28"/>
          <w:szCs w:val="26"/>
        </w:rPr>
      </w:pPr>
    </w:p>
    <w:p w:rsidR="00E262CB" w:rsidRPr="00E262CB" w:rsidRDefault="00E262CB" w:rsidP="00E262CB">
      <w:pPr>
        <w:spacing w:after="0" w:line="288" w:lineRule="auto"/>
        <w:contextualSpacing/>
        <w:jc w:val="center"/>
        <w:rPr>
          <w:rFonts w:ascii="Times New Roman" w:hAnsi="Times New Roman" w:cs="Times New Roman"/>
          <w:sz w:val="28"/>
          <w:szCs w:val="26"/>
        </w:rPr>
      </w:pPr>
      <w:r w:rsidRPr="00E262CB">
        <w:rPr>
          <w:rFonts w:ascii="Times New Roman" w:hAnsi="Times New Roman" w:cs="Times New Roman"/>
          <w:noProof/>
          <w:sz w:val="28"/>
          <w:szCs w:val="26"/>
          <w:lang w:eastAsia="ru-RU"/>
        </w:rPr>
        <w:lastRenderedPageBreak/>
        <w:drawing>
          <wp:inline distT="0" distB="0" distL="0" distR="0" wp14:anchorId="61A3CB0E" wp14:editId="63B1B8F7">
            <wp:extent cx="3848100" cy="3836350"/>
            <wp:effectExtent l="0" t="0" r="0" b="0"/>
            <wp:docPr id="57" name="Рисунок 57" descr="C:\Users\asus\Desktop\4 курс\покуль\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4 курс\покуль\2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55665" cy="3843892"/>
                    </a:xfrm>
                    <a:prstGeom prst="rect">
                      <a:avLst/>
                    </a:prstGeom>
                    <a:noFill/>
                    <a:ln>
                      <a:noFill/>
                    </a:ln>
                  </pic:spPr>
                </pic:pic>
              </a:graphicData>
            </a:graphic>
          </wp:inline>
        </w:drawing>
      </w:r>
    </w:p>
    <w:p w:rsidR="00E262CB" w:rsidRPr="00E262CB" w:rsidRDefault="00E262CB" w:rsidP="003D4369">
      <w:pPr>
        <w:spacing w:after="0" w:line="360" w:lineRule="auto"/>
        <w:ind w:left="709"/>
        <w:contextualSpacing/>
        <w:jc w:val="both"/>
        <w:rPr>
          <w:rFonts w:ascii="Times New Roman" w:hAnsi="Times New Roman" w:cs="Times New Roman"/>
          <w:sz w:val="26"/>
          <w:szCs w:val="26"/>
        </w:rPr>
      </w:pPr>
    </w:p>
    <w:p w:rsidR="002B667E" w:rsidRPr="009E0A2E" w:rsidRDefault="00501706" w:rsidP="003D4369">
      <w:pPr>
        <w:spacing w:after="0" w:line="240" w:lineRule="auto"/>
        <w:contextualSpacing/>
        <w:jc w:val="center"/>
        <w:rPr>
          <w:rFonts w:ascii="Times New Roman" w:hAnsi="Times New Roman" w:cs="Times New Roman"/>
          <w:sz w:val="28"/>
          <w:szCs w:val="26"/>
        </w:rPr>
      </w:pPr>
      <w:r>
        <w:rPr>
          <w:rFonts w:ascii="Times New Roman" w:hAnsi="Times New Roman" w:cs="Times New Roman"/>
          <w:sz w:val="28"/>
          <w:szCs w:val="26"/>
        </w:rPr>
        <w:t>Рисунок 37</w:t>
      </w:r>
      <w:r w:rsidR="009E0A2E">
        <w:rPr>
          <w:rFonts w:ascii="Times New Roman" w:hAnsi="Times New Roman" w:cs="Times New Roman"/>
          <w:sz w:val="28"/>
          <w:szCs w:val="26"/>
        </w:rPr>
        <w:t>- Второй этап построения матрицы</w:t>
      </w:r>
      <w:r w:rsidR="00E262CB" w:rsidRPr="002B667E">
        <w:rPr>
          <w:rFonts w:ascii="Times New Roman" w:hAnsi="Times New Roman" w:cs="Times New Roman"/>
          <w:sz w:val="28"/>
          <w:szCs w:val="26"/>
        </w:rPr>
        <w:t xml:space="preserve"> упреждения и реаг</w:t>
      </w:r>
      <w:r w:rsidR="002B667E" w:rsidRPr="002B667E">
        <w:rPr>
          <w:rFonts w:ascii="Times New Roman" w:hAnsi="Times New Roman" w:cs="Times New Roman"/>
          <w:sz w:val="28"/>
          <w:szCs w:val="26"/>
        </w:rPr>
        <w:t>и</w:t>
      </w:r>
      <w:r w:rsidR="00E262CB" w:rsidRPr="002B667E">
        <w:rPr>
          <w:rFonts w:ascii="Times New Roman" w:hAnsi="Times New Roman" w:cs="Times New Roman"/>
          <w:sz w:val="28"/>
          <w:szCs w:val="26"/>
        </w:rPr>
        <w:t>ро</w:t>
      </w:r>
      <w:r w:rsidR="009E0A2E">
        <w:rPr>
          <w:rFonts w:ascii="Times New Roman" w:hAnsi="Times New Roman" w:cs="Times New Roman"/>
          <w:sz w:val="28"/>
          <w:szCs w:val="26"/>
        </w:rPr>
        <w:t>вания академии языков «Флеш»</w:t>
      </w:r>
      <w:r w:rsidR="003C6D2C">
        <w:rPr>
          <w:rFonts w:ascii="Times New Roman" w:hAnsi="Times New Roman" w:cs="Times New Roman"/>
          <w:sz w:val="28"/>
          <w:szCs w:val="26"/>
        </w:rPr>
        <w:t xml:space="preserve"> </w:t>
      </w:r>
    </w:p>
    <w:p w:rsidR="009B06BD" w:rsidRDefault="009B06BD" w:rsidP="002B667E">
      <w:pPr>
        <w:pStyle w:val="1"/>
        <w:spacing w:before="0" w:line="360" w:lineRule="auto"/>
      </w:pPr>
    </w:p>
    <w:p w:rsidR="009B06BD" w:rsidRDefault="005F12DE" w:rsidP="005F12DE">
      <w:pPr>
        <w:spacing w:after="0" w:line="360" w:lineRule="auto"/>
        <w:ind w:firstLine="709"/>
        <w:jc w:val="both"/>
        <w:rPr>
          <w:rFonts w:ascii="Times New Roman" w:eastAsiaTheme="majorEastAsia" w:hAnsi="Times New Roman" w:cstheme="majorBidi"/>
          <w:b/>
          <w:sz w:val="28"/>
          <w:szCs w:val="32"/>
        </w:rPr>
      </w:pPr>
      <w:r>
        <w:rPr>
          <w:rFonts w:ascii="Times New Roman" w:eastAsiaTheme="majorEastAsia" w:hAnsi="Times New Roman" w:cstheme="majorBidi"/>
          <w:sz w:val="28"/>
          <w:szCs w:val="32"/>
        </w:rPr>
        <w:t>Таким образом, были выявлены риски, имеющие наибольший потенциальный уровень ущерба, а также вероятность совершения. Именно по данной категории и были разработаны эффективные способы избежания ситуации, алгоритма реагирования на нее, если все же она произошла, а также сферы ответственности для наиболее полного уровня контроля.</w:t>
      </w:r>
      <w:r w:rsidR="009B06BD">
        <w:br w:type="page"/>
      </w:r>
    </w:p>
    <w:p w:rsidR="002B667E" w:rsidRPr="00090874" w:rsidRDefault="002B667E" w:rsidP="002B667E">
      <w:pPr>
        <w:pStyle w:val="1"/>
        <w:spacing w:before="0" w:line="360" w:lineRule="auto"/>
      </w:pPr>
      <w:bookmarkStart w:id="15" w:name="_Toc74796619"/>
      <w:r w:rsidRPr="00090874">
        <w:lastRenderedPageBreak/>
        <w:t>ЗАКЛЮЧЕНИЕ</w:t>
      </w:r>
      <w:bookmarkEnd w:id="15"/>
    </w:p>
    <w:p w:rsidR="002B667E" w:rsidRDefault="002B667E" w:rsidP="002B667E">
      <w:pPr>
        <w:spacing w:after="0" w:line="360" w:lineRule="auto"/>
        <w:ind w:firstLine="709"/>
        <w:jc w:val="both"/>
        <w:rPr>
          <w:rFonts w:ascii="Times New Roman" w:hAnsi="Times New Roman" w:cs="Times New Roman"/>
          <w:sz w:val="28"/>
        </w:rPr>
      </w:pPr>
    </w:p>
    <w:p w:rsidR="002B667E" w:rsidRDefault="002B667E" w:rsidP="002B667E">
      <w:pPr>
        <w:spacing w:after="0" w:line="360" w:lineRule="auto"/>
        <w:ind w:firstLine="709"/>
        <w:jc w:val="both"/>
        <w:rPr>
          <w:rFonts w:ascii="Times New Roman" w:hAnsi="Times New Roman" w:cs="Times New Roman"/>
          <w:sz w:val="28"/>
        </w:rPr>
      </w:pPr>
      <w:r>
        <w:rPr>
          <w:rFonts w:ascii="Times New Roman" w:hAnsi="Times New Roman" w:cs="Times New Roman"/>
          <w:sz w:val="28"/>
        </w:rPr>
        <w:t>В результате проведенного нами исследования можно сделать следующие выводы.</w:t>
      </w:r>
    </w:p>
    <w:p w:rsidR="002B667E" w:rsidRDefault="002B667E" w:rsidP="002B667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Роль малого предпринимательства неоспоримо велика, ведь современная экономика и здоровая конкуренция не могут полноценно без него существовать. В России, как и во многих зарубежных странах, существует возможность выбора наиболее подходящей под цели учредителей формы организации компании так, что даже бизнесмен, не обладающий большим объемом инвестиций, сможет начать бизнес и развить его до желаемых размеров. Более того, с каждым годом вводятся меры, способные даже незначительно, но упростить процедуру создания, регистрации и запуска малого предприятия, тем самым уменьшая порог входа в данный вид деятельности. Существует выбор между самостоятельной организацией всех процедур и процессов и помощью специализированных компаний, целью которых является комплексная или частичная подготовка бизнеса к началу предпринимательской деятельности. </w:t>
      </w:r>
    </w:p>
    <w:p w:rsidR="002B667E" w:rsidRDefault="002B667E" w:rsidP="002B667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Существует также множество способов определить целевую аудиторию, составить ее портрет и позиционировать свой продукт на рынке. Например, использование </w:t>
      </w:r>
      <w:r>
        <w:rPr>
          <w:rFonts w:ascii="Times New Roman" w:hAnsi="Times New Roman" w:cs="Times New Roman"/>
          <w:sz w:val="28"/>
          <w:lang w:val="en-US"/>
        </w:rPr>
        <w:t>google</w:t>
      </w:r>
      <w:r w:rsidRPr="006B5BEC">
        <w:rPr>
          <w:rFonts w:ascii="Times New Roman" w:hAnsi="Times New Roman" w:cs="Times New Roman"/>
          <w:sz w:val="28"/>
        </w:rPr>
        <w:t xml:space="preserve">- </w:t>
      </w:r>
      <w:r>
        <w:rPr>
          <w:rFonts w:ascii="Times New Roman" w:hAnsi="Times New Roman" w:cs="Times New Roman"/>
          <w:sz w:val="28"/>
        </w:rPr>
        <w:t>формы для наименее затратного, но в то же время эффективного сбора информации от потенциальных клиентов. Такая форма опроса может быть анонимной и позволит собрать честное мнение о продукции и бренда в целом. Так, благодаря проведенному маркетинговому исследованию с помощью данного метода для академии языков «Флеш» были выявлены основные интересующие пункты:</w:t>
      </w:r>
    </w:p>
    <w:p w:rsidR="002B667E" w:rsidRDefault="002B667E" w:rsidP="002B667E">
      <w:pPr>
        <w:pStyle w:val="a3"/>
        <w:numPr>
          <w:ilvl w:val="1"/>
          <w:numId w:val="3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Т</w:t>
      </w:r>
      <w:r w:rsidRPr="002410F6">
        <w:rPr>
          <w:rFonts w:ascii="Times New Roman" w:hAnsi="Times New Roman" w:cs="Times New Roman"/>
          <w:sz w:val="28"/>
        </w:rPr>
        <w:t>рудност</w:t>
      </w:r>
      <w:r>
        <w:rPr>
          <w:rFonts w:ascii="Times New Roman" w:hAnsi="Times New Roman" w:cs="Times New Roman"/>
          <w:sz w:val="28"/>
        </w:rPr>
        <w:t xml:space="preserve">и в обучении иностранным языкам. Это </w:t>
      </w:r>
      <w:r w:rsidRPr="002410F6">
        <w:rPr>
          <w:rFonts w:ascii="Times New Roman" w:hAnsi="Times New Roman" w:cs="Times New Roman"/>
          <w:sz w:val="28"/>
        </w:rPr>
        <w:t>позволит ввести методы, элиминирующие данную проб</w:t>
      </w:r>
      <w:r>
        <w:rPr>
          <w:rFonts w:ascii="Times New Roman" w:hAnsi="Times New Roman" w:cs="Times New Roman"/>
          <w:sz w:val="28"/>
        </w:rPr>
        <w:t>лему;</w:t>
      </w:r>
      <w:r w:rsidRPr="002410F6">
        <w:rPr>
          <w:rFonts w:ascii="Times New Roman" w:hAnsi="Times New Roman" w:cs="Times New Roman"/>
          <w:sz w:val="28"/>
        </w:rPr>
        <w:t xml:space="preserve"> </w:t>
      </w:r>
    </w:p>
    <w:p w:rsidR="002B667E" w:rsidRDefault="002B667E" w:rsidP="002B667E">
      <w:pPr>
        <w:pStyle w:val="a3"/>
        <w:numPr>
          <w:ilvl w:val="1"/>
          <w:numId w:val="3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w:t>
      </w:r>
      <w:r w:rsidRPr="002410F6">
        <w:rPr>
          <w:rFonts w:ascii="Times New Roman" w:hAnsi="Times New Roman" w:cs="Times New Roman"/>
          <w:sz w:val="28"/>
        </w:rPr>
        <w:t>ност</w:t>
      </w:r>
      <w:r>
        <w:rPr>
          <w:rFonts w:ascii="Times New Roman" w:hAnsi="Times New Roman" w:cs="Times New Roman"/>
          <w:sz w:val="28"/>
        </w:rPr>
        <w:t xml:space="preserve">ранные языки для преподавания, </w:t>
      </w:r>
      <w:r w:rsidRPr="0041536B">
        <w:rPr>
          <w:rFonts w:ascii="Times New Roman" w:hAnsi="Times New Roman" w:cs="Times New Roman"/>
          <w:sz w:val="28"/>
        </w:rPr>
        <w:t>направленность курсов</w:t>
      </w:r>
      <w:r>
        <w:rPr>
          <w:rFonts w:ascii="Times New Roman" w:hAnsi="Times New Roman" w:cs="Times New Roman"/>
          <w:sz w:val="28"/>
        </w:rPr>
        <w:t xml:space="preserve"> и их длительность;</w:t>
      </w:r>
    </w:p>
    <w:p w:rsidR="002B667E" w:rsidRDefault="002B667E" w:rsidP="002B667E">
      <w:pPr>
        <w:pStyle w:val="a3"/>
        <w:numPr>
          <w:ilvl w:val="1"/>
          <w:numId w:val="3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Количество учеников в группах;</w:t>
      </w:r>
    </w:p>
    <w:p w:rsidR="002B667E" w:rsidRPr="003D4369" w:rsidRDefault="002B667E" w:rsidP="002B667E">
      <w:pPr>
        <w:pStyle w:val="a3"/>
        <w:numPr>
          <w:ilvl w:val="1"/>
          <w:numId w:val="35"/>
        </w:numPr>
        <w:spacing w:after="0" w:line="360" w:lineRule="auto"/>
        <w:ind w:left="0" w:firstLine="709"/>
        <w:jc w:val="both"/>
        <w:rPr>
          <w:rFonts w:ascii="Times New Roman" w:hAnsi="Times New Roman" w:cs="Times New Roman"/>
          <w:sz w:val="28"/>
        </w:rPr>
      </w:pPr>
      <w:r w:rsidRPr="003D4369">
        <w:rPr>
          <w:rFonts w:ascii="Times New Roman" w:hAnsi="Times New Roman" w:cs="Times New Roman"/>
          <w:sz w:val="28"/>
        </w:rPr>
        <w:lastRenderedPageBreak/>
        <w:t>Предпочтительный вид обучения- онлайн или оффлайн;</w:t>
      </w:r>
      <w:r w:rsidR="003C6D2C" w:rsidRPr="003D4369">
        <w:rPr>
          <w:rFonts w:ascii="Times New Roman" w:hAnsi="Times New Roman" w:cs="Times New Roman"/>
          <w:sz w:val="28"/>
        </w:rPr>
        <w:t xml:space="preserve"> точки в конце</w:t>
      </w:r>
    </w:p>
    <w:p w:rsidR="002B667E" w:rsidRDefault="002B667E" w:rsidP="002B667E">
      <w:pPr>
        <w:pStyle w:val="a3"/>
        <w:numPr>
          <w:ilvl w:val="1"/>
          <w:numId w:val="35"/>
        </w:numPr>
        <w:spacing w:after="0" w:line="360" w:lineRule="auto"/>
        <w:ind w:left="0" w:firstLine="709"/>
        <w:jc w:val="both"/>
        <w:rPr>
          <w:rFonts w:ascii="Times New Roman" w:hAnsi="Times New Roman" w:cs="Times New Roman"/>
          <w:sz w:val="28"/>
        </w:rPr>
      </w:pPr>
      <w:r>
        <w:rPr>
          <w:rFonts w:ascii="Times New Roman" w:hAnsi="Times New Roman" w:cs="Times New Roman"/>
          <w:sz w:val="28"/>
        </w:rPr>
        <w:t>Источник получения информации об академии.</w:t>
      </w:r>
    </w:p>
    <w:p w:rsidR="002B667E" w:rsidRDefault="002B667E" w:rsidP="00D65D35">
      <w:pPr>
        <w:spacing w:after="0" w:line="360" w:lineRule="auto"/>
        <w:ind w:firstLine="709"/>
        <w:jc w:val="both"/>
        <w:rPr>
          <w:rFonts w:ascii="Times New Roman" w:hAnsi="Times New Roman" w:cs="Times New Roman"/>
          <w:sz w:val="26"/>
          <w:szCs w:val="26"/>
        </w:rPr>
      </w:pPr>
      <w:r>
        <w:rPr>
          <w:rFonts w:ascii="Times New Roman" w:hAnsi="Times New Roman" w:cs="Times New Roman"/>
          <w:sz w:val="28"/>
        </w:rPr>
        <w:t>Кроме того, на основе проведенных исследований был составлен бизнес- план академии языко</w:t>
      </w:r>
      <w:r w:rsidR="00B5543E">
        <w:rPr>
          <w:rFonts w:ascii="Times New Roman" w:hAnsi="Times New Roman" w:cs="Times New Roman"/>
          <w:sz w:val="28"/>
        </w:rPr>
        <w:t>в «Флеш». Таким образом, при 573 441 руб.</w:t>
      </w:r>
      <w:r>
        <w:rPr>
          <w:rFonts w:ascii="Times New Roman" w:hAnsi="Times New Roman" w:cs="Times New Roman"/>
          <w:sz w:val="28"/>
        </w:rPr>
        <w:t xml:space="preserve"> инвестиций и заполняемости академии на 55-65% (реальный план продаж), </w:t>
      </w:r>
      <w:r w:rsidRPr="0041536B">
        <w:rPr>
          <w:rFonts w:ascii="Times New Roman" w:hAnsi="Times New Roman" w:cs="Times New Roman"/>
          <w:sz w:val="28"/>
        </w:rPr>
        <w:t xml:space="preserve">срок окупаемости проекта </w:t>
      </w:r>
      <w:r w:rsidR="0069441B">
        <w:rPr>
          <w:rFonts w:ascii="Times New Roman" w:hAnsi="Times New Roman" w:cs="Times New Roman"/>
          <w:sz w:val="28"/>
        </w:rPr>
        <w:t>наступит через 1 год и 6 месяцев</w:t>
      </w:r>
      <w:r>
        <w:rPr>
          <w:rFonts w:ascii="Times New Roman" w:hAnsi="Times New Roman" w:cs="Times New Roman"/>
          <w:sz w:val="28"/>
        </w:rPr>
        <w:t>.</w:t>
      </w:r>
    </w:p>
    <w:p w:rsidR="002B667E" w:rsidRDefault="002B667E" w:rsidP="00E262CB">
      <w:pPr>
        <w:rPr>
          <w:rFonts w:ascii="Times New Roman" w:hAnsi="Times New Roman" w:cs="Times New Roman"/>
          <w:sz w:val="26"/>
          <w:szCs w:val="26"/>
        </w:rPr>
      </w:pPr>
    </w:p>
    <w:p w:rsidR="00E262CB" w:rsidRPr="00E262CB" w:rsidRDefault="002B667E" w:rsidP="00E262CB">
      <w:pPr>
        <w:rPr>
          <w:rFonts w:ascii="Times New Roman" w:hAnsi="Times New Roman" w:cs="Times New Roman"/>
          <w:sz w:val="26"/>
          <w:szCs w:val="26"/>
        </w:rPr>
      </w:pPr>
      <w:r>
        <w:rPr>
          <w:rFonts w:ascii="Times New Roman" w:hAnsi="Times New Roman" w:cs="Times New Roman"/>
          <w:sz w:val="26"/>
          <w:szCs w:val="26"/>
        </w:rPr>
        <w:br w:type="page"/>
      </w:r>
    </w:p>
    <w:p w:rsidR="00090874" w:rsidRPr="00090874" w:rsidRDefault="00BE00B7" w:rsidP="00E10680">
      <w:pPr>
        <w:pStyle w:val="1"/>
        <w:spacing w:before="0" w:line="360" w:lineRule="auto"/>
      </w:pPr>
      <w:bookmarkStart w:id="16" w:name="_Toc74796620"/>
      <w:r>
        <w:lastRenderedPageBreak/>
        <w:t>СПИСОК ИСПОЛЬЗОВАННЫХ ИСТОЧНИКОВ</w:t>
      </w:r>
      <w:bookmarkEnd w:id="16"/>
    </w:p>
    <w:p w:rsidR="00090874" w:rsidRPr="00090874" w:rsidRDefault="00090874" w:rsidP="00090874">
      <w:pPr>
        <w:spacing w:after="0" w:line="360" w:lineRule="auto"/>
        <w:ind w:left="709"/>
        <w:contextualSpacing/>
        <w:jc w:val="both"/>
      </w:pPr>
    </w:p>
    <w:p w:rsidR="000B0389" w:rsidRPr="0034646D" w:rsidRDefault="000B0389" w:rsidP="004950BC">
      <w:pPr>
        <w:pStyle w:val="a3"/>
        <w:numPr>
          <w:ilvl w:val="0"/>
          <w:numId w:val="4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34646D">
        <w:rPr>
          <w:rFonts w:ascii="Times New Roman" w:eastAsia="Times New Roman" w:hAnsi="Times New Roman" w:cs="Times New Roman"/>
          <w:color w:val="000000"/>
          <w:sz w:val="28"/>
          <w:szCs w:val="28"/>
          <w:lang w:eastAsia="ru-RU"/>
        </w:rPr>
        <w:t>Алесинская Т.В., Л.Н. Дейнека. Маркетинг: основы маркетинга, маркетинговые исследования, управления маркетингом, маркетинговые коммуникации. Под ред. В.Е. Ланкина. - Таганрог: ТРТУ, 2006.</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Акимов О.Ю. Малый и средний бизнес: эволюция понятий, рыночная среда, проблемы развития. - М.: Финансы и статистика, 2011. – 578с.</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bCs/>
          <w:sz w:val="28"/>
          <w:szCs w:val="28"/>
        </w:rPr>
        <w:t xml:space="preserve">Бернет Дж. Маркетинговые коммуникации: интегрированный подход [Текст] / Дж. Бернет, С. Мориарти. – СПб, 2001, С.122 </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Величко О. Роль малых предприятий в современной российской экономике. Перспективы малого предпринимательства в России // Экономика и жизнь, 2005, № 9</w:t>
      </w:r>
    </w:p>
    <w:p w:rsidR="000B0389" w:rsidRPr="003D1D2B"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color w:val="000000"/>
          <w:sz w:val="28"/>
          <w:shd w:val="clear" w:color="auto" w:fill="FFFFFF"/>
        </w:rPr>
        <w:t>Видяпина В.И. Экономическая теория (политэкономия). М.: Инфра-М, 2008.-С. 640 .</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bCs/>
          <w:sz w:val="28"/>
          <w:szCs w:val="28"/>
        </w:rPr>
        <w:t>Голубкова Е.Н. Интегрированные маркетинговые коммуникации. Учебник и практикум для академического бакалавриата. 4-е издание [Текст] / Е.Н. Голубкова.-М.: Юрайт.2015. С.144-164.</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Горемыкин В.А. Планирование на предприятии. Основы наук/ А.В. Горемыкин - М.: Высшее образование, 2007 г. - 624с.</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Горфинкеля В. Я. Малый бизнес. М.: ЮНИТИ-ДАНА. 2011. С. 29-91</w:t>
      </w:r>
    </w:p>
    <w:p w:rsidR="000B0389" w:rsidRPr="003D1D2B"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sz w:val="28"/>
        </w:rPr>
        <w:t>Гукасьян Г.М. Экономическая теория. Ключевые вопросы (4-е издание) М.: Инфра-М, 2008. –С.224.</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Данилина Н. Зарубежный опыт государственной поддержки развития малого бизнеса // Вестник Института экономики РАН. 2010. С. 130-139.</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Дегтярев А.В. Государственное регулирование малого и среднего предпринимательства /А.В. Дегтярев // Вестник Московского университета МВД России. - 2008. - №2. - С. 38-40.</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lastRenderedPageBreak/>
        <w:t>Дедул А. Малый бизнес России: Достижения, проблемы, перспективы // Федеральная газета. – 2011. - № 1-2. – С. 3</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Ивасюк Р. Я. Анализ особенностей развития малого предпринимательства на современном этапе // Экономический анализ: теория и практика. - 2014. - №4. - С. 14</w:t>
      </w:r>
    </w:p>
    <w:p w:rsidR="000B0389"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Ильин И.Е. Малый бизнес в России: проблемы и перспективы // Банковское кредитование. - 2011. - N 2. - с.42 – 44</w:t>
      </w:r>
    </w:p>
    <w:p w:rsidR="000B0389" w:rsidRPr="0034646D"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sz w:val="28"/>
        </w:rPr>
        <w:t>Кавеев Х. «Роль и место малых предприятий в экономике РФ» // Власть, №8-9, 2008 г.</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bCs/>
          <w:sz w:val="28"/>
          <w:szCs w:val="28"/>
        </w:rPr>
        <w:t>Калиева О. М. Роль и место брендинга в маркетинговой деятельности организации / О. М. Калиева, Т. В. Мартыненко, Е. П. Семенова, Т. С. Говорова. — Текст : непосредственный // Молодой ученый. — 2014. — № 21 (80). — С. 312-315.</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bCs/>
          <w:sz w:val="28"/>
          <w:szCs w:val="28"/>
        </w:rPr>
        <w:t xml:space="preserve">Коровина Е.В. Рекламные коммуникации на российском рынке посредством </w:t>
      </w:r>
      <w:r w:rsidRPr="003D1D2B">
        <w:rPr>
          <w:rFonts w:ascii="Times New Roman" w:hAnsi="Times New Roman" w:cs="Times New Roman"/>
          <w:bCs/>
          <w:sz w:val="28"/>
          <w:szCs w:val="28"/>
          <w:lang w:val="en-US"/>
        </w:rPr>
        <w:t>BTL</w:t>
      </w:r>
      <w:r w:rsidRPr="003D1D2B">
        <w:rPr>
          <w:rFonts w:ascii="Times New Roman" w:hAnsi="Times New Roman" w:cs="Times New Roman"/>
          <w:bCs/>
          <w:sz w:val="28"/>
          <w:szCs w:val="28"/>
        </w:rPr>
        <w:t>- инструментов/ Е.В. Коровина— М.: Вестник НГТУ им. Р.Е. Алексеева. Серия «Управление в социальных системах. Коммуникативные технологии», 2016. — 57 с.</w:t>
      </w:r>
    </w:p>
    <w:p w:rsidR="000B0389" w:rsidRPr="001C514F"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Круглова Н.Ю. Основы бизнеса. Учебник. – М.: РДЛ, 2005.</w:t>
      </w:r>
    </w:p>
    <w:p w:rsidR="000B0389" w:rsidRPr="0034646D"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sz w:val="28"/>
        </w:rPr>
        <w:t>Ламбен, Ж.-Ж. Стратегический маркетинг / Ж.-Ж. Ламбен. – СПб: Наука, 2006.</w:t>
      </w:r>
    </w:p>
    <w:p w:rsidR="000B0389" w:rsidRPr="0034646D"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sz w:val="28"/>
        </w:rPr>
        <w:t>Логинова. Е. Ю., Прянина О.Д. Искусство управления в малом бизнесе. М.: ИТК Дашков и К, 2008. – С. 544.</w:t>
      </w:r>
    </w:p>
    <w:p w:rsidR="000B0389" w:rsidRPr="0034646D" w:rsidRDefault="000B0389" w:rsidP="004950BC">
      <w:pPr>
        <w:numPr>
          <w:ilvl w:val="0"/>
          <w:numId w:val="40"/>
        </w:numPr>
        <w:spacing w:after="0" w:line="360" w:lineRule="auto"/>
        <w:ind w:left="0" w:firstLine="709"/>
        <w:contextualSpacing/>
        <w:jc w:val="both"/>
        <w:rPr>
          <w:rFonts w:ascii="Times New Roman" w:hAnsi="Times New Roman" w:cs="Times New Roman"/>
          <w:sz w:val="36"/>
        </w:rPr>
      </w:pPr>
      <w:r w:rsidRPr="0034646D">
        <w:rPr>
          <w:rFonts w:ascii="Times New Roman" w:hAnsi="Times New Roman" w:cs="Times New Roman"/>
          <w:color w:val="000000"/>
          <w:sz w:val="28"/>
        </w:rPr>
        <w:t>Лукьяненко В.И. Государственный аппарат России: проблемы организации, управления, контроля. — М., 2004.</w:t>
      </w:r>
    </w:p>
    <w:p w:rsidR="000B0389" w:rsidRPr="001C514F"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Лысаковская Е.В. Проблемы и перспективы государственной поддержки малого и среднего бизнеса // Право и образование, № 5, 2006, с. 261 — 266</w:t>
      </w:r>
    </w:p>
    <w:p w:rsidR="000B0389" w:rsidRPr="003D1D2B"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sz w:val="28"/>
        </w:rPr>
        <w:t>Моррис, Р. Маркетинг: ситуации и примеры / Р. Моррис; пер.с англ. – М.: Банки и биржи, ЮНИТИ, 2006</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lastRenderedPageBreak/>
        <w:t>Набатников В.М. Организация предпринимательской деятельности: учеб. пособие / В.М. Набатников. - Ростов н/Д: «Феникс». 2005. - 256 с.</w:t>
      </w:r>
    </w:p>
    <w:p w:rsidR="000B0389" w:rsidRPr="0034646D"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sz w:val="28"/>
        </w:rPr>
        <w:t>Нестеренко Ю.Н. Малый бизнес. Тенденции и ориентиры развития в современной России. М.: РГГУ, 2007 – С.224</w:t>
      </w:r>
    </w:p>
    <w:p w:rsidR="000B0389" w:rsidRPr="003D1D2B"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sz w:val="28"/>
        </w:rPr>
        <w:t>Носова Н.Т. Государственная политика в области малого бизнеса // ФиК. 2009. №9. – С.9.</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rPr>
        <w:t>Овчарова Н.И. Малое предпринимательство: его роль в развитии экономики и критерии оценки эффективности его функционирования – М: Финансы и инвестиции, 2004</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bCs/>
          <w:sz w:val="28"/>
          <w:szCs w:val="28"/>
        </w:rPr>
        <w:t xml:space="preserve">Пономарева А.М. Креативные инструменты коммуникационного маркетинга/ А.М.Пономарева// Экономический вестник Ростовского государственного университета. — 2007— С. 295 </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Постановление Правительства Российской Федерации от 27 февраля 2009 г. № 178 «О распределении и предоставлении субсидий из федерального бюджета в бюджеты субъектов Российской Федерации на государственную поддержку малого и среднего предпринимательства, включая крестьянские (фермерские) хозяйства»</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Ракутина Н.М. Современные проблемы российского малого бизнеса / Н.М. Ракутина // Национальные проекты. - 2010. - № 12. - С. 83-90</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Самочкин В.Н. Гибкое развитие предприятия. Анализ и планирование. – М.: Дело, 2004</w:t>
      </w:r>
    </w:p>
    <w:p w:rsidR="000B0389"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sz w:val="28"/>
          <w:szCs w:val="28"/>
        </w:rPr>
        <w:t>Филобокова Л. Ю. Устойчивое развитие малого предпринимательства: теория и практика (на материалах Дальневосточного экономического региона): автореф. дис. д-ра экон. наук. – Ростов н/Д, 2011</w:t>
      </w:r>
    </w:p>
    <w:p w:rsidR="000B0389" w:rsidRPr="003D1D2B" w:rsidRDefault="000B0389" w:rsidP="004950BC">
      <w:pPr>
        <w:numPr>
          <w:ilvl w:val="0"/>
          <w:numId w:val="40"/>
        </w:numPr>
        <w:spacing w:after="0" w:line="360" w:lineRule="auto"/>
        <w:ind w:left="0" w:firstLine="709"/>
        <w:contextualSpacing/>
        <w:jc w:val="both"/>
        <w:rPr>
          <w:rFonts w:ascii="Times New Roman" w:hAnsi="Times New Roman" w:cs="Times New Roman"/>
          <w:sz w:val="24"/>
        </w:rPr>
      </w:pPr>
      <w:r w:rsidRPr="001C514F">
        <w:rPr>
          <w:rFonts w:ascii="Times New Roman" w:eastAsia="Times New Roman" w:hAnsi="Times New Roman" w:cs="Times New Roman"/>
          <w:color w:val="000000"/>
          <w:sz w:val="28"/>
          <w:szCs w:val="24"/>
          <w:lang w:eastAsia="ru-RU"/>
        </w:rPr>
        <w:t>Чиркин В.Е.</w:t>
      </w:r>
      <w:r w:rsidRPr="0034646D">
        <w:rPr>
          <w:rFonts w:ascii="Times New Roman" w:eastAsia="Times New Roman" w:hAnsi="Times New Roman" w:cs="Times New Roman"/>
          <w:color w:val="000000"/>
          <w:sz w:val="28"/>
          <w:szCs w:val="24"/>
          <w:lang w:eastAsia="ru-RU"/>
        </w:rPr>
        <w:t xml:space="preserve"> </w:t>
      </w:r>
      <w:r w:rsidRPr="001C514F">
        <w:rPr>
          <w:rFonts w:ascii="Times New Roman" w:eastAsia="Times New Roman" w:hAnsi="Times New Roman" w:cs="Times New Roman"/>
          <w:color w:val="000000"/>
          <w:sz w:val="28"/>
          <w:szCs w:val="24"/>
          <w:lang w:eastAsia="ru-RU"/>
        </w:rPr>
        <w:t>Система государственного и муниципального управления: Учебник. - М.: Юристъ, 2005. 379 с.</w:t>
      </w:r>
    </w:p>
    <w:p w:rsidR="000B0389" w:rsidRPr="003D1D2B"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bCs/>
          <w:sz w:val="28"/>
          <w:szCs w:val="28"/>
        </w:rPr>
        <w:t>Шарков Ф.И. Управление маркетинговыми коммуникациями (интегрированный подход). – М.: Академический проект, 2006. – 256 с.</w:t>
      </w:r>
    </w:p>
    <w:p w:rsidR="000B0389" w:rsidRPr="001C514F" w:rsidRDefault="000B0389" w:rsidP="004950BC">
      <w:pPr>
        <w:numPr>
          <w:ilvl w:val="0"/>
          <w:numId w:val="40"/>
        </w:numPr>
        <w:spacing w:after="0" w:line="360" w:lineRule="auto"/>
        <w:ind w:left="0" w:firstLine="709"/>
        <w:contextualSpacing/>
        <w:jc w:val="both"/>
      </w:pPr>
      <w:r w:rsidRPr="003D1D2B">
        <w:rPr>
          <w:rFonts w:ascii="Times New Roman" w:hAnsi="Times New Roman" w:cs="Times New Roman"/>
          <w:bCs/>
          <w:sz w:val="28"/>
          <w:szCs w:val="28"/>
        </w:rPr>
        <w:lastRenderedPageBreak/>
        <w:t>Шпаковский В.О. Организация и проведение рекламных мероприятий посредством BTLкоммуникаций: Учебное пособие [Текст] / В.О. Шпаковский, Н.М. Чугунова, И.В. Кирильчук.- М.: изд. «Дашков и К°» 2015.</w:t>
      </w:r>
    </w:p>
    <w:p w:rsidR="000B0389" w:rsidRPr="0034646D"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sz w:val="28"/>
        </w:rPr>
        <w:t>Эванс Дж. Р., Берман Б. Маркетинг. - М.: Экономика, 2003</w:t>
      </w:r>
    </w:p>
    <w:p w:rsidR="000B0389" w:rsidRPr="003D1D2B"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4646D">
        <w:rPr>
          <w:rFonts w:ascii="Times New Roman" w:hAnsi="Times New Roman" w:cs="Times New Roman"/>
          <w:sz w:val="28"/>
        </w:rPr>
        <w:t>Янова В.В. Экономическая теория. М.: Эсмо, 2009.-С. 512.</w:t>
      </w:r>
    </w:p>
    <w:p w:rsidR="0087033A" w:rsidRPr="005803F7" w:rsidRDefault="000B0389" w:rsidP="004950BC">
      <w:pPr>
        <w:numPr>
          <w:ilvl w:val="0"/>
          <w:numId w:val="40"/>
        </w:numPr>
        <w:spacing w:after="0" w:line="360" w:lineRule="auto"/>
        <w:ind w:left="0" w:firstLine="709"/>
        <w:contextualSpacing/>
        <w:jc w:val="both"/>
        <w:rPr>
          <w:rFonts w:ascii="Times New Roman" w:hAnsi="Times New Roman" w:cs="Times New Roman"/>
          <w:sz w:val="28"/>
        </w:rPr>
      </w:pPr>
      <w:r w:rsidRPr="003D1D2B">
        <w:rPr>
          <w:rFonts w:ascii="Times New Roman" w:eastAsia="Times New Roman" w:hAnsi="Times New Roman" w:cs="Times New Roman"/>
          <w:sz w:val="28"/>
          <w:szCs w:val="20"/>
          <w:lang w:val="en-US" w:eastAsia="ru-RU"/>
        </w:rPr>
        <w:t>URL</w:t>
      </w:r>
      <w:r w:rsidRPr="003D1D2B">
        <w:rPr>
          <w:rFonts w:ascii="Times New Roman" w:eastAsia="Times New Roman" w:hAnsi="Times New Roman" w:cs="Times New Roman"/>
          <w:sz w:val="28"/>
          <w:szCs w:val="20"/>
          <w:lang w:eastAsia="ru-RU"/>
        </w:rPr>
        <w:t>:</w:t>
      </w:r>
      <w:r w:rsidRPr="003D1D2B">
        <w:rPr>
          <w:rFonts w:ascii="Times New Roman" w:hAnsi="Times New Roman" w:cs="Times New Roman"/>
          <w:sz w:val="28"/>
          <w:lang w:val="en-US"/>
        </w:rPr>
        <w:t>https</w:t>
      </w:r>
      <w:r w:rsidRPr="003D1D2B">
        <w:rPr>
          <w:rFonts w:ascii="Times New Roman" w:hAnsi="Times New Roman" w:cs="Times New Roman"/>
          <w:sz w:val="28"/>
        </w:rPr>
        <w:t>://</w:t>
      </w:r>
      <w:r w:rsidRPr="003D1D2B">
        <w:rPr>
          <w:rFonts w:ascii="Times New Roman" w:hAnsi="Times New Roman" w:cs="Times New Roman"/>
          <w:sz w:val="28"/>
          <w:lang w:val="en-US"/>
        </w:rPr>
        <w:t>krasnodarmedia</w:t>
      </w:r>
      <w:r w:rsidRPr="003D1D2B">
        <w:rPr>
          <w:rFonts w:ascii="Times New Roman" w:hAnsi="Times New Roman" w:cs="Times New Roman"/>
          <w:sz w:val="28"/>
        </w:rPr>
        <w:t>.</w:t>
      </w:r>
      <w:r w:rsidRPr="003D1D2B">
        <w:rPr>
          <w:rFonts w:ascii="Times New Roman" w:hAnsi="Times New Roman" w:cs="Times New Roman"/>
          <w:sz w:val="28"/>
          <w:lang w:val="en-US"/>
        </w:rPr>
        <w:t>su</w:t>
      </w:r>
      <w:r w:rsidRPr="003D1D2B">
        <w:rPr>
          <w:rFonts w:ascii="Times New Roman" w:hAnsi="Times New Roman" w:cs="Times New Roman"/>
          <w:sz w:val="28"/>
        </w:rPr>
        <w:t>/</w:t>
      </w:r>
      <w:r w:rsidRPr="003D1D2B">
        <w:rPr>
          <w:rFonts w:ascii="Times New Roman" w:hAnsi="Times New Roman" w:cs="Times New Roman"/>
          <w:sz w:val="28"/>
          <w:lang w:val="en-US"/>
        </w:rPr>
        <w:t>article</w:t>
      </w:r>
    </w:p>
    <w:p w:rsidR="00090874" w:rsidRPr="005803F7" w:rsidRDefault="00090874" w:rsidP="00D65D35">
      <w:pPr>
        <w:pStyle w:val="1"/>
        <w:spacing w:before="0" w:line="360" w:lineRule="auto"/>
      </w:pPr>
    </w:p>
    <w:p w:rsidR="007F3713" w:rsidRPr="005803F7" w:rsidRDefault="00090874" w:rsidP="003C6D2C">
      <w:pPr>
        <w:rPr>
          <w:rFonts w:ascii="Times New Roman" w:eastAsiaTheme="majorEastAsia" w:hAnsi="Times New Roman" w:cstheme="majorBidi"/>
          <w:b/>
          <w:sz w:val="28"/>
          <w:szCs w:val="32"/>
        </w:rPr>
      </w:pPr>
      <w:r w:rsidRPr="005803F7">
        <w:br w:type="page"/>
      </w:r>
    </w:p>
    <w:p w:rsidR="00E262CB" w:rsidRPr="007F3713" w:rsidRDefault="007F3713" w:rsidP="0068681C">
      <w:pPr>
        <w:pStyle w:val="1"/>
      </w:pPr>
      <w:bookmarkStart w:id="17" w:name="_Toc74796621"/>
      <w:r>
        <w:lastRenderedPageBreak/>
        <w:t>ПРИ</w:t>
      </w:r>
      <w:r w:rsidR="0068681C">
        <w:t>Л</w:t>
      </w:r>
      <w:r>
        <w:t>ОЖЕНИЕ</w:t>
      </w:r>
      <w:r w:rsidR="00E262CB" w:rsidRPr="007F3713">
        <w:t xml:space="preserve"> А</w:t>
      </w:r>
      <w:bookmarkEnd w:id="17"/>
    </w:p>
    <w:p w:rsidR="00E262CB" w:rsidRPr="003C6D2C" w:rsidRDefault="00E262CB" w:rsidP="007F3713">
      <w:pPr>
        <w:spacing w:after="0" w:line="360" w:lineRule="auto"/>
        <w:jc w:val="right"/>
        <w:rPr>
          <w:rFonts w:ascii="Times New Roman" w:hAnsi="Times New Roman" w:cs="Times New Roman"/>
          <w:b/>
          <w:sz w:val="26"/>
          <w:szCs w:val="26"/>
        </w:rPr>
      </w:pPr>
    </w:p>
    <w:p w:rsidR="00E262CB" w:rsidRPr="003C6D2C" w:rsidRDefault="00E262CB" w:rsidP="007F3713">
      <w:pPr>
        <w:spacing w:after="0" w:line="360" w:lineRule="auto"/>
        <w:jc w:val="center"/>
        <w:rPr>
          <w:rFonts w:ascii="Times New Roman" w:hAnsi="Times New Roman" w:cs="Times New Roman"/>
          <w:b/>
          <w:sz w:val="26"/>
          <w:szCs w:val="26"/>
        </w:rPr>
      </w:pPr>
      <w:r w:rsidRPr="003C6D2C">
        <w:rPr>
          <w:rFonts w:ascii="Times New Roman" w:hAnsi="Times New Roman" w:cs="Times New Roman"/>
          <w:b/>
          <w:sz w:val="28"/>
          <w:szCs w:val="26"/>
          <w:lang w:val="en-US"/>
        </w:rPr>
        <w:t>PEST</w:t>
      </w:r>
      <w:r w:rsidRPr="003C6D2C">
        <w:rPr>
          <w:rFonts w:ascii="Times New Roman" w:hAnsi="Times New Roman" w:cs="Times New Roman"/>
          <w:b/>
          <w:sz w:val="28"/>
          <w:szCs w:val="26"/>
        </w:rPr>
        <w:t xml:space="preserve"> – анализ перспектив рыночных возможностей</w:t>
      </w:r>
      <w:r w:rsidR="003D4369">
        <w:rPr>
          <w:rFonts w:ascii="Times New Roman" w:hAnsi="Times New Roman" w:cs="Times New Roman"/>
          <w:b/>
          <w:sz w:val="28"/>
          <w:szCs w:val="26"/>
        </w:rPr>
        <w:t xml:space="preserve"> (1)</w:t>
      </w:r>
    </w:p>
    <w:p w:rsidR="00E262CB" w:rsidRPr="00E262CB" w:rsidRDefault="00E262CB" w:rsidP="007F3713">
      <w:pPr>
        <w:spacing w:after="0" w:line="360" w:lineRule="auto"/>
        <w:contextualSpacing/>
        <w:jc w:val="both"/>
        <w:rPr>
          <w:rFonts w:ascii="Times New Roman" w:hAnsi="Times New Roman" w:cs="Times New Roman"/>
          <w:sz w:val="28"/>
          <w:szCs w:val="26"/>
        </w:rPr>
      </w:pPr>
    </w:p>
    <w:tbl>
      <w:tblPr>
        <w:tblpPr w:leftFromText="180" w:rightFromText="180" w:vertAnchor="text" w:horzAnchor="margin" w:tblpXSpec="center" w:tblpY="-47"/>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2551"/>
        <w:gridCol w:w="851"/>
      </w:tblGrid>
      <w:tr w:rsidR="00E262CB" w:rsidRPr="00E262CB" w:rsidTr="00974C5A">
        <w:trPr>
          <w:trHeight w:val="704"/>
        </w:trPr>
        <w:tc>
          <w:tcPr>
            <w:tcW w:w="4957"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Факторы</w:t>
            </w:r>
          </w:p>
        </w:tc>
        <w:tc>
          <w:tcPr>
            <w:tcW w:w="2551" w:type="dxa"/>
            <w:shd w:val="clear" w:color="auto" w:fill="auto"/>
          </w:tcPr>
          <w:p w:rsidR="00E262CB" w:rsidRPr="00E262CB" w:rsidRDefault="00E262CB" w:rsidP="00E262CB">
            <w:pPr>
              <w:spacing w:after="0" w:line="240" w:lineRule="auto"/>
              <w:jc w:val="center"/>
              <w:rPr>
                <w:rFonts w:ascii="Times New Roman" w:hAnsi="Times New Roman" w:cs="Times New Roman"/>
                <w:sz w:val="24"/>
                <w:szCs w:val="28"/>
              </w:rPr>
            </w:pPr>
            <w:r w:rsidRPr="00E262CB">
              <w:rPr>
                <w:rFonts w:ascii="Times New Roman" w:hAnsi="Times New Roman" w:cs="Times New Roman"/>
                <w:sz w:val="24"/>
                <w:szCs w:val="28"/>
              </w:rPr>
              <w:t>Оценка степени влияния (от 1 до 5)</w:t>
            </w:r>
          </w:p>
        </w:tc>
        <w:tc>
          <w:tcPr>
            <w:tcW w:w="851" w:type="dxa"/>
            <w:shd w:val="clear" w:color="auto" w:fill="auto"/>
          </w:tcPr>
          <w:p w:rsidR="00E262CB" w:rsidRPr="00E262CB" w:rsidRDefault="00E262CB" w:rsidP="00E262CB">
            <w:pPr>
              <w:spacing w:after="0" w:line="240" w:lineRule="auto"/>
              <w:jc w:val="center"/>
              <w:rPr>
                <w:rFonts w:ascii="Times New Roman" w:hAnsi="Times New Roman" w:cs="Times New Roman"/>
                <w:sz w:val="24"/>
                <w:szCs w:val="28"/>
              </w:rPr>
            </w:pPr>
            <w:r w:rsidRPr="00E262CB">
              <w:rPr>
                <w:rFonts w:ascii="Times New Roman" w:hAnsi="Times New Roman" w:cs="Times New Roman"/>
                <w:sz w:val="24"/>
                <w:szCs w:val="28"/>
              </w:rPr>
              <w:t>Вес</w:t>
            </w:r>
          </w:p>
        </w:tc>
      </w:tr>
      <w:tr w:rsidR="00E262CB" w:rsidRPr="00E262CB" w:rsidTr="00974C5A">
        <w:tc>
          <w:tcPr>
            <w:tcW w:w="7508" w:type="dxa"/>
            <w:gridSpan w:val="2"/>
            <w:shd w:val="clear" w:color="auto" w:fill="auto"/>
          </w:tcPr>
          <w:p w:rsidR="00E262CB" w:rsidRPr="00E262CB" w:rsidRDefault="00E262CB" w:rsidP="00E262CB">
            <w:pPr>
              <w:spacing w:after="0" w:line="360" w:lineRule="auto"/>
              <w:rPr>
                <w:rFonts w:ascii="Times New Roman" w:hAnsi="Times New Roman" w:cs="Times New Roman"/>
                <w:sz w:val="24"/>
                <w:szCs w:val="28"/>
              </w:rPr>
            </w:pPr>
            <w:r w:rsidRPr="00E262CB">
              <w:rPr>
                <w:rFonts w:ascii="Times New Roman" w:hAnsi="Times New Roman" w:cs="Times New Roman"/>
                <w:sz w:val="24"/>
                <w:szCs w:val="28"/>
              </w:rPr>
              <w:t>Политико- правовые:</w:t>
            </w:r>
          </w:p>
        </w:tc>
        <w:tc>
          <w:tcPr>
            <w:tcW w:w="851" w:type="dxa"/>
            <w:shd w:val="clear" w:color="auto" w:fill="auto"/>
          </w:tcPr>
          <w:p w:rsidR="00E262CB" w:rsidRPr="00E262CB" w:rsidRDefault="00E262CB" w:rsidP="00E262CB">
            <w:pPr>
              <w:spacing w:after="0" w:line="360" w:lineRule="auto"/>
              <w:rPr>
                <w:rFonts w:ascii="Times New Roman" w:hAnsi="Times New Roman" w:cs="Times New Roman"/>
                <w:sz w:val="24"/>
                <w:szCs w:val="28"/>
              </w:rPr>
            </w:pPr>
          </w:p>
        </w:tc>
      </w:tr>
      <w:tr w:rsidR="00E262CB" w:rsidRPr="00E262CB" w:rsidTr="00974C5A">
        <w:tc>
          <w:tcPr>
            <w:tcW w:w="4957" w:type="dxa"/>
            <w:shd w:val="clear" w:color="auto" w:fill="auto"/>
          </w:tcPr>
          <w:p w:rsidR="00E262CB" w:rsidRPr="00E262CB" w:rsidRDefault="00E262CB" w:rsidP="00E262CB">
            <w:pPr>
              <w:spacing w:after="0" w:line="240" w:lineRule="auto"/>
              <w:contextualSpacing/>
              <w:rPr>
                <w:rFonts w:ascii="Times New Roman" w:eastAsia="Calibri" w:hAnsi="Times New Roman" w:cs="Times New Roman"/>
                <w:sz w:val="24"/>
                <w:szCs w:val="28"/>
              </w:rPr>
            </w:pPr>
            <w:r w:rsidRPr="00E262CB">
              <w:rPr>
                <w:rFonts w:ascii="Times New Roman" w:eastAsia="Calibri" w:hAnsi="Times New Roman" w:cs="Times New Roman"/>
                <w:sz w:val="24"/>
                <w:szCs w:val="28"/>
              </w:rPr>
              <w:t>1.Лицензия на ведение образовательной деятельности</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5</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0,2</w:t>
            </w:r>
          </w:p>
        </w:tc>
      </w:tr>
      <w:tr w:rsidR="00E262CB" w:rsidRPr="00E262CB" w:rsidTr="00974C5A">
        <w:tc>
          <w:tcPr>
            <w:tcW w:w="4957" w:type="dxa"/>
            <w:shd w:val="clear" w:color="auto" w:fill="auto"/>
          </w:tcPr>
          <w:p w:rsidR="00E262CB" w:rsidRPr="00E262CB" w:rsidRDefault="00E262CB" w:rsidP="00E262CB">
            <w:pPr>
              <w:spacing w:after="0" w:line="240" w:lineRule="auto"/>
              <w:contextualSpacing/>
              <w:rPr>
                <w:rFonts w:ascii="Times New Roman" w:eastAsia="Calibri" w:hAnsi="Times New Roman" w:cs="Times New Roman"/>
                <w:sz w:val="24"/>
                <w:szCs w:val="28"/>
              </w:rPr>
            </w:pPr>
            <w:r w:rsidRPr="00E262CB">
              <w:rPr>
                <w:rFonts w:ascii="Times New Roman" w:eastAsia="Calibri" w:hAnsi="Times New Roman" w:cs="Times New Roman"/>
                <w:sz w:val="24"/>
                <w:szCs w:val="28"/>
              </w:rPr>
              <w:t>2.Независимость СМИ</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1</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0,04</w:t>
            </w:r>
          </w:p>
        </w:tc>
      </w:tr>
      <w:tr w:rsidR="00E262CB" w:rsidRPr="00E262CB" w:rsidTr="00974C5A">
        <w:tc>
          <w:tcPr>
            <w:tcW w:w="4957" w:type="dxa"/>
            <w:shd w:val="clear" w:color="auto" w:fill="auto"/>
          </w:tcPr>
          <w:p w:rsidR="00E262CB" w:rsidRPr="00E262CB" w:rsidRDefault="00E262CB" w:rsidP="00E262CB">
            <w:pPr>
              <w:spacing w:after="0" w:line="240" w:lineRule="auto"/>
              <w:rPr>
                <w:rFonts w:ascii="Times New Roman" w:eastAsia="Calibri" w:hAnsi="Times New Roman" w:cs="Times New Roman"/>
                <w:sz w:val="24"/>
                <w:szCs w:val="28"/>
              </w:rPr>
            </w:pPr>
            <w:r w:rsidRPr="00E262CB">
              <w:rPr>
                <w:rFonts w:ascii="Times New Roman" w:eastAsia="Calibri" w:hAnsi="Times New Roman" w:cs="Times New Roman"/>
                <w:sz w:val="24"/>
                <w:szCs w:val="28"/>
              </w:rPr>
              <w:t>3.Изменение политической обстановки</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4</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0,16</w:t>
            </w:r>
          </w:p>
        </w:tc>
      </w:tr>
      <w:tr w:rsidR="00E262CB" w:rsidRPr="00E262CB" w:rsidTr="00974C5A">
        <w:tc>
          <w:tcPr>
            <w:tcW w:w="7508" w:type="dxa"/>
            <w:gridSpan w:val="2"/>
            <w:shd w:val="clear" w:color="auto" w:fill="auto"/>
          </w:tcPr>
          <w:p w:rsidR="00E262CB" w:rsidRPr="00E262CB" w:rsidRDefault="00E262CB" w:rsidP="00E262CB">
            <w:pPr>
              <w:spacing w:after="0" w:line="360" w:lineRule="auto"/>
              <w:rPr>
                <w:rFonts w:ascii="Times New Roman" w:hAnsi="Times New Roman" w:cs="Times New Roman"/>
                <w:sz w:val="24"/>
                <w:szCs w:val="28"/>
              </w:rPr>
            </w:pPr>
            <w:r w:rsidRPr="00E262CB">
              <w:rPr>
                <w:rFonts w:ascii="Times New Roman" w:hAnsi="Times New Roman" w:cs="Times New Roman"/>
                <w:sz w:val="24"/>
                <w:szCs w:val="28"/>
              </w:rPr>
              <w:t>Экономические:</w:t>
            </w:r>
          </w:p>
        </w:tc>
        <w:tc>
          <w:tcPr>
            <w:tcW w:w="851" w:type="dxa"/>
            <w:shd w:val="clear" w:color="auto" w:fill="auto"/>
          </w:tcPr>
          <w:p w:rsidR="00E262CB" w:rsidRPr="00E262CB" w:rsidRDefault="00E262CB" w:rsidP="00E262CB">
            <w:pPr>
              <w:spacing w:after="0" w:line="360" w:lineRule="auto"/>
              <w:rPr>
                <w:rFonts w:ascii="Times New Roman" w:hAnsi="Times New Roman" w:cs="Times New Roman"/>
                <w:sz w:val="24"/>
                <w:szCs w:val="28"/>
              </w:rPr>
            </w:pPr>
          </w:p>
        </w:tc>
      </w:tr>
      <w:tr w:rsidR="00E262CB" w:rsidRPr="00E262CB" w:rsidTr="00974C5A">
        <w:tc>
          <w:tcPr>
            <w:tcW w:w="4957" w:type="dxa"/>
            <w:shd w:val="clear" w:color="auto" w:fill="auto"/>
          </w:tcPr>
          <w:p w:rsidR="00E262CB" w:rsidRPr="00E262CB" w:rsidRDefault="00E262CB" w:rsidP="00E262CB">
            <w:pPr>
              <w:spacing w:after="0" w:line="240" w:lineRule="auto"/>
              <w:rPr>
                <w:rFonts w:ascii="Times New Roman" w:hAnsi="Times New Roman" w:cs="Times New Roman"/>
                <w:sz w:val="24"/>
                <w:szCs w:val="28"/>
              </w:rPr>
            </w:pPr>
            <w:r w:rsidRPr="00E262CB">
              <w:rPr>
                <w:rFonts w:ascii="Times New Roman" w:hAnsi="Times New Roman" w:cs="Times New Roman"/>
                <w:sz w:val="24"/>
                <w:szCs w:val="28"/>
              </w:rPr>
              <w:t>1.Снижение курса иностранных валют</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5</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0,2</w:t>
            </w:r>
          </w:p>
        </w:tc>
      </w:tr>
      <w:tr w:rsidR="00E262CB" w:rsidRPr="00E262CB" w:rsidTr="00974C5A">
        <w:tc>
          <w:tcPr>
            <w:tcW w:w="4957" w:type="dxa"/>
            <w:shd w:val="clear" w:color="auto" w:fill="auto"/>
          </w:tcPr>
          <w:p w:rsidR="00E262CB" w:rsidRPr="00E262CB" w:rsidRDefault="00E262CB" w:rsidP="00E262CB">
            <w:pPr>
              <w:spacing w:after="0" w:line="240" w:lineRule="auto"/>
              <w:rPr>
                <w:rFonts w:ascii="Times New Roman" w:hAnsi="Times New Roman" w:cs="Times New Roman"/>
                <w:sz w:val="24"/>
                <w:szCs w:val="28"/>
              </w:rPr>
            </w:pPr>
            <w:r w:rsidRPr="00E262CB">
              <w:rPr>
                <w:rFonts w:ascii="Times New Roman" w:hAnsi="Times New Roman" w:cs="Times New Roman"/>
                <w:sz w:val="24"/>
                <w:szCs w:val="28"/>
              </w:rPr>
              <w:t>2.Снижение уровня реального дохода населения</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5</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0,2</w:t>
            </w:r>
          </w:p>
        </w:tc>
      </w:tr>
      <w:tr w:rsidR="00E262CB" w:rsidRPr="00E262CB" w:rsidTr="00974C5A">
        <w:tc>
          <w:tcPr>
            <w:tcW w:w="7508" w:type="dxa"/>
            <w:gridSpan w:val="2"/>
            <w:shd w:val="clear" w:color="auto" w:fill="auto"/>
          </w:tcPr>
          <w:p w:rsidR="00E262CB" w:rsidRPr="00E262CB" w:rsidRDefault="00E262CB" w:rsidP="00E262CB">
            <w:pPr>
              <w:spacing w:after="0" w:line="360" w:lineRule="auto"/>
              <w:rPr>
                <w:rFonts w:ascii="Times New Roman" w:hAnsi="Times New Roman" w:cs="Times New Roman"/>
                <w:sz w:val="24"/>
                <w:szCs w:val="28"/>
              </w:rPr>
            </w:pPr>
            <w:r w:rsidRPr="00E262CB">
              <w:rPr>
                <w:rFonts w:ascii="Times New Roman" w:hAnsi="Times New Roman" w:cs="Times New Roman"/>
                <w:sz w:val="24"/>
                <w:szCs w:val="28"/>
              </w:rPr>
              <w:t>Социально- культурные:</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p>
        </w:tc>
      </w:tr>
      <w:tr w:rsidR="00E262CB" w:rsidRPr="00E262CB" w:rsidTr="00974C5A">
        <w:tc>
          <w:tcPr>
            <w:tcW w:w="4957" w:type="dxa"/>
            <w:shd w:val="clear" w:color="auto" w:fill="auto"/>
          </w:tcPr>
          <w:p w:rsidR="00E262CB" w:rsidRPr="00E262CB" w:rsidRDefault="00E262CB" w:rsidP="00E262CB">
            <w:pPr>
              <w:spacing w:after="0" w:line="240" w:lineRule="auto"/>
              <w:rPr>
                <w:rFonts w:ascii="Times New Roman" w:hAnsi="Times New Roman" w:cs="Times New Roman"/>
                <w:sz w:val="24"/>
                <w:szCs w:val="28"/>
              </w:rPr>
            </w:pPr>
            <w:r w:rsidRPr="00E262CB">
              <w:rPr>
                <w:rFonts w:ascii="Times New Roman" w:hAnsi="Times New Roman" w:cs="Times New Roman"/>
                <w:sz w:val="24"/>
                <w:szCs w:val="28"/>
              </w:rPr>
              <w:t>1.Повышение требований к образовательному процессу</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5</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0,2</w:t>
            </w:r>
          </w:p>
        </w:tc>
      </w:tr>
      <w:tr w:rsidR="00E262CB" w:rsidRPr="00E262CB" w:rsidTr="00974C5A">
        <w:tc>
          <w:tcPr>
            <w:tcW w:w="4957" w:type="dxa"/>
            <w:shd w:val="clear" w:color="auto" w:fill="auto"/>
          </w:tcPr>
          <w:p w:rsidR="00E262CB" w:rsidRPr="00E262CB" w:rsidRDefault="00E262CB" w:rsidP="00E262CB">
            <w:pPr>
              <w:spacing w:after="0" w:line="240" w:lineRule="auto"/>
              <w:rPr>
                <w:rFonts w:ascii="Times New Roman" w:hAnsi="Times New Roman" w:cs="Times New Roman"/>
                <w:sz w:val="24"/>
                <w:szCs w:val="28"/>
              </w:rPr>
            </w:pPr>
            <w:r w:rsidRPr="00E262CB">
              <w:rPr>
                <w:rFonts w:ascii="Times New Roman" w:hAnsi="Times New Roman" w:cs="Times New Roman"/>
                <w:sz w:val="24"/>
                <w:szCs w:val="28"/>
              </w:rPr>
              <w:t>2.Дефицит квалифицированных кадров</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4</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0,16</w:t>
            </w:r>
          </w:p>
        </w:tc>
      </w:tr>
      <w:tr w:rsidR="00E262CB" w:rsidRPr="00E262CB" w:rsidTr="00974C5A">
        <w:tc>
          <w:tcPr>
            <w:tcW w:w="4957" w:type="dxa"/>
            <w:shd w:val="clear" w:color="auto" w:fill="auto"/>
          </w:tcPr>
          <w:p w:rsidR="00E262CB" w:rsidRPr="00E262CB" w:rsidRDefault="00E262CB" w:rsidP="00E262CB">
            <w:pPr>
              <w:spacing w:after="0" w:line="240" w:lineRule="auto"/>
              <w:rPr>
                <w:rFonts w:ascii="Times New Roman" w:hAnsi="Times New Roman" w:cs="Times New Roman"/>
                <w:sz w:val="24"/>
                <w:szCs w:val="28"/>
              </w:rPr>
            </w:pPr>
            <w:r w:rsidRPr="00E262CB">
              <w:rPr>
                <w:rFonts w:ascii="Times New Roman" w:hAnsi="Times New Roman" w:cs="Times New Roman"/>
                <w:sz w:val="24"/>
                <w:szCs w:val="28"/>
              </w:rPr>
              <w:t>3.Тенденция к переходу на онлайн обучение</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5</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0,2</w:t>
            </w:r>
          </w:p>
        </w:tc>
      </w:tr>
      <w:tr w:rsidR="00E262CB" w:rsidRPr="00E262CB" w:rsidTr="00974C5A">
        <w:tc>
          <w:tcPr>
            <w:tcW w:w="7508" w:type="dxa"/>
            <w:gridSpan w:val="2"/>
            <w:shd w:val="clear" w:color="auto" w:fill="auto"/>
          </w:tcPr>
          <w:p w:rsidR="00E262CB" w:rsidRPr="00E262CB" w:rsidRDefault="00E262CB" w:rsidP="00E262CB">
            <w:pPr>
              <w:spacing w:after="0" w:line="360" w:lineRule="auto"/>
              <w:rPr>
                <w:rFonts w:ascii="Times New Roman" w:hAnsi="Times New Roman" w:cs="Times New Roman"/>
                <w:sz w:val="24"/>
                <w:szCs w:val="28"/>
              </w:rPr>
            </w:pPr>
            <w:r w:rsidRPr="00E262CB">
              <w:rPr>
                <w:rFonts w:ascii="Times New Roman" w:hAnsi="Times New Roman" w:cs="Times New Roman"/>
                <w:sz w:val="24"/>
                <w:szCs w:val="28"/>
              </w:rPr>
              <w:t>Технологические:</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p>
        </w:tc>
      </w:tr>
      <w:tr w:rsidR="00E262CB" w:rsidRPr="00E262CB" w:rsidTr="00974C5A">
        <w:tc>
          <w:tcPr>
            <w:tcW w:w="4957" w:type="dxa"/>
            <w:shd w:val="clear" w:color="auto" w:fill="auto"/>
          </w:tcPr>
          <w:p w:rsidR="00E262CB" w:rsidRPr="00E262CB" w:rsidRDefault="00E262CB" w:rsidP="00E262CB">
            <w:pPr>
              <w:spacing w:after="0" w:line="240" w:lineRule="auto"/>
              <w:rPr>
                <w:rFonts w:ascii="Times New Roman" w:hAnsi="Times New Roman" w:cs="Times New Roman"/>
                <w:sz w:val="24"/>
                <w:szCs w:val="28"/>
              </w:rPr>
            </w:pPr>
            <w:r w:rsidRPr="00E262CB">
              <w:rPr>
                <w:rFonts w:ascii="Times New Roman" w:hAnsi="Times New Roman" w:cs="Times New Roman"/>
                <w:sz w:val="24"/>
                <w:szCs w:val="28"/>
              </w:rPr>
              <w:t>1.Увеличивающийся спрос на онлайн-обучение</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5</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0,2</w:t>
            </w:r>
          </w:p>
        </w:tc>
      </w:tr>
      <w:tr w:rsidR="00E262CB" w:rsidRPr="00E262CB" w:rsidTr="00974C5A">
        <w:tc>
          <w:tcPr>
            <w:tcW w:w="4957" w:type="dxa"/>
            <w:shd w:val="clear" w:color="auto" w:fill="auto"/>
          </w:tcPr>
          <w:p w:rsidR="00E262CB" w:rsidRPr="00E262CB" w:rsidRDefault="00E262CB" w:rsidP="00E262CB">
            <w:pPr>
              <w:spacing w:after="0" w:line="240" w:lineRule="auto"/>
              <w:rPr>
                <w:rFonts w:ascii="Times New Roman" w:hAnsi="Times New Roman" w:cs="Times New Roman"/>
                <w:sz w:val="24"/>
                <w:szCs w:val="28"/>
              </w:rPr>
            </w:pPr>
            <w:r w:rsidRPr="00E262CB">
              <w:rPr>
                <w:rFonts w:ascii="Times New Roman" w:hAnsi="Times New Roman" w:cs="Times New Roman"/>
                <w:sz w:val="24"/>
                <w:szCs w:val="28"/>
              </w:rPr>
              <w:t>2.Новый технологический процесс выполнения домашнего задания</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3</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0,12</w:t>
            </w:r>
          </w:p>
        </w:tc>
      </w:tr>
      <w:tr w:rsidR="00E262CB" w:rsidRPr="00E262CB" w:rsidTr="00974C5A">
        <w:tc>
          <w:tcPr>
            <w:tcW w:w="4957" w:type="dxa"/>
            <w:shd w:val="clear" w:color="auto" w:fill="auto"/>
          </w:tcPr>
          <w:p w:rsidR="00E262CB" w:rsidRPr="00E262CB" w:rsidRDefault="00E262CB" w:rsidP="00E262CB">
            <w:pPr>
              <w:spacing w:after="0" w:line="360" w:lineRule="auto"/>
              <w:rPr>
                <w:rFonts w:ascii="Times New Roman" w:hAnsi="Times New Roman" w:cs="Times New Roman"/>
                <w:sz w:val="24"/>
                <w:szCs w:val="28"/>
              </w:rPr>
            </w:pPr>
            <w:r w:rsidRPr="00E262CB">
              <w:rPr>
                <w:rFonts w:ascii="Times New Roman" w:hAnsi="Times New Roman" w:cs="Times New Roman"/>
                <w:sz w:val="24"/>
                <w:szCs w:val="28"/>
              </w:rPr>
              <w:t>ИТОГО</w:t>
            </w:r>
          </w:p>
        </w:tc>
        <w:tc>
          <w:tcPr>
            <w:tcW w:w="25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42</w:t>
            </w:r>
          </w:p>
        </w:tc>
        <w:tc>
          <w:tcPr>
            <w:tcW w:w="851" w:type="dxa"/>
            <w:shd w:val="clear" w:color="auto" w:fill="auto"/>
          </w:tcPr>
          <w:p w:rsidR="00E262CB" w:rsidRPr="00E262CB" w:rsidRDefault="00E262CB" w:rsidP="00E262CB">
            <w:pPr>
              <w:spacing w:after="0" w:line="360" w:lineRule="auto"/>
              <w:jc w:val="center"/>
              <w:rPr>
                <w:rFonts w:ascii="Times New Roman" w:hAnsi="Times New Roman" w:cs="Times New Roman"/>
                <w:sz w:val="24"/>
                <w:szCs w:val="28"/>
              </w:rPr>
            </w:pPr>
            <w:r w:rsidRPr="00E262CB">
              <w:rPr>
                <w:rFonts w:ascii="Times New Roman" w:hAnsi="Times New Roman" w:cs="Times New Roman"/>
                <w:sz w:val="24"/>
                <w:szCs w:val="28"/>
              </w:rPr>
              <w:t>1,68</w:t>
            </w:r>
          </w:p>
        </w:tc>
      </w:tr>
    </w:tbl>
    <w:p w:rsidR="003D4369" w:rsidRDefault="003D4369" w:rsidP="003D4369">
      <w:pPr>
        <w:spacing w:after="0" w:line="288" w:lineRule="auto"/>
        <w:contextualSpacing/>
        <w:jc w:val="both"/>
        <w:rPr>
          <w:rFonts w:ascii="Times New Roman" w:hAnsi="Times New Roman" w:cs="Times New Roman"/>
          <w:sz w:val="26"/>
          <w:szCs w:val="26"/>
        </w:rPr>
      </w:pPr>
    </w:p>
    <w:p w:rsidR="003D4369" w:rsidRDefault="003D4369">
      <w:pPr>
        <w:rPr>
          <w:rFonts w:ascii="Times New Roman" w:hAnsi="Times New Roman" w:cs="Times New Roman"/>
          <w:sz w:val="26"/>
          <w:szCs w:val="26"/>
        </w:rPr>
      </w:pPr>
      <w:r>
        <w:rPr>
          <w:rFonts w:ascii="Times New Roman" w:hAnsi="Times New Roman" w:cs="Times New Roman"/>
          <w:sz w:val="26"/>
          <w:szCs w:val="26"/>
        </w:rPr>
        <w:br w:type="page"/>
      </w:r>
    </w:p>
    <w:p w:rsidR="00E262CB" w:rsidRPr="00E262CB" w:rsidRDefault="003D4369" w:rsidP="003D4369">
      <w:pPr>
        <w:spacing w:after="0" w:line="288" w:lineRule="auto"/>
        <w:contextualSpacing/>
        <w:jc w:val="center"/>
        <w:rPr>
          <w:rFonts w:ascii="Times New Roman" w:hAnsi="Times New Roman" w:cs="Times New Roman"/>
          <w:sz w:val="26"/>
          <w:szCs w:val="26"/>
        </w:rPr>
      </w:pPr>
      <w:r w:rsidRPr="003D4369">
        <w:rPr>
          <w:rFonts w:ascii="Times New Roman" w:hAnsi="Times New Roman" w:cs="Times New Roman"/>
          <w:b/>
          <w:sz w:val="26"/>
          <w:szCs w:val="26"/>
          <w:lang w:val="en-US"/>
        </w:rPr>
        <w:lastRenderedPageBreak/>
        <w:t>PEST</w:t>
      </w:r>
      <w:r w:rsidRPr="003D4369">
        <w:rPr>
          <w:rFonts w:ascii="Times New Roman" w:hAnsi="Times New Roman" w:cs="Times New Roman"/>
          <w:b/>
          <w:sz w:val="26"/>
          <w:szCs w:val="26"/>
        </w:rPr>
        <w:t xml:space="preserve"> – анализ перспектив рыночных возможностей (</w:t>
      </w:r>
      <w:r>
        <w:rPr>
          <w:rFonts w:ascii="Times New Roman" w:hAnsi="Times New Roman" w:cs="Times New Roman"/>
          <w:b/>
          <w:sz w:val="26"/>
          <w:szCs w:val="26"/>
        </w:rPr>
        <w:t>2</w:t>
      </w:r>
      <w:r w:rsidRPr="003D4369">
        <w:rPr>
          <w:rFonts w:ascii="Times New Roman" w:hAnsi="Times New Roman" w:cs="Times New Roman"/>
          <w:b/>
          <w:sz w:val="26"/>
          <w:szCs w:val="26"/>
        </w:rPr>
        <w:t>)</w:t>
      </w:r>
    </w:p>
    <w:p w:rsidR="00E262CB" w:rsidRDefault="00E262CB" w:rsidP="003D4369">
      <w:pPr>
        <w:jc w:val="center"/>
      </w:pPr>
    </w:p>
    <w:tbl>
      <w:tblPr>
        <w:tblpPr w:leftFromText="180" w:rightFromText="180" w:vertAnchor="text" w:horzAnchor="margin" w:tblpXSpec="center" w:tblpY="-47"/>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760"/>
        <w:gridCol w:w="2438"/>
        <w:gridCol w:w="1843"/>
      </w:tblGrid>
      <w:tr w:rsidR="003D4369" w:rsidRPr="003D4369" w:rsidTr="00C07172">
        <w:trPr>
          <w:trHeight w:val="676"/>
        </w:trPr>
        <w:tc>
          <w:tcPr>
            <w:tcW w:w="3034"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Факторы</w:t>
            </w:r>
          </w:p>
        </w:tc>
        <w:tc>
          <w:tcPr>
            <w:tcW w:w="760"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Вес</w:t>
            </w:r>
          </w:p>
        </w:tc>
        <w:tc>
          <w:tcPr>
            <w:tcW w:w="2438"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Оценка вероятности изменения (от 1 до 5)</w:t>
            </w:r>
          </w:p>
        </w:tc>
        <w:tc>
          <w:tcPr>
            <w:tcW w:w="1843"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Взвешенная оценка</w:t>
            </w:r>
          </w:p>
        </w:tc>
      </w:tr>
      <w:tr w:rsidR="003D4369" w:rsidRPr="003D4369" w:rsidTr="00C07172">
        <w:trPr>
          <w:trHeight w:val="451"/>
        </w:trPr>
        <w:tc>
          <w:tcPr>
            <w:tcW w:w="3794" w:type="dxa"/>
            <w:gridSpan w:val="2"/>
            <w:shd w:val="clear" w:color="auto" w:fill="auto"/>
          </w:tcPr>
          <w:p w:rsidR="003D4369" w:rsidRPr="003D4369" w:rsidRDefault="003D4369" w:rsidP="003D4369">
            <w:pPr>
              <w:spacing w:after="0" w:line="360" w:lineRule="auto"/>
              <w:rPr>
                <w:rFonts w:ascii="Times New Roman" w:hAnsi="Times New Roman" w:cs="Times New Roman"/>
                <w:sz w:val="24"/>
                <w:szCs w:val="24"/>
              </w:rPr>
            </w:pPr>
            <w:r w:rsidRPr="003D4369">
              <w:rPr>
                <w:rFonts w:ascii="Times New Roman" w:hAnsi="Times New Roman" w:cs="Times New Roman"/>
                <w:sz w:val="24"/>
                <w:szCs w:val="24"/>
              </w:rPr>
              <w:t>Политико-правовые</w:t>
            </w:r>
          </w:p>
        </w:tc>
        <w:tc>
          <w:tcPr>
            <w:tcW w:w="2438" w:type="dxa"/>
            <w:shd w:val="clear" w:color="auto" w:fill="auto"/>
          </w:tcPr>
          <w:p w:rsidR="003D4369" w:rsidRPr="003D4369" w:rsidRDefault="003D4369" w:rsidP="003D4369">
            <w:pPr>
              <w:spacing w:after="0" w:line="360" w:lineRule="auto"/>
              <w:rPr>
                <w:rFonts w:ascii="Times New Roman" w:hAnsi="Times New Roman" w:cs="Times New Roman"/>
                <w:sz w:val="24"/>
                <w:szCs w:val="24"/>
              </w:rPr>
            </w:pPr>
          </w:p>
        </w:tc>
        <w:tc>
          <w:tcPr>
            <w:tcW w:w="1843" w:type="dxa"/>
            <w:shd w:val="clear" w:color="auto" w:fill="auto"/>
          </w:tcPr>
          <w:p w:rsidR="003D4369" w:rsidRPr="003D4369" w:rsidRDefault="003D4369" w:rsidP="003D4369">
            <w:pPr>
              <w:spacing w:after="0" w:line="360" w:lineRule="auto"/>
              <w:rPr>
                <w:rFonts w:ascii="Times New Roman" w:hAnsi="Times New Roman" w:cs="Times New Roman"/>
                <w:sz w:val="24"/>
                <w:szCs w:val="24"/>
              </w:rPr>
            </w:pPr>
          </w:p>
        </w:tc>
      </w:tr>
      <w:tr w:rsidR="003D4369" w:rsidRPr="003D4369" w:rsidTr="00C07172">
        <w:trPr>
          <w:trHeight w:val="539"/>
        </w:trPr>
        <w:tc>
          <w:tcPr>
            <w:tcW w:w="3034" w:type="dxa"/>
            <w:shd w:val="clear" w:color="auto" w:fill="auto"/>
          </w:tcPr>
          <w:p w:rsidR="003D4369" w:rsidRPr="003D4369" w:rsidRDefault="003D4369" w:rsidP="003D4369">
            <w:pPr>
              <w:spacing w:after="0" w:line="240" w:lineRule="auto"/>
              <w:contextualSpacing/>
              <w:rPr>
                <w:rFonts w:ascii="Times New Roman" w:eastAsia="Calibri" w:hAnsi="Times New Roman" w:cs="Times New Roman"/>
                <w:sz w:val="24"/>
                <w:szCs w:val="24"/>
              </w:rPr>
            </w:pPr>
            <w:r w:rsidRPr="003D4369">
              <w:rPr>
                <w:rFonts w:ascii="Times New Roman" w:eastAsia="Calibri" w:hAnsi="Times New Roman" w:cs="Times New Roman"/>
                <w:sz w:val="24"/>
                <w:szCs w:val="24"/>
              </w:rPr>
              <w:t>1.Лицензия на ведение образовательной деятельности</w:t>
            </w:r>
          </w:p>
        </w:tc>
        <w:tc>
          <w:tcPr>
            <w:tcW w:w="760"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0,2</w:t>
            </w:r>
          </w:p>
        </w:tc>
        <w:tc>
          <w:tcPr>
            <w:tcW w:w="2438"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1</w:t>
            </w:r>
          </w:p>
        </w:tc>
        <w:tc>
          <w:tcPr>
            <w:tcW w:w="1843"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0,2</w:t>
            </w:r>
          </w:p>
        </w:tc>
      </w:tr>
      <w:tr w:rsidR="003D4369" w:rsidRPr="003D4369" w:rsidTr="00C07172">
        <w:trPr>
          <w:trHeight w:val="393"/>
        </w:trPr>
        <w:tc>
          <w:tcPr>
            <w:tcW w:w="3034" w:type="dxa"/>
            <w:shd w:val="clear" w:color="auto" w:fill="auto"/>
          </w:tcPr>
          <w:p w:rsidR="003D4369" w:rsidRPr="003D4369" w:rsidRDefault="003D4369" w:rsidP="003D4369">
            <w:pPr>
              <w:spacing w:after="0" w:line="240" w:lineRule="auto"/>
              <w:contextualSpacing/>
              <w:rPr>
                <w:rFonts w:ascii="Times New Roman" w:eastAsia="Calibri" w:hAnsi="Times New Roman" w:cs="Times New Roman"/>
                <w:sz w:val="24"/>
                <w:szCs w:val="24"/>
              </w:rPr>
            </w:pPr>
            <w:r w:rsidRPr="003D4369">
              <w:rPr>
                <w:rFonts w:ascii="Times New Roman" w:eastAsia="Calibri" w:hAnsi="Times New Roman" w:cs="Times New Roman"/>
                <w:sz w:val="24"/>
                <w:szCs w:val="24"/>
              </w:rPr>
              <w:t>2. Независимость СМИ</w:t>
            </w:r>
          </w:p>
        </w:tc>
        <w:tc>
          <w:tcPr>
            <w:tcW w:w="760"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0,04</w:t>
            </w:r>
          </w:p>
        </w:tc>
        <w:tc>
          <w:tcPr>
            <w:tcW w:w="2438"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1</w:t>
            </w:r>
          </w:p>
        </w:tc>
        <w:tc>
          <w:tcPr>
            <w:tcW w:w="1843" w:type="dxa"/>
            <w:shd w:val="clear" w:color="auto" w:fill="auto"/>
          </w:tcPr>
          <w:p w:rsidR="003D4369" w:rsidRPr="003D4369" w:rsidRDefault="003D4369" w:rsidP="003D4369">
            <w:pPr>
              <w:spacing w:after="0" w:line="360" w:lineRule="auto"/>
              <w:jc w:val="center"/>
              <w:rPr>
                <w:rFonts w:ascii="Times New Roman" w:hAnsi="Times New Roman" w:cs="Times New Roman"/>
                <w:bCs/>
                <w:sz w:val="24"/>
                <w:szCs w:val="24"/>
              </w:rPr>
            </w:pPr>
            <w:r w:rsidRPr="003D4369">
              <w:rPr>
                <w:rFonts w:ascii="Times New Roman" w:hAnsi="Times New Roman" w:cs="Times New Roman"/>
                <w:bCs/>
                <w:sz w:val="24"/>
                <w:szCs w:val="24"/>
              </w:rPr>
              <w:t>0,04</w:t>
            </w:r>
          </w:p>
        </w:tc>
      </w:tr>
      <w:tr w:rsidR="003D4369" w:rsidRPr="003D4369" w:rsidTr="00C07172">
        <w:trPr>
          <w:trHeight w:val="393"/>
        </w:trPr>
        <w:tc>
          <w:tcPr>
            <w:tcW w:w="3034" w:type="dxa"/>
            <w:shd w:val="clear" w:color="auto" w:fill="auto"/>
          </w:tcPr>
          <w:p w:rsidR="003D4369" w:rsidRPr="003D4369" w:rsidRDefault="003D4369" w:rsidP="003D4369">
            <w:pPr>
              <w:spacing w:after="0" w:line="240" w:lineRule="auto"/>
              <w:contextualSpacing/>
              <w:rPr>
                <w:rFonts w:ascii="Times New Roman" w:eastAsia="Calibri" w:hAnsi="Times New Roman" w:cs="Times New Roman"/>
                <w:sz w:val="24"/>
                <w:szCs w:val="24"/>
              </w:rPr>
            </w:pPr>
            <w:r w:rsidRPr="003D4369">
              <w:rPr>
                <w:rFonts w:ascii="Times New Roman" w:eastAsia="Calibri" w:hAnsi="Times New Roman" w:cs="Times New Roman"/>
                <w:sz w:val="24"/>
                <w:szCs w:val="24"/>
              </w:rPr>
              <w:t>3.Изменение политической обстановки</w:t>
            </w:r>
          </w:p>
        </w:tc>
        <w:tc>
          <w:tcPr>
            <w:tcW w:w="760" w:type="dxa"/>
            <w:shd w:val="clear" w:color="auto" w:fill="auto"/>
          </w:tcPr>
          <w:p w:rsidR="003D4369" w:rsidRPr="003D4369" w:rsidRDefault="003D4369" w:rsidP="003D4369">
            <w:pPr>
              <w:spacing w:after="0" w:line="360" w:lineRule="auto"/>
              <w:rPr>
                <w:rFonts w:ascii="Times New Roman" w:hAnsi="Times New Roman" w:cs="Times New Roman"/>
                <w:sz w:val="24"/>
                <w:szCs w:val="24"/>
              </w:rPr>
            </w:pPr>
            <w:r w:rsidRPr="003D4369">
              <w:rPr>
                <w:rFonts w:ascii="Times New Roman" w:hAnsi="Times New Roman" w:cs="Times New Roman"/>
                <w:sz w:val="24"/>
                <w:szCs w:val="24"/>
              </w:rPr>
              <w:t>0,16</w:t>
            </w:r>
          </w:p>
        </w:tc>
        <w:tc>
          <w:tcPr>
            <w:tcW w:w="2438"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4</w:t>
            </w:r>
          </w:p>
        </w:tc>
        <w:tc>
          <w:tcPr>
            <w:tcW w:w="1843" w:type="dxa"/>
            <w:shd w:val="clear" w:color="auto" w:fill="auto"/>
          </w:tcPr>
          <w:p w:rsidR="003D4369" w:rsidRPr="003D4369" w:rsidRDefault="003D4369" w:rsidP="003D4369">
            <w:pPr>
              <w:spacing w:after="0" w:line="360" w:lineRule="auto"/>
              <w:jc w:val="center"/>
              <w:rPr>
                <w:rFonts w:ascii="Times New Roman" w:hAnsi="Times New Roman" w:cs="Times New Roman"/>
                <w:bCs/>
                <w:sz w:val="24"/>
                <w:szCs w:val="24"/>
              </w:rPr>
            </w:pPr>
            <w:r w:rsidRPr="003D4369">
              <w:rPr>
                <w:rFonts w:ascii="Times New Roman" w:hAnsi="Times New Roman" w:cs="Times New Roman"/>
                <w:bCs/>
                <w:sz w:val="24"/>
                <w:szCs w:val="24"/>
              </w:rPr>
              <w:t>0,64</w:t>
            </w:r>
          </w:p>
        </w:tc>
      </w:tr>
      <w:tr w:rsidR="003D4369" w:rsidRPr="003D4369" w:rsidTr="00C07172">
        <w:trPr>
          <w:trHeight w:val="451"/>
        </w:trPr>
        <w:tc>
          <w:tcPr>
            <w:tcW w:w="6232" w:type="dxa"/>
            <w:gridSpan w:val="3"/>
            <w:shd w:val="clear" w:color="auto" w:fill="auto"/>
          </w:tcPr>
          <w:p w:rsidR="003D4369" w:rsidRPr="003D4369" w:rsidRDefault="003D4369" w:rsidP="003D4369">
            <w:pPr>
              <w:spacing w:after="0" w:line="360" w:lineRule="auto"/>
              <w:rPr>
                <w:rFonts w:ascii="Times New Roman" w:hAnsi="Times New Roman" w:cs="Times New Roman"/>
                <w:sz w:val="24"/>
                <w:szCs w:val="24"/>
              </w:rPr>
            </w:pPr>
            <w:r w:rsidRPr="003D4369">
              <w:rPr>
                <w:rFonts w:ascii="Times New Roman" w:hAnsi="Times New Roman" w:cs="Times New Roman"/>
                <w:sz w:val="24"/>
                <w:szCs w:val="24"/>
              </w:rPr>
              <w:t>Экономические:</w:t>
            </w:r>
          </w:p>
        </w:tc>
        <w:tc>
          <w:tcPr>
            <w:tcW w:w="1843" w:type="dxa"/>
            <w:shd w:val="clear" w:color="auto" w:fill="auto"/>
          </w:tcPr>
          <w:p w:rsidR="003D4369" w:rsidRPr="003D4369" w:rsidRDefault="003D4369" w:rsidP="003D4369">
            <w:pPr>
              <w:spacing w:after="0" w:line="360" w:lineRule="auto"/>
              <w:rPr>
                <w:rFonts w:ascii="Times New Roman" w:hAnsi="Times New Roman" w:cs="Times New Roman"/>
                <w:bCs/>
                <w:sz w:val="24"/>
                <w:szCs w:val="24"/>
              </w:rPr>
            </w:pPr>
          </w:p>
        </w:tc>
      </w:tr>
      <w:tr w:rsidR="003D4369" w:rsidRPr="003D4369" w:rsidTr="00C07172">
        <w:trPr>
          <w:trHeight w:val="801"/>
        </w:trPr>
        <w:tc>
          <w:tcPr>
            <w:tcW w:w="3034" w:type="dxa"/>
            <w:shd w:val="clear" w:color="auto" w:fill="auto"/>
          </w:tcPr>
          <w:p w:rsidR="003D4369" w:rsidRPr="003D4369" w:rsidRDefault="003D4369" w:rsidP="003D4369">
            <w:pPr>
              <w:spacing w:after="0" w:line="240" w:lineRule="auto"/>
              <w:rPr>
                <w:rFonts w:ascii="Times New Roman" w:hAnsi="Times New Roman" w:cs="Times New Roman"/>
                <w:sz w:val="24"/>
                <w:szCs w:val="24"/>
              </w:rPr>
            </w:pPr>
            <w:r w:rsidRPr="003D4369">
              <w:rPr>
                <w:rFonts w:ascii="Times New Roman" w:hAnsi="Times New Roman" w:cs="Times New Roman"/>
                <w:sz w:val="24"/>
                <w:szCs w:val="24"/>
              </w:rPr>
              <w:t>1.Снижение курса иностранных валют</w:t>
            </w:r>
          </w:p>
        </w:tc>
        <w:tc>
          <w:tcPr>
            <w:tcW w:w="760"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0,2</w:t>
            </w:r>
          </w:p>
        </w:tc>
        <w:tc>
          <w:tcPr>
            <w:tcW w:w="2438"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3</w:t>
            </w:r>
          </w:p>
        </w:tc>
        <w:tc>
          <w:tcPr>
            <w:tcW w:w="1843" w:type="dxa"/>
            <w:shd w:val="clear" w:color="auto" w:fill="auto"/>
          </w:tcPr>
          <w:p w:rsidR="003D4369" w:rsidRPr="003D4369" w:rsidRDefault="003D4369" w:rsidP="003D4369">
            <w:pPr>
              <w:spacing w:after="0" w:line="360" w:lineRule="auto"/>
              <w:jc w:val="center"/>
              <w:rPr>
                <w:rFonts w:ascii="Times New Roman" w:hAnsi="Times New Roman" w:cs="Times New Roman"/>
                <w:bCs/>
                <w:sz w:val="24"/>
                <w:szCs w:val="24"/>
              </w:rPr>
            </w:pPr>
            <w:r w:rsidRPr="003D4369">
              <w:rPr>
                <w:rFonts w:ascii="Times New Roman" w:hAnsi="Times New Roman" w:cs="Times New Roman"/>
                <w:bCs/>
                <w:sz w:val="24"/>
                <w:szCs w:val="24"/>
              </w:rPr>
              <w:t>0,6</w:t>
            </w:r>
          </w:p>
        </w:tc>
      </w:tr>
      <w:tr w:rsidR="003D4369" w:rsidRPr="003D4369" w:rsidTr="00C07172">
        <w:trPr>
          <w:trHeight w:val="539"/>
        </w:trPr>
        <w:tc>
          <w:tcPr>
            <w:tcW w:w="3034" w:type="dxa"/>
            <w:shd w:val="clear" w:color="auto" w:fill="auto"/>
          </w:tcPr>
          <w:p w:rsidR="003D4369" w:rsidRPr="003D4369" w:rsidRDefault="003D4369" w:rsidP="003D4369">
            <w:pPr>
              <w:spacing w:after="0" w:line="240" w:lineRule="auto"/>
              <w:rPr>
                <w:rFonts w:ascii="Times New Roman" w:hAnsi="Times New Roman" w:cs="Times New Roman"/>
                <w:sz w:val="24"/>
                <w:szCs w:val="24"/>
              </w:rPr>
            </w:pPr>
            <w:r w:rsidRPr="003D4369">
              <w:rPr>
                <w:rFonts w:ascii="Times New Roman" w:hAnsi="Times New Roman" w:cs="Times New Roman"/>
                <w:sz w:val="24"/>
                <w:szCs w:val="24"/>
              </w:rPr>
              <w:t>2.Снижение уровня реального дохода населения</w:t>
            </w:r>
          </w:p>
        </w:tc>
        <w:tc>
          <w:tcPr>
            <w:tcW w:w="760"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0,2</w:t>
            </w:r>
          </w:p>
        </w:tc>
        <w:tc>
          <w:tcPr>
            <w:tcW w:w="2438"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4</w:t>
            </w:r>
          </w:p>
        </w:tc>
        <w:tc>
          <w:tcPr>
            <w:tcW w:w="1843" w:type="dxa"/>
            <w:shd w:val="clear" w:color="auto" w:fill="auto"/>
          </w:tcPr>
          <w:p w:rsidR="003D4369" w:rsidRPr="003D4369" w:rsidRDefault="003D4369" w:rsidP="003D4369">
            <w:pPr>
              <w:spacing w:after="0" w:line="360" w:lineRule="auto"/>
              <w:jc w:val="center"/>
              <w:rPr>
                <w:rFonts w:ascii="Times New Roman" w:hAnsi="Times New Roman" w:cs="Times New Roman"/>
                <w:bCs/>
                <w:sz w:val="24"/>
                <w:szCs w:val="24"/>
              </w:rPr>
            </w:pPr>
            <w:r w:rsidRPr="003D4369">
              <w:rPr>
                <w:rFonts w:ascii="Times New Roman" w:hAnsi="Times New Roman" w:cs="Times New Roman"/>
                <w:bCs/>
                <w:sz w:val="24"/>
                <w:szCs w:val="24"/>
              </w:rPr>
              <w:t>0,8</w:t>
            </w:r>
          </w:p>
        </w:tc>
      </w:tr>
      <w:tr w:rsidR="003D4369" w:rsidRPr="003D4369" w:rsidTr="00C07172">
        <w:trPr>
          <w:trHeight w:val="466"/>
        </w:trPr>
        <w:tc>
          <w:tcPr>
            <w:tcW w:w="6232" w:type="dxa"/>
            <w:gridSpan w:val="3"/>
            <w:shd w:val="clear" w:color="auto" w:fill="auto"/>
          </w:tcPr>
          <w:p w:rsidR="003D4369" w:rsidRPr="003D4369" w:rsidRDefault="003D4369" w:rsidP="003D4369">
            <w:pPr>
              <w:spacing w:after="0" w:line="360" w:lineRule="auto"/>
              <w:rPr>
                <w:rFonts w:ascii="Times New Roman" w:hAnsi="Times New Roman" w:cs="Times New Roman"/>
                <w:sz w:val="24"/>
                <w:szCs w:val="24"/>
              </w:rPr>
            </w:pPr>
            <w:r w:rsidRPr="003D4369">
              <w:rPr>
                <w:rFonts w:ascii="Times New Roman" w:hAnsi="Times New Roman" w:cs="Times New Roman"/>
                <w:sz w:val="24"/>
                <w:szCs w:val="24"/>
              </w:rPr>
              <w:t>Социальные:</w:t>
            </w:r>
          </w:p>
        </w:tc>
        <w:tc>
          <w:tcPr>
            <w:tcW w:w="1843" w:type="dxa"/>
            <w:shd w:val="clear" w:color="auto" w:fill="auto"/>
          </w:tcPr>
          <w:p w:rsidR="003D4369" w:rsidRPr="003D4369" w:rsidRDefault="003D4369" w:rsidP="003D4369">
            <w:pPr>
              <w:spacing w:after="0" w:line="360" w:lineRule="auto"/>
              <w:rPr>
                <w:rFonts w:ascii="Times New Roman" w:hAnsi="Times New Roman" w:cs="Times New Roman"/>
                <w:bCs/>
                <w:sz w:val="24"/>
                <w:szCs w:val="24"/>
              </w:rPr>
            </w:pPr>
          </w:p>
        </w:tc>
      </w:tr>
      <w:tr w:rsidR="003D4369" w:rsidRPr="003D4369" w:rsidTr="00C07172">
        <w:trPr>
          <w:trHeight w:val="786"/>
        </w:trPr>
        <w:tc>
          <w:tcPr>
            <w:tcW w:w="3034" w:type="dxa"/>
            <w:shd w:val="clear" w:color="auto" w:fill="auto"/>
          </w:tcPr>
          <w:p w:rsidR="003D4369" w:rsidRPr="003D4369" w:rsidRDefault="003D4369" w:rsidP="003D4369">
            <w:pPr>
              <w:spacing w:after="0" w:line="240" w:lineRule="auto"/>
              <w:rPr>
                <w:rFonts w:ascii="Times New Roman" w:hAnsi="Times New Roman" w:cs="Times New Roman"/>
                <w:sz w:val="24"/>
                <w:szCs w:val="24"/>
              </w:rPr>
            </w:pPr>
            <w:r w:rsidRPr="003D4369">
              <w:rPr>
                <w:rFonts w:ascii="Times New Roman" w:hAnsi="Times New Roman" w:cs="Times New Roman"/>
                <w:sz w:val="24"/>
                <w:szCs w:val="24"/>
              </w:rPr>
              <w:t>1.Повышение требований к образовательному процессу</w:t>
            </w:r>
          </w:p>
        </w:tc>
        <w:tc>
          <w:tcPr>
            <w:tcW w:w="760"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0,2</w:t>
            </w:r>
          </w:p>
        </w:tc>
        <w:tc>
          <w:tcPr>
            <w:tcW w:w="2438"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4</w:t>
            </w:r>
          </w:p>
        </w:tc>
        <w:tc>
          <w:tcPr>
            <w:tcW w:w="1843"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0,8</w:t>
            </w:r>
          </w:p>
        </w:tc>
      </w:tr>
      <w:tr w:rsidR="003D4369" w:rsidRPr="003D4369" w:rsidTr="00C07172">
        <w:trPr>
          <w:trHeight w:val="407"/>
        </w:trPr>
        <w:tc>
          <w:tcPr>
            <w:tcW w:w="3034" w:type="dxa"/>
            <w:shd w:val="clear" w:color="auto" w:fill="auto"/>
          </w:tcPr>
          <w:p w:rsidR="003D4369" w:rsidRPr="003D4369" w:rsidRDefault="003D4369" w:rsidP="003D4369">
            <w:pPr>
              <w:spacing w:after="0" w:line="240" w:lineRule="auto"/>
              <w:rPr>
                <w:rFonts w:ascii="Times New Roman" w:hAnsi="Times New Roman" w:cs="Times New Roman"/>
                <w:sz w:val="24"/>
                <w:szCs w:val="24"/>
              </w:rPr>
            </w:pPr>
            <w:r w:rsidRPr="003D4369">
              <w:rPr>
                <w:rFonts w:ascii="Times New Roman" w:hAnsi="Times New Roman" w:cs="Times New Roman"/>
                <w:sz w:val="24"/>
                <w:szCs w:val="24"/>
              </w:rPr>
              <w:t>2.Дефицит квалифицированных кадров</w:t>
            </w:r>
          </w:p>
        </w:tc>
        <w:tc>
          <w:tcPr>
            <w:tcW w:w="760"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0,16</w:t>
            </w:r>
          </w:p>
        </w:tc>
        <w:tc>
          <w:tcPr>
            <w:tcW w:w="2438" w:type="dxa"/>
            <w:shd w:val="clear" w:color="auto" w:fill="auto"/>
          </w:tcPr>
          <w:p w:rsidR="003D4369" w:rsidRPr="003D4369" w:rsidRDefault="003D4369" w:rsidP="003D4369">
            <w:pPr>
              <w:spacing w:after="0" w:line="360" w:lineRule="auto"/>
              <w:jc w:val="center"/>
              <w:rPr>
                <w:rFonts w:ascii="Times New Roman" w:hAnsi="Times New Roman" w:cs="Times New Roman"/>
                <w:sz w:val="24"/>
                <w:szCs w:val="24"/>
              </w:rPr>
            </w:pPr>
            <w:r w:rsidRPr="003D4369">
              <w:rPr>
                <w:rFonts w:ascii="Times New Roman" w:hAnsi="Times New Roman" w:cs="Times New Roman"/>
                <w:sz w:val="24"/>
                <w:szCs w:val="24"/>
              </w:rPr>
              <w:t>3</w:t>
            </w:r>
          </w:p>
        </w:tc>
        <w:tc>
          <w:tcPr>
            <w:tcW w:w="1843" w:type="dxa"/>
            <w:shd w:val="clear" w:color="auto" w:fill="auto"/>
          </w:tcPr>
          <w:p w:rsidR="003D4369" w:rsidRPr="003D4369" w:rsidRDefault="003D4369" w:rsidP="003D4369">
            <w:pPr>
              <w:spacing w:after="0" w:line="360" w:lineRule="auto"/>
              <w:jc w:val="center"/>
              <w:rPr>
                <w:rFonts w:ascii="Times New Roman" w:hAnsi="Times New Roman" w:cs="Times New Roman"/>
                <w:bCs/>
                <w:sz w:val="24"/>
                <w:szCs w:val="24"/>
              </w:rPr>
            </w:pPr>
            <w:r w:rsidRPr="003D4369">
              <w:rPr>
                <w:rFonts w:ascii="Times New Roman" w:hAnsi="Times New Roman" w:cs="Times New Roman"/>
                <w:bCs/>
                <w:sz w:val="24"/>
                <w:szCs w:val="24"/>
              </w:rPr>
              <w:t>0,48</w:t>
            </w:r>
          </w:p>
        </w:tc>
      </w:tr>
      <w:tr w:rsidR="003D4369" w:rsidRPr="003D4369" w:rsidTr="00C07172">
        <w:trPr>
          <w:trHeight w:val="524"/>
        </w:trPr>
        <w:tc>
          <w:tcPr>
            <w:tcW w:w="3034" w:type="dxa"/>
            <w:shd w:val="clear" w:color="auto" w:fill="auto"/>
          </w:tcPr>
          <w:p w:rsidR="003D4369" w:rsidRPr="003D4369" w:rsidRDefault="003D4369" w:rsidP="003D4369">
            <w:pPr>
              <w:spacing w:after="0" w:line="240" w:lineRule="auto"/>
              <w:rPr>
                <w:rFonts w:ascii="Times New Roman" w:hAnsi="Times New Roman" w:cs="Times New Roman"/>
                <w:sz w:val="24"/>
                <w:szCs w:val="24"/>
              </w:rPr>
            </w:pPr>
            <w:r w:rsidRPr="003D4369">
              <w:rPr>
                <w:rFonts w:ascii="Times New Roman" w:hAnsi="Times New Roman" w:cs="Times New Roman"/>
                <w:sz w:val="24"/>
                <w:szCs w:val="24"/>
              </w:rPr>
              <w:t>3.Танденция к переходу на онлайн обучение</w:t>
            </w:r>
          </w:p>
        </w:tc>
        <w:tc>
          <w:tcPr>
            <w:tcW w:w="760"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0,2</w:t>
            </w:r>
          </w:p>
        </w:tc>
        <w:tc>
          <w:tcPr>
            <w:tcW w:w="2438"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2</w:t>
            </w:r>
          </w:p>
        </w:tc>
        <w:tc>
          <w:tcPr>
            <w:tcW w:w="1843" w:type="dxa"/>
            <w:shd w:val="clear" w:color="auto" w:fill="auto"/>
          </w:tcPr>
          <w:p w:rsidR="003D4369" w:rsidRPr="003D4369" w:rsidRDefault="003D4369" w:rsidP="003D4369">
            <w:pPr>
              <w:spacing w:after="0" w:line="240" w:lineRule="auto"/>
              <w:jc w:val="center"/>
              <w:rPr>
                <w:rFonts w:ascii="Times New Roman" w:hAnsi="Times New Roman" w:cs="Times New Roman"/>
                <w:bCs/>
                <w:sz w:val="24"/>
                <w:szCs w:val="24"/>
              </w:rPr>
            </w:pPr>
            <w:r w:rsidRPr="003D4369">
              <w:rPr>
                <w:rFonts w:ascii="Times New Roman" w:hAnsi="Times New Roman" w:cs="Times New Roman"/>
                <w:bCs/>
                <w:sz w:val="24"/>
                <w:szCs w:val="24"/>
              </w:rPr>
              <w:t>0,4</w:t>
            </w:r>
          </w:p>
        </w:tc>
      </w:tr>
      <w:tr w:rsidR="003D4369" w:rsidRPr="003D4369" w:rsidTr="00C07172">
        <w:trPr>
          <w:trHeight w:val="466"/>
        </w:trPr>
        <w:tc>
          <w:tcPr>
            <w:tcW w:w="6232" w:type="dxa"/>
            <w:gridSpan w:val="3"/>
            <w:shd w:val="clear" w:color="auto" w:fill="auto"/>
          </w:tcPr>
          <w:p w:rsidR="003D4369" w:rsidRPr="003D4369" w:rsidRDefault="003D4369" w:rsidP="003D4369">
            <w:pPr>
              <w:spacing w:after="0" w:line="360" w:lineRule="auto"/>
              <w:rPr>
                <w:rFonts w:ascii="Times New Roman" w:hAnsi="Times New Roman" w:cs="Times New Roman"/>
                <w:sz w:val="24"/>
                <w:szCs w:val="24"/>
              </w:rPr>
            </w:pPr>
            <w:r w:rsidRPr="003D4369">
              <w:rPr>
                <w:rFonts w:ascii="Times New Roman" w:hAnsi="Times New Roman" w:cs="Times New Roman"/>
                <w:sz w:val="24"/>
                <w:szCs w:val="24"/>
              </w:rPr>
              <w:t>Технологические:</w:t>
            </w:r>
          </w:p>
        </w:tc>
        <w:tc>
          <w:tcPr>
            <w:tcW w:w="1843" w:type="dxa"/>
            <w:shd w:val="clear" w:color="auto" w:fill="auto"/>
          </w:tcPr>
          <w:p w:rsidR="003D4369" w:rsidRPr="003D4369" w:rsidRDefault="003D4369" w:rsidP="003D4369">
            <w:pPr>
              <w:spacing w:after="0" w:line="360" w:lineRule="auto"/>
              <w:rPr>
                <w:rFonts w:ascii="Times New Roman" w:hAnsi="Times New Roman" w:cs="Times New Roman"/>
                <w:bCs/>
                <w:sz w:val="24"/>
                <w:szCs w:val="24"/>
              </w:rPr>
            </w:pPr>
          </w:p>
        </w:tc>
      </w:tr>
      <w:tr w:rsidR="003D4369" w:rsidRPr="003D4369" w:rsidTr="00C07172">
        <w:trPr>
          <w:trHeight w:val="865"/>
        </w:trPr>
        <w:tc>
          <w:tcPr>
            <w:tcW w:w="3034" w:type="dxa"/>
            <w:shd w:val="clear" w:color="auto" w:fill="auto"/>
          </w:tcPr>
          <w:p w:rsidR="003D4369" w:rsidRPr="003D4369" w:rsidRDefault="003D4369" w:rsidP="003D4369">
            <w:pPr>
              <w:spacing w:after="0" w:line="240" w:lineRule="auto"/>
              <w:rPr>
                <w:rFonts w:ascii="Times New Roman" w:hAnsi="Times New Roman" w:cs="Times New Roman"/>
                <w:sz w:val="24"/>
                <w:szCs w:val="24"/>
              </w:rPr>
            </w:pPr>
            <w:r w:rsidRPr="003D4369">
              <w:rPr>
                <w:rFonts w:ascii="Times New Roman" w:hAnsi="Times New Roman" w:cs="Times New Roman"/>
                <w:sz w:val="24"/>
                <w:szCs w:val="24"/>
              </w:rPr>
              <w:t xml:space="preserve">1.Увеличивающийся спрос на онлайн-обучение </w:t>
            </w:r>
          </w:p>
        </w:tc>
        <w:tc>
          <w:tcPr>
            <w:tcW w:w="760"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0,2</w:t>
            </w:r>
          </w:p>
        </w:tc>
        <w:tc>
          <w:tcPr>
            <w:tcW w:w="2438"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2</w:t>
            </w:r>
          </w:p>
        </w:tc>
        <w:tc>
          <w:tcPr>
            <w:tcW w:w="1843"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0,4</w:t>
            </w:r>
          </w:p>
        </w:tc>
      </w:tr>
      <w:tr w:rsidR="003D4369" w:rsidRPr="003D4369" w:rsidTr="00C07172">
        <w:trPr>
          <w:trHeight w:val="693"/>
        </w:trPr>
        <w:tc>
          <w:tcPr>
            <w:tcW w:w="3034" w:type="dxa"/>
            <w:shd w:val="clear" w:color="auto" w:fill="auto"/>
          </w:tcPr>
          <w:p w:rsidR="003D4369" w:rsidRPr="003D4369" w:rsidRDefault="003D4369" w:rsidP="003D4369">
            <w:pPr>
              <w:spacing w:after="0" w:line="240" w:lineRule="auto"/>
              <w:rPr>
                <w:rFonts w:ascii="Times New Roman" w:hAnsi="Times New Roman" w:cs="Times New Roman"/>
                <w:sz w:val="24"/>
                <w:szCs w:val="24"/>
              </w:rPr>
            </w:pPr>
            <w:r w:rsidRPr="003D4369">
              <w:rPr>
                <w:rFonts w:ascii="Times New Roman" w:hAnsi="Times New Roman" w:cs="Times New Roman"/>
                <w:sz w:val="24"/>
                <w:szCs w:val="24"/>
              </w:rPr>
              <w:t>2.Новый технологический процесс выполнения домашнего задания</w:t>
            </w:r>
          </w:p>
        </w:tc>
        <w:tc>
          <w:tcPr>
            <w:tcW w:w="760"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0,12</w:t>
            </w:r>
          </w:p>
        </w:tc>
        <w:tc>
          <w:tcPr>
            <w:tcW w:w="2438" w:type="dxa"/>
            <w:shd w:val="clear" w:color="auto" w:fill="auto"/>
          </w:tcPr>
          <w:p w:rsidR="003D4369" w:rsidRPr="003D4369" w:rsidRDefault="003D4369" w:rsidP="003D4369">
            <w:pPr>
              <w:spacing w:after="0" w:line="240" w:lineRule="auto"/>
              <w:jc w:val="center"/>
              <w:rPr>
                <w:rFonts w:ascii="Times New Roman" w:hAnsi="Times New Roman" w:cs="Times New Roman"/>
                <w:sz w:val="24"/>
                <w:szCs w:val="24"/>
              </w:rPr>
            </w:pPr>
            <w:r w:rsidRPr="003D4369">
              <w:rPr>
                <w:rFonts w:ascii="Times New Roman" w:hAnsi="Times New Roman" w:cs="Times New Roman"/>
                <w:sz w:val="24"/>
                <w:szCs w:val="24"/>
              </w:rPr>
              <w:t>2</w:t>
            </w:r>
          </w:p>
        </w:tc>
        <w:tc>
          <w:tcPr>
            <w:tcW w:w="1843" w:type="dxa"/>
            <w:shd w:val="clear" w:color="auto" w:fill="auto"/>
          </w:tcPr>
          <w:p w:rsidR="003D4369" w:rsidRPr="003D4369" w:rsidRDefault="003D4369" w:rsidP="003D4369">
            <w:pPr>
              <w:spacing w:after="0" w:line="240" w:lineRule="auto"/>
              <w:jc w:val="center"/>
              <w:rPr>
                <w:rFonts w:ascii="Times New Roman" w:hAnsi="Times New Roman" w:cs="Times New Roman"/>
                <w:bCs/>
                <w:sz w:val="24"/>
                <w:szCs w:val="24"/>
              </w:rPr>
            </w:pPr>
            <w:r w:rsidRPr="003D4369">
              <w:rPr>
                <w:rFonts w:ascii="Times New Roman" w:hAnsi="Times New Roman" w:cs="Times New Roman"/>
                <w:bCs/>
                <w:sz w:val="24"/>
                <w:szCs w:val="24"/>
              </w:rPr>
              <w:t>0,24</w:t>
            </w:r>
          </w:p>
        </w:tc>
      </w:tr>
    </w:tbl>
    <w:p w:rsidR="003D4369" w:rsidRPr="00E262CB" w:rsidRDefault="003D4369" w:rsidP="003D4369">
      <w:pPr>
        <w:jc w:val="center"/>
      </w:pPr>
    </w:p>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Pr="00E262CB" w:rsidRDefault="00E262CB" w:rsidP="00E262CB"/>
    <w:p w:rsidR="00E262CB" w:rsidRDefault="00E262CB" w:rsidP="00E262CB"/>
    <w:p w:rsidR="003D4369" w:rsidRPr="00E262CB" w:rsidRDefault="003D4369" w:rsidP="00E262CB"/>
    <w:p w:rsidR="003D4369" w:rsidRDefault="003D4369">
      <w:r>
        <w:rPr>
          <w:b/>
        </w:rPr>
        <w:br w:type="page"/>
      </w:r>
    </w:p>
    <w:p w:rsidR="00E262CB" w:rsidRPr="007F3713" w:rsidRDefault="007F3713" w:rsidP="003D4369">
      <w:pPr>
        <w:pStyle w:val="1"/>
      </w:pPr>
      <w:bookmarkStart w:id="18" w:name="_Toc74796622"/>
      <w:r>
        <w:lastRenderedPageBreak/>
        <w:t>ПРИЛОЖЕНИЕ</w:t>
      </w:r>
      <w:r w:rsidR="00E262CB" w:rsidRPr="007F3713">
        <w:t xml:space="preserve"> Б</w:t>
      </w:r>
      <w:bookmarkEnd w:id="18"/>
    </w:p>
    <w:p w:rsidR="00E262CB" w:rsidRPr="00E262CB" w:rsidRDefault="00E262CB" w:rsidP="00E262CB">
      <w:pPr>
        <w:tabs>
          <w:tab w:val="left" w:pos="4008"/>
        </w:tabs>
        <w:spacing w:after="0" w:line="360" w:lineRule="auto"/>
        <w:jc w:val="center"/>
        <w:rPr>
          <w:rFonts w:ascii="Times New Roman" w:hAnsi="Times New Roman" w:cs="Times New Roman"/>
          <w:sz w:val="28"/>
        </w:rPr>
      </w:pPr>
    </w:p>
    <w:p w:rsidR="00E262CB" w:rsidRPr="007F3713" w:rsidRDefault="00E262CB" w:rsidP="00E262CB">
      <w:pPr>
        <w:tabs>
          <w:tab w:val="left" w:pos="4008"/>
        </w:tabs>
        <w:spacing w:after="0" w:line="360" w:lineRule="auto"/>
        <w:jc w:val="center"/>
        <w:rPr>
          <w:rFonts w:ascii="Times New Roman" w:hAnsi="Times New Roman" w:cs="Times New Roman"/>
          <w:b/>
          <w:sz w:val="28"/>
        </w:rPr>
      </w:pPr>
      <w:r w:rsidRPr="007F3713">
        <w:rPr>
          <w:rFonts w:ascii="Times New Roman" w:hAnsi="Times New Roman" w:cs="Times New Roman"/>
          <w:b/>
          <w:sz w:val="28"/>
        </w:rPr>
        <w:t>Точки контакта</w:t>
      </w:r>
    </w:p>
    <w:p w:rsidR="007F3713" w:rsidRPr="00E262CB" w:rsidRDefault="007F3713" w:rsidP="00E262CB">
      <w:pPr>
        <w:tabs>
          <w:tab w:val="left" w:pos="4008"/>
        </w:tabs>
        <w:spacing w:after="0" w:line="360" w:lineRule="auto"/>
        <w:jc w:val="center"/>
        <w:rPr>
          <w:rFonts w:ascii="Times New Roman" w:hAnsi="Times New Roman" w:cs="Times New Roman"/>
          <w:sz w:val="28"/>
        </w:rPr>
      </w:pPr>
    </w:p>
    <w:p w:rsidR="00E262CB" w:rsidRPr="00E262CB" w:rsidRDefault="00E262CB" w:rsidP="00E262CB">
      <w:pPr>
        <w:spacing w:after="0" w:line="360" w:lineRule="auto"/>
        <w:jc w:val="center"/>
        <w:rPr>
          <w:rFonts w:ascii="Times New Roman" w:hAnsi="Times New Roman" w:cs="Times New Roman"/>
          <w:sz w:val="28"/>
          <w:szCs w:val="26"/>
        </w:rPr>
      </w:pPr>
      <w:r w:rsidRPr="00E262CB">
        <w:rPr>
          <w:rFonts w:ascii="Times New Roman" w:hAnsi="Times New Roman" w:cs="Times New Roman"/>
          <w:noProof/>
          <w:sz w:val="28"/>
          <w:szCs w:val="26"/>
          <w:lang w:eastAsia="ru-RU"/>
        </w:rPr>
        <w:drawing>
          <wp:inline distT="0" distB="0" distL="0" distR="0" wp14:anchorId="3411D69D" wp14:editId="2B631AAE">
            <wp:extent cx="4000500" cy="2635203"/>
            <wp:effectExtent l="0" t="0" r="0" b="0"/>
            <wp:docPr id="40" name="Рисунок 40" descr="C:\Users\asus\Desktop\4 курс\покуль\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4 курс\покуль\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5357" cy="2651577"/>
                    </a:xfrm>
                    <a:prstGeom prst="rect">
                      <a:avLst/>
                    </a:prstGeom>
                    <a:noFill/>
                    <a:ln>
                      <a:noFill/>
                    </a:ln>
                  </pic:spPr>
                </pic:pic>
              </a:graphicData>
            </a:graphic>
          </wp:inline>
        </w:drawing>
      </w:r>
    </w:p>
    <w:p w:rsidR="00E262CB" w:rsidRPr="00E262CB" w:rsidRDefault="00E262CB" w:rsidP="00E262CB">
      <w:pPr>
        <w:spacing w:after="0" w:line="360" w:lineRule="auto"/>
        <w:jc w:val="center"/>
        <w:rPr>
          <w:rFonts w:ascii="Times New Roman" w:hAnsi="Times New Roman" w:cs="Times New Roman"/>
          <w:sz w:val="28"/>
          <w:szCs w:val="26"/>
        </w:rPr>
      </w:pPr>
      <w:r w:rsidRPr="00E262CB">
        <w:rPr>
          <w:noProof/>
          <w:lang w:eastAsia="ru-RU"/>
        </w:rPr>
        <w:drawing>
          <wp:inline distT="0" distB="0" distL="0" distR="0" wp14:anchorId="1403504B" wp14:editId="5E2C00DF">
            <wp:extent cx="3985260" cy="5034425"/>
            <wp:effectExtent l="0" t="0" r="0" b="0"/>
            <wp:docPr id="43" name="Рисунок 43" descr="C:\Users\asus\Desktop\4 курс\покул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4 курс\покуль\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9380" cy="5039630"/>
                    </a:xfrm>
                    <a:prstGeom prst="rect">
                      <a:avLst/>
                    </a:prstGeom>
                    <a:noFill/>
                    <a:ln>
                      <a:noFill/>
                    </a:ln>
                  </pic:spPr>
                </pic:pic>
              </a:graphicData>
            </a:graphic>
          </wp:inline>
        </w:drawing>
      </w:r>
    </w:p>
    <w:p w:rsidR="00E262CB" w:rsidRPr="00E262CB" w:rsidRDefault="00E262CB" w:rsidP="00E262CB">
      <w:pPr>
        <w:spacing w:after="0" w:line="360" w:lineRule="auto"/>
        <w:jc w:val="center"/>
        <w:rPr>
          <w:rFonts w:ascii="Times New Roman" w:hAnsi="Times New Roman" w:cs="Times New Roman"/>
          <w:sz w:val="28"/>
          <w:szCs w:val="26"/>
        </w:rPr>
      </w:pPr>
    </w:p>
    <w:p w:rsidR="00E262CB" w:rsidRPr="00E262CB" w:rsidRDefault="00E262CB" w:rsidP="00E262CB">
      <w:pPr>
        <w:spacing w:after="0" w:line="360" w:lineRule="auto"/>
        <w:rPr>
          <w:rFonts w:ascii="Times New Roman" w:hAnsi="Times New Roman" w:cs="Times New Roman"/>
          <w:sz w:val="28"/>
          <w:szCs w:val="26"/>
        </w:rPr>
      </w:pPr>
    </w:p>
    <w:p w:rsidR="00E262CB" w:rsidRPr="00E262CB" w:rsidRDefault="00E262CB" w:rsidP="00E262CB">
      <w:pPr>
        <w:spacing w:after="0" w:line="360" w:lineRule="auto"/>
        <w:jc w:val="center"/>
        <w:rPr>
          <w:rFonts w:ascii="Times New Roman" w:hAnsi="Times New Roman" w:cs="Times New Roman"/>
          <w:sz w:val="28"/>
          <w:szCs w:val="26"/>
        </w:rPr>
      </w:pPr>
      <w:r w:rsidRPr="00E262CB">
        <w:rPr>
          <w:rFonts w:ascii="Times New Roman" w:hAnsi="Times New Roman" w:cs="Times New Roman"/>
          <w:noProof/>
          <w:sz w:val="28"/>
          <w:szCs w:val="26"/>
          <w:lang w:eastAsia="ru-RU"/>
        </w:rPr>
        <w:drawing>
          <wp:inline distT="0" distB="0" distL="0" distR="0" wp14:anchorId="592A4A9E" wp14:editId="467D86E9">
            <wp:extent cx="4105997" cy="3268980"/>
            <wp:effectExtent l="0" t="0" r="8890" b="7620"/>
            <wp:docPr id="55" name="Рисунок 55" descr="C:\Users\asus\Desktop\4 курс\покуль\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4 курс\покуль\1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2838" cy="3282388"/>
                    </a:xfrm>
                    <a:prstGeom prst="rect">
                      <a:avLst/>
                    </a:prstGeom>
                    <a:noFill/>
                    <a:ln>
                      <a:noFill/>
                    </a:ln>
                  </pic:spPr>
                </pic:pic>
              </a:graphicData>
            </a:graphic>
          </wp:inline>
        </w:drawing>
      </w:r>
    </w:p>
    <w:p w:rsidR="00E262CB" w:rsidRPr="00E262CB" w:rsidRDefault="00E262CB" w:rsidP="00E262CB">
      <w:pPr>
        <w:spacing w:after="0" w:line="360" w:lineRule="auto"/>
        <w:jc w:val="center"/>
        <w:rPr>
          <w:rFonts w:ascii="Times New Roman" w:hAnsi="Times New Roman" w:cs="Times New Roman"/>
          <w:sz w:val="28"/>
          <w:szCs w:val="26"/>
        </w:rPr>
      </w:pPr>
      <w:r w:rsidRPr="00E262CB">
        <w:rPr>
          <w:rFonts w:ascii="Times New Roman" w:hAnsi="Times New Roman" w:cs="Times New Roman"/>
          <w:noProof/>
          <w:sz w:val="28"/>
          <w:szCs w:val="26"/>
          <w:lang w:eastAsia="ru-RU"/>
        </w:rPr>
        <w:drawing>
          <wp:inline distT="0" distB="0" distL="0" distR="0" wp14:anchorId="58AD679E" wp14:editId="0F6D0379">
            <wp:extent cx="4130040" cy="3088255"/>
            <wp:effectExtent l="0" t="0" r="3810" b="0"/>
            <wp:docPr id="54" name="Рисунок 54" descr="C:\Users\asus\Desktop\4 курс\покуль\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4 курс\покуль\7.png"/>
                    <pic:cNvPicPr>
                      <a:picLocks noChangeAspect="1" noChangeArrowheads="1"/>
                    </pic:cNvPicPr>
                  </pic:nvPicPr>
                  <pic:blipFill rotWithShape="1">
                    <a:blip r:embed="rId48">
                      <a:extLst>
                        <a:ext uri="{28A0092B-C50C-407E-A947-70E740481C1C}">
                          <a14:useLocalDpi xmlns:a14="http://schemas.microsoft.com/office/drawing/2010/main" val="0"/>
                        </a:ext>
                      </a:extLst>
                    </a:blip>
                    <a:srcRect b="30126"/>
                    <a:stretch/>
                  </pic:blipFill>
                  <pic:spPr bwMode="auto">
                    <a:xfrm>
                      <a:off x="0" y="0"/>
                      <a:ext cx="4165156" cy="3114513"/>
                    </a:xfrm>
                    <a:prstGeom prst="rect">
                      <a:avLst/>
                    </a:prstGeom>
                    <a:noFill/>
                    <a:ln>
                      <a:noFill/>
                    </a:ln>
                    <a:extLst>
                      <a:ext uri="{53640926-AAD7-44D8-BBD7-CCE9431645EC}">
                        <a14:shadowObscured xmlns:a14="http://schemas.microsoft.com/office/drawing/2010/main"/>
                      </a:ext>
                    </a:extLst>
                  </pic:spPr>
                </pic:pic>
              </a:graphicData>
            </a:graphic>
          </wp:inline>
        </w:drawing>
      </w:r>
    </w:p>
    <w:p w:rsidR="00E262CB" w:rsidRPr="00E262CB" w:rsidRDefault="00E262CB" w:rsidP="007F3713">
      <w:pPr>
        <w:spacing w:after="0" w:line="360" w:lineRule="auto"/>
        <w:jc w:val="center"/>
        <w:rPr>
          <w:rFonts w:ascii="Times New Roman" w:hAnsi="Times New Roman" w:cs="Times New Roman"/>
          <w:sz w:val="28"/>
          <w:szCs w:val="26"/>
        </w:rPr>
      </w:pPr>
      <w:r w:rsidRPr="00E262CB">
        <w:rPr>
          <w:rFonts w:ascii="Times New Roman" w:hAnsi="Times New Roman" w:cs="Times New Roman"/>
          <w:noProof/>
          <w:sz w:val="28"/>
          <w:szCs w:val="26"/>
          <w:lang w:eastAsia="ru-RU"/>
        </w:rPr>
        <w:drawing>
          <wp:inline distT="0" distB="0" distL="0" distR="0" wp14:anchorId="642B0216" wp14:editId="60FBEA9F">
            <wp:extent cx="4113629" cy="1838325"/>
            <wp:effectExtent l="0" t="0" r="1270" b="0"/>
            <wp:docPr id="59" name="Рисунок 59" descr="C:\Users\asus\Desktop\4 курс\покуль\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4 курс\покуль\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3447" cy="1865057"/>
                    </a:xfrm>
                    <a:prstGeom prst="rect">
                      <a:avLst/>
                    </a:prstGeom>
                    <a:noFill/>
                    <a:ln>
                      <a:noFill/>
                    </a:ln>
                  </pic:spPr>
                </pic:pic>
              </a:graphicData>
            </a:graphic>
          </wp:inline>
        </w:drawing>
      </w:r>
    </w:p>
    <w:p w:rsidR="00E262CB" w:rsidRPr="007F3713" w:rsidRDefault="007F3713" w:rsidP="0068681C">
      <w:pPr>
        <w:pStyle w:val="1"/>
      </w:pPr>
      <w:bookmarkStart w:id="19" w:name="_Toc74796623"/>
      <w:r>
        <w:lastRenderedPageBreak/>
        <w:t>ПРИЛОЖЕНИЕ</w:t>
      </w:r>
      <w:r w:rsidR="00E262CB" w:rsidRPr="007F3713">
        <w:t xml:space="preserve"> В</w:t>
      </w:r>
      <w:bookmarkEnd w:id="19"/>
    </w:p>
    <w:p w:rsidR="00E262CB" w:rsidRPr="00E262CB" w:rsidRDefault="00E262CB" w:rsidP="007F3713">
      <w:pPr>
        <w:spacing w:after="0" w:line="360" w:lineRule="auto"/>
        <w:contextualSpacing/>
        <w:jc w:val="center"/>
        <w:rPr>
          <w:rFonts w:ascii="Times New Roman" w:hAnsi="Times New Roman" w:cs="Times New Roman"/>
          <w:sz w:val="28"/>
          <w:szCs w:val="26"/>
        </w:rPr>
      </w:pPr>
    </w:p>
    <w:p w:rsidR="00E262CB" w:rsidRPr="007F3713" w:rsidRDefault="00E262CB" w:rsidP="007F3713">
      <w:pPr>
        <w:spacing w:after="0" w:line="360" w:lineRule="auto"/>
        <w:contextualSpacing/>
        <w:jc w:val="center"/>
        <w:rPr>
          <w:rFonts w:ascii="Times New Roman" w:hAnsi="Times New Roman" w:cs="Times New Roman"/>
          <w:b/>
          <w:sz w:val="28"/>
          <w:szCs w:val="26"/>
        </w:rPr>
      </w:pPr>
      <w:r w:rsidRPr="007F3713">
        <w:rPr>
          <w:rFonts w:ascii="Times New Roman" w:hAnsi="Times New Roman" w:cs="Times New Roman"/>
          <w:b/>
          <w:sz w:val="28"/>
          <w:szCs w:val="26"/>
        </w:rPr>
        <w:t>Инвестиционны</w:t>
      </w:r>
      <w:r w:rsidR="00E6278B">
        <w:rPr>
          <w:rFonts w:ascii="Times New Roman" w:hAnsi="Times New Roman" w:cs="Times New Roman"/>
          <w:b/>
          <w:sz w:val="28"/>
          <w:szCs w:val="26"/>
        </w:rPr>
        <w:t xml:space="preserve">е затраты </w:t>
      </w:r>
    </w:p>
    <w:p w:rsidR="007F3713" w:rsidRPr="00E262CB" w:rsidRDefault="007F3713" w:rsidP="00473666">
      <w:pPr>
        <w:spacing w:after="0" w:line="360" w:lineRule="auto"/>
        <w:rPr>
          <w:rFonts w:ascii="Times New Roman" w:hAnsi="Times New Roman" w:cs="Times New Roman"/>
          <w:sz w:val="28"/>
          <w:szCs w:val="26"/>
        </w:rPr>
      </w:pPr>
    </w:p>
    <w:tbl>
      <w:tblPr>
        <w:tblW w:w="9220" w:type="dxa"/>
        <w:tblLook w:val="04A0" w:firstRow="1" w:lastRow="0" w:firstColumn="1" w:lastColumn="0" w:noHBand="0" w:noVBand="1"/>
      </w:tblPr>
      <w:tblGrid>
        <w:gridCol w:w="960"/>
        <w:gridCol w:w="2580"/>
        <w:gridCol w:w="1700"/>
        <w:gridCol w:w="1900"/>
        <w:gridCol w:w="2080"/>
      </w:tblGrid>
      <w:tr w:rsidR="007F3713" w:rsidRPr="007F3713" w:rsidTr="007F3713">
        <w:trPr>
          <w:trHeight w:val="792"/>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w:t>
            </w:r>
          </w:p>
        </w:tc>
        <w:tc>
          <w:tcPr>
            <w:tcW w:w="2580" w:type="dxa"/>
            <w:tcBorders>
              <w:top w:val="single" w:sz="4" w:space="0" w:color="auto"/>
              <w:left w:val="nil"/>
              <w:bottom w:val="single" w:sz="4" w:space="0" w:color="auto"/>
              <w:right w:val="single" w:sz="4" w:space="0" w:color="auto"/>
            </w:tcBorders>
            <w:shd w:val="clear" w:color="000000" w:fill="FFFFFF"/>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Наименование</w:t>
            </w:r>
          </w:p>
        </w:tc>
        <w:tc>
          <w:tcPr>
            <w:tcW w:w="1700" w:type="dxa"/>
            <w:tcBorders>
              <w:top w:val="single" w:sz="4" w:space="0" w:color="auto"/>
              <w:left w:val="nil"/>
              <w:bottom w:val="single" w:sz="4" w:space="0" w:color="auto"/>
              <w:right w:val="single" w:sz="4" w:space="0" w:color="auto"/>
            </w:tcBorders>
            <w:shd w:val="clear" w:color="000000" w:fill="FFFFFF"/>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Кол-во, шт.</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Цена, руб.</w:t>
            </w:r>
          </w:p>
        </w:tc>
        <w:tc>
          <w:tcPr>
            <w:tcW w:w="2080" w:type="dxa"/>
            <w:tcBorders>
              <w:top w:val="single" w:sz="4" w:space="0" w:color="auto"/>
              <w:left w:val="nil"/>
              <w:bottom w:val="single" w:sz="4" w:space="0" w:color="auto"/>
              <w:right w:val="single" w:sz="4" w:space="0" w:color="auto"/>
            </w:tcBorders>
            <w:shd w:val="clear" w:color="000000" w:fill="FFFFFF"/>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Стоимость, руб.</w:t>
            </w:r>
          </w:p>
        </w:tc>
      </w:tr>
      <w:tr w:rsidR="007F3713" w:rsidRPr="007F3713" w:rsidTr="007F3713">
        <w:trPr>
          <w:trHeight w:val="576"/>
        </w:trPr>
        <w:tc>
          <w:tcPr>
            <w:tcW w:w="922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Материальное обеспечение</w:t>
            </w:r>
          </w:p>
        </w:tc>
      </w:tr>
      <w:tr w:rsidR="007F3713" w:rsidRPr="007F3713" w:rsidTr="007F3713">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Стойка администратора</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5 744</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5 744</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Стеллаж</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1 999</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11 994</w:t>
            </w:r>
          </w:p>
        </w:tc>
      </w:tr>
      <w:tr w:rsidR="007F3713" w:rsidRPr="007F3713" w:rsidTr="007F3713">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Магнитно- маркерная доска</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1 790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5 370</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Ноутбук ASUS</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10 000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10 000</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Мышь</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400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400</w:t>
            </w:r>
          </w:p>
        </w:tc>
      </w:tr>
      <w:tr w:rsidR="007F3713" w:rsidRPr="007F3713" w:rsidTr="007F3713">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Письменный стол для студента</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13</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899</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11 687</w:t>
            </w:r>
          </w:p>
        </w:tc>
      </w:tr>
      <w:tr w:rsidR="007F3713" w:rsidRPr="007F3713" w:rsidTr="007F3713">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Письменный стол для преподавателя</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4 499</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13 497</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8</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Стул для студента</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18</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649</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11 682</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9</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Стул офисный</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4 999</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19 996</w:t>
            </w:r>
          </w:p>
        </w:tc>
      </w:tr>
      <w:tr w:rsidR="007F3713" w:rsidRPr="007F3713" w:rsidTr="007F3713">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Кондиционер для 18 м2</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7 990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7 990</w:t>
            </w:r>
          </w:p>
        </w:tc>
      </w:tr>
      <w:tr w:rsidR="007F3713" w:rsidRPr="007F3713" w:rsidTr="007F3713">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11</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Кондиционер для 22 м2</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7 990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7 990</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12</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МФУ лазерный</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10 120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30 360</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13</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Гардеробный шкаф</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3 899</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11 697</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14</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Настенные часы</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280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840</w:t>
            </w:r>
          </w:p>
        </w:tc>
      </w:tr>
      <w:tr w:rsidR="007F3713" w:rsidRPr="007F3713" w:rsidTr="007F3713">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15</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Огнетушитель+ кронштейн</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760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760</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16</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Кронштейн</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125</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125</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17</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Стаканы</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100</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0,51</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51</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18</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Стаканодержатель</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550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1 650</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19</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Кулер</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2 900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8 700</w:t>
            </w:r>
          </w:p>
        </w:tc>
      </w:tr>
      <w:tr w:rsidR="007F3713" w:rsidRPr="007F3713" w:rsidTr="007F3713">
        <w:trPr>
          <w:trHeight w:val="62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20</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Органайзер для канцелярии</w:t>
            </w:r>
          </w:p>
        </w:tc>
        <w:tc>
          <w:tcPr>
            <w:tcW w:w="170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369</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1 107</w:t>
            </w:r>
          </w:p>
        </w:tc>
      </w:tr>
      <w:tr w:rsidR="007F3713" w:rsidRPr="007F3713" w:rsidTr="007F3713">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21</w:t>
            </w:r>
          </w:p>
        </w:tc>
        <w:tc>
          <w:tcPr>
            <w:tcW w:w="25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Wifi- роутер</w:t>
            </w:r>
          </w:p>
        </w:tc>
        <w:tc>
          <w:tcPr>
            <w:tcW w:w="17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190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800</w:t>
            </w:r>
          </w:p>
        </w:tc>
        <w:tc>
          <w:tcPr>
            <w:tcW w:w="2080"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800</w:t>
            </w:r>
          </w:p>
        </w:tc>
      </w:tr>
      <w:tr w:rsidR="007F3713" w:rsidRPr="007F3713" w:rsidTr="007F3713">
        <w:trPr>
          <w:trHeight w:val="312"/>
        </w:trPr>
        <w:tc>
          <w:tcPr>
            <w:tcW w:w="71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Итого:</w:t>
            </w:r>
          </w:p>
        </w:tc>
        <w:tc>
          <w:tcPr>
            <w:tcW w:w="2080"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right"/>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162 440</w:t>
            </w:r>
          </w:p>
        </w:tc>
      </w:tr>
    </w:tbl>
    <w:p w:rsidR="00E262CB" w:rsidRPr="00E262CB" w:rsidRDefault="00E262CB" w:rsidP="00473666">
      <w:pPr>
        <w:spacing w:after="0" w:line="360" w:lineRule="auto"/>
        <w:rPr>
          <w:rFonts w:ascii="Times New Roman" w:hAnsi="Times New Roman" w:cs="Times New Roman"/>
          <w:sz w:val="28"/>
          <w:szCs w:val="26"/>
        </w:rPr>
      </w:pPr>
    </w:p>
    <w:p w:rsidR="007F3713" w:rsidRDefault="007F3713" w:rsidP="00E262CB">
      <w:pPr>
        <w:spacing w:after="0" w:line="288" w:lineRule="auto"/>
        <w:ind w:left="709"/>
        <w:contextualSpacing/>
        <w:jc w:val="right"/>
        <w:rPr>
          <w:rFonts w:ascii="Times New Roman" w:hAnsi="Times New Roman" w:cs="Times New Roman"/>
          <w:sz w:val="28"/>
          <w:szCs w:val="26"/>
        </w:rPr>
      </w:pPr>
    </w:p>
    <w:p w:rsidR="007F3713" w:rsidRDefault="007F3713">
      <w:pPr>
        <w:rPr>
          <w:rFonts w:ascii="Times New Roman" w:hAnsi="Times New Roman" w:cs="Times New Roman"/>
          <w:sz w:val="28"/>
          <w:szCs w:val="26"/>
        </w:rPr>
      </w:pPr>
      <w:r>
        <w:rPr>
          <w:rFonts w:ascii="Times New Roman" w:hAnsi="Times New Roman" w:cs="Times New Roman"/>
          <w:sz w:val="28"/>
          <w:szCs w:val="26"/>
        </w:rPr>
        <w:br w:type="page"/>
      </w:r>
    </w:p>
    <w:p w:rsidR="007F3713" w:rsidRDefault="00E43E86" w:rsidP="00506068">
      <w:pPr>
        <w:spacing w:after="0" w:line="360" w:lineRule="auto"/>
        <w:contextualSpacing/>
        <w:rPr>
          <w:rFonts w:ascii="Times New Roman" w:hAnsi="Times New Roman" w:cs="Times New Roman"/>
          <w:sz w:val="28"/>
          <w:szCs w:val="26"/>
        </w:rPr>
      </w:pPr>
      <w:r w:rsidRPr="00E43E86">
        <w:rPr>
          <w:rFonts w:ascii="Times New Roman" w:hAnsi="Times New Roman" w:cs="Times New Roman"/>
          <w:sz w:val="28"/>
          <w:szCs w:val="26"/>
        </w:rPr>
        <w:lastRenderedPageBreak/>
        <w:t>Продолжение приложения В</w:t>
      </w:r>
    </w:p>
    <w:tbl>
      <w:tblPr>
        <w:tblW w:w="9220" w:type="dxa"/>
        <w:tblLook w:val="04A0" w:firstRow="1" w:lastRow="0" w:firstColumn="1" w:lastColumn="0" w:noHBand="0" w:noVBand="1"/>
      </w:tblPr>
      <w:tblGrid>
        <w:gridCol w:w="456"/>
        <w:gridCol w:w="2873"/>
        <w:gridCol w:w="1543"/>
        <w:gridCol w:w="2383"/>
        <w:gridCol w:w="1965"/>
      </w:tblGrid>
      <w:tr w:rsidR="007F3713" w:rsidRPr="007F3713" w:rsidTr="007F3713">
        <w:trPr>
          <w:trHeight w:val="355"/>
        </w:trPr>
        <w:tc>
          <w:tcPr>
            <w:tcW w:w="922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Аренда</w:t>
            </w:r>
          </w:p>
        </w:tc>
      </w:tr>
      <w:tr w:rsidR="007F3713" w:rsidRPr="007F3713" w:rsidTr="00E43E86">
        <w:trPr>
          <w:trHeight w:val="557"/>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E43E86" w:rsidP="007F37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Аренда с комм.</w:t>
            </w:r>
            <w:r w:rsidR="007F3713" w:rsidRPr="007F3713">
              <w:rPr>
                <w:rFonts w:ascii="Times New Roman" w:eastAsia="Times New Roman" w:hAnsi="Times New Roman" w:cs="Times New Roman"/>
                <w:color w:val="000000"/>
                <w:sz w:val="24"/>
                <w:szCs w:val="24"/>
                <w:lang w:eastAsia="ru-RU"/>
              </w:rPr>
              <w:t xml:space="preserve"> платежами</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21 100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63300</w:t>
            </w:r>
          </w:p>
        </w:tc>
      </w:tr>
      <w:tr w:rsidR="007F3713" w:rsidRPr="007F3713" w:rsidTr="007F3713">
        <w:trPr>
          <w:trHeight w:val="312"/>
        </w:trPr>
        <w:tc>
          <w:tcPr>
            <w:tcW w:w="725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Итого:</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63300</w:t>
            </w:r>
          </w:p>
        </w:tc>
      </w:tr>
      <w:tr w:rsidR="007F3713" w:rsidRPr="007F3713" w:rsidTr="00E43E86">
        <w:trPr>
          <w:trHeight w:val="229"/>
        </w:trPr>
        <w:tc>
          <w:tcPr>
            <w:tcW w:w="922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Регистрация</w:t>
            </w:r>
          </w:p>
        </w:tc>
      </w:tr>
      <w:tr w:rsidR="007F3713" w:rsidRPr="007F3713" w:rsidTr="007F3713">
        <w:trPr>
          <w:trHeight w:val="624"/>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Госпошлина на регистрацию ООО</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4 000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4 000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Уставный капитал</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10 000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10 000</w:t>
            </w:r>
          </w:p>
        </w:tc>
      </w:tr>
      <w:tr w:rsidR="007F3713" w:rsidRPr="007F3713" w:rsidTr="00E43E86">
        <w:trPr>
          <w:trHeight w:val="686"/>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Госпошлина н</w:t>
            </w:r>
            <w:r w:rsidR="00E43E86">
              <w:rPr>
                <w:rFonts w:ascii="Times New Roman" w:eastAsia="Times New Roman" w:hAnsi="Times New Roman" w:cs="Times New Roman"/>
                <w:color w:val="000000"/>
                <w:sz w:val="24"/>
                <w:szCs w:val="24"/>
                <w:lang w:eastAsia="ru-RU"/>
              </w:rPr>
              <w:t>а лицензир. образ.</w:t>
            </w:r>
            <w:r w:rsidRPr="007F3713">
              <w:rPr>
                <w:rFonts w:ascii="Times New Roman" w:eastAsia="Times New Roman" w:hAnsi="Times New Roman" w:cs="Times New Roman"/>
                <w:color w:val="000000"/>
                <w:sz w:val="24"/>
                <w:szCs w:val="24"/>
                <w:lang w:eastAsia="ru-RU"/>
              </w:rPr>
              <w:t xml:space="preserve"> деятельности</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7 500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7 500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Лицензирование</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35 000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35 000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Изготовление печати</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550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550</w:t>
            </w:r>
          </w:p>
        </w:tc>
      </w:tr>
      <w:tr w:rsidR="007F3713" w:rsidRPr="007F3713" w:rsidTr="007F3713">
        <w:trPr>
          <w:trHeight w:val="312"/>
        </w:trPr>
        <w:tc>
          <w:tcPr>
            <w:tcW w:w="725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Итого:</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57 050</w:t>
            </w:r>
          </w:p>
        </w:tc>
      </w:tr>
      <w:tr w:rsidR="007F3713" w:rsidRPr="007F3713" w:rsidTr="007F3713">
        <w:trPr>
          <w:trHeight w:val="357"/>
        </w:trPr>
        <w:tc>
          <w:tcPr>
            <w:tcW w:w="922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Бюджет маркетинга</w:t>
            </w:r>
          </w:p>
        </w:tc>
      </w:tr>
      <w:tr w:rsidR="007F3713" w:rsidRPr="007F3713" w:rsidTr="007F3713">
        <w:trPr>
          <w:trHeight w:val="624"/>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Ролик на телеканале Кубань 24 (20 сек)</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4 800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4 800</w:t>
            </w:r>
          </w:p>
        </w:tc>
      </w:tr>
      <w:tr w:rsidR="007F3713" w:rsidRPr="007F3713" w:rsidTr="007F3713">
        <w:trPr>
          <w:trHeight w:val="624"/>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Ролик про китайскую бабушку</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65 000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65 000</w:t>
            </w:r>
          </w:p>
        </w:tc>
      </w:tr>
      <w:tr w:rsidR="007F3713" w:rsidRPr="007F3713" w:rsidTr="007F3713">
        <w:trPr>
          <w:trHeight w:val="624"/>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Ролик про игровую атмосферу на уроке</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65 000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65 000</w:t>
            </w:r>
          </w:p>
        </w:tc>
      </w:tr>
      <w:tr w:rsidR="007F3713" w:rsidRPr="007F3713" w:rsidTr="007F3713">
        <w:trPr>
          <w:trHeight w:val="624"/>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Аренда сити-форматов на остановках</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3 000/мес.</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126 000</w:t>
            </w:r>
          </w:p>
        </w:tc>
      </w:tr>
      <w:tr w:rsidR="007F3713" w:rsidRPr="007F3713" w:rsidTr="007F3713">
        <w:trPr>
          <w:trHeight w:val="624"/>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Печать баннеров для сити-формата</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2 620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15 720</w:t>
            </w:r>
          </w:p>
        </w:tc>
      </w:tr>
      <w:tr w:rsidR="007F3713" w:rsidRPr="007F3713" w:rsidTr="00E43E86">
        <w:trPr>
          <w:trHeight w:val="453"/>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6</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Таргетированная реклама</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3 000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3 000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Сайт-визитка</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10 200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10 200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8</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Вывеска</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30 руб./см</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15 000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9</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Брендированная форма</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8</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230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1 840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Аренда билборда 6*3</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Calibri" w:eastAsia="Times New Roman" w:hAnsi="Calibri" w:cs="Calibri"/>
                <w:color w:val="000000"/>
                <w:sz w:val="24"/>
                <w:szCs w:val="24"/>
                <w:lang w:eastAsia="ru-RU"/>
              </w:rPr>
            </w:pPr>
            <w:r w:rsidRPr="007F3713">
              <w:rPr>
                <w:rFonts w:ascii="Calibri" w:eastAsia="Times New Roman" w:hAnsi="Calibri" w:cs="Calibri"/>
                <w:color w:val="000000"/>
                <w:sz w:val="24"/>
                <w:szCs w:val="24"/>
                <w:lang w:eastAsia="ru-RU"/>
              </w:rPr>
              <w:t>─</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24 000 руб./мес</w:t>
            </w:r>
            <w:r w:rsidR="00E43E86">
              <w:rPr>
                <w:rFonts w:ascii="Times New Roman" w:eastAsia="Times New Roman" w:hAnsi="Times New Roman" w:cs="Times New Roman"/>
                <w:color w:val="000000"/>
                <w:sz w:val="24"/>
                <w:szCs w:val="24"/>
                <w:lang w:eastAsia="ru-RU"/>
              </w:rPr>
              <w:t>.</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48 000</w:t>
            </w:r>
          </w:p>
        </w:tc>
      </w:tr>
      <w:tr w:rsidR="007F3713" w:rsidRPr="007F3713" w:rsidTr="007F3713">
        <w:trPr>
          <w:trHeight w:val="624"/>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11</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Печать баннера для билборда</w:t>
            </w:r>
          </w:p>
        </w:tc>
        <w:tc>
          <w:tcPr>
            <w:tcW w:w="154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3 150</w:t>
            </w:r>
          </w:p>
        </w:tc>
        <w:tc>
          <w:tcPr>
            <w:tcW w:w="1965"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3 150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12</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Печать листовок</w:t>
            </w:r>
          </w:p>
        </w:tc>
        <w:tc>
          <w:tcPr>
            <w:tcW w:w="1543" w:type="dxa"/>
            <w:tcBorders>
              <w:top w:val="nil"/>
              <w:left w:val="nil"/>
              <w:bottom w:val="single" w:sz="4" w:space="0" w:color="auto"/>
              <w:right w:val="single" w:sz="4" w:space="0" w:color="auto"/>
            </w:tcBorders>
            <w:shd w:val="clear" w:color="auto" w:fill="auto"/>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5 000</w:t>
            </w:r>
          </w:p>
        </w:tc>
        <w:tc>
          <w:tcPr>
            <w:tcW w:w="2383" w:type="dxa"/>
            <w:tcBorders>
              <w:top w:val="nil"/>
              <w:left w:val="nil"/>
              <w:bottom w:val="single" w:sz="4" w:space="0" w:color="auto"/>
              <w:right w:val="single" w:sz="4" w:space="0" w:color="auto"/>
            </w:tcBorders>
            <w:shd w:val="clear" w:color="auto" w:fill="auto"/>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4,87</w:t>
            </w:r>
          </w:p>
        </w:tc>
        <w:tc>
          <w:tcPr>
            <w:tcW w:w="1965"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1 026</w:t>
            </w:r>
          </w:p>
        </w:tc>
      </w:tr>
      <w:tr w:rsidR="007F3713" w:rsidRPr="007F3713" w:rsidTr="007F3713">
        <w:trPr>
          <w:trHeight w:val="624"/>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13</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Промоутеры для раздачи листовок</w:t>
            </w:r>
          </w:p>
        </w:tc>
        <w:tc>
          <w:tcPr>
            <w:tcW w:w="154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w:t>
            </w:r>
          </w:p>
        </w:tc>
        <w:tc>
          <w:tcPr>
            <w:tcW w:w="238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20 000 руб./мес</w:t>
            </w:r>
            <w:r w:rsidR="00E43E86">
              <w:rPr>
                <w:rFonts w:ascii="Times New Roman" w:eastAsia="Times New Roman" w:hAnsi="Times New Roman" w:cs="Times New Roman"/>
                <w:color w:val="000000"/>
                <w:sz w:val="24"/>
                <w:szCs w:val="24"/>
                <w:lang w:eastAsia="ru-RU"/>
              </w:rPr>
              <w:t>.</w:t>
            </w:r>
          </w:p>
        </w:tc>
        <w:tc>
          <w:tcPr>
            <w:tcW w:w="1965"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80 000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14</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Каскадер</w:t>
            </w:r>
          </w:p>
        </w:tc>
        <w:tc>
          <w:tcPr>
            <w:tcW w:w="154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10 000</w:t>
            </w:r>
          </w:p>
        </w:tc>
        <w:tc>
          <w:tcPr>
            <w:tcW w:w="1965" w:type="dxa"/>
            <w:tcBorders>
              <w:top w:val="nil"/>
              <w:left w:val="nil"/>
              <w:bottom w:val="single" w:sz="4" w:space="0" w:color="auto"/>
              <w:right w:val="single" w:sz="4" w:space="0" w:color="auto"/>
            </w:tcBorders>
            <w:shd w:val="clear" w:color="auto" w:fill="auto"/>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10 000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15</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Стеклянная дверь</w:t>
            </w:r>
          </w:p>
        </w:tc>
        <w:tc>
          <w:tcPr>
            <w:tcW w:w="154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150</w:t>
            </w:r>
          </w:p>
        </w:tc>
        <w:tc>
          <w:tcPr>
            <w:tcW w:w="1965" w:type="dxa"/>
            <w:tcBorders>
              <w:top w:val="nil"/>
              <w:left w:val="nil"/>
              <w:bottom w:val="single" w:sz="4" w:space="0" w:color="auto"/>
              <w:right w:val="single" w:sz="4" w:space="0" w:color="auto"/>
            </w:tcBorders>
            <w:shd w:val="clear" w:color="auto" w:fill="auto"/>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150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16</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Лоток картонный</w:t>
            </w:r>
          </w:p>
        </w:tc>
        <w:tc>
          <w:tcPr>
            <w:tcW w:w="154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574</w:t>
            </w:r>
          </w:p>
        </w:tc>
        <w:tc>
          <w:tcPr>
            <w:tcW w:w="1965" w:type="dxa"/>
            <w:tcBorders>
              <w:top w:val="nil"/>
              <w:left w:val="nil"/>
              <w:bottom w:val="single" w:sz="4" w:space="0" w:color="auto"/>
              <w:right w:val="single" w:sz="4" w:space="0" w:color="auto"/>
            </w:tcBorders>
            <w:shd w:val="clear" w:color="auto" w:fill="auto"/>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574</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17</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Рупор</w:t>
            </w:r>
          </w:p>
        </w:tc>
        <w:tc>
          <w:tcPr>
            <w:tcW w:w="154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1 050</w:t>
            </w:r>
          </w:p>
        </w:tc>
        <w:tc>
          <w:tcPr>
            <w:tcW w:w="1965" w:type="dxa"/>
            <w:tcBorders>
              <w:top w:val="nil"/>
              <w:left w:val="nil"/>
              <w:bottom w:val="single" w:sz="4" w:space="0" w:color="auto"/>
              <w:right w:val="single" w:sz="4" w:space="0" w:color="auto"/>
            </w:tcBorders>
            <w:shd w:val="clear" w:color="auto" w:fill="auto"/>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1 050</w:t>
            </w:r>
          </w:p>
        </w:tc>
      </w:tr>
      <w:tr w:rsidR="007F3713" w:rsidRPr="007F3713" w:rsidTr="007F3713">
        <w:trPr>
          <w:trHeight w:val="312"/>
        </w:trPr>
        <w:tc>
          <w:tcPr>
            <w:tcW w:w="367" w:type="dxa"/>
            <w:tcBorders>
              <w:top w:val="nil"/>
              <w:left w:val="single" w:sz="4" w:space="0" w:color="auto"/>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18</w:t>
            </w:r>
          </w:p>
        </w:tc>
        <w:tc>
          <w:tcPr>
            <w:tcW w:w="2962" w:type="dxa"/>
            <w:tcBorders>
              <w:top w:val="nil"/>
              <w:left w:val="nil"/>
              <w:bottom w:val="single" w:sz="4" w:space="0" w:color="auto"/>
              <w:right w:val="single" w:sz="4" w:space="0" w:color="auto"/>
            </w:tcBorders>
            <w:shd w:val="clear" w:color="auto" w:fill="auto"/>
            <w:vAlign w:val="center"/>
            <w:hideMark/>
          </w:tcPr>
          <w:p w:rsidR="007F3713" w:rsidRPr="007F3713" w:rsidRDefault="007F3713" w:rsidP="007F3713">
            <w:pPr>
              <w:spacing w:after="0" w:line="240" w:lineRule="auto"/>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Ведущий</w:t>
            </w:r>
          </w:p>
        </w:tc>
        <w:tc>
          <w:tcPr>
            <w:tcW w:w="154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1</w:t>
            </w:r>
          </w:p>
        </w:tc>
        <w:tc>
          <w:tcPr>
            <w:tcW w:w="2383" w:type="dxa"/>
            <w:tcBorders>
              <w:top w:val="nil"/>
              <w:left w:val="nil"/>
              <w:bottom w:val="single" w:sz="4" w:space="0" w:color="auto"/>
              <w:right w:val="single" w:sz="4" w:space="0" w:color="auto"/>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20 000</w:t>
            </w:r>
          </w:p>
        </w:tc>
        <w:tc>
          <w:tcPr>
            <w:tcW w:w="1965" w:type="dxa"/>
            <w:tcBorders>
              <w:top w:val="nil"/>
              <w:left w:val="nil"/>
              <w:bottom w:val="single" w:sz="4" w:space="0" w:color="auto"/>
              <w:right w:val="single" w:sz="4" w:space="0" w:color="auto"/>
            </w:tcBorders>
            <w:shd w:val="clear" w:color="auto" w:fill="auto"/>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20 000</w:t>
            </w:r>
          </w:p>
        </w:tc>
      </w:tr>
      <w:tr w:rsidR="007F3713" w:rsidRPr="007F3713" w:rsidTr="007F3713">
        <w:trPr>
          <w:trHeight w:val="312"/>
        </w:trPr>
        <w:tc>
          <w:tcPr>
            <w:tcW w:w="725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Итого:</w:t>
            </w:r>
          </w:p>
        </w:tc>
        <w:tc>
          <w:tcPr>
            <w:tcW w:w="1965" w:type="dxa"/>
            <w:tcBorders>
              <w:top w:val="nil"/>
              <w:left w:val="nil"/>
              <w:bottom w:val="single" w:sz="4" w:space="0" w:color="auto"/>
              <w:right w:val="single" w:sz="4" w:space="0" w:color="auto"/>
            </w:tcBorders>
            <w:shd w:val="clear" w:color="auto" w:fill="auto"/>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470 510</w:t>
            </w:r>
          </w:p>
        </w:tc>
      </w:tr>
      <w:tr w:rsidR="007F3713" w:rsidRPr="007F3713" w:rsidTr="007F3713">
        <w:trPr>
          <w:trHeight w:val="312"/>
        </w:trPr>
        <w:tc>
          <w:tcPr>
            <w:tcW w:w="7255"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Общий итог:</w:t>
            </w:r>
          </w:p>
        </w:tc>
        <w:tc>
          <w:tcPr>
            <w:tcW w:w="1965" w:type="dxa"/>
            <w:tcBorders>
              <w:top w:val="nil"/>
              <w:left w:val="nil"/>
              <w:bottom w:val="single" w:sz="4" w:space="0" w:color="auto"/>
              <w:right w:val="single" w:sz="4" w:space="0" w:color="auto"/>
            </w:tcBorders>
            <w:shd w:val="clear" w:color="000000" w:fill="FFFFFF"/>
            <w:noWrap/>
            <w:vAlign w:val="bottom"/>
            <w:hideMark/>
          </w:tcPr>
          <w:p w:rsidR="007F3713" w:rsidRPr="007F3713" w:rsidRDefault="007F3713" w:rsidP="007F3713">
            <w:pPr>
              <w:spacing w:after="0" w:line="240" w:lineRule="auto"/>
              <w:jc w:val="center"/>
              <w:rPr>
                <w:rFonts w:ascii="Times New Roman" w:eastAsia="Times New Roman" w:hAnsi="Times New Roman" w:cs="Times New Roman"/>
                <w:color w:val="000000"/>
                <w:sz w:val="24"/>
                <w:szCs w:val="24"/>
                <w:lang w:eastAsia="ru-RU"/>
              </w:rPr>
            </w:pPr>
            <w:r w:rsidRPr="007F3713">
              <w:rPr>
                <w:rFonts w:ascii="Times New Roman" w:eastAsia="Times New Roman" w:hAnsi="Times New Roman" w:cs="Times New Roman"/>
                <w:color w:val="000000"/>
                <w:sz w:val="24"/>
                <w:szCs w:val="24"/>
                <w:lang w:eastAsia="ru-RU"/>
              </w:rPr>
              <w:t>753 300</w:t>
            </w:r>
          </w:p>
        </w:tc>
      </w:tr>
    </w:tbl>
    <w:p w:rsidR="00E262CB" w:rsidRPr="00E262CB" w:rsidRDefault="00E262CB" w:rsidP="00A04B58">
      <w:pPr>
        <w:rPr>
          <w:rFonts w:ascii="Times New Roman" w:hAnsi="Times New Roman" w:cs="Times New Roman"/>
          <w:sz w:val="28"/>
          <w:szCs w:val="26"/>
        </w:rPr>
        <w:sectPr w:rsidR="00E262CB" w:rsidRPr="00E262CB" w:rsidSect="00454EF9">
          <w:footerReference w:type="default" r:id="rId50"/>
          <w:pgSz w:w="11906" w:h="16838"/>
          <w:pgMar w:top="1134" w:right="850" w:bottom="1134" w:left="1701" w:header="708" w:footer="708" w:gutter="0"/>
          <w:cols w:space="708"/>
          <w:titlePg/>
          <w:docGrid w:linePitch="360"/>
        </w:sectPr>
      </w:pPr>
    </w:p>
    <w:p w:rsidR="00E262CB" w:rsidRPr="00170194" w:rsidRDefault="00A04B58" w:rsidP="00170194">
      <w:pPr>
        <w:pStyle w:val="1"/>
      </w:pPr>
      <w:bookmarkStart w:id="20" w:name="_Toc74796624"/>
      <w:r>
        <w:lastRenderedPageBreak/>
        <w:t>ПРИЛОЖЕНИЕ</w:t>
      </w:r>
      <w:r w:rsidR="00E262CB" w:rsidRPr="00A04B58">
        <w:t xml:space="preserve"> Г</w:t>
      </w:r>
      <w:bookmarkEnd w:id="20"/>
    </w:p>
    <w:p w:rsidR="00A04B58" w:rsidRPr="00A04B58" w:rsidRDefault="00A04B58" w:rsidP="00A04B58">
      <w:pPr>
        <w:spacing w:after="0" w:line="360" w:lineRule="auto"/>
        <w:jc w:val="center"/>
        <w:rPr>
          <w:rFonts w:ascii="Times New Roman" w:hAnsi="Times New Roman" w:cs="Times New Roman"/>
          <w:b/>
          <w:sz w:val="28"/>
        </w:rPr>
      </w:pPr>
    </w:p>
    <w:p w:rsidR="00A04B58" w:rsidRPr="00A04B58" w:rsidRDefault="00E6278B" w:rsidP="00A04B58">
      <w:pPr>
        <w:spacing w:after="0"/>
        <w:jc w:val="center"/>
        <w:rPr>
          <w:rFonts w:ascii="Times New Roman" w:hAnsi="Times New Roman" w:cs="Times New Roman"/>
          <w:b/>
          <w:sz w:val="28"/>
        </w:rPr>
      </w:pPr>
      <w:r>
        <w:rPr>
          <w:rFonts w:ascii="Times New Roman" w:hAnsi="Times New Roman" w:cs="Times New Roman"/>
          <w:b/>
          <w:sz w:val="28"/>
        </w:rPr>
        <w:t>Денежные потоки</w:t>
      </w:r>
      <w:r w:rsidR="00A04B58" w:rsidRPr="00A04B58">
        <w:rPr>
          <w:rFonts w:ascii="Times New Roman" w:hAnsi="Times New Roman" w:cs="Times New Roman"/>
          <w:b/>
          <w:sz w:val="28"/>
        </w:rPr>
        <w:t xml:space="preserve"> на 20</w:t>
      </w:r>
      <w:r w:rsidR="00170194">
        <w:rPr>
          <w:rFonts w:ascii="Times New Roman" w:hAnsi="Times New Roman" w:cs="Times New Roman"/>
          <w:b/>
          <w:sz w:val="28"/>
        </w:rPr>
        <w:t>21- 2023 годы</w:t>
      </w:r>
    </w:p>
    <w:p w:rsidR="00A04B58" w:rsidRPr="00E262CB" w:rsidRDefault="00A04B58" w:rsidP="00A04B58">
      <w:pPr>
        <w:jc w:val="center"/>
        <w:rPr>
          <w:rFonts w:ascii="Times New Roman" w:hAnsi="Times New Roman" w:cs="Times New Roman"/>
          <w:sz w:val="28"/>
        </w:rPr>
      </w:pPr>
    </w:p>
    <w:p w:rsidR="00E262CB" w:rsidRPr="00E262CB" w:rsidRDefault="001840AB" w:rsidP="001840AB">
      <w:pPr>
        <w:spacing w:after="0" w:line="360" w:lineRule="auto"/>
        <w:jc w:val="center"/>
        <w:rPr>
          <w:rFonts w:ascii="Times New Roman" w:hAnsi="Times New Roman" w:cs="Times New Roman"/>
        </w:rPr>
      </w:pPr>
      <w:r w:rsidRPr="001840AB">
        <w:rPr>
          <w:rFonts w:ascii="Times New Roman" w:hAnsi="Times New Roman" w:cs="Times New Roman"/>
          <w:noProof/>
          <w:lang w:eastAsia="ru-RU"/>
        </w:rPr>
        <w:drawing>
          <wp:inline distT="0" distB="0" distL="0" distR="0">
            <wp:extent cx="9251950" cy="1392595"/>
            <wp:effectExtent l="0" t="0" r="6350" b="0"/>
            <wp:docPr id="12" name="Рисунок 12" descr="C:\Users\asus\Desktop\диплом на ОТЛИЧНО\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диплом на ОТЛИЧНО\3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1950" cy="1392595"/>
                    </a:xfrm>
                    <a:prstGeom prst="rect">
                      <a:avLst/>
                    </a:prstGeom>
                    <a:noFill/>
                    <a:ln>
                      <a:noFill/>
                    </a:ln>
                  </pic:spPr>
                </pic:pic>
              </a:graphicData>
            </a:graphic>
          </wp:inline>
        </w:drawing>
      </w:r>
    </w:p>
    <w:p w:rsidR="00E262CB" w:rsidRPr="00473666" w:rsidRDefault="001840AB" w:rsidP="00473666">
      <w:pPr>
        <w:sectPr w:rsidR="00E262CB" w:rsidRPr="00473666" w:rsidSect="00974C5A">
          <w:pgSz w:w="16838" w:h="11906" w:orient="landscape"/>
          <w:pgMar w:top="1701" w:right="1134" w:bottom="851" w:left="1134" w:header="709" w:footer="709" w:gutter="0"/>
          <w:cols w:space="708"/>
          <w:docGrid w:linePitch="360"/>
        </w:sectPr>
      </w:pPr>
      <w:r w:rsidRPr="001840AB">
        <w:rPr>
          <w:noProof/>
          <w:lang w:eastAsia="ru-RU"/>
        </w:rPr>
        <w:drawing>
          <wp:inline distT="0" distB="0" distL="0" distR="0">
            <wp:extent cx="9251950" cy="1853263"/>
            <wp:effectExtent l="0" t="0" r="6350" b="0"/>
            <wp:docPr id="13" name="Рисунок 13" descr="C:\Users\asus\Desktop\диплом на ОТЛИЧНО\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диплом на ОТЛИЧНО\3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51950" cy="1853263"/>
                    </a:xfrm>
                    <a:prstGeom prst="rect">
                      <a:avLst/>
                    </a:prstGeom>
                    <a:noFill/>
                    <a:ln>
                      <a:noFill/>
                    </a:ln>
                  </pic:spPr>
                </pic:pic>
              </a:graphicData>
            </a:graphic>
          </wp:inline>
        </w:drawing>
      </w:r>
    </w:p>
    <w:p w:rsidR="00A04B58" w:rsidRDefault="003D4369" w:rsidP="00506068">
      <w:pPr>
        <w:rPr>
          <w:rFonts w:ascii="Times New Roman" w:hAnsi="Times New Roman" w:cs="Times New Roman"/>
          <w:sz w:val="28"/>
        </w:rPr>
      </w:pPr>
      <w:r>
        <w:rPr>
          <w:rFonts w:ascii="Times New Roman" w:hAnsi="Times New Roman" w:cs="Times New Roman"/>
          <w:sz w:val="28"/>
        </w:rPr>
        <w:lastRenderedPageBreak/>
        <w:t>Продолжение приложения Г</w:t>
      </w:r>
    </w:p>
    <w:p w:rsidR="00E262CB" w:rsidRDefault="001840AB" w:rsidP="001840AB">
      <w:pPr>
        <w:jc w:val="both"/>
        <w:rPr>
          <w:rFonts w:ascii="Times New Roman" w:hAnsi="Times New Roman" w:cs="Times New Roman"/>
          <w:noProof/>
          <w:sz w:val="28"/>
          <w:lang w:eastAsia="ru-RU"/>
        </w:rPr>
      </w:pPr>
      <w:r w:rsidRPr="001840AB">
        <w:rPr>
          <w:rFonts w:ascii="Times New Roman" w:hAnsi="Times New Roman" w:cs="Times New Roman"/>
          <w:noProof/>
          <w:sz w:val="28"/>
          <w:lang w:eastAsia="ru-RU"/>
        </w:rPr>
        <w:drawing>
          <wp:inline distT="0" distB="0" distL="0" distR="0">
            <wp:extent cx="8763000" cy="1988820"/>
            <wp:effectExtent l="0" t="0" r="0" b="0"/>
            <wp:docPr id="14" name="Рисунок 14" descr="C:\Users\asus\Desktop\диплом на ОТЛИЧНО\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диплом на ОТЛИЧНО\3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63000" cy="1988820"/>
                    </a:xfrm>
                    <a:prstGeom prst="rect">
                      <a:avLst/>
                    </a:prstGeom>
                    <a:noFill/>
                    <a:ln>
                      <a:noFill/>
                    </a:ln>
                  </pic:spPr>
                </pic:pic>
              </a:graphicData>
            </a:graphic>
          </wp:inline>
        </w:drawing>
      </w:r>
    </w:p>
    <w:p w:rsidR="001840AB" w:rsidRPr="00E262CB" w:rsidRDefault="001840AB" w:rsidP="00E262CB">
      <w:pPr>
        <w:jc w:val="center"/>
        <w:rPr>
          <w:rFonts w:ascii="Times New Roman" w:hAnsi="Times New Roman" w:cs="Times New Roman"/>
          <w:sz w:val="28"/>
        </w:rPr>
        <w:sectPr w:rsidR="001840AB" w:rsidRPr="00E262CB" w:rsidSect="00974C5A">
          <w:pgSz w:w="16838" w:h="11906" w:orient="landscape"/>
          <w:pgMar w:top="1701" w:right="1134" w:bottom="851" w:left="1134" w:header="709" w:footer="709" w:gutter="0"/>
          <w:cols w:space="708"/>
          <w:docGrid w:linePitch="360"/>
        </w:sectPr>
      </w:pPr>
    </w:p>
    <w:p w:rsidR="00D65D35" w:rsidRPr="00D10276" w:rsidRDefault="00D10276" w:rsidP="009B66B0">
      <w:pPr>
        <w:pStyle w:val="1"/>
      </w:pPr>
      <w:bookmarkStart w:id="21" w:name="_Toc74796625"/>
      <w:r w:rsidRPr="00D10276">
        <w:lastRenderedPageBreak/>
        <w:t>Приложение Д</w:t>
      </w:r>
      <w:bookmarkEnd w:id="21"/>
    </w:p>
    <w:p w:rsidR="00D10276" w:rsidRPr="00D10276" w:rsidRDefault="00D10276" w:rsidP="00D10276">
      <w:pPr>
        <w:jc w:val="center"/>
        <w:rPr>
          <w:rFonts w:ascii="Times New Roman" w:hAnsi="Times New Roman" w:cs="Times New Roman"/>
          <w:b/>
          <w:sz w:val="28"/>
        </w:rPr>
      </w:pPr>
    </w:p>
    <w:p w:rsidR="00D10276" w:rsidRDefault="00D10276" w:rsidP="00D10276">
      <w:pPr>
        <w:jc w:val="center"/>
        <w:rPr>
          <w:rFonts w:ascii="Times New Roman" w:hAnsi="Times New Roman" w:cs="Times New Roman"/>
          <w:b/>
          <w:sz w:val="28"/>
        </w:rPr>
      </w:pPr>
      <w:r w:rsidRPr="00D10276">
        <w:rPr>
          <w:rFonts w:ascii="Times New Roman" w:hAnsi="Times New Roman" w:cs="Times New Roman"/>
          <w:b/>
          <w:sz w:val="28"/>
        </w:rPr>
        <w:t>Расчет точки безубыточности</w:t>
      </w:r>
      <w:r>
        <w:rPr>
          <w:rFonts w:ascii="Times New Roman" w:hAnsi="Times New Roman" w:cs="Times New Roman"/>
          <w:b/>
          <w:sz w:val="28"/>
        </w:rPr>
        <w:t xml:space="preserve"> (часть 1)</w:t>
      </w:r>
    </w:p>
    <w:p w:rsidR="00D10276" w:rsidRDefault="00D10276" w:rsidP="00D10276">
      <w:pPr>
        <w:jc w:val="center"/>
        <w:rPr>
          <w:rFonts w:ascii="Times New Roman" w:hAnsi="Times New Roman" w:cs="Times New Roman"/>
          <w:b/>
          <w:sz w:val="28"/>
        </w:rPr>
      </w:pPr>
    </w:p>
    <w:p w:rsidR="00D10276" w:rsidRDefault="00D10276" w:rsidP="00D10276">
      <w:pPr>
        <w:spacing w:after="0" w:line="360" w:lineRule="auto"/>
        <w:jc w:val="center"/>
        <w:rPr>
          <w:rFonts w:ascii="Times New Roman" w:hAnsi="Times New Roman" w:cs="Times New Roman"/>
          <w:b/>
          <w:sz w:val="28"/>
        </w:rPr>
      </w:pPr>
      <w:r w:rsidRPr="00D10276">
        <w:rPr>
          <w:rFonts w:ascii="Times New Roman" w:hAnsi="Times New Roman" w:cs="Times New Roman"/>
          <w:b/>
          <w:noProof/>
          <w:sz w:val="28"/>
          <w:lang w:eastAsia="ru-RU"/>
        </w:rPr>
        <w:drawing>
          <wp:inline distT="0" distB="0" distL="0" distR="0">
            <wp:extent cx="5940425" cy="4387228"/>
            <wp:effectExtent l="0" t="0" r="3175" b="0"/>
            <wp:docPr id="83" name="Рисунок 83" descr="C:\Users\asus\Desktop\диплом на ОТЛИЧНО\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диплом на ОТЛИЧНО\2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387228"/>
                    </a:xfrm>
                    <a:prstGeom prst="rect">
                      <a:avLst/>
                    </a:prstGeom>
                    <a:noFill/>
                    <a:ln>
                      <a:noFill/>
                    </a:ln>
                  </pic:spPr>
                </pic:pic>
              </a:graphicData>
            </a:graphic>
          </wp:inline>
        </w:drawing>
      </w:r>
    </w:p>
    <w:p w:rsidR="00D10276" w:rsidRDefault="00D10276">
      <w:pPr>
        <w:rPr>
          <w:rFonts w:ascii="Times New Roman" w:hAnsi="Times New Roman" w:cs="Times New Roman"/>
          <w:b/>
          <w:sz w:val="28"/>
        </w:rPr>
      </w:pPr>
      <w:r>
        <w:rPr>
          <w:rFonts w:ascii="Times New Roman" w:hAnsi="Times New Roman" w:cs="Times New Roman"/>
          <w:b/>
          <w:sz w:val="28"/>
        </w:rPr>
        <w:br w:type="page"/>
      </w:r>
    </w:p>
    <w:p w:rsidR="00D10276" w:rsidRDefault="00D10276" w:rsidP="00D10276">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Расчет точки безубыточности (часть 2)</w:t>
      </w:r>
    </w:p>
    <w:p w:rsidR="00D10276" w:rsidRDefault="00D10276" w:rsidP="00D10276">
      <w:pPr>
        <w:spacing w:after="0" w:line="360" w:lineRule="auto"/>
        <w:jc w:val="center"/>
        <w:rPr>
          <w:rFonts w:ascii="Times New Roman" w:hAnsi="Times New Roman" w:cs="Times New Roman"/>
          <w:b/>
          <w:sz w:val="28"/>
        </w:rPr>
      </w:pPr>
    </w:p>
    <w:p w:rsidR="00D10276" w:rsidRPr="00D10276" w:rsidRDefault="00D10276" w:rsidP="00D10276">
      <w:pPr>
        <w:spacing w:after="0" w:line="360" w:lineRule="auto"/>
        <w:jc w:val="center"/>
        <w:rPr>
          <w:rFonts w:ascii="Times New Roman" w:hAnsi="Times New Roman" w:cs="Times New Roman"/>
          <w:b/>
          <w:sz w:val="28"/>
        </w:rPr>
      </w:pPr>
      <w:r w:rsidRPr="00D10276">
        <w:rPr>
          <w:rFonts w:ascii="Times New Roman" w:hAnsi="Times New Roman" w:cs="Times New Roman"/>
          <w:b/>
          <w:noProof/>
          <w:sz w:val="28"/>
          <w:lang w:eastAsia="ru-RU"/>
        </w:rPr>
        <w:drawing>
          <wp:inline distT="0" distB="0" distL="0" distR="0">
            <wp:extent cx="4549140" cy="4526280"/>
            <wp:effectExtent l="0" t="0" r="3810" b="7620"/>
            <wp:docPr id="84" name="Рисунок 84" descr="C:\Users\asus\Desktop\диплом на ОТЛИЧНО\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диплом на ОТЛИЧНО\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9140" cy="4526280"/>
                    </a:xfrm>
                    <a:prstGeom prst="rect">
                      <a:avLst/>
                    </a:prstGeom>
                    <a:noFill/>
                    <a:ln>
                      <a:noFill/>
                    </a:ln>
                  </pic:spPr>
                </pic:pic>
              </a:graphicData>
            </a:graphic>
          </wp:inline>
        </w:drawing>
      </w:r>
    </w:p>
    <w:sectPr w:rsidR="00D10276" w:rsidRPr="00D102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CB7" w:rsidRDefault="00353CB7" w:rsidP="00454EF9">
      <w:pPr>
        <w:spacing w:after="0" w:line="240" w:lineRule="auto"/>
      </w:pPr>
      <w:r>
        <w:separator/>
      </w:r>
    </w:p>
  </w:endnote>
  <w:endnote w:type="continuationSeparator" w:id="0">
    <w:p w:rsidR="00353CB7" w:rsidRDefault="00353CB7" w:rsidP="00454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890536"/>
      <w:docPartObj>
        <w:docPartGallery w:val="Page Numbers (Bottom of Page)"/>
        <w:docPartUnique/>
      </w:docPartObj>
    </w:sdtPr>
    <w:sdtEndPr/>
    <w:sdtContent>
      <w:p w:rsidR="00C9048D" w:rsidRDefault="00C9048D">
        <w:pPr>
          <w:pStyle w:val="a7"/>
          <w:jc w:val="center"/>
        </w:pPr>
        <w:r w:rsidRPr="00454EF9">
          <w:rPr>
            <w:rFonts w:ascii="Times New Roman" w:hAnsi="Times New Roman" w:cs="Times New Roman"/>
            <w:sz w:val="28"/>
          </w:rPr>
          <w:fldChar w:fldCharType="begin"/>
        </w:r>
        <w:r w:rsidRPr="00454EF9">
          <w:rPr>
            <w:rFonts w:ascii="Times New Roman" w:hAnsi="Times New Roman" w:cs="Times New Roman"/>
            <w:sz w:val="28"/>
          </w:rPr>
          <w:instrText>PAGE   \* MERGEFORMAT</w:instrText>
        </w:r>
        <w:r w:rsidRPr="00454EF9">
          <w:rPr>
            <w:rFonts w:ascii="Times New Roman" w:hAnsi="Times New Roman" w:cs="Times New Roman"/>
            <w:sz w:val="28"/>
          </w:rPr>
          <w:fldChar w:fldCharType="separate"/>
        </w:r>
        <w:r w:rsidR="00C53DD2">
          <w:rPr>
            <w:rFonts w:ascii="Times New Roman" w:hAnsi="Times New Roman" w:cs="Times New Roman"/>
            <w:noProof/>
            <w:sz w:val="28"/>
          </w:rPr>
          <w:t>21</w:t>
        </w:r>
        <w:r w:rsidRPr="00454EF9">
          <w:rPr>
            <w:rFonts w:ascii="Times New Roman" w:hAnsi="Times New Roman" w:cs="Times New Roman"/>
            <w:sz w:val="28"/>
          </w:rPr>
          <w:fldChar w:fldCharType="end"/>
        </w:r>
      </w:p>
    </w:sdtContent>
  </w:sdt>
  <w:p w:rsidR="00C9048D" w:rsidRPr="0075446F" w:rsidRDefault="00C9048D" w:rsidP="00974C5A">
    <w:pPr>
      <w:pStyle w:val="a7"/>
      <w:jc w:val="center"/>
      <w:rPr>
        <w:rFonts w:ascii="Times New Roman" w:hAnsi="Times New Roman" w:cs="Times New Roman"/>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CB7" w:rsidRDefault="00353CB7" w:rsidP="00454EF9">
      <w:pPr>
        <w:spacing w:after="0" w:line="240" w:lineRule="auto"/>
      </w:pPr>
      <w:r>
        <w:separator/>
      </w:r>
    </w:p>
  </w:footnote>
  <w:footnote w:type="continuationSeparator" w:id="0">
    <w:p w:rsidR="00353CB7" w:rsidRDefault="00353CB7" w:rsidP="00454E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F06"/>
    <w:multiLevelType w:val="hybridMultilevel"/>
    <w:tmpl w:val="8AE279EA"/>
    <w:lvl w:ilvl="0" w:tplc="88A6C2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DB5F5C"/>
    <w:multiLevelType w:val="hybridMultilevel"/>
    <w:tmpl w:val="F5E4C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F014AA"/>
    <w:multiLevelType w:val="hybridMultilevel"/>
    <w:tmpl w:val="C56A313A"/>
    <w:lvl w:ilvl="0" w:tplc="68DC5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3F5015"/>
    <w:multiLevelType w:val="hybridMultilevel"/>
    <w:tmpl w:val="DBA4E1C6"/>
    <w:lvl w:ilvl="0" w:tplc="9072E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565483"/>
    <w:multiLevelType w:val="hybridMultilevel"/>
    <w:tmpl w:val="30489854"/>
    <w:lvl w:ilvl="0" w:tplc="9072E9E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1315505D"/>
    <w:multiLevelType w:val="hybridMultilevel"/>
    <w:tmpl w:val="DCE253DE"/>
    <w:lvl w:ilvl="0" w:tplc="741E34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6032D69"/>
    <w:multiLevelType w:val="hybridMultilevel"/>
    <w:tmpl w:val="994EB40C"/>
    <w:lvl w:ilvl="0" w:tplc="5E8A5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66901E8"/>
    <w:multiLevelType w:val="hybridMultilevel"/>
    <w:tmpl w:val="B84CE9B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95F06EE"/>
    <w:multiLevelType w:val="hybridMultilevel"/>
    <w:tmpl w:val="18D628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D520615"/>
    <w:multiLevelType w:val="hybridMultilevel"/>
    <w:tmpl w:val="01660F6C"/>
    <w:lvl w:ilvl="0" w:tplc="EAC089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DC4251F"/>
    <w:multiLevelType w:val="hybridMultilevel"/>
    <w:tmpl w:val="C354118E"/>
    <w:lvl w:ilvl="0" w:tplc="39282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4B85F29"/>
    <w:multiLevelType w:val="hybridMultilevel"/>
    <w:tmpl w:val="041278D4"/>
    <w:lvl w:ilvl="0" w:tplc="9072E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00343B"/>
    <w:multiLevelType w:val="hybridMultilevel"/>
    <w:tmpl w:val="DF74FC3A"/>
    <w:lvl w:ilvl="0" w:tplc="9072E9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E93916"/>
    <w:multiLevelType w:val="hybridMultilevel"/>
    <w:tmpl w:val="254E6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53477F"/>
    <w:multiLevelType w:val="hybridMultilevel"/>
    <w:tmpl w:val="4B00B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8E118F"/>
    <w:multiLevelType w:val="hybridMultilevel"/>
    <w:tmpl w:val="E9CCDA66"/>
    <w:lvl w:ilvl="0" w:tplc="DBF607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4671646"/>
    <w:multiLevelType w:val="hybridMultilevel"/>
    <w:tmpl w:val="3DD807A8"/>
    <w:lvl w:ilvl="0" w:tplc="9072E9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6B73A02"/>
    <w:multiLevelType w:val="hybridMultilevel"/>
    <w:tmpl w:val="729E9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D758CA"/>
    <w:multiLevelType w:val="hybridMultilevel"/>
    <w:tmpl w:val="2B70D29E"/>
    <w:lvl w:ilvl="0" w:tplc="9072E9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F8B01C6"/>
    <w:multiLevelType w:val="hybridMultilevel"/>
    <w:tmpl w:val="55E6E368"/>
    <w:lvl w:ilvl="0" w:tplc="5DA4BA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05541DF"/>
    <w:multiLevelType w:val="multilevel"/>
    <w:tmpl w:val="21AADB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22B2163"/>
    <w:multiLevelType w:val="hybridMultilevel"/>
    <w:tmpl w:val="EDC08936"/>
    <w:lvl w:ilvl="0" w:tplc="C422EE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30A1EC3"/>
    <w:multiLevelType w:val="hybridMultilevel"/>
    <w:tmpl w:val="9E56F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7C1BE5"/>
    <w:multiLevelType w:val="hybridMultilevel"/>
    <w:tmpl w:val="C6CAD19A"/>
    <w:lvl w:ilvl="0" w:tplc="9072E9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4269C7"/>
    <w:multiLevelType w:val="hybridMultilevel"/>
    <w:tmpl w:val="FE6AEB72"/>
    <w:lvl w:ilvl="0" w:tplc="359AB0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8076D35"/>
    <w:multiLevelType w:val="hybridMultilevel"/>
    <w:tmpl w:val="9CCEF3CC"/>
    <w:lvl w:ilvl="0" w:tplc="019C33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B357CA8"/>
    <w:multiLevelType w:val="hybridMultilevel"/>
    <w:tmpl w:val="031C9984"/>
    <w:lvl w:ilvl="0" w:tplc="9072E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F470F4"/>
    <w:multiLevelType w:val="multilevel"/>
    <w:tmpl w:val="8B0023F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8" w15:restartNumberingAfterBreak="0">
    <w:nsid w:val="51FB5099"/>
    <w:multiLevelType w:val="multilevel"/>
    <w:tmpl w:val="2D824C9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eastAsiaTheme="minorHAnsi" w:hint="default"/>
        <w:color w:val="auto"/>
        <w:u w:val="none"/>
      </w:rPr>
    </w:lvl>
    <w:lvl w:ilvl="2">
      <w:start w:val="1"/>
      <w:numFmt w:val="decimal"/>
      <w:isLgl/>
      <w:lvlText w:val="%1.%2.%3"/>
      <w:lvlJc w:val="left"/>
      <w:pPr>
        <w:ind w:left="1080" w:hanging="720"/>
      </w:pPr>
      <w:rPr>
        <w:rFonts w:eastAsiaTheme="minorHAnsi" w:hint="default"/>
        <w:color w:val="0563C1" w:themeColor="hyperlink"/>
        <w:u w:val="single"/>
      </w:rPr>
    </w:lvl>
    <w:lvl w:ilvl="3">
      <w:start w:val="1"/>
      <w:numFmt w:val="decimal"/>
      <w:isLgl/>
      <w:lvlText w:val="%1.%2.%3.%4"/>
      <w:lvlJc w:val="left"/>
      <w:pPr>
        <w:ind w:left="1440" w:hanging="1080"/>
      </w:pPr>
      <w:rPr>
        <w:rFonts w:eastAsiaTheme="minorHAnsi" w:hint="default"/>
        <w:color w:val="0563C1" w:themeColor="hyperlink"/>
        <w:u w:val="single"/>
      </w:rPr>
    </w:lvl>
    <w:lvl w:ilvl="4">
      <w:start w:val="1"/>
      <w:numFmt w:val="decimal"/>
      <w:isLgl/>
      <w:lvlText w:val="%1.%2.%3.%4.%5"/>
      <w:lvlJc w:val="left"/>
      <w:pPr>
        <w:ind w:left="1440" w:hanging="1080"/>
      </w:pPr>
      <w:rPr>
        <w:rFonts w:eastAsiaTheme="minorHAnsi" w:hint="default"/>
        <w:color w:val="0563C1" w:themeColor="hyperlink"/>
        <w:u w:val="single"/>
      </w:rPr>
    </w:lvl>
    <w:lvl w:ilvl="5">
      <w:start w:val="1"/>
      <w:numFmt w:val="decimal"/>
      <w:isLgl/>
      <w:lvlText w:val="%1.%2.%3.%4.%5.%6"/>
      <w:lvlJc w:val="left"/>
      <w:pPr>
        <w:ind w:left="1800" w:hanging="1440"/>
      </w:pPr>
      <w:rPr>
        <w:rFonts w:eastAsiaTheme="minorHAnsi" w:hint="default"/>
        <w:color w:val="0563C1" w:themeColor="hyperlink"/>
        <w:u w:val="single"/>
      </w:rPr>
    </w:lvl>
    <w:lvl w:ilvl="6">
      <w:start w:val="1"/>
      <w:numFmt w:val="decimal"/>
      <w:isLgl/>
      <w:lvlText w:val="%1.%2.%3.%4.%5.%6.%7"/>
      <w:lvlJc w:val="left"/>
      <w:pPr>
        <w:ind w:left="1800" w:hanging="1440"/>
      </w:pPr>
      <w:rPr>
        <w:rFonts w:eastAsiaTheme="minorHAnsi" w:hint="default"/>
        <w:color w:val="0563C1" w:themeColor="hyperlink"/>
        <w:u w:val="single"/>
      </w:rPr>
    </w:lvl>
    <w:lvl w:ilvl="7">
      <w:start w:val="1"/>
      <w:numFmt w:val="decimal"/>
      <w:isLgl/>
      <w:lvlText w:val="%1.%2.%3.%4.%5.%6.%7.%8"/>
      <w:lvlJc w:val="left"/>
      <w:pPr>
        <w:ind w:left="2160" w:hanging="1800"/>
      </w:pPr>
      <w:rPr>
        <w:rFonts w:eastAsiaTheme="minorHAnsi" w:hint="default"/>
        <w:color w:val="0563C1" w:themeColor="hyperlink"/>
        <w:u w:val="single"/>
      </w:rPr>
    </w:lvl>
    <w:lvl w:ilvl="8">
      <w:start w:val="1"/>
      <w:numFmt w:val="decimal"/>
      <w:isLgl/>
      <w:lvlText w:val="%1.%2.%3.%4.%5.%6.%7.%8.%9"/>
      <w:lvlJc w:val="left"/>
      <w:pPr>
        <w:ind w:left="2520" w:hanging="2160"/>
      </w:pPr>
      <w:rPr>
        <w:rFonts w:eastAsiaTheme="minorHAnsi" w:hint="default"/>
        <w:color w:val="0563C1" w:themeColor="hyperlink"/>
        <w:u w:val="single"/>
      </w:rPr>
    </w:lvl>
  </w:abstractNum>
  <w:abstractNum w:abstractNumId="29" w15:restartNumberingAfterBreak="0">
    <w:nsid w:val="5270638E"/>
    <w:multiLevelType w:val="hybridMultilevel"/>
    <w:tmpl w:val="C770CFD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303690C"/>
    <w:multiLevelType w:val="hybridMultilevel"/>
    <w:tmpl w:val="70167EBA"/>
    <w:lvl w:ilvl="0" w:tplc="9072E9EE">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15:restartNumberingAfterBreak="0">
    <w:nsid w:val="55957B7F"/>
    <w:multiLevelType w:val="hybridMultilevel"/>
    <w:tmpl w:val="06DA4F64"/>
    <w:lvl w:ilvl="0" w:tplc="9072E9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3E934D4"/>
    <w:multiLevelType w:val="hybridMultilevel"/>
    <w:tmpl w:val="1E528876"/>
    <w:lvl w:ilvl="0" w:tplc="1F5EB4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53D3421"/>
    <w:multiLevelType w:val="multilevel"/>
    <w:tmpl w:val="04CED1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BC4AEC"/>
    <w:multiLevelType w:val="hybridMultilevel"/>
    <w:tmpl w:val="161A55E6"/>
    <w:lvl w:ilvl="0" w:tplc="9072E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8A6E7B"/>
    <w:multiLevelType w:val="hybridMultilevel"/>
    <w:tmpl w:val="2B2C9144"/>
    <w:lvl w:ilvl="0" w:tplc="6B308E7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957D97"/>
    <w:multiLevelType w:val="hybridMultilevel"/>
    <w:tmpl w:val="4DD8DE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2044268"/>
    <w:multiLevelType w:val="hybridMultilevel"/>
    <w:tmpl w:val="896A4356"/>
    <w:lvl w:ilvl="0" w:tplc="9072E9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3EE49A0"/>
    <w:multiLevelType w:val="hybridMultilevel"/>
    <w:tmpl w:val="A1D4B7AA"/>
    <w:lvl w:ilvl="0" w:tplc="9072E9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46F1A2E"/>
    <w:multiLevelType w:val="hybridMultilevel"/>
    <w:tmpl w:val="1454345E"/>
    <w:lvl w:ilvl="0" w:tplc="9072E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25367F"/>
    <w:multiLevelType w:val="hybridMultilevel"/>
    <w:tmpl w:val="0F7C51D8"/>
    <w:lvl w:ilvl="0" w:tplc="5D2009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5B7797"/>
    <w:multiLevelType w:val="multilevel"/>
    <w:tmpl w:val="07300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1C4E29"/>
    <w:multiLevelType w:val="hybridMultilevel"/>
    <w:tmpl w:val="A5E48FFC"/>
    <w:lvl w:ilvl="0" w:tplc="9072E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3E7560"/>
    <w:multiLevelType w:val="hybridMultilevel"/>
    <w:tmpl w:val="82BE2A1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29"/>
  </w:num>
  <w:num w:numId="4">
    <w:abstractNumId w:val="15"/>
  </w:num>
  <w:num w:numId="5">
    <w:abstractNumId w:val="30"/>
  </w:num>
  <w:num w:numId="6">
    <w:abstractNumId w:val="41"/>
  </w:num>
  <w:num w:numId="7">
    <w:abstractNumId w:val="21"/>
  </w:num>
  <w:num w:numId="8">
    <w:abstractNumId w:val="2"/>
  </w:num>
  <w:num w:numId="9">
    <w:abstractNumId w:val="24"/>
  </w:num>
  <w:num w:numId="10">
    <w:abstractNumId w:val="37"/>
  </w:num>
  <w:num w:numId="11">
    <w:abstractNumId w:val="25"/>
  </w:num>
  <w:num w:numId="12">
    <w:abstractNumId w:val="40"/>
  </w:num>
  <w:num w:numId="13">
    <w:abstractNumId w:val="12"/>
  </w:num>
  <w:num w:numId="14">
    <w:abstractNumId w:val="19"/>
  </w:num>
  <w:num w:numId="15">
    <w:abstractNumId w:val="10"/>
  </w:num>
  <w:num w:numId="16">
    <w:abstractNumId w:val="13"/>
  </w:num>
  <w:num w:numId="17">
    <w:abstractNumId w:val="22"/>
  </w:num>
  <w:num w:numId="18">
    <w:abstractNumId w:val="3"/>
  </w:num>
  <w:num w:numId="19">
    <w:abstractNumId w:val="34"/>
  </w:num>
  <w:num w:numId="20">
    <w:abstractNumId w:val="2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7"/>
  </w:num>
  <w:num w:numId="25">
    <w:abstractNumId w:val="0"/>
  </w:num>
  <w:num w:numId="26">
    <w:abstractNumId w:val="18"/>
  </w:num>
  <w:num w:numId="27">
    <w:abstractNumId w:val="5"/>
  </w:num>
  <w:num w:numId="28">
    <w:abstractNumId w:val="26"/>
  </w:num>
  <w:num w:numId="29">
    <w:abstractNumId w:val="42"/>
  </w:num>
  <w:num w:numId="30">
    <w:abstractNumId w:val="38"/>
  </w:num>
  <w:num w:numId="31">
    <w:abstractNumId w:val="20"/>
  </w:num>
  <w:num w:numId="32">
    <w:abstractNumId w:val="11"/>
  </w:num>
  <w:num w:numId="33">
    <w:abstractNumId w:val="17"/>
  </w:num>
  <w:num w:numId="34">
    <w:abstractNumId w:val="23"/>
  </w:num>
  <w:num w:numId="35">
    <w:abstractNumId w:val="33"/>
  </w:num>
  <w:num w:numId="36">
    <w:abstractNumId w:val="43"/>
  </w:num>
  <w:num w:numId="37">
    <w:abstractNumId w:val="16"/>
  </w:num>
  <w:num w:numId="38">
    <w:abstractNumId w:val="31"/>
  </w:num>
  <w:num w:numId="39">
    <w:abstractNumId w:val="6"/>
  </w:num>
  <w:num w:numId="40">
    <w:abstractNumId w:val="35"/>
  </w:num>
  <w:num w:numId="41">
    <w:abstractNumId w:val="32"/>
  </w:num>
  <w:num w:numId="42">
    <w:abstractNumId w:val="4"/>
  </w:num>
  <w:num w:numId="43">
    <w:abstractNumId w:val="39"/>
  </w:num>
  <w:num w:numId="44">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2CA"/>
    <w:rsid w:val="0000625E"/>
    <w:rsid w:val="00012E49"/>
    <w:rsid w:val="00033576"/>
    <w:rsid w:val="000450F1"/>
    <w:rsid w:val="00060F6A"/>
    <w:rsid w:val="00070FB3"/>
    <w:rsid w:val="00090874"/>
    <w:rsid w:val="000976AC"/>
    <w:rsid w:val="000B0389"/>
    <w:rsid w:val="000C1E96"/>
    <w:rsid w:val="000D2A88"/>
    <w:rsid w:val="000D43A1"/>
    <w:rsid w:val="000E798F"/>
    <w:rsid w:val="00162E8D"/>
    <w:rsid w:val="00170194"/>
    <w:rsid w:val="001840AB"/>
    <w:rsid w:val="001C779F"/>
    <w:rsid w:val="001E6A50"/>
    <w:rsid w:val="0020026E"/>
    <w:rsid w:val="00202298"/>
    <w:rsid w:val="002036F5"/>
    <w:rsid w:val="00215975"/>
    <w:rsid w:val="002410F6"/>
    <w:rsid w:val="00256AD4"/>
    <w:rsid w:val="00265D95"/>
    <w:rsid w:val="0026783E"/>
    <w:rsid w:val="00280AF3"/>
    <w:rsid w:val="002B667E"/>
    <w:rsid w:val="002C50C5"/>
    <w:rsid w:val="002C7A27"/>
    <w:rsid w:val="002F5679"/>
    <w:rsid w:val="00302BBB"/>
    <w:rsid w:val="00305EF4"/>
    <w:rsid w:val="00353CB7"/>
    <w:rsid w:val="003546F5"/>
    <w:rsid w:val="00396EF7"/>
    <w:rsid w:val="003A1786"/>
    <w:rsid w:val="003C6D2C"/>
    <w:rsid w:val="003D4369"/>
    <w:rsid w:val="003E494E"/>
    <w:rsid w:val="003F4E2C"/>
    <w:rsid w:val="0041536B"/>
    <w:rsid w:val="00431696"/>
    <w:rsid w:val="00454EF9"/>
    <w:rsid w:val="00464BE7"/>
    <w:rsid w:val="00473666"/>
    <w:rsid w:val="00473C25"/>
    <w:rsid w:val="00475387"/>
    <w:rsid w:val="004950BC"/>
    <w:rsid w:val="004B292C"/>
    <w:rsid w:val="004B58BC"/>
    <w:rsid w:val="004F62CE"/>
    <w:rsid w:val="00501706"/>
    <w:rsid w:val="00506068"/>
    <w:rsid w:val="005242CA"/>
    <w:rsid w:val="00527FD6"/>
    <w:rsid w:val="005460D0"/>
    <w:rsid w:val="00567DAD"/>
    <w:rsid w:val="005803F7"/>
    <w:rsid w:val="005F12DE"/>
    <w:rsid w:val="00615D85"/>
    <w:rsid w:val="006319B2"/>
    <w:rsid w:val="0064365B"/>
    <w:rsid w:val="00653F87"/>
    <w:rsid w:val="0066654C"/>
    <w:rsid w:val="0068681C"/>
    <w:rsid w:val="0069441B"/>
    <w:rsid w:val="006A00B1"/>
    <w:rsid w:val="006B5BEC"/>
    <w:rsid w:val="007271C8"/>
    <w:rsid w:val="00727626"/>
    <w:rsid w:val="00782408"/>
    <w:rsid w:val="007B2DA0"/>
    <w:rsid w:val="007F32A5"/>
    <w:rsid w:val="007F3713"/>
    <w:rsid w:val="00821F75"/>
    <w:rsid w:val="008268A3"/>
    <w:rsid w:val="00831BAC"/>
    <w:rsid w:val="00846C5B"/>
    <w:rsid w:val="00857531"/>
    <w:rsid w:val="0087033A"/>
    <w:rsid w:val="0096250F"/>
    <w:rsid w:val="00974C5A"/>
    <w:rsid w:val="009846F9"/>
    <w:rsid w:val="009B06BD"/>
    <w:rsid w:val="009B3CFD"/>
    <w:rsid w:val="009B66B0"/>
    <w:rsid w:val="009E0A2E"/>
    <w:rsid w:val="009E7E04"/>
    <w:rsid w:val="00A04B58"/>
    <w:rsid w:val="00A21C21"/>
    <w:rsid w:val="00A278B9"/>
    <w:rsid w:val="00A56178"/>
    <w:rsid w:val="00A67FEC"/>
    <w:rsid w:val="00A81591"/>
    <w:rsid w:val="00AB46D4"/>
    <w:rsid w:val="00AD28AC"/>
    <w:rsid w:val="00AD3E15"/>
    <w:rsid w:val="00B3418F"/>
    <w:rsid w:val="00B37DAE"/>
    <w:rsid w:val="00B469CF"/>
    <w:rsid w:val="00B5543E"/>
    <w:rsid w:val="00B64377"/>
    <w:rsid w:val="00BE00B7"/>
    <w:rsid w:val="00BE25DC"/>
    <w:rsid w:val="00BE7588"/>
    <w:rsid w:val="00BF0BF3"/>
    <w:rsid w:val="00C07172"/>
    <w:rsid w:val="00C47133"/>
    <w:rsid w:val="00C53DD2"/>
    <w:rsid w:val="00C87CA6"/>
    <w:rsid w:val="00C9048D"/>
    <w:rsid w:val="00CB163C"/>
    <w:rsid w:val="00CE10E6"/>
    <w:rsid w:val="00D10276"/>
    <w:rsid w:val="00D25593"/>
    <w:rsid w:val="00D65D35"/>
    <w:rsid w:val="00D84164"/>
    <w:rsid w:val="00D85BF6"/>
    <w:rsid w:val="00DA04D6"/>
    <w:rsid w:val="00DB3F50"/>
    <w:rsid w:val="00DD0472"/>
    <w:rsid w:val="00DE1716"/>
    <w:rsid w:val="00DF2951"/>
    <w:rsid w:val="00DF5899"/>
    <w:rsid w:val="00E10680"/>
    <w:rsid w:val="00E262CB"/>
    <w:rsid w:val="00E43E86"/>
    <w:rsid w:val="00E6278B"/>
    <w:rsid w:val="00EC1C99"/>
    <w:rsid w:val="00EF03FD"/>
    <w:rsid w:val="00EF74B5"/>
    <w:rsid w:val="00F10B27"/>
    <w:rsid w:val="00F479DC"/>
    <w:rsid w:val="00F61AB8"/>
    <w:rsid w:val="00F81FE0"/>
    <w:rsid w:val="00F90D20"/>
    <w:rsid w:val="00FF5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EAFF7"/>
  <w15:chartTrackingRefBased/>
  <w15:docId w15:val="{B4BF76C3-8E2D-47BF-8A4A-F1299B3C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62CB"/>
  </w:style>
  <w:style w:type="paragraph" w:styleId="1">
    <w:name w:val="heading 1"/>
    <w:basedOn w:val="a"/>
    <w:next w:val="a"/>
    <w:link w:val="10"/>
    <w:uiPriority w:val="9"/>
    <w:qFormat/>
    <w:rsid w:val="00090874"/>
    <w:pPr>
      <w:keepNext/>
      <w:keepLines/>
      <w:spacing w:before="240" w:after="0"/>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9846F9"/>
    <w:pPr>
      <w:keepNext/>
      <w:keepLines/>
      <w:spacing w:before="40" w:after="0"/>
      <w:jc w:val="both"/>
      <w:outlineLvl w:val="1"/>
    </w:pPr>
    <w:rPr>
      <w:rFonts w:ascii="Times New Roman" w:eastAsiaTheme="majorEastAsia" w:hAnsi="Times New Roman" w:cstheme="majorBidi"/>
      <w:b/>
      <w:sz w:val="28"/>
      <w:szCs w:val="26"/>
    </w:rPr>
  </w:style>
  <w:style w:type="paragraph" w:styleId="3">
    <w:name w:val="heading 3"/>
    <w:basedOn w:val="a"/>
    <w:link w:val="30"/>
    <w:uiPriority w:val="9"/>
    <w:qFormat/>
    <w:rsid w:val="00E262C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62CB"/>
    <w:pPr>
      <w:ind w:left="720"/>
      <w:contextualSpacing/>
    </w:pPr>
  </w:style>
  <w:style w:type="character" w:customStyle="1" w:styleId="10">
    <w:name w:val="Заголовок 1 Знак"/>
    <w:basedOn w:val="a0"/>
    <w:link w:val="1"/>
    <w:uiPriority w:val="9"/>
    <w:rsid w:val="00090874"/>
    <w:rPr>
      <w:rFonts w:ascii="Times New Roman" w:eastAsiaTheme="majorEastAsia" w:hAnsi="Times New Roman" w:cstheme="majorBidi"/>
      <w:b/>
      <w:sz w:val="28"/>
      <w:szCs w:val="32"/>
    </w:rPr>
  </w:style>
  <w:style w:type="character" w:customStyle="1" w:styleId="30">
    <w:name w:val="Заголовок 3 Знак"/>
    <w:basedOn w:val="a0"/>
    <w:link w:val="3"/>
    <w:uiPriority w:val="9"/>
    <w:rsid w:val="00E262CB"/>
    <w:rPr>
      <w:rFonts w:ascii="Times New Roman" w:eastAsia="Times New Roman" w:hAnsi="Times New Roman" w:cs="Times New Roman"/>
      <w:b/>
      <w:bCs/>
      <w:sz w:val="27"/>
      <w:szCs w:val="27"/>
      <w:lang w:eastAsia="ru-RU"/>
    </w:rPr>
  </w:style>
  <w:style w:type="paragraph" w:customStyle="1" w:styleId="article-renderblock">
    <w:name w:val="article-render__block"/>
    <w:basedOn w:val="a"/>
    <w:rsid w:val="00E262C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E26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262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62CB"/>
  </w:style>
  <w:style w:type="paragraph" w:styleId="a7">
    <w:name w:val="footer"/>
    <w:basedOn w:val="a"/>
    <w:link w:val="a8"/>
    <w:uiPriority w:val="99"/>
    <w:unhideWhenUsed/>
    <w:rsid w:val="00E262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62CB"/>
  </w:style>
  <w:style w:type="table" w:customStyle="1" w:styleId="11">
    <w:name w:val="Сетка таблицы1"/>
    <w:basedOn w:val="a1"/>
    <w:next w:val="a4"/>
    <w:uiPriority w:val="39"/>
    <w:rsid w:val="00E26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262CB"/>
    <w:rPr>
      <w:color w:val="0563C1" w:themeColor="hyperlink"/>
      <w:u w:val="single"/>
    </w:rPr>
  </w:style>
  <w:style w:type="paragraph" w:styleId="aa">
    <w:name w:val="Normal (Web)"/>
    <w:basedOn w:val="a"/>
    <w:uiPriority w:val="99"/>
    <w:semiHidden/>
    <w:unhideWhenUsed/>
    <w:rsid w:val="00E262CB"/>
    <w:rPr>
      <w:rFonts w:ascii="Times New Roman" w:hAnsi="Times New Roman" w:cs="Times New Roman"/>
      <w:sz w:val="24"/>
      <w:szCs w:val="24"/>
    </w:rPr>
  </w:style>
  <w:style w:type="character" w:customStyle="1" w:styleId="20">
    <w:name w:val="Заголовок 2 Знак"/>
    <w:basedOn w:val="a0"/>
    <w:link w:val="2"/>
    <w:uiPriority w:val="9"/>
    <w:rsid w:val="009846F9"/>
    <w:rPr>
      <w:rFonts w:ascii="Times New Roman" w:eastAsiaTheme="majorEastAsia" w:hAnsi="Times New Roman" w:cstheme="majorBidi"/>
      <w:b/>
      <w:sz w:val="28"/>
      <w:szCs w:val="26"/>
    </w:rPr>
  </w:style>
  <w:style w:type="paragraph" w:styleId="ab">
    <w:name w:val="TOC Heading"/>
    <w:basedOn w:val="1"/>
    <w:next w:val="a"/>
    <w:uiPriority w:val="39"/>
    <w:unhideWhenUsed/>
    <w:qFormat/>
    <w:rsid w:val="00AD3E15"/>
    <w:pPr>
      <w:jc w:val="left"/>
      <w:outlineLvl w:val="9"/>
    </w:pPr>
    <w:rPr>
      <w:rFonts w:asciiTheme="majorHAnsi" w:hAnsiTheme="majorHAnsi"/>
      <w:color w:val="2E74B5" w:themeColor="accent1" w:themeShade="BF"/>
      <w:sz w:val="32"/>
      <w:lang w:eastAsia="ru-RU"/>
    </w:rPr>
  </w:style>
  <w:style w:type="paragraph" w:styleId="12">
    <w:name w:val="toc 1"/>
    <w:basedOn w:val="a"/>
    <w:next w:val="a"/>
    <w:autoRedefine/>
    <w:uiPriority w:val="39"/>
    <w:unhideWhenUsed/>
    <w:rsid w:val="009B66B0"/>
    <w:pPr>
      <w:tabs>
        <w:tab w:val="left" w:pos="440"/>
        <w:tab w:val="right" w:leader="dot" w:pos="9345"/>
      </w:tabs>
      <w:spacing w:after="0" w:line="360" w:lineRule="auto"/>
    </w:pPr>
    <w:rPr>
      <w:rFonts w:ascii="Times New Roman" w:hAnsi="Times New Roman" w:cs="Times New Roman"/>
      <w:noProof/>
      <w:sz w:val="28"/>
      <w:szCs w:val="28"/>
    </w:rPr>
  </w:style>
  <w:style w:type="paragraph" w:styleId="21">
    <w:name w:val="toc 2"/>
    <w:basedOn w:val="a"/>
    <w:next w:val="a"/>
    <w:autoRedefine/>
    <w:uiPriority w:val="39"/>
    <w:unhideWhenUsed/>
    <w:rsid w:val="00AD3E15"/>
    <w:pPr>
      <w:spacing w:after="100"/>
      <w:ind w:left="220"/>
    </w:pPr>
  </w:style>
  <w:style w:type="paragraph" w:styleId="ac">
    <w:name w:val="Balloon Text"/>
    <w:basedOn w:val="a"/>
    <w:link w:val="ad"/>
    <w:uiPriority w:val="99"/>
    <w:semiHidden/>
    <w:unhideWhenUsed/>
    <w:rsid w:val="00A21C2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A21C21"/>
    <w:rPr>
      <w:rFonts w:ascii="Segoe UI" w:hAnsi="Segoe UI" w:cs="Segoe UI"/>
      <w:sz w:val="18"/>
      <w:szCs w:val="18"/>
    </w:rPr>
  </w:style>
  <w:style w:type="table" w:customStyle="1" w:styleId="22">
    <w:name w:val="Сетка таблицы2"/>
    <w:basedOn w:val="a1"/>
    <w:next w:val="a4"/>
    <w:uiPriority w:val="39"/>
    <w:rsid w:val="000D4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39"/>
    <w:rsid w:val="00203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744582">
      <w:bodyDiv w:val="1"/>
      <w:marLeft w:val="0"/>
      <w:marRight w:val="0"/>
      <w:marTop w:val="0"/>
      <w:marBottom w:val="0"/>
      <w:divBdr>
        <w:top w:val="none" w:sz="0" w:space="0" w:color="auto"/>
        <w:left w:val="none" w:sz="0" w:space="0" w:color="auto"/>
        <w:bottom w:val="none" w:sz="0" w:space="0" w:color="auto"/>
        <w:right w:val="none" w:sz="0" w:space="0" w:color="auto"/>
      </w:divBdr>
    </w:div>
    <w:div w:id="517743109">
      <w:bodyDiv w:val="1"/>
      <w:marLeft w:val="0"/>
      <w:marRight w:val="0"/>
      <w:marTop w:val="0"/>
      <w:marBottom w:val="0"/>
      <w:divBdr>
        <w:top w:val="none" w:sz="0" w:space="0" w:color="auto"/>
        <w:left w:val="none" w:sz="0" w:space="0" w:color="auto"/>
        <w:bottom w:val="none" w:sz="0" w:space="0" w:color="auto"/>
        <w:right w:val="none" w:sz="0" w:space="0" w:color="auto"/>
      </w:divBdr>
    </w:div>
    <w:div w:id="592862700">
      <w:bodyDiv w:val="1"/>
      <w:marLeft w:val="0"/>
      <w:marRight w:val="0"/>
      <w:marTop w:val="0"/>
      <w:marBottom w:val="0"/>
      <w:divBdr>
        <w:top w:val="none" w:sz="0" w:space="0" w:color="auto"/>
        <w:left w:val="none" w:sz="0" w:space="0" w:color="auto"/>
        <w:bottom w:val="none" w:sz="0" w:space="0" w:color="auto"/>
        <w:right w:val="none" w:sz="0" w:space="0" w:color="auto"/>
      </w:divBdr>
    </w:div>
    <w:div w:id="820803980">
      <w:bodyDiv w:val="1"/>
      <w:marLeft w:val="0"/>
      <w:marRight w:val="0"/>
      <w:marTop w:val="0"/>
      <w:marBottom w:val="0"/>
      <w:divBdr>
        <w:top w:val="none" w:sz="0" w:space="0" w:color="auto"/>
        <w:left w:val="none" w:sz="0" w:space="0" w:color="auto"/>
        <w:bottom w:val="none" w:sz="0" w:space="0" w:color="auto"/>
        <w:right w:val="none" w:sz="0" w:space="0" w:color="auto"/>
      </w:divBdr>
    </w:div>
    <w:div w:id="1060637458">
      <w:bodyDiv w:val="1"/>
      <w:marLeft w:val="0"/>
      <w:marRight w:val="0"/>
      <w:marTop w:val="0"/>
      <w:marBottom w:val="0"/>
      <w:divBdr>
        <w:top w:val="none" w:sz="0" w:space="0" w:color="auto"/>
        <w:left w:val="none" w:sz="0" w:space="0" w:color="auto"/>
        <w:bottom w:val="none" w:sz="0" w:space="0" w:color="auto"/>
        <w:right w:val="none" w:sz="0" w:space="0" w:color="auto"/>
      </w:divBdr>
    </w:div>
    <w:div w:id="1195267666">
      <w:bodyDiv w:val="1"/>
      <w:marLeft w:val="0"/>
      <w:marRight w:val="0"/>
      <w:marTop w:val="0"/>
      <w:marBottom w:val="0"/>
      <w:divBdr>
        <w:top w:val="none" w:sz="0" w:space="0" w:color="auto"/>
        <w:left w:val="none" w:sz="0" w:space="0" w:color="auto"/>
        <w:bottom w:val="none" w:sz="0" w:space="0" w:color="auto"/>
        <w:right w:val="none" w:sz="0" w:space="0" w:color="auto"/>
      </w:divBdr>
    </w:div>
    <w:div w:id="1197625504">
      <w:bodyDiv w:val="1"/>
      <w:marLeft w:val="0"/>
      <w:marRight w:val="0"/>
      <w:marTop w:val="0"/>
      <w:marBottom w:val="0"/>
      <w:divBdr>
        <w:top w:val="none" w:sz="0" w:space="0" w:color="auto"/>
        <w:left w:val="none" w:sz="0" w:space="0" w:color="auto"/>
        <w:bottom w:val="none" w:sz="0" w:space="0" w:color="auto"/>
        <w:right w:val="none" w:sz="0" w:space="0" w:color="auto"/>
      </w:divBdr>
    </w:div>
    <w:div w:id="1366640114">
      <w:bodyDiv w:val="1"/>
      <w:marLeft w:val="0"/>
      <w:marRight w:val="0"/>
      <w:marTop w:val="0"/>
      <w:marBottom w:val="0"/>
      <w:divBdr>
        <w:top w:val="none" w:sz="0" w:space="0" w:color="auto"/>
        <w:left w:val="none" w:sz="0" w:space="0" w:color="auto"/>
        <w:bottom w:val="none" w:sz="0" w:space="0" w:color="auto"/>
        <w:right w:val="none" w:sz="0" w:space="0" w:color="auto"/>
      </w:divBdr>
    </w:div>
    <w:div w:id="1488207738">
      <w:bodyDiv w:val="1"/>
      <w:marLeft w:val="0"/>
      <w:marRight w:val="0"/>
      <w:marTop w:val="0"/>
      <w:marBottom w:val="0"/>
      <w:divBdr>
        <w:top w:val="none" w:sz="0" w:space="0" w:color="auto"/>
        <w:left w:val="none" w:sz="0" w:space="0" w:color="auto"/>
        <w:bottom w:val="none" w:sz="0" w:space="0" w:color="auto"/>
        <w:right w:val="none" w:sz="0" w:space="0" w:color="auto"/>
      </w:divBdr>
    </w:div>
    <w:div w:id="1607231341">
      <w:bodyDiv w:val="1"/>
      <w:marLeft w:val="0"/>
      <w:marRight w:val="0"/>
      <w:marTop w:val="0"/>
      <w:marBottom w:val="0"/>
      <w:divBdr>
        <w:top w:val="none" w:sz="0" w:space="0" w:color="auto"/>
        <w:left w:val="none" w:sz="0" w:space="0" w:color="auto"/>
        <w:bottom w:val="none" w:sz="0" w:space="0" w:color="auto"/>
        <w:right w:val="none" w:sz="0" w:space="0" w:color="auto"/>
      </w:divBdr>
    </w:div>
    <w:div w:id="164635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chart" Target="charts/chart13.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1.xml"/><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chart" Target="charts/chart17.xml"/><Relationship Id="rId45" Type="http://schemas.openxmlformats.org/officeDocument/2006/relationships/image" Target="media/image21.pn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Возраст респондентов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D17-4C07-B6DD-361D15FA90F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D17-4C07-B6DD-361D15FA90F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D17-4C07-B6DD-361D15FA90FA}"/>
              </c:ext>
            </c:extLst>
          </c:dPt>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2509"/>
                        <a:gd name="adj2" fmla="val 33318"/>
                      </a:avLst>
                    </a:prstGeom>
                    <a:noFill/>
                    <a:ln>
                      <a:noFill/>
                    </a:ln>
                  </c15:spPr>
                </c:ext>
                <c:ext xmlns:c16="http://schemas.microsoft.com/office/drawing/2014/chart" uri="{C3380CC4-5D6E-409C-BE32-E72D297353CC}">
                  <c16:uniqueId val="{00000001-1D17-4C07-B6DD-361D15FA90FA}"/>
                </c:ext>
              </c:extLst>
            </c:dLbl>
            <c:dLbl>
              <c:idx val="1"/>
              <c:layout>
                <c:manualLayout>
                  <c:x val="0.27459103645841487"/>
                  <c:y val="-0.12899543378995426"/>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9003"/>
                        <a:gd name="adj2" fmla="val -43895"/>
                      </a:avLst>
                    </a:prstGeom>
                    <a:noFill/>
                    <a:ln>
                      <a:noFill/>
                    </a:ln>
                  </c15:spPr>
                </c:ext>
                <c:ext xmlns:c16="http://schemas.microsoft.com/office/drawing/2014/chart" uri="{C3380CC4-5D6E-409C-BE32-E72D297353CC}">
                  <c16:uniqueId val="{00000003-1D17-4C07-B6DD-361D15FA90FA}"/>
                </c:ext>
              </c:extLst>
            </c:dLbl>
            <c:dLbl>
              <c:idx val="2"/>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8002"/>
                        <a:gd name="adj2" fmla="val 50148"/>
                      </a:avLst>
                    </a:prstGeom>
                    <a:noFill/>
                    <a:ln>
                      <a:noFill/>
                    </a:ln>
                  </c15:spPr>
                </c:ext>
                <c:ext xmlns:c16="http://schemas.microsoft.com/office/drawing/2014/chart" uri="{C3380CC4-5D6E-409C-BE32-E72D297353CC}">
                  <c16:uniqueId val="{00000005-1D17-4C07-B6DD-361D15FA90FA}"/>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'2.Возраст'!$D$6:$D$8</c:f>
              <c:strCache>
                <c:ptCount val="3"/>
                <c:pt idx="0">
                  <c:v>18-25 лет</c:v>
                </c:pt>
                <c:pt idx="1">
                  <c:v>26-35 лет</c:v>
                </c:pt>
                <c:pt idx="2">
                  <c:v>Более 35 лет</c:v>
                </c:pt>
              </c:strCache>
            </c:strRef>
          </c:cat>
          <c:val>
            <c:numRef>
              <c:f>'2.Возраст'!$E$6:$E$8</c:f>
              <c:numCache>
                <c:formatCode>General</c:formatCode>
                <c:ptCount val="3"/>
                <c:pt idx="0">
                  <c:v>17</c:v>
                </c:pt>
                <c:pt idx="1">
                  <c:v>11</c:v>
                </c:pt>
                <c:pt idx="2">
                  <c:v>16</c:v>
                </c:pt>
              </c:numCache>
            </c:numRef>
          </c:val>
          <c:extLst>
            <c:ext xmlns:c16="http://schemas.microsoft.com/office/drawing/2014/chart" uri="{C3380CC4-5D6E-409C-BE32-E72D297353CC}">
              <c16:uniqueId val="{00000006-1D17-4C07-B6DD-361D15FA90FA}"/>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Желаемый уровень обладания выбранным ин.языком респондентами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Желаемый уровень обл языком'!$D$8:$D$13</c:f>
              <c:strCache>
                <c:ptCount val="6"/>
                <c:pt idx="0">
                  <c:v>Необходимо поддержать уже имеющийся уровень</c:v>
                </c:pt>
                <c:pt idx="1">
                  <c:v>Базовый (А2.1, А2.2)</c:v>
                </c:pt>
                <c:pt idx="2">
                  <c:v>Средний (В1.1, В1.2)</c:v>
                </c:pt>
                <c:pt idx="3">
                  <c:v>Продвинутый (В2.1, В2.2)</c:v>
                </c:pt>
                <c:pt idx="4">
                  <c:v>Высокий уровень (С1.1, С1.2)</c:v>
                </c:pt>
                <c:pt idx="5">
                  <c:v>Совершенное владение (С2.1, С2.2)</c:v>
                </c:pt>
              </c:strCache>
            </c:strRef>
          </c:cat>
          <c:val>
            <c:numRef>
              <c:f>'16. Желаемый уровень обл языком'!$E$8:$E$13</c:f>
              <c:numCache>
                <c:formatCode>General</c:formatCode>
                <c:ptCount val="6"/>
                <c:pt idx="0">
                  <c:v>1</c:v>
                </c:pt>
                <c:pt idx="1">
                  <c:v>2</c:v>
                </c:pt>
                <c:pt idx="2">
                  <c:v>6</c:v>
                </c:pt>
                <c:pt idx="3">
                  <c:v>10</c:v>
                </c:pt>
                <c:pt idx="4">
                  <c:v>14</c:v>
                </c:pt>
                <c:pt idx="5">
                  <c:v>11</c:v>
                </c:pt>
              </c:numCache>
            </c:numRef>
          </c:val>
          <c:extLst>
            <c:ext xmlns:c16="http://schemas.microsoft.com/office/drawing/2014/chart" uri="{C3380CC4-5D6E-409C-BE32-E72D297353CC}">
              <c16:uniqueId val="{00000000-73AF-47F9-92E3-B003DC0E2427}"/>
            </c:ext>
          </c:extLst>
        </c:ser>
        <c:dLbls>
          <c:showLegendKey val="0"/>
          <c:showVal val="1"/>
          <c:showCatName val="0"/>
          <c:showSerName val="0"/>
          <c:showPercent val="0"/>
          <c:showBubbleSize val="0"/>
        </c:dLbls>
        <c:gapWidth val="150"/>
        <c:shape val="box"/>
        <c:axId val="468017752"/>
        <c:axId val="468015456"/>
        <c:axId val="0"/>
      </c:bar3DChart>
      <c:catAx>
        <c:axId val="468017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Уровень владения языком</a:t>
                </a:r>
              </a:p>
            </c:rich>
          </c:tx>
          <c:layout>
            <c:manualLayout>
              <c:xMode val="edge"/>
              <c:yMode val="edge"/>
              <c:x val="3.3197944006999124E-2"/>
              <c:y val="0.207870370370370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015456"/>
        <c:crosses val="autoZero"/>
        <c:auto val="1"/>
        <c:lblAlgn val="ctr"/>
        <c:lblOffset val="100"/>
        <c:noMultiLvlLbl val="0"/>
      </c:catAx>
      <c:valAx>
        <c:axId val="468015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017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nSpc>
          <a:spcPct val="150000"/>
        </a:lnSpc>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Интересующая респондентов направленность в изучении языка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 Интер-ая направл в изуч яз'!$D$7:$D$9</c:f>
              <c:strCache>
                <c:ptCount val="3"/>
                <c:pt idx="0">
                  <c:v>Разговорный</c:v>
                </c:pt>
                <c:pt idx="1">
                  <c:v>Деловой/ бизнес</c:v>
                </c:pt>
                <c:pt idx="2">
                  <c:v>Изучение языка по Вашей профессиональной специализации</c:v>
                </c:pt>
              </c:strCache>
            </c:strRef>
          </c:cat>
          <c:val>
            <c:numRef>
              <c:f>'17. Интер-ая направл в изуч яз'!$E$7:$E$9</c:f>
              <c:numCache>
                <c:formatCode>General</c:formatCode>
                <c:ptCount val="3"/>
                <c:pt idx="0">
                  <c:v>32</c:v>
                </c:pt>
                <c:pt idx="1">
                  <c:v>7</c:v>
                </c:pt>
                <c:pt idx="2">
                  <c:v>5</c:v>
                </c:pt>
              </c:numCache>
            </c:numRef>
          </c:val>
          <c:extLst>
            <c:ext xmlns:c16="http://schemas.microsoft.com/office/drawing/2014/chart" uri="{C3380CC4-5D6E-409C-BE32-E72D297353CC}">
              <c16:uniqueId val="{00000000-C4BD-47EC-8884-FB0C3E620D99}"/>
            </c:ext>
          </c:extLst>
        </c:ser>
        <c:dLbls>
          <c:showLegendKey val="0"/>
          <c:showVal val="0"/>
          <c:showCatName val="0"/>
          <c:showSerName val="0"/>
          <c:showPercent val="0"/>
          <c:showBubbleSize val="0"/>
        </c:dLbls>
        <c:gapWidth val="150"/>
        <c:shape val="box"/>
        <c:axId val="468058424"/>
        <c:axId val="468055144"/>
        <c:axId val="0"/>
      </c:bar3DChart>
      <c:catAx>
        <c:axId val="468058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Направленность в изучении языка</a:t>
                </a:r>
              </a:p>
            </c:rich>
          </c:tx>
          <c:layout>
            <c:manualLayout>
              <c:xMode val="edge"/>
              <c:yMode val="edge"/>
              <c:x val="3.3461067366579181E-2"/>
              <c:y val="0.133796296296296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055144"/>
        <c:crosses val="autoZero"/>
        <c:auto val="1"/>
        <c:lblAlgn val="ctr"/>
        <c:lblOffset val="100"/>
        <c:noMultiLvlLbl val="0"/>
      </c:catAx>
      <c:valAx>
        <c:axId val="468055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layout>
            <c:manualLayout>
              <c:xMode val="edge"/>
              <c:yMode val="edge"/>
              <c:x val="0.54862904636920384"/>
              <c:y val="0.882580198308544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058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Необходимые сроки достижения желаемого результата респондентами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 Необходимые сроки '!$D$6:$D$10</c:f>
              <c:strCache>
                <c:ptCount val="5"/>
                <c:pt idx="0">
                  <c:v>3 месяца</c:v>
                </c:pt>
                <c:pt idx="1">
                  <c:v>Полгода</c:v>
                </c:pt>
                <c:pt idx="2">
                  <c:v>Год</c:v>
                </c:pt>
                <c:pt idx="3">
                  <c:v>2 года</c:v>
                </c:pt>
                <c:pt idx="4">
                  <c:v>Нет сроков</c:v>
                </c:pt>
              </c:strCache>
            </c:strRef>
          </c:cat>
          <c:val>
            <c:numRef>
              <c:f>'18. Необходимые сроки '!$E$6:$E$10</c:f>
              <c:numCache>
                <c:formatCode>General</c:formatCode>
                <c:ptCount val="5"/>
                <c:pt idx="0">
                  <c:v>4</c:v>
                </c:pt>
                <c:pt idx="1">
                  <c:v>9</c:v>
                </c:pt>
                <c:pt idx="2">
                  <c:v>18</c:v>
                </c:pt>
                <c:pt idx="3">
                  <c:v>9</c:v>
                </c:pt>
                <c:pt idx="4">
                  <c:v>4</c:v>
                </c:pt>
              </c:numCache>
            </c:numRef>
          </c:val>
          <c:extLst>
            <c:ext xmlns:c16="http://schemas.microsoft.com/office/drawing/2014/chart" uri="{C3380CC4-5D6E-409C-BE32-E72D297353CC}">
              <c16:uniqueId val="{00000000-D2FF-41D3-AA99-921A59D9A49D}"/>
            </c:ext>
          </c:extLst>
        </c:ser>
        <c:dLbls>
          <c:showLegendKey val="0"/>
          <c:showVal val="0"/>
          <c:showCatName val="0"/>
          <c:showSerName val="0"/>
          <c:showPercent val="0"/>
          <c:showBubbleSize val="0"/>
        </c:dLbls>
        <c:gapWidth val="150"/>
        <c:shape val="box"/>
        <c:axId val="172555296"/>
        <c:axId val="172555624"/>
        <c:axId val="0"/>
      </c:bar3DChart>
      <c:catAx>
        <c:axId val="172555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Срок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555624"/>
        <c:crosses val="autoZero"/>
        <c:auto val="1"/>
        <c:lblAlgn val="ctr"/>
        <c:lblOffset val="100"/>
        <c:noMultiLvlLbl val="0"/>
      </c:catAx>
      <c:valAx>
        <c:axId val="172555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layout>
            <c:manualLayout>
              <c:xMode val="edge"/>
              <c:yMode val="edge"/>
              <c:x val="9.029139463416655E-2"/>
              <c:y val="0.132501485442661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55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Предпочтительный вид обучения</a:t>
            </a:r>
          </a:p>
        </c:rich>
      </c:tx>
      <c:layout>
        <c:manualLayout>
          <c:xMode val="edge"/>
          <c:yMode val="edge"/>
          <c:x val="0.19786111111111113"/>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2064523184601925"/>
          <c:w val="0.81388888888888888"/>
          <c:h val="0.582554316127150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FA-4705-A419-89B0FF7624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FA-4705-A419-89B0FF762427}"/>
              </c:ext>
            </c:extLst>
          </c:dPt>
          <c:dLbls>
            <c:dLbl>
              <c:idx val="0"/>
              <c:layout>
                <c:manualLayout>
                  <c:x val="0.14166671290567132"/>
                  <c:y val="-0.3633587268227945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4268"/>
                        <a:gd name="adj2" fmla="val -18961"/>
                      </a:avLst>
                    </a:prstGeom>
                    <a:noFill/>
                    <a:ln>
                      <a:noFill/>
                    </a:ln>
                  </c15:spPr>
                </c:ext>
                <c:ext xmlns:c16="http://schemas.microsoft.com/office/drawing/2014/chart" uri="{C3380CC4-5D6E-409C-BE32-E72D297353CC}">
                  <c16:uniqueId val="{00000001-58FA-4705-A419-89B0FF762427}"/>
                </c:ext>
              </c:extLst>
            </c:dLbl>
            <c:dLbl>
              <c:idx val="1"/>
              <c:layout>
                <c:manualLayout>
                  <c:x val="-0.19166666666666668"/>
                  <c:y val="0.25000000000000006"/>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9679"/>
                        <a:gd name="adj2" fmla="val -42984"/>
                      </a:avLst>
                    </a:prstGeom>
                    <a:noFill/>
                    <a:ln>
                      <a:noFill/>
                    </a:ln>
                  </c15:spPr>
                </c:ext>
                <c:ext xmlns:c16="http://schemas.microsoft.com/office/drawing/2014/chart" uri="{C3380CC4-5D6E-409C-BE32-E72D297353CC}">
                  <c16:uniqueId val="{00000003-58FA-4705-A419-89B0FF762427}"/>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'19. Предпочт. вид обуч'!$D$7:$D$8</c:f>
              <c:strCache>
                <c:ptCount val="2"/>
                <c:pt idx="0">
                  <c:v>Личное присутствие на занятиях</c:v>
                </c:pt>
                <c:pt idx="1">
                  <c:v>Онлайн по видеосвязи</c:v>
                </c:pt>
              </c:strCache>
            </c:strRef>
          </c:cat>
          <c:val>
            <c:numRef>
              <c:f>'19. Предпочт. вид обуч'!$E$7:$E$8</c:f>
              <c:numCache>
                <c:formatCode>General</c:formatCode>
                <c:ptCount val="2"/>
                <c:pt idx="0">
                  <c:v>37</c:v>
                </c:pt>
                <c:pt idx="1">
                  <c:v>7</c:v>
                </c:pt>
              </c:numCache>
            </c:numRef>
          </c:val>
          <c:extLst>
            <c:ext xmlns:c16="http://schemas.microsoft.com/office/drawing/2014/chart" uri="{C3380CC4-5D6E-409C-BE32-E72D297353CC}">
              <c16:uniqueId val="{00000004-58FA-4705-A419-89B0FF76242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Пожелания респондентов относительно времени проведения занятий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 Пож.-я по вр. дня'!$D$6:$D$9</c:f>
              <c:strCache>
                <c:ptCount val="4"/>
                <c:pt idx="0">
                  <c:v>Только день</c:v>
                </c:pt>
                <c:pt idx="1">
                  <c:v>Только вечер</c:v>
                </c:pt>
                <c:pt idx="2">
                  <c:v>Только выходные дни</c:v>
                </c:pt>
                <c:pt idx="3">
                  <c:v>Гибкий график</c:v>
                </c:pt>
              </c:strCache>
            </c:strRef>
          </c:cat>
          <c:val>
            <c:numRef>
              <c:f>'20. Пож.-я по вр. дня'!$E$6:$E$9</c:f>
              <c:numCache>
                <c:formatCode>General</c:formatCode>
                <c:ptCount val="4"/>
                <c:pt idx="0">
                  <c:v>2</c:v>
                </c:pt>
                <c:pt idx="1">
                  <c:v>15</c:v>
                </c:pt>
                <c:pt idx="2">
                  <c:v>4</c:v>
                </c:pt>
                <c:pt idx="3">
                  <c:v>23</c:v>
                </c:pt>
              </c:numCache>
            </c:numRef>
          </c:val>
          <c:extLst>
            <c:ext xmlns:c16="http://schemas.microsoft.com/office/drawing/2014/chart" uri="{C3380CC4-5D6E-409C-BE32-E72D297353CC}">
              <c16:uniqueId val="{00000000-1CE0-40DB-BE0C-090A203C571F}"/>
            </c:ext>
          </c:extLst>
        </c:ser>
        <c:dLbls>
          <c:showLegendKey val="0"/>
          <c:showVal val="1"/>
          <c:showCatName val="0"/>
          <c:showSerName val="0"/>
          <c:showPercent val="0"/>
          <c:showBubbleSize val="0"/>
        </c:dLbls>
        <c:gapWidth val="150"/>
        <c:shape val="box"/>
        <c:axId val="528477512"/>
        <c:axId val="528477840"/>
        <c:axId val="0"/>
      </c:bar3DChart>
      <c:catAx>
        <c:axId val="528477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Время проведения занятий</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77840"/>
        <c:crosses val="autoZero"/>
        <c:auto val="1"/>
        <c:lblAlgn val="ctr"/>
        <c:lblOffset val="100"/>
        <c:noMultiLvlLbl val="0"/>
      </c:catAx>
      <c:valAx>
        <c:axId val="52847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layout>
            <c:manualLayout>
              <c:xMode val="edge"/>
              <c:yMode val="edge"/>
              <c:x val="6.9825240594925633E-2"/>
              <c:y val="0.207870370370370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8477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Предпочтения респондентов относительно количества людей на занятиях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 Пожелания по кол людей'!$D$7:$D$9</c:f>
              <c:strCache>
                <c:ptCount val="3"/>
                <c:pt idx="0">
                  <c:v>Индивидуально</c:v>
                </c:pt>
                <c:pt idx="1">
                  <c:v>3-5 человек</c:v>
                </c:pt>
                <c:pt idx="2">
                  <c:v>5-8 человек</c:v>
                </c:pt>
              </c:strCache>
            </c:strRef>
          </c:cat>
          <c:val>
            <c:numRef>
              <c:f>'21. Пожелания по кол людей'!$E$7:$E$9</c:f>
              <c:numCache>
                <c:formatCode>General</c:formatCode>
                <c:ptCount val="3"/>
                <c:pt idx="0">
                  <c:v>16</c:v>
                </c:pt>
                <c:pt idx="1">
                  <c:v>23</c:v>
                </c:pt>
                <c:pt idx="2">
                  <c:v>5</c:v>
                </c:pt>
              </c:numCache>
            </c:numRef>
          </c:val>
          <c:extLst>
            <c:ext xmlns:c16="http://schemas.microsoft.com/office/drawing/2014/chart" uri="{C3380CC4-5D6E-409C-BE32-E72D297353CC}">
              <c16:uniqueId val="{00000000-CE7F-4C15-9DD6-FB33E4A48689}"/>
            </c:ext>
          </c:extLst>
        </c:ser>
        <c:dLbls>
          <c:showLegendKey val="0"/>
          <c:showVal val="1"/>
          <c:showCatName val="0"/>
          <c:showSerName val="0"/>
          <c:showPercent val="0"/>
          <c:showBubbleSize val="0"/>
        </c:dLbls>
        <c:gapWidth val="150"/>
        <c:shape val="box"/>
        <c:axId val="206619384"/>
        <c:axId val="206613808"/>
        <c:axId val="0"/>
      </c:bar3DChart>
      <c:catAx>
        <c:axId val="206619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людей на занятиях</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613808"/>
        <c:crosses val="autoZero"/>
        <c:auto val="1"/>
        <c:lblAlgn val="ctr"/>
        <c:lblOffset val="100"/>
        <c:noMultiLvlLbl val="0"/>
      </c:catAx>
      <c:valAx>
        <c:axId val="206613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layout>
            <c:manualLayout>
              <c:xMode val="edge"/>
              <c:yMode val="edge"/>
              <c:x val="6.9127070323106166E-2"/>
              <c:y val="0.227737143968115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6619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Наиболее вероятный источник получения информации о школе респондентами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Ист. получ. инф о шк'!$E$7:$E$10</c:f>
              <c:strCache>
                <c:ptCount val="4"/>
                <c:pt idx="0">
                  <c:v>В Интернете</c:v>
                </c:pt>
                <c:pt idx="1">
                  <c:v>По реком. знакомых</c:v>
                </c:pt>
                <c:pt idx="2">
                  <c:v>Из наружной рекламы</c:v>
                </c:pt>
                <c:pt idx="3">
                  <c:v>Из рекламы в печатной прессе </c:v>
                </c:pt>
              </c:strCache>
            </c:strRef>
          </c:cat>
          <c:val>
            <c:numRef>
              <c:f>'23. Ист. получ. инф о шк'!$F$7:$F$10</c:f>
              <c:numCache>
                <c:formatCode>General</c:formatCode>
                <c:ptCount val="4"/>
                <c:pt idx="0">
                  <c:v>21</c:v>
                </c:pt>
                <c:pt idx="1">
                  <c:v>35</c:v>
                </c:pt>
                <c:pt idx="2">
                  <c:v>3</c:v>
                </c:pt>
                <c:pt idx="3">
                  <c:v>2</c:v>
                </c:pt>
              </c:numCache>
            </c:numRef>
          </c:val>
          <c:extLst>
            <c:ext xmlns:c16="http://schemas.microsoft.com/office/drawing/2014/chart" uri="{C3380CC4-5D6E-409C-BE32-E72D297353CC}">
              <c16:uniqueId val="{00000000-3F78-4469-A44C-A8F369534CBE}"/>
            </c:ext>
          </c:extLst>
        </c:ser>
        <c:dLbls>
          <c:showLegendKey val="0"/>
          <c:showVal val="1"/>
          <c:showCatName val="0"/>
          <c:showSerName val="0"/>
          <c:showPercent val="0"/>
          <c:showBubbleSize val="0"/>
        </c:dLbls>
        <c:gapWidth val="150"/>
        <c:shape val="box"/>
        <c:axId val="422705280"/>
        <c:axId val="422699704"/>
        <c:axId val="0"/>
      </c:bar3DChart>
      <c:catAx>
        <c:axId val="42270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Источник получения информации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699704"/>
        <c:crosses val="autoZero"/>
        <c:auto val="1"/>
        <c:lblAlgn val="ctr"/>
        <c:lblOffset val="100"/>
        <c:noMultiLvlLbl val="0"/>
      </c:catAx>
      <c:valAx>
        <c:axId val="422699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layout>
            <c:manualLayout>
              <c:xMode val="edge"/>
              <c:yMode val="edge"/>
              <c:x val="4.1154204897941478E-2"/>
              <c:y val="0.192363636363636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70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Точка безубыточности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'[vse_raschety_6.xlsx]Новая ТБ'!$L$1</c:f>
              <c:strCache>
                <c:ptCount val="1"/>
                <c:pt idx="0">
                  <c:v>Пост. Расходы, руб./мес.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'[vse_raschety_6.xlsx]Новая ТБ'!$L$2:$L$14</c:f>
              <c:numCache>
                <c:formatCode>#,##0</c:formatCode>
                <c:ptCount val="13"/>
                <c:pt idx="0" formatCode="General">
                  <c:v>114690</c:v>
                </c:pt>
                <c:pt idx="1">
                  <c:v>114692</c:v>
                </c:pt>
                <c:pt idx="2">
                  <c:v>114692</c:v>
                </c:pt>
                <c:pt idx="3">
                  <c:v>114692</c:v>
                </c:pt>
                <c:pt idx="4">
                  <c:v>114692</c:v>
                </c:pt>
                <c:pt idx="5">
                  <c:v>114692</c:v>
                </c:pt>
                <c:pt idx="6">
                  <c:v>114692</c:v>
                </c:pt>
                <c:pt idx="7">
                  <c:v>114692</c:v>
                </c:pt>
                <c:pt idx="8">
                  <c:v>114692</c:v>
                </c:pt>
                <c:pt idx="9">
                  <c:v>114692</c:v>
                </c:pt>
                <c:pt idx="10">
                  <c:v>114692</c:v>
                </c:pt>
                <c:pt idx="11">
                  <c:v>114692</c:v>
                </c:pt>
                <c:pt idx="12">
                  <c:v>114692</c:v>
                </c:pt>
              </c:numCache>
            </c:numRef>
          </c:val>
          <c:smooth val="0"/>
          <c:extLst>
            <c:ext xmlns:c16="http://schemas.microsoft.com/office/drawing/2014/chart" uri="{C3380CC4-5D6E-409C-BE32-E72D297353CC}">
              <c16:uniqueId val="{00000000-8867-42E2-8271-4846E1459AFE}"/>
            </c:ext>
          </c:extLst>
        </c:ser>
        <c:ser>
          <c:idx val="1"/>
          <c:order val="1"/>
          <c:tx>
            <c:strRef>
              <c:f>'[vse_raschety_6.xlsx]Новая ТБ'!$M$1</c:f>
              <c:strCache>
                <c:ptCount val="1"/>
                <c:pt idx="0">
                  <c:v>Перем. расходы по гр. Занятиям (англ.яз), руб./мес.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'[vse_raschety_6.xlsx]Новая ТБ'!$M$2:$M$14</c:f>
            </c:numRef>
          </c:val>
          <c:smooth val="0"/>
          <c:extLst>
            <c:ext xmlns:c16="http://schemas.microsoft.com/office/drawing/2014/chart" uri="{C3380CC4-5D6E-409C-BE32-E72D297353CC}">
              <c16:uniqueId val="{00000001-8867-42E2-8271-4846E1459AFE}"/>
            </c:ext>
          </c:extLst>
        </c:ser>
        <c:ser>
          <c:idx val="2"/>
          <c:order val="2"/>
          <c:tx>
            <c:strRef>
              <c:f>'[vse_raschety_6.xlsx]Новая ТБ'!$N$1</c:f>
              <c:strCache>
                <c:ptCount val="1"/>
                <c:pt idx="0">
                  <c:v>Перем. расходы по гр. Занятиям (исп.яз), руб./мес.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'[vse_raschety_6.xlsx]Новая ТБ'!$N$2:$N$14</c:f>
            </c:numRef>
          </c:val>
          <c:smooth val="0"/>
          <c:extLst>
            <c:ext xmlns:c16="http://schemas.microsoft.com/office/drawing/2014/chart" uri="{C3380CC4-5D6E-409C-BE32-E72D297353CC}">
              <c16:uniqueId val="{00000002-8867-42E2-8271-4846E1459AFE}"/>
            </c:ext>
          </c:extLst>
        </c:ser>
        <c:ser>
          <c:idx val="3"/>
          <c:order val="3"/>
          <c:tx>
            <c:strRef>
              <c:f>'[vse_raschety_6.xlsx]Новая ТБ'!$O$1</c:f>
              <c:strCache>
                <c:ptCount val="1"/>
                <c:pt idx="0">
                  <c:v>Перем. расходы по гр. Занятиям (франц.яз), руб./мес.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'[vse_raschety_6.xlsx]Новая ТБ'!$O$2:$O$14</c:f>
            </c:numRef>
          </c:val>
          <c:smooth val="0"/>
          <c:extLst>
            <c:ext xmlns:c16="http://schemas.microsoft.com/office/drawing/2014/chart" uri="{C3380CC4-5D6E-409C-BE32-E72D297353CC}">
              <c16:uniqueId val="{00000003-8867-42E2-8271-4846E1459AFE}"/>
            </c:ext>
          </c:extLst>
        </c:ser>
        <c:ser>
          <c:idx val="4"/>
          <c:order val="4"/>
          <c:tx>
            <c:strRef>
              <c:f>'[vse_raschety_6.xlsx]Новая ТБ'!$P$1</c:f>
              <c:strCache>
                <c:ptCount val="1"/>
                <c:pt idx="0">
                  <c:v>Перем. расходы по инд. Занятиям, руб./мес.</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val>
            <c:numRef>
              <c:f>'[vse_raschety_6.xlsx]Новая ТБ'!$P$2:$P$14</c:f>
            </c:numRef>
          </c:val>
          <c:smooth val="0"/>
          <c:extLst>
            <c:ext xmlns:c16="http://schemas.microsoft.com/office/drawing/2014/chart" uri="{C3380CC4-5D6E-409C-BE32-E72D297353CC}">
              <c16:uniqueId val="{00000004-8867-42E2-8271-4846E1459AFE}"/>
            </c:ext>
          </c:extLst>
        </c:ser>
        <c:ser>
          <c:idx val="5"/>
          <c:order val="5"/>
          <c:tx>
            <c:strRef>
              <c:f>'[vse_raschety_6.xlsx]Новая ТБ'!$Q$1</c:f>
              <c:strCache>
                <c:ptCount val="1"/>
                <c:pt idx="0">
                  <c:v>Сумма всех переменных</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'[vse_raschety_6.xlsx]Новая ТБ'!$Q$2:$Q$14</c:f>
              <c:numCache>
                <c:formatCode>General</c:formatCode>
                <c:ptCount val="13"/>
                <c:pt idx="0">
                  <c:v>0</c:v>
                </c:pt>
                <c:pt idx="1">
                  <c:v>9597</c:v>
                </c:pt>
                <c:pt idx="2">
                  <c:v>19194</c:v>
                </c:pt>
                <c:pt idx="3">
                  <c:v>22393</c:v>
                </c:pt>
                <c:pt idx="4">
                  <c:v>25592</c:v>
                </c:pt>
                <c:pt idx="5">
                  <c:v>28791</c:v>
                </c:pt>
                <c:pt idx="6">
                  <c:v>38388</c:v>
                </c:pt>
                <c:pt idx="7">
                  <c:v>47985</c:v>
                </c:pt>
                <c:pt idx="8">
                  <c:v>57582</c:v>
                </c:pt>
                <c:pt idx="9">
                  <c:v>64980.75</c:v>
                </c:pt>
                <c:pt idx="10">
                  <c:v>72379.5</c:v>
                </c:pt>
                <c:pt idx="11">
                  <c:v>77580</c:v>
                </c:pt>
                <c:pt idx="12">
                  <c:v>82780.5</c:v>
                </c:pt>
              </c:numCache>
            </c:numRef>
          </c:val>
          <c:smooth val="0"/>
          <c:extLst>
            <c:ext xmlns:c16="http://schemas.microsoft.com/office/drawing/2014/chart" uri="{C3380CC4-5D6E-409C-BE32-E72D297353CC}">
              <c16:uniqueId val="{00000005-8867-42E2-8271-4846E1459AFE}"/>
            </c:ext>
          </c:extLst>
        </c:ser>
        <c:ser>
          <c:idx val="6"/>
          <c:order val="6"/>
          <c:tx>
            <c:strRef>
              <c:f>'[vse_raschety_6.xlsx]Новая ТБ'!$R$1</c:f>
              <c:strCache>
                <c:ptCount val="1"/>
                <c:pt idx="0">
                  <c:v>Общие расходы, руб./мес.</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val>
            <c:numRef>
              <c:f>'[vse_raschety_6.xlsx]Новая ТБ'!$R$2:$R$14</c:f>
              <c:numCache>
                <c:formatCode>#,##0</c:formatCode>
                <c:ptCount val="13"/>
                <c:pt idx="0" formatCode="General">
                  <c:v>114690</c:v>
                </c:pt>
                <c:pt idx="1">
                  <c:v>124289</c:v>
                </c:pt>
                <c:pt idx="2">
                  <c:v>133886</c:v>
                </c:pt>
                <c:pt idx="3">
                  <c:v>137085</c:v>
                </c:pt>
                <c:pt idx="4">
                  <c:v>140284</c:v>
                </c:pt>
                <c:pt idx="5">
                  <c:v>143483</c:v>
                </c:pt>
                <c:pt idx="6">
                  <c:v>153080</c:v>
                </c:pt>
                <c:pt idx="7">
                  <c:v>162677</c:v>
                </c:pt>
                <c:pt idx="8">
                  <c:v>172274</c:v>
                </c:pt>
                <c:pt idx="9">
                  <c:v>179672.75</c:v>
                </c:pt>
                <c:pt idx="10">
                  <c:v>187071.5</c:v>
                </c:pt>
                <c:pt idx="11">
                  <c:v>192272</c:v>
                </c:pt>
                <c:pt idx="12">
                  <c:v>197472.5</c:v>
                </c:pt>
              </c:numCache>
            </c:numRef>
          </c:val>
          <c:smooth val="0"/>
          <c:extLst>
            <c:ext xmlns:c16="http://schemas.microsoft.com/office/drawing/2014/chart" uri="{C3380CC4-5D6E-409C-BE32-E72D297353CC}">
              <c16:uniqueId val="{00000006-8867-42E2-8271-4846E1459AFE}"/>
            </c:ext>
          </c:extLst>
        </c:ser>
        <c:ser>
          <c:idx val="7"/>
          <c:order val="7"/>
          <c:tx>
            <c:strRef>
              <c:f>'[vse_raschety_6.xlsx]Новая ТБ'!$S$1</c:f>
              <c:strCache>
                <c:ptCount val="1"/>
                <c:pt idx="0">
                  <c:v>Выручка, руб./мес.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val>
            <c:numRef>
              <c:f>'[vse_raschety_6.xlsx]Новая ТБ'!$S$2:$S$14</c:f>
              <c:numCache>
                <c:formatCode>General</c:formatCode>
                <c:ptCount val="13"/>
                <c:pt idx="0">
                  <c:v>0</c:v>
                </c:pt>
                <c:pt idx="1">
                  <c:v>64101</c:v>
                </c:pt>
                <c:pt idx="2">
                  <c:v>128202</c:v>
                </c:pt>
                <c:pt idx="3">
                  <c:v>137069</c:v>
                </c:pt>
                <c:pt idx="4">
                  <c:v>170936</c:v>
                </c:pt>
                <c:pt idx="5">
                  <c:v>192303</c:v>
                </c:pt>
                <c:pt idx="6">
                  <c:v>256404</c:v>
                </c:pt>
                <c:pt idx="7">
                  <c:v>320505</c:v>
                </c:pt>
                <c:pt idx="8">
                  <c:v>384606</c:v>
                </c:pt>
                <c:pt idx="9">
                  <c:v>430707</c:v>
                </c:pt>
                <c:pt idx="10">
                  <c:v>476808</c:v>
                </c:pt>
                <c:pt idx="11">
                  <c:v>504909</c:v>
                </c:pt>
                <c:pt idx="12">
                  <c:v>533010</c:v>
                </c:pt>
              </c:numCache>
            </c:numRef>
          </c:val>
          <c:smooth val="0"/>
          <c:extLst>
            <c:ext xmlns:c16="http://schemas.microsoft.com/office/drawing/2014/chart" uri="{C3380CC4-5D6E-409C-BE32-E72D297353CC}">
              <c16:uniqueId val="{00000007-8867-42E2-8271-4846E1459AFE}"/>
            </c:ext>
          </c:extLst>
        </c:ser>
        <c:ser>
          <c:idx val="8"/>
          <c:order val="8"/>
          <c:tx>
            <c:strRef>
              <c:f>'[vse_raschety_6.xlsx]Новая ТБ'!$T$1</c:f>
              <c:strCache>
                <c:ptCount val="1"/>
                <c:pt idx="0">
                  <c:v>Точка Безубыточности</c:v>
                </c:pt>
              </c:strCache>
            </c:strRef>
          </c:tx>
          <c:spPr>
            <a:ln w="28575" cap="rnd">
              <a:solidFill>
                <a:schemeClr val="accent3">
                  <a:lumMod val="60000"/>
                </a:schemeClr>
              </a:solidFill>
              <a:round/>
            </a:ln>
            <a:effectLst/>
          </c:spPr>
          <c:marker>
            <c:symbol val="circle"/>
            <c:size val="7"/>
            <c:spPr>
              <a:solidFill>
                <a:schemeClr val="accent3">
                  <a:lumMod val="60000"/>
                </a:schemeClr>
              </a:solidFill>
              <a:ln w="9525">
                <a:solidFill>
                  <a:srgbClr val="FFFF00"/>
                </a:solidFill>
              </a:ln>
              <a:effectLst/>
            </c:spPr>
          </c:marker>
          <c:dPt>
            <c:idx val="3"/>
            <c:marker>
              <c:symbol val="circle"/>
              <c:size val="7"/>
              <c:spPr>
                <a:solidFill>
                  <a:srgbClr val="FFFF00"/>
                </a:solidFill>
                <a:ln w="9525">
                  <a:solidFill>
                    <a:srgbClr val="FFFF00"/>
                  </a:solidFill>
                </a:ln>
                <a:effectLst/>
              </c:spPr>
            </c:marker>
            <c:bubble3D val="0"/>
            <c:extLst>
              <c:ext xmlns:c16="http://schemas.microsoft.com/office/drawing/2014/chart" uri="{C3380CC4-5D6E-409C-BE32-E72D297353CC}">
                <c16:uniqueId val="{00000008-8867-42E2-8271-4846E1459AFE}"/>
              </c:ext>
            </c:extLst>
          </c:dPt>
          <c:val>
            <c:numRef>
              <c:f>'[vse_raschety_6.xlsx]Новая ТБ'!$T$2:$T$14</c:f>
              <c:numCache>
                <c:formatCode>General</c:formatCode>
                <c:ptCount val="13"/>
                <c:pt idx="3">
                  <c:v>137069</c:v>
                </c:pt>
              </c:numCache>
            </c:numRef>
          </c:val>
          <c:smooth val="0"/>
          <c:extLst>
            <c:ext xmlns:c16="http://schemas.microsoft.com/office/drawing/2014/chart" uri="{C3380CC4-5D6E-409C-BE32-E72D297353CC}">
              <c16:uniqueId val="{00000009-8867-42E2-8271-4846E1459AFE}"/>
            </c:ext>
          </c:extLst>
        </c:ser>
        <c:dLbls>
          <c:showLegendKey val="0"/>
          <c:showVal val="0"/>
          <c:showCatName val="0"/>
          <c:showSerName val="0"/>
          <c:showPercent val="0"/>
          <c:showBubbleSize val="0"/>
        </c:dLbls>
        <c:marker val="1"/>
        <c:smooth val="0"/>
        <c:axId val="421808304"/>
        <c:axId val="421814960"/>
      </c:lineChart>
      <c:catAx>
        <c:axId val="4218083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814960"/>
        <c:crosses val="autoZero"/>
        <c:auto val="1"/>
        <c:lblAlgn val="ctr"/>
        <c:lblOffset val="100"/>
        <c:noMultiLvlLbl val="0"/>
      </c:catAx>
      <c:valAx>
        <c:axId val="42181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1808304"/>
        <c:crosses val="autoZero"/>
        <c:crossBetween val="between"/>
        <c:majorUnit val="5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Сфера профессиональных интересов респондентов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'4.Сфера проф интересов'!$D$8:$D$13</c:f>
              <c:strCache>
                <c:ptCount val="6"/>
                <c:pt idx="0">
                  <c:v>Экономика</c:v>
                </c:pt>
                <c:pt idx="1">
                  <c:v>Медицина</c:v>
                </c:pt>
                <c:pt idx="2">
                  <c:v>Сфера спорта</c:v>
                </c:pt>
                <c:pt idx="3">
                  <c:v>Преподавание</c:v>
                </c:pt>
                <c:pt idx="4">
                  <c:v>Инженер</c:v>
                </c:pt>
                <c:pt idx="5">
                  <c:v>Комм. деят-ть</c:v>
                </c:pt>
              </c:strCache>
            </c:strRef>
          </c:cat>
          <c:val>
            <c:numRef>
              <c:f>'4.Сфера проф интересов'!$E$8:$E$13</c:f>
              <c:numCache>
                <c:formatCode>General</c:formatCode>
                <c:ptCount val="6"/>
                <c:pt idx="0">
                  <c:v>16</c:v>
                </c:pt>
                <c:pt idx="1">
                  <c:v>8</c:v>
                </c:pt>
                <c:pt idx="2">
                  <c:v>4</c:v>
                </c:pt>
                <c:pt idx="3">
                  <c:v>3</c:v>
                </c:pt>
                <c:pt idx="4">
                  <c:v>7</c:v>
                </c:pt>
                <c:pt idx="5">
                  <c:v>6</c:v>
                </c:pt>
              </c:numCache>
            </c:numRef>
          </c:val>
          <c:extLst>
            <c:ext xmlns:c16="http://schemas.microsoft.com/office/drawing/2014/chart" uri="{C3380CC4-5D6E-409C-BE32-E72D297353CC}">
              <c16:uniqueId val="{00000000-784C-4F8E-B047-127EB851086E}"/>
            </c:ext>
          </c:extLst>
        </c:ser>
        <c:dLbls>
          <c:showLegendKey val="0"/>
          <c:showVal val="1"/>
          <c:showCatName val="0"/>
          <c:showSerName val="0"/>
          <c:showPercent val="0"/>
          <c:showBubbleSize val="0"/>
        </c:dLbls>
        <c:gapWidth val="150"/>
        <c:shape val="box"/>
        <c:axId val="464512912"/>
        <c:axId val="464513240"/>
        <c:axId val="0"/>
      </c:bar3DChart>
      <c:catAx>
        <c:axId val="464512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Сфера профессиональных интересов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513240"/>
        <c:crosses val="autoZero"/>
        <c:auto val="1"/>
        <c:lblAlgn val="ctr"/>
        <c:lblOffset val="100"/>
        <c:noMultiLvlLbl val="0"/>
      </c:catAx>
      <c:valAx>
        <c:axId val="464513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layout>
            <c:manualLayout>
              <c:xMode val="edge"/>
              <c:yMode val="edge"/>
              <c:x val="7.5593613298337706E-2"/>
              <c:y val="0.161574074074074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51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дохода респондентов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A08-4207-9765-1370A05538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A08-4207-9765-1370A05538F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A08-4207-9765-1370A05538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A08-4207-9765-1370A05538F7}"/>
              </c:ext>
            </c:extLst>
          </c:dPt>
          <c:dLbls>
            <c:dLbl>
              <c:idx val="0"/>
              <c:layout>
                <c:manualLayout>
                  <c:x val="-0.57178179570390975"/>
                  <c:y val="2.256063169768753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11318"/>
                        <a:gd name="adj2" fmla="val 10084"/>
                      </a:avLst>
                    </a:prstGeom>
                    <a:noFill/>
                    <a:ln>
                      <a:noFill/>
                    </a:ln>
                  </c15:spPr>
                </c:ext>
                <c:ext xmlns:c16="http://schemas.microsoft.com/office/drawing/2014/chart" uri="{C3380CC4-5D6E-409C-BE32-E72D297353CC}">
                  <c16:uniqueId val="{00000001-CA08-4207-9765-1370A05538F7}"/>
                </c:ext>
              </c:extLst>
            </c:dLbl>
            <c:dLbl>
              <c:idx val="1"/>
              <c:layout>
                <c:manualLayout>
                  <c:x val="0.10438114568085109"/>
                  <c:y val="-0.31836337716668667"/>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3581"/>
                        <a:gd name="adj2" fmla="val 95532"/>
                      </a:avLst>
                    </a:prstGeom>
                    <a:noFill/>
                    <a:ln>
                      <a:noFill/>
                    </a:ln>
                  </c15:spPr>
                </c:ext>
                <c:ext xmlns:c16="http://schemas.microsoft.com/office/drawing/2014/chart" uri="{C3380CC4-5D6E-409C-BE32-E72D297353CC}">
                  <c16:uniqueId val="{00000003-CA08-4207-9765-1370A05538F7}"/>
                </c:ext>
              </c:extLst>
            </c:dLbl>
            <c:dLbl>
              <c:idx val="2"/>
              <c:layout>
                <c:manualLayout>
                  <c:x val="0.11744707154999216"/>
                  <c:y val="-9.58826847151720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08-4207-9765-1370A05538F7}"/>
                </c:ext>
              </c:extLst>
            </c:dLbl>
            <c:dLbl>
              <c:idx val="3"/>
              <c:layout>
                <c:manualLayout>
                  <c:x val="-3.090712409210323E-3"/>
                  <c:y val="6.204173716864062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3324"/>
                        <a:gd name="adj2" fmla="val -67879"/>
                      </a:avLst>
                    </a:prstGeom>
                    <a:noFill/>
                    <a:ln>
                      <a:noFill/>
                    </a:ln>
                  </c15:spPr>
                </c:ext>
                <c:ext xmlns:c16="http://schemas.microsoft.com/office/drawing/2014/chart" uri="{C3380CC4-5D6E-409C-BE32-E72D297353CC}">
                  <c16:uniqueId val="{00000007-CA08-4207-9765-1370A05538F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'5. Уровень дохода в месяц'!$D$6:$D$9</c:f>
              <c:strCache>
                <c:ptCount val="4"/>
                <c:pt idx="0">
                  <c:v>Не имею собственного дохода</c:v>
                </c:pt>
                <c:pt idx="1">
                  <c:v>До 15 000 руб./мес.</c:v>
                </c:pt>
                <c:pt idx="2">
                  <c:v>От 15 000 до 30 000 руб./мес.</c:v>
                </c:pt>
                <c:pt idx="3">
                  <c:v>Более 30 000 руб./мес.</c:v>
                </c:pt>
              </c:strCache>
            </c:strRef>
          </c:cat>
          <c:val>
            <c:numRef>
              <c:f>'5. Уровень дохода в месяц'!$E$6:$E$9</c:f>
              <c:numCache>
                <c:formatCode>General</c:formatCode>
                <c:ptCount val="4"/>
                <c:pt idx="0">
                  <c:v>14</c:v>
                </c:pt>
                <c:pt idx="1">
                  <c:v>2</c:v>
                </c:pt>
                <c:pt idx="2">
                  <c:v>2</c:v>
                </c:pt>
                <c:pt idx="3">
                  <c:v>26</c:v>
                </c:pt>
              </c:numCache>
            </c:numRef>
          </c:val>
          <c:extLst>
            <c:ext xmlns:c16="http://schemas.microsoft.com/office/drawing/2014/chart" uri="{C3380CC4-5D6E-409C-BE32-E72D297353CC}">
              <c16:uniqueId val="{00000008-CA08-4207-9765-1370A05538F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nSpc>
          <a:spcPct val="150000"/>
        </a:lnSpc>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Опыт респондентов относительно изучения иностранных языков ранее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222222222222238E-2"/>
          <c:y val="0.39092214851096369"/>
          <c:w val="0.80555555555555558"/>
          <c:h val="0.3513898361130055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18-4BA5-BB69-35C02EC4B4F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18-4BA5-BB69-35C02EC4B4FF}"/>
              </c:ext>
            </c:extLst>
          </c:dPt>
          <c:dLbls>
            <c:dLbl>
              <c:idx val="0"/>
              <c:layout>
                <c:manualLayout>
                  <c:x val="0.27651515151515138"/>
                  <c:y val="-0.23221061442122884"/>
                </c:manualLayout>
              </c:layout>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24506"/>
                        <a:gd name="adj2" fmla="val -18630"/>
                      </a:avLst>
                    </a:prstGeom>
                    <a:noFill/>
                    <a:ln>
                      <a:noFill/>
                    </a:ln>
                  </c15:spPr>
                </c:ext>
                <c:ext xmlns:c16="http://schemas.microsoft.com/office/drawing/2014/chart" uri="{C3380CC4-5D6E-409C-BE32-E72D297353CC}">
                  <c16:uniqueId val="{00000001-0718-4BA5-BB69-35C02EC4B4FF}"/>
                </c:ext>
              </c:extLst>
            </c:dLbl>
            <c:dLbl>
              <c:idx val="1"/>
              <c:layout>
                <c:manualLayout>
                  <c:x val="-0.24419191919191921"/>
                  <c:y val="0.15124671916010499"/>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26453"/>
                        <a:gd name="adj2" fmla="val -19222"/>
                      </a:avLst>
                    </a:prstGeom>
                    <a:noFill/>
                    <a:ln>
                      <a:noFill/>
                    </a:ln>
                  </c15:spPr>
                </c:ext>
                <c:ext xmlns:c16="http://schemas.microsoft.com/office/drawing/2014/chart" uri="{C3380CC4-5D6E-409C-BE32-E72D297353CC}">
                  <c16:uniqueId val="{00000003-0718-4BA5-BB69-35C02EC4B4FF}"/>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'6.Изучали ли иностр. языки'!$D$5:$D$6</c:f>
              <c:strCache>
                <c:ptCount val="2"/>
                <c:pt idx="0">
                  <c:v>Да</c:v>
                </c:pt>
                <c:pt idx="1">
                  <c:v>Нет</c:v>
                </c:pt>
              </c:strCache>
            </c:strRef>
          </c:cat>
          <c:val>
            <c:numRef>
              <c:f>'6.Изучали ли иностр. языки'!$E$5:$E$6</c:f>
              <c:numCache>
                <c:formatCode>General</c:formatCode>
                <c:ptCount val="2"/>
                <c:pt idx="0">
                  <c:v>43</c:v>
                </c:pt>
                <c:pt idx="1">
                  <c:v>1</c:v>
                </c:pt>
              </c:numCache>
            </c:numRef>
          </c:val>
          <c:extLst>
            <c:ext xmlns:c16="http://schemas.microsoft.com/office/drawing/2014/chart" uri="{C3380CC4-5D6E-409C-BE32-E72D297353CC}">
              <c16:uniqueId val="{00000004-0718-4BA5-BB69-35C02EC4B4FF}"/>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Уровень удовлетворения респондентов их работой </a:t>
            </a:r>
          </a:p>
        </c:rich>
      </c:tx>
      <c:layout>
        <c:manualLayout>
          <c:xMode val="edge"/>
          <c:yMode val="edge"/>
          <c:x val="0.1595623359580052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24A-4CE5-944B-4F969D98630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24A-4CE5-944B-4F969D98630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24A-4CE5-944B-4F969D98630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24A-4CE5-944B-4F969D98630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24A-4CE5-944B-4F969D986304}"/>
              </c:ext>
            </c:extLst>
          </c:dPt>
          <c:dLbls>
            <c:dLbl>
              <c:idx val="0"/>
              <c:layout>
                <c:manualLayout>
                  <c:x val="3.888888888888889E-2"/>
                  <c:y val="9.2592592592592587E-3"/>
                </c:manualLayout>
              </c:layout>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7058"/>
                        <a:gd name="adj2" fmla="val 51118"/>
                      </a:avLst>
                    </a:prstGeom>
                    <a:noFill/>
                    <a:ln>
                      <a:noFill/>
                    </a:ln>
                  </c15:spPr>
                </c:ext>
                <c:ext xmlns:c16="http://schemas.microsoft.com/office/drawing/2014/chart" uri="{C3380CC4-5D6E-409C-BE32-E72D297353CC}">
                  <c16:uniqueId val="{00000001-724A-4CE5-944B-4F969D986304}"/>
                </c:ext>
              </c:extLst>
            </c:dLbl>
            <c:dLbl>
              <c:idx val="1"/>
              <c:layout>
                <c:manualLayout>
                  <c:x val="9.4444444444444442E-2"/>
                  <c:y val="-1.3888888888888888E-2"/>
                </c:manualLayout>
              </c:layout>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4340"/>
                        <a:gd name="adj2" fmla="val -102524"/>
                      </a:avLst>
                    </a:prstGeom>
                    <a:noFill/>
                    <a:ln>
                      <a:noFill/>
                    </a:ln>
                  </c15:spPr>
                </c:ext>
                <c:ext xmlns:c16="http://schemas.microsoft.com/office/drawing/2014/chart" uri="{C3380CC4-5D6E-409C-BE32-E72D297353CC}">
                  <c16:uniqueId val="{00000003-724A-4CE5-944B-4F969D986304}"/>
                </c:ext>
              </c:extLst>
            </c:dLbl>
            <c:dLbl>
              <c:idx val="2"/>
              <c:layout>
                <c:manualLayout>
                  <c:x val="-2.7979827668889158E-2"/>
                  <c:y val="5.092592592592592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0635"/>
                        <a:gd name="adj2" fmla="val -53193"/>
                      </a:avLst>
                    </a:prstGeom>
                    <a:noFill/>
                    <a:ln>
                      <a:noFill/>
                    </a:ln>
                  </c15:spPr>
                </c:ext>
                <c:ext xmlns:c16="http://schemas.microsoft.com/office/drawing/2014/chart" uri="{C3380CC4-5D6E-409C-BE32-E72D297353CC}">
                  <c16:uniqueId val="{00000005-724A-4CE5-944B-4F969D986304}"/>
                </c:ext>
              </c:extLst>
            </c:dLbl>
            <c:dLbl>
              <c:idx val="3"/>
              <c:layout>
                <c:manualLayout>
                  <c:x val="-0.10934285228098946"/>
                  <c:y val="4.938271604938277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64991"/>
                        <a:gd name="adj2" fmla="val 9045"/>
                      </a:avLst>
                    </a:prstGeom>
                    <a:noFill/>
                    <a:ln>
                      <a:noFill/>
                    </a:ln>
                  </c15:spPr>
                </c:ext>
                <c:ext xmlns:c16="http://schemas.microsoft.com/office/drawing/2014/chart" uri="{C3380CC4-5D6E-409C-BE32-E72D297353CC}">
                  <c16:uniqueId val="{00000007-724A-4CE5-944B-4F969D986304}"/>
                </c:ext>
              </c:extLst>
            </c:dLbl>
            <c:dLbl>
              <c:idx val="4"/>
              <c:layout>
                <c:manualLayout>
                  <c:x val="-9.4957432874918146E-2"/>
                  <c:y val="6.1728395061728392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38234"/>
                        <a:gd name="adj2" fmla="val 66480"/>
                      </a:avLst>
                    </a:prstGeom>
                    <a:noFill/>
                    <a:ln>
                      <a:noFill/>
                    </a:ln>
                  </c15:spPr>
                </c:ext>
                <c:ext xmlns:c16="http://schemas.microsoft.com/office/drawing/2014/chart" uri="{C3380CC4-5D6E-409C-BE32-E72D297353CC}">
                  <c16:uniqueId val="{00000009-724A-4CE5-944B-4F969D986304}"/>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val>
            <c:numRef>
              <c:f>'7. Уровень удовлет работой'!$D$8:$D$12</c:f>
              <c:numCache>
                <c:formatCode>General</c:formatCode>
                <c:ptCount val="5"/>
                <c:pt idx="0">
                  <c:v>5</c:v>
                </c:pt>
                <c:pt idx="1">
                  <c:v>4</c:v>
                </c:pt>
                <c:pt idx="2">
                  <c:v>3</c:v>
                </c:pt>
                <c:pt idx="3">
                  <c:v>2</c:v>
                </c:pt>
                <c:pt idx="4">
                  <c:v>1</c:v>
                </c:pt>
              </c:numCache>
            </c:numRef>
          </c:val>
          <c:extLst>
            <c:ext xmlns:c16="http://schemas.microsoft.com/office/drawing/2014/chart" uri="{C3380CC4-5D6E-409C-BE32-E72D297353CC}">
              <c16:uniqueId val="{0000000A-724A-4CE5-944B-4F969D986304}"/>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724A-4CE5-944B-4F969D98630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724A-4CE5-944B-4F969D98630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724A-4CE5-944B-4F969D98630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724A-4CE5-944B-4F969D98630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724A-4CE5-944B-4F969D986304}"/>
              </c:ext>
            </c:extLst>
          </c:dPt>
          <c:dLbls>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val>
            <c:numRef>
              <c:f>'7. Уровень удовлет работой'!$E$8:$E$12</c:f>
              <c:numCache>
                <c:formatCode>General</c:formatCode>
                <c:ptCount val="5"/>
                <c:pt idx="0">
                  <c:v>18</c:v>
                </c:pt>
                <c:pt idx="1">
                  <c:v>13</c:v>
                </c:pt>
                <c:pt idx="2">
                  <c:v>7</c:v>
                </c:pt>
                <c:pt idx="3">
                  <c:v>1</c:v>
                </c:pt>
                <c:pt idx="4">
                  <c:v>5</c:v>
                </c:pt>
              </c:numCache>
            </c:numRef>
          </c:val>
          <c:extLst>
            <c:ext xmlns:c16="http://schemas.microsoft.com/office/drawing/2014/chart" uri="{C3380CC4-5D6E-409C-BE32-E72D297353CC}">
              <c16:uniqueId val="{00000015-724A-4CE5-944B-4F969D986304}"/>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Частота путешествий респондентов</a:t>
            </a:r>
          </a:p>
        </c:rich>
      </c:tx>
      <c:layout>
        <c:manualLayout>
          <c:xMode val="edge"/>
          <c:yMode val="edge"/>
          <c:x val="0.1441871077843664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0684310294546515"/>
          <c:w val="0.81388888888888888"/>
          <c:h val="0.528679279673374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E08-4DD5-82B2-C376BF3BCC0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E08-4DD5-82B2-C376BF3BCC0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E08-4DD5-82B2-C376BF3BCC0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E08-4DD5-82B2-C376BF3BCC06}"/>
              </c:ext>
            </c:extLst>
          </c:dPt>
          <c:dLbls>
            <c:dLbl>
              <c:idx val="0"/>
              <c:layout>
                <c:manualLayout>
                  <c:x val="7.8048780487804878E-2"/>
                  <c:y val="8.888888888888889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6711"/>
                        <a:gd name="adj2" fmla="val 17559"/>
                      </a:avLst>
                    </a:prstGeom>
                    <a:noFill/>
                    <a:ln>
                      <a:noFill/>
                    </a:ln>
                  </c15:spPr>
                </c:ext>
                <c:ext xmlns:c16="http://schemas.microsoft.com/office/drawing/2014/chart" uri="{C3380CC4-5D6E-409C-BE32-E72D297353CC}">
                  <c16:uniqueId val="{00000001-BE08-4DD5-82B2-C376BF3BCC06}"/>
                </c:ext>
              </c:extLst>
            </c:dLbl>
            <c:dLbl>
              <c:idx val="1"/>
              <c:layout>
                <c:manualLayout>
                  <c:x val="4.1888190752376347E-2"/>
                  <c:y val="-8.3194675540765387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6075"/>
                        <a:gd name="adj2" fmla="val -29210"/>
                      </a:avLst>
                    </a:prstGeom>
                    <a:noFill/>
                    <a:ln>
                      <a:noFill/>
                    </a:ln>
                  </c15:spPr>
                </c:ext>
                <c:ext xmlns:c16="http://schemas.microsoft.com/office/drawing/2014/chart" uri="{C3380CC4-5D6E-409C-BE32-E72D297353CC}">
                  <c16:uniqueId val="{00000003-BE08-4DD5-82B2-C376BF3BCC06}"/>
                </c:ext>
              </c:extLst>
            </c:dLbl>
            <c:dLbl>
              <c:idx val="2"/>
              <c:layout>
                <c:manualLayout>
                  <c:x val="-0.11599806669888835"/>
                  <c:y val="-0.16084303937881309"/>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1380"/>
                        <a:gd name="adj2" fmla="val -37619"/>
                      </a:avLst>
                    </a:prstGeom>
                    <a:noFill/>
                    <a:ln>
                      <a:noFill/>
                    </a:ln>
                  </c15:spPr>
                </c:ext>
                <c:ext xmlns:c16="http://schemas.microsoft.com/office/drawing/2014/chart" uri="{C3380CC4-5D6E-409C-BE32-E72D297353CC}">
                  <c16:uniqueId val="{00000005-BE08-4DD5-82B2-C376BF3BCC06}"/>
                </c:ext>
              </c:extLst>
            </c:dLbl>
            <c:dLbl>
              <c:idx val="3"/>
              <c:layout>
                <c:manualLayout>
                  <c:x val="-0.10071584416145513"/>
                  <c:y val="0.1036365667057575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2786"/>
                        <a:gd name="adj2" fmla="val 8895"/>
                      </a:avLst>
                    </a:prstGeom>
                    <a:noFill/>
                    <a:ln>
                      <a:noFill/>
                    </a:ln>
                  </c15:spPr>
                </c:ext>
                <c:ext xmlns:c16="http://schemas.microsoft.com/office/drawing/2014/chart" uri="{C3380CC4-5D6E-409C-BE32-E72D297353CC}">
                  <c16:uniqueId val="{00000007-BE08-4DD5-82B2-C376BF3BCC0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'10. Частота путешествий'!$D$6:$D$9</c:f>
              <c:strCache>
                <c:ptCount val="4"/>
                <c:pt idx="0">
                  <c:v>Не путешествую</c:v>
                </c:pt>
                <c:pt idx="1">
                  <c:v>Один раз в несколько лет</c:v>
                </c:pt>
                <c:pt idx="2">
                  <c:v>Один раз в год</c:v>
                </c:pt>
                <c:pt idx="3">
                  <c:v>Более одного раза в год</c:v>
                </c:pt>
              </c:strCache>
            </c:strRef>
          </c:cat>
          <c:val>
            <c:numRef>
              <c:f>'10. Частота путешествий'!$E$6:$E$9</c:f>
              <c:numCache>
                <c:formatCode>General</c:formatCode>
                <c:ptCount val="4"/>
                <c:pt idx="0">
                  <c:v>12</c:v>
                </c:pt>
                <c:pt idx="1">
                  <c:v>8</c:v>
                </c:pt>
                <c:pt idx="2">
                  <c:v>11</c:v>
                </c:pt>
                <c:pt idx="3">
                  <c:v>13</c:v>
                </c:pt>
              </c:numCache>
            </c:numRef>
          </c:val>
          <c:extLst>
            <c:ext xmlns:c16="http://schemas.microsoft.com/office/drawing/2014/chart" uri="{C3380CC4-5D6E-409C-BE32-E72D297353CC}">
              <c16:uniqueId val="{00000008-BE08-4DD5-82B2-C376BF3BCC0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Трудности при изучении языка, с которыми сталкивались респонденты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Трудности при изуч ин языка'!$E$7:$E$17</c:f>
              <c:strCache>
                <c:ptCount val="11"/>
                <c:pt idx="1">
                  <c:v>Никаких</c:v>
                </c:pt>
                <c:pt idx="2">
                  <c:v>Нехв. времени на занятия</c:v>
                </c:pt>
                <c:pt idx="3">
                  <c:v>Нехватка терпения</c:v>
                </c:pt>
                <c:pt idx="4">
                  <c:v>Трудности с грамм-й</c:v>
                </c:pt>
                <c:pt idx="5">
                  <c:v>Трудности с произн-м</c:v>
                </c:pt>
                <c:pt idx="6">
                  <c:v>Трудности с запом-м новых слов</c:v>
                </c:pt>
                <c:pt idx="7">
                  <c:v>Непоним-е ин. языка на слух</c:v>
                </c:pt>
                <c:pt idx="8">
                  <c:v>Отс. мотив-ции и четких целей</c:v>
                </c:pt>
                <c:pt idx="9">
                  <c:v>Однообразие в занятиях</c:v>
                </c:pt>
                <c:pt idx="10">
                  <c:v>Отс. повтор-я пройд-го матер-ла</c:v>
                </c:pt>
              </c:strCache>
            </c:strRef>
          </c:cat>
          <c:val>
            <c:numRef>
              <c:f>'11. Трудности при изуч ин языка'!$F$7:$F$17</c:f>
              <c:numCache>
                <c:formatCode>General</c:formatCode>
                <c:ptCount val="11"/>
                <c:pt idx="1">
                  <c:v>3</c:v>
                </c:pt>
                <c:pt idx="2">
                  <c:v>19</c:v>
                </c:pt>
                <c:pt idx="3">
                  <c:v>11</c:v>
                </c:pt>
                <c:pt idx="4">
                  <c:v>11</c:v>
                </c:pt>
                <c:pt idx="5">
                  <c:v>3</c:v>
                </c:pt>
                <c:pt idx="6">
                  <c:v>6</c:v>
                </c:pt>
                <c:pt idx="7">
                  <c:v>6</c:v>
                </c:pt>
                <c:pt idx="8">
                  <c:v>8</c:v>
                </c:pt>
                <c:pt idx="9">
                  <c:v>2</c:v>
                </c:pt>
                <c:pt idx="10">
                  <c:v>4</c:v>
                </c:pt>
              </c:numCache>
            </c:numRef>
          </c:val>
          <c:extLst>
            <c:ext xmlns:c16="http://schemas.microsoft.com/office/drawing/2014/chart" uri="{C3380CC4-5D6E-409C-BE32-E72D297353CC}">
              <c16:uniqueId val="{00000000-3245-405C-91C1-07F1C56217EA}"/>
            </c:ext>
          </c:extLst>
        </c:ser>
        <c:dLbls>
          <c:showLegendKey val="0"/>
          <c:showVal val="0"/>
          <c:showCatName val="0"/>
          <c:showSerName val="0"/>
          <c:showPercent val="0"/>
          <c:showBubbleSize val="0"/>
        </c:dLbls>
        <c:gapWidth val="150"/>
        <c:shape val="box"/>
        <c:axId val="561523768"/>
        <c:axId val="561521472"/>
        <c:axId val="0"/>
      </c:bar3DChart>
      <c:catAx>
        <c:axId val="561523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Трудности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521472"/>
        <c:crosses val="autoZero"/>
        <c:auto val="1"/>
        <c:lblAlgn val="ctr"/>
        <c:lblOffset val="100"/>
        <c:noMultiLvlLbl val="0"/>
      </c:catAx>
      <c:valAx>
        <c:axId val="56152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layout>
            <c:manualLayout>
              <c:xMode val="edge"/>
              <c:yMode val="edge"/>
              <c:x val="3.1363211724882621E-2"/>
              <c:y val="0.21587445212380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152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Важность факторов для респондентов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'12. Важность факторов'!$L$4</c:f>
              <c:strCache>
                <c:ptCount val="1"/>
                <c:pt idx="0">
                  <c:v>1 (Неважно)</c:v>
                </c:pt>
              </c:strCache>
            </c:strRef>
          </c:tx>
          <c:spPr>
            <a:solidFill>
              <a:schemeClr val="accent1"/>
            </a:solidFill>
            <a:ln>
              <a:noFill/>
            </a:ln>
            <a:effectLst/>
            <a:sp3d/>
          </c:spPr>
          <c:invertIfNegative val="0"/>
          <c:cat>
            <c:strRef>
              <c:f>'12. Важность факторов'!$K$5:$K$12</c:f>
              <c:strCache>
                <c:ptCount val="8"/>
                <c:pt idx="0">
                  <c:v>Низкая цена</c:v>
                </c:pt>
                <c:pt idx="1">
                  <c:v>Преподаватели</c:v>
                </c:pt>
                <c:pt idx="2">
                  <c:v>Местоположение</c:v>
                </c:pt>
                <c:pt idx="3">
                  <c:v>Наличие ост. общ трансп.</c:v>
                </c:pt>
                <c:pt idx="4">
                  <c:v>Система скидок</c:v>
                </c:pt>
                <c:pt idx="5">
                  <c:v>Уч-е в разг. клубах и внешк меропр.</c:v>
                </c:pt>
                <c:pt idx="6">
                  <c:v>Возм сдачи экзамена</c:v>
                </c:pt>
                <c:pt idx="7">
                  <c:v>Возм загр обучения</c:v>
                </c:pt>
              </c:strCache>
            </c:strRef>
          </c:cat>
          <c:val>
            <c:numRef>
              <c:f>'12. Важность факторов'!$L$5:$L$12</c:f>
              <c:numCache>
                <c:formatCode>General</c:formatCode>
                <c:ptCount val="8"/>
                <c:pt idx="0">
                  <c:v>10</c:v>
                </c:pt>
                <c:pt idx="1">
                  <c:v>11</c:v>
                </c:pt>
                <c:pt idx="2">
                  <c:v>7</c:v>
                </c:pt>
                <c:pt idx="3">
                  <c:v>10</c:v>
                </c:pt>
                <c:pt idx="4">
                  <c:v>2</c:v>
                </c:pt>
                <c:pt idx="5">
                  <c:v>6</c:v>
                </c:pt>
                <c:pt idx="6">
                  <c:v>1</c:v>
                </c:pt>
                <c:pt idx="7">
                  <c:v>6</c:v>
                </c:pt>
              </c:numCache>
            </c:numRef>
          </c:val>
          <c:extLst>
            <c:ext xmlns:c16="http://schemas.microsoft.com/office/drawing/2014/chart" uri="{C3380CC4-5D6E-409C-BE32-E72D297353CC}">
              <c16:uniqueId val="{00000000-14B8-4C0C-8BBE-D38E155178F2}"/>
            </c:ext>
          </c:extLst>
        </c:ser>
        <c:ser>
          <c:idx val="1"/>
          <c:order val="1"/>
          <c:tx>
            <c:strRef>
              <c:f>'12. Важность факторов'!$M$4</c:f>
              <c:strCache>
                <c:ptCount val="1"/>
                <c:pt idx="0">
                  <c:v>2 (Маловажно)</c:v>
                </c:pt>
              </c:strCache>
            </c:strRef>
          </c:tx>
          <c:spPr>
            <a:solidFill>
              <a:schemeClr val="accent2"/>
            </a:solidFill>
            <a:ln>
              <a:noFill/>
            </a:ln>
            <a:effectLst/>
            <a:sp3d/>
          </c:spPr>
          <c:invertIfNegative val="0"/>
          <c:cat>
            <c:strRef>
              <c:f>'12. Важность факторов'!$K$5:$K$12</c:f>
              <c:strCache>
                <c:ptCount val="8"/>
                <c:pt idx="0">
                  <c:v>Низкая цена</c:v>
                </c:pt>
                <c:pt idx="1">
                  <c:v>Преподаватели</c:v>
                </c:pt>
                <c:pt idx="2">
                  <c:v>Местоположение</c:v>
                </c:pt>
                <c:pt idx="3">
                  <c:v>Наличие ост. общ трансп.</c:v>
                </c:pt>
                <c:pt idx="4">
                  <c:v>Система скидок</c:v>
                </c:pt>
                <c:pt idx="5">
                  <c:v>Уч-е в разг. клубах и внешк меропр.</c:v>
                </c:pt>
                <c:pt idx="6">
                  <c:v>Возм сдачи экзамена</c:v>
                </c:pt>
                <c:pt idx="7">
                  <c:v>Возм загр обучения</c:v>
                </c:pt>
              </c:strCache>
            </c:strRef>
          </c:cat>
          <c:val>
            <c:numRef>
              <c:f>'12. Важность факторов'!$M$5:$M$12</c:f>
              <c:numCache>
                <c:formatCode>General</c:formatCode>
                <c:ptCount val="8"/>
                <c:pt idx="0">
                  <c:v>8</c:v>
                </c:pt>
                <c:pt idx="1">
                  <c:v>1</c:v>
                </c:pt>
                <c:pt idx="2">
                  <c:v>4</c:v>
                </c:pt>
                <c:pt idx="3">
                  <c:v>14</c:v>
                </c:pt>
                <c:pt idx="4">
                  <c:v>11</c:v>
                </c:pt>
                <c:pt idx="5">
                  <c:v>11</c:v>
                </c:pt>
                <c:pt idx="6">
                  <c:v>5</c:v>
                </c:pt>
                <c:pt idx="7">
                  <c:v>13</c:v>
                </c:pt>
              </c:numCache>
            </c:numRef>
          </c:val>
          <c:extLst>
            <c:ext xmlns:c16="http://schemas.microsoft.com/office/drawing/2014/chart" uri="{C3380CC4-5D6E-409C-BE32-E72D297353CC}">
              <c16:uniqueId val="{00000001-14B8-4C0C-8BBE-D38E155178F2}"/>
            </c:ext>
          </c:extLst>
        </c:ser>
        <c:ser>
          <c:idx val="2"/>
          <c:order val="2"/>
          <c:tx>
            <c:strRef>
              <c:f>'12. Важность факторов'!$N$4</c:f>
              <c:strCache>
                <c:ptCount val="1"/>
                <c:pt idx="0">
                  <c:v>3 (Значительно)</c:v>
                </c:pt>
              </c:strCache>
            </c:strRef>
          </c:tx>
          <c:spPr>
            <a:solidFill>
              <a:schemeClr val="accent3"/>
            </a:solidFill>
            <a:ln>
              <a:noFill/>
            </a:ln>
            <a:effectLst/>
            <a:sp3d/>
          </c:spPr>
          <c:invertIfNegative val="0"/>
          <c:cat>
            <c:strRef>
              <c:f>'12. Важность факторов'!$K$5:$K$12</c:f>
              <c:strCache>
                <c:ptCount val="8"/>
                <c:pt idx="0">
                  <c:v>Низкая цена</c:v>
                </c:pt>
                <c:pt idx="1">
                  <c:v>Преподаватели</c:v>
                </c:pt>
                <c:pt idx="2">
                  <c:v>Местоположение</c:v>
                </c:pt>
                <c:pt idx="3">
                  <c:v>Наличие ост. общ трансп.</c:v>
                </c:pt>
                <c:pt idx="4">
                  <c:v>Система скидок</c:v>
                </c:pt>
                <c:pt idx="5">
                  <c:v>Уч-е в разг. клубах и внешк меропр.</c:v>
                </c:pt>
                <c:pt idx="6">
                  <c:v>Возм сдачи экзамена</c:v>
                </c:pt>
                <c:pt idx="7">
                  <c:v>Возм загр обучения</c:v>
                </c:pt>
              </c:strCache>
            </c:strRef>
          </c:cat>
          <c:val>
            <c:numRef>
              <c:f>'12. Важность факторов'!$N$5:$N$12</c:f>
              <c:numCache>
                <c:formatCode>General</c:formatCode>
                <c:ptCount val="8"/>
                <c:pt idx="0">
                  <c:v>16</c:v>
                </c:pt>
                <c:pt idx="1">
                  <c:v>3</c:v>
                </c:pt>
                <c:pt idx="2">
                  <c:v>18</c:v>
                </c:pt>
                <c:pt idx="3">
                  <c:v>9</c:v>
                </c:pt>
                <c:pt idx="4">
                  <c:v>11</c:v>
                </c:pt>
                <c:pt idx="5">
                  <c:v>14</c:v>
                </c:pt>
                <c:pt idx="6">
                  <c:v>16</c:v>
                </c:pt>
                <c:pt idx="7">
                  <c:v>6</c:v>
                </c:pt>
              </c:numCache>
            </c:numRef>
          </c:val>
          <c:extLst>
            <c:ext xmlns:c16="http://schemas.microsoft.com/office/drawing/2014/chart" uri="{C3380CC4-5D6E-409C-BE32-E72D297353CC}">
              <c16:uniqueId val="{00000002-14B8-4C0C-8BBE-D38E155178F2}"/>
            </c:ext>
          </c:extLst>
        </c:ser>
        <c:ser>
          <c:idx val="3"/>
          <c:order val="3"/>
          <c:tx>
            <c:strRef>
              <c:f>'12. Важность факторов'!$O$4</c:f>
              <c:strCache>
                <c:ptCount val="1"/>
                <c:pt idx="0">
                  <c:v>4 (Важно)</c:v>
                </c:pt>
              </c:strCache>
            </c:strRef>
          </c:tx>
          <c:spPr>
            <a:solidFill>
              <a:schemeClr val="accent4"/>
            </a:solidFill>
            <a:ln>
              <a:noFill/>
            </a:ln>
            <a:effectLst/>
            <a:sp3d/>
          </c:spPr>
          <c:invertIfNegative val="0"/>
          <c:cat>
            <c:strRef>
              <c:f>'12. Важность факторов'!$K$5:$K$12</c:f>
              <c:strCache>
                <c:ptCount val="8"/>
                <c:pt idx="0">
                  <c:v>Низкая цена</c:v>
                </c:pt>
                <c:pt idx="1">
                  <c:v>Преподаватели</c:v>
                </c:pt>
                <c:pt idx="2">
                  <c:v>Местоположение</c:v>
                </c:pt>
                <c:pt idx="3">
                  <c:v>Наличие ост. общ трансп.</c:v>
                </c:pt>
                <c:pt idx="4">
                  <c:v>Система скидок</c:v>
                </c:pt>
                <c:pt idx="5">
                  <c:v>Уч-е в разг. клубах и внешк меропр.</c:v>
                </c:pt>
                <c:pt idx="6">
                  <c:v>Возм сдачи экзамена</c:v>
                </c:pt>
                <c:pt idx="7">
                  <c:v>Возм загр обучения</c:v>
                </c:pt>
              </c:strCache>
            </c:strRef>
          </c:cat>
          <c:val>
            <c:numRef>
              <c:f>'12. Важность факторов'!$O$5:$O$12</c:f>
              <c:numCache>
                <c:formatCode>General</c:formatCode>
                <c:ptCount val="8"/>
                <c:pt idx="0">
                  <c:v>6</c:v>
                </c:pt>
                <c:pt idx="1">
                  <c:v>6</c:v>
                </c:pt>
                <c:pt idx="2">
                  <c:v>10</c:v>
                </c:pt>
                <c:pt idx="3">
                  <c:v>9</c:v>
                </c:pt>
                <c:pt idx="4">
                  <c:v>14</c:v>
                </c:pt>
                <c:pt idx="5">
                  <c:v>8</c:v>
                </c:pt>
                <c:pt idx="6">
                  <c:v>9</c:v>
                </c:pt>
                <c:pt idx="7">
                  <c:v>12</c:v>
                </c:pt>
              </c:numCache>
            </c:numRef>
          </c:val>
          <c:extLst>
            <c:ext xmlns:c16="http://schemas.microsoft.com/office/drawing/2014/chart" uri="{C3380CC4-5D6E-409C-BE32-E72D297353CC}">
              <c16:uniqueId val="{00000003-14B8-4C0C-8BBE-D38E155178F2}"/>
            </c:ext>
          </c:extLst>
        </c:ser>
        <c:ser>
          <c:idx val="4"/>
          <c:order val="4"/>
          <c:tx>
            <c:strRef>
              <c:f>'12. Важность факторов'!$P$4</c:f>
              <c:strCache>
                <c:ptCount val="1"/>
                <c:pt idx="0">
                  <c:v>5 (Очень важно)</c:v>
                </c:pt>
              </c:strCache>
            </c:strRef>
          </c:tx>
          <c:spPr>
            <a:solidFill>
              <a:schemeClr val="accent5"/>
            </a:solidFill>
            <a:ln>
              <a:noFill/>
            </a:ln>
            <a:effectLst/>
            <a:sp3d/>
          </c:spPr>
          <c:invertIfNegative val="0"/>
          <c:cat>
            <c:strRef>
              <c:f>'12. Важность факторов'!$K$5:$K$12</c:f>
              <c:strCache>
                <c:ptCount val="8"/>
                <c:pt idx="0">
                  <c:v>Низкая цена</c:v>
                </c:pt>
                <c:pt idx="1">
                  <c:v>Преподаватели</c:v>
                </c:pt>
                <c:pt idx="2">
                  <c:v>Местоположение</c:v>
                </c:pt>
                <c:pt idx="3">
                  <c:v>Наличие ост. общ трансп.</c:v>
                </c:pt>
                <c:pt idx="4">
                  <c:v>Система скидок</c:v>
                </c:pt>
                <c:pt idx="5">
                  <c:v>Уч-е в разг. клубах и внешк меропр.</c:v>
                </c:pt>
                <c:pt idx="6">
                  <c:v>Возм сдачи экзамена</c:v>
                </c:pt>
                <c:pt idx="7">
                  <c:v>Возм загр обучения</c:v>
                </c:pt>
              </c:strCache>
            </c:strRef>
          </c:cat>
          <c:val>
            <c:numRef>
              <c:f>'12. Важность факторов'!$P$5:$P$12</c:f>
              <c:numCache>
                <c:formatCode>General</c:formatCode>
                <c:ptCount val="8"/>
                <c:pt idx="0">
                  <c:v>4</c:v>
                </c:pt>
                <c:pt idx="1">
                  <c:v>23</c:v>
                </c:pt>
                <c:pt idx="2">
                  <c:v>5</c:v>
                </c:pt>
                <c:pt idx="3">
                  <c:v>2</c:v>
                </c:pt>
                <c:pt idx="4">
                  <c:v>6</c:v>
                </c:pt>
                <c:pt idx="5">
                  <c:v>5</c:v>
                </c:pt>
                <c:pt idx="6">
                  <c:v>13</c:v>
                </c:pt>
                <c:pt idx="7">
                  <c:v>7</c:v>
                </c:pt>
              </c:numCache>
            </c:numRef>
          </c:val>
          <c:extLst>
            <c:ext xmlns:c16="http://schemas.microsoft.com/office/drawing/2014/chart" uri="{C3380CC4-5D6E-409C-BE32-E72D297353CC}">
              <c16:uniqueId val="{00000004-14B8-4C0C-8BBE-D38E155178F2}"/>
            </c:ext>
          </c:extLst>
        </c:ser>
        <c:dLbls>
          <c:showLegendKey val="0"/>
          <c:showVal val="0"/>
          <c:showCatName val="0"/>
          <c:showSerName val="0"/>
          <c:showPercent val="0"/>
          <c:showBubbleSize val="0"/>
        </c:dLbls>
        <c:gapWidth val="150"/>
        <c:shape val="box"/>
        <c:axId val="291866304"/>
        <c:axId val="291862696"/>
        <c:axId val="0"/>
      </c:bar3DChart>
      <c:catAx>
        <c:axId val="291866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Факторы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862696"/>
        <c:crosses val="autoZero"/>
        <c:auto val="1"/>
        <c:lblAlgn val="ctr"/>
        <c:lblOffset val="100"/>
        <c:noMultiLvlLbl val="0"/>
      </c:catAx>
      <c:valAx>
        <c:axId val="291862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layout>
            <c:manualLayout>
              <c:xMode val="edge"/>
              <c:yMode val="edge"/>
              <c:x val="3.7797989431527852E-2"/>
              <c:y val="0.105806070015895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86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Наиболее желаемый ин.язык для изучения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Выбор иностр.языка'!$E$6:$E$13</c:f>
              <c:strCache>
                <c:ptCount val="8"/>
                <c:pt idx="0">
                  <c:v>Английский</c:v>
                </c:pt>
                <c:pt idx="1">
                  <c:v>Французский</c:v>
                </c:pt>
                <c:pt idx="2">
                  <c:v>Немецкий</c:v>
                </c:pt>
                <c:pt idx="3">
                  <c:v>Испанский</c:v>
                </c:pt>
                <c:pt idx="4">
                  <c:v>Китайский</c:v>
                </c:pt>
                <c:pt idx="5">
                  <c:v>Корейский</c:v>
                </c:pt>
                <c:pt idx="6">
                  <c:v>Португальский</c:v>
                </c:pt>
                <c:pt idx="7">
                  <c:v>Грузинский</c:v>
                </c:pt>
              </c:strCache>
            </c:strRef>
          </c:cat>
          <c:val>
            <c:numRef>
              <c:f>'14. Выбор иностр.языка'!$F$6:$F$13</c:f>
              <c:numCache>
                <c:formatCode>General</c:formatCode>
                <c:ptCount val="8"/>
                <c:pt idx="0">
                  <c:v>38</c:v>
                </c:pt>
                <c:pt idx="1">
                  <c:v>7</c:v>
                </c:pt>
                <c:pt idx="2">
                  <c:v>4</c:v>
                </c:pt>
                <c:pt idx="3">
                  <c:v>11</c:v>
                </c:pt>
                <c:pt idx="4">
                  <c:v>6</c:v>
                </c:pt>
                <c:pt idx="5">
                  <c:v>1</c:v>
                </c:pt>
                <c:pt idx="6">
                  <c:v>1</c:v>
                </c:pt>
                <c:pt idx="7">
                  <c:v>1</c:v>
                </c:pt>
              </c:numCache>
            </c:numRef>
          </c:val>
          <c:extLst>
            <c:ext xmlns:c16="http://schemas.microsoft.com/office/drawing/2014/chart" uri="{C3380CC4-5D6E-409C-BE32-E72D297353CC}">
              <c16:uniqueId val="{00000000-2A9C-4DCF-AD8D-09836BFC85FE}"/>
            </c:ext>
          </c:extLst>
        </c:ser>
        <c:dLbls>
          <c:showLegendKey val="0"/>
          <c:showVal val="0"/>
          <c:showCatName val="0"/>
          <c:showSerName val="0"/>
          <c:showPercent val="0"/>
          <c:showBubbleSize val="0"/>
        </c:dLbls>
        <c:gapWidth val="150"/>
        <c:shape val="box"/>
        <c:axId val="460074448"/>
        <c:axId val="460071496"/>
        <c:axId val="0"/>
      </c:bar3DChart>
      <c:catAx>
        <c:axId val="460074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Иностранный язык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071496"/>
        <c:crosses val="autoZero"/>
        <c:auto val="1"/>
        <c:lblAlgn val="ctr"/>
        <c:lblOffset val="100"/>
        <c:noMultiLvlLbl val="0"/>
      </c:catAx>
      <c:valAx>
        <c:axId val="460071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респондентов</a:t>
                </a:r>
              </a:p>
            </c:rich>
          </c:tx>
          <c:layout>
            <c:manualLayout>
              <c:xMode val="edge"/>
              <c:yMode val="edge"/>
              <c:x val="4.8533464566929141E-2"/>
              <c:y val="0.120138888888888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07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1F976-B65D-4A6F-B530-3BCB1A3B3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14796</Words>
  <Characters>84340</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2021-06-15T09:38:00Z</cp:lastPrinted>
  <dcterms:created xsi:type="dcterms:W3CDTF">2021-06-18T06:25:00Z</dcterms:created>
  <dcterms:modified xsi:type="dcterms:W3CDTF">2021-06-18T06:25:00Z</dcterms:modified>
</cp:coreProperties>
</file>