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B9" w:rsidRPr="000244E8" w:rsidRDefault="007220B9" w:rsidP="007220B9">
      <w:pPr>
        <w:spacing w:line="276" w:lineRule="auto"/>
        <w:ind w:left="-1134" w:firstLine="0"/>
      </w:pPr>
      <w:r>
        <w:rPr>
          <w:rFonts w:ascii="Roboto" w:hAnsi="Roboto"/>
          <w:noProof/>
          <w:color w:val="2A5885"/>
          <w:sz w:val="20"/>
          <w:szCs w:val="20"/>
          <w:lang w:eastAsia="ru-RU"/>
        </w:rPr>
        <w:drawing>
          <wp:inline distT="0" distB="0" distL="0" distR="0" wp14:anchorId="1B1CB029" wp14:editId="4A782A36">
            <wp:extent cx="6972300" cy="9191625"/>
            <wp:effectExtent l="0" t="0" r="0" b="9525"/>
            <wp:docPr id="7" name="Рисунок 7" descr="https://pp.userapi.com/c847017/v847017447/6c66d/8_JMN61SEy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47017/v847017447/6c66d/8_JMN61SEy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662" cy="9192102"/>
                    </a:xfrm>
                    <a:prstGeom prst="rect">
                      <a:avLst/>
                    </a:prstGeom>
                    <a:noFill/>
                    <a:ln>
                      <a:noFill/>
                    </a:ln>
                  </pic:spPr>
                </pic:pic>
              </a:graphicData>
            </a:graphic>
          </wp:inline>
        </w:drawing>
      </w:r>
      <w:bookmarkStart w:id="0" w:name="_GoBack"/>
      <w:bookmarkEnd w:id="0"/>
    </w:p>
    <w:p w:rsidR="00790F13" w:rsidRPr="00A23F8A" w:rsidRDefault="00C427A6" w:rsidP="00C427A6">
      <w:pPr>
        <w:jc w:val="center"/>
      </w:pPr>
      <w:r>
        <w:lastRenderedPageBreak/>
        <w:t>Содержание</w:t>
      </w:r>
    </w:p>
    <w:tbl>
      <w:tblPr>
        <w:tblStyle w:val="a3"/>
        <w:tblW w:w="96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381"/>
        <w:gridCol w:w="496"/>
      </w:tblGrid>
      <w:tr w:rsidR="00211B3E" w:rsidRPr="00A23F8A" w:rsidTr="00A23F8A">
        <w:trPr>
          <w:trHeight w:val="256"/>
        </w:trPr>
        <w:tc>
          <w:tcPr>
            <w:tcW w:w="818" w:type="dxa"/>
          </w:tcPr>
          <w:p w:rsidR="00211B3E" w:rsidRPr="00A23F8A" w:rsidRDefault="00211B3E" w:rsidP="00DD5FBF">
            <w:pPr>
              <w:spacing w:line="360" w:lineRule="auto"/>
              <w:ind w:firstLine="0"/>
            </w:pPr>
          </w:p>
        </w:tc>
        <w:tc>
          <w:tcPr>
            <w:tcW w:w="8391" w:type="dxa"/>
          </w:tcPr>
          <w:p w:rsidR="00211B3E" w:rsidRPr="00A23F8A" w:rsidRDefault="00DD5FBF" w:rsidP="00DD5FBF">
            <w:pPr>
              <w:spacing w:line="360" w:lineRule="auto"/>
              <w:ind w:firstLine="0"/>
            </w:pPr>
            <w:r w:rsidRPr="00A23F8A">
              <w:t>Введение</w:t>
            </w:r>
          </w:p>
        </w:tc>
        <w:tc>
          <w:tcPr>
            <w:tcW w:w="486" w:type="dxa"/>
            <w:vAlign w:val="bottom"/>
          </w:tcPr>
          <w:p w:rsidR="00211B3E" w:rsidRPr="00A23F8A" w:rsidRDefault="00A23F8A" w:rsidP="00A23F8A">
            <w:pPr>
              <w:spacing w:line="360" w:lineRule="auto"/>
              <w:ind w:firstLine="0"/>
              <w:jc w:val="center"/>
            </w:pPr>
            <w:r w:rsidRPr="00A23F8A">
              <w:t>3</w:t>
            </w:r>
          </w:p>
        </w:tc>
      </w:tr>
      <w:tr w:rsidR="00211B3E" w:rsidRPr="00A23F8A" w:rsidTr="00A23F8A">
        <w:trPr>
          <w:trHeight w:val="256"/>
        </w:trPr>
        <w:tc>
          <w:tcPr>
            <w:tcW w:w="818" w:type="dxa"/>
          </w:tcPr>
          <w:p w:rsidR="00211B3E" w:rsidRPr="00A23F8A" w:rsidRDefault="00211B3E" w:rsidP="00DD5FBF">
            <w:pPr>
              <w:spacing w:line="360" w:lineRule="auto"/>
              <w:ind w:firstLine="0"/>
              <w:jc w:val="right"/>
            </w:pPr>
            <w:r w:rsidRPr="00A23F8A">
              <w:t>1</w:t>
            </w:r>
          </w:p>
        </w:tc>
        <w:tc>
          <w:tcPr>
            <w:tcW w:w="8391" w:type="dxa"/>
          </w:tcPr>
          <w:p w:rsidR="00211B3E" w:rsidRPr="00A23F8A" w:rsidRDefault="00DD5FBF" w:rsidP="00DD5FBF">
            <w:pPr>
              <w:spacing w:line="360" w:lineRule="auto"/>
              <w:ind w:firstLine="0"/>
            </w:pPr>
            <w:r w:rsidRPr="00A23F8A">
              <w:t>Теоретические основы исследования налоговой системы Российской Федерации</w:t>
            </w:r>
          </w:p>
        </w:tc>
        <w:tc>
          <w:tcPr>
            <w:tcW w:w="486" w:type="dxa"/>
            <w:vAlign w:val="bottom"/>
          </w:tcPr>
          <w:p w:rsidR="00211B3E" w:rsidRPr="00A23F8A" w:rsidRDefault="00A23F8A" w:rsidP="00A23F8A">
            <w:pPr>
              <w:spacing w:line="360" w:lineRule="auto"/>
              <w:ind w:firstLine="0"/>
              <w:jc w:val="center"/>
            </w:pPr>
            <w:r w:rsidRPr="00A23F8A">
              <w:t>5</w:t>
            </w:r>
          </w:p>
        </w:tc>
      </w:tr>
      <w:tr w:rsidR="00211B3E" w:rsidRPr="00A23F8A" w:rsidTr="00A23F8A">
        <w:trPr>
          <w:trHeight w:val="256"/>
        </w:trPr>
        <w:tc>
          <w:tcPr>
            <w:tcW w:w="818" w:type="dxa"/>
          </w:tcPr>
          <w:p w:rsidR="00211B3E" w:rsidRPr="00A23F8A" w:rsidRDefault="00211B3E" w:rsidP="00C427A6">
            <w:pPr>
              <w:spacing w:line="360" w:lineRule="auto"/>
              <w:ind w:firstLine="0"/>
              <w:jc w:val="center"/>
            </w:pPr>
            <w:r w:rsidRPr="00A23F8A">
              <w:t>1.1</w:t>
            </w:r>
          </w:p>
        </w:tc>
        <w:tc>
          <w:tcPr>
            <w:tcW w:w="8391" w:type="dxa"/>
          </w:tcPr>
          <w:p w:rsidR="00211B3E" w:rsidRPr="00A23F8A" w:rsidRDefault="00DD5FBF" w:rsidP="00DD5FBF">
            <w:pPr>
              <w:spacing w:line="360" w:lineRule="auto"/>
              <w:ind w:firstLine="0"/>
            </w:pPr>
            <w:r w:rsidRPr="00A23F8A">
              <w:t>Понятие и сущность налоговой системы</w:t>
            </w:r>
          </w:p>
        </w:tc>
        <w:tc>
          <w:tcPr>
            <w:tcW w:w="486" w:type="dxa"/>
            <w:vAlign w:val="bottom"/>
          </w:tcPr>
          <w:p w:rsidR="00211B3E" w:rsidRPr="00A23F8A" w:rsidRDefault="00A23F8A" w:rsidP="00A23F8A">
            <w:pPr>
              <w:spacing w:line="360" w:lineRule="auto"/>
              <w:ind w:firstLine="0"/>
              <w:jc w:val="center"/>
            </w:pPr>
            <w:r w:rsidRPr="00A23F8A">
              <w:t>5</w:t>
            </w:r>
          </w:p>
        </w:tc>
      </w:tr>
      <w:tr w:rsidR="00211B3E" w:rsidRPr="00A23F8A" w:rsidTr="00A23F8A">
        <w:trPr>
          <w:trHeight w:val="256"/>
        </w:trPr>
        <w:tc>
          <w:tcPr>
            <w:tcW w:w="818" w:type="dxa"/>
          </w:tcPr>
          <w:p w:rsidR="00211B3E" w:rsidRPr="00A23F8A" w:rsidRDefault="00211B3E" w:rsidP="00C427A6">
            <w:pPr>
              <w:spacing w:line="360" w:lineRule="auto"/>
              <w:ind w:firstLine="0"/>
              <w:jc w:val="center"/>
            </w:pPr>
            <w:r w:rsidRPr="00A23F8A">
              <w:t>1.2</w:t>
            </w:r>
          </w:p>
        </w:tc>
        <w:tc>
          <w:tcPr>
            <w:tcW w:w="8391" w:type="dxa"/>
          </w:tcPr>
          <w:p w:rsidR="00211B3E" w:rsidRPr="00A23F8A" w:rsidRDefault="00DD5FBF" w:rsidP="00DD5FBF">
            <w:pPr>
              <w:spacing w:line="360" w:lineRule="auto"/>
              <w:ind w:firstLine="0"/>
            </w:pPr>
            <w:r w:rsidRPr="00A23F8A">
              <w:t>Принципы построения налоговой системы в РФ</w:t>
            </w:r>
          </w:p>
        </w:tc>
        <w:tc>
          <w:tcPr>
            <w:tcW w:w="486" w:type="dxa"/>
            <w:vAlign w:val="bottom"/>
          </w:tcPr>
          <w:p w:rsidR="00211B3E" w:rsidRPr="00A23F8A" w:rsidRDefault="00A23F8A" w:rsidP="00A23F8A">
            <w:pPr>
              <w:spacing w:line="360" w:lineRule="auto"/>
              <w:ind w:firstLine="0"/>
              <w:jc w:val="center"/>
            </w:pPr>
            <w:r w:rsidRPr="00A23F8A">
              <w:t>7</w:t>
            </w:r>
          </w:p>
        </w:tc>
      </w:tr>
      <w:tr w:rsidR="00211B3E" w:rsidRPr="00A23F8A" w:rsidTr="00A23F8A">
        <w:trPr>
          <w:trHeight w:val="268"/>
        </w:trPr>
        <w:tc>
          <w:tcPr>
            <w:tcW w:w="818" w:type="dxa"/>
          </w:tcPr>
          <w:p w:rsidR="00211B3E" w:rsidRPr="00A23F8A" w:rsidRDefault="00211B3E" w:rsidP="00C427A6">
            <w:pPr>
              <w:spacing w:line="360" w:lineRule="auto"/>
              <w:ind w:firstLine="0"/>
              <w:jc w:val="center"/>
            </w:pPr>
            <w:r w:rsidRPr="00A23F8A">
              <w:t>1.3</w:t>
            </w:r>
          </w:p>
        </w:tc>
        <w:tc>
          <w:tcPr>
            <w:tcW w:w="8391" w:type="dxa"/>
          </w:tcPr>
          <w:p w:rsidR="00211B3E" w:rsidRPr="00A23F8A" w:rsidRDefault="00DD5FBF" w:rsidP="00DD5FBF">
            <w:pPr>
              <w:spacing w:line="360" w:lineRule="auto"/>
              <w:ind w:firstLine="0"/>
            </w:pPr>
            <w:r w:rsidRPr="00A23F8A">
              <w:t>Элементы налоговой системы Российской Федерации</w:t>
            </w:r>
          </w:p>
        </w:tc>
        <w:tc>
          <w:tcPr>
            <w:tcW w:w="486" w:type="dxa"/>
            <w:vAlign w:val="bottom"/>
          </w:tcPr>
          <w:p w:rsidR="00211B3E" w:rsidRPr="00A23F8A" w:rsidRDefault="00A23F8A" w:rsidP="002C46AE">
            <w:pPr>
              <w:spacing w:line="360" w:lineRule="auto"/>
              <w:ind w:firstLine="0"/>
              <w:jc w:val="center"/>
            </w:pPr>
            <w:r w:rsidRPr="00A23F8A">
              <w:t>1</w:t>
            </w:r>
            <w:r w:rsidR="002C46AE">
              <w:t>0</w:t>
            </w:r>
          </w:p>
        </w:tc>
      </w:tr>
      <w:tr w:rsidR="00211B3E" w:rsidRPr="00A23F8A" w:rsidTr="00A23F8A">
        <w:trPr>
          <w:trHeight w:val="256"/>
        </w:trPr>
        <w:tc>
          <w:tcPr>
            <w:tcW w:w="818" w:type="dxa"/>
          </w:tcPr>
          <w:p w:rsidR="00211B3E" w:rsidRPr="00A23F8A" w:rsidRDefault="00211B3E" w:rsidP="00DD5FBF">
            <w:pPr>
              <w:spacing w:line="360" w:lineRule="auto"/>
              <w:ind w:firstLine="0"/>
              <w:jc w:val="right"/>
            </w:pPr>
            <w:r w:rsidRPr="00A23F8A">
              <w:t>2</w:t>
            </w:r>
          </w:p>
        </w:tc>
        <w:tc>
          <w:tcPr>
            <w:tcW w:w="8391" w:type="dxa"/>
          </w:tcPr>
          <w:p w:rsidR="00211B3E" w:rsidRPr="00A23F8A" w:rsidRDefault="00DD5FBF" w:rsidP="00DD5FBF">
            <w:pPr>
              <w:spacing w:line="360" w:lineRule="auto"/>
              <w:ind w:firstLine="0"/>
            </w:pPr>
            <w:r w:rsidRPr="00A23F8A">
              <w:t>Анализ современных тенденций развития налоговой системы Российской Федерации</w:t>
            </w:r>
          </w:p>
        </w:tc>
        <w:tc>
          <w:tcPr>
            <w:tcW w:w="486" w:type="dxa"/>
            <w:vAlign w:val="bottom"/>
          </w:tcPr>
          <w:p w:rsidR="00211B3E" w:rsidRPr="00A23F8A" w:rsidRDefault="00A23F8A" w:rsidP="00ED7179">
            <w:pPr>
              <w:spacing w:line="360" w:lineRule="auto"/>
              <w:ind w:firstLine="0"/>
              <w:jc w:val="center"/>
            </w:pPr>
            <w:r w:rsidRPr="00A23F8A">
              <w:t>1</w:t>
            </w:r>
            <w:r w:rsidR="00ED7179">
              <w:t>7</w:t>
            </w:r>
          </w:p>
        </w:tc>
      </w:tr>
      <w:tr w:rsidR="00211B3E" w:rsidRPr="00A23F8A" w:rsidTr="00A23F8A">
        <w:trPr>
          <w:trHeight w:val="256"/>
        </w:trPr>
        <w:tc>
          <w:tcPr>
            <w:tcW w:w="818" w:type="dxa"/>
          </w:tcPr>
          <w:p w:rsidR="00211B3E" w:rsidRPr="00A23F8A" w:rsidRDefault="00211B3E" w:rsidP="00C427A6">
            <w:pPr>
              <w:spacing w:line="360" w:lineRule="auto"/>
              <w:ind w:firstLine="0"/>
              <w:jc w:val="center"/>
            </w:pPr>
            <w:r w:rsidRPr="00A23F8A">
              <w:t>2.1</w:t>
            </w:r>
          </w:p>
        </w:tc>
        <w:tc>
          <w:tcPr>
            <w:tcW w:w="8391" w:type="dxa"/>
          </w:tcPr>
          <w:p w:rsidR="00211B3E" w:rsidRPr="00A23F8A" w:rsidRDefault="00DD5FBF" w:rsidP="00DD5FBF">
            <w:pPr>
              <w:spacing w:line="360" w:lineRule="auto"/>
              <w:ind w:firstLine="0"/>
            </w:pPr>
            <w:r w:rsidRPr="00A23F8A">
              <w:t>Анализ поступления администрируемых ФНС России доходов в бюджетную систему Российской Федерации</w:t>
            </w:r>
          </w:p>
        </w:tc>
        <w:tc>
          <w:tcPr>
            <w:tcW w:w="486" w:type="dxa"/>
            <w:vAlign w:val="bottom"/>
          </w:tcPr>
          <w:p w:rsidR="00211B3E" w:rsidRPr="00A23F8A" w:rsidRDefault="00ED7179" w:rsidP="00A23F8A">
            <w:pPr>
              <w:spacing w:line="360" w:lineRule="auto"/>
              <w:ind w:firstLine="0"/>
              <w:jc w:val="center"/>
            </w:pPr>
            <w:r>
              <w:t>17</w:t>
            </w:r>
          </w:p>
        </w:tc>
      </w:tr>
      <w:tr w:rsidR="00211B3E" w:rsidRPr="00A23F8A" w:rsidTr="00A23F8A">
        <w:trPr>
          <w:trHeight w:val="256"/>
        </w:trPr>
        <w:tc>
          <w:tcPr>
            <w:tcW w:w="818" w:type="dxa"/>
          </w:tcPr>
          <w:p w:rsidR="00211B3E" w:rsidRPr="00A23F8A" w:rsidRDefault="00211B3E" w:rsidP="00C427A6">
            <w:pPr>
              <w:spacing w:line="360" w:lineRule="auto"/>
              <w:ind w:firstLine="0"/>
              <w:jc w:val="center"/>
            </w:pPr>
            <w:r w:rsidRPr="00A23F8A">
              <w:t>2.2</w:t>
            </w:r>
          </w:p>
        </w:tc>
        <w:tc>
          <w:tcPr>
            <w:tcW w:w="8391" w:type="dxa"/>
          </w:tcPr>
          <w:p w:rsidR="00211B3E" w:rsidRPr="00A23F8A" w:rsidRDefault="00DD5FBF" w:rsidP="00DD5FBF">
            <w:pPr>
              <w:spacing w:line="360" w:lineRule="auto"/>
              <w:ind w:firstLine="0"/>
            </w:pPr>
            <w:r w:rsidRPr="00A23F8A">
              <w:t>Недостатки современной налоговой системы Российской Федерации</w:t>
            </w:r>
          </w:p>
        </w:tc>
        <w:tc>
          <w:tcPr>
            <w:tcW w:w="486" w:type="dxa"/>
            <w:vAlign w:val="bottom"/>
          </w:tcPr>
          <w:p w:rsidR="00211B3E" w:rsidRPr="00A23F8A" w:rsidRDefault="00A23F8A" w:rsidP="0068693A">
            <w:pPr>
              <w:spacing w:line="360" w:lineRule="auto"/>
              <w:ind w:firstLine="0"/>
              <w:jc w:val="center"/>
            </w:pPr>
            <w:r w:rsidRPr="00A23F8A">
              <w:t>2</w:t>
            </w:r>
            <w:r w:rsidR="00ED7179">
              <w:t>3</w:t>
            </w:r>
          </w:p>
        </w:tc>
      </w:tr>
      <w:tr w:rsidR="00211B3E" w:rsidRPr="00A23F8A" w:rsidTr="00A23F8A">
        <w:trPr>
          <w:trHeight w:val="256"/>
        </w:trPr>
        <w:tc>
          <w:tcPr>
            <w:tcW w:w="818" w:type="dxa"/>
          </w:tcPr>
          <w:p w:rsidR="00211B3E" w:rsidRPr="00A23F8A" w:rsidRDefault="00DD5FBF" w:rsidP="00DD5FBF">
            <w:pPr>
              <w:spacing w:line="360" w:lineRule="auto"/>
              <w:ind w:firstLine="0"/>
              <w:jc w:val="right"/>
            </w:pPr>
            <w:r w:rsidRPr="00A23F8A">
              <w:t>3</w:t>
            </w:r>
          </w:p>
        </w:tc>
        <w:tc>
          <w:tcPr>
            <w:tcW w:w="8391" w:type="dxa"/>
          </w:tcPr>
          <w:p w:rsidR="00211B3E" w:rsidRPr="00A23F8A" w:rsidRDefault="00DD5FBF" w:rsidP="00DD5FBF">
            <w:pPr>
              <w:spacing w:line="360" w:lineRule="auto"/>
              <w:ind w:firstLine="0"/>
            </w:pPr>
            <w:r w:rsidRPr="00A23F8A">
              <w:t>Перспективы налоговой системы Российской Федерации и мероприятия по ее совершенствованию</w:t>
            </w:r>
          </w:p>
        </w:tc>
        <w:tc>
          <w:tcPr>
            <w:tcW w:w="486" w:type="dxa"/>
            <w:vAlign w:val="bottom"/>
          </w:tcPr>
          <w:p w:rsidR="00211B3E" w:rsidRPr="00A23F8A" w:rsidRDefault="00ED7179" w:rsidP="008369A1">
            <w:pPr>
              <w:spacing w:line="360" w:lineRule="auto"/>
              <w:ind w:firstLine="0"/>
              <w:jc w:val="center"/>
            </w:pPr>
            <w:r>
              <w:t>2</w:t>
            </w:r>
            <w:r w:rsidR="008369A1">
              <w:t>7</w:t>
            </w:r>
          </w:p>
        </w:tc>
      </w:tr>
      <w:tr w:rsidR="00DD5FBF" w:rsidRPr="00A23F8A" w:rsidTr="00A23F8A">
        <w:trPr>
          <w:trHeight w:val="256"/>
        </w:trPr>
        <w:tc>
          <w:tcPr>
            <w:tcW w:w="818" w:type="dxa"/>
          </w:tcPr>
          <w:p w:rsidR="00DD5FBF" w:rsidRPr="00A23F8A" w:rsidRDefault="00DD5FBF" w:rsidP="00DD5FBF">
            <w:pPr>
              <w:spacing w:line="360" w:lineRule="auto"/>
              <w:ind w:firstLine="0"/>
              <w:jc w:val="right"/>
            </w:pPr>
          </w:p>
        </w:tc>
        <w:tc>
          <w:tcPr>
            <w:tcW w:w="8391" w:type="dxa"/>
          </w:tcPr>
          <w:p w:rsidR="00DD5FBF" w:rsidRPr="00A23F8A" w:rsidRDefault="00DD5FBF" w:rsidP="00DD5FBF">
            <w:pPr>
              <w:spacing w:line="360" w:lineRule="auto"/>
              <w:ind w:firstLine="0"/>
            </w:pPr>
            <w:r w:rsidRPr="00A23F8A">
              <w:t>Заключение</w:t>
            </w:r>
          </w:p>
        </w:tc>
        <w:tc>
          <w:tcPr>
            <w:tcW w:w="486" w:type="dxa"/>
            <w:vAlign w:val="bottom"/>
          </w:tcPr>
          <w:p w:rsidR="00DD5FBF" w:rsidRPr="00A23F8A" w:rsidRDefault="008369A1" w:rsidP="00A23F8A">
            <w:pPr>
              <w:spacing w:line="360" w:lineRule="auto"/>
              <w:ind w:firstLine="0"/>
              <w:jc w:val="center"/>
            </w:pPr>
            <w:r>
              <w:t>30</w:t>
            </w:r>
          </w:p>
        </w:tc>
      </w:tr>
      <w:tr w:rsidR="00DD5FBF" w:rsidRPr="000244E8" w:rsidTr="00A23F8A">
        <w:trPr>
          <w:trHeight w:val="256"/>
        </w:trPr>
        <w:tc>
          <w:tcPr>
            <w:tcW w:w="818" w:type="dxa"/>
          </w:tcPr>
          <w:p w:rsidR="00DD5FBF" w:rsidRPr="00A23F8A" w:rsidRDefault="00DD5FBF" w:rsidP="00DD5FBF">
            <w:pPr>
              <w:spacing w:line="360" w:lineRule="auto"/>
              <w:ind w:firstLine="0"/>
              <w:jc w:val="right"/>
            </w:pPr>
          </w:p>
        </w:tc>
        <w:tc>
          <w:tcPr>
            <w:tcW w:w="8391" w:type="dxa"/>
          </w:tcPr>
          <w:p w:rsidR="00DD5FBF" w:rsidRPr="00A23F8A" w:rsidRDefault="00DD5FBF" w:rsidP="00DD5FBF">
            <w:pPr>
              <w:spacing w:line="360" w:lineRule="auto"/>
              <w:ind w:firstLine="0"/>
            </w:pPr>
            <w:r w:rsidRPr="00A23F8A">
              <w:t>Список использованных источников</w:t>
            </w:r>
          </w:p>
        </w:tc>
        <w:tc>
          <w:tcPr>
            <w:tcW w:w="486" w:type="dxa"/>
            <w:vAlign w:val="bottom"/>
          </w:tcPr>
          <w:p w:rsidR="00ED7179" w:rsidRPr="000244E8" w:rsidRDefault="00ED7179" w:rsidP="008369A1">
            <w:pPr>
              <w:spacing w:line="360" w:lineRule="auto"/>
              <w:ind w:firstLine="0"/>
              <w:jc w:val="center"/>
            </w:pPr>
            <w:r>
              <w:t>3</w:t>
            </w:r>
            <w:r w:rsidR="008369A1">
              <w:t>2</w:t>
            </w:r>
          </w:p>
        </w:tc>
      </w:tr>
    </w:tbl>
    <w:p w:rsidR="008A52A4" w:rsidRPr="000244E8" w:rsidRDefault="008A52A4" w:rsidP="00DD5FBF">
      <w:pPr>
        <w:ind w:firstLine="0"/>
      </w:pPr>
    </w:p>
    <w:p w:rsidR="008A52A4" w:rsidRPr="000244E8" w:rsidRDefault="008A52A4">
      <w:r w:rsidRPr="000244E8">
        <w:br w:type="page"/>
      </w:r>
    </w:p>
    <w:p w:rsidR="008A52A4" w:rsidRPr="00143C50" w:rsidRDefault="008A52A4" w:rsidP="00143C50">
      <w:pPr>
        <w:jc w:val="center"/>
        <w:rPr>
          <w:szCs w:val="28"/>
        </w:rPr>
      </w:pPr>
      <w:r w:rsidRPr="00143C50">
        <w:rPr>
          <w:szCs w:val="28"/>
        </w:rPr>
        <w:lastRenderedPageBreak/>
        <w:t>Введение</w:t>
      </w:r>
    </w:p>
    <w:p w:rsidR="008A52A4" w:rsidRPr="000244E8" w:rsidRDefault="008A52A4" w:rsidP="008A52A4"/>
    <w:p w:rsidR="00934692" w:rsidRPr="000244E8" w:rsidRDefault="00934692" w:rsidP="000F05AD">
      <w:pPr>
        <w:tabs>
          <w:tab w:val="left" w:pos="1134"/>
        </w:tabs>
      </w:pPr>
      <w:r w:rsidRPr="000244E8">
        <w:t xml:space="preserve">Современное состояние отечественной экономики в условиях спада производства, кризисных явлений, санкций со стороны западных государств, уменьшения цен на нефть и т.п. требует поиска принципиально других подходов к управлению ею. Известно, что среди множества других экономических рычагов, с помощью которых государство воздействует на экономику, главное место принадлежит налогам. Федеральный бюджет государства в основном формируется за счет налоговых платежей, что </w:t>
      </w:r>
      <w:r w:rsidR="00170115" w:rsidRPr="000244E8">
        <w:t xml:space="preserve">свидетельствует о </w:t>
      </w:r>
      <w:r w:rsidRPr="000244E8">
        <w:t>необходимост</w:t>
      </w:r>
      <w:r w:rsidR="00170115" w:rsidRPr="000244E8">
        <w:t>и</w:t>
      </w:r>
      <w:r w:rsidRPr="000244E8">
        <w:t xml:space="preserve"> модернизации налоговой системы</w:t>
      </w:r>
      <w:r w:rsidR="00A460B5">
        <w:t>, ее совершенствовании</w:t>
      </w:r>
      <w:r w:rsidR="00170115" w:rsidRPr="000244E8">
        <w:t>. Налоговая система должны быть способна с</w:t>
      </w:r>
      <w:r w:rsidRPr="000244E8">
        <w:t xml:space="preserve">оздавать </w:t>
      </w:r>
      <w:r w:rsidR="00170115" w:rsidRPr="000244E8">
        <w:t xml:space="preserve">все </w:t>
      </w:r>
      <w:r w:rsidRPr="000244E8">
        <w:t xml:space="preserve">необходимые условия для успешного и </w:t>
      </w:r>
      <w:r w:rsidR="00170115" w:rsidRPr="000244E8">
        <w:t xml:space="preserve">максимально </w:t>
      </w:r>
      <w:r w:rsidRPr="000244E8">
        <w:t>эффективного развития экономики все</w:t>
      </w:r>
      <w:r w:rsidR="00170115" w:rsidRPr="000244E8">
        <w:t xml:space="preserve">го государства </w:t>
      </w:r>
      <w:r w:rsidRPr="000244E8">
        <w:t xml:space="preserve">и отдельных </w:t>
      </w:r>
      <w:r w:rsidR="00170115" w:rsidRPr="000244E8">
        <w:t xml:space="preserve">его </w:t>
      </w:r>
      <w:r w:rsidRPr="000244E8">
        <w:t>территорий.</w:t>
      </w:r>
    </w:p>
    <w:p w:rsidR="00934692" w:rsidRPr="000244E8" w:rsidRDefault="00934692" w:rsidP="000F05AD">
      <w:pPr>
        <w:tabs>
          <w:tab w:val="left" w:pos="1134"/>
        </w:tabs>
      </w:pPr>
      <w:r w:rsidRPr="000244E8">
        <w:t>В условиях рыночн</w:t>
      </w:r>
      <w:r w:rsidR="00170115" w:rsidRPr="000244E8">
        <w:t xml:space="preserve">ой экономики </w:t>
      </w:r>
      <w:r w:rsidRPr="000244E8">
        <w:t xml:space="preserve">государство широко использует налогово-бюджетную политику в качестве основы финансово-кредитного механизма государственного регулирования экономики. В </w:t>
      </w:r>
      <w:r w:rsidR="00C10B1D" w:rsidRPr="000244E8">
        <w:t xml:space="preserve">таких </w:t>
      </w:r>
      <w:r w:rsidRPr="000244E8">
        <w:t xml:space="preserve">условиях </w:t>
      </w:r>
      <w:r w:rsidR="00C10B1D" w:rsidRPr="000244E8">
        <w:t>увеличивается значение</w:t>
      </w:r>
      <w:r w:rsidRPr="000244E8">
        <w:t xml:space="preserve"> правильного и гармоничного построения системы налогообложения, способствующей эффективному функционированию народного хозяйства страны.</w:t>
      </w:r>
    </w:p>
    <w:p w:rsidR="00934692" w:rsidRPr="000244E8" w:rsidRDefault="00934692" w:rsidP="000F05AD">
      <w:pPr>
        <w:tabs>
          <w:tab w:val="left" w:pos="1134"/>
        </w:tabs>
      </w:pPr>
      <w:r w:rsidRPr="000244E8">
        <w:t>Несовершенство налоговой системы</w:t>
      </w:r>
      <w:r w:rsidR="00C10B1D" w:rsidRPr="000244E8">
        <w:t xml:space="preserve"> России</w:t>
      </w:r>
      <w:r w:rsidRPr="000244E8">
        <w:t xml:space="preserve">, нестабильность </w:t>
      </w:r>
      <w:r w:rsidR="00C10B1D" w:rsidRPr="000244E8">
        <w:t xml:space="preserve">ее </w:t>
      </w:r>
      <w:r w:rsidRPr="000244E8">
        <w:t xml:space="preserve">налогового законодательства являются одним из препятствующих развитию </w:t>
      </w:r>
      <w:r w:rsidR="00C10B1D" w:rsidRPr="000244E8">
        <w:t xml:space="preserve">отечественной </w:t>
      </w:r>
      <w:r w:rsidRPr="000244E8">
        <w:t xml:space="preserve">экономики факторов. Налоговая система </w:t>
      </w:r>
      <w:r w:rsidR="000F05AD" w:rsidRPr="000244E8">
        <w:t xml:space="preserve">России должна </w:t>
      </w:r>
      <w:r w:rsidRPr="000244E8">
        <w:t xml:space="preserve">создавать благоприятные условия для повышения эффективности производства, устранения диспропорции в экономике, </w:t>
      </w:r>
      <w:r w:rsidR="000F05AD" w:rsidRPr="000244E8">
        <w:t xml:space="preserve">роста </w:t>
      </w:r>
      <w:r w:rsidRPr="000244E8">
        <w:t xml:space="preserve">роли малого </w:t>
      </w:r>
      <w:r w:rsidR="000F05AD" w:rsidRPr="000244E8">
        <w:t xml:space="preserve">бизнеса </w:t>
      </w:r>
      <w:r w:rsidRPr="000244E8">
        <w:t xml:space="preserve">в формировании доходов бюджетов, способствовать росту уровня </w:t>
      </w:r>
      <w:r w:rsidR="000F05AD" w:rsidRPr="000244E8">
        <w:t>жизни граждан страны</w:t>
      </w:r>
      <w:r w:rsidRPr="000244E8">
        <w:t xml:space="preserve">. </w:t>
      </w:r>
      <w:r w:rsidR="000F05AD" w:rsidRPr="000244E8">
        <w:t>Все это свидетельствует об актуальности выбранной темы курсовой работы.</w:t>
      </w:r>
    </w:p>
    <w:p w:rsidR="000F05AD" w:rsidRPr="000244E8" w:rsidRDefault="000F05AD" w:rsidP="000F05AD">
      <w:pPr>
        <w:tabs>
          <w:tab w:val="left" w:pos="1134"/>
        </w:tabs>
      </w:pPr>
      <w:r w:rsidRPr="000244E8">
        <w:t>Основной целью курсовой работы является выявление перспектив и разработка мероприятия по ее совершенствованию налоговой системы Российской Федерации.</w:t>
      </w:r>
    </w:p>
    <w:p w:rsidR="000F05AD" w:rsidRPr="000244E8" w:rsidRDefault="000F05AD" w:rsidP="000F05AD">
      <w:pPr>
        <w:tabs>
          <w:tab w:val="left" w:pos="1134"/>
        </w:tabs>
      </w:pPr>
      <w:r w:rsidRPr="000244E8">
        <w:t>Для достижения поставленной цели необходимо решить следующие задачи:</w:t>
      </w:r>
    </w:p>
    <w:p w:rsidR="000F05AD" w:rsidRPr="000244E8" w:rsidRDefault="000F05AD" w:rsidP="000F05AD">
      <w:pPr>
        <w:pStyle w:val="ab"/>
        <w:numPr>
          <w:ilvl w:val="0"/>
          <w:numId w:val="15"/>
        </w:numPr>
        <w:tabs>
          <w:tab w:val="left" w:pos="1134"/>
        </w:tabs>
        <w:ind w:left="0" w:firstLine="709"/>
      </w:pPr>
      <w:r w:rsidRPr="000244E8">
        <w:lastRenderedPageBreak/>
        <w:t>рассмотреть понятие и сущность налоговой системы;</w:t>
      </w:r>
    </w:p>
    <w:p w:rsidR="000F05AD" w:rsidRPr="000244E8" w:rsidRDefault="000F05AD" w:rsidP="000F05AD">
      <w:pPr>
        <w:pStyle w:val="ab"/>
        <w:numPr>
          <w:ilvl w:val="0"/>
          <w:numId w:val="15"/>
        </w:numPr>
        <w:tabs>
          <w:tab w:val="left" w:pos="1134"/>
        </w:tabs>
        <w:ind w:left="0" w:firstLine="709"/>
      </w:pPr>
      <w:r w:rsidRPr="000244E8">
        <w:t>охарактеризовать принципы построения налоговой системы в РФ;</w:t>
      </w:r>
    </w:p>
    <w:p w:rsidR="000F05AD" w:rsidRPr="000244E8" w:rsidRDefault="000F05AD" w:rsidP="000F05AD">
      <w:pPr>
        <w:pStyle w:val="ab"/>
        <w:numPr>
          <w:ilvl w:val="0"/>
          <w:numId w:val="15"/>
        </w:numPr>
        <w:tabs>
          <w:tab w:val="left" w:pos="1134"/>
        </w:tabs>
        <w:ind w:left="0" w:firstLine="709"/>
      </w:pPr>
      <w:r w:rsidRPr="000244E8">
        <w:t>раскрыть элементы налоговой системы Российской Федерации;</w:t>
      </w:r>
    </w:p>
    <w:p w:rsidR="000F05AD" w:rsidRPr="000244E8" w:rsidRDefault="000F05AD" w:rsidP="000F05AD">
      <w:pPr>
        <w:pStyle w:val="ab"/>
        <w:numPr>
          <w:ilvl w:val="0"/>
          <w:numId w:val="15"/>
        </w:numPr>
        <w:tabs>
          <w:tab w:val="left" w:pos="1134"/>
        </w:tabs>
        <w:ind w:left="0" w:firstLine="709"/>
      </w:pPr>
      <w:r w:rsidRPr="000244E8">
        <w:t>проанализировать поступления администрируемых ФНС России доходов в бюджетную систему Российской Федерации;</w:t>
      </w:r>
    </w:p>
    <w:p w:rsidR="000F05AD" w:rsidRPr="000244E8" w:rsidRDefault="000F05AD" w:rsidP="000F05AD">
      <w:pPr>
        <w:pStyle w:val="ab"/>
        <w:numPr>
          <w:ilvl w:val="0"/>
          <w:numId w:val="15"/>
        </w:numPr>
        <w:tabs>
          <w:tab w:val="left" w:pos="1134"/>
        </w:tabs>
        <w:ind w:left="0" w:firstLine="709"/>
      </w:pPr>
      <w:r w:rsidRPr="000244E8">
        <w:t>раскрыть недостатки современной налоговой системы Российской Федерации;</w:t>
      </w:r>
    </w:p>
    <w:p w:rsidR="000F05AD" w:rsidRPr="000244E8" w:rsidRDefault="000F05AD" w:rsidP="000F05AD">
      <w:pPr>
        <w:pStyle w:val="ab"/>
        <w:numPr>
          <w:ilvl w:val="0"/>
          <w:numId w:val="15"/>
        </w:numPr>
        <w:tabs>
          <w:tab w:val="left" w:pos="1134"/>
        </w:tabs>
        <w:ind w:left="0" w:firstLine="709"/>
      </w:pPr>
      <w:r w:rsidRPr="000244E8">
        <w:t>выявить перспективы налоговой системы Российской Федерации и разработать мероприятия по ее совершенствованию.</w:t>
      </w:r>
    </w:p>
    <w:p w:rsidR="000F05AD" w:rsidRPr="000244E8" w:rsidRDefault="000F05AD" w:rsidP="000F05AD">
      <w:pPr>
        <w:tabs>
          <w:tab w:val="left" w:pos="1134"/>
        </w:tabs>
      </w:pPr>
      <w:r w:rsidRPr="000244E8">
        <w:t>Объектом исследования курсовой работы является налоговая система Российской Федерации.</w:t>
      </w:r>
    </w:p>
    <w:p w:rsidR="000F05AD" w:rsidRPr="000244E8" w:rsidRDefault="000F05AD" w:rsidP="000F05AD">
      <w:pPr>
        <w:tabs>
          <w:tab w:val="left" w:pos="1134"/>
        </w:tabs>
      </w:pPr>
      <w:r w:rsidRPr="000244E8">
        <w:t>Предмет исследования – понятие, сущность, принципы построения, элементы, тенденции и перспективы развития налоговой системы Российской Федерации.</w:t>
      </w:r>
    </w:p>
    <w:p w:rsidR="00BA4D23" w:rsidRPr="000244E8" w:rsidRDefault="00BA4D23" w:rsidP="00BA4D23">
      <w:pPr>
        <w:tabs>
          <w:tab w:val="left" w:pos="1134"/>
        </w:tabs>
      </w:pPr>
      <w:r w:rsidRPr="000244E8">
        <w:t>При написании курсовой работы использовались действующие нормативно-правовые акты, в частности Конституция РФ и НК РФ, а также труды отечественных ученых и специалистов, в частности: М.О. Клейменовой, А.В. Аронова, В.А. Кашина, А.С. Буров</w:t>
      </w:r>
      <w:r w:rsidR="00FD22AC" w:rsidRPr="000244E8">
        <w:t>ой</w:t>
      </w:r>
      <w:r w:rsidRPr="000244E8">
        <w:t>, Е.Г. Васильев</w:t>
      </w:r>
      <w:r w:rsidR="00FD22AC" w:rsidRPr="000244E8">
        <w:t>ой</w:t>
      </w:r>
      <w:r w:rsidRPr="000244E8">
        <w:t>, Е.С. Губенко</w:t>
      </w:r>
      <w:r w:rsidR="00FD22AC" w:rsidRPr="000244E8">
        <w:t xml:space="preserve">, М.Ш. </w:t>
      </w:r>
      <w:proofErr w:type="spellStart"/>
      <w:r w:rsidRPr="000244E8">
        <w:t>Баснукаев</w:t>
      </w:r>
      <w:r w:rsidR="00FD22AC" w:rsidRPr="000244E8">
        <w:t>а</w:t>
      </w:r>
      <w:proofErr w:type="spellEnd"/>
      <w:r w:rsidR="00FD22AC" w:rsidRPr="000244E8">
        <w:t xml:space="preserve">, Д.В.  </w:t>
      </w:r>
      <w:proofErr w:type="spellStart"/>
      <w:r w:rsidR="00FD22AC" w:rsidRPr="000244E8">
        <w:t>Манушина</w:t>
      </w:r>
      <w:proofErr w:type="spellEnd"/>
      <w:r w:rsidR="00FD22AC" w:rsidRPr="000244E8">
        <w:t xml:space="preserve">, О.Е. Аникеевой, А.М. </w:t>
      </w:r>
      <w:proofErr w:type="spellStart"/>
      <w:r w:rsidR="00FD22AC" w:rsidRPr="000244E8">
        <w:t>Бастриковой</w:t>
      </w:r>
      <w:proofErr w:type="spellEnd"/>
      <w:r w:rsidR="00FD22AC" w:rsidRPr="000244E8">
        <w:t xml:space="preserve">, А.В. </w:t>
      </w:r>
      <w:proofErr w:type="spellStart"/>
      <w:r w:rsidR="00FD22AC" w:rsidRPr="000244E8">
        <w:t>Брызгалина</w:t>
      </w:r>
      <w:proofErr w:type="spellEnd"/>
      <w:r w:rsidR="00FD22AC" w:rsidRPr="000244E8">
        <w:t xml:space="preserve">, </w:t>
      </w:r>
      <w:r w:rsidR="00FD22AC" w:rsidRPr="000244E8">
        <w:br/>
        <w:t xml:space="preserve">В.А. </w:t>
      </w:r>
      <w:proofErr w:type="spellStart"/>
      <w:r w:rsidR="00FD22AC" w:rsidRPr="000244E8">
        <w:t>Бунько</w:t>
      </w:r>
      <w:proofErr w:type="spellEnd"/>
      <w:r w:rsidR="00FD22AC" w:rsidRPr="000244E8">
        <w:t xml:space="preserve">, Е.В. Гаврик, А.Ю. Гавриловой, Е.А. </w:t>
      </w:r>
      <w:proofErr w:type="spellStart"/>
      <w:r w:rsidR="00FD22AC" w:rsidRPr="000244E8">
        <w:t>Гринемаер</w:t>
      </w:r>
      <w:proofErr w:type="spellEnd"/>
      <w:r w:rsidR="00FD22AC" w:rsidRPr="000244E8">
        <w:t xml:space="preserve">, В.Н. </w:t>
      </w:r>
      <w:proofErr w:type="spellStart"/>
      <w:r w:rsidR="00FD22AC" w:rsidRPr="000244E8">
        <w:t>Загвоздиной</w:t>
      </w:r>
      <w:proofErr w:type="spellEnd"/>
      <w:r w:rsidR="00FD22AC" w:rsidRPr="000244E8">
        <w:t>, В.В. Иванова, Д.А. Ильиных, М.В. Королевой, Е.И. Куликов</w:t>
      </w:r>
      <w:r w:rsidR="00F206E5" w:rsidRPr="000244E8">
        <w:t>ой</w:t>
      </w:r>
      <w:r w:rsidR="00FD22AC" w:rsidRPr="000244E8">
        <w:t>, И.В. Мамонов</w:t>
      </w:r>
      <w:r w:rsidR="00F206E5" w:rsidRPr="000244E8">
        <w:t>ой</w:t>
      </w:r>
      <w:r w:rsidR="00FD22AC" w:rsidRPr="000244E8">
        <w:t>, Е.Б.</w:t>
      </w:r>
      <w:r w:rsidR="00F206E5" w:rsidRPr="000244E8">
        <w:t> Мишиной</w:t>
      </w:r>
      <w:r w:rsidR="00FD22AC" w:rsidRPr="000244E8">
        <w:t>, А.Е. Найденко, Л.А. </w:t>
      </w:r>
      <w:proofErr w:type="spellStart"/>
      <w:r w:rsidR="00FD22AC" w:rsidRPr="000244E8">
        <w:t>Рассохин</w:t>
      </w:r>
      <w:r w:rsidR="00F206E5" w:rsidRPr="000244E8">
        <w:t>ой</w:t>
      </w:r>
      <w:proofErr w:type="spellEnd"/>
      <w:r w:rsidR="00F206E5" w:rsidRPr="000244E8">
        <w:t xml:space="preserve">, </w:t>
      </w:r>
      <w:r w:rsidR="00FD22AC" w:rsidRPr="000244E8">
        <w:t xml:space="preserve">Ю.О. </w:t>
      </w:r>
      <w:r w:rsidR="00F206E5" w:rsidRPr="000244E8">
        <w:t>Филипповой</w:t>
      </w:r>
      <w:r w:rsidRPr="000244E8">
        <w:t xml:space="preserve"> </w:t>
      </w:r>
      <w:r w:rsidR="00FD22AC" w:rsidRPr="000244E8">
        <w:t>и др.</w:t>
      </w:r>
    </w:p>
    <w:p w:rsidR="00BB04AC" w:rsidRPr="000244E8" w:rsidRDefault="00BB04AC" w:rsidP="000F05AD">
      <w:pPr>
        <w:tabs>
          <w:tab w:val="left" w:pos="1134"/>
        </w:tabs>
      </w:pPr>
      <w:r w:rsidRPr="000244E8">
        <w:t>В работе применялись методы вертикального и горизонтального анализа, а также метод сравнения.</w:t>
      </w:r>
    </w:p>
    <w:p w:rsidR="000F05AD" w:rsidRPr="000244E8" w:rsidRDefault="00F206E5" w:rsidP="00BB04AC">
      <w:pPr>
        <w:tabs>
          <w:tab w:val="left" w:pos="1134"/>
        </w:tabs>
      </w:pPr>
      <w:r w:rsidRPr="000244E8">
        <w:t>Структура работы обусловлена целью и задачами исследования и включает в себя введение, три главы, заключение и список использованных источников.</w:t>
      </w:r>
    </w:p>
    <w:p w:rsidR="000F05AD" w:rsidRPr="000244E8" w:rsidRDefault="000F05AD" w:rsidP="00934692"/>
    <w:p w:rsidR="008A52A4" w:rsidRPr="000244E8" w:rsidRDefault="008A52A4">
      <w:r w:rsidRPr="000244E8">
        <w:br w:type="page"/>
      </w:r>
    </w:p>
    <w:p w:rsidR="008A52A4" w:rsidRPr="000244E8" w:rsidRDefault="008A52A4" w:rsidP="00D732BC">
      <w:pPr>
        <w:suppressAutoHyphens/>
        <w:spacing w:after="240"/>
      </w:pPr>
      <w:r w:rsidRPr="000244E8">
        <w:lastRenderedPageBreak/>
        <w:t>1 Теоретические основы исследования налоговой системы Российской Федерации</w:t>
      </w:r>
    </w:p>
    <w:p w:rsidR="008A52A4" w:rsidRPr="000244E8" w:rsidRDefault="008A52A4" w:rsidP="00D732BC">
      <w:pPr>
        <w:suppressAutoHyphens/>
      </w:pPr>
      <w:r w:rsidRPr="000244E8">
        <w:t xml:space="preserve">1.1 </w:t>
      </w:r>
      <w:bookmarkStart w:id="1" w:name="OLE_LINK6"/>
      <w:bookmarkStart w:id="2" w:name="OLE_LINK7"/>
      <w:r w:rsidRPr="000244E8">
        <w:t>Понятие и сущность налоговой системы</w:t>
      </w:r>
      <w:bookmarkEnd w:id="1"/>
      <w:bookmarkEnd w:id="2"/>
    </w:p>
    <w:p w:rsidR="008A52A4" w:rsidRPr="000244E8" w:rsidRDefault="008A52A4" w:rsidP="00D412FB"/>
    <w:p w:rsidR="00D412FB" w:rsidRPr="000244E8" w:rsidRDefault="00A770DA" w:rsidP="00D412FB">
      <w:pPr>
        <w:tabs>
          <w:tab w:val="left" w:pos="1276"/>
        </w:tabs>
      </w:pPr>
      <w:bookmarkStart w:id="3" w:name="OLE_LINK62"/>
      <w:r>
        <w:t>Исследуемое нами п</w:t>
      </w:r>
      <w:r w:rsidR="00D412FB" w:rsidRPr="000244E8">
        <w:t xml:space="preserve">онятие в </w:t>
      </w:r>
      <w:r>
        <w:t xml:space="preserve">отечественной </w:t>
      </w:r>
      <w:r w:rsidR="00D412FB" w:rsidRPr="000244E8">
        <w:t xml:space="preserve">юридической науке до сих пор не обрело единого понимания, </w:t>
      </w:r>
      <w:r>
        <w:t xml:space="preserve">оно </w:t>
      </w:r>
      <w:r w:rsidR="00D412FB" w:rsidRPr="000244E8">
        <w:t>не имеет легальной дефиниции.</w:t>
      </w:r>
    </w:p>
    <w:p w:rsidR="00D412FB" w:rsidRPr="000244E8" w:rsidRDefault="00D412FB" w:rsidP="00D412FB">
      <w:pPr>
        <w:tabs>
          <w:tab w:val="left" w:pos="1276"/>
        </w:tabs>
      </w:pPr>
      <w:r w:rsidRPr="000244E8">
        <w:t xml:space="preserve">В научной </w:t>
      </w:r>
      <w:r w:rsidR="00A770DA">
        <w:t xml:space="preserve">же </w:t>
      </w:r>
      <w:r w:rsidRPr="000244E8">
        <w:t>литературе</w:t>
      </w:r>
      <w:r w:rsidR="00A770DA" w:rsidRPr="00A770DA">
        <w:t xml:space="preserve"> </w:t>
      </w:r>
      <w:r w:rsidR="00A770DA" w:rsidRPr="000244E8">
        <w:t xml:space="preserve">к определению </w:t>
      </w:r>
      <w:r w:rsidR="00A770DA">
        <w:t xml:space="preserve">понятия </w:t>
      </w:r>
      <w:r w:rsidR="00A770DA" w:rsidRPr="000244E8">
        <w:t xml:space="preserve">«налоговой </w:t>
      </w:r>
      <w:proofErr w:type="gramStart"/>
      <w:r w:rsidR="00A770DA" w:rsidRPr="000244E8">
        <w:t>системы»</w:t>
      </w:r>
      <w:r w:rsidR="00A770DA">
        <w:t xml:space="preserve"> </w:t>
      </w:r>
      <w:r w:rsidRPr="000244E8">
        <w:t xml:space="preserve"> существуют</w:t>
      </w:r>
      <w:proofErr w:type="gramEnd"/>
      <w:r w:rsidRPr="000244E8">
        <w:t xml:space="preserve"> раз</w:t>
      </w:r>
      <w:r w:rsidR="00A770DA">
        <w:t xml:space="preserve">ные </w:t>
      </w:r>
      <w:r w:rsidRPr="000244E8">
        <w:t>подходы</w:t>
      </w:r>
      <w:r w:rsidR="00A770DA">
        <w:t xml:space="preserve">. По мнению </w:t>
      </w:r>
      <w:r w:rsidRPr="000244E8">
        <w:t>Ю.А. Крохина, налоговая система</w:t>
      </w:r>
      <w:r w:rsidR="00AE5ECC" w:rsidRPr="000244E8">
        <w:t xml:space="preserve"> </w:t>
      </w:r>
      <w:r w:rsidR="00A770DA">
        <w:t xml:space="preserve">представляет собой </w:t>
      </w:r>
      <w:r w:rsidRPr="000244E8">
        <w:t>совокупность законно установленных сборов</w:t>
      </w:r>
      <w:r w:rsidR="00A770DA" w:rsidRPr="00A770DA">
        <w:t xml:space="preserve"> </w:t>
      </w:r>
      <w:r w:rsidR="00A770DA" w:rsidRPr="000244E8">
        <w:t>и</w:t>
      </w:r>
      <w:r w:rsidR="00A770DA" w:rsidRPr="00A770DA">
        <w:t xml:space="preserve"> </w:t>
      </w:r>
      <w:r w:rsidR="00A770DA" w:rsidRPr="000244E8">
        <w:t>налогов</w:t>
      </w:r>
      <w:r w:rsidRPr="000244E8">
        <w:t xml:space="preserve">, </w:t>
      </w:r>
      <w:r w:rsidR="00A770DA">
        <w:t xml:space="preserve">которые </w:t>
      </w:r>
      <w:r w:rsidRPr="000244E8">
        <w:t>взима</w:t>
      </w:r>
      <w:r w:rsidR="00A770DA">
        <w:t xml:space="preserve">ются </w:t>
      </w:r>
      <w:r w:rsidRPr="000244E8">
        <w:t xml:space="preserve">в </w:t>
      </w:r>
      <w:r w:rsidR="00A770DA">
        <w:t>стране</w:t>
      </w:r>
      <w:r w:rsidRPr="000244E8">
        <w:t>, а так</w:t>
      </w:r>
      <w:r w:rsidR="00964043" w:rsidRPr="000244E8">
        <w:t xml:space="preserve">же методов </w:t>
      </w:r>
      <w:r w:rsidR="00A770DA">
        <w:t xml:space="preserve">и форм </w:t>
      </w:r>
      <w:r w:rsidR="00964043" w:rsidRPr="000244E8">
        <w:t>ее построения</w:t>
      </w:r>
      <w:r w:rsidR="00A460B5">
        <w:t xml:space="preserve"> [</w:t>
      </w:r>
      <w:r w:rsidR="00F44E05">
        <w:t>11</w:t>
      </w:r>
      <w:r w:rsidR="00A460B5">
        <w:t>, с. 143]</w:t>
      </w:r>
      <w:r w:rsidRPr="000244E8">
        <w:t>.</w:t>
      </w:r>
    </w:p>
    <w:p w:rsidR="001D5692" w:rsidRPr="000244E8" w:rsidRDefault="001D5692" w:rsidP="001D5692">
      <w:pPr>
        <w:tabs>
          <w:tab w:val="left" w:pos="1276"/>
        </w:tabs>
      </w:pPr>
      <w:r w:rsidRPr="000244E8">
        <w:t xml:space="preserve">Налоговая система – это целостное явление, </w:t>
      </w:r>
      <w:r>
        <w:t xml:space="preserve">которое </w:t>
      </w:r>
      <w:r w:rsidRPr="000244E8">
        <w:t>состо</w:t>
      </w:r>
      <w:r>
        <w:t xml:space="preserve">ит </w:t>
      </w:r>
      <w:r w:rsidRPr="000244E8">
        <w:t>из отдельных элементов. По мнению авторов А.</w:t>
      </w:r>
      <w:bookmarkStart w:id="4" w:name="OLE_LINK22"/>
      <w:bookmarkStart w:id="5" w:name="OLE_LINK23"/>
      <w:r w:rsidRPr="000244E8">
        <w:t>С. Бурова, Е.Г. Васильевой, Е.С. Губенко</w:t>
      </w:r>
      <w:bookmarkEnd w:id="4"/>
      <w:bookmarkEnd w:id="5"/>
      <w:r w:rsidRPr="000244E8">
        <w:t xml:space="preserve">, налоговую систему </w:t>
      </w:r>
      <w:r>
        <w:t xml:space="preserve">нужно </w:t>
      </w:r>
      <w:r w:rsidRPr="000244E8">
        <w:t>отличать от системы налогов и сборов</w:t>
      </w:r>
      <w:r>
        <w:t xml:space="preserve"> (они </w:t>
      </w:r>
      <w:r w:rsidRPr="000244E8">
        <w:t>соотносятся как общее и частное</w:t>
      </w:r>
      <w:r>
        <w:t>)</w:t>
      </w:r>
      <w:r w:rsidRPr="000244E8">
        <w:t xml:space="preserve">. Понятие «налоговая система» </w:t>
      </w:r>
      <w:r>
        <w:t xml:space="preserve">значительно </w:t>
      </w:r>
      <w:r w:rsidRPr="000244E8">
        <w:t xml:space="preserve">шире </w:t>
      </w:r>
      <w:r>
        <w:t xml:space="preserve">термина </w:t>
      </w:r>
      <w:r w:rsidRPr="000244E8">
        <w:t xml:space="preserve">«система налогов и сборов». Система налогов и сборов </w:t>
      </w:r>
      <w:r w:rsidR="003B33F4">
        <w:t xml:space="preserve">– это лишь </w:t>
      </w:r>
      <w:r w:rsidRPr="000244E8">
        <w:t>элемент, неотъемлем</w:t>
      </w:r>
      <w:r w:rsidR="003B33F4">
        <w:t xml:space="preserve">ая </w:t>
      </w:r>
      <w:r w:rsidRPr="000244E8">
        <w:t>часть налоговой системы РФ</w:t>
      </w:r>
      <w:r w:rsidR="003B33F4">
        <w:t xml:space="preserve">. Она являет </w:t>
      </w:r>
      <w:r w:rsidRPr="000244E8">
        <w:t xml:space="preserve">собой совокупность </w:t>
      </w:r>
      <w:r w:rsidR="003B33F4">
        <w:t xml:space="preserve">конкретных </w:t>
      </w:r>
      <w:r w:rsidRPr="000244E8">
        <w:t xml:space="preserve">видов налогов и сборов, </w:t>
      </w:r>
      <w:r w:rsidR="003B33F4">
        <w:t xml:space="preserve">которая </w:t>
      </w:r>
      <w:r w:rsidRPr="000244E8">
        <w:t>представлен</w:t>
      </w:r>
      <w:r w:rsidR="003B33F4">
        <w:t xml:space="preserve">а </w:t>
      </w:r>
      <w:r w:rsidRPr="000244E8">
        <w:t>тремя уровнями</w:t>
      </w:r>
      <w:r w:rsidR="003B33F4">
        <w:t xml:space="preserve"> (</w:t>
      </w:r>
      <w:r w:rsidRPr="000244E8">
        <w:t>федеральные, региональные</w:t>
      </w:r>
      <w:r w:rsidR="003B33F4">
        <w:t xml:space="preserve">, а также </w:t>
      </w:r>
      <w:r w:rsidRPr="000244E8">
        <w:t>местные налоги</w:t>
      </w:r>
      <w:r w:rsidR="003B33F4">
        <w:t>)</w:t>
      </w:r>
      <w:r w:rsidR="00F44E05" w:rsidRPr="00F44E05">
        <w:t xml:space="preserve"> </w:t>
      </w:r>
      <w:r w:rsidR="00F44E05">
        <w:t>[12, с. 79]</w:t>
      </w:r>
      <w:r w:rsidRPr="000244E8">
        <w:t>.</w:t>
      </w:r>
    </w:p>
    <w:p w:rsidR="001D5692" w:rsidRPr="000244E8" w:rsidRDefault="001D5692" w:rsidP="001D5692">
      <w:pPr>
        <w:tabs>
          <w:tab w:val="left" w:pos="1276"/>
        </w:tabs>
      </w:pPr>
      <w:r w:rsidRPr="000244E8">
        <w:t xml:space="preserve">Иное мнение у М.О. Клейменовой. На взгляд этого автора, </w:t>
      </w:r>
      <w:r w:rsidR="00123E54" w:rsidRPr="000244E8">
        <w:t xml:space="preserve">налоговая система </w:t>
      </w:r>
      <w:r w:rsidR="00123E54">
        <w:t>(</w:t>
      </w:r>
      <w:r w:rsidRPr="000244E8">
        <w:t xml:space="preserve">система налогов и сборов) </w:t>
      </w:r>
      <w:r w:rsidR="00123E54">
        <w:t>представляет собой</w:t>
      </w:r>
      <w:r w:rsidRPr="000244E8">
        <w:t xml:space="preserve"> совокупность сборов</w:t>
      </w:r>
      <w:r w:rsidR="00123E54" w:rsidRPr="00123E54">
        <w:t xml:space="preserve"> </w:t>
      </w:r>
      <w:r w:rsidR="00123E54" w:rsidRPr="000244E8">
        <w:t>и</w:t>
      </w:r>
      <w:r w:rsidR="00123E54" w:rsidRPr="00123E54">
        <w:t xml:space="preserve"> </w:t>
      </w:r>
      <w:r w:rsidR="00123E54" w:rsidRPr="000244E8">
        <w:t>налогов</w:t>
      </w:r>
      <w:r w:rsidRPr="000244E8">
        <w:t xml:space="preserve">, </w:t>
      </w:r>
      <w:r w:rsidR="00123E54">
        <w:t xml:space="preserve">которые </w:t>
      </w:r>
      <w:r w:rsidRPr="000244E8">
        <w:t>взима</w:t>
      </w:r>
      <w:r w:rsidR="00123E54">
        <w:t xml:space="preserve">ются </w:t>
      </w:r>
      <w:r w:rsidRPr="000244E8">
        <w:t xml:space="preserve">в установленном порядке. Вопреки мнению </w:t>
      </w:r>
      <w:r w:rsidR="00123E54">
        <w:br/>
      </w:r>
      <w:r w:rsidRPr="000244E8">
        <w:t xml:space="preserve">А.С. Бурова, Е.Г. Васильевой и Е.С. Губенко автор М.О. Клейменова считает, что понятия «система налогов и сборов» </w:t>
      </w:r>
      <w:r w:rsidR="00123E54" w:rsidRPr="000244E8">
        <w:t xml:space="preserve">и «налоговая система» </w:t>
      </w:r>
      <w:r w:rsidR="00123E54">
        <w:t>идентичны</w:t>
      </w:r>
      <w:r w:rsidR="00F44E05">
        <w:t xml:space="preserve"> [6</w:t>
      </w:r>
      <w:r w:rsidR="00A460B5">
        <w:t>, с. 207]</w:t>
      </w:r>
      <w:r w:rsidRPr="000244E8">
        <w:t>.</w:t>
      </w:r>
    </w:p>
    <w:p w:rsidR="00964043" w:rsidRPr="000244E8" w:rsidRDefault="00123E54" w:rsidP="00964043">
      <w:pPr>
        <w:tabs>
          <w:tab w:val="left" w:pos="1276"/>
        </w:tabs>
      </w:pPr>
      <w:r>
        <w:t>Таким образом, в</w:t>
      </w:r>
      <w:r w:rsidR="00964043" w:rsidRPr="000244E8">
        <w:t xml:space="preserve"> учебной литературе </w:t>
      </w:r>
      <w:r>
        <w:t xml:space="preserve">до сих пор нет </w:t>
      </w:r>
      <w:r w:rsidR="00964043" w:rsidRPr="000244E8">
        <w:t xml:space="preserve">общепринятого определения налоговой системы. </w:t>
      </w:r>
      <w:r>
        <w:t xml:space="preserve">Нет его </w:t>
      </w:r>
      <w:r w:rsidR="00964043" w:rsidRPr="000244E8">
        <w:t>и в НК РФ. Но</w:t>
      </w:r>
      <w:r w:rsidR="00647CC7">
        <w:t xml:space="preserve">, </w:t>
      </w:r>
      <w:proofErr w:type="gramStart"/>
      <w:r w:rsidR="00647CC7">
        <w:t>не смотря</w:t>
      </w:r>
      <w:proofErr w:type="gramEnd"/>
      <w:r w:rsidR="00647CC7">
        <w:t xml:space="preserve"> на это, можно отметить, что</w:t>
      </w:r>
      <w:r w:rsidR="00964043" w:rsidRPr="000244E8">
        <w:t xml:space="preserve"> налоговая система</w:t>
      </w:r>
      <w:r w:rsidR="00647CC7">
        <w:t xml:space="preserve"> (</w:t>
      </w:r>
      <w:r w:rsidR="00964043" w:rsidRPr="000244E8">
        <w:t>как и любая другая</w:t>
      </w:r>
      <w:r w:rsidR="00647CC7">
        <w:t xml:space="preserve">) представляет собой </w:t>
      </w:r>
      <w:r w:rsidR="00964043" w:rsidRPr="000244E8">
        <w:t xml:space="preserve">целостное явление, </w:t>
      </w:r>
      <w:r w:rsidR="00647CC7">
        <w:t>которое с</w:t>
      </w:r>
      <w:r w:rsidR="00964043" w:rsidRPr="000244E8">
        <w:t>осто</w:t>
      </w:r>
      <w:r w:rsidR="00647CC7">
        <w:t xml:space="preserve">ит </w:t>
      </w:r>
      <w:r w:rsidR="00964043" w:rsidRPr="000244E8">
        <w:t xml:space="preserve">из </w:t>
      </w:r>
      <w:r w:rsidR="00647CC7">
        <w:t xml:space="preserve">разных </w:t>
      </w:r>
      <w:r w:rsidR="00964043" w:rsidRPr="000244E8">
        <w:t xml:space="preserve">частей, элементов, объединенных </w:t>
      </w:r>
      <w:r w:rsidR="00964043" w:rsidRPr="000244E8">
        <w:lastRenderedPageBreak/>
        <w:t xml:space="preserve">общими </w:t>
      </w:r>
      <w:r w:rsidR="00647CC7" w:rsidRPr="000244E8">
        <w:t>целями и задачами</w:t>
      </w:r>
      <w:r w:rsidR="00647CC7">
        <w:t xml:space="preserve">, </w:t>
      </w:r>
      <w:r w:rsidR="00964043" w:rsidRPr="000244E8">
        <w:t>сущностными признаками, находящимися в определенной соподчиненности между собой, образуя диалектическое единство</w:t>
      </w:r>
      <w:r w:rsidR="00A460B5">
        <w:t xml:space="preserve"> [</w:t>
      </w:r>
      <w:r w:rsidR="00F44E05">
        <w:t>10</w:t>
      </w:r>
      <w:r w:rsidR="00A460B5">
        <w:t>, с. 324]</w:t>
      </w:r>
      <w:r w:rsidR="00964043" w:rsidRPr="000244E8">
        <w:t>.</w:t>
      </w:r>
    </w:p>
    <w:p w:rsidR="002405D2" w:rsidRDefault="007602A9" w:rsidP="00964043">
      <w:pPr>
        <w:tabs>
          <w:tab w:val="left" w:pos="1276"/>
        </w:tabs>
      </w:pPr>
      <w:r w:rsidRPr="000244E8">
        <w:t xml:space="preserve">А.В. Аронов и В.А. Кашин отмечают, что </w:t>
      </w:r>
      <w:r w:rsidR="00647CC7">
        <w:t xml:space="preserve">сегодня </w:t>
      </w:r>
      <w:r w:rsidRPr="000244E8">
        <w:t xml:space="preserve">налоговая система </w:t>
      </w:r>
      <w:r w:rsidR="00647CC7">
        <w:t>р</w:t>
      </w:r>
      <w:r w:rsidRPr="000244E8">
        <w:t xml:space="preserve">азвитых </w:t>
      </w:r>
      <w:r w:rsidR="00647CC7">
        <w:t xml:space="preserve">государств включает в себя такие </w:t>
      </w:r>
      <w:r w:rsidRPr="000244E8">
        <w:t>вид</w:t>
      </w:r>
      <w:r w:rsidR="00647CC7">
        <w:t>ы</w:t>
      </w:r>
      <w:r w:rsidRPr="000244E8">
        <w:t xml:space="preserve"> налогов: </w:t>
      </w:r>
      <w:r w:rsidR="002405D2">
        <w:t xml:space="preserve">акцизов, </w:t>
      </w:r>
      <w:r w:rsidR="002405D2" w:rsidRPr="000244E8">
        <w:t>взносов в фонды социального страхования</w:t>
      </w:r>
      <w:r w:rsidR="002405D2">
        <w:t xml:space="preserve">, </w:t>
      </w:r>
      <w:r w:rsidR="002405D2" w:rsidRPr="000244E8">
        <w:t>налога на добавленную стоимость</w:t>
      </w:r>
      <w:r w:rsidR="002405D2">
        <w:t xml:space="preserve">, </w:t>
      </w:r>
      <w:r w:rsidR="002405D2" w:rsidRPr="000244E8">
        <w:t>налога на доходы физических лиц,</w:t>
      </w:r>
      <w:r w:rsidR="002405D2">
        <w:t xml:space="preserve"> </w:t>
      </w:r>
      <w:r w:rsidR="002405D2" w:rsidRPr="000244E8">
        <w:t>налога на капитал (имущество)</w:t>
      </w:r>
      <w:r w:rsidR="002405D2">
        <w:t>,</w:t>
      </w:r>
      <w:r w:rsidR="002405D2" w:rsidRPr="000244E8">
        <w:t xml:space="preserve"> налога на передачу и</w:t>
      </w:r>
      <w:r w:rsidR="002405D2">
        <w:t xml:space="preserve">мущества (на наследство), </w:t>
      </w:r>
      <w:r w:rsidR="002405D2" w:rsidRPr="000244E8">
        <w:t>налога на прибыль юридических лиц,</w:t>
      </w:r>
      <w:r w:rsidR="002405D2">
        <w:t xml:space="preserve"> </w:t>
      </w:r>
      <w:r w:rsidR="002405D2" w:rsidRPr="000244E8">
        <w:t>нал</w:t>
      </w:r>
      <w:r w:rsidR="002405D2">
        <w:t>ога с оборота, налога с продаж, таможенных пошлин</w:t>
      </w:r>
      <w:r w:rsidR="00A460B5" w:rsidRPr="00A460B5">
        <w:t xml:space="preserve"> </w:t>
      </w:r>
      <w:r w:rsidR="00A460B5">
        <w:t>[</w:t>
      </w:r>
      <w:r w:rsidR="00F44E05">
        <w:t>2</w:t>
      </w:r>
      <w:r w:rsidR="00A460B5">
        <w:t xml:space="preserve">, с. </w:t>
      </w:r>
      <w:r w:rsidR="0016111A">
        <w:t>207</w:t>
      </w:r>
      <w:r w:rsidR="00A460B5">
        <w:t>]</w:t>
      </w:r>
      <w:r w:rsidR="0016111A">
        <w:t>.</w:t>
      </w:r>
    </w:p>
    <w:p w:rsidR="00443021" w:rsidRPr="000244E8" w:rsidRDefault="00DA0E3D" w:rsidP="00443021">
      <w:bookmarkStart w:id="6" w:name="OLE_LINK26"/>
      <w:bookmarkStart w:id="7" w:name="OLE_LINK27"/>
      <w:r>
        <w:t>Широко известно, что н</w:t>
      </w:r>
      <w:r w:rsidR="00443021" w:rsidRPr="000244E8">
        <w:t xml:space="preserve">алоговая система </w:t>
      </w:r>
      <w:r>
        <w:t xml:space="preserve">будет </w:t>
      </w:r>
      <w:r w:rsidR="00443021" w:rsidRPr="000244E8">
        <w:t xml:space="preserve">эффективно функционировать при </w:t>
      </w:r>
      <w:r>
        <w:t xml:space="preserve">соблюдении ряда </w:t>
      </w:r>
      <w:r w:rsidR="00443021" w:rsidRPr="000244E8">
        <w:t>условий:</w:t>
      </w:r>
    </w:p>
    <w:bookmarkEnd w:id="6"/>
    <w:bookmarkEnd w:id="7"/>
    <w:p w:rsidR="00DA0E3D" w:rsidRPr="000244E8" w:rsidRDefault="00DA0E3D" w:rsidP="00443021">
      <w:pPr>
        <w:pStyle w:val="ab"/>
        <w:numPr>
          <w:ilvl w:val="0"/>
          <w:numId w:val="13"/>
        </w:numPr>
        <w:tabs>
          <w:tab w:val="left" w:pos="1134"/>
        </w:tabs>
        <w:ind w:left="0" w:firstLine="709"/>
      </w:pPr>
      <w:r>
        <w:t xml:space="preserve">установлен </w:t>
      </w:r>
      <w:r w:rsidRPr="000244E8">
        <w:t>порядок распределения налогов между бюджетами раз</w:t>
      </w:r>
      <w:r>
        <w:t xml:space="preserve">личных </w:t>
      </w:r>
      <w:r w:rsidRPr="000244E8">
        <w:t>уровней;</w:t>
      </w:r>
    </w:p>
    <w:p w:rsidR="00DA0E3D" w:rsidRPr="000244E8" w:rsidRDefault="00DA0E3D" w:rsidP="00443021">
      <w:pPr>
        <w:pStyle w:val="ab"/>
        <w:numPr>
          <w:ilvl w:val="0"/>
          <w:numId w:val="13"/>
        </w:numPr>
        <w:tabs>
          <w:tab w:val="left" w:pos="1134"/>
        </w:tabs>
        <w:ind w:left="0" w:firstLine="709"/>
      </w:pPr>
      <w:r w:rsidRPr="000244E8">
        <w:t>определен</w:t>
      </w:r>
      <w:r w:rsidR="00B87B85">
        <w:t xml:space="preserve"> перечень</w:t>
      </w:r>
      <w:r w:rsidRPr="000244E8">
        <w:t xml:space="preserve"> налоговы</w:t>
      </w:r>
      <w:r w:rsidR="00B87B85">
        <w:t xml:space="preserve">х правонарушений, установлена </w:t>
      </w:r>
      <w:r w:rsidRPr="000244E8">
        <w:t>ответственность за совершение</w:t>
      </w:r>
      <w:r w:rsidR="00B87B85">
        <w:t xml:space="preserve"> каждого из них</w:t>
      </w:r>
      <w:r w:rsidRPr="000244E8">
        <w:t>;</w:t>
      </w:r>
    </w:p>
    <w:p w:rsidR="00DA0E3D" w:rsidRPr="000244E8" w:rsidRDefault="00DA0E3D" w:rsidP="00443021">
      <w:pPr>
        <w:pStyle w:val="ab"/>
        <w:numPr>
          <w:ilvl w:val="0"/>
          <w:numId w:val="13"/>
        </w:numPr>
        <w:tabs>
          <w:tab w:val="left" w:pos="1134"/>
        </w:tabs>
        <w:ind w:left="0" w:firstLine="709"/>
      </w:pPr>
      <w:r w:rsidRPr="000244E8">
        <w:t>отлажено налоговое законодательство</w:t>
      </w:r>
      <w:r w:rsidR="00B87B85">
        <w:t xml:space="preserve"> (различные законы, постановления в сфере налогообложения не противоречат друг другу)</w:t>
      </w:r>
      <w:r w:rsidRPr="000244E8">
        <w:t>;</w:t>
      </w:r>
    </w:p>
    <w:p w:rsidR="00DA0E3D" w:rsidRPr="000244E8" w:rsidRDefault="00DA0E3D" w:rsidP="00443021">
      <w:pPr>
        <w:pStyle w:val="ab"/>
        <w:numPr>
          <w:ilvl w:val="0"/>
          <w:numId w:val="13"/>
        </w:numPr>
        <w:tabs>
          <w:tab w:val="left" w:pos="1134"/>
        </w:tabs>
        <w:ind w:left="0" w:firstLine="709"/>
      </w:pPr>
      <w:r w:rsidRPr="000244E8">
        <w:t xml:space="preserve">регламентированы способы защиты </w:t>
      </w:r>
      <w:r w:rsidR="00B87B85" w:rsidRPr="000244E8">
        <w:t xml:space="preserve">интересов и </w:t>
      </w:r>
      <w:r w:rsidRPr="000244E8">
        <w:t xml:space="preserve">прав </w:t>
      </w:r>
      <w:r w:rsidR="00B87B85">
        <w:t xml:space="preserve">всех категорий </w:t>
      </w:r>
      <w:r w:rsidRPr="000244E8">
        <w:t>налогоплательщиков;</w:t>
      </w:r>
    </w:p>
    <w:p w:rsidR="00DA0E3D" w:rsidRPr="000244E8" w:rsidRDefault="00DA0E3D" w:rsidP="00443021">
      <w:pPr>
        <w:pStyle w:val="ab"/>
        <w:numPr>
          <w:ilvl w:val="0"/>
          <w:numId w:val="13"/>
        </w:numPr>
        <w:tabs>
          <w:tab w:val="left" w:pos="1134"/>
        </w:tabs>
        <w:ind w:left="0" w:firstLine="709"/>
      </w:pPr>
      <w:r w:rsidRPr="000244E8">
        <w:t>сформирована система налогов (перечень видов налогов</w:t>
      </w:r>
      <w:r w:rsidR="008E14E2">
        <w:t xml:space="preserve"> оговорен</w:t>
      </w:r>
      <w:r w:rsidRPr="000244E8">
        <w:t>);</w:t>
      </w:r>
    </w:p>
    <w:p w:rsidR="00DA0E3D" w:rsidRPr="000244E8" w:rsidRDefault="00DA0E3D" w:rsidP="00443021">
      <w:pPr>
        <w:pStyle w:val="ab"/>
        <w:numPr>
          <w:ilvl w:val="0"/>
          <w:numId w:val="13"/>
        </w:numPr>
        <w:tabs>
          <w:tab w:val="left" w:pos="1134"/>
        </w:tabs>
        <w:ind w:left="0" w:firstLine="709"/>
      </w:pPr>
      <w:r w:rsidRPr="000244E8">
        <w:t xml:space="preserve">установлены </w:t>
      </w:r>
      <w:r w:rsidR="008E14E2">
        <w:t xml:space="preserve">не только </w:t>
      </w:r>
      <w:r w:rsidRPr="000244E8">
        <w:t>права</w:t>
      </w:r>
      <w:r w:rsidR="008E14E2">
        <w:t>, но и</w:t>
      </w:r>
      <w:r w:rsidRPr="000244E8">
        <w:t xml:space="preserve"> обязанности налогоплательщиков;</w:t>
      </w:r>
    </w:p>
    <w:p w:rsidR="00DA0E3D" w:rsidRPr="000244E8" w:rsidRDefault="008E14E2" w:rsidP="00443021">
      <w:pPr>
        <w:pStyle w:val="ab"/>
        <w:numPr>
          <w:ilvl w:val="0"/>
          <w:numId w:val="13"/>
        </w:numPr>
        <w:tabs>
          <w:tab w:val="left" w:pos="1134"/>
        </w:tabs>
        <w:ind w:left="0" w:firstLine="709"/>
      </w:pPr>
      <w:bookmarkStart w:id="8" w:name="OLE_LINK24"/>
      <w:bookmarkStart w:id="9" w:name="OLE_LINK25"/>
      <w:r>
        <w:t>соблюдаются</w:t>
      </w:r>
      <w:r w:rsidR="00DA0E3D" w:rsidRPr="000244E8">
        <w:t xml:space="preserve"> принципы налогообложения, </w:t>
      </w:r>
      <w:r>
        <w:t xml:space="preserve">которые </w:t>
      </w:r>
      <w:r w:rsidR="00DA0E3D" w:rsidRPr="000244E8">
        <w:t>леж</w:t>
      </w:r>
      <w:r w:rsidR="00DA0E3D">
        <w:t>а</w:t>
      </w:r>
      <w:r>
        <w:t xml:space="preserve">т </w:t>
      </w:r>
      <w:r w:rsidR="00DA0E3D">
        <w:t xml:space="preserve">в основе </w:t>
      </w:r>
      <w:r>
        <w:t xml:space="preserve">построения </w:t>
      </w:r>
      <w:r w:rsidR="00DA0E3D">
        <w:t>налоговой системы;</w:t>
      </w:r>
    </w:p>
    <w:bookmarkEnd w:id="8"/>
    <w:bookmarkEnd w:id="9"/>
    <w:p w:rsidR="00DA0E3D" w:rsidRPr="000244E8" w:rsidRDefault="00DA0E3D" w:rsidP="00443021">
      <w:pPr>
        <w:pStyle w:val="ab"/>
        <w:numPr>
          <w:ilvl w:val="0"/>
          <w:numId w:val="13"/>
        </w:numPr>
        <w:tabs>
          <w:tab w:val="left" w:pos="1134"/>
        </w:tabs>
        <w:ind w:left="0" w:firstLine="709"/>
      </w:pPr>
      <w:r w:rsidRPr="000244E8">
        <w:t xml:space="preserve">утверждены </w:t>
      </w:r>
      <w:r w:rsidR="008E14E2">
        <w:t>не только функции и</w:t>
      </w:r>
      <w:r w:rsidRPr="000244E8">
        <w:t xml:space="preserve"> права, </w:t>
      </w:r>
      <w:r w:rsidR="008E14E2">
        <w:t xml:space="preserve">но и </w:t>
      </w:r>
      <w:r w:rsidRPr="000244E8">
        <w:t xml:space="preserve">обязанности таможенных </w:t>
      </w:r>
      <w:r w:rsidR="008E14E2" w:rsidRPr="000244E8">
        <w:t xml:space="preserve">и налоговых </w:t>
      </w:r>
      <w:r w:rsidRPr="000244E8">
        <w:t>орг</w:t>
      </w:r>
      <w:r>
        <w:t>анов.</w:t>
      </w:r>
    </w:p>
    <w:p w:rsidR="00F94726" w:rsidRPr="000244E8" w:rsidRDefault="00964043" w:rsidP="00F94726">
      <w:r w:rsidRPr="000244E8">
        <w:t xml:space="preserve">Итак, </w:t>
      </w:r>
      <w:bookmarkStart w:id="10" w:name="OLE_LINK73"/>
      <w:bookmarkStart w:id="11" w:name="OLE_LINK74"/>
      <w:bookmarkStart w:id="12" w:name="OLE_LINK75"/>
      <w:r w:rsidR="008E14E2">
        <w:t xml:space="preserve">под </w:t>
      </w:r>
      <w:bookmarkStart w:id="13" w:name="OLE_LINK41"/>
      <w:bookmarkStart w:id="14" w:name="OLE_LINK42"/>
      <w:bookmarkStart w:id="15" w:name="OLE_LINK43"/>
      <w:r w:rsidRPr="000244E8">
        <w:t>налогов</w:t>
      </w:r>
      <w:r w:rsidR="008E14E2">
        <w:t>ой системой следует понимать</w:t>
      </w:r>
      <w:r w:rsidRPr="000244E8">
        <w:t xml:space="preserve"> совокупность структурированных, взаимодействующих элементов </w:t>
      </w:r>
      <w:r w:rsidR="00281257">
        <w:t xml:space="preserve">единой </w:t>
      </w:r>
      <w:r w:rsidRPr="000244E8">
        <w:t xml:space="preserve">системы, </w:t>
      </w:r>
      <w:r w:rsidR="00281257">
        <w:t>которые ориентирован</w:t>
      </w:r>
      <w:r w:rsidRPr="000244E8">
        <w:t>ы</w:t>
      </w:r>
      <w:r w:rsidR="00281257">
        <w:t xml:space="preserve"> </w:t>
      </w:r>
      <w:r w:rsidRPr="000244E8">
        <w:t xml:space="preserve">на выполнение </w:t>
      </w:r>
      <w:r w:rsidR="00281257">
        <w:t xml:space="preserve">главных </w:t>
      </w:r>
      <w:r w:rsidRPr="000244E8">
        <w:t xml:space="preserve">целей, функций и принципов налоговой системы на определенном этапе социально-экономического развития </w:t>
      </w:r>
      <w:r w:rsidR="00281257">
        <w:t>государства. Нало</w:t>
      </w:r>
      <w:r w:rsidR="00281257">
        <w:lastRenderedPageBreak/>
        <w:t xml:space="preserve">говая система </w:t>
      </w:r>
      <w:r w:rsidRPr="000244E8">
        <w:t xml:space="preserve">обладает </w:t>
      </w:r>
      <w:r w:rsidR="00281257">
        <w:t xml:space="preserve">главными </w:t>
      </w:r>
      <w:r w:rsidRPr="000244E8">
        <w:t xml:space="preserve">признаками системности и </w:t>
      </w:r>
      <w:r w:rsidR="00281257">
        <w:t xml:space="preserve">целым </w:t>
      </w:r>
      <w:r w:rsidRPr="000244E8">
        <w:t>рядом особенностей функционирования.</w:t>
      </w:r>
      <w:r w:rsidR="00F94726" w:rsidRPr="000244E8">
        <w:t xml:space="preserve"> Налоговая система не </w:t>
      </w:r>
      <w:r w:rsidR="00281257">
        <w:t xml:space="preserve">способна </w:t>
      </w:r>
      <w:r w:rsidR="00F94726" w:rsidRPr="000244E8">
        <w:t>эффективно функционировать без установленных принцип</w:t>
      </w:r>
      <w:r w:rsidR="001B3788" w:rsidRPr="000244E8">
        <w:t>ов</w:t>
      </w:r>
      <w:r w:rsidR="00F94726" w:rsidRPr="000244E8">
        <w:t xml:space="preserve"> </w:t>
      </w:r>
      <w:r w:rsidR="00281257">
        <w:t>ее построения</w:t>
      </w:r>
      <w:r w:rsidR="00F94726" w:rsidRPr="000244E8">
        <w:t xml:space="preserve">, в связи </w:t>
      </w:r>
      <w:r w:rsidR="00F91385" w:rsidRPr="000244E8">
        <w:t>с</w:t>
      </w:r>
      <w:r w:rsidR="00F94726" w:rsidRPr="000244E8">
        <w:t xml:space="preserve"> чем </w:t>
      </w:r>
      <w:r w:rsidR="007D2437">
        <w:t>их необходимо подробно рассмотреть</w:t>
      </w:r>
      <w:r w:rsidR="00F94726" w:rsidRPr="000244E8">
        <w:t>.</w:t>
      </w:r>
      <w:bookmarkEnd w:id="10"/>
      <w:bookmarkEnd w:id="11"/>
      <w:bookmarkEnd w:id="12"/>
    </w:p>
    <w:bookmarkEnd w:id="13"/>
    <w:bookmarkEnd w:id="14"/>
    <w:bookmarkEnd w:id="15"/>
    <w:p w:rsidR="00964043" w:rsidRPr="000244E8" w:rsidRDefault="00964043" w:rsidP="00964043">
      <w:pPr>
        <w:tabs>
          <w:tab w:val="left" w:pos="1276"/>
        </w:tabs>
      </w:pPr>
    </w:p>
    <w:bookmarkEnd w:id="3"/>
    <w:p w:rsidR="008A52A4" w:rsidRPr="000244E8" w:rsidRDefault="008A52A4" w:rsidP="00D732BC">
      <w:pPr>
        <w:suppressAutoHyphens/>
      </w:pPr>
      <w:r w:rsidRPr="000244E8">
        <w:t xml:space="preserve">1.2 </w:t>
      </w:r>
      <w:bookmarkStart w:id="16" w:name="OLE_LINK21"/>
      <w:bookmarkStart w:id="17" w:name="OLE_LINK44"/>
      <w:bookmarkStart w:id="18" w:name="OLE_LINK45"/>
      <w:bookmarkStart w:id="19" w:name="OLE_LINK46"/>
      <w:bookmarkStart w:id="20" w:name="OLE_LINK50"/>
      <w:bookmarkStart w:id="21" w:name="OLE_LINK51"/>
      <w:bookmarkStart w:id="22" w:name="OLE_LINK52"/>
      <w:bookmarkStart w:id="23" w:name="OLE_LINK1"/>
      <w:bookmarkStart w:id="24" w:name="OLE_LINK32"/>
      <w:bookmarkStart w:id="25" w:name="OLE_LINK33"/>
      <w:r w:rsidRPr="000244E8">
        <w:t xml:space="preserve">Принципы построения налоговой системы </w:t>
      </w:r>
      <w:bookmarkEnd w:id="16"/>
      <w:bookmarkEnd w:id="17"/>
      <w:bookmarkEnd w:id="18"/>
      <w:bookmarkEnd w:id="19"/>
      <w:bookmarkEnd w:id="20"/>
      <w:bookmarkEnd w:id="21"/>
      <w:bookmarkEnd w:id="22"/>
      <w:r w:rsidRPr="000244E8">
        <w:t>в РФ</w:t>
      </w:r>
      <w:bookmarkEnd w:id="23"/>
      <w:bookmarkEnd w:id="24"/>
      <w:bookmarkEnd w:id="25"/>
    </w:p>
    <w:p w:rsidR="008A52A4" w:rsidRPr="000244E8" w:rsidRDefault="008A52A4" w:rsidP="008A52A4"/>
    <w:p w:rsidR="00D62364" w:rsidRPr="000244E8" w:rsidRDefault="00824DAD" w:rsidP="00AE5ECC">
      <w:pPr>
        <w:tabs>
          <w:tab w:val="left" w:pos="993"/>
        </w:tabs>
      </w:pPr>
      <w:r>
        <w:t>Базовые п</w:t>
      </w:r>
      <w:r w:rsidRPr="00824DAD">
        <w:t xml:space="preserve">ринципы построения налоговой системы </w:t>
      </w:r>
      <w:r w:rsidR="00D62364" w:rsidRPr="000244E8">
        <w:t>были сформулированы</w:t>
      </w:r>
      <w:r>
        <w:t xml:space="preserve"> еще </w:t>
      </w:r>
      <w:bookmarkStart w:id="26" w:name="OLE_LINK28"/>
      <w:bookmarkStart w:id="27" w:name="OLE_LINK29"/>
      <w:r w:rsidR="00D62364" w:rsidRPr="000244E8">
        <w:t xml:space="preserve">Адамом Смитом в работе </w:t>
      </w:r>
      <w:r w:rsidR="009B3EFB" w:rsidRPr="000244E8">
        <w:t xml:space="preserve">1776 г. </w:t>
      </w:r>
      <w:r w:rsidR="00B92777" w:rsidRPr="000244E8">
        <w:t>«</w:t>
      </w:r>
      <w:r w:rsidR="00D62364" w:rsidRPr="000244E8">
        <w:t>Исследование о природе и причинах богатства народов</w:t>
      </w:r>
      <w:r w:rsidR="00B92777" w:rsidRPr="000244E8">
        <w:t>»</w:t>
      </w:r>
      <w:bookmarkEnd w:id="26"/>
      <w:bookmarkEnd w:id="27"/>
      <w:r w:rsidR="009B3EFB">
        <w:t>.</w:t>
      </w:r>
      <w:r w:rsidR="00D62364" w:rsidRPr="000244E8">
        <w:t xml:space="preserve"> </w:t>
      </w:r>
      <w:r w:rsidR="009B3EFB">
        <w:t xml:space="preserve">Он сформулировал </w:t>
      </w:r>
      <w:r w:rsidR="00D62364" w:rsidRPr="000244E8">
        <w:t>следующие четыре</w:t>
      </w:r>
      <w:r w:rsidR="009B3EFB">
        <w:t xml:space="preserve"> п</w:t>
      </w:r>
      <w:r w:rsidR="009B3EFB" w:rsidRPr="009B3EFB">
        <w:t>ринцип</w:t>
      </w:r>
      <w:r w:rsidR="009B3EFB">
        <w:t>а</w:t>
      </w:r>
      <w:r w:rsidR="009B3EFB" w:rsidRPr="009B3EFB">
        <w:t xml:space="preserve"> построения налоговой системы</w:t>
      </w:r>
      <w:r w:rsidR="00D62364" w:rsidRPr="000244E8">
        <w:t>:</w:t>
      </w:r>
    </w:p>
    <w:p w:rsidR="00D62364" w:rsidRPr="000244E8" w:rsidRDefault="00D62364" w:rsidP="00AE5ECC">
      <w:pPr>
        <w:pStyle w:val="ab"/>
        <w:numPr>
          <w:ilvl w:val="0"/>
          <w:numId w:val="12"/>
        </w:numPr>
        <w:tabs>
          <w:tab w:val="left" w:pos="993"/>
        </w:tabs>
        <w:ind w:left="0" w:firstLine="709"/>
      </w:pPr>
      <w:r w:rsidRPr="000244E8">
        <w:t xml:space="preserve">налоги должны уплачиваться в соответствии </w:t>
      </w:r>
      <w:r w:rsidR="00D77133">
        <w:t xml:space="preserve">с </w:t>
      </w:r>
      <w:r w:rsidR="00D77133" w:rsidRPr="000244E8">
        <w:t xml:space="preserve">силами </w:t>
      </w:r>
      <w:r w:rsidR="00D77133">
        <w:t xml:space="preserve">и </w:t>
      </w:r>
      <w:r w:rsidRPr="000244E8">
        <w:t>способностями подданных;</w:t>
      </w:r>
    </w:p>
    <w:p w:rsidR="00D62364" w:rsidRPr="000244E8" w:rsidRDefault="00D62364" w:rsidP="00AE5ECC">
      <w:pPr>
        <w:pStyle w:val="ab"/>
        <w:numPr>
          <w:ilvl w:val="0"/>
          <w:numId w:val="12"/>
        </w:numPr>
        <w:tabs>
          <w:tab w:val="left" w:pos="993"/>
        </w:tabs>
        <w:ind w:left="0" w:firstLine="709"/>
      </w:pPr>
      <w:r w:rsidRPr="000244E8">
        <w:t xml:space="preserve">размер </w:t>
      </w:r>
      <w:r w:rsidR="00D77133">
        <w:t xml:space="preserve">и сроки уплаты </w:t>
      </w:r>
      <w:r w:rsidRPr="000244E8">
        <w:t xml:space="preserve">налогов должны быть точно определены </w:t>
      </w:r>
      <w:r w:rsidR="00D77133">
        <w:t xml:space="preserve">еще </w:t>
      </w:r>
      <w:r w:rsidRPr="000244E8">
        <w:t>до начала налогового периода;</w:t>
      </w:r>
    </w:p>
    <w:p w:rsidR="00D62364" w:rsidRPr="000244E8" w:rsidRDefault="00D62364" w:rsidP="00AE5ECC">
      <w:pPr>
        <w:pStyle w:val="ab"/>
        <w:numPr>
          <w:ilvl w:val="0"/>
          <w:numId w:val="12"/>
        </w:numPr>
        <w:tabs>
          <w:tab w:val="left" w:pos="993"/>
        </w:tabs>
        <w:ind w:left="0" w:firstLine="709"/>
      </w:pPr>
      <w:r w:rsidRPr="000244E8">
        <w:t xml:space="preserve">время взимания налогов </w:t>
      </w:r>
      <w:r w:rsidR="00D77133">
        <w:t xml:space="preserve">должно быть </w:t>
      </w:r>
      <w:r w:rsidRPr="000244E8">
        <w:t xml:space="preserve">удобным для </w:t>
      </w:r>
      <w:r w:rsidR="00D77133">
        <w:t>налого</w:t>
      </w:r>
      <w:r w:rsidRPr="000244E8">
        <w:t>плательщика;</w:t>
      </w:r>
    </w:p>
    <w:p w:rsidR="00D62364" w:rsidRPr="000244E8" w:rsidRDefault="00D62364" w:rsidP="00AE5ECC">
      <w:pPr>
        <w:pStyle w:val="ab"/>
        <w:numPr>
          <w:ilvl w:val="0"/>
          <w:numId w:val="12"/>
        </w:numPr>
        <w:tabs>
          <w:tab w:val="left" w:pos="993"/>
        </w:tabs>
        <w:ind w:left="0" w:firstLine="709"/>
      </w:pPr>
      <w:r w:rsidRPr="000244E8">
        <w:t>налог</w:t>
      </w:r>
      <w:r w:rsidR="00C52B69">
        <w:t>и</w:t>
      </w:r>
      <w:r w:rsidRPr="000244E8">
        <w:t xml:space="preserve"> долж</w:t>
      </w:r>
      <w:r w:rsidR="00C52B69">
        <w:t xml:space="preserve">ны </w:t>
      </w:r>
      <w:r w:rsidRPr="000244E8">
        <w:t>быть задуман</w:t>
      </w:r>
      <w:r w:rsidR="00C52B69">
        <w:t>ы</w:t>
      </w:r>
      <w:r w:rsidRPr="000244E8">
        <w:t xml:space="preserve"> и разработан</w:t>
      </w:r>
      <w:r w:rsidR="00C52B69">
        <w:t>ы</w:t>
      </w:r>
      <w:r w:rsidRPr="000244E8">
        <w:t xml:space="preserve"> так, чтобы он</w:t>
      </w:r>
      <w:r w:rsidR="00C52B69">
        <w:t>и</w:t>
      </w:r>
      <w:r w:rsidRPr="000244E8">
        <w:t xml:space="preserve"> брал</w:t>
      </w:r>
      <w:r w:rsidR="00C52B69">
        <w:t>и</w:t>
      </w:r>
      <w:r w:rsidRPr="000244E8">
        <w:t xml:space="preserve"> из карман</w:t>
      </w:r>
      <w:r w:rsidR="00C52B69">
        <w:t xml:space="preserve">а </w:t>
      </w:r>
      <w:r w:rsidRPr="000244E8">
        <w:t xml:space="preserve">народа как можно меньше сверх того, что он приносит казначейству </w:t>
      </w:r>
      <w:r w:rsidR="00C52B69">
        <w:t>страны</w:t>
      </w:r>
      <w:r w:rsidR="0016111A">
        <w:t xml:space="preserve"> [16]</w:t>
      </w:r>
      <w:r w:rsidRPr="000244E8">
        <w:t>.</w:t>
      </w:r>
    </w:p>
    <w:p w:rsidR="00D62364" w:rsidRDefault="00D62364" w:rsidP="00AE5ECC">
      <w:pPr>
        <w:tabs>
          <w:tab w:val="left" w:pos="993"/>
        </w:tabs>
      </w:pPr>
      <w:r w:rsidRPr="000244E8">
        <w:t xml:space="preserve">Дальнейшее развитие идей Смита, их адаптация к современным </w:t>
      </w:r>
      <w:r w:rsidR="00C52B69">
        <w:t xml:space="preserve">реалиям </w:t>
      </w:r>
      <w:r w:rsidR="00C52B69" w:rsidRPr="000244E8">
        <w:t>позволяют</w:t>
      </w:r>
      <w:r w:rsidRPr="000244E8">
        <w:t xml:space="preserve"> </w:t>
      </w:r>
      <w:r w:rsidR="00C52B69">
        <w:t xml:space="preserve">нам не только </w:t>
      </w:r>
      <w:r w:rsidRPr="000244E8">
        <w:t>уточнить</w:t>
      </w:r>
      <w:r w:rsidR="00C52B69">
        <w:t>, но и существенно расширить</w:t>
      </w:r>
      <w:r w:rsidRPr="000244E8">
        <w:t xml:space="preserve"> принципы построения налоговой системы</w:t>
      </w:r>
      <w:r w:rsidR="00C52B69">
        <w:t xml:space="preserve"> современного государства.</w:t>
      </w:r>
      <w:r w:rsidR="00EE3CFA">
        <w:t xml:space="preserve"> К таковым принципам сегодня следует относить п</w:t>
      </w:r>
      <w:r w:rsidR="00EE3CFA" w:rsidRPr="000244E8">
        <w:t>ринцип обязательности</w:t>
      </w:r>
      <w:r w:rsidR="00EE3CFA">
        <w:t>, справедливости, определенности, удобства плательщиков, экономичности, пропорциональности, подвижности, однократности налогообложения, стабильности, оптимальности</w:t>
      </w:r>
      <w:r w:rsidR="00F81E03">
        <w:t>, стоимостного выражения и единства.</w:t>
      </w:r>
    </w:p>
    <w:p w:rsidR="00D62364" w:rsidRPr="000244E8" w:rsidRDefault="00D62364" w:rsidP="00D62364">
      <w:bookmarkStart w:id="28" w:name="OLE_LINK53"/>
      <w:bookmarkStart w:id="29" w:name="OLE_LINK54"/>
      <w:bookmarkStart w:id="30" w:name="OLE_LINK55"/>
      <w:r w:rsidRPr="000244E8">
        <w:t>Принцип обязательности</w:t>
      </w:r>
      <w:bookmarkEnd w:id="28"/>
      <w:bookmarkEnd w:id="29"/>
      <w:bookmarkEnd w:id="30"/>
      <w:r w:rsidR="00F81E03">
        <w:t xml:space="preserve"> означает </w:t>
      </w:r>
      <w:r w:rsidR="00F81E03" w:rsidRPr="000244E8">
        <w:t>принудительность</w:t>
      </w:r>
      <w:r w:rsidR="00F81E03">
        <w:t>,</w:t>
      </w:r>
      <w:r w:rsidR="00F81E03" w:rsidRPr="000244E8">
        <w:t xml:space="preserve"> </w:t>
      </w:r>
      <w:r w:rsidRPr="000244E8">
        <w:t>обязательность, и неотвратимость уплаты налогов</w:t>
      </w:r>
      <w:r w:rsidR="00F81E03">
        <w:t xml:space="preserve"> и сборов</w:t>
      </w:r>
      <w:r w:rsidRPr="000244E8">
        <w:t>.</w:t>
      </w:r>
    </w:p>
    <w:p w:rsidR="00D62364" w:rsidRPr="000244E8" w:rsidRDefault="00D62364" w:rsidP="00D62364">
      <w:r w:rsidRPr="000244E8">
        <w:t>Принцип справедливости</w:t>
      </w:r>
      <w:r w:rsidR="00F81E03">
        <w:t xml:space="preserve"> означает контроль </w:t>
      </w:r>
      <w:r w:rsidRPr="000244E8">
        <w:t>дв</w:t>
      </w:r>
      <w:r w:rsidR="00F81E03">
        <w:t>ух условий</w:t>
      </w:r>
      <w:r w:rsidR="00AE5ECC" w:rsidRPr="000244E8">
        <w:t xml:space="preserve"> – </w:t>
      </w:r>
      <w:r w:rsidRPr="000244E8">
        <w:t>горизонтальн</w:t>
      </w:r>
      <w:r w:rsidR="00F81E03">
        <w:t>ой (ф</w:t>
      </w:r>
      <w:r w:rsidRPr="000244E8">
        <w:t xml:space="preserve">изические </w:t>
      </w:r>
      <w:r w:rsidR="00F81E03">
        <w:t xml:space="preserve">и юридические </w:t>
      </w:r>
      <w:r w:rsidRPr="000244E8">
        <w:t xml:space="preserve">лица, </w:t>
      </w:r>
      <w:r w:rsidR="00F81E03">
        <w:t xml:space="preserve">которые </w:t>
      </w:r>
      <w:r w:rsidRPr="000244E8">
        <w:t>находя</w:t>
      </w:r>
      <w:r w:rsidR="00F81E03">
        <w:t xml:space="preserve">тся </w:t>
      </w:r>
      <w:r w:rsidRPr="000244E8">
        <w:t xml:space="preserve">в равных условиях по </w:t>
      </w:r>
      <w:r w:rsidRPr="000244E8">
        <w:lastRenderedPageBreak/>
        <w:t xml:space="preserve">объектам обложения, </w:t>
      </w:r>
      <w:r w:rsidR="00F81E03">
        <w:t xml:space="preserve">должны </w:t>
      </w:r>
      <w:r w:rsidRPr="000244E8">
        <w:t>плат</w:t>
      </w:r>
      <w:r w:rsidR="00F81E03">
        <w:t xml:space="preserve">ить </w:t>
      </w:r>
      <w:r w:rsidRPr="000244E8">
        <w:t>одинаковые налоги</w:t>
      </w:r>
      <w:r w:rsidR="00F81E03">
        <w:t>)</w:t>
      </w:r>
      <w:r w:rsidRPr="000244E8">
        <w:t xml:space="preserve"> и вертикальн</w:t>
      </w:r>
      <w:r w:rsidR="008E3494">
        <w:t>ой</w:t>
      </w:r>
      <w:r w:rsidRPr="000244E8">
        <w:t xml:space="preserve"> справедливост</w:t>
      </w:r>
      <w:r w:rsidR="008E3494">
        <w:t xml:space="preserve">и (богатые должны </w:t>
      </w:r>
      <w:r w:rsidRPr="000244E8">
        <w:t>плат</w:t>
      </w:r>
      <w:r w:rsidR="008E3494">
        <w:t xml:space="preserve">ить </w:t>
      </w:r>
      <w:r w:rsidRPr="000244E8">
        <w:t xml:space="preserve">пропорционально больше налогов, чем </w:t>
      </w:r>
      <w:r w:rsidR="008E3494">
        <w:t>бедные)</w:t>
      </w:r>
      <w:r w:rsidRPr="000244E8">
        <w:t>.</w:t>
      </w:r>
    </w:p>
    <w:p w:rsidR="00D62364" w:rsidRPr="000244E8" w:rsidRDefault="00D62364" w:rsidP="00D62364">
      <w:r w:rsidRPr="000244E8">
        <w:t>Принцип определенности</w:t>
      </w:r>
      <w:r w:rsidR="008E3494">
        <w:t xml:space="preserve"> означает, что определенными н</w:t>
      </w:r>
      <w:r w:rsidRPr="000244E8">
        <w:t>ормативн</w:t>
      </w:r>
      <w:r w:rsidR="008E3494">
        <w:t>о-</w:t>
      </w:r>
      <w:r w:rsidRPr="000244E8">
        <w:t xml:space="preserve">правовыми актами до начала налогового периода должны быть определены </w:t>
      </w:r>
      <w:r w:rsidR="00350025">
        <w:t xml:space="preserve">все </w:t>
      </w:r>
      <w:r w:rsidRPr="000244E8">
        <w:t xml:space="preserve">правила исполнения обязанностей налогоплательщиков по уплате </w:t>
      </w:r>
      <w:r w:rsidR="00350025">
        <w:t xml:space="preserve">тех или иных </w:t>
      </w:r>
      <w:r w:rsidRPr="000244E8">
        <w:t>налогов и сборов.</w:t>
      </w:r>
    </w:p>
    <w:p w:rsidR="00D62364" w:rsidRPr="000244E8" w:rsidRDefault="00D62364" w:rsidP="00D62364">
      <w:r w:rsidRPr="000244E8">
        <w:t xml:space="preserve">Принцип </w:t>
      </w:r>
      <w:r w:rsidR="00F71227" w:rsidRPr="000244E8">
        <w:t xml:space="preserve">удобства </w:t>
      </w:r>
      <w:r w:rsidR="00F71227">
        <w:t xml:space="preserve">или </w:t>
      </w:r>
      <w:r w:rsidRPr="000244E8">
        <w:t>привилегированности плательщиков</w:t>
      </w:r>
      <w:r w:rsidR="00F71227">
        <w:t xml:space="preserve"> п</w:t>
      </w:r>
      <w:r w:rsidRPr="000244E8">
        <w:t>одразумевается удобство уплаты налогов субъектами налогообложения.</w:t>
      </w:r>
    </w:p>
    <w:p w:rsidR="00D62364" w:rsidRPr="000244E8" w:rsidRDefault="00D62364" w:rsidP="00E34685">
      <w:r w:rsidRPr="000244E8">
        <w:t>Принцип экономичности</w:t>
      </w:r>
      <w:r w:rsidR="00FC1FD4">
        <w:t xml:space="preserve"> подразумевает, что с</w:t>
      </w:r>
      <w:r w:rsidRPr="000244E8">
        <w:t xml:space="preserve">истема налогообложения должна быть продуктивной. </w:t>
      </w:r>
    </w:p>
    <w:p w:rsidR="00D62364" w:rsidRPr="000244E8" w:rsidRDefault="00D62364" w:rsidP="00D62364">
      <w:r w:rsidRPr="000244E8">
        <w:t>Принцип пропорциональности</w:t>
      </w:r>
      <w:r w:rsidR="00FC1FD4">
        <w:t xml:space="preserve"> п</w:t>
      </w:r>
      <w:r w:rsidRPr="000244E8">
        <w:t xml:space="preserve">редполагает установление лимита налогового бремени по отношению к </w:t>
      </w:r>
      <w:r w:rsidR="00FC1FD4">
        <w:t>ВВП</w:t>
      </w:r>
      <w:r w:rsidRPr="000244E8">
        <w:t>.</w:t>
      </w:r>
    </w:p>
    <w:p w:rsidR="00D62364" w:rsidRPr="000244E8" w:rsidRDefault="00D62364" w:rsidP="00D62364">
      <w:r w:rsidRPr="000244E8">
        <w:t>Принцип эластичности</w:t>
      </w:r>
      <w:r w:rsidR="00FC1FD4">
        <w:t xml:space="preserve"> или принцип подвижности п</w:t>
      </w:r>
      <w:r w:rsidRPr="000244E8">
        <w:t>одразумевает</w:t>
      </w:r>
      <w:r w:rsidR="00FC1FD4">
        <w:t xml:space="preserve"> </w:t>
      </w:r>
      <w:r w:rsidRPr="000244E8">
        <w:t xml:space="preserve">способность налоговой системы к быстрому расширению в случае </w:t>
      </w:r>
      <w:r w:rsidR="00FC1FD4">
        <w:t xml:space="preserve">каких-либо </w:t>
      </w:r>
      <w:r w:rsidRPr="000244E8">
        <w:t xml:space="preserve">чрезвычайных дополнительных расходов </w:t>
      </w:r>
      <w:r w:rsidR="00FC1FD4">
        <w:t>страны</w:t>
      </w:r>
      <w:r w:rsidRPr="000244E8">
        <w:t xml:space="preserve"> и, наоборот.</w:t>
      </w:r>
    </w:p>
    <w:p w:rsidR="00B1565B" w:rsidRDefault="00D62364" w:rsidP="00B1565B">
      <w:r w:rsidRPr="000244E8">
        <w:t>Принцип однократности налогообложения</w:t>
      </w:r>
      <w:r w:rsidR="00B1565B">
        <w:t xml:space="preserve"> состоит </w:t>
      </w:r>
      <w:r w:rsidRPr="000244E8">
        <w:t xml:space="preserve">в том, что один и тот же объект </w:t>
      </w:r>
      <w:r w:rsidR="00B1565B">
        <w:t xml:space="preserve">налогообложения </w:t>
      </w:r>
      <w:r w:rsidR="00B1565B" w:rsidRPr="00B1565B">
        <w:t xml:space="preserve">может облагаться налогом одного вида только один раз </w:t>
      </w:r>
      <w:r w:rsidR="00B1565B">
        <w:t xml:space="preserve">(имеется в ввиду </w:t>
      </w:r>
      <w:r w:rsidR="00B1565B" w:rsidRPr="00B1565B">
        <w:t>за определенный законом период</w:t>
      </w:r>
      <w:r w:rsidR="00CD2B78" w:rsidRPr="00CD2B78">
        <w:t xml:space="preserve"> </w:t>
      </w:r>
      <w:r w:rsidR="00CD2B78" w:rsidRPr="00B1565B">
        <w:t>налогообложения</w:t>
      </w:r>
      <w:r w:rsidR="00B1565B">
        <w:t>).</w:t>
      </w:r>
    </w:p>
    <w:p w:rsidR="00D62364" w:rsidRPr="000244E8" w:rsidRDefault="00D62364" w:rsidP="00D62364">
      <w:r w:rsidRPr="000244E8">
        <w:t>Принцип стабильности</w:t>
      </w:r>
      <w:r w:rsidR="00CD2B78">
        <w:t xml:space="preserve"> подразумевает </w:t>
      </w:r>
      <w:bookmarkStart w:id="31" w:name="OLE_LINK30"/>
      <w:bookmarkStart w:id="32" w:name="OLE_LINK31"/>
      <w:r w:rsidRPr="000244E8">
        <w:t xml:space="preserve">стабильность действующей налоговой системы во времени </w:t>
      </w:r>
      <w:bookmarkEnd w:id="31"/>
      <w:bookmarkEnd w:id="32"/>
      <w:r w:rsidRPr="000244E8">
        <w:t xml:space="preserve">(в развитых странах </w:t>
      </w:r>
      <w:r w:rsidR="00CD2B78">
        <w:t>налоговая система реформируется с ин</w:t>
      </w:r>
      <w:r w:rsidRPr="000244E8">
        <w:t xml:space="preserve">тервалом </w:t>
      </w:r>
      <w:r w:rsidR="00CD2B78">
        <w:t xml:space="preserve">от </w:t>
      </w:r>
      <w:r w:rsidRPr="000244E8">
        <w:t>3</w:t>
      </w:r>
      <w:r w:rsidR="00CD2B78">
        <w:t xml:space="preserve"> до</w:t>
      </w:r>
      <w:r w:rsidR="00AE5ECC" w:rsidRPr="000244E8">
        <w:t xml:space="preserve"> </w:t>
      </w:r>
      <w:r w:rsidRPr="000244E8">
        <w:t>5 лет).</w:t>
      </w:r>
    </w:p>
    <w:p w:rsidR="00D62364" w:rsidRPr="000244E8" w:rsidRDefault="00D62364" w:rsidP="00D62364">
      <w:r w:rsidRPr="000244E8">
        <w:t>Принцип оптимальности подразумевает оптимальный (с точки зрения реализации фискальной функции налогов) выбор источника и объекта налогообложения.</w:t>
      </w:r>
    </w:p>
    <w:p w:rsidR="00D62364" w:rsidRPr="000244E8" w:rsidRDefault="00D62364" w:rsidP="00D62364">
      <w:r w:rsidRPr="000244E8">
        <w:t>Принцип стоимостного выражения</w:t>
      </w:r>
      <w:r w:rsidR="00EF1EF5">
        <w:t xml:space="preserve"> подразумевает </w:t>
      </w:r>
      <w:r w:rsidRPr="000244E8">
        <w:t>денежный характер налогообложения</w:t>
      </w:r>
      <w:r w:rsidR="00EF1EF5">
        <w:t xml:space="preserve"> (</w:t>
      </w:r>
      <w:r w:rsidRPr="000244E8">
        <w:t xml:space="preserve">налоги </w:t>
      </w:r>
      <w:r w:rsidR="00EF1EF5">
        <w:t xml:space="preserve">следует </w:t>
      </w:r>
      <w:r w:rsidRPr="000244E8">
        <w:t>уплачивать</w:t>
      </w:r>
      <w:r w:rsidR="00EF1EF5">
        <w:t xml:space="preserve"> исключительно</w:t>
      </w:r>
      <w:r w:rsidRPr="000244E8">
        <w:t xml:space="preserve"> в денежной форме, взаимозачет</w:t>
      </w:r>
      <w:r w:rsidR="00EF1EF5">
        <w:t xml:space="preserve"> невозможен)</w:t>
      </w:r>
      <w:r w:rsidRPr="000244E8">
        <w:t>.</w:t>
      </w:r>
    </w:p>
    <w:p w:rsidR="00D62364" w:rsidRPr="000244E8" w:rsidRDefault="00D62364" w:rsidP="00D62364">
      <w:r w:rsidRPr="000244E8">
        <w:lastRenderedPageBreak/>
        <w:t>Принцип единства</w:t>
      </w:r>
      <w:r w:rsidR="00EF1EF5">
        <w:t xml:space="preserve"> </w:t>
      </w:r>
      <w:r w:rsidRPr="000244E8">
        <w:t xml:space="preserve">предполагает действие налоговой системы на всей территории </w:t>
      </w:r>
      <w:r w:rsidR="00EF1EF5">
        <w:t xml:space="preserve">государства </w:t>
      </w:r>
      <w:r w:rsidRPr="000244E8">
        <w:t xml:space="preserve">и для всех физических </w:t>
      </w:r>
      <w:r w:rsidR="00EF1EF5" w:rsidRPr="000244E8">
        <w:t xml:space="preserve">и юридических </w:t>
      </w:r>
      <w:r w:rsidRPr="000244E8">
        <w:t xml:space="preserve">лиц. </w:t>
      </w:r>
      <w:r w:rsidR="00993D78">
        <w:t>Однако, его</w:t>
      </w:r>
      <w:r w:rsidRPr="000244E8">
        <w:t xml:space="preserve"> реализация </w:t>
      </w:r>
      <w:r w:rsidR="00993D78">
        <w:t xml:space="preserve">связана с </w:t>
      </w:r>
      <w:r w:rsidRPr="000244E8">
        <w:t>организационно-правов</w:t>
      </w:r>
      <w:r w:rsidR="00993D78">
        <w:t xml:space="preserve">ой </w:t>
      </w:r>
      <w:r w:rsidRPr="000244E8">
        <w:t>форм</w:t>
      </w:r>
      <w:r w:rsidR="00993D78">
        <w:t>ой предприятия</w:t>
      </w:r>
      <w:r w:rsidRPr="000244E8">
        <w:t xml:space="preserve">, вида </w:t>
      </w:r>
      <w:r w:rsidR="00993D78">
        <w:t xml:space="preserve">его </w:t>
      </w:r>
      <w:r w:rsidRPr="000244E8">
        <w:t xml:space="preserve">деятельности, права на получение </w:t>
      </w:r>
      <w:r w:rsidR="00993D78">
        <w:t xml:space="preserve">налоговых </w:t>
      </w:r>
      <w:r w:rsidRPr="000244E8">
        <w:t xml:space="preserve">льгот, наличия прав нижестоящих органов власти по установлению, </w:t>
      </w:r>
      <w:r w:rsidR="00993D78">
        <w:t xml:space="preserve">уменьшению, росту </w:t>
      </w:r>
      <w:r w:rsidRPr="000244E8">
        <w:t>или отмене налогов.</w:t>
      </w:r>
    </w:p>
    <w:p w:rsidR="007C0E84" w:rsidRPr="000244E8" w:rsidRDefault="00993D78" w:rsidP="00D62364">
      <w:r>
        <w:t xml:space="preserve">Перечисленные </w:t>
      </w:r>
      <w:r w:rsidR="00D62364" w:rsidRPr="000244E8">
        <w:t xml:space="preserve">принципы </w:t>
      </w:r>
      <w:r>
        <w:t xml:space="preserve">являют собой </w:t>
      </w:r>
      <w:r w:rsidR="00D62364" w:rsidRPr="000244E8">
        <w:t xml:space="preserve">эталон налоговой системы, к которому </w:t>
      </w:r>
      <w:r>
        <w:t>должно стремиться государство</w:t>
      </w:r>
      <w:r w:rsidR="00D62364" w:rsidRPr="000244E8">
        <w:t xml:space="preserve">. </w:t>
      </w:r>
      <w:r>
        <w:t xml:space="preserve">Однако, на практике налоговая система государств, как правило, отличается от этого эталона. </w:t>
      </w:r>
      <w:r w:rsidR="007C0E84" w:rsidRPr="000244E8">
        <w:t xml:space="preserve">В связи с этим рассмотрим принципы построения налоговой системы в РФ. Они установлены НК РФ. </w:t>
      </w:r>
    </w:p>
    <w:p w:rsidR="007C0E84" w:rsidRPr="000244E8" w:rsidRDefault="004965CA" w:rsidP="007C0E84">
      <w:r>
        <w:t>Во-первых, н</w:t>
      </w:r>
      <w:r w:rsidR="007C0E84" w:rsidRPr="000244E8">
        <w:t xml:space="preserve">алоговым кодексом </w:t>
      </w:r>
      <w:r w:rsidR="00993D78">
        <w:t>нашей страны</w:t>
      </w:r>
      <w:r w:rsidR="007C0E84" w:rsidRPr="000244E8">
        <w:t xml:space="preserve">, во-первых, установлена </w:t>
      </w:r>
      <w:bookmarkStart w:id="33" w:name="OLE_LINK34"/>
      <w:r w:rsidR="007C0E84" w:rsidRPr="000244E8">
        <w:t xml:space="preserve">обязанность каждого </w:t>
      </w:r>
      <w:r w:rsidR="00993D78">
        <w:t xml:space="preserve">юридического и физического </w:t>
      </w:r>
      <w:r w:rsidR="007C0E84" w:rsidRPr="000244E8">
        <w:t>лица уплачивать законно установленные налоги</w:t>
      </w:r>
      <w:bookmarkEnd w:id="33"/>
      <w:r w:rsidR="007C0E84" w:rsidRPr="000244E8">
        <w:t>. При</w:t>
      </w:r>
      <w:r w:rsidR="00993D78">
        <w:t xml:space="preserve">чем </w:t>
      </w:r>
      <w:r w:rsidR="007C0E84" w:rsidRPr="000244E8">
        <w:t>определено, что законодательство о налогах основ</w:t>
      </w:r>
      <w:r w:rsidR="00993D78">
        <w:t xml:space="preserve">ано </w:t>
      </w:r>
      <w:r w:rsidR="007C0E84" w:rsidRPr="000244E8">
        <w:t xml:space="preserve">на признании </w:t>
      </w:r>
      <w:bookmarkStart w:id="34" w:name="OLE_LINK35"/>
      <w:bookmarkStart w:id="35" w:name="OLE_LINK36"/>
      <w:bookmarkStart w:id="36" w:name="OLE_LINK37"/>
      <w:r w:rsidR="007C0E84" w:rsidRPr="000244E8">
        <w:t>всеобщности и равенства налогообложения</w:t>
      </w:r>
      <w:bookmarkEnd w:id="34"/>
      <w:bookmarkEnd w:id="35"/>
      <w:bookmarkEnd w:id="36"/>
      <w:r w:rsidR="00993D78">
        <w:t>. П</w:t>
      </w:r>
      <w:r w:rsidR="007C0E84" w:rsidRPr="000244E8">
        <w:t>ри установлении налогов</w:t>
      </w:r>
      <w:r w:rsidR="00993D78">
        <w:t xml:space="preserve"> в России</w:t>
      </w:r>
      <w:r w:rsidR="007C0E84" w:rsidRPr="000244E8">
        <w:t xml:space="preserve"> учитывается фактическая способность налогоплательщика к уплате налога </w:t>
      </w:r>
      <w:r w:rsidR="00993D78">
        <w:t xml:space="preserve">(действует </w:t>
      </w:r>
      <w:r w:rsidR="007C0E84" w:rsidRPr="000244E8">
        <w:t>принцип справедливости</w:t>
      </w:r>
      <w:r w:rsidR="00993D78">
        <w:t>)</w:t>
      </w:r>
      <w:r w:rsidR="007C0E84" w:rsidRPr="000244E8">
        <w:t xml:space="preserve">. </w:t>
      </w:r>
    </w:p>
    <w:p w:rsidR="007C0E84" w:rsidRPr="000244E8" w:rsidRDefault="007C0E84" w:rsidP="007C0E84">
      <w:r w:rsidRPr="000244E8">
        <w:t xml:space="preserve">Вторым принципом построения налоговой системы </w:t>
      </w:r>
      <w:r w:rsidR="00993D78">
        <w:t xml:space="preserve">нашего государства </w:t>
      </w:r>
      <w:r w:rsidRPr="000244E8">
        <w:t xml:space="preserve">является то, что налоги </w:t>
      </w:r>
      <w:r w:rsidR="00993D78">
        <w:t>(</w:t>
      </w:r>
      <w:r w:rsidRPr="000244E8">
        <w:t>сборы</w:t>
      </w:r>
      <w:r w:rsidR="00993D78">
        <w:t>)</w:t>
      </w:r>
      <w:r w:rsidRPr="000244E8">
        <w:t xml:space="preserve"> не могут </w:t>
      </w:r>
      <w:r w:rsidR="00993D78">
        <w:t xml:space="preserve">носить </w:t>
      </w:r>
      <w:bookmarkStart w:id="37" w:name="OLE_LINK38"/>
      <w:bookmarkStart w:id="38" w:name="OLE_LINK39"/>
      <w:r w:rsidRPr="000244E8">
        <w:t>дискриминационный</w:t>
      </w:r>
      <w:bookmarkEnd w:id="37"/>
      <w:bookmarkEnd w:id="38"/>
      <w:r w:rsidRPr="000244E8">
        <w:t xml:space="preserve"> характер</w:t>
      </w:r>
      <w:r w:rsidR="00993D78">
        <w:t xml:space="preserve">. Они не могут быть установлены </w:t>
      </w:r>
      <w:r w:rsidRPr="000244E8">
        <w:t xml:space="preserve">исходя из политических, </w:t>
      </w:r>
      <w:r w:rsidR="00993D78">
        <w:t xml:space="preserve">а также </w:t>
      </w:r>
      <w:r w:rsidRPr="000244E8">
        <w:t xml:space="preserve">идеологических, </w:t>
      </w:r>
      <w:r w:rsidR="00E55C03" w:rsidRPr="000244E8">
        <w:t>конфессиональных</w:t>
      </w:r>
      <w:r w:rsidR="00E55C03">
        <w:t>,</w:t>
      </w:r>
      <w:r w:rsidR="00E55C03" w:rsidRPr="000244E8">
        <w:t xml:space="preserve"> </w:t>
      </w:r>
      <w:r w:rsidRPr="000244E8">
        <w:t>этнических</w:t>
      </w:r>
      <w:r w:rsidR="00E55C03">
        <w:t xml:space="preserve"> и каких-либо других р</w:t>
      </w:r>
      <w:r w:rsidRPr="000244E8">
        <w:t>азличий</w:t>
      </w:r>
      <w:r w:rsidR="004965CA">
        <w:t xml:space="preserve"> налогоплательщиков</w:t>
      </w:r>
      <w:r w:rsidRPr="000244E8">
        <w:t>.</w:t>
      </w:r>
    </w:p>
    <w:p w:rsidR="00346F8E" w:rsidRDefault="007C0E84" w:rsidP="007C0E84">
      <w:r w:rsidRPr="000244E8">
        <w:t xml:space="preserve">В-третьих, </w:t>
      </w:r>
      <w:r w:rsidR="00346F8E">
        <w:t>установлено</w:t>
      </w:r>
      <w:r w:rsidRPr="000244E8">
        <w:t>, что налоги должны иметь экономическое основание</w:t>
      </w:r>
      <w:r w:rsidR="00346F8E">
        <w:t xml:space="preserve">, т.е. они </w:t>
      </w:r>
      <w:r w:rsidRPr="000244E8">
        <w:t xml:space="preserve">не могут быть произвольными. Недопустимы </w:t>
      </w:r>
      <w:r w:rsidR="00346F8E">
        <w:t xml:space="preserve">те </w:t>
      </w:r>
      <w:r w:rsidRPr="000244E8">
        <w:t>налоги</w:t>
      </w:r>
      <w:r w:rsidR="00346F8E">
        <w:t xml:space="preserve">, что </w:t>
      </w:r>
      <w:r w:rsidRPr="000244E8">
        <w:t>препятствую</w:t>
      </w:r>
      <w:r w:rsidR="00346F8E">
        <w:t xml:space="preserve">т </w:t>
      </w:r>
      <w:r w:rsidRPr="000244E8">
        <w:t xml:space="preserve">реализации гражданами </w:t>
      </w:r>
      <w:r w:rsidR="00346F8E">
        <w:t xml:space="preserve">России </w:t>
      </w:r>
      <w:r w:rsidRPr="000244E8">
        <w:t xml:space="preserve">конституционных прав. </w:t>
      </w:r>
    </w:p>
    <w:p w:rsidR="007C0E84" w:rsidRPr="000244E8" w:rsidRDefault="007C0E84" w:rsidP="007C0E84">
      <w:r w:rsidRPr="000244E8">
        <w:t xml:space="preserve">На сохранение целостности </w:t>
      </w:r>
      <w:r w:rsidR="00346F8E">
        <w:t xml:space="preserve">России </w:t>
      </w:r>
      <w:r w:rsidRPr="000244E8">
        <w:t>направлен четвертый принцип</w:t>
      </w:r>
      <w:r w:rsidR="00346F8E">
        <w:t xml:space="preserve">. Он </w:t>
      </w:r>
      <w:r w:rsidRPr="000244E8">
        <w:t xml:space="preserve">не допускает установления </w:t>
      </w:r>
      <w:r w:rsidR="00346F8E">
        <w:t xml:space="preserve">тех </w:t>
      </w:r>
      <w:r w:rsidRPr="000244E8">
        <w:t xml:space="preserve">налогов, </w:t>
      </w:r>
      <w:r w:rsidR="00346F8E">
        <w:t xml:space="preserve">что </w:t>
      </w:r>
      <w:r w:rsidRPr="000244E8">
        <w:t>наруша</w:t>
      </w:r>
      <w:r w:rsidR="00346F8E">
        <w:t xml:space="preserve">т </w:t>
      </w:r>
      <w:r w:rsidRPr="000244E8">
        <w:t xml:space="preserve">единое экономическое пространство </w:t>
      </w:r>
      <w:r w:rsidR="00346F8E">
        <w:t>страны. И</w:t>
      </w:r>
      <w:r w:rsidRPr="000244E8">
        <w:t xml:space="preserve">, в частности, прямо </w:t>
      </w:r>
      <w:r w:rsidR="00346F8E">
        <w:t xml:space="preserve">либо </w:t>
      </w:r>
      <w:r w:rsidRPr="000244E8">
        <w:t>косвенно огранич</w:t>
      </w:r>
      <w:r w:rsidR="00346F8E">
        <w:t xml:space="preserve">ат </w:t>
      </w:r>
      <w:r w:rsidRPr="000244E8">
        <w:t xml:space="preserve">свободное перемещение в пределах </w:t>
      </w:r>
      <w:r w:rsidR="00346F8E">
        <w:t xml:space="preserve">России </w:t>
      </w:r>
      <w:r w:rsidRPr="000244E8">
        <w:t>товаров (работ) и</w:t>
      </w:r>
      <w:r w:rsidR="00346F8E">
        <w:t xml:space="preserve"> </w:t>
      </w:r>
      <w:r w:rsidRPr="000244E8">
        <w:t>денежных средств.</w:t>
      </w:r>
    </w:p>
    <w:p w:rsidR="007C0E84" w:rsidRPr="000244E8" w:rsidRDefault="007C0E84" w:rsidP="007C0E84">
      <w:r w:rsidRPr="000244E8">
        <w:t xml:space="preserve">Пятый принцип: </w:t>
      </w:r>
      <w:r w:rsidR="00A97272">
        <w:t xml:space="preserve">на налогоплательщика </w:t>
      </w:r>
      <w:r w:rsidRPr="000244E8">
        <w:t>не может быть возложена обязанность уплачивать налоги</w:t>
      </w:r>
      <w:r w:rsidR="00A97272">
        <w:t xml:space="preserve"> (сборы)</w:t>
      </w:r>
      <w:r w:rsidRPr="000244E8">
        <w:t xml:space="preserve">, </w:t>
      </w:r>
      <w:r w:rsidR="00A97272">
        <w:t xml:space="preserve">что </w:t>
      </w:r>
      <w:r w:rsidRPr="000244E8">
        <w:t>не предусмотре</w:t>
      </w:r>
      <w:r w:rsidR="00A97272">
        <w:t>ны НК РФ</w:t>
      </w:r>
      <w:r w:rsidRPr="000244E8">
        <w:t>.</w:t>
      </w:r>
    </w:p>
    <w:p w:rsidR="007C0E84" w:rsidRPr="000244E8" w:rsidRDefault="007C0E84" w:rsidP="007C0E84">
      <w:r w:rsidRPr="000244E8">
        <w:lastRenderedPageBreak/>
        <w:t xml:space="preserve">В-шестых, </w:t>
      </w:r>
      <w:r w:rsidR="00A97272">
        <w:t>определено</w:t>
      </w:r>
      <w:r w:rsidRPr="000244E8">
        <w:t xml:space="preserve">, что акты </w:t>
      </w:r>
      <w:r w:rsidR="00A97272">
        <w:t xml:space="preserve">нормативно-правовые акты </w:t>
      </w:r>
      <w:r w:rsidRPr="000244E8">
        <w:t xml:space="preserve">о налогах </w:t>
      </w:r>
      <w:r w:rsidR="00A97272">
        <w:t>(</w:t>
      </w:r>
      <w:r w:rsidRPr="000244E8">
        <w:t>сборах</w:t>
      </w:r>
      <w:r w:rsidR="00A97272">
        <w:t xml:space="preserve">) </w:t>
      </w:r>
      <w:r w:rsidRPr="000244E8">
        <w:t xml:space="preserve">должны быть сформулированы так, чтобы каждый налогоплательщик точно знал, </w:t>
      </w:r>
      <w:r w:rsidR="00A97272">
        <w:t xml:space="preserve">когда, какие налоги и в каком размере </w:t>
      </w:r>
      <w:r w:rsidRPr="000244E8">
        <w:t xml:space="preserve">он должен платить. </w:t>
      </w:r>
    </w:p>
    <w:p w:rsidR="007C0E84" w:rsidRPr="000244E8" w:rsidRDefault="007C0E84" w:rsidP="007C0E84">
      <w:r w:rsidRPr="000244E8">
        <w:t>И седьмой</w:t>
      </w:r>
      <w:r w:rsidR="00A97272">
        <w:t xml:space="preserve"> </w:t>
      </w:r>
      <w:r w:rsidR="00F55A89">
        <w:t>принцип</w:t>
      </w:r>
      <w:r w:rsidRPr="000244E8">
        <w:t xml:space="preserve"> гласит</w:t>
      </w:r>
      <w:r w:rsidR="00F55A89">
        <w:t xml:space="preserve">, что </w:t>
      </w:r>
      <w:r w:rsidRPr="000244E8">
        <w:t>все неустранимые сомне</w:t>
      </w:r>
      <w:r w:rsidR="00F55A89">
        <w:t>ния, противоречия и неясности законодательства</w:t>
      </w:r>
      <w:r w:rsidRPr="000244E8">
        <w:t xml:space="preserve"> толкую</w:t>
      </w:r>
      <w:r w:rsidR="00F55A89">
        <w:t>тся в пользу налогоплательщика</w:t>
      </w:r>
      <w:r w:rsidRPr="000244E8">
        <w:t>.</w:t>
      </w:r>
    </w:p>
    <w:p w:rsidR="00E34685" w:rsidRPr="000244E8" w:rsidRDefault="007C0E84" w:rsidP="00D62364">
      <w:r w:rsidRPr="000244E8">
        <w:t xml:space="preserve">Таким образом, </w:t>
      </w:r>
      <w:bookmarkStart w:id="39" w:name="OLE_LINK40"/>
      <w:r w:rsidRPr="000244E8">
        <w:t xml:space="preserve">налоговая система в Российской Федерации построена на </w:t>
      </w:r>
      <w:r w:rsidR="003E0D92" w:rsidRPr="000244E8">
        <w:t xml:space="preserve">ряде </w:t>
      </w:r>
      <w:r w:rsidRPr="000244E8">
        <w:t>принцип</w:t>
      </w:r>
      <w:r w:rsidR="003E0D92" w:rsidRPr="000244E8">
        <w:t>ов</w:t>
      </w:r>
      <w:r w:rsidRPr="000244E8">
        <w:t xml:space="preserve">, а именно – </w:t>
      </w:r>
      <w:r w:rsidR="00D8573B" w:rsidRPr="000244E8">
        <w:t xml:space="preserve">на принципе всеобщности и равенства налогообложения, </w:t>
      </w:r>
      <w:r w:rsidR="00502D08" w:rsidRPr="000244E8">
        <w:t>экономии, справедливости и т.д.</w:t>
      </w:r>
      <w:bookmarkEnd w:id="39"/>
    </w:p>
    <w:p w:rsidR="00D62364" w:rsidRPr="000244E8" w:rsidRDefault="00D62364" w:rsidP="00D62364"/>
    <w:p w:rsidR="008A52A4" w:rsidRPr="000244E8" w:rsidRDefault="008A52A4" w:rsidP="00D732BC">
      <w:pPr>
        <w:suppressAutoHyphens/>
      </w:pPr>
      <w:r w:rsidRPr="000244E8">
        <w:t xml:space="preserve">1.3 </w:t>
      </w:r>
      <w:bookmarkStart w:id="40" w:name="OLE_LINK49"/>
      <w:r w:rsidRPr="000244E8">
        <w:t xml:space="preserve">Элементы налоговой системы </w:t>
      </w:r>
      <w:bookmarkStart w:id="41" w:name="OLE_LINK60"/>
      <w:bookmarkStart w:id="42" w:name="OLE_LINK61"/>
      <w:bookmarkStart w:id="43" w:name="OLE_LINK65"/>
      <w:bookmarkStart w:id="44" w:name="OLE_LINK66"/>
      <w:bookmarkStart w:id="45" w:name="OLE_LINK67"/>
      <w:bookmarkStart w:id="46" w:name="OLE_LINK72"/>
      <w:r w:rsidRPr="000244E8">
        <w:t>Российской Федерации</w:t>
      </w:r>
      <w:bookmarkEnd w:id="40"/>
      <w:bookmarkEnd w:id="41"/>
      <w:bookmarkEnd w:id="42"/>
      <w:bookmarkEnd w:id="43"/>
      <w:bookmarkEnd w:id="44"/>
      <w:bookmarkEnd w:id="45"/>
      <w:bookmarkEnd w:id="46"/>
    </w:p>
    <w:p w:rsidR="008A52A4" w:rsidRPr="000244E8" w:rsidRDefault="008A52A4" w:rsidP="0004727F">
      <w:pPr>
        <w:tabs>
          <w:tab w:val="left" w:pos="1134"/>
        </w:tabs>
      </w:pPr>
    </w:p>
    <w:p w:rsidR="0004727F" w:rsidRPr="000244E8" w:rsidRDefault="0004727F" w:rsidP="0004727F">
      <w:pPr>
        <w:tabs>
          <w:tab w:val="left" w:pos="1134"/>
          <w:tab w:val="left" w:pos="1276"/>
        </w:tabs>
      </w:pPr>
      <w:bookmarkStart w:id="47" w:name="OLE_LINK47"/>
      <w:bookmarkStart w:id="48" w:name="OLE_LINK48"/>
      <w:r w:rsidRPr="000244E8">
        <w:t>Элементами налоговой системы</w:t>
      </w:r>
      <w:r w:rsidR="009644E5">
        <w:t xml:space="preserve"> </w:t>
      </w:r>
      <w:r w:rsidR="009644E5" w:rsidRPr="000244E8">
        <w:t>Российской Федерации</w:t>
      </w:r>
      <w:r w:rsidRPr="000244E8">
        <w:t xml:space="preserve"> являются:</w:t>
      </w:r>
    </w:p>
    <w:p w:rsidR="0004727F" w:rsidRPr="000244E8" w:rsidRDefault="0004727F" w:rsidP="0004727F">
      <w:pPr>
        <w:pStyle w:val="ab"/>
        <w:numPr>
          <w:ilvl w:val="0"/>
          <w:numId w:val="11"/>
        </w:numPr>
        <w:tabs>
          <w:tab w:val="left" w:pos="1134"/>
          <w:tab w:val="left" w:pos="1276"/>
        </w:tabs>
        <w:ind w:left="0" w:firstLine="709"/>
      </w:pPr>
      <w:r w:rsidRPr="000244E8">
        <w:t xml:space="preserve">система налогов и сборов </w:t>
      </w:r>
      <w:r w:rsidR="009644E5" w:rsidRPr="000244E8">
        <w:t xml:space="preserve">Российской Федерации </w:t>
      </w:r>
      <w:r w:rsidRPr="000244E8">
        <w:t xml:space="preserve">как совокупность обязательных платежей, </w:t>
      </w:r>
      <w:r w:rsidR="009644E5">
        <w:t xml:space="preserve">которые </w:t>
      </w:r>
      <w:r w:rsidRPr="000244E8">
        <w:t>взима</w:t>
      </w:r>
      <w:r w:rsidR="009644E5">
        <w:t xml:space="preserve">ются </w:t>
      </w:r>
      <w:r w:rsidRPr="000244E8">
        <w:t>в бюджеты раз</w:t>
      </w:r>
      <w:r w:rsidR="009644E5">
        <w:t xml:space="preserve">ных </w:t>
      </w:r>
      <w:r w:rsidRPr="000244E8">
        <w:t>уровней, установлен</w:t>
      </w:r>
      <w:r w:rsidR="009644E5">
        <w:t xml:space="preserve">ы </w:t>
      </w:r>
      <w:r w:rsidRPr="000244E8">
        <w:t>и действую</w:t>
      </w:r>
      <w:r w:rsidR="009644E5">
        <w:t xml:space="preserve">т </w:t>
      </w:r>
      <w:r w:rsidRPr="000244E8">
        <w:t>в настоящее время на определенной территории; система участников налоговых отношений</w:t>
      </w:r>
      <w:r w:rsidR="00AE5ECC" w:rsidRPr="000244E8">
        <w:t xml:space="preserve"> – </w:t>
      </w:r>
      <w:r w:rsidRPr="000244E8">
        <w:t>налогоплательщик</w:t>
      </w:r>
      <w:r w:rsidR="008E7C72">
        <w:t>ов</w:t>
      </w:r>
      <w:r w:rsidRPr="000244E8">
        <w:t xml:space="preserve"> и их представител</w:t>
      </w:r>
      <w:r w:rsidR="008E7C72">
        <w:t>ей</w:t>
      </w:r>
      <w:r w:rsidRPr="000244E8">
        <w:t>, с одной стороны, и налоговы</w:t>
      </w:r>
      <w:r w:rsidR="008E7C72">
        <w:t>х</w:t>
      </w:r>
      <w:r w:rsidRPr="000244E8">
        <w:t xml:space="preserve"> орган</w:t>
      </w:r>
      <w:r w:rsidR="008E7C72">
        <w:t>ов</w:t>
      </w:r>
      <w:r w:rsidR="00AE5ECC" w:rsidRPr="000244E8">
        <w:t xml:space="preserve"> – </w:t>
      </w:r>
      <w:r w:rsidRPr="000244E8">
        <w:t>с другой;</w:t>
      </w:r>
    </w:p>
    <w:p w:rsidR="0004727F" w:rsidRPr="000244E8" w:rsidRDefault="0004727F" w:rsidP="0004727F">
      <w:pPr>
        <w:pStyle w:val="ab"/>
        <w:numPr>
          <w:ilvl w:val="0"/>
          <w:numId w:val="11"/>
        </w:numPr>
        <w:tabs>
          <w:tab w:val="left" w:pos="1134"/>
          <w:tab w:val="left" w:pos="1276"/>
        </w:tabs>
        <w:ind w:left="0" w:firstLine="709"/>
      </w:pPr>
      <w:r w:rsidRPr="000244E8">
        <w:t xml:space="preserve">система налогообложения, </w:t>
      </w:r>
      <w:r w:rsidR="008E7C72">
        <w:t xml:space="preserve">включающая </w:t>
      </w:r>
      <w:r w:rsidRPr="000244E8">
        <w:t xml:space="preserve">в себя порядок установления, </w:t>
      </w:r>
      <w:r w:rsidR="008E7C72">
        <w:t xml:space="preserve">а также </w:t>
      </w:r>
      <w:r w:rsidRPr="000244E8">
        <w:t>введения, изменени</w:t>
      </w:r>
      <w:r w:rsidR="008E7C72">
        <w:t>я</w:t>
      </w:r>
      <w:r w:rsidRPr="000244E8">
        <w:t>, отмен</w:t>
      </w:r>
      <w:r w:rsidR="008E7C72">
        <w:t>ы</w:t>
      </w:r>
      <w:r w:rsidRPr="000244E8">
        <w:t xml:space="preserve"> налогов </w:t>
      </w:r>
      <w:r w:rsidR="008E7C72">
        <w:t>(</w:t>
      </w:r>
      <w:r w:rsidRPr="000244E8">
        <w:t>сборов</w:t>
      </w:r>
      <w:r w:rsidR="008E7C72">
        <w:t>)</w:t>
      </w:r>
      <w:r w:rsidRPr="000244E8">
        <w:t xml:space="preserve">; порядок </w:t>
      </w:r>
      <w:r w:rsidR="008E7C72">
        <w:t xml:space="preserve">их </w:t>
      </w:r>
      <w:r w:rsidRPr="000244E8">
        <w:t>распределения между бюджетами раз</w:t>
      </w:r>
      <w:r w:rsidR="008E7C72">
        <w:t xml:space="preserve">личных </w:t>
      </w:r>
      <w:r w:rsidRPr="000244E8">
        <w:t xml:space="preserve">уровней; методы </w:t>
      </w:r>
      <w:r w:rsidR="008E7C72" w:rsidRPr="000244E8">
        <w:t xml:space="preserve">и формы </w:t>
      </w:r>
      <w:r w:rsidRPr="000244E8">
        <w:t xml:space="preserve">налогового контроля; ответственность участников налоговых отношений и защиту прав плательщиков </w:t>
      </w:r>
      <w:r w:rsidR="00B13878">
        <w:t xml:space="preserve">налогов </w:t>
      </w:r>
      <w:r w:rsidRPr="000244E8">
        <w:t xml:space="preserve">и интересов </w:t>
      </w:r>
      <w:r w:rsidR="00B13878">
        <w:t>страны</w:t>
      </w:r>
      <w:r w:rsidRPr="000244E8">
        <w:t>.</w:t>
      </w:r>
    </w:p>
    <w:bookmarkEnd w:id="47"/>
    <w:bookmarkEnd w:id="48"/>
    <w:p w:rsidR="0004727F" w:rsidRPr="000244E8" w:rsidRDefault="0004727F" w:rsidP="0004727F">
      <w:pPr>
        <w:tabs>
          <w:tab w:val="left" w:pos="1134"/>
          <w:tab w:val="left" w:pos="1276"/>
        </w:tabs>
      </w:pPr>
      <w:r w:rsidRPr="000244E8">
        <w:t xml:space="preserve">В соответствии со ст. ст. 12 – 15 и 18 </w:t>
      </w:r>
      <w:r w:rsidR="00B13878">
        <w:t>НК РФ</w:t>
      </w:r>
      <w:r w:rsidR="0016111A">
        <w:t xml:space="preserve"> </w:t>
      </w:r>
      <w:r w:rsidR="0016111A" w:rsidRPr="0016111A">
        <w:t>(част</w:t>
      </w:r>
      <w:r w:rsidR="0016111A">
        <w:t>и</w:t>
      </w:r>
      <w:r w:rsidR="0016111A" w:rsidRPr="0016111A">
        <w:t xml:space="preserve"> перв</w:t>
      </w:r>
      <w:r w:rsidR="0016111A">
        <w:t>ой</w:t>
      </w:r>
      <w:r w:rsidR="0016111A" w:rsidRPr="0016111A">
        <w:t>) от 31.07.1998</w:t>
      </w:r>
      <w:r w:rsidR="0016111A">
        <w:t> </w:t>
      </w:r>
      <w:r w:rsidR="0016111A" w:rsidRPr="0016111A">
        <w:t>г. № 146-ФЗ (ред. от 19.02.2018</w:t>
      </w:r>
      <w:r w:rsidR="0016111A">
        <w:t xml:space="preserve"> г.</w:t>
      </w:r>
      <w:r w:rsidR="0016111A" w:rsidRPr="0016111A">
        <w:t>)</w:t>
      </w:r>
      <w:r w:rsidRPr="000244E8">
        <w:t xml:space="preserve">, систему налогов и сборов </w:t>
      </w:r>
      <w:r w:rsidR="00B13878">
        <w:t>России</w:t>
      </w:r>
      <w:r w:rsidRPr="000244E8">
        <w:t xml:space="preserve"> </w:t>
      </w:r>
      <w:r w:rsidR="00B13878">
        <w:t xml:space="preserve">следует </w:t>
      </w:r>
      <w:proofErr w:type="gramStart"/>
      <w:r w:rsidRPr="000244E8">
        <w:t>определ</w:t>
      </w:r>
      <w:r w:rsidR="00B13878">
        <w:t>ять</w:t>
      </w:r>
      <w:proofErr w:type="gramEnd"/>
      <w:r w:rsidR="00B13878">
        <w:t xml:space="preserve"> </w:t>
      </w:r>
      <w:r w:rsidRPr="000244E8">
        <w:t>как совокупность федеральных, региональных</w:t>
      </w:r>
      <w:r w:rsidR="00B13878">
        <w:t xml:space="preserve">, а также </w:t>
      </w:r>
      <w:r w:rsidRPr="000244E8">
        <w:t xml:space="preserve">местных налогов </w:t>
      </w:r>
      <w:r w:rsidR="00B13878">
        <w:t>(</w:t>
      </w:r>
      <w:r w:rsidRPr="000244E8">
        <w:t>сборов</w:t>
      </w:r>
      <w:r w:rsidR="00B13878">
        <w:t xml:space="preserve">) и </w:t>
      </w:r>
      <w:r w:rsidRPr="000244E8">
        <w:t>специальных налоговых режимов</w:t>
      </w:r>
      <w:r w:rsidR="0016111A">
        <w:t xml:space="preserve"> [</w:t>
      </w:r>
      <w:r w:rsidR="00F44E05">
        <w:t>13</w:t>
      </w:r>
      <w:r w:rsidR="0016111A">
        <w:t>]</w:t>
      </w:r>
      <w:r w:rsidRPr="000244E8">
        <w:t>.</w:t>
      </w:r>
      <w:r w:rsidR="00414B29" w:rsidRPr="000244E8">
        <w:t xml:space="preserve"> </w:t>
      </w:r>
      <w:r w:rsidRPr="000244E8">
        <w:t xml:space="preserve">Исходя из </w:t>
      </w:r>
      <w:r w:rsidR="00B13878">
        <w:t xml:space="preserve">этого </w:t>
      </w:r>
      <w:r w:rsidR="00414B29" w:rsidRPr="000244E8">
        <w:t>определения</w:t>
      </w:r>
      <w:r w:rsidRPr="000244E8">
        <w:t xml:space="preserve">, можно </w:t>
      </w:r>
      <w:r w:rsidR="00EA644A">
        <w:t>сделать вывод</w:t>
      </w:r>
      <w:r w:rsidRPr="000244E8">
        <w:t xml:space="preserve">, что в систему налогов и сборов в </w:t>
      </w:r>
      <w:r w:rsidR="00EA644A">
        <w:t>нашей стране включа</w:t>
      </w:r>
      <w:r w:rsidRPr="000244E8">
        <w:t xml:space="preserve">ются </w:t>
      </w:r>
      <w:r w:rsidR="00EA644A">
        <w:t xml:space="preserve">такие </w:t>
      </w:r>
      <w:r w:rsidRPr="000244E8">
        <w:t xml:space="preserve">налоги </w:t>
      </w:r>
      <w:r w:rsidR="00EA644A">
        <w:t>(</w:t>
      </w:r>
      <w:r w:rsidRPr="000244E8">
        <w:t>сборы</w:t>
      </w:r>
      <w:r w:rsidR="00EA644A">
        <w:t>)</w:t>
      </w:r>
      <w:r w:rsidRPr="000244E8">
        <w:t>.</w:t>
      </w:r>
    </w:p>
    <w:p w:rsidR="0004727F" w:rsidRPr="000244E8" w:rsidRDefault="0004727F" w:rsidP="0004727F">
      <w:pPr>
        <w:tabs>
          <w:tab w:val="left" w:pos="1134"/>
          <w:tab w:val="left" w:pos="1276"/>
        </w:tabs>
      </w:pPr>
      <w:r w:rsidRPr="000244E8">
        <w:t>Федеральные (ст. 13 НК РФ</w:t>
      </w:r>
      <w:r w:rsidR="00F44E05">
        <w:t xml:space="preserve"> </w:t>
      </w:r>
      <w:r w:rsidR="00F44E05" w:rsidRPr="0016111A">
        <w:t>от 31.07.1998</w:t>
      </w:r>
      <w:r w:rsidR="00F44E05">
        <w:t> </w:t>
      </w:r>
      <w:r w:rsidR="00F44E05" w:rsidRPr="0016111A">
        <w:t>г. № 146-ФЗ (ред. от 19.02.2018</w:t>
      </w:r>
      <w:r w:rsidR="00F44E05">
        <w:t xml:space="preserve"> г.</w:t>
      </w:r>
      <w:r w:rsidR="00F44E05" w:rsidRPr="0016111A">
        <w:t>)</w:t>
      </w:r>
      <w:r w:rsidRPr="000244E8">
        <w:t>):</w:t>
      </w:r>
    </w:p>
    <w:p w:rsidR="00EA644A" w:rsidRPr="000244E8" w:rsidRDefault="00EA644A" w:rsidP="0004727F">
      <w:pPr>
        <w:pStyle w:val="ab"/>
        <w:numPr>
          <w:ilvl w:val="0"/>
          <w:numId w:val="1"/>
        </w:numPr>
        <w:tabs>
          <w:tab w:val="left" w:pos="1134"/>
          <w:tab w:val="left" w:pos="1276"/>
        </w:tabs>
        <w:ind w:left="0" w:firstLine="709"/>
      </w:pPr>
      <w:r w:rsidRPr="000244E8">
        <w:lastRenderedPageBreak/>
        <w:t>акцизы;</w:t>
      </w:r>
    </w:p>
    <w:p w:rsidR="00EA644A" w:rsidRPr="000244E8" w:rsidRDefault="00EA644A" w:rsidP="0004727F">
      <w:pPr>
        <w:pStyle w:val="ab"/>
        <w:numPr>
          <w:ilvl w:val="0"/>
          <w:numId w:val="1"/>
        </w:numPr>
        <w:tabs>
          <w:tab w:val="left" w:pos="1134"/>
          <w:tab w:val="left" w:pos="1276"/>
        </w:tabs>
        <w:ind w:left="0" w:firstLine="709"/>
      </w:pPr>
      <w:r w:rsidRPr="000244E8">
        <w:t>водный налог;</w:t>
      </w:r>
    </w:p>
    <w:p w:rsidR="00EA644A" w:rsidRPr="000244E8" w:rsidRDefault="00EA644A" w:rsidP="0004727F">
      <w:pPr>
        <w:pStyle w:val="ab"/>
        <w:numPr>
          <w:ilvl w:val="0"/>
          <w:numId w:val="1"/>
        </w:numPr>
        <w:tabs>
          <w:tab w:val="left" w:pos="1134"/>
          <w:tab w:val="left" w:pos="1276"/>
        </w:tabs>
        <w:ind w:left="0" w:firstLine="709"/>
      </w:pPr>
      <w:r>
        <w:t>государственная пошлина;</w:t>
      </w:r>
    </w:p>
    <w:p w:rsidR="00EA644A" w:rsidRPr="000244E8" w:rsidRDefault="00EA644A" w:rsidP="0004727F">
      <w:pPr>
        <w:pStyle w:val="ab"/>
        <w:numPr>
          <w:ilvl w:val="0"/>
          <w:numId w:val="1"/>
        </w:numPr>
        <w:tabs>
          <w:tab w:val="left" w:pos="1134"/>
          <w:tab w:val="left" w:pos="1276"/>
        </w:tabs>
        <w:ind w:left="0" w:firstLine="709"/>
      </w:pPr>
      <w:r w:rsidRPr="000244E8">
        <w:t>налог на добавленную стоимость;</w:t>
      </w:r>
    </w:p>
    <w:p w:rsidR="00EA644A" w:rsidRPr="000244E8" w:rsidRDefault="00EA644A" w:rsidP="0004727F">
      <w:pPr>
        <w:pStyle w:val="ab"/>
        <w:numPr>
          <w:ilvl w:val="0"/>
          <w:numId w:val="1"/>
        </w:numPr>
        <w:tabs>
          <w:tab w:val="left" w:pos="1134"/>
          <w:tab w:val="left" w:pos="1276"/>
        </w:tabs>
        <w:ind w:left="0" w:firstLine="709"/>
      </w:pPr>
      <w:r w:rsidRPr="000244E8">
        <w:t>налог на добычу полезных ископаемых;</w:t>
      </w:r>
    </w:p>
    <w:p w:rsidR="00EA644A" w:rsidRPr="000244E8" w:rsidRDefault="00EA644A" w:rsidP="0004727F">
      <w:pPr>
        <w:pStyle w:val="ab"/>
        <w:numPr>
          <w:ilvl w:val="0"/>
          <w:numId w:val="1"/>
        </w:numPr>
        <w:tabs>
          <w:tab w:val="left" w:pos="1134"/>
          <w:tab w:val="left" w:pos="1276"/>
        </w:tabs>
        <w:ind w:left="0" w:firstLine="709"/>
      </w:pPr>
      <w:r w:rsidRPr="000244E8">
        <w:t>налог на доходы физических лиц;</w:t>
      </w:r>
    </w:p>
    <w:p w:rsidR="00EA644A" w:rsidRPr="000244E8" w:rsidRDefault="00EA644A" w:rsidP="0004727F">
      <w:pPr>
        <w:pStyle w:val="ab"/>
        <w:numPr>
          <w:ilvl w:val="0"/>
          <w:numId w:val="1"/>
        </w:numPr>
        <w:tabs>
          <w:tab w:val="left" w:pos="1134"/>
          <w:tab w:val="left" w:pos="1276"/>
        </w:tabs>
        <w:ind w:left="0" w:firstLine="709"/>
      </w:pPr>
      <w:r w:rsidRPr="000244E8">
        <w:t>налог на прибыль организаций;</w:t>
      </w:r>
    </w:p>
    <w:p w:rsidR="00EA644A" w:rsidRPr="000244E8" w:rsidRDefault="00EA644A" w:rsidP="0004727F">
      <w:pPr>
        <w:pStyle w:val="ab"/>
        <w:numPr>
          <w:ilvl w:val="0"/>
          <w:numId w:val="1"/>
        </w:numPr>
        <w:tabs>
          <w:tab w:val="left" w:pos="1134"/>
          <w:tab w:val="left" w:pos="1276"/>
        </w:tabs>
        <w:ind w:left="0" w:firstLine="709"/>
      </w:pPr>
      <w:r w:rsidRPr="000244E8">
        <w:t>сборы за пользован</w:t>
      </w:r>
      <w:r>
        <w:t>ие объектами животного мира.</w:t>
      </w:r>
    </w:p>
    <w:p w:rsidR="0004727F" w:rsidRPr="000244E8" w:rsidRDefault="00EA644A" w:rsidP="0004727F">
      <w:pPr>
        <w:tabs>
          <w:tab w:val="left" w:pos="1134"/>
          <w:tab w:val="left" w:pos="1276"/>
        </w:tabs>
      </w:pPr>
      <w:r>
        <w:t xml:space="preserve">Региональные </w:t>
      </w:r>
      <w:r w:rsidR="0004727F" w:rsidRPr="000244E8">
        <w:t>(ст. 14 НК РФ</w:t>
      </w:r>
      <w:r w:rsidR="00F44E05">
        <w:t xml:space="preserve"> </w:t>
      </w:r>
      <w:r w:rsidR="00F44E05" w:rsidRPr="0016111A">
        <w:t>от 31.07.1998</w:t>
      </w:r>
      <w:r w:rsidR="00F44E05">
        <w:t> </w:t>
      </w:r>
      <w:r w:rsidR="00F44E05" w:rsidRPr="0016111A">
        <w:t>г. № 146-ФЗ (ред. от 19.02.2018</w:t>
      </w:r>
      <w:r w:rsidR="00F44E05">
        <w:t xml:space="preserve"> г.</w:t>
      </w:r>
      <w:r w:rsidR="00F44E05" w:rsidRPr="0016111A">
        <w:t>)</w:t>
      </w:r>
      <w:r w:rsidR="0004727F" w:rsidRPr="000244E8">
        <w:t>):</w:t>
      </w:r>
    </w:p>
    <w:p w:rsidR="00EA644A" w:rsidRPr="000244E8" w:rsidRDefault="00EA644A" w:rsidP="0004727F">
      <w:pPr>
        <w:pStyle w:val="ab"/>
        <w:numPr>
          <w:ilvl w:val="0"/>
          <w:numId w:val="2"/>
        </w:numPr>
        <w:tabs>
          <w:tab w:val="left" w:pos="1134"/>
          <w:tab w:val="left" w:pos="1276"/>
        </w:tabs>
        <w:ind w:left="0" w:firstLine="709"/>
      </w:pPr>
      <w:r w:rsidRPr="000244E8">
        <w:t>налог на игорный бизнес;</w:t>
      </w:r>
    </w:p>
    <w:p w:rsidR="00EA644A" w:rsidRPr="000244E8" w:rsidRDefault="00EA644A" w:rsidP="0004727F">
      <w:pPr>
        <w:pStyle w:val="ab"/>
        <w:numPr>
          <w:ilvl w:val="0"/>
          <w:numId w:val="2"/>
        </w:numPr>
        <w:tabs>
          <w:tab w:val="left" w:pos="1134"/>
          <w:tab w:val="left" w:pos="1276"/>
        </w:tabs>
        <w:ind w:left="0" w:firstLine="709"/>
      </w:pPr>
      <w:r w:rsidRPr="000244E8">
        <w:t>налог на имущество организаций;</w:t>
      </w:r>
    </w:p>
    <w:p w:rsidR="00EA644A" w:rsidRPr="000244E8" w:rsidRDefault="00EA644A" w:rsidP="0004727F">
      <w:pPr>
        <w:pStyle w:val="ab"/>
        <w:numPr>
          <w:ilvl w:val="0"/>
          <w:numId w:val="2"/>
        </w:numPr>
        <w:tabs>
          <w:tab w:val="left" w:pos="1134"/>
          <w:tab w:val="left" w:pos="1276"/>
        </w:tabs>
        <w:ind w:left="0" w:firstLine="709"/>
      </w:pPr>
      <w:r>
        <w:t>транспортный налог.</w:t>
      </w:r>
    </w:p>
    <w:p w:rsidR="0004727F" w:rsidRPr="000244E8" w:rsidRDefault="0004727F" w:rsidP="0004727F">
      <w:pPr>
        <w:tabs>
          <w:tab w:val="left" w:pos="1134"/>
          <w:tab w:val="left" w:pos="1276"/>
        </w:tabs>
      </w:pPr>
      <w:r w:rsidRPr="000244E8">
        <w:t>Местные (ст. 15 НК РФ</w:t>
      </w:r>
      <w:r w:rsidR="00F44E05">
        <w:t xml:space="preserve"> </w:t>
      </w:r>
      <w:r w:rsidR="00F44E05" w:rsidRPr="0016111A">
        <w:t>от 31.07.1998</w:t>
      </w:r>
      <w:r w:rsidR="00F44E05">
        <w:t> </w:t>
      </w:r>
      <w:r w:rsidR="00F44E05" w:rsidRPr="0016111A">
        <w:t>г. № 146-ФЗ (ред. от 19.02.2018</w:t>
      </w:r>
      <w:r w:rsidR="00F44E05">
        <w:t xml:space="preserve"> г.</w:t>
      </w:r>
      <w:r w:rsidR="00F44E05" w:rsidRPr="0016111A">
        <w:t>)</w:t>
      </w:r>
      <w:r w:rsidRPr="000244E8">
        <w:t>):</w:t>
      </w:r>
    </w:p>
    <w:p w:rsidR="00EA644A" w:rsidRPr="000244E8" w:rsidRDefault="00EA644A" w:rsidP="0004727F">
      <w:pPr>
        <w:pStyle w:val="ab"/>
        <w:numPr>
          <w:ilvl w:val="0"/>
          <w:numId w:val="3"/>
        </w:numPr>
        <w:tabs>
          <w:tab w:val="left" w:pos="1134"/>
          <w:tab w:val="left" w:pos="1276"/>
        </w:tabs>
        <w:ind w:left="0" w:firstLine="709"/>
      </w:pPr>
      <w:r w:rsidRPr="000244E8">
        <w:t>земельный налог;</w:t>
      </w:r>
    </w:p>
    <w:p w:rsidR="00EA644A" w:rsidRPr="000244E8" w:rsidRDefault="00EA644A" w:rsidP="0004727F">
      <w:pPr>
        <w:pStyle w:val="ab"/>
        <w:numPr>
          <w:ilvl w:val="0"/>
          <w:numId w:val="3"/>
        </w:numPr>
        <w:tabs>
          <w:tab w:val="left" w:pos="1134"/>
          <w:tab w:val="left" w:pos="1276"/>
        </w:tabs>
        <w:ind w:left="0" w:firstLine="709"/>
      </w:pPr>
      <w:r w:rsidRPr="000244E8">
        <w:t>налог на имущество физических лиц;</w:t>
      </w:r>
    </w:p>
    <w:p w:rsidR="00EA644A" w:rsidRPr="000244E8" w:rsidRDefault="00EA644A" w:rsidP="0004727F">
      <w:pPr>
        <w:pStyle w:val="ab"/>
        <w:numPr>
          <w:ilvl w:val="0"/>
          <w:numId w:val="3"/>
        </w:numPr>
        <w:tabs>
          <w:tab w:val="left" w:pos="1134"/>
          <w:tab w:val="left" w:pos="1276"/>
        </w:tabs>
        <w:ind w:left="0" w:firstLine="709"/>
      </w:pPr>
      <w:r w:rsidRPr="000244E8">
        <w:t>торгов</w:t>
      </w:r>
      <w:r>
        <w:t>ый сбор.</w:t>
      </w:r>
    </w:p>
    <w:p w:rsidR="0004727F" w:rsidRPr="000244E8" w:rsidRDefault="0004727F" w:rsidP="0004727F">
      <w:pPr>
        <w:tabs>
          <w:tab w:val="left" w:pos="1134"/>
          <w:tab w:val="left" w:pos="1276"/>
        </w:tabs>
      </w:pPr>
      <w:r w:rsidRPr="000244E8">
        <w:t>Специальные налоговые режимы:</w:t>
      </w:r>
    </w:p>
    <w:p w:rsidR="0089428F" w:rsidRPr="000244E8" w:rsidRDefault="0089428F" w:rsidP="0004727F">
      <w:pPr>
        <w:pStyle w:val="ab"/>
        <w:numPr>
          <w:ilvl w:val="0"/>
          <w:numId w:val="4"/>
        </w:numPr>
        <w:tabs>
          <w:tab w:val="left" w:pos="1134"/>
          <w:tab w:val="left" w:pos="1276"/>
        </w:tabs>
        <w:ind w:left="0" w:firstLine="709"/>
      </w:pPr>
      <w:r w:rsidRPr="000244E8">
        <w:t>па</w:t>
      </w:r>
      <w:r>
        <w:t>тентная система налогообложения;</w:t>
      </w:r>
    </w:p>
    <w:p w:rsidR="0089428F" w:rsidRPr="000244E8" w:rsidRDefault="0089428F" w:rsidP="0004727F">
      <w:pPr>
        <w:pStyle w:val="ab"/>
        <w:numPr>
          <w:ilvl w:val="0"/>
          <w:numId w:val="4"/>
        </w:numPr>
        <w:tabs>
          <w:tab w:val="left" w:pos="1134"/>
          <w:tab w:val="left" w:pos="1276"/>
        </w:tabs>
        <w:ind w:left="0" w:firstLine="709"/>
      </w:pPr>
      <w:r w:rsidRPr="000244E8">
        <w:t>система налогообложения в виде единого налога на вмененный доход для отдельных видов деятельности;</w:t>
      </w:r>
    </w:p>
    <w:p w:rsidR="0089428F" w:rsidRPr="000244E8" w:rsidRDefault="0089428F" w:rsidP="0004727F">
      <w:pPr>
        <w:pStyle w:val="ab"/>
        <w:numPr>
          <w:ilvl w:val="0"/>
          <w:numId w:val="4"/>
        </w:numPr>
        <w:tabs>
          <w:tab w:val="left" w:pos="1134"/>
          <w:tab w:val="left" w:pos="1276"/>
        </w:tabs>
        <w:ind w:left="0" w:firstLine="709"/>
      </w:pPr>
      <w:r w:rsidRPr="000244E8">
        <w:t>система налогообложения для сельскохозя</w:t>
      </w:r>
      <w:r>
        <w:t>йственных товаропроизводителей</w:t>
      </w:r>
      <w:r w:rsidRPr="000244E8">
        <w:t>;</w:t>
      </w:r>
    </w:p>
    <w:p w:rsidR="0089428F" w:rsidRPr="000244E8" w:rsidRDefault="0089428F" w:rsidP="0004727F">
      <w:pPr>
        <w:pStyle w:val="ab"/>
        <w:numPr>
          <w:ilvl w:val="0"/>
          <w:numId w:val="4"/>
        </w:numPr>
        <w:tabs>
          <w:tab w:val="left" w:pos="1134"/>
          <w:tab w:val="left" w:pos="1276"/>
        </w:tabs>
        <w:ind w:left="0" w:firstLine="709"/>
      </w:pPr>
      <w:r w:rsidRPr="000244E8">
        <w:t>система налогообложения при выполнении соглашений о разделе продукции;</w:t>
      </w:r>
    </w:p>
    <w:p w:rsidR="0089428F" w:rsidRPr="000244E8" w:rsidRDefault="0089428F" w:rsidP="0004727F">
      <w:pPr>
        <w:pStyle w:val="ab"/>
        <w:numPr>
          <w:ilvl w:val="0"/>
          <w:numId w:val="4"/>
        </w:numPr>
        <w:tabs>
          <w:tab w:val="left" w:pos="1134"/>
          <w:tab w:val="left" w:pos="1276"/>
        </w:tabs>
        <w:ind w:left="0" w:firstLine="709"/>
      </w:pPr>
      <w:r w:rsidRPr="000244E8">
        <w:t>упр</w:t>
      </w:r>
      <w:r>
        <w:t>ощенная система налогообложения.</w:t>
      </w:r>
    </w:p>
    <w:p w:rsidR="0004727F" w:rsidRPr="000244E8" w:rsidRDefault="0004727F" w:rsidP="0004727F">
      <w:pPr>
        <w:tabs>
          <w:tab w:val="left" w:pos="1134"/>
        </w:tabs>
      </w:pPr>
      <w:r w:rsidRPr="000244E8">
        <w:lastRenderedPageBreak/>
        <w:t>Задача классификации налогов</w:t>
      </w:r>
      <w:r w:rsidR="002F1193">
        <w:t xml:space="preserve"> и сборов</w:t>
      </w:r>
      <w:r w:rsidRPr="000244E8">
        <w:t xml:space="preserve"> заключа</w:t>
      </w:r>
      <w:r w:rsidR="002F1193">
        <w:t xml:space="preserve">ется </w:t>
      </w:r>
      <w:r w:rsidRPr="000244E8">
        <w:t>в том, чтобы отыскать такой принцип группировки разнообразия налоговых форм, который проистекал бы из различия в самой природе налогов и связанного с этим различия в их организации.</w:t>
      </w:r>
    </w:p>
    <w:p w:rsidR="0004727F" w:rsidRPr="000244E8" w:rsidRDefault="0004727F" w:rsidP="0004727F">
      <w:pPr>
        <w:tabs>
          <w:tab w:val="left" w:pos="1134"/>
        </w:tabs>
      </w:pPr>
      <w:r w:rsidRPr="000244E8">
        <w:t xml:space="preserve">Налоги </w:t>
      </w:r>
      <w:r w:rsidR="002F1193">
        <w:t xml:space="preserve">в нашей стране </w:t>
      </w:r>
      <w:r w:rsidRPr="000244E8">
        <w:t xml:space="preserve">принято классифицировать по </w:t>
      </w:r>
      <w:r w:rsidR="002F1193">
        <w:t xml:space="preserve">разным </w:t>
      </w:r>
      <w:r w:rsidRPr="000244E8">
        <w:t>основаниям.</w:t>
      </w:r>
    </w:p>
    <w:p w:rsidR="0004727F" w:rsidRPr="000244E8" w:rsidRDefault="002F1193" w:rsidP="0004727F">
      <w:pPr>
        <w:tabs>
          <w:tab w:val="left" w:pos="1134"/>
        </w:tabs>
      </w:pPr>
      <w:r>
        <w:t xml:space="preserve">Но </w:t>
      </w:r>
      <w:r w:rsidR="009312A6">
        <w:t xml:space="preserve">ст. 12 </w:t>
      </w:r>
      <w:r>
        <w:t xml:space="preserve">НК РФ </w:t>
      </w:r>
      <w:r w:rsidR="00F44E05" w:rsidRPr="0016111A">
        <w:t>(част</w:t>
      </w:r>
      <w:r w:rsidR="00F44E05">
        <w:t>и</w:t>
      </w:r>
      <w:r w:rsidR="00F44E05" w:rsidRPr="0016111A">
        <w:t xml:space="preserve"> перв</w:t>
      </w:r>
      <w:r w:rsidR="00F44E05">
        <w:t>ой</w:t>
      </w:r>
      <w:r w:rsidR="00F44E05" w:rsidRPr="0016111A">
        <w:t>) от 31.07.1998</w:t>
      </w:r>
      <w:r w:rsidR="00F44E05">
        <w:t> </w:t>
      </w:r>
      <w:r w:rsidR="00F44E05" w:rsidRPr="0016111A">
        <w:t>г. № 146-ФЗ (ред. от 19.02.2018</w:t>
      </w:r>
      <w:r w:rsidR="00F44E05">
        <w:t xml:space="preserve"> г.</w:t>
      </w:r>
      <w:r w:rsidR="00F44E05" w:rsidRPr="0016111A">
        <w:t>)</w:t>
      </w:r>
      <w:r w:rsidR="00F44E05">
        <w:t xml:space="preserve"> </w:t>
      </w:r>
      <w:r w:rsidR="0004727F" w:rsidRPr="000244E8">
        <w:t xml:space="preserve">предлагает только одно основание для классификации </w:t>
      </w:r>
      <w:r>
        <w:t xml:space="preserve">– </w:t>
      </w:r>
      <w:r w:rsidR="0004727F" w:rsidRPr="000244E8">
        <w:t xml:space="preserve"> уров</w:t>
      </w:r>
      <w:r>
        <w:t xml:space="preserve">ень </w:t>
      </w:r>
      <w:r w:rsidR="0004727F" w:rsidRPr="000244E8">
        <w:t>правового регулирования</w:t>
      </w:r>
      <w:r>
        <w:t xml:space="preserve">, в соответствии с которым все </w:t>
      </w:r>
      <w:r w:rsidR="0004727F" w:rsidRPr="000244E8">
        <w:t>налоги</w:t>
      </w:r>
      <w:r>
        <w:t xml:space="preserve"> делятся</w:t>
      </w:r>
      <w:r w:rsidR="0004727F" w:rsidRPr="000244E8">
        <w:t xml:space="preserve"> на федеральные, региональные </w:t>
      </w:r>
      <w:r>
        <w:t xml:space="preserve">либо </w:t>
      </w:r>
      <w:r w:rsidR="0004727F" w:rsidRPr="000244E8">
        <w:t>местные.</w:t>
      </w:r>
    </w:p>
    <w:p w:rsidR="0004727F" w:rsidRPr="000244E8" w:rsidRDefault="0004727F" w:rsidP="0004727F">
      <w:pPr>
        <w:tabs>
          <w:tab w:val="left" w:pos="1134"/>
        </w:tabs>
      </w:pPr>
      <w:r w:rsidRPr="000244E8">
        <w:t xml:space="preserve">Федеральными налогами и сборами </w:t>
      </w:r>
      <w:r w:rsidR="009312A6">
        <w:t xml:space="preserve">являются те, что </w:t>
      </w:r>
      <w:r w:rsidRPr="000244E8">
        <w:t>установлены НК РФ и обязательны к уплате на все</w:t>
      </w:r>
      <w:r w:rsidR="009312A6">
        <w:t>го нашего государства (</w:t>
      </w:r>
      <w:r w:rsidRPr="000244E8">
        <w:t>если иное не предусмотрено п. 7 ст. 12 НК РФ</w:t>
      </w:r>
      <w:r w:rsidR="00F44E05">
        <w:t xml:space="preserve"> </w:t>
      </w:r>
      <w:r w:rsidR="00F44E05" w:rsidRPr="0016111A">
        <w:t>(част</w:t>
      </w:r>
      <w:r w:rsidR="00F44E05">
        <w:t>и</w:t>
      </w:r>
      <w:r w:rsidR="00F44E05" w:rsidRPr="0016111A">
        <w:t xml:space="preserve"> перв</w:t>
      </w:r>
      <w:r w:rsidR="00F44E05">
        <w:t>ой</w:t>
      </w:r>
      <w:r w:rsidR="00F44E05" w:rsidRPr="0016111A">
        <w:t>) от 31.07.1998</w:t>
      </w:r>
      <w:r w:rsidR="00F44E05">
        <w:t> </w:t>
      </w:r>
      <w:r w:rsidR="00F44E05" w:rsidRPr="0016111A">
        <w:t>г. № 146-ФЗ (ред. от 19.02.2018</w:t>
      </w:r>
      <w:r w:rsidR="00F44E05">
        <w:t xml:space="preserve"> г.</w:t>
      </w:r>
      <w:r w:rsidR="00F44E05" w:rsidRPr="0016111A">
        <w:t>)</w:t>
      </w:r>
      <w:r w:rsidR="009312A6">
        <w:t>)</w:t>
      </w:r>
      <w:r w:rsidRPr="000244E8">
        <w:t xml:space="preserve">. </w:t>
      </w:r>
      <w:r w:rsidR="009312A6">
        <w:t xml:space="preserve">При этом </w:t>
      </w:r>
      <w:r w:rsidRPr="000244E8">
        <w:t>они могут поступать не только в федеральный бюджет, они и в бюджеты субъектов и муниципальных образований.</w:t>
      </w:r>
    </w:p>
    <w:p w:rsidR="0004727F" w:rsidRPr="000244E8" w:rsidRDefault="0004727F" w:rsidP="0004727F">
      <w:pPr>
        <w:tabs>
          <w:tab w:val="left" w:pos="1134"/>
        </w:tabs>
      </w:pPr>
      <w:r w:rsidRPr="000244E8">
        <w:t xml:space="preserve">Региональными налогами признаются </w:t>
      </w:r>
      <w:r w:rsidR="009312A6">
        <w:t xml:space="preserve">те </w:t>
      </w:r>
      <w:r w:rsidRPr="000244E8">
        <w:t xml:space="preserve">налоги, </w:t>
      </w:r>
      <w:r w:rsidR="009312A6">
        <w:t xml:space="preserve">что </w:t>
      </w:r>
      <w:r w:rsidRPr="000244E8">
        <w:t>установлены НК РФ и законами субъектов России о налогах</w:t>
      </w:r>
      <w:r w:rsidR="009312A6">
        <w:t>. Однако они</w:t>
      </w:r>
      <w:r w:rsidRPr="000244E8">
        <w:t xml:space="preserve"> вводятся в действие </w:t>
      </w:r>
      <w:r w:rsidR="00A12A78" w:rsidRPr="000244E8">
        <w:t xml:space="preserve">законодательными </w:t>
      </w:r>
      <w:r w:rsidRPr="000244E8">
        <w:t>(</w:t>
      </w:r>
      <w:r w:rsidR="00A12A78" w:rsidRPr="000244E8">
        <w:t>представительными</w:t>
      </w:r>
      <w:r w:rsidRPr="000244E8">
        <w:t xml:space="preserve">) органами государственной власти субъектов </w:t>
      </w:r>
      <w:r w:rsidR="00A12A78">
        <w:t xml:space="preserve">РФ </w:t>
      </w:r>
      <w:r w:rsidRPr="000244E8">
        <w:t xml:space="preserve">и обязательны к уплате на территориях соответствующих субъектов </w:t>
      </w:r>
      <w:r w:rsidR="00A12A78">
        <w:t>РФ</w:t>
      </w:r>
      <w:r w:rsidRPr="000244E8">
        <w:t xml:space="preserve">, если иное не </w:t>
      </w:r>
      <w:r w:rsidR="00A12A78">
        <w:t xml:space="preserve">вытекает из </w:t>
      </w:r>
      <w:r w:rsidRPr="000244E8">
        <w:t>п. 7 ст. 12 НК РФ</w:t>
      </w:r>
      <w:r w:rsidR="00F44E05">
        <w:t xml:space="preserve"> </w:t>
      </w:r>
      <w:r w:rsidR="00F44E05" w:rsidRPr="0016111A">
        <w:t>(част</w:t>
      </w:r>
      <w:r w:rsidR="00F44E05">
        <w:t>и</w:t>
      </w:r>
      <w:r w:rsidR="00F44E05" w:rsidRPr="0016111A">
        <w:t xml:space="preserve"> перв</w:t>
      </w:r>
      <w:r w:rsidR="00F44E05">
        <w:t>ой</w:t>
      </w:r>
      <w:r w:rsidR="00F44E05" w:rsidRPr="0016111A">
        <w:t>) от 31.07.1998</w:t>
      </w:r>
      <w:r w:rsidR="00F44E05">
        <w:t> </w:t>
      </w:r>
      <w:r w:rsidR="00F44E05" w:rsidRPr="0016111A">
        <w:t>г. № 146-ФЗ (ред. от 19.02.2018</w:t>
      </w:r>
      <w:r w:rsidR="00F44E05">
        <w:t xml:space="preserve"> г.</w:t>
      </w:r>
      <w:r w:rsidR="00F44E05" w:rsidRPr="0016111A">
        <w:t>)</w:t>
      </w:r>
      <w:r w:rsidRPr="000244E8">
        <w:t xml:space="preserve">. При установлении региональных налогов </w:t>
      </w:r>
      <w:r w:rsidR="00A12A78">
        <w:t>должны быть установлены такие э</w:t>
      </w:r>
      <w:r w:rsidRPr="000244E8">
        <w:t xml:space="preserve">лементы налогообложения: </w:t>
      </w:r>
      <w:r w:rsidR="00A12A78" w:rsidRPr="000244E8">
        <w:t xml:space="preserve">налоговые </w:t>
      </w:r>
      <w:proofErr w:type="gramStart"/>
      <w:r w:rsidR="00A12A78" w:rsidRPr="000244E8">
        <w:t xml:space="preserve">ставки, </w:t>
      </w:r>
      <w:r w:rsidR="00A12A78">
        <w:t xml:space="preserve"> порядок</w:t>
      </w:r>
      <w:proofErr w:type="gramEnd"/>
      <w:r w:rsidR="00A12A78">
        <w:t xml:space="preserve"> и сроки уплаты налогов (</w:t>
      </w:r>
      <w:r w:rsidRPr="000244E8">
        <w:t xml:space="preserve">если </w:t>
      </w:r>
      <w:r w:rsidR="00A12A78">
        <w:t xml:space="preserve">данные </w:t>
      </w:r>
      <w:r w:rsidRPr="000244E8">
        <w:t>элементы налогообложения не установлены НК РФ</w:t>
      </w:r>
      <w:r w:rsidR="00A12A78">
        <w:t>)</w:t>
      </w:r>
      <w:r w:rsidRPr="000244E8">
        <w:t xml:space="preserve">. </w:t>
      </w:r>
      <w:r w:rsidR="00A12A78">
        <w:t xml:space="preserve">Прочие </w:t>
      </w:r>
      <w:r w:rsidRPr="000244E8">
        <w:t>элементы налогообложения по региональным налогам определяются НК РФ.</w:t>
      </w:r>
    </w:p>
    <w:p w:rsidR="0004727F" w:rsidRPr="000244E8" w:rsidRDefault="0004727F" w:rsidP="0004727F">
      <w:pPr>
        <w:tabs>
          <w:tab w:val="left" w:pos="1134"/>
        </w:tabs>
      </w:pPr>
      <w:r w:rsidRPr="000244E8">
        <w:t>Местными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п. 4 и п. 7 ст. 12 НК РФ</w:t>
      </w:r>
      <w:r w:rsidR="00F44E05">
        <w:t xml:space="preserve"> </w:t>
      </w:r>
      <w:r w:rsidR="00F44E05" w:rsidRPr="0016111A">
        <w:t>(част</w:t>
      </w:r>
      <w:r w:rsidR="00F44E05">
        <w:t>и</w:t>
      </w:r>
      <w:r w:rsidR="00F44E05" w:rsidRPr="0016111A">
        <w:t xml:space="preserve"> перв</w:t>
      </w:r>
      <w:r w:rsidR="00F44E05">
        <w:t>ой</w:t>
      </w:r>
      <w:r w:rsidR="00F44E05" w:rsidRPr="0016111A">
        <w:t>) от 31.07.1998</w:t>
      </w:r>
      <w:r w:rsidR="00F44E05">
        <w:t> </w:t>
      </w:r>
      <w:r w:rsidR="00F44E05" w:rsidRPr="0016111A">
        <w:t>г. № 146-ФЗ (ред. от 19.02.2018</w:t>
      </w:r>
      <w:r w:rsidR="00F44E05">
        <w:t xml:space="preserve"> г.</w:t>
      </w:r>
      <w:r w:rsidR="00F44E05" w:rsidRPr="0016111A">
        <w:t>)</w:t>
      </w:r>
      <w:r w:rsidRPr="000244E8">
        <w:t>.</w:t>
      </w:r>
    </w:p>
    <w:p w:rsidR="0004727F" w:rsidRPr="000244E8" w:rsidRDefault="0004727F" w:rsidP="0004727F">
      <w:pPr>
        <w:tabs>
          <w:tab w:val="left" w:pos="1134"/>
        </w:tabs>
      </w:pPr>
      <w:r w:rsidRPr="000244E8">
        <w:lastRenderedPageBreak/>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Налоговым кодексом Российской Федерации, следующие элементы налогообложения: налоговые ставки, порядок и сроки уплаты налогов, если эти элементы налогообложения не установлены Кодексом. Иные элементы налогообложения по местным налогам и налогоплательщики определяются только Налоговым кодексом России.</w:t>
      </w:r>
    </w:p>
    <w:p w:rsidR="0004727F" w:rsidRPr="000244E8" w:rsidRDefault="0004727F" w:rsidP="0004727F">
      <w:pPr>
        <w:tabs>
          <w:tab w:val="left" w:pos="1134"/>
        </w:tabs>
      </w:pPr>
      <w:r w:rsidRPr="000244E8">
        <w:t xml:space="preserve">Возможность определять обязательные элементы налога в соответствующих законах субъектов Российской Федерации и актах представительных органов муниципальных образований проистекает из ст. ст. 71 (пункт </w:t>
      </w:r>
      <w:r w:rsidR="00B92777" w:rsidRPr="000244E8">
        <w:t>«</w:t>
      </w:r>
      <w:r w:rsidRPr="000244E8">
        <w:t>з</w:t>
      </w:r>
      <w:r w:rsidR="00B92777" w:rsidRPr="000244E8">
        <w:t>»</w:t>
      </w:r>
      <w:r w:rsidRPr="000244E8">
        <w:t>), 73 и 132 (ч. 1) Конституции Российской Федерации</w:t>
      </w:r>
      <w:r w:rsidR="00F44E05">
        <w:t xml:space="preserve"> </w:t>
      </w:r>
      <w:r w:rsidR="00F44E05" w:rsidRPr="00F44E05">
        <w:t>(принята всенародным голосованием 12.12.1993) (с учетом поправок, внесенных Законами РФ о поправках к Конституции РФ от 30.12.2008 г. № 6-ФКЗ, от 30.12.2008 г. № 7-ФКЗ, от 05.02.2014 г. № 2-ФКЗ, от 21.07.2014 г. № 11-ФКЗ)</w:t>
      </w:r>
      <w:r w:rsidR="00F44E05">
        <w:t xml:space="preserve"> [7]</w:t>
      </w:r>
      <w:r w:rsidRPr="000244E8">
        <w:t>.</w:t>
      </w:r>
    </w:p>
    <w:p w:rsidR="0004727F" w:rsidRPr="000244E8" w:rsidRDefault="0004727F" w:rsidP="0004727F">
      <w:pPr>
        <w:tabs>
          <w:tab w:val="left" w:pos="1134"/>
        </w:tabs>
      </w:pPr>
      <w:r w:rsidRPr="000244E8">
        <w:t xml:space="preserve">Федеральный законодатель устанавливает федеральные налоги и сборы в соответствии с Конституцией Российской Федерации, самостоятельно определяя не только их перечень, но и все элементы налоговых обязательств (см. ст. 71 п. </w:t>
      </w:r>
      <w:r w:rsidR="00B92777" w:rsidRPr="000244E8">
        <w:t>«</w:t>
      </w:r>
      <w:r w:rsidRPr="000244E8">
        <w:t>з</w:t>
      </w:r>
      <w:r w:rsidR="00B92777" w:rsidRPr="000244E8">
        <w:t>»</w:t>
      </w:r>
      <w:r w:rsidRPr="000244E8">
        <w:t xml:space="preserve"> Конституции России).</w:t>
      </w:r>
    </w:p>
    <w:p w:rsidR="0004727F" w:rsidRPr="000244E8" w:rsidRDefault="0004727F" w:rsidP="0004727F">
      <w:pPr>
        <w:tabs>
          <w:tab w:val="left" w:pos="1134"/>
        </w:tabs>
      </w:pPr>
      <w:r w:rsidRPr="000244E8">
        <w:t xml:space="preserve">Применительно к субъектам Российской Федерации и органам местного самоуправления понятие </w:t>
      </w:r>
      <w:r w:rsidR="00B92777" w:rsidRPr="000244E8">
        <w:t>«</w:t>
      </w:r>
      <w:r w:rsidRPr="000244E8">
        <w:t>установление налогов и сборов</w:t>
      </w:r>
      <w:r w:rsidR="00B92777" w:rsidRPr="000244E8">
        <w:t>»</w:t>
      </w:r>
      <w:r w:rsidRPr="000244E8">
        <w:t xml:space="preserve"> имеет иной юридический смысл. При этом право субъектов Российской Федерации на установление налогов всегда носит производный характер, поскольку субъекты Российской Федерации связаны этими общими принципами, установление которых находится в совместном ведении.</w:t>
      </w:r>
    </w:p>
    <w:p w:rsidR="0004727F" w:rsidRPr="000244E8" w:rsidRDefault="0004727F" w:rsidP="0004727F">
      <w:pPr>
        <w:tabs>
          <w:tab w:val="left" w:pos="1134"/>
        </w:tabs>
      </w:pPr>
      <w:r w:rsidRPr="000244E8">
        <w:t>Выявление конституционного</w:t>
      </w:r>
      <w:r w:rsidR="00BB04AC" w:rsidRPr="000244E8">
        <w:t xml:space="preserve"> смысла, </w:t>
      </w:r>
      <w:r w:rsidRPr="000244E8">
        <w:t xml:space="preserve">гарантированного Конституцией Российской Федерации органам государственной власти субъектов Российской Федерации права устанавливать налоги возможно только с учетом основных </w:t>
      </w:r>
      <w:r w:rsidRPr="000244E8">
        <w:lastRenderedPageBreak/>
        <w:t>прав человека и гражданина, закрепленных в ст. ст. 34 и 35 Конституции Российской Федерации</w:t>
      </w:r>
      <w:r w:rsidR="00F44E05">
        <w:t xml:space="preserve"> </w:t>
      </w:r>
      <w:r w:rsidR="00F44E05" w:rsidRPr="00F44E05">
        <w:t>(принята всенародным голосованием 12.12.1993) (с учетом поправок, внесенных Законами РФ о поправках к Конституции РФ от 30.12.2008 г. № 6-ФКЗ, от 30.12.2008 г. № 7-ФКЗ, от 05.02.2014 г. № 2-ФКЗ, от 21.07.2014 г. № 11-ФКЗ)</w:t>
      </w:r>
      <w:r w:rsidR="00F44E05">
        <w:t xml:space="preserve"> [7]</w:t>
      </w:r>
      <w:r w:rsidRPr="000244E8">
        <w:t>, а также конституционного принципа единства экономического пространства. Исходя из необходимости достижения равновесия между указанными конституционными ценностями, налоговая политика стремится к унификации налоговых изъятий. Этой цели служит и такой общий принцип налогообложения и сборов, как исчерпывающий по своему характеру перечень региональных налогов, которые могут устанавливаться органами государственной власти субъектов Российской Федерации, и вытекающие из него ограничения по введению дополнительных налогов и обязательных отчислений, а также по повышению ставок налогов и налоговых платежей.</w:t>
      </w:r>
    </w:p>
    <w:p w:rsidR="0004727F" w:rsidRPr="000244E8" w:rsidRDefault="0004727F" w:rsidP="0004727F">
      <w:pPr>
        <w:tabs>
          <w:tab w:val="left" w:pos="1134"/>
        </w:tabs>
      </w:pPr>
      <w:r w:rsidRPr="000244E8">
        <w:t>Наука выработала следующие основания классификации налогов:</w:t>
      </w:r>
    </w:p>
    <w:p w:rsidR="0004727F" w:rsidRPr="000244E8" w:rsidRDefault="0004727F" w:rsidP="0004727F">
      <w:pPr>
        <w:tabs>
          <w:tab w:val="left" w:pos="1134"/>
        </w:tabs>
      </w:pPr>
      <w:r w:rsidRPr="000244E8">
        <w:t>1) по субъектам плательщиков:</w:t>
      </w:r>
    </w:p>
    <w:p w:rsidR="0004727F" w:rsidRPr="000244E8" w:rsidRDefault="0004727F" w:rsidP="0004727F">
      <w:pPr>
        <w:pStyle w:val="ab"/>
        <w:numPr>
          <w:ilvl w:val="0"/>
          <w:numId w:val="4"/>
        </w:numPr>
        <w:tabs>
          <w:tab w:val="left" w:pos="1134"/>
        </w:tabs>
        <w:ind w:left="0" w:firstLine="709"/>
      </w:pPr>
      <w:r w:rsidRPr="000244E8">
        <w:t>налоги с организаций – обязательные платежи, взыскиваемые только с налогоплательщиков-организаций (налог на имущество организаций, налог на прибыль и др.);</w:t>
      </w:r>
    </w:p>
    <w:p w:rsidR="0004727F" w:rsidRPr="000244E8" w:rsidRDefault="0004727F" w:rsidP="0004727F">
      <w:pPr>
        <w:pStyle w:val="ab"/>
        <w:numPr>
          <w:ilvl w:val="0"/>
          <w:numId w:val="4"/>
        </w:numPr>
        <w:tabs>
          <w:tab w:val="left" w:pos="1134"/>
        </w:tabs>
        <w:ind w:left="0" w:firstLine="709"/>
      </w:pPr>
      <w:r w:rsidRPr="000244E8">
        <w:t>налоги с физических лиц – обязательные платежи, взимаемые с налогоплательщиков – физических лиц (налог на доходы физических лиц, налог на имущество физических лиц и др.);</w:t>
      </w:r>
    </w:p>
    <w:p w:rsidR="0004727F" w:rsidRPr="000244E8" w:rsidRDefault="0004727F" w:rsidP="0004727F">
      <w:pPr>
        <w:pStyle w:val="ab"/>
        <w:numPr>
          <w:ilvl w:val="0"/>
          <w:numId w:val="4"/>
        </w:numPr>
        <w:tabs>
          <w:tab w:val="left" w:pos="1134"/>
        </w:tabs>
        <w:ind w:left="0" w:firstLine="709"/>
      </w:pPr>
      <w:r w:rsidRPr="000244E8">
        <w:t>общие налоги для физических лиц и организаций – обязательные платежи, уплачиваемые всеми категориями налогоплательщиков независимо от их вида (например, земельный налог, транспортный налог);</w:t>
      </w:r>
    </w:p>
    <w:p w:rsidR="0004727F" w:rsidRPr="000244E8" w:rsidRDefault="0004727F" w:rsidP="0004727F">
      <w:pPr>
        <w:tabs>
          <w:tab w:val="left" w:pos="1134"/>
        </w:tabs>
      </w:pPr>
      <w:r w:rsidRPr="000244E8">
        <w:t xml:space="preserve">2) одним из самых сложных оснований разделения налогов является их деление на прямые и косвенные. Сложность разделения в данном случае выражается в сложности определения основания для такого деления, некоторыми учеными предлагается это основание именовать </w:t>
      </w:r>
      <w:r w:rsidR="00B92777" w:rsidRPr="000244E8">
        <w:t>«</w:t>
      </w:r>
      <w:r w:rsidRPr="000244E8">
        <w:t>по способу изъятия</w:t>
      </w:r>
      <w:r w:rsidR="00B92777" w:rsidRPr="000244E8">
        <w:t>»</w:t>
      </w:r>
      <w:r w:rsidRPr="000244E8">
        <w:t xml:space="preserve">, другими </w:t>
      </w:r>
      <w:r w:rsidR="00B92777" w:rsidRPr="000244E8">
        <w:t>«</w:t>
      </w:r>
      <w:r w:rsidRPr="000244E8">
        <w:t>по совпадению юридического и фактического плательщика</w:t>
      </w:r>
      <w:r w:rsidR="00B92777" w:rsidRPr="000244E8">
        <w:t>»</w:t>
      </w:r>
      <w:r w:rsidRPr="000244E8">
        <w:t xml:space="preserve">, кроме того, подобные </w:t>
      </w:r>
      <w:r w:rsidRPr="000244E8">
        <w:lastRenderedPageBreak/>
        <w:t>налоги некоторыми именуются также подоходно-поимущественными (прямые) и налогами на потребление (косвенные)</w:t>
      </w:r>
      <w:r w:rsidR="00F44E05">
        <w:t xml:space="preserve"> [12, с. 232]</w:t>
      </w:r>
      <w:r w:rsidRPr="000244E8">
        <w:t>:</w:t>
      </w:r>
    </w:p>
    <w:p w:rsidR="0004727F" w:rsidRPr="000244E8" w:rsidRDefault="0004727F" w:rsidP="0004727F">
      <w:pPr>
        <w:pStyle w:val="ab"/>
        <w:numPr>
          <w:ilvl w:val="0"/>
          <w:numId w:val="5"/>
        </w:numPr>
        <w:tabs>
          <w:tab w:val="left" w:pos="1134"/>
        </w:tabs>
        <w:ind w:left="0" w:firstLine="709"/>
      </w:pPr>
      <w:r w:rsidRPr="000244E8">
        <w:t>прямые налоги – взимаются в процессе приобретения материальных благ, определяются размером объекта обложения и уплачиваются производителем или собственником. Прямые налоги могут подразделяться на личностные налоги, уплачиваемые налогоплательщиком за счет и в зависимости от полученного дохода (прибыли) и учитывающие финансовую состоятельность плательщика – НДФЛ, налог на прибыль организации; и реальные налоги, уплачиваемые с имущества, в основе которых лежит не реальный, а предполагаемый средний доход, получение которого только ожидается, – налог на вмененный доход;</w:t>
      </w:r>
    </w:p>
    <w:p w:rsidR="0004727F" w:rsidRPr="000244E8" w:rsidRDefault="0004727F" w:rsidP="0004727F">
      <w:pPr>
        <w:pStyle w:val="ab"/>
        <w:numPr>
          <w:ilvl w:val="0"/>
          <w:numId w:val="5"/>
        </w:numPr>
        <w:tabs>
          <w:tab w:val="left" w:pos="1134"/>
        </w:tabs>
        <w:ind w:left="0" w:firstLine="709"/>
      </w:pPr>
      <w:r w:rsidRPr="000244E8">
        <w:t>косвенные налоги – взимаются в процессе расходования материальных благ, определяются размером потребления, включаются в виде надбавки к цене товара и уплачиваются потребителем (акцизы, налог на добавленную стоимость и др.). Важнейшим критерием для разграничения прямых и косвенных налогов выступает лицо, которое является налогоплательщиком и того лица, которое непосредственно несет бремя налогообложения. При прямом налогообложении плательщик налога и лицо, несущее бремя, совпадают, а при косвенном – нет;</w:t>
      </w:r>
    </w:p>
    <w:p w:rsidR="0004727F" w:rsidRPr="000244E8" w:rsidRDefault="0004727F" w:rsidP="0004727F">
      <w:pPr>
        <w:tabs>
          <w:tab w:val="left" w:pos="1134"/>
        </w:tabs>
      </w:pPr>
      <w:r w:rsidRPr="000244E8">
        <w:t>3) по характеру использования налоги бывают:</w:t>
      </w:r>
    </w:p>
    <w:p w:rsidR="0004727F" w:rsidRPr="000244E8" w:rsidRDefault="0004727F" w:rsidP="0004727F">
      <w:pPr>
        <w:pStyle w:val="ab"/>
        <w:numPr>
          <w:ilvl w:val="0"/>
          <w:numId w:val="6"/>
        </w:numPr>
        <w:tabs>
          <w:tab w:val="left" w:pos="1134"/>
        </w:tabs>
        <w:ind w:left="0" w:firstLine="709"/>
      </w:pPr>
      <w:r w:rsidRPr="000244E8">
        <w:t>общие налоги – расходуются на цели, определенные в бюджете. К данному виду налогов относится большинство современных налогов;</w:t>
      </w:r>
    </w:p>
    <w:p w:rsidR="0004727F" w:rsidRPr="000244E8" w:rsidRDefault="0004727F" w:rsidP="0004727F">
      <w:pPr>
        <w:pStyle w:val="ab"/>
        <w:numPr>
          <w:ilvl w:val="0"/>
          <w:numId w:val="6"/>
        </w:numPr>
        <w:tabs>
          <w:tab w:val="left" w:pos="1134"/>
        </w:tabs>
        <w:ind w:left="0" w:firstLine="709"/>
      </w:pPr>
      <w:r w:rsidRPr="000244E8">
        <w:t xml:space="preserve">целевые налоги – используются на строго определенные цели, </w:t>
      </w:r>
      <w:proofErr w:type="gramStart"/>
      <w:r w:rsidRPr="000244E8">
        <w:t>например</w:t>
      </w:r>
      <w:proofErr w:type="gramEnd"/>
      <w:r w:rsidRPr="000244E8">
        <w:t xml:space="preserve"> транспортный налог;</w:t>
      </w:r>
    </w:p>
    <w:p w:rsidR="0004727F" w:rsidRPr="000244E8" w:rsidRDefault="0004727F" w:rsidP="0004727F">
      <w:pPr>
        <w:tabs>
          <w:tab w:val="left" w:pos="1134"/>
        </w:tabs>
      </w:pPr>
      <w:r w:rsidRPr="000244E8">
        <w:t>4) по способу обложения:</w:t>
      </w:r>
    </w:p>
    <w:p w:rsidR="0004727F" w:rsidRPr="000244E8" w:rsidRDefault="0004727F" w:rsidP="0004727F">
      <w:pPr>
        <w:pStyle w:val="ab"/>
        <w:numPr>
          <w:ilvl w:val="0"/>
          <w:numId w:val="7"/>
        </w:numPr>
        <w:tabs>
          <w:tab w:val="left" w:pos="1134"/>
        </w:tabs>
        <w:ind w:left="0" w:firstLine="709"/>
      </w:pPr>
      <w:r w:rsidRPr="000244E8">
        <w:t>кадастровые – представляют собой реестр, содержащий перечень типичных объектов (земля, имущество, доход), которые классифицируются по внешним признакам – размер участка (земельный налог), объем двигателя (транспортный налог);</w:t>
      </w:r>
    </w:p>
    <w:p w:rsidR="0004727F" w:rsidRPr="000244E8" w:rsidRDefault="0004727F" w:rsidP="0004727F">
      <w:pPr>
        <w:pStyle w:val="ab"/>
        <w:numPr>
          <w:ilvl w:val="0"/>
          <w:numId w:val="7"/>
        </w:numPr>
        <w:tabs>
          <w:tab w:val="left" w:pos="1134"/>
        </w:tabs>
        <w:ind w:left="0" w:firstLine="709"/>
      </w:pPr>
      <w:r w:rsidRPr="000244E8">
        <w:t>декларационные – налоги, на которые подается официальное заявление налогоплательщика о полученных доходах за определенный период времени;</w:t>
      </w:r>
    </w:p>
    <w:p w:rsidR="0004727F" w:rsidRPr="000244E8" w:rsidRDefault="0004727F" w:rsidP="0004727F">
      <w:pPr>
        <w:tabs>
          <w:tab w:val="left" w:pos="1134"/>
        </w:tabs>
      </w:pPr>
      <w:r w:rsidRPr="000244E8">
        <w:t>5) в зависимости от периодичности взимания:</w:t>
      </w:r>
    </w:p>
    <w:p w:rsidR="0004727F" w:rsidRPr="000244E8" w:rsidRDefault="0004727F" w:rsidP="0004727F">
      <w:pPr>
        <w:pStyle w:val="ab"/>
        <w:numPr>
          <w:ilvl w:val="0"/>
          <w:numId w:val="7"/>
        </w:numPr>
        <w:tabs>
          <w:tab w:val="left" w:pos="1134"/>
        </w:tabs>
        <w:ind w:left="0" w:firstLine="709"/>
      </w:pPr>
      <w:r w:rsidRPr="000244E8">
        <w:lastRenderedPageBreak/>
        <w:t>разовые – уплачиваются один раз в течение определенного периода при совершении конкретных действий (сборы и пошлины);</w:t>
      </w:r>
    </w:p>
    <w:p w:rsidR="0004727F" w:rsidRPr="000244E8" w:rsidRDefault="0004727F" w:rsidP="0004727F">
      <w:pPr>
        <w:pStyle w:val="ab"/>
        <w:numPr>
          <w:ilvl w:val="0"/>
          <w:numId w:val="7"/>
        </w:numPr>
        <w:tabs>
          <w:tab w:val="left" w:pos="1134"/>
        </w:tabs>
        <w:ind w:left="0" w:firstLine="709"/>
      </w:pPr>
      <w:r w:rsidRPr="000244E8">
        <w:t>регулярные – систематические (текущие) (налог на доходы физических лиц, налог на имущество организаций и др.);</w:t>
      </w:r>
    </w:p>
    <w:p w:rsidR="0004727F" w:rsidRPr="000244E8" w:rsidRDefault="0004727F" w:rsidP="0004727F">
      <w:pPr>
        <w:tabs>
          <w:tab w:val="left" w:pos="1134"/>
        </w:tabs>
      </w:pPr>
      <w:r w:rsidRPr="000244E8">
        <w:t>6) в зависимости от субъекта, исчисляющего налог:</w:t>
      </w:r>
    </w:p>
    <w:p w:rsidR="0004727F" w:rsidRPr="000244E8" w:rsidRDefault="0004727F" w:rsidP="0004727F">
      <w:pPr>
        <w:pStyle w:val="ab"/>
        <w:numPr>
          <w:ilvl w:val="0"/>
          <w:numId w:val="8"/>
        </w:numPr>
        <w:tabs>
          <w:tab w:val="left" w:pos="1134"/>
        </w:tabs>
        <w:ind w:left="0" w:firstLine="709"/>
      </w:pPr>
      <w:r w:rsidRPr="000244E8">
        <w:t>окладные – исчисляемые налоговыми органами;</w:t>
      </w:r>
    </w:p>
    <w:p w:rsidR="0004727F" w:rsidRPr="000244E8" w:rsidRDefault="0004727F" w:rsidP="0004727F">
      <w:pPr>
        <w:pStyle w:val="ab"/>
        <w:numPr>
          <w:ilvl w:val="0"/>
          <w:numId w:val="8"/>
        </w:numPr>
        <w:tabs>
          <w:tab w:val="left" w:pos="1134"/>
        </w:tabs>
        <w:ind w:left="0" w:firstLine="709"/>
      </w:pPr>
      <w:r w:rsidRPr="000244E8">
        <w:t>не окладные – исчисляемые налогоплательщиком;</w:t>
      </w:r>
    </w:p>
    <w:p w:rsidR="0004727F" w:rsidRPr="000244E8" w:rsidRDefault="0004727F" w:rsidP="0004727F">
      <w:pPr>
        <w:tabs>
          <w:tab w:val="left" w:pos="1134"/>
        </w:tabs>
      </w:pPr>
      <w:r w:rsidRPr="000244E8">
        <w:t>7) по объекту налогообложения:</w:t>
      </w:r>
    </w:p>
    <w:p w:rsidR="0004727F" w:rsidRPr="000244E8" w:rsidRDefault="0004727F" w:rsidP="0004727F">
      <w:pPr>
        <w:pStyle w:val="ab"/>
        <w:numPr>
          <w:ilvl w:val="0"/>
          <w:numId w:val="9"/>
        </w:numPr>
        <w:tabs>
          <w:tab w:val="left" w:pos="1134"/>
        </w:tabs>
        <w:ind w:left="0" w:firstLine="709"/>
      </w:pPr>
      <w:r w:rsidRPr="000244E8">
        <w:t>имущественные – налог на имущество организаций;</w:t>
      </w:r>
    </w:p>
    <w:p w:rsidR="0004727F" w:rsidRPr="000244E8" w:rsidRDefault="0004727F" w:rsidP="0004727F">
      <w:pPr>
        <w:pStyle w:val="ab"/>
        <w:numPr>
          <w:ilvl w:val="0"/>
          <w:numId w:val="9"/>
        </w:numPr>
        <w:tabs>
          <w:tab w:val="left" w:pos="1134"/>
        </w:tabs>
        <w:ind w:left="0" w:firstLine="709"/>
      </w:pPr>
      <w:r w:rsidRPr="000244E8">
        <w:t>на доходы – налог на доходы физических лиц;</w:t>
      </w:r>
    </w:p>
    <w:p w:rsidR="0004727F" w:rsidRPr="000244E8" w:rsidRDefault="0004727F" w:rsidP="0004727F">
      <w:pPr>
        <w:pStyle w:val="ab"/>
        <w:numPr>
          <w:ilvl w:val="0"/>
          <w:numId w:val="9"/>
        </w:numPr>
        <w:tabs>
          <w:tab w:val="left" w:pos="1134"/>
        </w:tabs>
        <w:ind w:left="0" w:firstLine="709"/>
      </w:pPr>
      <w:r w:rsidRPr="000244E8">
        <w:t xml:space="preserve">на определенные виды деятельности – при определении этих налогов учитывается осуществление определенных видов деятельности, а не размер полученных доходов, </w:t>
      </w:r>
      <w:proofErr w:type="gramStart"/>
      <w:r w:rsidRPr="000244E8">
        <w:t>например</w:t>
      </w:r>
      <w:proofErr w:type="gramEnd"/>
      <w:r w:rsidRPr="000244E8">
        <w:t xml:space="preserve"> некоторые виды акциза.</w:t>
      </w:r>
    </w:p>
    <w:p w:rsidR="000F33FE" w:rsidRPr="000244E8" w:rsidRDefault="000F33FE" w:rsidP="000F33FE">
      <w:pPr>
        <w:tabs>
          <w:tab w:val="left" w:pos="1134"/>
        </w:tabs>
      </w:pPr>
      <w:r w:rsidRPr="000244E8">
        <w:t>Виды систем налогообложения в РФ: основная система налогообложения; упрощенная система налогообложения; единый налог на вмененный доход; единый сельхозналог; патент.</w:t>
      </w:r>
    </w:p>
    <w:p w:rsidR="008A52A4" w:rsidRPr="000244E8" w:rsidRDefault="001B3788" w:rsidP="00ED7179">
      <w:pPr>
        <w:tabs>
          <w:tab w:val="left" w:pos="1134"/>
          <w:tab w:val="left" w:pos="1276"/>
        </w:tabs>
      </w:pPr>
      <w:bookmarkStart w:id="49" w:name="OLE_LINK63"/>
      <w:bookmarkStart w:id="50" w:name="OLE_LINK64"/>
      <w:r w:rsidRPr="000244E8">
        <w:t xml:space="preserve">Таким образом, </w:t>
      </w:r>
      <w:bookmarkStart w:id="51" w:name="OLE_LINK9"/>
      <w:bookmarkStart w:id="52" w:name="OLE_LINK13"/>
      <w:bookmarkStart w:id="53" w:name="OLE_LINK14"/>
      <w:r w:rsidR="00CE2934">
        <w:t xml:space="preserve">под </w:t>
      </w:r>
      <w:r w:rsidR="00CE2934" w:rsidRPr="000244E8">
        <w:t>налогов</w:t>
      </w:r>
      <w:r w:rsidR="00CE2934">
        <w:t>ой системой следует понимать</w:t>
      </w:r>
      <w:r w:rsidR="00CE2934" w:rsidRPr="000244E8">
        <w:t xml:space="preserve"> совокупность структурированных, взаимодействующих элементов </w:t>
      </w:r>
      <w:r w:rsidR="00CE2934">
        <w:t xml:space="preserve">единой </w:t>
      </w:r>
      <w:r w:rsidR="00CE2934" w:rsidRPr="000244E8">
        <w:t xml:space="preserve">системы, </w:t>
      </w:r>
      <w:r w:rsidR="00CE2934">
        <w:t>которые ориентирован</w:t>
      </w:r>
      <w:r w:rsidR="00CE2934" w:rsidRPr="000244E8">
        <w:t>ы</w:t>
      </w:r>
      <w:r w:rsidR="00CE2934">
        <w:t xml:space="preserve"> </w:t>
      </w:r>
      <w:r w:rsidR="00CE2934" w:rsidRPr="000244E8">
        <w:t xml:space="preserve">на выполнение </w:t>
      </w:r>
      <w:r w:rsidR="00CE2934">
        <w:t xml:space="preserve">главных </w:t>
      </w:r>
      <w:r w:rsidR="00CE2934" w:rsidRPr="000244E8">
        <w:t xml:space="preserve">целей, функций и принципов налоговой системы на определенном этапе социально-экономического развития </w:t>
      </w:r>
      <w:r w:rsidR="00CE2934">
        <w:t xml:space="preserve">государства. Налоговая система </w:t>
      </w:r>
      <w:r w:rsidR="00CE2934" w:rsidRPr="000244E8">
        <w:t xml:space="preserve">обладает </w:t>
      </w:r>
      <w:r w:rsidR="00CE2934">
        <w:t xml:space="preserve">главными </w:t>
      </w:r>
      <w:r w:rsidR="00CE2934" w:rsidRPr="000244E8">
        <w:t xml:space="preserve">признаками системности и </w:t>
      </w:r>
      <w:r w:rsidR="00CE2934">
        <w:t xml:space="preserve">целым </w:t>
      </w:r>
      <w:r w:rsidR="00CE2934" w:rsidRPr="000244E8">
        <w:t xml:space="preserve">рядом особенностей функционирования. Налоговая система не </w:t>
      </w:r>
      <w:r w:rsidR="00CE2934">
        <w:t xml:space="preserve">способна </w:t>
      </w:r>
      <w:r w:rsidR="00CE2934" w:rsidRPr="000244E8">
        <w:t xml:space="preserve">эффективно функционировать без установленных принципов </w:t>
      </w:r>
      <w:r w:rsidR="00F12BBF">
        <w:t>ее построени</w:t>
      </w:r>
      <w:r w:rsidR="00ED7179">
        <w:t>я</w:t>
      </w:r>
      <w:r w:rsidR="00F12BBF">
        <w:t>.</w:t>
      </w:r>
      <w:r w:rsidR="00ED7179">
        <w:t xml:space="preserve"> Так, н</w:t>
      </w:r>
      <w:r w:rsidRPr="000244E8">
        <w:t xml:space="preserve">алоговая система в Российской Федерации построена на ряде принципов, а именно – на принципе всеобщности и равенства налогообложения, экономии, справедливости и т.д. Элементами налоговой системы являются система налогов и сборов </w:t>
      </w:r>
      <w:r w:rsidR="004E0A0A" w:rsidRPr="000244E8">
        <w:t xml:space="preserve">и </w:t>
      </w:r>
      <w:r w:rsidRPr="000244E8">
        <w:t>система налогообложения.</w:t>
      </w:r>
      <w:bookmarkEnd w:id="49"/>
      <w:bookmarkEnd w:id="50"/>
      <w:bookmarkEnd w:id="51"/>
      <w:bookmarkEnd w:id="52"/>
      <w:bookmarkEnd w:id="53"/>
      <w:r w:rsidR="008A52A4" w:rsidRPr="000244E8">
        <w:br w:type="page"/>
      </w:r>
    </w:p>
    <w:p w:rsidR="008A52A4" w:rsidRPr="000244E8" w:rsidRDefault="008A52A4" w:rsidP="00D732BC">
      <w:pPr>
        <w:suppressAutoHyphens/>
        <w:spacing w:after="240"/>
      </w:pPr>
      <w:r w:rsidRPr="000244E8">
        <w:lastRenderedPageBreak/>
        <w:t>2 Анализ современных тенденций развития налоговой системы Российской Федерации</w:t>
      </w:r>
    </w:p>
    <w:p w:rsidR="008A52A4" w:rsidRPr="000244E8" w:rsidRDefault="008A52A4" w:rsidP="00D732BC">
      <w:pPr>
        <w:suppressAutoHyphens/>
      </w:pPr>
      <w:r w:rsidRPr="000244E8">
        <w:t>2.1 Анализ поступления администрируемых ФНС России доходов в бюджетную систему Российской Федерации</w:t>
      </w:r>
    </w:p>
    <w:p w:rsidR="008A52A4" w:rsidRPr="000244E8" w:rsidRDefault="008A52A4" w:rsidP="008A52A4"/>
    <w:p w:rsidR="00F20E45" w:rsidRPr="000244E8" w:rsidRDefault="00F20E45" w:rsidP="00F20E45">
      <w:bookmarkStart w:id="54" w:name="OLE_LINK57"/>
      <w:bookmarkStart w:id="55" w:name="OLE_LINK58"/>
      <w:bookmarkStart w:id="56" w:name="OLE_LINK59"/>
      <w:r w:rsidRPr="000244E8">
        <w:t xml:space="preserve">Динамика поступления администрируемых ФНС РФ доходов в консолидированный бюджет РФ в 2015-2017 гг. </w:t>
      </w:r>
      <w:bookmarkEnd w:id="54"/>
      <w:bookmarkEnd w:id="55"/>
      <w:bookmarkEnd w:id="56"/>
      <w:r w:rsidRPr="000244E8">
        <w:t>представлен</w:t>
      </w:r>
      <w:r w:rsidR="0090640C" w:rsidRPr="000244E8">
        <w:t>а</w:t>
      </w:r>
      <w:r w:rsidRPr="000244E8">
        <w:t xml:space="preserve"> в таблице 1.</w:t>
      </w:r>
    </w:p>
    <w:p w:rsidR="00F20E45" w:rsidRPr="000244E8" w:rsidRDefault="00F20E45" w:rsidP="00846E9D">
      <w:pPr>
        <w:suppressAutoHyphens/>
        <w:ind w:firstLine="0"/>
      </w:pPr>
      <w:r w:rsidRPr="000244E8">
        <w:t xml:space="preserve">Таблица </w:t>
      </w:r>
      <w:r w:rsidR="00143C50">
        <w:t>2.</w:t>
      </w:r>
      <w:r w:rsidRPr="000244E8">
        <w:t>1 – Динамика поступления администрируемых ФНС РФ доходов в консолидированный бюджет РФ в 2015-2017 гг.</w:t>
      </w:r>
      <w:r w:rsidR="0026193B" w:rsidRPr="000244E8">
        <w:t>, млрд. руб.</w:t>
      </w:r>
      <w:r w:rsidR="00F44E05">
        <w:t xml:space="preserve"> [1]</w:t>
      </w:r>
    </w:p>
    <w:tbl>
      <w:tblPr>
        <w:tblW w:w="9639" w:type="dxa"/>
        <w:tblLayout w:type="fixed"/>
        <w:tblLook w:val="04A0" w:firstRow="1" w:lastRow="0" w:firstColumn="1" w:lastColumn="0" w:noHBand="0" w:noVBand="1"/>
      </w:tblPr>
      <w:tblGrid>
        <w:gridCol w:w="2262"/>
        <w:gridCol w:w="1134"/>
        <w:gridCol w:w="1134"/>
        <w:gridCol w:w="1134"/>
        <w:gridCol w:w="998"/>
        <w:gridCol w:w="992"/>
        <w:gridCol w:w="992"/>
        <w:gridCol w:w="993"/>
      </w:tblGrid>
      <w:tr w:rsidR="00BA7FBB" w:rsidRPr="000244E8" w:rsidTr="00232BDF">
        <w:trPr>
          <w:trHeight w:val="975"/>
        </w:trPr>
        <w:tc>
          <w:tcPr>
            <w:tcW w:w="2262" w:type="dxa"/>
            <w:vMerge w:val="restart"/>
            <w:tcBorders>
              <w:top w:val="single" w:sz="4" w:space="0" w:color="auto"/>
              <w:left w:val="single" w:sz="4" w:space="0" w:color="auto"/>
              <w:right w:val="single" w:sz="4" w:space="0" w:color="auto"/>
            </w:tcBorders>
            <w:shd w:val="clear" w:color="auto" w:fill="auto"/>
            <w:noWrap/>
            <w:vAlign w:val="center"/>
            <w:hideMark/>
          </w:tcPr>
          <w:p w:rsidR="00BA7FBB" w:rsidRPr="000244E8" w:rsidRDefault="00BA7FBB" w:rsidP="0026193B">
            <w:pPr>
              <w:spacing w:line="240" w:lineRule="auto"/>
              <w:ind w:firstLine="0"/>
              <w:jc w:val="center"/>
              <w:rPr>
                <w:rFonts w:eastAsia="Times New Roman"/>
                <w:color w:val="000000"/>
                <w:sz w:val="24"/>
                <w:szCs w:val="24"/>
                <w:lang w:eastAsia="ru-RU"/>
              </w:rPr>
            </w:pPr>
            <w:r w:rsidRPr="000244E8">
              <w:rPr>
                <w:sz w:val="24"/>
                <w:szCs w:val="24"/>
              </w:rPr>
              <w:t xml:space="preserve"> </w:t>
            </w:r>
            <w:r w:rsidRPr="000244E8">
              <w:rPr>
                <w:rFonts w:eastAsia="Times New Roman"/>
                <w:color w:val="000000"/>
                <w:sz w:val="24"/>
                <w:szCs w:val="24"/>
                <w:lang w:eastAsia="ru-RU"/>
              </w:rPr>
              <w:t> Показатель</w:t>
            </w:r>
          </w:p>
        </w:tc>
        <w:tc>
          <w:tcPr>
            <w:tcW w:w="1134" w:type="dxa"/>
            <w:vMerge w:val="restart"/>
            <w:tcBorders>
              <w:top w:val="single" w:sz="4" w:space="0" w:color="auto"/>
              <w:left w:val="nil"/>
              <w:right w:val="single" w:sz="4" w:space="0" w:color="auto"/>
            </w:tcBorders>
            <w:shd w:val="clear" w:color="auto" w:fill="auto"/>
            <w:vAlign w:val="center"/>
            <w:hideMark/>
          </w:tcPr>
          <w:p w:rsidR="00BA7FBB" w:rsidRPr="000244E8" w:rsidRDefault="00BA7FBB" w:rsidP="0026193B">
            <w:pPr>
              <w:spacing w:line="240" w:lineRule="auto"/>
              <w:ind w:firstLine="0"/>
              <w:jc w:val="center"/>
              <w:rPr>
                <w:rFonts w:eastAsia="Times New Roman"/>
                <w:sz w:val="24"/>
                <w:szCs w:val="24"/>
                <w:lang w:eastAsia="ru-RU"/>
              </w:rPr>
            </w:pPr>
            <w:r w:rsidRPr="000244E8">
              <w:rPr>
                <w:rFonts w:eastAsia="Times New Roman"/>
                <w:sz w:val="24"/>
                <w:szCs w:val="24"/>
                <w:lang w:eastAsia="ru-RU"/>
              </w:rPr>
              <w:t>2015 г.</w:t>
            </w:r>
          </w:p>
        </w:tc>
        <w:tc>
          <w:tcPr>
            <w:tcW w:w="1134" w:type="dxa"/>
            <w:vMerge w:val="restart"/>
            <w:tcBorders>
              <w:top w:val="single" w:sz="4" w:space="0" w:color="auto"/>
              <w:left w:val="nil"/>
              <w:right w:val="single" w:sz="4" w:space="0" w:color="auto"/>
            </w:tcBorders>
            <w:shd w:val="clear" w:color="auto" w:fill="auto"/>
            <w:vAlign w:val="center"/>
            <w:hideMark/>
          </w:tcPr>
          <w:p w:rsidR="00BA7FBB" w:rsidRPr="000244E8" w:rsidRDefault="00BA7FBB" w:rsidP="0026193B">
            <w:pPr>
              <w:spacing w:line="240" w:lineRule="auto"/>
              <w:ind w:firstLine="0"/>
              <w:jc w:val="center"/>
              <w:rPr>
                <w:rFonts w:eastAsia="Times New Roman"/>
                <w:sz w:val="24"/>
                <w:szCs w:val="24"/>
                <w:lang w:eastAsia="ru-RU"/>
              </w:rPr>
            </w:pPr>
            <w:r w:rsidRPr="000244E8">
              <w:rPr>
                <w:rFonts w:eastAsia="Times New Roman"/>
                <w:sz w:val="24"/>
                <w:szCs w:val="24"/>
                <w:lang w:eastAsia="ru-RU"/>
              </w:rPr>
              <w:t>2016 г.</w:t>
            </w:r>
          </w:p>
        </w:tc>
        <w:tc>
          <w:tcPr>
            <w:tcW w:w="1134" w:type="dxa"/>
            <w:vMerge w:val="restart"/>
            <w:tcBorders>
              <w:top w:val="single" w:sz="4" w:space="0" w:color="auto"/>
              <w:left w:val="nil"/>
              <w:right w:val="single" w:sz="4" w:space="0" w:color="auto"/>
            </w:tcBorders>
            <w:shd w:val="clear" w:color="auto" w:fill="auto"/>
            <w:vAlign w:val="center"/>
            <w:hideMark/>
          </w:tcPr>
          <w:p w:rsidR="00BA7FBB" w:rsidRPr="000244E8" w:rsidRDefault="00BA7FBB" w:rsidP="0026193B">
            <w:pPr>
              <w:spacing w:line="240" w:lineRule="auto"/>
              <w:ind w:firstLine="0"/>
              <w:jc w:val="center"/>
              <w:rPr>
                <w:rFonts w:eastAsia="Times New Roman"/>
                <w:i/>
                <w:iCs/>
                <w:color w:val="000000"/>
                <w:sz w:val="24"/>
                <w:szCs w:val="24"/>
                <w:lang w:eastAsia="ru-RU"/>
              </w:rPr>
            </w:pPr>
            <w:r w:rsidRPr="000244E8">
              <w:rPr>
                <w:rFonts w:eastAsia="Times New Roman"/>
                <w:i/>
                <w:iCs/>
                <w:color w:val="000000"/>
                <w:sz w:val="24"/>
                <w:szCs w:val="24"/>
                <w:lang w:eastAsia="ru-RU"/>
              </w:rPr>
              <w:t>2017 г.</w:t>
            </w:r>
          </w:p>
        </w:tc>
        <w:tc>
          <w:tcPr>
            <w:tcW w:w="1990" w:type="dxa"/>
            <w:gridSpan w:val="2"/>
            <w:tcBorders>
              <w:top w:val="single" w:sz="4" w:space="0" w:color="auto"/>
              <w:left w:val="nil"/>
              <w:bottom w:val="single" w:sz="4" w:space="0" w:color="auto"/>
              <w:right w:val="single" w:sz="4" w:space="0" w:color="auto"/>
            </w:tcBorders>
            <w:vAlign w:val="center"/>
          </w:tcPr>
          <w:p w:rsidR="00BA7FBB" w:rsidRPr="000244E8" w:rsidRDefault="00BA7FBB" w:rsidP="00EF5944">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Абсолютное отклонение (</w:t>
            </w:r>
            <w:r w:rsidR="00EF5944" w:rsidRPr="000244E8">
              <w:rPr>
                <w:rFonts w:eastAsia="Times New Roman"/>
                <w:iCs/>
                <w:color w:val="000000"/>
                <w:sz w:val="24"/>
                <w:szCs w:val="24"/>
                <w:lang w:eastAsia="ru-RU"/>
              </w:rPr>
              <w:t>+</w:t>
            </w:r>
            <w:r w:rsidRPr="000244E8">
              <w:rPr>
                <w:rFonts w:eastAsia="Times New Roman"/>
                <w:iCs/>
                <w:color w:val="000000"/>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A7FBB" w:rsidRPr="000244E8" w:rsidRDefault="00BA7FBB" w:rsidP="0026193B">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Темп роста, %</w:t>
            </w:r>
          </w:p>
        </w:tc>
      </w:tr>
      <w:tr w:rsidR="00BA7FBB" w:rsidRPr="000244E8" w:rsidTr="00232BDF">
        <w:trPr>
          <w:trHeight w:val="900"/>
        </w:trPr>
        <w:tc>
          <w:tcPr>
            <w:tcW w:w="2262" w:type="dxa"/>
            <w:vMerge/>
            <w:tcBorders>
              <w:left w:val="single" w:sz="4" w:space="0" w:color="auto"/>
              <w:bottom w:val="single" w:sz="4" w:space="0" w:color="auto"/>
              <w:right w:val="single" w:sz="4" w:space="0" w:color="auto"/>
            </w:tcBorders>
            <w:shd w:val="clear" w:color="auto" w:fill="auto"/>
            <w:noWrap/>
            <w:vAlign w:val="center"/>
          </w:tcPr>
          <w:p w:rsidR="00BA7FBB" w:rsidRPr="000244E8" w:rsidRDefault="00BA7FBB" w:rsidP="00BA7FBB">
            <w:pPr>
              <w:spacing w:line="240" w:lineRule="auto"/>
              <w:ind w:firstLine="0"/>
              <w:jc w:val="center"/>
              <w:rPr>
                <w:sz w:val="24"/>
                <w:szCs w:val="24"/>
              </w:rPr>
            </w:pPr>
          </w:p>
        </w:tc>
        <w:tc>
          <w:tcPr>
            <w:tcW w:w="1134" w:type="dxa"/>
            <w:vMerge/>
            <w:tcBorders>
              <w:left w:val="nil"/>
              <w:bottom w:val="single" w:sz="4" w:space="0" w:color="auto"/>
              <w:right w:val="single" w:sz="4" w:space="0" w:color="auto"/>
            </w:tcBorders>
            <w:shd w:val="clear" w:color="auto" w:fill="auto"/>
            <w:vAlign w:val="center"/>
          </w:tcPr>
          <w:p w:rsidR="00BA7FBB" w:rsidRPr="000244E8" w:rsidRDefault="00BA7FBB" w:rsidP="00BA7FBB">
            <w:pPr>
              <w:spacing w:line="240" w:lineRule="auto"/>
              <w:ind w:firstLine="0"/>
              <w:jc w:val="center"/>
              <w:rPr>
                <w:rFonts w:eastAsia="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BA7FBB" w:rsidRPr="000244E8" w:rsidRDefault="00BA7FBB" w:rsidP="00BA7FBB">
            <w:pPr>
              <w:spacing w:line="240" w:lineRule="auto"/>
              <w:ind w:firstLine="0"/>
              <w:jc w:val="center"/>
              <w:rPr>
                <w:rFonts w:eastAsia="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BA7FBB" w:rsidRPr="000244E8" w:rsidRDefault="00BA7FBB" w:rsidP="00BA7FBB">
            <w:pPr>
              <w:spacing w:line="240" w:lineRule="auto"/>
              <w:ind w:firstLine="0"/>
              <w:jc w:val="center"/>
              <w:rPr>
                <w:rFonts w:eastAsia="Times New Roman"/>
                <w:i/>
                <w:iCs/>
                <w:color w:val="000000"/>
                <w:sz w:val="24"/>
                <w:szCs w:val="24"/>
                <w:lang w:eastAsia="ru-RU"/>
              </w:rPr>
            </w:pPr>
          </w:p>
        </w:tc>
        <w:tc>
          <w:tcPr>
            <w:tcW w:w="998" w:type="dxa"/>
            <w:tcBorders>
              <w:top w:val="single" w:sz="4" w:space="0" w:color="auto"/>
              <w:left w:val="nil"/>
              <w:bottom w:val="single" w:sz="4" w:space="0" w:color="auto"/>
              <w:right w:val="single" w:sz="4" w:space="0" w:color="auto"/>
            </w:tcBorders>
            <w:vAlign w:val="center"/>
          </w:tcPr>
          <w:p w:rsidR="00BA7FBB" w:rsidRPr="000244E8" w:rsidRDefault="00BA7FBB" w:rsidP="00BA7FBB">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от 2015 г.</w:t>
            </w:r>
          </w:p>
        </w:tc>
        <w:tc>
          <w:tcPr>
            <w:tcW w:w="992" w:type="dxa"/>
            <w:tcBorders>
              <w:top w:val="single" w:sz="4" w:space="0" w:color="auto"/>
              <w:left w:val="single" w:sz="4" w:space="0" w:color="auto"/>
              <w:bottom w:val="single" w:sz="4" w:space="0" w:color="auto"/>
              <w:right w:val="single" w:sz="4" w:space="0" w:color="auto"/>
            </w:tcBorders>
            <w:vAlign w:val="center"/>
          </w:tcPr>
          <w:p w:rsidR="00BA7FBB" w:rsidRPr="000244E8" w:rsidRDefault="00BA7FBB" w:rsidP="00BA7FBB">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от 2016 г.</w:t>
            </w:r>
          </w:p>
        </w:tc>
        <w:tc>
          <w:tcPr>
            <w:tcW w:w="992" w:type="dxa"/>
            <w:tcBorders>
              <w:top w:val="single" w:sz="4" w:space="0" w:color="auto"/>
              <w:left w:val="single" w:sz="4" w:space="0" w:color="auto"/>
              <w:bottom w:val="single" w:sz="4" w:space="0" w:color="auto"/>
              <w:right w:val="single" w:sz="4" w:space="0" w:color="auto"/>
            </w:tcBorders>
            <w:vAlign w:val="center"/>
          </w:tcPr>
          <w:p w:rsidR="00BA7FBB" w:rsidRPr="000244E8" w:rsidRDefault="00BA7FBB" w:rsidP="00BA7FBB">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к 2015 г.</w:t>
            </w:r>
          </w:p>
        </w:tc>
        <w:tc>
          <w:tcPr>
            <w:tcW w:w="993" w:type="dxa"/>
            <w:tcBorders>
              <w:top w:val="single" w:sz="4" w:space="0" w:color="auto"/>
              <w:left w:val="single" w:sz="4" w:space="0" w:color="auto"/>
              <w:bottom w:val="single" w:sz="4" w:space="0" w:color="auto"/>
              <w:right w:val="single" w:sz="4" w:space="0" w:color="auto"/>
            </w:tcBorders>
            <w:vAlign w:val="center"/>
          </w:tcPr>
          <w:p w:rsidR="00BA7FBB" w:rsidRPr="000244E8" w:rsidRDefault="00BA7FBB" w:rsidP="00BA7FBB">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к 2016 г.</w:t>
            </w:r>
          </w:p>
        </w:tc>
      </w:tr>
      <w:tr w:rsidR="00846E9D" w:rsidRPr="000244E8" w:rsidTr="00B41E95">
        <w:trPr>
          <w:trHeight w:val="70"/>
        </w:trPr>
        <w:tc>
          <w:tcPr>
            <w:tcW w:w="2262" w:type="dxa"/>
            <w:tcBorders>
              <w:top w:val="nil"/>
              <w:left w:val="single" w:sz="4" w:space="0" w:color="auto"/>
              <w:bottom w:val="single" w:sz="4" w:space="0" w:color="auto"/>
              <w:right w:val="single" w:sz="4" w:space="0" w:color="auto"/>
            </w:tcBorders>
            <w:shd w:val="clear" w:color="auto" w:fill="auto"/>
            <w:vAlign w:val="center"/>
          </w:tcPr>
          <w:p w:rsidR="00846E9D" w:rsidRPr="000244E8" w:rsidRDefault="00B41E95" w:rsidP="00B41E95">
            <w:pPr>
              <w:spacing w:line="240" w:lineRule="auto"/>
              <w:ind w:firstLine="0"/>
              <w:jc w:val="center"/>
              <w:rPr>
                <w:rFonts w:eastAsia="Times New Roman"/>
                <w:bCs/>
                <w:color w:val="000000"/>
                <w:sz w:val="24"/>
                <w:szCs w:val="24"/>
                <w:lang w:eastAsia="ru-RU"/>
              </w:rPr>
            </w:pPr>
            <w:r w:rsidRPr="000244E8">
              <w:rPr>
                <w:rFonts w:eastAsia="Times New Roman"/>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846E9D" w:rsidRPr="000244E8" w:rsidRDefault="00B41E95" w:rsidP="00B41E95">
            <w:pPr>
              <w:spacing w:line="240" w:lineRule="auto"/>
              <w:ind w:firstLine="0"/>
              <w:jc w:val="center"/>
              <w:rPr>
                <w:color w:val="000000"/>
                <w:sz w:val="24"/>
                <w:szCs w:val="24"/>
              </w:rPr>
            </w:pPr>
            <w:r w:rsidRPr="000244E8">
              <w:rPr>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846E9D" w:rsidRPr="000244E8" w:rsidRDefault="00B41E95" w:rsidP="00B41E95">
            <w:pPr>
              <w:spacing w:line="240" w:lineRule="auto"/>
              <w:ind w:firstLine="0"/>
              <w:jc w:val="center"/>
              <w:rPr>
                <w:color w:val="000000"/>
                <w:sz w:val="24"/>
                <w:szCs w:val="24"/>
              </w:rPr>
            </w:pPr>
            <w:r w:rsidRPr="000244E8">
              <w:rPr>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846E9D" w:rsidRPr="000244E8" w:rsidRDefault="00B41E95" w:rsidP="00B41E95">
            <w:pPr>
              <w:spacing w:line="240" w:lineRule="auto"/>
              <w:ind w:firstLine="0"/>
              <w:jc w:val="center"/>
              <w:rPr>
                <w:color w:val="000000"/>
                <w:sz w:val="24"/>
                <w:szCs w:val="24"/>
              </w:rPr>
            </w:pPr>
            <w:r w:rsidRPr="000244E8">
              <w:rPr>
                <w:color w:val="000000"/>
                <w:sz w:val="24"/>
                <w:szCs w:val="24"/>
              </w:rPr>
              <w:t>4</w:t>
            </w:r>
          </w:p>
        </w:tc>
        <w:tc>
          <w:tcPr>
            <w:tcW w:w="998" w:type="dxa"/>
            <w:tcBorders>
              <w:top w:val="single" w:sz="4" w:space="0" w:color="auto"/>
              <w:left w:val="nil"/>
              <w:bottom w:val="single" w:sz="4" w:space="0" w:color="auto"/>
              <w:right w:val="single" w:sz="4" w:space="0" w:color="auto"/>
            </w:tcBorders>
            <w:vAlign w:val="center"/>
          </w:tcPr>
          <w:p w:rsidR="00846E9D" w:rsidRPr="000244E8" w:rsidRDefault="00B41E95" w:rsidP="00B41E95">
            <w:pPr>
              <w:spacing w:line="240" w:lineRule="auto"/>
              <w:ind w:firstLine="0"/>
              <w:jc w:val="center"/>
              <w:rPr>
                <w:iCs/>
                <w:color w:val="000000"/>
                <w:sz w:val="24"/>
                <w:szCs w:val="24"/>
              </w:rPr>
            </w:pPr>
            <w:r w:rsidRPr="000244E8">
              <w:rPr>
                <w:i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46E9D" w:rsidRPr="000244E8" w:rsidRDefault="00B41E95" w:rsidP="00B41E95">
            <w:pPr>
              <w:spacing w:line="240" w:lineRule="auto"/>
              <w:ind w:firstLine="0"/>
              <w:jc w:val="center"/>
              <w:rPr>
                <w:iCs/>
                <w:color w:val="000000"/>
                <w:sz w:val="24"/>
                <w:szCs w:val="24"/>
              </w:rPr>
            </w:pPr>
            <w:r w:rsidRPr="000244E8">
              <w:rPr>
                <w:i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46E9D" w:rsidRPr="000244E8" w:rsidRDefault="00B41E95" w:rsidP="00B41E95">
            <w:pPr>
              <w:spacing w:line="240" w:lineRule="auto"/>
              <w:ind w:firstLine="0"/>
              <w:jc w:val="center"/>
              <w:rPr>
                <w:iCs/>
                <w:color w:val="000000"/>
                <w:sz w:val="24"/>
                <w:szCs w:val="24"/>
              </w:rPr>
            </w:pPr>
            <w:r w:rsidRPr="000244E8">
              <w:rPr>
                <w:iCs/>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846E9D" w:rsidRPr="000244E8" w:rsidRDefault="00B41E95" w:rsidP="00B41E95">
            <w:pPr>
              <w:spacing w:line="240" w:lineRule="auto"/>
              <w:ind w:firstLine="0"/>
              <w:jc w:val="center"/>
              <w:rPr>
                <w:iCs/>
                <w:color w:val="000000"/>
                <w:sz w:val="24"/>
                <w:szCs w:val="24"/>
              </w:rPr>
            </w:pPr>
            <w:r w:rsidRPr="000244E8">
              <w:rPr>
                <w:iCs/>
                <w:color w:val="000000"/>
                <w:sz w:val="24"/>
                <w:szCs w:val="24"/>
              </w:rPr>
              <w:t>8</w:t>
            </w:r>
          </w:p>
        </w:tc>
      </w:tr>
      <w:tr w:rsidR="00B41E95" w:rsidRPr="000244E8" w:rsidTr="00B41E95">
        <w:trPr>
          <w:trHeight w:val="810"/>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B41E95" w:rsidRPr="000244E8" w:rsidRDefault="00B41E95" w:rsidP="00B41E95">
            <w:pPr>
              <w:spacing w:line="240" w:lineRule="auto"/>
              <w:ind w:firstLine="0"/>
              <w:jc w:val="left"/>
              <w:rPr>
                <w:rFonts w:eastAsia="Times New Roman"/>
                <w:bCs/>
                <w:color w:val="000000"/>
                <w:sz w:val="24"/>
                <w:szCs w:val="24"/>
                <w:lang w:eastAsia="ru-RU"/>
              </w:rPr>
            </w:pPr>
            <w:bookmarkStart w:id="57" w:name="_Hlk509510692"/>
            <w:r w:rsidRPr="000244E8">
              <w:rPr>
                <w:rFonts w:eastAsia="Times New Roman"/>
                <w:bCs/>
                <w:color w:val="000000"/>
                <w:sz w:val="24"/>
                <w:szCs w:val="24"/>
                <w:lang w:eastAsia="ru-RU"/>
              </w:rPr>
              <w:t>Всего поступило в консолидированный бюджет РФ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13788,3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14482,9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17343,4</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3555,1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2860,5</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125,78</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119,75</w:t>
            </w:r>
          </w:p>
        </w:tc>
      </w:tr>
      <w:bookmarkEnd w:id="57"/>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bookmarkStart w:id="58" w:name="_Hlk509511064"/>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6880,5</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6929,1</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9162</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2281,5</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2232,9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133,16</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132,22</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6907,8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7553,7</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8181,5</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1273,7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627,8</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118,44</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108,31</w:t>
            </w:r>
          </w:p>
        </w:tc>
      </w:tr>
      <w:bookmarkEnd w:id="58"/>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bookmarkStart w:id="59" w:name="_Hlk509511220"/>
            <w:r w:rsidRPr="000244E8">
              <w:rPr>
                <w:rFonts w:eastAsia="Times New Roman"/>
                <w:bCs/>
                <w:color w:val="000000"/>
                <w:sz w:val="24"/>
                <w:szCs w:val="24"/>
                <w:lang w:eastAsia="ru-RU"/>
              </w:rPr>
              <w:t>Налог на прибыль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2598,8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2770,2</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3290</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691,2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519,8</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126,60</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118,76</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491,4</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491</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762,4</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271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271,4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155,15</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155,27</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2107,5</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2279,1</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2527,6</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420,1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248,5</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119,93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110,90</w:t>
            </w:r>
          </w:p>
        </w:tc>
      </w:tr>
      <w:tr w:rsidR="00B41E95" w:rsidRPr="000244E8" w:rsidTr="00232BDF">
        <w:trPr>
          <w:trHeight w:val="6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НДФЛ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2806,5</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3017,3</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3251,1</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444,6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233,8</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115,84</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107,75</w:t>
            </w:r>
          </w:p>
        </w:tc>
      </w:tr>
      <w:tr w:rsidR="00B41E95" w:rsidRPr="000244E8" w:rsidTr="00232BDF">
        <w:trPr>
          <w:trHeight w:val="6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AC14C3">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 xml:space="preserve">НДС </w:t>
            </w:r>
            <w:r w:rsidR="00AC14C3" w:rsidRPr="000244E8">
              <w:rPr>
                <w:rFonts w:eastAsia="Times New Roman"/>
                <w:bCs/>
                <w:color w:val="000000"/>
                <w:sz w:val="24"/>
                <w:szCs w:val="24"/>
                <w:lang w:eastAsia="ru-RU"/>
              </w:rPr>
              <w:t>на товары</w:t>
            </w:r>
            <w:r w:rsidRPr="000244E8">
              <w:rPr>
                <w:rFonts w:eastAsia="Times New Roman"/>
                <w:bCs/>
                <w:color w:val="000000"/>
                <w:sz w:val="24"/>
                <w:szCs w:val="24"/>
                <w:lang w:eastAsia="ru-RU"/>
              </w:rPr>
              <w:t xml:space="preserve">, реализуемые на территории </w:t>
            </w:r>
            <w:r w:rsidR="00AC14C3" w:rsidRPr="000244E8">
              <w:rPr>
                <w:rFonts w:eastAsia="Times New Roman"/>
                <w:bCs/>
                <w:color w:val="000000"/>
                <w:sz w:val="24"/>
                <w:szCs w:val="24"/>
                <w:lang w:eastAsia="ru-RU"/>
              </w:rPr>
              <w:t>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2448,3</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2657,4</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3069,9</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621,6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412,5</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125,39</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115,52</w:t>
            </w:r>
          </w:p>
        </w:tc>
      </w:tr>
      <w:bookmarkEnd w:id="59"/>
    </w:tbl>
    <w:p w:rsidR="00F44E05" w:rsidRDefault="00F44E05" w:rsidP="00803F53">
      <w:pPr>
        <w:ind w:firstLine="0"/>
      </w:pPr>
    </w:p>
    <w:p w:rsidR="00F44E05" w:rsidRDefault="00F44E05" w:rsidP="00803F53">
      <w:pPr>
        <w:ind w:firstLine="0"/>
      </w:pPr>
    </w:p>
    <w:p w:rsidR="00143C50" w:rsidRPr="000244E8" w:rsidRDefault="00803F53" w:rsidP="00803F53">
      <w:pPr>
        <w:ind w:firstLine="0"/>
      </w:pPr>
      <w:r w:rsidRPr="000244E8">
        <w:lastRenderedPageBreak/>
        <w:t xml:space="preserve">Продолжение таблицы </w:t>
      </w:r>
      <w:r w:rsidR="00143C50">
        <w:t>2.</w:t>
      </w:r>
      <w:r w:rsidRPr="000244E8">
        <w:t>1</w:t>
      </w:r>
      <w:r w:rsidR="00143C50">
        <w:t>-</w:t>
      </w:r>
      <w:r w:rsidR="00143C50" w:rsidRPr="00143C50">
        <w:t xml:space="preserve"> Динамика поступления администрируемых ФНС РФ доходов в консолидированный бюджет РФ в 2015-2017 гг., млрд. руб.</w:t>
      </w:r>
    </w:p>
    <w:tbl>
      <w:tblPr>
        <w:tblW w:w="9639" w:type="dxa"/>
        <w:tblLayout w:type="fixed"/>
        <w:tblLook w:val="04A0" w:firstRow="1" w:lastRow="0" w:firstColumn="1" w:lastColumn="0" w:noHBand="0" w:noVBand="1"/>
      </w:tblPr>
      <w:tblGrid>
        <w:gridCol w:w="2262"/>
        <w:gridCol w:w="1134"/>
        <w:gridCol w:w="1134"/>
        <w:gridCol w:w="1134"/>
        <w:gridCol w:w="998"/>
        <w:gridCol w:w="992"/>
        <w:gridCol w:w="992"/>
        <w:gridCol w:w="993"/>
      </w:tblGrid>
      <w:tr w:rsidR="00803F53" w:rsidRPr="000244E8" w:rsidTr="000A5F57">
        <w:trPr>
          <w:trHeight w:val="70"/>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803F53" w:rsidRPr="000244E8" w:rsidRDefault="00803F53" w:rsidP="000A5F57">
            <w:pPr>
              <w:spacing w:line="240" w:lineRule="auto"/>
              <w:ind w:firstLine="0"/>
              <w:jc w:val="center"/>
              <w:rPr>
                <w:rFonts w:eastAsia="Times New Roman"/>
                <w:bCs/>
                <w:color w:val="000000"/>
                <w:sz w:val="24"/>
                <w:szCs w:val="24"/>
                <w:lang w:eastAsia="ru-RU"/>
              </w:rPr>
            </w:pPr>
            <w:r w:rsidRPr="000244E8">
              <w:rPr>
                <w:rFonts w:eastAsia="Times New Roman"/>
                <w:bCs/>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4</w:t>
            </w:r>
          </w:p>
        </w:tc>
        <w:tc>
          <w:tcPr>
            <w:tcW w:w="998" w:type="dxa"/>
            <w:tcBorders>
              <w:top w:val="single" w:sz="4" w:space="0" w:color="auto"/>
              <w:left w:val="nil"/>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8</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 xml:space="preserve">на товары, ввозимые на территорию РФ </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141,7</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150,8</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166,4</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24,7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117,43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110,34</w:t>
            </w:r>
          </w:p>
        </w:tc>
      </w:tr>
      <w:tr w:rsidR="00B41E95" w:rsidRPr="000244E8" w:rsidTr="00AC14C3">
        <w:trPr>
          <w:trHeight w:val="338"/>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Акцизы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1014,4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1293,9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1521,3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506,9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227,4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149,97</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117,57</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527,9</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632,2</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909,6</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381,7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277,4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172,31</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143,88</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486,5</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661,7</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611,7</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125,2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125,73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92,44</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r w:rsidR="00B41E95" w:rsidRPr="000244E8" w:rsidTr="001913E7">
        <w:trPr>
          <w:trHeight w:val="70"/>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 xml:space="preserve">на спирт этиловый </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1,1</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122,22</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110,00</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0,6</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0,7</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116,67</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100,00</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0,3</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0,3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100,00</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100,00</w:t>
            </w:r>
          </w:p>
        </w:tc>
      </w:tr>
      <w:tr w:rsidR="00B41E95" w:rsidRPr="000244E8" w:rsidTr="00232BDF">
        <w:trPr>
          <w:trHeight w:val="683"/>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на табачную продукцию 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379,1</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467</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573,3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194,2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106,3</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151,23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122,76</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акцизы на нефтепродукты</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292,8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452,4</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534,1</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241,3</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81,7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182,41</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118,06</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36</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204,6</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168,6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568,33</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292,8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416,4</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329,5</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-86,9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112,53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79,13</w:t>
            </w:r>
          </w:p>
        </w:tc>
      </w:tr>
      <w:tr w:rsidR="00B41E95" w:rsidRPr="000244E8" w:rsidTr="00232BDF">
        <w:trPr>
          <w:trHeight w:val="732"/>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акцизы на пиво</w:t>
            </w:r>
            <w:r w:rsidRPr="000244E8">
              <w:rPr>
                <w:rFonts w:eastAsia="Times New Roman"/>
                <w:color w:val="000000"/>
                <w:sz w:val="24"/>
                <w:szCs w:val="24"/>
                <w:lang w:eastAsia="ru-RU"/>
              </w:rPr>
              <w:b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130,2</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148,3</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150,2</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115,36</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101,28</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акцизы на алкогольную продукцию (за исключением вин)</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130,9</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166,3</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194,7</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63,8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28,4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148,74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117,08</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77</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98,8</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96,5</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19,5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125,32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97,67</w:t>
            </w:r>
          </w:p>
        </w:tc>
      </w:tr>
      <w:tr w:rsidR="00B41E95" w:rsidRPr="000244E8" w:rsidTr="00232BDF">
        <w:trPr>
          <w:trHeight w:val="360"/>
        </w:trPr>
        <w:tc>
          <w:tcPr>
            <w:tcW w:w="2262"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53,9</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67,5</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98,3</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44,4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30,8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182,37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145,63</w:t>
            </w:r>
          </w:p>
        </w:tc>
      </w:tr>
      <w:tr w:rsidR="00B41E95" w:rsidRPr="000244E8" w:rsidTr="00232BDF">
        <w:trPr>
          <w:trHeight w:val="615"/>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Имущественные налоги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1068,4</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1116,9</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1250,3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181,9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133,4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117,03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111,94</w:t>
            </w:r>
          </w:p>
        </w:tc>
      </w:tr>
      <w:tr w:rsidR="00B41E95" w:rsidRPr="000244E8" w:rsidTr="00232BDF">
        <w:trPr>
          <w:trHeight w:val="338"/>
        </w:trPr>
        <w:tc>
          <w:tcPr>
            <w:tcW w:w="2262"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bl>
    <w:p w:rsidR="00143C50" w:rsidRDefault="00143C50" w:rsidP="00803F53">
      <w:pPr>
        <w:ind w:firstLine="0"/>
      </w:pPr>
    </w:p>
    <w:p w:rsidR="00143C50" w:rsidRPr="000244E8" w:rsidRDefault="00143C50" w:rsidP="00803F53">
      <w:pPr>
        <w:ind w:firstLine="0"/>
      </w:pPr>
      <w:r w:rsidRPr="00143C50">
        <w:lastRenderedPageBreak/>
        <w:t>Продолжение таблицы 2.1- Динамика поступления администрируемых ФНС РФ доходов в консолидированный бюджет РФ в 2015-2017 гг., млрд. руб.</w:t>
      </w:r>
    </w:p>
    <w:tbl>
      <w:tblPr>
        <w:tblW w:w="9639" w:type="dxa"/>
        <w:tblLayout w:type="fixed"/>
        <w:tblLook w:val="04A0" w:firstRow="1" w:lastRow="0" w:firstColumn="1" w:lastColumn="0" w:noHBand="0" w:noVBand="1"/>
      </w:tblPr>
      <w:tblGrid>
        <w:gridCol w:w="2263"/>
        <w:gridCol w:w="1133"/>
        <w:gridCol w:w="1134"/>
        <w:gridCol w:w="1134"/>
        <w:gridCol w:w="998"/>
        <w:gridCol w:w="992"/>
        <w:gridCol w:w="992"/>
        <w:gridCol w:w="993"/>
      </w:tblGrid>
      <w:tr w:rsidR="00803F53" w:rsidRPr="000244E8" w:rsidTr="00143C50">
        <w:trPr>
          <w:trHeight w:val="7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03F53" w:rsidRPr="000244E8" w:rsidRDefault="00803F53" w:rsidP="000A5F57">
            <w:pPr>
              <w:spacing w:line="240" w:lineRule="auto"/>
              <w:ind w:firstLine="0"/>
              <w:jc w:val="center"/>
              <w:rPr>
                <w:rFonts w:eastAsia="Times New Roman"/>
                <w:bCs/>
                <w:color w:val="000000"/>
                <w:sz w:val="24"/>
                <w:szCs w:val="24"/>
                <w:lang w:eastAsia="ru-RU"/>
              </w:rPr>
            </w:pPr>
            <w:r w:rsidRPr="000244E8">
              <w:rPr>
                <w:rFonts w:eastAsia="Times New Roman"/>
                <w:bCs/>
                <w:color w:val="000000"/>
                <w:sz w:val="24"/>
                <w:szCs w:val="24"/>
                <w:lang w:eastAsia="ru-RU"/>
              </w:rPr>
              <w:t>1</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03F53" w:rsidRPr="000244E8" w:rsidRDefault="00803F53" w:rsidP="000A5F57">
            <w:pPr>
              <w:spacing w:line="240" w:lineRule="auto"/>
              <w:ind w:firstLine="0"/>
              <w:jc w:val="center"/>
              <w:rPr>
                <w:color w:val="000000"/>
                <w:sz w:val="24"/>
                <w:szCs w:val="24"/>
              </w:rPr>
            </w:pPr>
            <w:r w:rsidRPr="000244E8">
              <w:rPr>
                <w:color w:val="000000"/>
                <w:sz w:val="24"/>
                <w:szCs w:val="24"/>
              </w:rPr>
              <w:t>4</w:t>
            </w:r>
          </w:p>
        </w:tc>
        <w:tc>
          <w:tcPr>
            <w:tcW w:w="998" w:type="dxa"/>
            <w:tcBorders>
              <w:top w:val="single" w:sz="4" w:space="0" w:color="auto"/>
              <w:left w:val="nil"/>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803F53" w:rsidRPr="000244E8" w:rsidRDefault="00803F53" w:rsidP="000A5F57">
            <w:pPr>
              <w:spacing w:line="240" w:lineRule="auto"/>
              <w:ind w:firstLine="0"/>
              <w:jc w:val="center"/>
              <w:rPr>
                <w:iCs/>
                <w:color w:val="000000"/>
                <w:sz w:val="24"/>
                <w:szCs w:val="24"/>
              </w:rPr>
            </w:pPr>
            <w:r w:rsidRPr="000244E8">
              <w:rPr>
                <w:iCs/>
                <w:color w:val="000000"/>
                <w:sz w:val="24"/>
                <w:szCs w:val="24"/>
              </w:rPr>
              <w:t>8</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B41E95" w:rsidRPr="000244E8" w:rsidRDefault="00B41E95" w:rsidP="00B41E95">
            <w:pPr>
              <w:spacing w:line="240" w:lineRule="auto"/>
              <w:ind w:firstLine="0"/>
              <w:jc w:val="left"/>
              <w:rPr>
                <w:rFonts w:eastAsia="Times New Roman"/>
                <w:sz w:val="24"/>
                <w:szCs w:val="24"/>
                <w:lang w:eastAsia="ru-RU"/>
              </w:rPr>
            </w:pPr>
            <w:r w:rsidRPr="000244E8">
              <w:rPr>
                <w:rFonts w:eastAsia="Times New Roman"/>
                <w:sz w:val="24"/>
                <w:szCs w:val="24"/>
                <w:lang w:eastAsia="ru-RU"/>
              </w:rPr>
              <w:t>Налог на имущество организаций</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712,4</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764,5</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856,1</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143,7</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91,6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120,17</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111,98</w:t>
            </w:r>
          </w:p>
        </w:tc>
      </w:tr>
      <w:tr w:rsidR="00B41E95" w:rsidRPr="000244E8" w:rsidTr="00143C50">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Транспортный налог в консолидированные бюджеты субъектов РФ</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140</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139,1</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154,9</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15,8</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110,64</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111,36</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него:</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B41E95" w:rsidRPr="000244E8" w:rsidRDefault="00B41E95" w:rsidP="00B41E95">
            <w:pPr>
              <w:spacing w:line="240" w:lineRule="auto"/>
              <w:ind w:firstLine="0"/>
              <w:jc w:val="left"/>
              <w:rPr>
                <w:rFonts w:eastAsia="Times New Roman"/>
                <w:sz w:val="24"/>
                <w:szCs w:val="24"/>
                <w:lang w:eastAsia="ru-RU"/>
              </w:rPr>
            </w:pPr>
            <w:r w:rsidRPr="000244E8">
              <w:rPr>
                <w:rFonts w:eastAsia="Times New Roman"/>
                <w:sz w:val="24"/>
                <w:szCs w:val="24"/>
                <w:lang w:eastAsia="ru-RU"/>
              </w:rPr>
              <w:t>с организаций</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30,2</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29,9</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27,3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90,40</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91,30</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B41E95" w:rsidRPr="000244E8" w:rsidRDefault="00B41E95" w:rsidP="00B41E95">
            <w:pPr>
              <w:spacing w:line="240" w:lineRule="auto"/>
              <w:ind w:firstLine="0"/>
              <w:jc w:val="left"/>
              <w:rPr>
                <w:rFonts w:eastAsia="Times New Roman"/>
                <w:sz w:val="24"/>
                <w:szCs w:val="24"/>
                <w:lang w:eastAsia="ru-RU"/>
              </w:rPr>
            </w:pPr>
            <w:r w:rsidRPr="000244E8">
              <w:rPr>
                <w:rFonts w:eastAsia="Times New Roman"/>
                <w:sz w:val="24"/>
                <w:szCs w:val="24"/>
                <w:lang w:eastAsia="ru-RU"/>
              </w:rPr>
              <w:t>с физических лиц</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109,8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109,2</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127,6</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17,8</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18,4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116,21</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116,85</w:t>
            </w:r>
          </w:p>
        </w:tc>
      </w:tr>
      <w:tr w:rsidR="00B41E95" w:rsidRPr="000244E8" w:rsidTr="00143C50">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Земельный налог в консолидированные бюджеты субъектов РФ</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185,1</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176,4</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186</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100,49</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105,44</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Налог на добычу полезных ископаемых</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3226,8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2929,4</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4130,4</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903,6</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1201</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128,00</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141,00</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3160</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2863,5</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4061,4</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901,4</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1197,9</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128,53</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141,83</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66,8</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65,9</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69,1</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103,44</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104,86</w:t>
            </w:r>
          </w:p>
        </w:tc>
      </w:tr>
      <w:tr w:rsidR="00B41E95" w:rsidRPr="000244E8" w:rsidTr="00143C50">
        <w:trPr>
          <w:trHeight w:val="338"/>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него:</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p>
        </w:tc>
      </w:tr>
      <w:tr w:rsidR="00B41E95" w:rsidRPr="000244E8" w:rsidTr="00143C50">
        <w:trPr>
          <w:trHeight w:val="615"/>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нефть в 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2703,5</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2342,1</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3352,2</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648,7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1010,1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123,99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143,13</w:t>
            </w:r>
          </w:p>
        </w:tc>
      </w:tr>
      <w:tr w:rsidR="00B41E95" w:rsidRPr="000244E8" w:rsidTr="00143C50">
        <w:trPr>
          <w:trHeight w:val="998"/>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газа горючего природного в 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346,5</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368,2</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545,4</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198,9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177,2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157,40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148,13</w:t>
            </w:r>
          </w:p>
        </w:tc>
      </w:tr>
      <w:tr w:rsidR="00B41E95" w:rsidRPr="000244E8" w:rsidTr="00143C50">
        <w:trPr>
          <w:trHeight w:val="998"/>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B41E95" w:rsidRPr="000244E8" w:rsidRDefault="00B41E95" w:rsidP="00B41E95">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газового конденсата в федеральный бюджет</w:t>
            </w:r>
          </w:p>
        </w:tc>
        <w:tc>
          <w:tcPr>
            <w:tcW w:w="1133"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80,5</w:t>
            </w:r>
          </w:p>
        </w:tc>
        <w:tc>
          <w:tcPr>
            <w:tcW w:w="1134" w:type="dxa"/>
            <w:tcBorders>
              <w:top w:val="nil"/>
              <w:left w:val="nil"/>
              <w:bottom w:val="single" w:sz="4" w:space="0" w:color="auto"/>
              <w:right w:val="single" w:sz="4" w:space="0" w:color="auto"/>
            </w:tcBorders>
            <w:shd w:val="clear" w:color="000000" w:fill="FFFFFF"/>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119,7</w:t>
            </w:r>
          </w:p>
        </w:tc>
        <w:tc>
          <w:tcPr>
            <w:tcW w:w="1134" w:type="dxa"/>
            <w:tcBorders>
              <w:top w:val="nil"/>
              <w:left w:val="nil"/>
              <w:bottom w:val="single" w:sz="4" w:space="0" w:color="auto"/>
              <w:right w:val="single" w:sz="4" w:space="0" w:color="auto"/>
            </w:tcBorders>
            <w:shd w:val="clear" w:color="000000" w:fill="FFFFFF"/>
            <w:noWrap/>
            <w:vAlign w:val="center"/>
          </w:tcPr>
          <w:p w:rsidR="00B41E95" w:rsidRPr="000244E8" w:rsidRDefault="00B41E95" w:rsidP="00B41E95">
            <w:pPr>
              <w:spacing w:line="240" w:lineRule="auto"/>
              <w:ind w:firstLine="0"/>
              <w:jc w:val="center"/>
              <w:rPr>
                <w:color w:val="000000"/>
                <w:sz w:val="24"/>
                <w:szCs w:val="24"/>
              </w:rPr>
            </w:pPr>
            <w:r w:rsidRPr="000244E8">
              <w:rPr>
                <w:color w:val="000000"/>
                <w:sz w:val="24"/>
                <w:szCs w:val="24"/>
              </w:rPr>
              <w:t>124</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154,04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103,59</w:t>
            </w:r>
          </w:p>
        </w:tc>
      </w:tr>
      <w:tr w:rsidR="00B41E95" w:rsidRPr="000244E8" w:rsidTr="00143C50">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B41E95" w:rsidRPr="000244E8" w:rsidRDefault="00B41E95" w:rsidP="00B41E95">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Утилизационный сбор в федеральный бюджет</w:t>
            </w:r>
          </w:p>
        </w:tc>
        <w:tc>
          <w:tcPr>
            <w:tcW w:w="1133"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62,1</w:t>
            </w:r>
          </w:p>
        </w:tc>
        <w:tc>
          <w:tcPr>
            <w:tcW w:w="1134" w:type="dxa"/>
            <w:tcBorders>
              <w:top w:val="nil"/>
              <w:left w:val="nil"/>
              <w:bottom w:val="single" w:sz="4" w:space="0" w:color="auto"/>
              <w:right w:val="single" w:sz="4" w:space="0" w:color="auto"/>
            </w:tcBorders>
            <w:shd w:val="clear" w:color="auto" w:fill="auto"/>
            <w:noWrap/>
            <w:vAlign w:val="center"/>
            <w:hideMark/>
          </w:tcPr>
          <w:p w:rsidR="00B41E95" w:rsidRPr="000244E8" w:rsidRDefault="00B41E95" w:rsidP="00B41E95">
            <w:pPr>
              <w:spacing w:line="240" w:lineRule="auto"/>
              <w:ind w:firstLine="0"/>
              <w:jc w:val="center"/>
              <w:rPr>
                <w:color w:val="000000"/>
                <w:sz w:val="24"/>
                <w:szCs w:val="24"/>
              </w:rPr>
            </w:pPr>
            <w:r w:rsidRPr="000244E8">
              <w:rPr>
                <w:color w:val="000000"/>
                <w:sz w:val="24"/>
                <w:szCs w:val="24"/>
              </w:rPr>
              <w:t>89,8</w:t>
            </w:r>
          </w:p>
        </w:tc>
        <w:tc>
          <w:tcPr>
            <w:tcW w:w="1134" w:type="dxa"/>
            <w:tcBorders>
              <w:top w:val="nil"/>
              <w:left w:val="nil"/>
              <w:bottom w:val="single" w:sz="4" w:space="0" w:color="auto"/>
              <w:right w:val="single" w:sz="4" w:space="0" w:color="auto"/>
            </w:tcBorders>
            <w:shd w:val="clear" w:color="auto" w:fill="auto"/>
            <w:noWrap/>
            <w:vAlign w:val="center"/>
          </w:tcPr>
          <w:p w:rsidR="00B41E95" w:rsidRPr="000244E8" w:rsidRDefault="00B41E95" w:rsidP="00B41E95">
            <w:pPr>
              <w:spacing w:line="240" w:lineRule="auto"/>
              <w:ind w:firstLine="0"/>
              <w:jc w:val="center"/>
              <w:rPr>
                <w:color w:val="000000"/>
                <w:sz w:val="24"/>
                <w:szCs w:val="24"/>
              </w:rPr>
            </w:pPr>
            <w:r w:rsidRPr="000244E8">
              <w:rPr>
                <w:bCs/>
                <w:color w:val="000000"/>
                <w:sz w:val="24"/>
                <w:szCs w:val="24"/>
              </w:rPr>
              <w:t>139,3</w:t>
            </w:r>
          </w:p>
        </w:tc>
        <w:tc>
          <w:tcPr>
            <w:tcW w:w="998" w:type="dxa"/>
            <w:tcBorders>
              <w:top w:val="single" w:sz="4" w:space="0" w:color="auto"/>
              <w:left w:val="nil"/>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77,2</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49,5</w:t>
            </w:r>
          </w:p>
        </w:tc>
        <w:tc>
          <w:tcPr>
            <w:tcW w:w="992"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224,32</w:t>
            </w:r>
          </w:p>
        </w:tc>
        <w:tc>
          <w:tcPr>
            <w:tcW w:w="993" w:type="dxa"/>
            <w:tcBorders>
              <w:top w:val="single" w:sz="4" w:space="0" w:color="auto"/>
              <w:left w:val="single" w:sz="4" w:space="0" w:color="auto"/>
              <w:bottom w:val="single" w:sz="4" w:space="0" w:color="auto"/>
              <w:right w:val="single" w:sz="4" w:space="0" w:color="auto"/>
            </w:tcBorders>
            <w:vAlign w:val="center"/>
          </w:tcPr>
          <w:p w:rsidR="00B41E95" w:rsidRPr="000244E8" w:rsidRDefault="00B41E95" w:rsidP="00B41E95">
            <w:pPr>
              <w:spacing w:line="240" w:lineRule="auto"/>
              <w:ind w:firstLine="0"/>
              <w:jc w:val="center"/>
              <w:rPr>
                <w:iCs/>
                <w:color w:val="000000"/>
                <w:sz w:val="24"/>
                <w:szCs w:val="24"/>
              </w:rPr>
            </w:pPr>
            <w:r w:rsidRPr="000244E8">
              <w:rPr>
                <w:iCs/>
                <w:color w:val="000000"/>
                <w:sz w:val="24"/>
                <w:szCs w:val="24"/>
              </w:rPr>
              <w:t>155,12</w:t>
            </w:r>
          </w:p>
        </w:tc>
      </w:tr>
    </w:tbl>
    <w:p w:rsidR="00143C50" w:rsidRDefault="00143C50" w:rsidP="00AC14C3"/>
    <w:p w:rsidR="00600A2C" w:rsidRDefault="00600A2C" w:rsidP="00AC14C3">
      <w:r>
        <w:t xml:space="preserve">По данным таблицы </w:t>
      </w:r>
      <w:r w:rsidR="00143C50">
        <w:t>2.1 и диаграммы</w:t>
      </w:r>
      <w:r>
        <w:t xml:space="preserve"> </w:t>
      </w:r>
      <w:r w:rsidR="00143C50">
        <w:t>2.</w:t>
      </w:r>
      <w:r>
        <w:t xml:space="preserve">1 видно, что </w:t>
      </w:r>
      <w:bookmarkStart w:id="60" w:name="OLE_LINK120"/>
      <w:bookmarkStart w:id="61" w:name="OLE_LINK121"/>
      <w:r>
        <w:t xml:space="preserve">в 2015 г. </w:t>
      </w:r>
      <w:r w:rsidR="005E4B10">
        <w:t>в</w:t>
      </w:r>
      <w:r w:rsidR="005E4B10" w:rsidRPr="005E4B10">
        <w:t>сего поступило в консолидированный бюджет РФ</w:t>
      </w:r>
      <w:r w:rsidR="005E4B10">
        <w:t xml:space="preserve"> налогов и сборов в сумме </w:t>
      </w:r>
      <w:r w:rsidR="005E4B10" w:rsidRPr="005E4B10">
        <w:t>13788,3</w:t>
      </w:r>
      <w:r w:rsidR="005E4B10">
        <w:t xml:space="preserve"> млрд. руб., в 2016 г. – </w:t>
      </w:r>
      <w:r w:rsidR="005E4B10" w:rsidRPr="005E4B10">
        <w:t>14482,9</w:t>
      </w:r>
      <w:r w:rsidR="005E4B10">
        <w:t xml:space="preserve"> млрд. руб., а в 2017 г. – 17343,4 млрд. руб., что составляет </w:t>
      </w:r>
      <w:r w:rsidR="000B432B">
        <w:t>125,78% от уровня 2015 г. и 119,75% от уровня 2016 г.</w:t>
      </w:r>
    </w:p>
    <w:bookmarkEnd w:id="60"/>
    <w:bookmarkEnd w:id="61"/>
    <w:p w:rsidR="000B432B" w:rsidRDefault="000B432B" w:rsidP="00AC14C3"/>
    <w:p w:rsidR="00C66464" w:rsidRPr="000244E8" w:rsidRDefault="00C66464" w:rsidP="00C66464">
      <w:pPr>
        <w:tabs>
          <w:tab w:val="left" w:pos="1134"/>
        </w:tabs>
        <w:ind w:firstLine="0"/>
      </w:pPr>
      <w:r w:rsidRPr="000244E8">
        <w:rPr>
          <w:noProof/>
          <w:lang w:eastAsia="ru-RU"/>
        </w:rPr>
        <w:lastRenderedPageBreak/>
        <w:drawing>
          <wp:inline distT="0" distB="0" distL="0" distR="0" wp14:anchorId="5E786B2D" wp14:editId="4CB4923C">
            <wp:extent cx="6048375" cy="39338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464" w:rsidRPr="000244E8" w:rsidRDefault="00143C50" w:rsidP="00C66464">
      <w:pPr>
        <w:tabs>
          <w:tab w:val="left" w:pos="1134"/>
        </w:tabs>
        <w:ind w:firstLine="0"/>
        <w:jc w:val="center"/>
      </w:pPr>
      <w:r>
        <w:t>Диаграмма</w:t>
      </w:r>
      <w:r w:rsidR="00C66464" w:rsidRPr="000244E8">
        <w:t xml:space="preserve"> </w:t>
      </w:r>
      <w:r>
        <w:t>2.</w:t>
      </w:r>
      <w:r w:rsidR="00C66464" w:rsidRPr="000244E8">
        <w:t>1 –</w:t>
      </w:r>
      <w:r w:rsidR="000400A1" w:rsidRPr="000400A1">
        <w:t xml:space="preserve"> Динамика поступления администрируемых ФНС РФ доходов в консолидированный бюджет РФ в 2015-2017 гг. </w:t>
      </w:r>
      <w:r w:rsidR="00C66464" w:rsidRPr="000244E8">
        <w:t>(составлен автором самостоятельно)</w:t>
      </w:r>
      <w:r w:rsidR="000400A1">
        <w:t xml:space="preserve">, </w:t>
      </w:r>
      <w:r w:rsidR="00A037EB">
        <w:t>млрд. руб.</w:t>
      </w:r>
    </w:p>
    <w:p w:rsidR="00C66464" w:rsidRPr="005D712C" w:rsidRDefault="00C66464" w:rsidP="00AC14C3">
      <w:pPr>
        <w:rPr>
          <w:szCs w:val="28"/>
        </w:rPr>
      </w:pPr>
    </w:p>
    <w:p w:rsidR="00253763" w:rsidRPr="0093229C" w:rsidRDefault="005D712C" w:rsidP="00253763">
      <w:pPr>
        <w:rPr>
          <w:iCs/>
          <w:color w:val="000000"/>
          <w:szCs w:val="28"/>
        </w:rPr>
      </w:pPr>
      <w:r w:rsidRPr="0093229C">
        <w:rPr>
          <w:szCs w:val="28"/>
        </w:rPr>
        <w:t xml:space="preserve">При этом в федеральный бюджет в 2017 г. поступило на </w:t>
      </w:r>
      <w:r w:rsidRPr="0093229C">
        <w:rPr>
          <w:iCs/>
          <w:color w:val="000000"/>
          <w:szCs w:val="28"/>
        </w:rPr>
        <w:t>2281,5 млрд. руб. больше, чем в 2015 г. и на 2232,9 млрд. руб. больше, чем в 2016 г., а в консолидированный бюджет – на 1273,7 и 627,8 млрд. руб., соответственно.</w:t>
      </w:r>
    </w:p>
    <w:p w:rsidR="00253763" w:rsidRPr="0093229C" w:rsidRDefault="00A0580F" w:rsidP="00253763">
      <w:pPr>
        <w:rPr>
          <w:iCs/>
          <w:color w:val="000000"/>
          <w:szCs w:val="28"/>
        </w:rPr>
      </w:pPr>
      <w:r w:rsidRPr="0093229C">
        <w:rPr>
          <w:iCs/>
          <w:color w:val="000000"/>
          <w:szCs w:val="28"/>
        </w:rPr>
        <w:t xml:space="preserve">За последние три года поступлений по налогу на прибыль организаций возросли на 691,2 млрд. руб. или на 26,60 %, НДФЛ </w:t>
      </w:r>
      <w:r w:rsidRPr="0093229C">
        <w:rPr>
          <w:rFonts w:eastAsia="Times New Roman"/>
          <w:bCs/>
          <w:color w:val="000000"/>
          <w:szCs w:val="28"/>
          <w:lang w:eastAsia="ru-RU"/>
        </w:rPr>
        <w:t xml:space="preserve">в консолидированные бюджеты субъектов РФ – на </w:t>
      </w:r>
      <w:r w:rsidRPr="0093229C">
        <w:rPr>
          <w:iCs/>
          <w:color w:val="000000"/>
          <w:szCs w:val="28"/>
        </w:rPr>
        <w:t xml:space="preserve">444,6 млрд. руб. или на 15,84%, </w:t>
      </w:r>
      <w:r w:rsidRPr="0093229C">
        <w:rPr>
          <w:rFonts w:eastAsia="Times New Roman"/>
          <w:bCs/>
          <w:color w:val="000000"/>
          <w:szCs w:val="28"/>
          <w:lang w:eastAsia="ru-RU"/>
        </w:rPr>
        <w:t xml:space="preserve">НДС на товары, реализуемые на территории РФ – на </w:t>
      </w:r>
      <w:r w:rsidRPr="0093229C">
        <w:rPr>
          <w:iCs/>
          <w:color w:val="000000"/>
          <w:szCs w:val="28"/>
        </w:rPr>
        <w:t>621,6 млрд. руб. или на 25,39</w:t>
      </w:r>
      <w:r w:rsidR="00253763" w:rsidRPr="0093229C">
        <w:rPr>
          <w:iCs/>
          <w:color w:val="000000"/>
          <w:szCs w:val="28"/>
        </w:rPr>
        <w:t>%, акцизов – на 506,9 млрд. руб. или на 49,97%, и</w:t>
      </w:r>
      <w:r w:rsidR="00253763" w:rsidRPr="0093229C">
        <w:rPr>
          <w:rFonts w:eastAsia="Times New Roman"/>
          <w:bCs/>
          <w:color w:val="000000"/>
          <w:szCs w:val="28"/>
          <w:lang w:eastAsia="ru-RU"/>
        </w:rPr>
        <w:t xml:space="preserve">мущественных налогов в консолидированные бюджеты субъектов РФ – на </w:t>
      </w:r>
      <w:r w:rsidR="00253763" w:rsidRPr="0093229C">
        <w:rPr>
          <w:iCs/>
          <w:color w:val="000000"/>
          <w:szCs w:val="28"/>
        </w:rPr>
        <w:t>181,9 млрд. руб. или на 17,03%</w:t>
      </w:r>
      <w:r w:rsidR="0093229C" w:rsidRPr="0093229C">
        <w:rPr>
          <w:iCs/>
          <w:color w:val="000000"/>
          <w:szCs w:val="28"/>
        </w:rPr>
        <w:t>.</w:t>
      </w:r>
    </w:p>
    <w:p w:rsidR="0090640C" w:rsidRDefault="0090640C" w:rsidP="0090640C">
      <w:r w:rsidRPr="000244E8">
        <w:t>Структура поступления администрируемых ФНС РФ доходов в консолидированный бюджет РФ в 2015-2017 гг. представлена в таблице 2.</w:t>
      </w:r>
    </w:p>
    <w:p w:rsidR="0093229C" w:rsidRDefault="0093229C" w:rsidP="0090640C"/>
    <w:p w:rsidR="0093229C" w:rsidRDefault="0093229C" w:rsidP="0090640C"/>
    <w:p w:rsidR="0090640C" w:rsidRPr="000244E8" w:rsidRDefault="0090640C" w:rsidP="0090640C">
      <w:pPr>
        <w:suppressAutoHyphens/>
        <w:ind w:firstLine="0"/>
      </w:pPr>
      <w:r w:rsidRPr="000244E8">
        <w:lastRenderedPageBreak/>
        <w:t xml:space="preserve">Таблица </w:t>
      </w:r>
      <w:r w:rsidR="00143C50">
        <w:t>2.</w:t>
      </w:r>
      <w:r w:rsidRPr="000244E8">
        <w:t>2 – Структура поступления администрируемых ФНС РФ доходов в консолидированный бюджет РФ в 2015-2017 гг., %</w:t>
      </w:r>
    </w:p>
    <w:tbl>
      <w:tblPr>
        <w:tblW w:w="9640" w:type="dxa"/>
        <w:tblLayout w:type="fixed"/>
        <w:tblLook w:val="04A0" w:firstRow="1" w:lastRow="0" w:firstColumn="1" w:lastColumn="0" w:noHBand="0" w:noVBand="1"/>
      </w:tblPr>
      <w:tblGrid>
        <w:gridCol w:w="4248"/>
        <w:gridCol w:w="1134"/>
        <w:gridCol w:w="1134"/>
        <w:gridCol w:w="1134"/>
        <w:gridCol w:w="998"/>
        <w:gridCol w:w="992"/>
      </w:tblGrid>
      <w:tr w:rsidR="0090640C" w:rsidRPr="000244E8" w:rsidTr="0090640C">
        <w:trPr>
          <w:trHeight w:val="975"/>
        </w:trPr>
        <w:tc>
          <w:tcPr>
            <w:tcW w:w="4248" w:type="dxa"/>
            <w:vMerge w:val="restart"/>
            <w:tcBorders>
              <w:top w:val="single" w:sz="4" w:space="0" w:color="auto"/>
              <w:left w:val="single" w:sz="4" w:space="0" w:color="auto"/>
              <w:right w:val="single" w:sz="4" w:space="0" w:color="auto"/>
            </w:tcBorders>
            <w:shd w:val="clear" w:color="auto" w:fill="auto"/>
            <w:noWrap/>
            <w:vAlign w:val="center"/>
            <w:hideMark/>
          </w:tcPr>
          <w:p w:rsidR="0090640C" w:rsidRPr="000244E8" w:rsidRDefault="0090640C" w:rsidP="00557A18">
            <w:pPr>
              <w:spacing w:line="240" w:lineRule="auto"/>
              <w:ind w:firstLine="0"/>
              <w:jc w:val="center"/>
              <w:rPr>
                <w:rFonts w:eastAsia="Times New Roman"/>
                <w:color w:val="000000"/>
                <w:sz w:val="24"/>
                <w:szCs w:val="24"/>
                <w:lang w:eastAsia="ru-RU"/>
              </w:rPr>
            </w:pPr>
            <w:bookmarkStart w:id="62" w:name="_Hlk509511574"/>
            <w:r w:rsidRPr="000244E8">
              <w:rPr>
                <w:sz w:val="24"/>
                <w:szCs w:val="24"/>
              </w:rPr>
              <w:t xml:space="preserve"> </w:t>
            </w:r>
            <w:r w:rsidRPr="000244E8">
              <w:rPr>
                <w:rFonts w:eastAsia="Times New Roman"/>
                <w:color w:val="000000"/>
                <w:sz w:val="24"/>
                <w:szCs w:val="24"/>
                <w:lang w:eastAsia="ru-RU"/>
              </w:rPr>
              <w:t> Показатель</w:t>
            </w:r>
          </w:p>
        </w:tc>
        <w:tc>
          <w:tcPr>
            <w:tcW w:w="1134" w:type="dxa"/>
            <w:vMerge w:val="restart"/>
            <w:tcBorders>
              <w:top w:val="single" w:sz="4" w:space="0" w:color="auto"/>
              <w:left w:val="nil"/>
              <w:right w:val="single" w:sz="4" w:space="0" w:color="auto"/>
            </w:tcBorders>
            <w:shd w:val="clear" w:color="auto" w:fill="auto"/>
            <w:vAlign w:val="center"/>
            <w:hideMark/>
          </w:tcPr>
          <w:p w:rsidR="0090640C" w:rsidRPr="000244E8" w:rsidRDefault="0090640C" w:rsidP="00557A18">
            <w:pPr>
              <w:spacing w:line="240" w:lineRule="auto"/>
              <w:ind w:firstLine="0"/>
              <w:jc w:val="center"/>
              <w:rPr>
                <w:rFonts w:eastAsia="Times New Roman"/>
                <w:sz w:val="24"/>
                <w:szCs w:val="24"/>
                <w:lang w:eastAsia="ru-RU"/>
              </w:rPr>
            </w:pPr>
            <w:r w:rsidRPr="000244E8">
              <w:rPr>
                <w:rFonts w:eastAsia="Times New Roman"/>
                <w:sz w:val="24"/>
                <w:szCs w:val="24"/>
                <w:lang w:eastAsia="ru-RU"/>
              </w:rPr>
              <w:t>2015 г.</w:t>
            </w:r>
          </w:p>
        </w:tc>
        <w:tc>
          <w:tcPr>
            <w:tcW w:w="1134" w:type="dxa"/>
            <w:vMerge w:val="restart"/>
            <w:tcBorders>
              <w:top w:val="single" w:sz="4" w:space="0" w:color="auto"/>
              <w:left w:val="nil"/>
              <w:right w:val="single" w:sz="4" w:space="0" w:color="auto"/>
            </w:tcBorders>
            <w:shd w:val="clear" w:color="auto" w:fill="auto"/>
            <w:vAlign w:val="center"/>
            <w:hideMark/>
          </w:tcPr>
          <w:p w:rsidR="0090640C" w:rsidRPr="000244E8" w:rsidRDefault="0090640C" w:rsidP="00557A18">
            <w:pPr>
              <w:spacing w:line="240" w:lineRule="auto"/>
              <w:ind w:firstLine="0"/>
              <w:jc w:val="center"/>
              <w:rPr>
                <w:rFonts w:eastAsia="Times New Roman"/>
                <w:sz w:val="24"/>
                <w:szCs w:val="24"/>
                <w:lang w:eastAsia="ru-RU"/>
              </w:rPr>
            </w:pPr>
            <w:r w:rsidRPr="000244E8">
              <w:rPr>
                <w:rFonts w:eastAsia="Times New Roman"/>
                <w:sz w:val="24"/>
                <w:szCs w:val="24"/>
                <w:lang w:eastAsia="ru-RU"/>
              </w:rPr>
              <w:t>2016 г.</w:t>
            </w:r>
          </w:p>
        </w:tc>
        <w:tc>
          <w:tcPr>
            <w:tcW w:w="1134" w:type="dxa"/>
            <w:vMerge w:val="restart"/>
            <w:tcBorders>
              <w:top w:val="single" w:sz="4" w:space="0" w:color="auto"/>
              <w:left w:val="nil"/>
              <w:right w:val="single" w:sz="4" w:space="0" w:color="auto"/>
            </w:tcBorders>
            <w:shd w:val="clear" w:color="auto" w:fill="auto"/>
            <w:vAlign w:val="center"/>
            <w:hideMark/>
          </w:tcPr>
          <w:p w:rsidR="0090640C" w:rsidRPr="000244E8" w:rsidRDefault="0090640C" w:rsidP="00557A18">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w:t>
            </w:r>
          </w:p>
        </w:tc>
        <w:tc>
          <w:tcPr>
            <w:tcW w:w="1990" w:type="dxa"/>
            <w:gridSpan w:val="2"/>
            <w:tcBorders>
              <w:top w:val="single" w:sz="4" w:space="0" w:color="auto"/>
              <w:left w:val="nil"/>
              <w:bottom w:val="single" w:sz="4" w:space="0" w:color="auto"/>
              <w:right w:val="single" w:sz="4" w:space="0" w:color="auto"/>
            </w:tcBorders>
            <w:vAlign w:val="center"/>
          </w:tcPr>
          <w:p w:rsidR="0090640C" w:rsidRPr="000244E8" w:rsidRDefault="0090640C" w:rsidP="00557A18">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Абсолютное отклонение (+; –)</w:t>
            </w:r>
          </w:p>
        </w:tc>
      </w:tr>
      <w:tr w:rsidR="0090640C" w:rsidRPr="000244E8" w:rsidTr="0090640C">
        <w:trPr>
          <w:trHeight w:val="900"/>
        </w:trPr>
        <w:tc>
          <w:tcPr>
            <w:tcW w:w="4248" w:type="dxa"/>
            <w:vMerge/>
            <w:tcBorders>
              <w:left w:val="single" w:sz="4" w:space="0" w:color="auto"/>
              <w:bottom w:val="single" w:sz="4" w:space="0" w:color="auto"/>
              <w:right w:val="single" w:sz="4" w:space="0" w:color="auto"/>
            </w:tcBorders>
            <w:shd w:val="clear" w:color="auto" w:fill="auto"/>
            <w:noWrap/>
            <w:vAlign w:val="center"/>
          </w:tcPr>
          <w:p w:rsidR="0090640C" w:rsidRPr="000244E8" w:rsidRDefault="0090640C" w:rsidP="00557A18">
            <w:pPr>
              <w:spacing w:line="240" w:lineRule="auto"/>
              <w:ind w:firstLine="0"/>
              <w:jc w:val="center"/>
              <w:rPr>
                <w:sz w:val="24"/>
                <w:szCs w:val="24"/>
              </w:rPr>
            </w:pPr>
          </w:p>
        </w:tc>
        <w:tc>
          <w:tcPr>
            <w:tcW w:w="1134" w:type="dxa"/>
            <w:vMerge/>
            <w:tcBorders>
              <w:left w:val="nil"/>
              <w:bottom w:val="single" w:sz="4" w:space="0" w:color="auto"/>
              <w:right w:val="single" w:sz="4" w:space="0" w:color="auto"/>
            </w:tcBorders>
            <w:shd w:val="clear" w:color="auto" w:fill="auto"/>
            <w:vAlign w:val="center"/>
          </w:tcPr>
          <w:p w:rsidR="0090640C" w:rsidRPr="000244E8" w:rsidRDefault="0090640C" w:rsidP="00557A18">
            <w:pPr>
              <w:spacing w:line="240" w:lineRule="auto"/>
              <w:ind w:firstLine="0"/>
              <w:jc w:val="center"/>
              <w:rPr>
                <w:rFonts w:eastAsia="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0640C" w:rsidRPr="000244E8" w:rsidRDefault="0090640C" w:rsidP="00557A18">
            <w:pPr>
              <w:spacing w:line="240" w:lineRule="auto"/>
              <w:ind w:firstLine="0"/>
              <w:jc w:val="center"/>
              <w:rPr>
                <w:rFonts w:eastAsia="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0640C" w:rsidRPr="000244E8" w:rsidRDefault="0090640C" w:rsidP="00557A18">
            <w:pPr>
              <w:spacing w:line="240" w:lineRule="auto"/>
              <w:ind w:firstLine="0"/>
              <w:jc w:val="center"/>
              <w:rPr>
                <w:rFonts w:eastAsia="Times New Roman"/>
                <w:iCs/>
                <w:color w:val="000000"/>
                <w:sz w:val="24"/>
                <w:szCs w:val="24"/>
                <w:lang w:eastAsia="ru-RU"/>
              </w:rPr>
            </w:pPr>
          </w:p>
        </w:tc>
        <w:tc>
          <w:tcPr>
            <w:tcW w:w="998" w:type="dxa"/>
            <w:tcBorders>
              <w:top w:val="single" w:sz="4" w:space="0" w:color="auto"/>
              <w:left w:val="nil"/>
              <w:bottom w:val="single" w:sz="4" w:space="0" w:color="auto"/>
              <w:right w:val="single" w:sz="4" w:space="0" w:color="auto"/>
            </w:tcBorders>
            <w:vAlign w:val="center"/>
          </w:tcPr>
          <w:p w:rsidR="0090640C" w:rsidRPr="000244E8" w:rsidRDefault="0090640C" w:rsidP="00557A18">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от 2015 г.</w:t>
            </w:r>
          </w:p>
        </w:tc>
        <w:tc>
          <w:tcPr>
            <w:tcW w:w="992" w:type="dxa"/>
            <w:tcBorders>
              <w:top w:val="single" w:sz="4" w:space="0" w:color="auto"/>
              <w:left w:val="single" w:sz="4" w:space="0" w:color="auto"/>
              <w:bottom w:val="single" w:sz="4" w:space="0" w:color="auto"/>
              <w:right w:val="single" w:sz="4" w:space="0" w:color="auto"/>
            </w:tcBorders>
            <w:vAlign w:val="center"/>
          </w:tcPr>
          <w:p w:rsidR="0090640C" w:rsidRPr="000244E8" w:rsidRDefault="0090640C" w:rsidP="00557A18">
            <w:pPr>
              <w:spacing w:line="240" w:lineRule="auto"/>
              <w:ind w:firstLine="0"/>
              <w:jc w:val="center"/>
              <w:rPr>
                <w:rFonts w:eastAsia="Times New Roman"/>
                <w:iCs/>
                <w:color w:val="000000"/>
                <w:sz w:val="24"/>
                <w:szCs w:val="24"/>
                <w:lang w:eastAsia="ru-RU"/>
              </w:rPr>
            </w:pPr>
            <w:r w:rsidRPr="000244E8">
              <w:rPr>
                <w:rFonts w:eastAsia="Times New Roman"/>
                <w:iCs/>
                <w:color w:val="000000"/>
                <w:sz w:val="24"/>
                <w:szCs w:val="24"/>
                <w:lang w:eastAsia="ru-RU"/>
              </w:rPr>
              <w:t>2017 г. от 2016 г.</w:t>
            </w:r>
          </w:p>
        </w:tc>
      </w:tr>
      <w:tr w:rsidR="0090640C" w:rsidRPr="000244E8" w:rsidTr="0090640C">
        <w:trPr>
          <w:trHeight w:val="70"/>
        </w:trPr>
        <w:tc>
          <w:tcPr>
            <w:tcW w:w="4248" w:type="dxa"/>
            <w:tcBorders>
              <w:top w:val="nil"/>
              <w:left w:val="single" w:sz="4" w:space="0" w:color="auto"/>
              <w:bottom w:val="single" w:sz="4" w:space="0" w:color="auto"/>
              <w:right w:val="single" w:sz="4" w:space="0" w:color="auto"/>
            </w:tcBorders>
            <w:shd w:val="clear" w:color="auto" w:fill="auto"/>
            <w:vAlign w:val="center"/>
          </w:tcPr>
          <w:p w:rsidR="0090640C" w:rsidRPr="000244E8" w:rsidRDefault="0090640C" w:rsidP="00557A18">
            <w:pPr>
              <w:spacing w:line="240" w:lineRule="auto"/>
              <w:ind w:firstLine="0"/>
              <w:jc w:val="center"/>
              <w:rPr>
                <w:rFonts w:eastAsia="Times New Roman"/>
                <w:bCs/>
                <w:color w:val="000000"/>
                <w:sz w:val="24"/>
                <w:szCs w:val="24"/>
                <w:lang w:eastAsia="ru-RU"/>
              </w:rPr>
            </w:pPr>
            <w:bookmarkStart w:id="63" w:name="_Hlk509511531"/>
            <w:r w:rsidRPr="000244E8">
              <w:rPr>
                <w:rFonts w:eastAsia="Times New Roman"/>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90640C" w:rsidRPr="000244E8" w:rsidRDefault="0090640C" w:rsidP="00557A18">
            <w:pPr>
              <w:spacing w:line="240" w:lineRule="auto"/>
              <w:ind w:firstLine="0"/>
              <w:jc w:val="center"/>
              <w:rPr>
                <w:color w:val="000000"/>
                <w:sz w:val="24"/>
                <w:szCs w:val="24"/>
              </w:rPr>
            </w:pPr>
            <w:r w:rsidRPr="000244E8">
              <w:rPr>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90640C" w:rsidRPr="000244E8" w:rsidRDefault="0090640C" w:rsidP="00557A18">
            <w:pPr>
              <w:spacing w:line="240" w:lineRule="auto"/>
              <w:ind w:firstLine="0"/>
              <w:jc w:val="center"/>
              <w:rPr>
                <w:color w:val="000000"/>
                <w:sz w:val="24"/>
                <w:szCs w:val="24"/>
              </w:rPr>
            </w:pPr>
            <w:r w:rsidRPr="000244E8">
              <w:rPr>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90640C" w:rsidRPr="000244E8" w:rsidRDefault="0090640C" w:rsidP="00557A18">
            <w:pPr>
              <w:spacing w:line="240" w:lineRule="auto"/>
              <w:ind w:firstLine="0"/>
              <w:jc w:val="center"/>
              <w:rPr>
                <w:color w:val="000000"/>
                <w:sz w:val="24"/>
                <w:szCs w:val="24"/>
              </w:rPr>
            </w:pPr>
            <w:r w:rsidRPr="000244E8">
              <w:rPr>
                <w:color w:val="000000"/>
                <w:sz w:val="24"/>
                <w:szCs w:val="24"/>
              </w:rPr>
              <w:t>4</w:t>
            </w:r>
          </w:p>
        </w:tc>
        <w:tc>
          <w:tcPr>
            <w:tcW w:w="998" w:type="dxa"/>
            <w:tcBorders>
              <w:top w:val="single" w:sz="4" w:space="0" w:color="auto"/>
              <w:left w:val="nil"/>
              <w:bottom w:val="single" w:sz="4" w:space="0" w:color="auto"/>
              <w:right w:val="single" w:sz="4" w:space="0" w:color="auto"/>
            </w:tcBorders>
            <w:vAlign w:val="center"/>
          </w:tcPr>
          <w:p w:rsidR="0090640C" w:rsidRPr="000244E8" w:rsidRDefault="0090640C" w:rsidP="00557A18">
            <w:pPr>
              <w:spacing w:line="240" w:lineRule="auto"/>
              <w:ind w:firstLine="0"/>
              <w:jc w:val="center"/>
              <w:rPr>
                <w:iCs/>
                <w:color w:val="000000"/>
                <w:sz w:val="24"/>
                <w:szCs w:val="24"/>
              </w:rPr>
            </w:pPr>
            <w:r w:rsidRPr="000244E8">
              <w:rPr>
                <w:i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0640C" w:rsidRPr="000244E8" w:rsidRDefault="0090640C" w:rsidP="00557A18">
            <w:pPr>
              <w:spacing w:line="240" w:lineRule="auto"/>
              <w:ind w:firstLine="0"/>
              <w:jc w:val="center"/>
              <w:rPr>
                <w:iCs/>
                <w:color w:val="000000"/>
                <w:sz w:val="24"/>
                <w:szCs w:val="24"/>
              </w:rPr>
            </w:pPr>
            <w:r w:rsidRPr="000244E8">
              <w:rPr>
                <w:iCs/>
                <w:color w:val="000000"/>
                <w:sz w:val="24"/>
                <w:szCs w:val="24"/>
              </w:rPr>
              <w:t>6</w:t>
            </w:r>
          </w:p>
        </w:tc>
      </w:tr>
      <w:bookmarkEnd w:id="63"/>
      <w:tr w:rsidR="00F0286A" w:rsidRPr="000244E8" w:rsidTr="005F5E54">
        <w:trPr>
          <w:trHeight w:val="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Всего поступило в консолидированный бюджет РФ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100,00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х</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bookmarkStart w:id="64" w:name="_Hlk509511685"/>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47,84</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52,83</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2,93</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4,98</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50,10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52,16</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47,17</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-2,93</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-4,98</w:t>
            </w:r>
          </w:p>
        </w:tc>
      </w:tr>
      <w:bookmarkEnd w:id="64"/>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Налог на прибыль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18,85</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19,13</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bookmarkStart w:id="65" w:name="OLE_LINK111"/>
            <w:r w:rsidRPr="000244E8">
              <w:rPr>
                <w:color w:val="000000"/>
                <w:sz w:val="24"/>
                <w:szCs w:val="24"/>
              </w:rPr>
              <w:t>18,97</w:t>
            </w:r>
            <w:bookmarkEnd w:id="65"/>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0,12</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-0,16</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3,56</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3,39</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4,40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0,83</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1,01</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15,28</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15,74</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14,57</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-0,71</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-1,16</w:t>
            </w:r>
          </w:p>
        </w:tc>
      </w:tr>
      <w:tr w:rsidR="00F0286A" w:rsidRPr="000244E8" w:rsidTr="0090640C">
        <w:trPr>
          <w:trHeight w:val="6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НДФЛ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20,35</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20,83</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18,75</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-1,61</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-2,09</w:t>
            </w:r>
          </w:p>
        </w:tc>
      </w:tr>
      <w:tr w:rsidR="00F0286A" w:rsidRPr="000244E8" w:rsidTr="0090640C">
        <w:trPr>
          <w:trHeight w:val="6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НДС на товары, реализуемые на территории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17,76</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18,35</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17,70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-0,06</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-0,65</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 xml:space="preserve">на товары, ввозимые на территорию РФ </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1,04</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0,96</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-0,07</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-0,08</w:t>
            </w:r>
          </w:p>
        </w:tc>
      </w:tr>
      <w:tr w:rsidR="00F0286A" w:rsidRPr="000244E8" w:rsidTr="0090640C">
        <w:trPr>
          <w:trHeight w:val="33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Акцизы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8,93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8,77</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1,41</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-0,16</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3,83</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4,37</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5,24</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1,42</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0,88</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3,53</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4,57</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3,53</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-1,04</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90640C">
        <w:trPr>
          <w:trHeight w:val="7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 xml:space="preserve">на спирт этиловый </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0,01</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0,01</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0,01</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0,00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r>
      <w:tr w:rsidR="00F0286A" w:rsidRPr="000244E8" w:rsidTr="0090640C">
        <w:trPr>
          <w:trHeight w:val="68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на табачную продукцию 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2,75</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3,22</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3,31</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0,56</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0,08</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акцизы на нефтепродукты</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2,12</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3,12</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3,08</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0,96</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-0,04</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х</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0,25</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1,18</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0,93</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2,12</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2,88</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1,90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-0,22</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-0,98</w:t>
            </w:r>
          </w:p>
        </w:tc>
      </w:tr>
      <w:bookmarkEnd w:id="62"/>
    </w:tbl>
    <w:p w:rsidR="007A648B" w:rsidRDefault="007A648B" w:rsidP="007A648B">
      <w:pPr>
        <w:ind w:firstLine="0"/>
      </w:pPr>
    </w:p>
    <w:p w:rsidR="007A648B" w:rsidRDefault="007A648B" w:rsidP="007A648B">
      <w:pPr>
        <w:ind w:firstLine="0"/>
      </w:pPr>
    </w:p>
    <w:p w:rsidR="00143C50" w:rsidRDefault="007A648B" w:rsidP="007A648B">
      <w:pPr>
        <w:ind w:firstLine="0"/>
      </w:pPr>
      <w:r>
        <w:lastRenderedPageBreak/>
        <w:t>Продолжение таблицы 2</w:t>
      </w:r>
      <w:r w:rsidR="00143C50">
        <w:t>.2-</w:t>
      </w:r>
      <w:r w:rsidR="00143C50" w:rsidRPr="00143C50">
        <w:t xml:space="preserve"> Структура поступления администрируемых ФНС РФ доходов в консолидированный бюджет РФ в 2015-2017 гг., %</w:t>
      </w:r>
    </w:p>
    <w:tbl>
      <w:tblPr>
        <w:tblW w:w="9640" w:type="dxa"/>
        <w:tblLayout w:type="fixed"/>
        <w:tblLook w:val="04A0" w:firstRow="1" w:lastRow="0" w:firstColumn="1" w:lastColumn="0" w:noHBand="0" w:noVBand="1"/>
      </w:tblPr>
      <w:tblGrid>
        <w:gridCol w:w="4248"/>
        <w:gridCol w:w="1134"/>
        <w:gridCol w:w="1134"/>
        <w:gridCol w:w="1134"/>
        <w:gridCol w:w="998"/>
        <w:gridCol w:w="992"/>
      </w:tblGrid>
      <w:tr w:rsidR="007A648B" w:rsidRPr="000244E8" w:rsidTr="007A648B">
        <w:trPr>
          <w:trHeight w:val="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7A648B" w:rsidRPr="000244E8" w:rsidRDefault="007A648B" w:rsidP="00A770DA">
            <w:pPr>
              <w:spacing w:line="240" w:lineRule="auto"/>
              <w:ind w:firstLine="0"/>
              <w:jc w:val="center"/>
              <w:rPr>
                <w:rFonts w:eastAsia="Times New Roman"/>
                <w:bCs/>
                <w:color w:val="000000"/>
                <w:sz w:val="24"/>
                <w:szCs w:val="24"/>
                <w:lang w:eastAsia="ru-RU"/>
              </w:rPr>
            </w:pPr>
            <w:r w:rsidRPr="000244E8">
              <w:rPr>
                <w:rFonts w:eastAsia="Times New Roman"/>
                <w:bCs/>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48B" w:rsidRPr="000244E8" w:rsidRDefault="007A648B" w:rsidP="00A770DA">
            <w:pPr>
              <w:spacing w:line="240" w:lineRule="auto"/>
              <w:ind w:firstLine="0"/>
              <w:jc w:val="center"/>
              <w:rPr>
                <w:color w:val="000000"/>
                <w:sz w:val="24"/>
                <w:szCs w:val="24"/>
              </w:rPr>
            </w:pPr>
            <w:r w:rsidRPr="000244E8">
              <w:rPr>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48B" w:rsidRPr="000244E8" w:rsidRDefault="007A648B" w:rsidP="00A770DA">
            <w:pPr>
              <w:spacing w:line="240" w:lineRule="auto"/>
              <w:ind w:firstLine="0"/>
              <w:jc w:val="center"/>
              <w:rPr>
                <w:color w:val="000000"/>
                <w:sz w:val="24"/>
                <w:szCs w:val="24"/>
              </w:rPr>
            </w:pPr>
            <w:r w:rsidRPr="000244E8">
              <w:rPr>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648B" w:rsidRPr="000244E8" w:rsidRDefault="007A648B" w:rsidP="00A770DA">
            <w:pPr>
              <w:spacing w:line="240" w:lineRule="auto"/>
              <w:ind w:firstLine="0"/>
              <w:jc w:val="center"/>
              <w:rPr>
                <w:color w:val="000000"/>
                <w:sz w:val="24"/>
                <w:szCs w:val="24"/>
              </w:rPr>
            </w:pPr>
            <w:r w:rsidRPr="000244E8">
              <w:rPr>
                <w:color w:val="000000"/>
                <w:sz w:val="24"/>
                <w:szCs w:val="24"/>
              </w:rPr>
              <w:t>4</w:t>
            </w:r>
          </w:p>
        </w:tc>
        <w:tc>
          <w:tcPr>
            <w:tcW w:w="998" w:type="dxa"/>
            <w:tcBorders>
              <w:top w:val="single" w:sz="4" w:space="0" w:color="auto"/>
              <w:left w:val="nil"/>
              <w:bottom w:val="single" w:sz="4" w:space="0" w:color="auto"/>
              <w:right w:val="single" w:sz="4" w:space="0" w:color="auto"/>
            </w:tcBorders>
            <w:vAlign w:val="center"/>
          </w:tcPr>
          <w:p w:rsidR="007A648B" w:rsidRPr="000244E8" w:rsidRDefault="007A648B" w:rsidP="00A770DA">
            <w:pPr>
              <w:spacing w:line="240" w:lineRule="auto"/>
              <w:ind w:firstLine="0"/>
              <w:jc w:val="center"/>
              <w:rPr>
                <w:iCs/>
                <w:color w:val="000000"/>
                <w:sz w:val="24"/>
                <w:szCs w:val="24"/>
              </w:rPr>
            </w:pPr>
            <w:r w:rsidRPr="000244E8">
              <w:rPr>
                <w:i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A648B" w:rsidRPr="000244E8" w:rsidRDefault="007A648B" w:rsidP="00A770DA">
            <w:pPr>
              <w:spacing w:line="240" w:lineRule="auto"/>
              <w:ind w:firstLine="0"/>
              <w:jc w:val="center"/>
              <w:rPr>
                <w:iCs/>
                <w:color w:val="000000"/>
                <w:sz w:val="24"/>
                <w:szCs w:val="24"/>
              </w:rPr>
            </w:pPr>
            <w:r w:rsidRPr="000244E8">
              <w:rPr>
                <w:iCs/>
                <w:color w:val="000000"/>
                <w:sz w:val="24"/>
                <w:szCs w:val="24"/>
              </w:rPr>
              <w:t>6</w:t>
            </w:r>
          </w:p>
        </w:tc>
      </w:tr>
      <w:tr w:rsidR="00F0286A" w:rsidRPr="000244E8" w:rsidTr="0090640C">
        <w:trPr>
          <w:trHeight w:val="73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bookmarkStart w:id="66" w:name="OLE_LINK101"/>
            <w:bookmarkStart w:id="67" w:name="OLE_LINK102"/>
            <w:bookmarkStart w:id="68" w:name="OLE_LINK103"/>
            <w:r w:rsidRPr="000244E8">
              <w:rPr>
                <w:rFonts w:eastAsia="Times New Roman"/>
                <w:color w:val="000000"/>
                <w:sz w:val="24"/>
                <w:szCs w:val="24"/>
                <w:lang w:eastAsia="ru-RU"/>
              </w:rPr>
              <w:t>акцизы на пиво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0,94</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1,02</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0,87</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-0,08</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-0,16</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акцизы на алкогольную продукцию (за исключением вин)</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0,95</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1,15</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1,12</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-0,03</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0,56</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0,68</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0,56</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-0,13</w:t>
            </w:r>
          </w:p>
        </w:tc>
      </w:tr>
      <w:tr w:rsidR="00F0286A" w:rsidRPr="000244E8" w:rsidTr="0090640C">
        <w:trPr>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0,39</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0,47</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0,57</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0,10</w:t>
            </w:r>
          </w:p>
        </w:tc>
      </w:tr>
      <w:tr w:rsidR="00F0286A" w:rsidRPr="000244E8" w:rsidTr="0090640C">
        <w:trPr>
          <w:trHeight w:val="6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Имущественные налоги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7,75</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7,71</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7,21</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-0,54</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-0,50</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них:</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F0286A" w:rsidRPr="000244E8" w:rsidRDefault="00F0286A" w:rsidP="00F0286A">
            <w:pPr>
              <w:spacing w:line="240" w:lineRule="auto"/>
              <w:ind w:firstLine="0"/>
              <w:jc w:val="left"/>
              <w:rPr>
                <w:rFonts w:eastAsia="Times New Roman"/>
                <w:sz w:val="24"/>
                <w:szCs w:val="24"/>
                <w:lang w:eastAsia="ru-RU"/>
              </w:rPr>
            </w:pPr>
            <w:r w:rsidRPr="000244E8">
              <w:rPr>
                <w:rFonts w:eastAsia="Times New Roman"/>
                <w:sz w:val="24"/>
                <w:szCs w:val="24"/>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0,22</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0,25</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0,30</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0,05</w:t>
            </w:r>
          </w:p>
        </w:tc>
      </w:tr>
      <w:tr w:rsidR="00F0286A" w:rsidRPr="000244E8" w:rsidTr="005F5E54">
        <w:trPr>
          <w:trHeight w:val="70"/>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F0286A" w:rsidRPr="000244E8" w:rsidRDefault="00F0286A" w:rsidP="00F0286A">
            <w:pPr>
              <w:spacing w:line="240" w:lineRule="auto"/>
              <w:ind w:firstLine="0"/>
              <w:jc w:val="left"/>
              <w:rPr>
                <w:rFonts w:eastAsia="Times New Roman"/>
                <w:sz w:val="24"/>
                <w:szCs w:val="24"/>
                <w:lang w:eastAsia="ru-RU"/>
              </w:rPr>
            </w:pPr>
            <w:r w:rsidRPr="000244E8">
              <w:rPr>
                <w:rFonts w:eastAsia="Times New Roman"/>
                <w:sz w:val="24"/>
                <w:szCs w:val="24"/>
                <w:lang w:eastAsia="ru-RU"/>
              </w:rPr>
              <w:t>Налог на имущество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5,17</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5,28</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4,94</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-0,23</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-0,34</w:t>
            </w:r>
          </w:p>
        </w:tc>
      </w:tr>
      <w:tr w:rsidR="00F0286A" w:rsidRPr="000244E8" w:rsidTr="0090640C">
        <w:trPr>
          <w:trHeight w:val="6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Транспортный налог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0,96</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0,89</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-0,12</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-0,07</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него:</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F0286A" w:rsidRPr="000244E8" w:rsidRDefault="00F0286A" w:rsidP="00F0286A">
            <w:pPr>
              <w:spacing w:line="240" w:lineRule="auto"/>
              <w:ind w:firstLine="0"/>
              <w:jc w:val="left"/>
              <w:rPr>
                <w:rFonts w:eastAsia="Times New Roman"/>
                <w:sz w:val="24"/>
                <w:szCs w:val="24"/>
                <w:lang w:eastAsia="ru-RU"/>
              </w:rPr>
            </w:pPr>
            <w:r w:rsidRPr="000244E8">
              <w:rPr>
                <w:rFonts w:eastAsia="Times New Roman"/>
                <w:sz w:val="24"/>
                <w:szCs w:val="24"/>
                <w:lang w:eastAsia="ru-RU"/>
              </w:rPr>
              <w:t>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0,22</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0,21</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0,16</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-0,06</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-0,05</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F0286A" w:rsidRPr="000244E8" w:rsidRDefault="00F0286A" w:rsidP="00F0286A">
            <w:pPr>
              <w:spacing w:line="240" w:lineRule="auto"/>
              <w:ind w:firstLine="0"/>
              <w:jc w:val="left"/>
              <w:rPr>
                <w:rFonts w:eastAsia="Times New Roman"/>
                <w:sz w:val="24"/>
                <w:szCs w:val="24"/>
                <w:lang w:eastAsia="ru-RU"/>
              </w:rPr>
            </w:pPr>
            <w:r w:rsidRPr="000244E8">
              <w:rPr>
                <w:rFonts w:eastAsia="Times New Roman"/>
                <w:sz w:val="24"/>
                <w:szCs w:val="24"/>
                <w:lang w:eastAsia="ru-RU"/>
              </w:rPr>
              <w:t>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0,80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0,75</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0,74</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-0,06</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-0,02</w:t>
            </w:r>
          </w:p>
        </w:tc>
      </w:tr>
      <w:tr w:rsidR="00F0286A" w:rsidRPr="000244E8" w:rsidTr="0090640C">
        <w:trPr>
          <w:trHeight w:val="6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Земельный налог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1,34</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1,22</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1,07</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-0,27</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-0,15</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Налог на добычу полезных ископаемых</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23,40</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20,23</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23,82</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0,41</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3,59</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22,92</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19,77</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23,42</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0,50</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3,65</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0,48</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0,46</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0,40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-0,09</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-0,06</w:t>
            </w:r>
          </w:p>
        </w:tc>
      </w:tr>
      <w:tr w:rsidR="00F0286A" w:rsidRPr="000244E8" w:rsidTr="0090640C">
        <w:trPr>
          <w:trHeight w:val="338"/>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center"/>
              <w:rPr>
                <w:rFonts w:eastAsia="Times New Roman"/>
                <w:color w:val="000000"/>
                <w:sz w:val="24"/>
                <w:szCs w:val="24"/>
                <w:lang w:eastAsia="ru-RU"/>
              </w:rPr>
            </w:pPr>
            <w:r w:rsidRPr="000244E8">
              <w:rPr>
                <w:rFonts w:eastAsia="Times New Roman"/>
                <w:color w:val="000000"/>
                <w:sz w:val="24"/>
                <w:szCs w:val="24"/>
                <w:lang w:eastAsia="ru-RU"/>
              </w:rPr>
              <w:t>из него:</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color w:val="000000"/>
                <w:sz w:val="24"/>
                <w:szCs w:val="24"/>
              </w:rPr>
            </w:pPr>
          </w:p>
        </w:tc>
      </w:tr>
      <w:tr w:rsidR="00F0286A" w:rsidRPr="000244E8" w:rsidTr="005F5E54">
        <w:trPr>
          <w:trHeight w:val="7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нефть в 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19,61</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16,17</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19,33</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3,16</w:t>
            </w:r>
          </w:p>
        </w:tc>
      </w:tr>
      <w:tr w:rsidR="00F0286A" w:rsidRPr="000244E8" w:rsidTr="005F5E54">
        <w:trPr>
          <w:trHeight w:val="7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газа горючего природного в 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2,51</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2,54</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3,14</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0,60</w:t>
            </w:r>
          </w:p>
        </w:tc>
      </w:tr>
      <w:tr w:rsidR="00F0286A" w:rsidRPr="000244E8" w:rsidTr="00557A18">
        <w:trPr>
          <w:trHeight w:val="7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F0286A" w:rsidRPr="000244E8" w:rsidRDefault="00F0286A" w:rsidP="00F0286A">
            <w:pPr>
              <w:spacing w:line="240" w:lineRule="auto"/>
              <w:ind w:firstLine="0"/>
              <w:jc w:val="left"/>
              <w:rPr>
                <w:rFonts w:eastAsia="Times New Roman"/>
                <w:color w:val="000000"/>
                <w:sz w:val="24"/>
                <w:szCs w:val="24"/>
                <w:lang w:eastAsia="ru-RU"/>
              </w:rPr>
            </w:pPr>
            <w:r w:rsidRPr="000244E8">
              <w:rPr>
                <w:rFonts w:eastAsia="Times New Roman"/>
                <w:color w:val="000000"/>
                <w:sz w:val="24"/>
                <w:szCs w:val="24"/>
                <w:lang w:eastAsia="ru-RU"/>
              </w:rPr>
              <w:t>газового конденсата в 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0,58</w:t>
            </w:r>
          </w:p>
        </w:tc>
        <w:tc>
          <w:tcPr>
            <w:tcW w:w="1134" w:type="dxa"/>
            <w:tcBorders>
              <w:top w:val="nil"/>
              <w:left w:val="nil"/>
              <w:bottom w:val="single" w:sz="4" w:space="0" w:color="auto"/>
              <w:right w:val="single" w:sz="4" w:space="0" w:color="auto"/>
            </w:tcBorders>
            <w:shd w:val="clear" w:color="000000" w:fill="FFFFFF"/>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0,83</w:t>
            </w:r>
          </w:p>
        </w:tc>
        <w:tc>
          <w:tcPr>
            <w:tcW w:w="1134" w:type="dxa"/>
            <w:tcBorders>
              <w:top w:val="nil"/>
              <w:left w:val="nil"/>
              <w:bottom w:val="single" w:sz="4" w:space="0" w:color="auto"/>
              <w:right w:val="single" w:sz="4" w:space="0" w:color="auto"/>
            </w:tcBorders>
            <w:shd w:val="clear" w:color="000000" w:fill="FFFFFF"/>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0,71</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-0,11</w:t>
            </w:r>
          </w:p>
        </w:tc>
      </w:tr>
      <w:tr w:rsidR="00F0286A" w:rsidRPr="000244E8" w:rsidTr="0090640C">
        <w:trPr>
          <w:trHeight w:val="6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286A" w:rsidRPr="000244E8" w:rsidRDefault="00F0286A" w:rsidP="00F0286A">
            <w:pPr>
              <w:spacing w:line="240" w:lineRule="auto"/>
              <w:ind w:firstLine="0"/>
              <w:jc w:val="left"/>
              <w:rPr>
                <w:rFonts w:eastAsia="Times New Roman"/>
                <w:bCs/>
                <w:color w:val="000000"/>
                <w:sz w:val="24"/>
                <w:szCs w:val="24"/>
                <w:lang w:eastAsia="ru-RU"/>
              </w:rPr>
            </w:pPr>
            <w:r w:rsidRPr="000244E8">
              <w:rPr>
                <w:rFonts w:eastAsia="Times New Roman"/>
                <w:bCs/>
                <w:color w:val="000000"/>
                <w:sz w:val="24"/>
                <w:szCs w:val="24"/>
                <w:lang w:eastAsia="ru-RU"/>
              </w:rPr>
              <w:t>Утилизационный сбор в 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0,45</w:t>
            </w:r>
          </w:p>
        </w:tc>
        <w:tc>
          <w:tcPr>
            <w:tcW w:w="1134" w:type="dxa"/>
            <w:tcBorders>
              <w:top w:val="nil"/>
              <w:left w:val="nil"/>
              <w:bottom w:val="single" w:sz="4" w:space="0" w:color="auto"/>
              <w:right w:val="single" w:sz="4" w:space="0" w:color="auto"/>
            </w:tcBorders>
            <w:shd w:val="clear" w:color="auto" w:fill="auto"/>
            <w:noWrap/>
            <w:vAlign w:val="center"/>
            <w:hideMark/>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0,62</w:t>
            </w:r>
          </w:p>
        </w:tc>
        <w:tc>
          <w:tcPr>
            <w:tcW w:w="1134" w:type="dxa"/>
            <w:tcBorders>
              <w:top w:val="nil"/>
              <w:left w:val="nil"/>
              <w:bottom w:val="single" w:sz="4" w:space="0" w:color="auto"/>
              <w:right w:val="single" w:sz="4" w:space="0" w:color="auto"/>
            </w:tcBorders>
            <w:shd w:val="clear" w:color="auto" w:fill="auto"/>
            <w:noWrap/>
            <w:vAlign w:val="center"/>
          </w:tcPr>
          <w:p w:rsidR="00F0286A" w:rsidRPr="000244E8" w:rsidRDefault="00F0286A" w:rsidP="00F0286A">
            <w:pPr>
              <w:spacing w:line="240" w:lineRule="auto"/>
              <w:ind w:firstLine="0"/>
              <w:jc w:val="center"/>
              <w:rPr>
                <w:color w:val="000000"/>
                <w:sz w:val="24"/>
                <w:szCs w:val="24"/>
              </w:rPr>
            </w:pPr>
            <w:r w:rsidRPr="000244E8">
              <w:rPr>
                <w:color w:val="000000"/>
                <w:sz w:val="24"/>
                <w:szCs w:val="24"/>
              </w:rPr>
              <w:t>0,80</w:t>
            </w:r>
          </w:p>
        </w:tc>
        <w:tc>
          <w:tcPr>
            <w:tcW w:w="998" w:type="dxa"/>
            <w:tcBorders>
              <w:top w:val="single" w:sz="4" w:space="0" w:color="auto"/>
              <w:left w:val="nil"/>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0,35</w:t>
            </w:r>
          </w:p>
        </w:tc>
        <w:tc>
          <w:tcPr>
            <w:tcW w:w="992" w:type="dxa"/>
            <w:tcBorders>
              <w:top w:val="single" w:sz="4" w:space="0" w:color="auto"/>
              <w:left w:val="single" w:sz="4" w:space="0" w:color="auto"/>
              <w:bottom w:val="single" w:sz="4" w:space="0" w:color="auto"/>
              <w:right w:val="single" w:sz="4" w:space="0" w:color="auto"/>
            </w:tcBorders>
            <w:vAlign w:val="center"/>
          </w:tcPr>
          <w:p w:rsidR="00F0286A" w:rsidRPr="000244E8" w:rsidRDefault="00F0286A" w:rsidP="00F0286A">
            <w:pPr>
              <w:spacing w:line="240" w:lineRule="auto"/>
              <w:ind w:firstLine="0"/>
              <w:jc w:val="center"/>
              <w:rPr>
                <w:iCs/>
                <w:color w:val="000000"/>
                <w:sz w:val="24"/>
                <w:szCs w:val="24"/>
              </w:rPr>
            </w:pPr>
            <w:r w:rsidRPr="000244E8">
              <w:rPr>
                <w:iCs/>
                <w:color w:val="000000"/>
                <w:sz w:val="24"/>
                <w:szCs w:val="24"/>
              </w:rPr>
              <w:t>0,18</w:t>
            </w:r>
          </w:p>
        </w:tc>
      </w:tr>
      <w:bookmarkEnd w:id="66"/>
      <w:bookmarkEnd w:id="67"/>
      <w:bookmarkEnd w:id="68"/>
    </w:tbl>
    <w:p w:rsidR="00F20E45" w:rsidRPr="000E7F94" w:rsidRDefault="00F20E45" w:rsidP="00AC14C3">
      <w:pPr>
        <w:rPr>
          <w:szCs w:val="28"/>
        </w:rPr>
      </w:pPr>
    </w:p>
    <w:p w:rsidR="007A0859" w:rsidRDefault="0039252C" w:rsidP="00AC14C3">
      <w:pPr>
        <w:rPr>
          <w:rFonts w:eastAsia="Times New Roman"/>
          <w:color w:val="000000"/>
          <w:szCs w:val="28"/>
          <w:lang w:eastAsia="ru-RU"/>
        </w:rPr>
      </w:pPr>
      <w:r w:rsidRPr="000E7F94">
        <w:rPr>
          <w:szCs w:val="28"/>
        </w:rPr>
        <w:t>По данным таблицы 2</w:t>
      </w:r>
      <w:r w:rsidR="00143C50">
        <w:rPr>
          <w:szCs w:val="28"/>
        </w:rPr>
        <w:t>.2</w:t>
      </w:r>
      <w:r w:rsidRPr="000E7F94">
        <w:rPr>
          <w:szCs w:val="28"/>
        </w:rPr>
        <w:t xml:space="preserve"> видно, что </w:t>
      </w:r>
      <w:r w:rsidR="003B2B78" w:rsidRPr="000E7F94">
        <w:rPr>
          <w:szCs w:val="28"/>
        </w:rPr>
        <w:t xml:space="preserve">в 2015 г. поступления в федеральный бюджет составляли 49,90 % от всех поступлений, а в 2017 г. – 52,83%, соответственно, в </w:t>
      </w:r>
      <w:r w:rsidR="003B2B78" w:rsidRPr="000E7F94">
        <w:rPr>
          <w:rFonts w:eastAsia="Times New Roman"/>
          <w:color w:val="000000"/>
          <w:szCs w:val="28"/>
          <w:lang w:eastAsia="ru-RU"/>
        </w:rPr>
        <w:t>консолидированные бюджеты субъектов РФ в 2015 г. поступало 50,10 % всех поступлений, а в 2017 г. – только 47,17 %.</w:t>
      </w:r>
    </w:p>
    <w:p w:rsidR="003B2B78" w:rsidRDefault="003B2B78" w:rsidP="00AC14C3">
      <w:pPr>
        <w:rPr>
          <w:szCs w:val="28"/>
        </w:rPr>
      </w:pPr>
      <w:bookmarkStart w:id="69" w:name="OLE_LINK122"/>
      <w:bookmarkStart w:id="70" w:name="OLE_LINK123"/>
      <w:r w:rsidRPr="000E7F94">
        <w:rPr>
          <w:szCs w:val="28"/>
        </w:rPr>
        <w:lastRenderedPageBreak/>
        <w:t xml:space="preserve">Формирование всех доходов в 2017 г. на 80% обеспечено за счет </w:t>
      </w:r>
      <w:r w:rsidR="007D1A93" w:rsidRPr="000E7F94">
        <w:rPr>
          <w:szCs w:val="28"/>
        </w:rPr>
        <w:t>поступления</w:t>
      </w:r>
      <w:r w:rsidRPr="000E7F94">
        <w:rPr>
          <w:szCs w:val="28"/>
        </w:rPr>
        <w:t xml:space="preserve"> НДПИ – 2</w:t>
      </w:r>
      <w:r w:rsidR="007D1A93" w:rsidRPr="000E7F94">
        <w:rPr>
          <w:szCs w:val="28"/>
        </w:rPr>
        <w:t>3,82</w:t>
      </w:r>
      <w:r w:rsidRPr="000E7F94">
        <w:rPr>
          <w:szCs w:val="28"/>
        </w:rPr>
        <w:t xml:space="preserve">%, налога на прибыль </w:t>
      </w:r>
      <w:r w:rsidR="007D1A93" w:rsidRPr="000E7F94">
        <w:rPr>
          <w:szCs w:val="28"/>
        </w:rPr>
        <w:t>– 18,97%, НДФЛ – 18,75</w:t>
      </w:r>
      <w:r w:rsidRPr="000E7F94">
        <w:rPr>
          <w:szCs w:val="28"/>
        </w:rPr>
        <w:t>%, НДС – 1</w:t>
      </w:r>
      <w:r w:rsidR="007D1A93" w:rsidRPr="000E7F94">
        <w:rPr>
          <w:szCs w:val="28"/>
        </w:rPr>
        <w:t>7,70</w:t>
      </w:r>
      <w:r w:rsidRPr="000E7F94">
        <w:rPr>
          <w:szCs w:val="28"/>
        </w:rPr>
        <w:t>%. В 2016 г</w:t>
      </w:r>
      <w:r w:rsidR="007D1A93" w:rsidRPr="000E7F94">
        <w:rPr>
          <w:szCs w:val="28"/>
        </w:rPr>
        <w:t xml:space="preserve">. </w:t>
      </w:r>
      <w:r w:rsidRPr="000E7F94">
        <w:rPr>
          <w:szCs w:val="28"/>
        </w:rPr>
        <w:t xml:space="preserve">совокупная доля </w:t>
      </w:r>
      <w:r w:rsidR="000E7F94" w:rsidRPr="000E7F94">
        <w:rPr>
          <w:szCs w:val="28"/>
        </w:rPr>
        <w:t xml:space="preserve">перечисленных </w:t>
      </w:r>
      <w:r w:rsidRPr="000E7F94">
        <w:rPr>
          <w:szCs w:val="28"/>
        </w:rPr>
        <w:t>налогов составляла 78%.</w:t>
      </w:r>
    </w:p>
    <w:bookmarkEnd w:id="69"/>
    <w:bookmarkEnd w:id="70"/>
    <w:p w:rsidR="005A1FE0" w:rsidRDefault="005A1FE0" w:rsidP="000E7F94">
      <w:pPr>
        <w:rPr>
          <w:szCs w:val="28"/>
        </w:rPr>
      </w:pPr>
      <w:r w:rsidRPr="005A1FE0">
        <w:rPr>
          <w:szCs w:val="28"/>
        </w:rPr>
        <w:t>В общей сумме администрируемых ФНС России доходов федерального бюджета поступления налога на добычу полезных ископаемых составили 44%, НДС - 34%, акцизов по подакцизным товарам (продукции), производимым на территории Российской Федерации – 10%.</w:t>
      </w:r>
    </w:p>
    <w:p w:rsidR="000E7F94" w:rsidRDefault="000E7F94" w:rsidP="000E7F94">
      <w:pPr>
        <w:rPr>
          <w:szCs w:val="28"/>
        </w:rPr>
      </w:pPr>
      <w:r w:rsidRPr="000E7F94">
        <w:rPr>
          <w:szCs w:val="28"/>
        </w:rPr>
        <w:t>Основную роль в формировании доходов консолидированных бюджетов субъектов Российской Федерации в 2017 г</w:t>
      </w:r>
      <w:r>
        <w:rPr>
          <w:szCs w:val="28"/>
        </w:rPr>
        <w:t xml:space="preserve">. </w:t>
      </w:r>
      <w:r w:rsidRPr="000E7F94">
        <w:rPr>
          <w:szCs w:val="28"/>
        </w:rPr>
        <w:t>сыграли НДФЛ и налог на прибыль, суммарная доля которых составила 71%. В 2016 г</w:t>
      </w:r>
      <w:r>
        <w:rPr>
          <w:szCs w:val="28"/>
        </w:rPr>
        <w:t xml:space="preserve">. </w:t>
      </w:r>
      <w:r w:rsidRPr="000E7F94">
        <w:rPr>
          <w:szCs w:val="28"/>
        </w:rPr>
        <w:t>совокупная доля указанных налогов составляла 70%.</w:t>
      </w:r>
    </w:p>
    <w:p w:rsidR="005A1FE0" w:rsidRPr="005A1FE0" w:rsidRDefault="005A1FE0" w:rsidP="005A1FE0">
      <w:pPr>
        <w:rPr>
          <w:szCs w:val="28"/>
        </w:rPr>
      </w:pPr>
      <w:r>
        <w:rPr>
          <w:szCs w:val="28"/>
        </w:rPr>
        <w:t xml:space="preserve">Таким образом, </w:t>
      </w:r>
      <w:r>
        <w:t>в 2015 г. в</w:t>
      </w:r>
      <w:r w:rsidRPr="005E4B10">
        <w:t>сего поступило в консолидированный бюджет РФ</w:t>
      </w:r>
      <w:r>
        <w:t xml:space="preserve"> налогов и сборов в сумме </w:t>
      </w:r>
      <w:r w:rsidRPr="005E4B10">
        <w:t>13788,3</w:t>
      </w:r>
      <w:r>
        <w:t xml:space="preserve"> млрд. руб., в 2016 г. – </w:t>
      </w:r>
      <w:r w:rsidRPr="005E4B10">
        <w:t>14482,9</w:t>
      </w:r>
      <w:r>
        <w:t xml:space="preserve"> млрд. руб., а в 2017 г. – 17343,4 млрд. руб., что составляет 125,78% от уровня 2015 г. и 119,75% от уровня 2016 г. </w:t>
      </w:r>
      <w:r w:rsidRPr="000E7F94">
        <w:rPr>
          <w:szCs w:val="28"/>
        </w:rPr>
        <w:t>Формирование всех доходов в 2017 г. на 80% обеспечено за счет поступления НДПИ – 23,82%, налога на прибыль – 18,97%, НДФЛ – 18,75%, НДС – 17,70%. В 2016 г. совокупная доля перечисленных налогов составляла 78%.</w:t>
      </w:r>
    </w:p>
    <w:p w:rsidR="005A1FE0" w:rsidRPr="000244E8" w:rsidRDefault="005A1FE0"/>
    <w:p w:rsidR="008A52A4" w:rsidRPr="000244E8" w:rsidRDefault="008A52A4" w:rsidP="00D732BC">
      <w:pPr>
        <w:suppressAutoHyphens/>
      </w:pPr>
      <w:r w:rsidRPr="000244E8">
        <w:t xml:space="preserve">2.2 </w:t>
      </w:r>
      <w:bookmarkStart w:id="71" w:name="OLE_LINK70"/>
      <w:bookmarkStart w:id="72" w:name="OLE_LINK71"/>
      <w:r w:rsidRPr="000244E8">
        <w:t>Недостатки современной налоговой системы Российской Федерации</w:t>
      </w:r>
      <w:bookmarkEnd w:id="71"/>
      <w:bookmarkEnd w:id="72"/>
    </w:p>
    <w:p w:rsidR="008A52A4" w:rsidRPr="000244E8" w:rsidRDefault="008A52A4" w:rsidP="00137C84">
      <w:pPr>
        <w:tabs>
          <w:tab w:val="left" w:pos="1134"/>
        </w:tabs>
      </w:pPr>
    </w:p>
    <w:p w:rsidR="00DE60D3" w:rsidRPr="000244E8" w:rsidRDefault="00DE60D3" w:rsidP="00137C84">
      <w:pPr>
        <w:tabs>
          <w:tab w:val="left" w:pos="1134"/>
        </w:tabs>
      </w:pPr>
      <w:r w:rsidRPr="000244E8">
        <w:t xml:space="preserve">На недостатки современной налоговой системы России указывают многие экономисты. В частности, они рассмотрены в работах М.Ш. </w:t>
      </w:r>
      <w:proofErr w:type="spellStart"/>
      <w:r w:rsidRPr="000244E8">
        <w:t>Баснукаева</w:t>
      </w:r>
      <w:proofErr w:type="spellEnd"/>
      <w:r w:rsidR="003B13B3">
        <w:t xml:space="preserve"> [3]</w:t>
      </w:r>
      <w:r w:rsidRPr="000244E8">
        <w:t xml:space="preserve">, </w:t>
      </w:r>
      <w:r w:rsidR="0076117E" w:rsidRPr="000244E8">
        <w:t>Д.В. </w:t>
      </w:r>
      <w:proofErr w:type="spellStart"/>
      <w:r w:rsidR="0076117E" w:rsidRPr="000244E8">
        <w:t>Манушина</w:t>
      </w:r>
      <w:proofErr w:type="spellEnd"/>
      <w:r w:rsidR="003B13B3">
        <w:rPr>
          <w:rStyle w:val="aa"/>
        </w:rPr>
        <w:t xml:space="preserve"> </w:t>
      </w:r>
      <w:r w:rsidR="003B13B3">
        <w:t xml:space="preserve">[9] </w:t>
      </w:r>
      <w:r w:rsidR="000A5F57" w:rsidRPr="000244E8">
        <w:t>и др.</w:t>
      </w:r>
    </w:p>
    <w:p w:rsidR="000A5F57" w:rsidRPr="000244E8" w:rsidRDefault="000A5F57" w:rsidP="00137C84">
      <w:pPr>
        <w:tabs>
          <w:tab w:val="left" w:pos="1134"/>
        </w:tabs>
      </w:pPr>
      <w:r w:rsidRPr="000244E8">
        <w:t xml:space="preserve">Так, авторы О.Е. Аникеева, А.М. </w:t>
      </w:r>
      <w:proofErr w:type="spellStart"/>
      <w:r w:rsidRPr="000244E8">
        <w:t>Бастрикова</w:t>
      </w:r>
      <w:proofErr w:type="spellEnd"/>
      <w:r w:rsidRPr="000244E8">
        <w:t xml:space="preserve">, А.В. </w:t>
      </w:r>
      <w:proofErr w:type="spellStart"/>
      <w:r w:rsidRPr="000244E8">
        <w:t>Брызгалин</w:t>
      </w:r>
      <w:proofErr w:type="spellEnd"/>
      <w:r w:rsidRPr="000244E8">
        <w:t xml:space="preserve">, В.А. </w:t>
      </w:r>
      <w:proofErr w:type="spellStart"/>
      <w:r w:rsidRPr="000244E8">
        <w:t>Бунько</w:t>
      </w:r>
      <w:proofErr w:type="spellEnd"/>
      <w:r w:rsidRPr="000244E8">
        <w:t xml:space="preserve">, Е.В. Гаврик, А.Ю. Гаврилова, Е.А. </w:t>
      </w:r>
      <w:proofErr w:type="spellStart"/>
      <w:r w:rsidRPr="000244E8">
        <w:t>Гринемаер</w:t>
      </w:r>
      <w:proofErr w:type="spellEnd"/>
      <w:r w:rsidRPr="000244E8">
        <w:t xml:space="preserve">, В.Н. </w:t>
      </w:r>
      <w:proofErr w:type="spellStart"/>
      <w:r w:rsidRPr="000244E8">
        <w:t>Загвоздина</w:t>
      </w:r>
      <w:proofErr w:type="spellEnd"/>
      <w:r w:rsidRPr="000244E8">
        <w:t xml:space="preserve">, В.В. Иванов, Д.А. Ильиных, М.В. Королева, Е.И. Куликова, И.В. Мамонова, </w:t>
      </w:r>
      <w:proofErr w:type="spellStart"/>
      <w:r w:rsidRPr="000244E8">
        <w:t>Е.Б.Мишина</w:t>
      </w:r>
      <w:proofErr w:type="spellEnd"/>
      <w:r w:rsidRPr="000244E8">
        <w:t>, А.Е. Найденко, Л.А. </w:t>
      </w:r>
      <w:proofErr w:type="spellStart"/>
      <w:r w:rsidRPr="000244E8">
        <w:t>Рассохина</w:t>
      </w:r>
      <w:proofErr w:type="spellEnd"/>
      <w:r w:rsidRPr="000244E8">
        <w:t xml:space="preserve"> и Ю.О. Филиппова отмечают, что основными недостатка налоговой системы нашей страны являются:</w:t>
      </w:r>
    </w:p>
    <w:p w:rsidR="000A5F57" w:rsidRPr="000244E8" w:rsidRDefault="000A5F57" w:rsidP="00137C84">
      <w:pPr>
        <w:pStyle w:val="ab"/>
        <w:numPr>
          <w:ilvl w:val="0"/>
          <w:numId w:val="14"/>
        </w:numPr>
        <w:tabs>
          <w:tab w:val="left" w:pos="1134"/>
        </w:tabs>
        <w:ind w:left="0" w:firstLine="709"/>
      </w:pPr>
      <w:r w:rsidRPr="000244E8">
        <w:t>крайняя нестабильность налогового законодательства;</w:t>
      </w:r>
    </w:p>
    <w:p w:rsidR="000A5F57" w:rsidRPr="000244E8" w:rsidRDefault="000A5F57" w:rsidP="00137C84">
      <w:pPr>
        <w:pStyle w:val="ab"/>
        <w:numPr>
          <w:ilvl w:val="0"/>
          <w:numId w:val="14"/>
        </w:numPr>
        <w:tabs>
          <w:tab w:val="left" w:pos="1134"/>
        </w:tabs>
        <w:ind w:left="0" w:firstLine="709"/>
      </w:pPr>
      <w:proofErr w:type="spellStart"/>
      <w:r w:rsidRPr="000244E8">
        <w:lastRenderedPageBreak/>
        <w:t>неурегулированность</w:t>
      </w:r>
      <w:proofErr w:type="spellEnd"/>
      <w:r w:rsidRPr="000244E8">
        <w:t xml:space="preserve"> отдельных положений НК РФ;</w:t>
      </w:r>
    </w:p>
    <w:p w:rsidR="000A5F57" w:rsidRPr="000244E8" w:rsidRDefault="000A5F57" w:rsidP="00137C84">
      <w:pPr>
        <w:pStyle w:val="ab"/>
        <w:numPr>
          <w:ilvl w:val="0"/>
          <w:numId w:val="14"/>
        </w:numPr>
        <w:tabs>
          <w:tab w:val="left" w:pos="1134"/>
        </w:tabs>
        <w:ind w:left="0" w:firstLine="709"/>
      </w:pPr>
      <w:r w:rsidRPr="000244E8">
        <w:t>противоречивость информационного пространства</w:t>
      </w:r>
      <w:r w:rsidR="003B13B3">
        <w:t xml:space="preserve"> [4, с. 32]</w:t>
      </w:r>
      <w:r w:rsidRPr="000244E8">
        <w:t>.</w:t>
      </w:r>
    </w:p>
    <w:p w:rsidR="006B2D3C" w:rsidRPr="000244E8" w:rsidRDefault="006B2D3C" w:rsidP="00137C84">
      <w:pPr>
        <w:tabs>
          <w:tab w:val="left" w:pos="1134"/>
        </w:tabs>
      </w:pPr>
      <w:r w:rsidRPr="000244E8">
        <w:t xml:space="preserve">Об нестабильности налогового законодательства в нашей стране </w:t>
      </w:r>
      <w:r w:rsidR="00143C50">
        <w:t xml:space="preserve">свидетельствуют данные диаграммы </w:t>
      </w:r>
      <w:r w:rsidR="003E1E11">
        <w:t>2</w:t>
      </w:r>
      <w:r w:rsidRPr="000244E8">
        <w:t xml:space="preserve">. </w:t>
      </w:r>
    </w:p>
    <w:p w:rsidR="006B2D3C" w:rsidRPr="000244E8" w:rsidRDefault="00C934C2" w:rsidP="006B2D3C">
      <w:pPr>
        <w:tabs>
          <w:tab w:val="left" w:pos="1134"/>
        </w:tabs>
        <w:ind w:firstLine="0"/>
      </w:pPr>
      <w:bookmarkStart w:id="73" w:name="OLE_LINK56"/>
      <w:r w:rsidRPr="000244E8">
        <w:rPr>
          <w:noProof/>
          <w:lang w:eastAsia="ru-RU"/>
        </w:rPr>
        <w:drawing>
          <wp:inline distT="0" distB="0" distL="0" distR="0" wp14:anchorId="62AF7ECC" wp14:editId="01A048E1">
            <wp:extent cx="6048375"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2D3C" w:rsidRPr="000244E8" w:rsidRDefault="006B2D3C" w:rsidP="006B2D3C">
      <w:pPr>
        <w:tabs>
          <w:tab w:val="left" w:pos="1134"/>
        </w:tabs>
        <w:ind w:firstLine="0"/>
      </w:pPr>
    </w:p>
    <w:p w:rsidR="006B2D3C" w:rsidRPr="000244E8" w:rsidRDefault="00143C50" w:rsidP="00C934C2">
      <w:pPr>
        <w:tabs>
          <w:tab w:val="left" w:pos="1134"/>
        </w:tabs>
        <w:ind w:firstLine="0"/>
        <w:jc w:val="center"/>
      </w:pPr>
      <w:r>
        <w:t>Диаграмма 2.</w:t>
      </w:r>
      <w:r w:rsidR="003E1E11">
        <w:t>2</w:t>
      </w:r>
      <w:r w:rsidR="006B2D3C" w:rsidRPr="000244E8">
        <w:t xml:space="preserve"> – Динамика количества внесенных в </w:t>
      </w:r>
      <w:r w:rsidR="00854C74" w:rsidRPr="000244E8">
        <w:t>НК РФ</w:t>
      </w:r>
      <w:r w:rsidR="006B2D3C" w:rsidRPr="000244E8">
        <w:t xml:space="preserve"> </w:t>
      </w:r>
      <w:r w:rsidR="00854C74" w:rsidRPr="000244E8">
        <w:t>поправок</w:t>
      </w:r>
      <w:r w:rsidR="00C934C2" w:rsidRPr="000244E8">
        <w:t xml:space="preserve"> в 2015-2017 гг. (составлен автором самостоятельно)</w:t>
      </w:r>
    </w:p>
    <w:bookmarkEnd w:id="73"/>
    <w:p w:rsidR="006B2D3C" w:rsidRPr="000244E8" w:rsidRDefault="006B2D3C" w:rsidP="00137C84">
      <w:pPr>
        <w:tabs>
          <w:tab w:val="left" w:pos="1134"/>
        </w:tabs>
      </w:pPr>
    </w:p>
    <w:p w:rsidR="003F0A7E" w:rsidRPr="000244E8" w:rsidRDefault="003F0A7E" w:rsidP="00137C84">
      <w:pPr>
        <w:tabs>
          <w:tab w:val="left" w:pos="1134"/>
        </w:tabs>
      </w:pPr>
      <w:r w:rsidRPr="000244E8">
        <w:t xml:space="preserve">Вместе с тем, внесенные в НК РФ поправки не только усложнили применение законодательства. Они </w:t>
      </w:r>
      <w:r w:rsidR="001C0575" w:rsidRPr="000244E8">
        <w:t>улучшили мировой рейтинг отечественной</w:t>
      </w:r>
      <w:r w:rsidRPr="000244E8">
        <w:t xml:space="preserve"> налоговой системы. </w:t>
      </w:r>
    </w:p>
    <w:p w:rsidR="00137C84" w:rsidRPr="000244E8" w:rsidRDefault="00137C84" w:rsidP="00137C84">
      <w:pPr>
        <w:tabs>
          <w:tab w:val="left" w:pos="1134"/>
        </w:tabs>
      </w:pPr>
      <w:r w:rsidRPr="000244E8">
        <w:t xml:space="preserve">О.В. </w:t>
      </w:r>
      <w:proofErr w:type="spellStart"/>
      <w:r w:rsidRPr="000244E8">
        <w:t>Мандрощенко</w:t>
      </w:r>
      <w:proofErr w:type="spellEnd"/>
      <w:r w:rsidRPr="000244E8">
        <w:t xml:space="preserve"> отмечает, что основы отечественной налоговой системы были заложены в 1991 г. Тогда за образец были взяты западные налоговые системы, и в первую очередь немецкая, которая подверглась корректировке с учетом специфики нашей страны. Данный автор считает, что именно этим фактом и еще короткими сроками создания (в течение нескольких месяцев) можно объяснить ее недостатки, среди которых: большое число налогов и высокие налоговые ставки</w:t>
      </w:r>
      <w:r w:rsidR="003B13B3">
        <w:t xml:space="preserve"> [8, с. 64]</w:t>
      </w:r>
      <w:r w:rsidRPr="000244E8">
        <w:t>.</w:t>
      </w:r>
    </w:p>
    <w:p w:rsidR="00901C65" w:rsidRPr="000244E8" w:rsidRDefault="00901C65" w:rsidP="002B5217">
      <w:pPr>
        <w:tabs>
          <w:tab w:val="left" w:pos="1134"/>
        </w:tabs>
      </w:pPr>
      <w:r w:rsidRPr="000244E8">
        <w:lastRenderedPageBreak/>
        <w:t>Среди недостатков, на устранение которых должно быть направлено дальнейшее совершенствование налоговой системы, по мнению</w:t>
      </w:r>
      <w:r w:rsidR="002B5217" w:rsidRPr="000244E8">
        <w:t xml:space="preserve"> Н.З. </w:t>
      </w:r>
      <w:proofErr w:type="spellStart"/>
      <w:r w:rsidR="002B5217" w:rsidRPr="000244E8">
        <w:t>Зотикова</w:t>
      </w:r>
      <w:proofErr w:type="spellEnd"/>
      <w:r w:rsidR="002B5217" w:rsidRPr="000244E8">
        <w:t xml:space="preserve"> и </w:t>
      </w:r>
      <w:r w:rsidR="002B5217" w:rsidRPr="000244E8">
        <w:br/>
        <w:t xml:space="preserve">А.Ф. </w:t>
      </w:r>
      <w:proofErr w:type="spellStart"/>
      <w:r w:rsidR="002B5217" w:rsidRPr="000244E8">
        <w:t>Савредовой</w:t>
      </w:r>
      <w:proofErr w:type="spellEnd"/>
      <w:r w:rsidR="002B5217" w:rsidRPr="000244E8">
        <w:t>,</w:t>
      </w:r>
      <w:r w:rsidRPr="000244E8">
        <w:t xml:space="preserve"> необходимо выделить следующее:</w:t>
      </w:r>
    </w:p>
    <w:p w:rsidR="00901C65" w:rsidRPr="000244E8" w:rsidRDefault="00901C65" w:rsidP="002B5217">
      <w:pPr>
        <w:pStyle w:val="ab"/>
        <w:numPr>
          <w:ilvl w:val="0"/>
          <w:numId w:val="16"/>
        </w:numPr>
        <w:tabs>
          <w:tab w:val="left" w:pos="1134"/>
        </w:tabs>
        <w:ind w:left="0" w:firstLine="709"/>
      </w:pPr>
      <w:r w:rsidRPr="000244E8">
        <w:t>за федеральным бюджетом за</w:t>
      </w:r>
      <w:r w:rsidR="002B5217" w:rsidRPr="000244E8">
        <w:t>креплены наиболее весомые эффек</w:t>
      </w:r>
      <w:r w:rsidRPr="000244E8">
        <w:t>тивные налоги, в связи с чем в федеральном бюджете преобладают налоговые платежи, а в бюджетах субъектов РФ, особенно, в местных бюджетах</w:t>
      </w:r>
      <w:r w:rsidR="00B92777" w:rsidRPr="000244E8">
        <w:t xml:space="preserve"> – </w:t>
      </w:r>
      <w:r w:rsidRPr="000244E8">
        <w:t>безвозмездные поступления;</w:t>
      </w:r>
    </w:p>
    <w:p w:rsidR="00901C65" w:rsidRPr="000244E8" w:rsidRDefault="00901C65" w:rsidP="002B5217">
      <w:pPr>
        <w:pStyle w:val="ab"/>
        <w:numPr>
          <w:ilvl w:val="0"/>
          <w:numId w:val="16"/>
        </w:numPr>
        <w:tabs>
          <w:tab w:val="left" w:pos="1134"/>
        </w:tabs>
        <w:ind w:left="0" w:firstLine="709"/>
      </w:pPr>
      <w:r w:rsidRPr="000244E8">
        <w:t xml:space="preserve">в доходах местных бюджетов нет налогов, исчисляемых с выручки (НДС, налог на прибыль), нет стимула к развитию собственной производственной, соответственно, налоговой базы. Главной проблемой в сфере местных бюджетов сегодня является </w:t>
      </w:r>
      <w:bookmarkStart w:id="74" w:name="OLE_LINK124"/>
      <w:bookmarkStart w:id="75" w:name="OLE_LINK125"/>
      <w:r w:rsidRPr="000244E8">
        <w:t>низкий у</w:t>
      </w:r>
      <w:r w:rsidR="002B5217" w:rsidRPr="000244E8">
        <w:t>ровень налоговых доходов в мест</w:t>
      </w:r>
      <w:r w:rsidRPr="000244E8">
        <w:t>ных бюджетах</w:t>
      </w:r>
      <w:bookmarkEnd w:id="74"/>
      <w:bookmarkEnd w:id="75"/>
      <w:r w:rsidRPr="000244E8">
        <w:t>. Основным источником муниципальных финансов остаются межбюджетные трансферты;</w:t>
      </w:r>
    </w:p>
    <w:p w:rsidR="00901C65" w:rsidRPr="000244E8" w:rsidRDefault="00901C65" w:rsidP="002B5217">
      <w:pPr>
        <w:pStyle w:val="ab"/>
        <w:numPr>
          <w:ilvl w:val="0"/>
          <w:numId w:val="16"/>
        </w:numPr>
        <w:tabs>
          <w:tab w:val="left" w:pos="1134"/>
        </w:tabs>
        <w:ind w:left="0" w:firstLine="709"/>
      </w:pPr>
      <w:r w:rsidRPr="000244E8">
        <w:t>добавленная стоимость создается</w:t>
      </w:r>
      <w:r w:rsidR="002B5217" w:rsidRPr="000244E8">
        <w:t xml:space="preserve"> повсеместно, а полностью посту</w:t>
      </w:r>
      <w:r w:rsidRPr="000244E8">
        <w:t>пает в федеральный бюджет;</w:t>
      </w:r>
    </w:p>
    <w:p w:rsidR="00901C65" w:rsidRPr="000244E8" w:rsidRDefault="00901C65" w:rsidP="002B5217">
      <w:pPr>
        <w:pStyle w:val="ab"/>
        <w:numPr>
          <w:ilvl w:val="0"/>
          <w:numId w:val="16"/>
        </w:numPr>
        <w:tabs>
          <w:tab w:val="left" w:pos="1134"/>
        </w:tabs>
        <w:ind w:left="0" w:firstLine="709"/>
      </w:pPr>
      <w:r w:rsidRPr="000244E8">
        <w:t>НДФЛ, являясь федеральным, не поступает в федеральный бюджет</w:t>
      </w:r>
      <w:r w:rsidR="003B13B3">
        <w:t xml:space="preserve"> [5]</w:t>
      </w:r>
      <w:r w:rsidR="002B5217" w:rsidRPr="000244E8">
        <w:t>.</w:t>
      </w:r>
    </w:p>
    <w:p w:rsidR="009A1B59" w:rsidRPr="000244E8" w:rsidRDefault="009A1B59" w:rsidP="002B5217">
      <w:pPr>
        <w:tabs>
          <w:tab w:val="left" w:pos="1134"/>
        </w:tabs>
      </w:pPr>
      <w:r w:rsidRPr="000244E8">
        <w:t xml:space="preserve">В.Г. Князев и В.А. </w:t>
      </w:r>
      <w:proofErr w:type="spellStart"/>
      <w:r w:rsidRPr="000244E8">
        <w:t>Слепова</w:t>
      </w:r>
      <w:proofErr w:type="spellEnd"/>
      <w:r w:rsidRPr="000244E8">
        <w:t>, напротив, считают, что недостатки налоговой системы России связаны не с тем, что ее основы были заложены</w:t>
      </w:r>
      <w:r w:rsidR="00000397" w:rsidRPr="000244E8">
        <w:t xml:space="preserve"> в короткие сроки, а с тем, что в нашей стране нет принятой долгосрочной концепции развития налоговой системы. Ведь и</w:t>
      </w:r>
      <w:r w:rsidRPr="000244E8">
        <w:t>менно она</w:t>
      </w:r>
      <w:r w:rsidR="00000397" w:rsidRPr="000244E8">
        <w:t>, отмечают авторы,</w:t>
      </w:r>
      <w:r w:rsidRPr="000244E8">
        <w:t xml:space="preserve"> призвана обеспечить приток инвестиций, способствовать экономическому росту, гармонизации взаимоотношений государства и налогоплательщиков, выравниванию налогового бремени по отдельным экономическим регионам и социальным группам</w:t>
      </w:r>
      <w:r w:rsidR="003B13B3">
        <w:t xml:space="preserve"> [14, с. 207]</w:t>
      </w:r>
      <w:r w:rsidRPr="000244E8">
        <w:t>.</w:t>
      </w:r>
    </w:p>
    <w:p w:rsidR="00014BF3" w:rsidRPr="000244E8" w:rsidRDefault="00C934C2" w:rsidP="00642CEF">
      <w:pPr>
        <w:tabs>
          <w:tab w:val="left" w:pos="1134"/>
        </w:tabs>
      </w:pPr>
      <w:r w:rsidRPr="000244E8">
        <w:t xml:space="preserve">Однако, на взгляд автора курсовой работы, основным недостатком налоговой системы РФ является то, что она </w:t>
      </w:r>
      <w:r w:rsidR="00AD5711" w:rsidRPr="000244E8">
        <w:t>не обеспечивает достаточный для бюджета уровень сбора налогов</w:t>
      </w:r>
      <w:r w:rsidR="004C20C7" w:rsidRPr="000244E8">
        <w:t>.</w:t>
      </w:r>
      <w:r w:rsidR="00642CEF" w:rsidRPr="000244E8">
        <w:t xml:space="preserve"> </w:t>
      </w:r>
    </w:p>
    <w:p w:rsidR="00014BF3" w:rsidRPr="000244E8" w:rsidRDefault="00642CEF" w:rsidP="00642CEF">
      <w:pPr>
        <w:tabs>
          <w:tab w:val="left" w:pos="1134"/>
        </w:tabs>
      </w:pPr>
      <w:r w:rsidRPr="000244E8">
        <w:t>Другими недостатками автор считает то, что</w:t>
      </w:r>
      <w:r w:rsidR="00014BF3" w:rsidRPr="000244E8">
        <w:t>:</w:t>
      </w:r>
    </w:p>
    <w:p w:rsidR="00014BF3" w:rsidRPr="000244E8" w:rsidRDefault="00642CEF" w:rsidP="00014BF3">
      <w:pPr>
        <w:pStyle w:val="ab"/>
        <w:numPr>
          <w:ilvl w:val="0"/>
          <w:numId w:val="14"/>
        </w:numPr>
        <w:tabs>
          <w:tab w:val="left" w:pos="1134"/>
        </w:tabs>
        <w:ind w:left="0" w:firstLine="709"/>
      </w:pPr>
      <w:r w:rsidRPr="000244E8">
        <w:lastRenderedPageBreak/>
        <w:t xml:space="preserve">налоговой системе РФ присущ преимущественно фискальный характер, что ослабляет действие стимулирующей и регулирующей функций налогообложения; </w:t>
      </w:r>
    </w:p>
    <w:p w:rsidR="00642CEF" w:rsidRPr="000244E8" w:rsidRDefault="00642CEF" w:rsidP="00014BF3">
      <w:pPr>
        <w:pStyle w:val="ab"/>
        <w:numPr>
          <w:ilvl w:val="0"/>
          <w:numId w:val="14"/>
        </w:numPr>
        <w:tabs>
          <w:tab w:val="left" w:pos="1134"/>
        </w:tabs>
        <w:ind w:left="0" w:firstLine="709"/>
      </w:pPr>
      <w:r w:rsidRPr="000244E8">
        <w:t>в России неоптимальная шкала ставок НДФЛ, то есть разрыв между группами лиц с наименьшими и наивысшими доходами составляет 1:25, а в ставках налогообложения всего лишь 1:3 (ставка НДФЛ 13%, по выигрышам</w:t>
      </w:r>
      <w:r w:rsidR="00B92777" w:rsidRPr="000244E8">
        <w:t xml:space="preserve"> – </w:t>
      </w:r>
      <w:r w:rsidRPr="000244E8">
        <w:t xml:space="preserve">35%). По этой причине налоговая нагрузка падает на малообеспеченные слои населения, а введение прогрессивной </w:t>
      </w:r>
      <w:r w:rsidR="00014BF3" w:rsidRPr="000244E8">
        <w:t>шкалы НДФЛ не предусматривается;</w:t>
      </w:r>
    </w:p>
    <w:p w:rsidR="00014BF3" w:rsidRPr="000244E8" w:rsidRDefault="00014BF3" w:rsidP="00014BF3">
      <w:pPr>
        <w:pStyle w:val="ab"/>
        <w:numPr>
          <w:ilvl w:val="0"/>
          <w:numId w:val="14"/>
        </w:numPr>
        <w:tabs>
          <w:tab w:val="left" w:pos="1134"/>
        </w:tabs>
        <w:ind w:left="0" w:firstLine="709"/>
      </w:pPr>
      <w:r w:rsidRPr="000244E8">
        <w:t xml:space="preserve">в нашей стране недостаточно эффективный контроль за сбором налогов, что выражается в сокрытии доходов (то есть большой доли </w:t>
      </w:r>
      <w:r w:rsidR="00B92777" w:rsidRPr="000244E8">
        <w:t>«</w:t>
      </w:r>
      <w:r w:rsidRPr="000244E8">
        <w:t>теневой</w:t>
      </w:r>
      <w:r w:rsidR="00B92777" w:rsidRPr="000244E8">
        <w:t>»</w:t>
      </w:r>
      <w:r w:rsidRPr="000244E8">
        <w:t xml:space="preserve"> экономики), вследствие чего, по различным оценкам, бюджет недополучает от 30% до 50% налогов. Особенно важное значение приобретает борьба за неучтенный в целях налогообложения наличный денежный оборот, доля которого, по разным оценкам, достигает 40% денежного оборота страны;</w:t>
      </w:r>
    </w:p>
    <w:p w:rsidR="00014BF3" w:rsidRPr="000244E8" w:rsidRDefault="00014BF3" w:rsidP="00014BF3">
      <w:pPr>
        <w:pStyle w:val="ab"/>
        <w:numPr>
          <w:ilvl w:val="0"/>
          <w:numId w:val="14"/>
        </w:numPr>
        <w:tabs>
          <w:tab w:val="left" w:pos="1134"/>
        </w:tabs>
        <w:ind w:left="0" w:firstLine="709"/>
      </w:pPr>
      <w:r w:rsidRPr="000244E8">
        <w:t>неэффективность существующих льгот по налогам;</w:t>
      </w:r>
    </w:p>
    <w:p w:rsidR="00014BF3" w:rsidRPr="000244E8" w:rsidRDefault="00014BF3" w:rsidP="00014BF3">
      <w:pPr>
        <w:pStyle w:val="ab"/>
        <w:numPr>
          <w:ilvl w:val="0"/>
          <w:numId w:val="14"/>
        </w:numPr>
        <w:tabs>
          <w:tab w:val="left" w:pos="1134"/>
        </w:tabs>
        <w:ind w:left="0" w:firstLine="709"/>
      </w:pPr>
      <w:r w:rsidRPr="000244E8">
        <w:t>несовершенство законодательства, противоречивость нормативной базы, наличие большого количества сомнений и неясностей, которые при наличии решений высших судебных инстанций Минфин России пытается в своих письмах трактовать в пользу фискальных органов;</w:t>
      </w:r>
    </w:p>
    <w:p w:rsidR="00EA55DC" w:rsidRPr="000244E8" w:rsidRDefault="00014BF3" w:rsidP="00EA55DC">
      <w:pPr>
        <w:pStyle w:val="ab"/>
        <w:numPr>
          <w:ilvl w:val="0"/>
          <w:numId w:val="14"/>
        </w:numPr>
        <w:tabs>
          <w:tab w:val="left" w:pos="1134"/>
        </w:tabs>
        <w:ind w:left="0" w:firstLine="709"/>
      </w:pPr>
      <w:r w:rsidRPr="000244E8">
        <w:t>наличие множественности,</w:t>
      </w:r>
      <w:r w:rsidR="00EA55DC" w:rsidRPr="000244E8">
        <w:t xml:space="preserve"> двойственности налогообложения;</w:t>
      </w:r>
    </w:p>
    <w:p w:rsidR="00EA55DC" w:rsidRPr="000244E8" w:rsidRDefault="00EA55DC" w:rsidP="00EA55DC">
      <w:pPr>
        <w:pStyle w:val="ab"/>
        <w:numPr>
          <w:ilvl w:val="0"/>
          <w:numId w:val="14"/>
        </w:numPr>
        <w:tabs>
          <w:tab w:val="left" w:pos="1134"/>
        </w:tabs>
        <w:ind w:left="0" w:firstLine="709"/>
      </w:pPr>
      <w:r w:rsidRPr="000244E8">
        <w:t>законодательство в сфере страховых взносов не обеспечивает выполнение внебюджетными фондами своих задач;</w:t>
      </w:r>
    </w:p>
    <w:p w:rsidR="00EA55DC" w:rsidRPr="000244E8" w:rsidRDefault="00EA55DC" w:rsidP="00EA55DC">
      <w:pPr>
        <w:pStyle w:val="ab"/>
        <w:numPr>
          <w:ilvl w:val="0"/>
          <w:numId w:val="14"/>
        </w:numPr>
        <w:tabs>
          <w:tab w:val="left" w:pos="1134"/>
        </w:tabs>
        <w:ind w:left="0" w:firstLine="709"/>
      </w:pPr>
      <w:r w:rsidRPr="000244E8">
        <w:t>невысокая доля имущественных налогов в бюджете;</w:t>
      </w:r>
    </w:p>
    <w:p w:rsidR="00EA55DC" w:rsidRPr="000244E8" w:rsidRDefault="00EA55DC" w:rsidP="00EA55DC">
      <w:pPr>
        <w:pStyle w:val="ab"/>
        <w:numPr>
          <w:ilvl w:val="0"/>
          <w:numId w:val="14"/>
        </w:numPr>
        <w:tabs>
          <w:tab w:val="left" w:pos="1134"/>
        </w:tabs>
        <w:ind w:left="0" w:firstLine="709"/>
      </w:pPr>
      <w:r w:rsidRPr="000244E8">
        <w:t>преобладает косвенное налогообложение.</w:t>
      </w:r>
    </w:p>
    <w:p w:rsidR="000A5F57" w:rsidRPr="000244E8" w:rsidRDefault="004C20C7" w:rsidP="00137C84">
      <w:pPr>
        <w:tabs>
          <w:tab w:val="left" w:pos="1134"/>
        </w:tabs>
      </w:pPr>
      <w:r w:rsidRPr="000244E8">
        <w:t xml:space="preserve">Таким образом, </w:t>
      </w:r>
      <w:r w:rsidR="000244E8" w:rsidRPr="000244E8">
        <w:t>в современной налоговой системе Российской Федерации выявлено множество проблем и недостатков, в связи с чем необходимо рассмотреть перспективы отечественной налоговой системы и разработать мероприятия по ее совершенствованию.</w:t>
      </w:r>
    </w:p>
    <w:p w:rsidR="00DE60D3" w:rsidRPr="000244E8" w:rsidRDefault="00DE60D3" w:rsidP="00137C84">
      <w:pPr>
        <w:tabs>
          <w:tab w:val="left" w:pos="1134"/>
        </w:tabs>
      </w:pPr>
    </w:p>
    <w:p w:rsidR="008A52A4" w:rsidRPr="000244E8" w:rsidRDefault="008A52A4">
      <w:r w:rsidRPr="000244E8">
        <w:br w:type="page"/>
      </w:r>
    </w:p>
    <w:p w:rsidR="008A52A4" w:rsidRPr="000244E8" w:rsidRDefault="008A52A4" w:rsidP="00D732BC">
      <w:pPr>
        <w:suppressAutoHyphens/>
      </w:pPr>
      <w:r w:rsidRPr="000244E8">
        <w:lastRenderedPageBreak/>
        <w:t xml:space="preserve">3 </w:t>
      </w:r>
      <w:bookmarkStart w:id="76" w:name="OLE_LINK2"/>
      <w:bookmarkStart w:id="77" w:name="OLE_LINK3"/>
      <w:r w:rsidRPr="000244E8">
        <w:t>Перспективы налоговой системы Российской Федерации и мероприятия по ее совершенствованию</w:t>
      </w:r>
      <w:bookmarkEnd w:id="76"/>
      <w:bookmarkEnd w:id="77"/>
    </w:p>
    <w:p w:rsidR="008A52A4" w:rsidRPr="000244E8" w:rsidRDefault="008A52A4" w:rsidP="00B92777">
      <w:pPr>
        <w:tabs>
          <w:tab w:val="left" w:pos="1134"/>
        </w:tabs>
      </w:pPr>
    </w:p>
    <w:p w:rsidR="00FA42DF" w:rsidRPr="000244E8" w:rsidRDefault="00FA42DF" w:rsidP="00B92777">
      <w:pPr>
        <w:tabs>
          <w:tab w:val="left" w:pos="1134"/>
        </w:tabs>
      </w:pPr>
      <w:bookmarkStart w:id="78" w:name="OLE_LINK4"/>
      <w:bookmarkStart w:id="79" w:name="OLE_LINK5"/>
      <w:bookmarkStart w:id="80" w:name="OLE_LINK8"/>
      <w:r w:rsidRPr="000244E8">
        <w:t xml:space="preserve">Существующая налоговая система Российской Федерации, не смотря на все проведенные ее изменения, требует серьезного реформирования, так как не выполняет все возложенные на нее функции. С одной стороны, налоговая система России должна </w:t>
      </w:r>
      <w:bookmarkStart w:id="81" w:name="OLE_LINK10"/>
      <w:bookmarkStart w:id="82" w:name="OLE_LINK11"/>
      <w:bookmarkStart w:id="83" w:name="OLE_LINK12"/>
      <w:r w:rsidRPr="000244E8">
        <w:t>обеспечивать достаточный для бюджета уровень сбора налогов, с другой стороны, – способствовать росту экономики страны.</w:t>
      </w:r>
    </w:p>
    <w:bookmarkEnd w:id="78"/>
    <w:bookmarkEnd w:id="79"/>
    <w:bookmarkEnd w:id="80"/>
    <w:p w:rsidR="00BA6DFC" w:rsidRPr="000244E8" w:rsidRDefault="00BA6DFC" w:rsidP="00B92777">
      <w:pPr>
        <w:tabs>
          <w:tab w:val="left" w:pos="1134"/>
        </w:tabs>
      </w:pPr>
      <w:r w:rsidRPr="000244E8">
        <w:t>Российская налоговая система переживает застой, который является важнейшим фактором затянувшейся экономической и социальной стагнации в масштабах всей страны. Ожидаемых позитивных сдвигов в налоговой сфере пока не наблюдается. Спешно вводимые формы налогов показывают далеко не ту эффективность, которая предполагалась, а именно:</w:t>
      </w:r>
    </w:p>
    <w:p w:rsidR="00BA6DFC" w:rsidRPr="000244E8" w:rsidRDefault="00BA6DFC" w:rsidP="00B92777">
      <w:pPr>
        <w:pStyle w:val="ab"/>
        <w:numPr>
          <w:ilvl w:val="0"/>
          <w:numId w:val="17"/>
        </w:numPr>
        <w:tabs>
          <w:tab w:val="left" w:pos="1134"/>
        </w:tabs>
        <w:ind w:left="0" w:firstLine="709"/>
      </w:pPr>
      <w:r w:rsidRPr="000244E8">
        <w:t>от общих сборов НДС до половины уходит на возвраты;</w:t>
      </w:r>
    </w:p>
    <w:p w:rsidR="00BA6DFC" w:rsidRPr="000244E8" w:rsidRDefault="00BA6DFC" w:rsidP="00B92777">
      <w:pPr>
        <w:pStyle w:val="ab"/>
        <w:numPr>
          <w:ilvl w:val="0"/>
          <w:numId w:val="17"/>
        </w:numPr>
        <w:tabs>
          <w:tab w:val="left" w:pos="1134"/>
        </w:tabs>
        <w:ind w:left="0" w:firstLine="709"/>
      </w:pPr>
      <w:r w:rsidRPr="000244E8">
        <w:t>налог на прибыль не дает ожидаемого прироста поступлений;</w:t>
      </w:r>
    </w:p>
    <w:p w:rsidR="00BA6DFC" w:rsidRPr="000244E8" w:rsidRDefault="00BA6DFC" w:rsidP="00B92777">
      <w:pPr>
        <w:pStyle w:val="ab"/>
        <w:numPr>
          <w:ilvl w:val="0"/>
          <w:numId w:val="17"/>
        </w:numPr>
        <w:tabs>
          <w:tab w:val="left" w:pos="1134"/>
        </w:tabs>
        <w:ind w:left="0" w:firstLine="709"/>
      </w:pPr>
      <w:r w:rsidRPr="000244E8">
        <w:t xml:space="preserve">переход на </w:t>
      </w:r>
      <w:r w:rsidR="00B92777" w:rsidRPr="000244E8">
        <w:t>«</w:t>
      </w:r>
      <w:r w:rsidRPr="000244E8">
        <w:t>плоскую</w:t>
      </w:r>
      <w:r w:rsidR="00B92777" w:rsidRPr="000244E8">
        <w:t>»</w:t>
      </w:r>
      <w:r w:rsidRPr="000244E8">
        <w:t xml:space="preserve"> шкалу подоходного налога с физических лиц не привел к выходу из тени значительных объемов заработной платы;</w:t>
      </w:r>
    </w:p>
    <w:p w:rsidR="00BA6DFC" w:rsidRPr="000244E8" w:rsidRDefault="00BA6DFC" w:rsidP="00B92777">
      <w:pPr>
        <w:pStyle w:val="ab"/>
        <w:numPr>
          <w:ilvl w:val="0"/>
          <w:numId w:val="17"/>
        </w:numPr>
        <w:tabs>
          <w:tab w:val="left" w:pos="1134"/>
        </w:tabs>
        <w:ind w:left="0" w:firstLine="709"/>
      </w:pPr>
      <w:r w:rsidRPr="000244E8">
        <w:t>введение инвестиционной составляющей в составе сборов по пенсионному страхованию создало, похоже, неразрешимую проблему с подбором надежных объектов инвестирования и т.д.</w:t>
      </w:r>
      <w:r w:rsidR="003B13B3">
        <w:t xml:space="preserve"> [15, с. 17]</w:t>
      </w:r>
    </w:p>
    <w:p w:rsidR="00BA6DFC" w:rsidRPr="000244E8" w:rsidRDefault="00BA6DFC" w:rsidP="00B92777">
      <w:pPr>
        <w:tabs>
          <w:tab w:val="left" w:pos="1134"/>
        </w:tabs>
      </w:pPr>
      <w:bookmarkStart w:id="84" w:name="OLE_LINK15"/>
      <w:bookmarkStart w:id="85" w:name="OLE_LINK16"/>
      <w:bookmarkStart w:id="86" w:name="OLE_LINK17"/>
      <w:bookmarkStart w:id="87" w:name="OLE_LINK18"/>
      <w:r w:rsidRPr="000244E8">
        <w:t xml:space="preserve">Перед государством всегда стоит противоречивая задача: с одной стороны, значительно увеличить поступление налогов в бюджеты всех уровней; с другой стороны, резко снизить налоговое бремя на плательщиков. </w:t>
      </w:r>
      <w:r w:rsidR="0031385E" w:rsidRPr="000244E8">
        <w:t>В перспективе р</w:t>
      </w:r>
      <w:r w:rsidRPr="000244E8">
        <w:t>ешить эту задачу могли бы помочь два огромных резерва, которые пока не используются,</w:t>
      </w:r>
      <w:r w:rsidR="00B92777" w:rsidRPr="000244E8">
        <w:t xml:space="preserve"> – </w:t>
      </w:r>
      <w:r w:rsidRPr="000244E8">
        <w:t xml:space="preserve">налоговые льготы и </w:t>
      </w:r>
      <w:r w:rsidR="000244E8" w:rsidRPr="000244E8">
        <w:t xml:space="preserve">ликвидация </w:t>
      </w:r>
      <w:r w:rsidRPr="000244E8">
        <w:t>возможности теневой экономики.</w:t>
      </w:r>
    </w:p>
    <w:bookmarkEnd w:id="84"/>
    <w:bookmarkEnd w:id="85"/>
    <w:bookmarkEnd w:id="86"/>
    <w:bookmarkEnd w:id="87"/>
    <w:p w:rsidR="00BA6DFC" w:rsidRPr="000244E8" w:rsidRDefault="00BA6DFC" w:rsidP="00B92777">
      <w:pPr>
        <w:tabs>
          <w:tab w:val="left" w:pos="1134"/>
        </w:tabs>
      </w:pPr>
      <w:r w:rsidRPr="000244E8">
        <w:t>Притом</w:t>
      </w:r>
      <w:r w:rsidR="0031385E" w:rsidRPr="000244E8">
        <w:t>,</w:t>
      </w:r>
      <w:r w:rsidRPr="000244E8">
        <w:t xml:space="preserve"> что все бюджетные расходы урезаются и выплачиваются с огромными задержками, льготники</w:t>
      </w:r>
      <w:r w:rsidR="00B92777" w:rsidRPr="000244E8">
        <w:t xml:space="preserve"> – </w:t>
      </w:r>
      <w:r w:rsidRPr="000244E8">
        <w:t>единственная категория, которая получает бюджетную поддержку полностью и даже не в срок, авансом. Точная сумма предостав</w:t>
      </w:r>
      <w:r w:rsidR="0031385E" w:rsidRPr="000244E8">
        <w:t>ленных льгот не поддается учету</w:t>
      </w:r>
      <w:r w:rsidRPr="000244E8">
        <w:t>.</w:t>
      </w:r>
    </w:p>
    <w:p w:rsidR="00BA6DFC" w:rsidRPr="000244E8" w:rsidRDefault="00BA6DFC" w:rsidP="00B92777">
      <w:pPr>
        <w:tabs>
          <w:tab w:val="left" w:pos="1134"/>
        </w:tabs>
      </w:pPr>
      <w:r w:rsidRPr="000244E8">
        <w:lastRenderedPageBreak/>
        <w:t>Каждое решение о предоставлении льгот обосновывается важными общегосударственными интересами. Но трудно привести пример, когда проверки эффективности использования предоставленных льгот подтвердили бы достижение тех результатов, которые были обещаны при получении налоговых льгот. Обратных же примеров множество по всей России.</w:t>
      </w:r>
    </w:p>
    <w:p w:rsidR="00BA6DFC" w:rsidRPr="000244E8" w:rsidRDefault="00BA6DFC" w:rsidP="00B92777">
      <w:pPr>
        <w:tabs>
          <w:tab w:val="left" w:pos="1134"/>
        </w:tabs>
      </w:pPr>
      <w:r w:rsidRPr="000244E8">
        <w:t>Второй резерв еще более обширен. Высокие налоги в сочетании с заоблачными процентными ставками по кредитам (то есть с фактической недоступностью кредитов и инвестиций), с технической и технологической отсталостью производства, с конкуренцией льготников и зарубежных производителей означают для подавляющего большинства предпринимателей невозможность даже простого воспроизводства.</w:t>
      </w:r>
    </w:p>
    <w:p w:rsidR="00BA6DFC" w:rsidRPr="000244E8" w:rsidRDefault="00BA6DFC" w:rsidP="00B92777">
      <w:pPr>
        <w:tabs>
          <w:tab w:val="left" w:pos="1134"/>
        </w:tabs>
      </w:pPr>
      <w:r w:rsidRPr="000244E8">
        <w:t>Между тем капиталам, укрытым от налогообложения, даже при желании владельцев крайне сложно вернуться в производственную сферу: инвестиции стали настолько необычным явлением, что безо всяких сомнений привлекут внимание налоговых органов к источнику средств. Поэтому капиталы, единожды попавшие в теневой оборот, так в нем и остаются или вывозятся за границу</w:t>
      </w:r>
      <w:r w:rsidR="00B92777" w:rsidRPr="000244E8">
        <w:t xml:space="preserve"> – </w:t>
      </w:r>
      <w:r w:rsidRPr="000244E8">
        <w:t>из российской производственной сферы их выталкивает нынешняя налоговая система</w:t>
      </w:r>
      <w:r w:rsidR="00346AD6" w:rsidRPr="000244E8">
        <w:t>.</w:t>
      </w:r>
    </w:p>
    <w:p w:rsidR="00346AD6" w:rsidRPr="000244E8" w:rsidRDefault="00346AD6" w:rsidP="00B92777">
      <w:pPr>
        <w:tabs>
          <w:tab w:val="left" w:pos="1134"/>
        </w:tabs>
      </w:pPr>
      <w:bookmarkStart w:id="88" w:name="OLE_LINK19"/>
      <w:r w:rsidRPr="000244E8">
        <w:t>В целях совершенствования налоговой системы автор курсовой работы рекомендует внести в налоговое законодательство следующие изменения:</w:t>
      </w:r>
    </w:p>
    <w:p w:rsidR="00346AD6" w:rsidRPr="000244E8" w:rsidRDefault="004B0009" w:rsidP="00B92777">
      <w:pPr>
        <w:pStyle w:val="ab"/>
        <w:numPr>
          <w:ilvl w:val="0"/>
          <w:numId w:val="14"/>
        </w:numPr>
        <w:tabs>
          <w:tab w:val="left" w:pos="1134"/>
        </w:tabs>
        <w:ind w:left="0" w:firstLine="709"/>
      </w:pPr>
      <w:r w:rsidRPr="000244E8">
        <w:t>НДФЛ, являясь федеральным, не поступает в федеральный бюджет, он должен поступать в местный бюджет по месту жительства и работы налогоплательщика</w:t>
      </w:r>
      <w:r w:rsidR="00B92777" w:rsidRPr="000244E8">
        <w:t xml:space="preserve"> – </w:t>
      </w:r>
      <w:r w:rsidRPr="000244E8">
        <w:t>физического лица</w:t>
      </w:r>
      <w:bookmarkEnd w:id="81"/>
      <w:bookmarkEnd w:id="82"/>
      <w:bookmarkEnd w:id="83"/>
      <w:r w:rsidR="00346AD6" w:rsidRPr="000244E8">
        <w:t>;</w:t>
      </w:r>
    </w:p>
    <w:p w:rsidR="00B92777" w:rsidRPr="000244E8" w:rsidRDefault="00B92777" w:rsidP="00B92777">
      <w:pPr>
        <w:pStyle w:val="ab"/>
        <w:numPr>
          <w:ilvl w:val="0"/>
          <w:numId w:val="14"/>
        </w:numPr>
        <w:tabs>
          <w:tab w:val="left" w:pos="1134"/>
        </w:tabs>
        <w:ind w:left="0" w:firstLine="709"/>
      </w:pPr>
      <w:r w:rsidRPr="000244E8">
        <w:t>постоянно</w:t>
      </w:r>
      <w:r w:rsidR="00346AD6" w:rsidRPr="000244E8">
        <w:t xml:space="preserve"> проводить мероприятия в области налогового администрирования, что обеспечит более высокий уровень исполнения бюджетных показателей федеральных налогов и сборов</w:t>
      </w:r>
      <w:r w:rsidRPr="000244E8">
        <w:t>;</w:t>
      </w:r>
    </w:p>
    <w:p w:rsidR="00346AD6" w:rsidRPr="000244E8" w:rsidRDefault="00B92777" w:rsidP="00B92777">
      <w:pPr>
        <w:pStyle w:val="ab"/>
        <w:numPr>
          <w:ilvl w:val="0"/>
          <w:numId w:val="14"/>
        </w:numPr>
        <w:tabs>
          <w:tab w:val="left" w:pos="1134"/>
        </w:tabs>
        <w:ind w:left="0" w:firstLine="709"/>
      </w:pPr>
      <w:r w:rsidRPr="000244E8">
        <w:t>п</w:t>
      </w:r>
      <w:r w:rsidR="00346AD6" w:rsidRPr="000244E8">
        <w:t>овысить налоговые поступления от федеральных нал</w:t>
      </w:r>
      <w:r w:rsidRPr="000244E8">
        <w:t xml:space="preserve">огов и сборов представляется </w:t>
      </w:r>
      <w:r w:rsidR="00346AD6" w:rsidRPr="000244E8">
        <w:t>с использованием таких инструментов, как способы расчета налоговой базы, определение продолжительности налогового периода, налого</w:t>
      </w:r>
      <w:r w:rsidR="00346AD6" w:rsidRPr="000244E8">
        <w:lastRenderedPageBreak/>
        <w:t>вая ставка и налоговые льготы.</w:t>
      </w:r>
      <w:r w:rsidRPr="000244E8">
        <w:t xml:space="preserve"> </w:t>
      </w:r>
      <w:bookmarkEnd w:id="88"/>
      <w:r w:rsidR="00346AD6" w:rsidRPr="000244E8">
        <w:t>Действительно, повышение налоговых ставок может кардинально решить проблему. С одной стороны, это хорошо для государства. Поскольку, чем выше ставка, тем больший объем поступает от налога в казну государства. С другой стороны, разумно учитывать интересы налогоплательщика, у которого и без того налоговая нагрузка ощутимая. Поэтому к данному вопросу следует подходить осторожно и рационально.</w:t>
      </w:r>
      <w:r w:rsidRPr="000244E8">
        <w:t xml:space="preserve"> </w:t>
      </w:r>
      <w:r w:rsidR="00346AD6" w:rsidRPr="000244E8">
        <w:t>Между тем налоговые поступления федеральных налогов и сборов можно регулировать с помощью такого инструмента как налоговые льготы. Опять-таки при внедрении в практическую деятельность любой льготы надо учитывать потерю доходов бюджета, и обоснованность получения налогоплательщиком налоговой выгоды.</w:t>
      </w:r>
    </w:p>
    <w:p w:rsidR="008A52A4" w:rsidRPr="000244E8" w:rsidRDefault="008A52A4" w:rsidP="00346AD6">
      <w:pPr>
        <w:tabs>
          <w:tab w:val="left" w:pos="1134"/>
        </w:tabs>
      </w:pPr>
      <w:r w:rsidRPr="000244E8">
        <w:br w:type="page"/>
      </w:r>
    </w:p>
    <w:p w:rsidR="008A52A4" w:rsidRPr="003D0184" w:rsidRDefault="008A52A4" w:rsidP="003D0184">
      <w:pPr>
        <w:jc w:val="center"/>
        <w:rPr>
          <w:szCs w:val="28"/>
        </w:rPr>
      </w:pPr>
      <w:r w:rsidRPr="003D0184">
        <w:rPr>
          <w:szCs w:val="28"/>
        </w:rPr>
        <w:lastRenderedPageBreak/>
        <w:t>Заключение</w:t>
      </w:r>
    </w:p>
    <w:p w:rsidR="008A52A4" w:rsidRPr="000244E8" w:rsidRDefault="008A52A4" w:rsidP="008A52A4"/>
    <w:p w:rsidR="008A1DDC" w:rsidRPr="000244E8" w:rsidRDefault="008A1DDC" w:rsidP="008A52A4">
      <w:r w:rsidRPr="000244E8">
        <w:t>По итогам курсовой работы были сделаны следующие выводы.</w:t>
      </w:r>
    </w:p>
    <w:p w:rsidR="008A1DDC" w:rsidRPr="000244E8" w:rsidRDefault="008A1DDC" w:rsidP="008A52A4">
      <w:r w:rsidRPr="000244E8">
        <w:t>Под налоговой системой следует понимать совокупность структурированных, взаимодействующих элементов (подсистем) целостной системы, ориентированных на выполнение основных целей, функций и принципов налоговой системы (и прочих существенных условий налогообложения) на определенном этапе социально-экономического развития общества. Налоговая система (как и все системные объекты) обладает основными признаками системности и рядом особенностей функционирования. Налоговая система не может эффективно функционировать без установленных принципов налогообложения. Налоговая система в Российской Федерации построена на ряде принципов, а именно – на принципе всеобщности и равенства налогообложения, экономии, справедливости и т.д. Элементами налоговой системы являются система налогов и сборов и система налогообложения.</w:t>
      </w:r>
    </w:p>
    <w:p w:rsidR="008A1DDC" w:rsidRPr="000244E8" w:rsidRDefault="000244E8" w:rsidP="008A1DDC">
      <w:pPr>
        <w:tabs>
          <w:tab w:val="left" w:pos="1134"/>
        </w:tabs>
      </w:pPr>
      <w:r w:rsidRPr="000244E8">
        <w:t xml:space="preserve">Перед государством всегда стоит противоречивая задача: с одной стороны, значительно увеличить поступление налогов в бюджеты всех уровней; с другой стороны, резко снизить налоговое бремя на плательщиков. В перспективе решить эту задачу могли бы помочь два огромных резерва, которые пока не используются, – налоговые льготы и ликвидация возможности теневой экономики. </w:t>
      </w:r>
      <w:r w:rsidR="008A1DDC" w:rsidRPr="000244E8">
        <w:t>Существующая налоговая система Российской Федерации, не смотря на все проведенные ее изменения, требует серьезного реформирования, так как не выполняет все возложенные на нее функции. С одной стороны, налоговая система России должна обеспечивать достаточный для бюджета уровень сбора налогов, с другой стороны, – способствовать росту экономики страны.</w:t>
      </w:r>
      <w:r w:rsidRPr="000244E8">
        <w:t xml:space="preserve"> </w:t>
      </w:r>
    </w:p>
    <w:p w:rsidR="000244E8" w:rsidRPr="000244E8" w:rsidRDefault="000244E8" w:rsidP="000244E8">
      <w:pPr>
        <w:tabs>
          <w:tab w:val="left" w:pos="1134"/>
        </w:tabs>
      </w:pPr>
      <w:r w:rsidRPr="000244E8">
        <w:t>В целях совершенствования налоговой системы автор курсовой работы рекомендует внести в налоговое законодательство следующие изменения:</w:t>
      </w:r>
    </w:p>
    <w:p w:rsidR="000244E8" w:rsidRPr="000244E8" w:rsidRDefault="000244E8" w:rsidP="000244E8">
      <w:pPr>
        <w:pStyle w:val="ab"/>
        <w:numPr>
          <w:ilvl w:val="0"/>
          <w:numId w:val="14"/>
        </w:numPr>
        <w:tabs>
          <w:tab w:val="left" w:pos="1134"/>
        </w:tabs>
        <w:ind w:left="0" w:firstLine="709"/>
      </w:pPr>
      <w:r w:rsidRPr="000244E8">
        <w:t>НДФЛ, являясь федеральным, не поступает в федеральный бюджет, он должен поступать в местный бюджет по месту жительства и работы налогоплательщика – физического лица;</w:t>
      </w:r>
    </w:p>
    <w:p w:rsidR="000244E8" w:rsidRPr="000244E8" w:rsidRDefault="000244E8" w:rsidP="000244E8">
      <w:pPr>
        <w:pStyle w:val="ab"/>
        <w:numPr>
          <w:ilvl w:val="0"/>
          <w:numId w:val="14"/>
        </w:numPr>
        <w:tabs>
          <w:tab w:val="left" w:pos="1134"/>
        </w:tabs>
        <w:ind w:left="0" w:firstLine="709"/>
      </w:pPr>
      <w:r w:rsidRPr="000244E8">
        <w:lastRenderedPageBreak/>
        <w:t>постоянно проводить мероприятия в области налогового администрирования, что обеспечит более высокий уровень исполнения бюджетных показателей федеральных налогов и сборов;</w:t>
      </w:r>
    </w:p>
    <w:p w:rsidR="000244E8" w:rsidRPr="000244E8" w:rsidRDefault="000244E8" w:rsidP="000244E8">
      <w:pPr>
        <w:pStyle w:val="ab"/>
        <w:numPr>
          <w:ilvl w:val="0"/>
          <w:numId w:val="14"/>
        </w:numPr>
        <w:tabs>
          <w:tab w:val="left" w:pos="1134"/>
        </w:tabs>
        <w:ind w:left="0" w:firstLine="709"/>
      </w:pPr>
      <w:r w:rsidRPr="000244E8">
        <w:t>повысить налоговые поступления от федеральных налогов и сборов представляется с использованием таких инструментов, как способы расчета налоговой базы, определение продолжительности налогового периода, налоговая ставка и налоговые льготы.</w:t>
      </w:r>
    </w:p>
    <w:p w:rsidR="008A1DDC" w:rsidRPr="000244E8" w:rsidRDefault="008A1DDC" w:rsidP="008A52A4"/>
    <w:p w:rsidR="008A52A4" w:rsidRPr="000244E8" w:rsidRDefault="008A52A4">
      <w:r w:rsidRPr="000244E8">
        <w:br w:type="page"/>
      </w:r>
    </w:p>
    <w:p w:rsidR="00DD5FBF" w:rsidRDefault="008A52A4" w:rsidP="00C427A6">
      <w:pPr>
        <w:jc w:val="center"/>
      </w:pPr>
      <w:r w:rsidRPr="000244E8">
        <w:lastRenderedPageBreak/>
        <w:t>Список использованных источников</w:t>
      </w:r>
    </w:p>
    <w:p w:rsidR="00B520CC" w:rsidRPr="000244E8" w:rsidRDefault="00B520CC" w:rsidP="008A52A4">
      <w:pPr>
        <w:ind w:firstLine="0"/>
        <w:jc w:val="center"/>
        <w:rPr>
          <w:caps/>
        </w:rPr>
      </w:pPr>
    </w:p>
    <w:p w:rsidR="003D0184" w:rsidRPr="00BC08A3" w:rsidRDefault="003D0184" w:rsidP="003D0184">
      <w:pPr>
        <w:pStyle w:val="ab"/>
        <w:numPr>
          <w:ilvl w:val="0"/>
          <w:numId w:val="18"/>
        </w:numPr>
        <w:tabs>
          <w:tab w:val="left" w:pos="1276"/>
        </w:tabs>
        <w:ind w:left="0" w:firstLine="709"/>
        <w:rPr>
          <w:szCs w:val="28"/>
        </w:rPr>
      </w:pPr>
      <w:r w:rsidRPr="00BC08A3">
        <w:rPr>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г. № 6-ФКЗ, от 30.12.2008 г. № 7-ФКЗ, от 05.02.2014 г. № 2-ФКЗ, от 21.07.2014 г. № 11-ФКЗ) // Собрание законодательства РФ, 04.08.2014, № 31, ст. 4398.</w:t>
      </w:r>
    </w:p>
    <w:p w:rsidR="001C1C94" w:rsidRDefault="003D0184" w:rsidP="001C1C94">
      <w:pPr>
        <w:tabs>
          <w:tab w:val="left" w:pos="1276"/>
        </w:tabs>
        <w:rPr>
          <w:szCs w:val="28"/>
        </w:rPr>
      </w:pPr>
      <w:r w:rsidRPr="001C1C94">
        <w:rPr>
          <w:szCs w:val="28"/>
        </w:rPr>
        <w:t>2.</w:t>
      </w:r>
      <w:r>
        <w:rPr>
          <w:szCs w:val="28"/>
        </w:rPr>
        <w:t xml:space="preserve">     </w:t>
      </w:r>
      <w:r w:rsidRPr="003D0184">
        <w:rPr>
          <w:szCs w:val="28"/>
        </w:rPr>
        <w:t xml:space="preserve"> Налоговый кодекс Российской Федерации (часть первая) от 31.07.1998 г. № 146-ФЗ (ред. от 19.02.2018) // Собрание законодательства РФ, № 31, 03.08.1998, ст. 3824.</w:t>
      </w:r>
    </w:p>
    <w:p w:rsidR="0080126B" w:rsidRPr="001C1C94" w:rsidRDefault="001C1C94" w:rsidP="001C1C94">
      <w:pPr>
        <w:tabs>
          <w:tab w:val="left" w:pos="709"/>
          <w:tab w:val="left" w:pos="1276"/>
        </w:tabs>
        <w:rPr>
          <w:szCs w:val="28"/>
        </w:rPr>
      </w:pPr>
      <w:r w:rsidRPr="001C1C94">
        <w:rPr>
          <w:szCs w:val="28"/>
        </w:rPr>
        <w:t>3</w:t>
      </w:r>
      <w:r w:rsidRPr="001C1C94">
        <w:rPr>
          <w:sz w:val="32"/>
          <w:szCs w:val="32"/>
        </w:rPr>
        <w:t>.</w:t>
      </w:r>
      <w:r>
        <w:rPr>
          <w:szCs w:val="28"/>
        </w:rPr>
        <w:t xml:space="preserve">    </w:t>
      </w:r>
      <w:r w:rsidR="0080126B" w:rsidRPr="001C1C94">
        <w:rPr>
          <w:szCs w:val="28"/>
        </w:rPr>
        <w:t>Аронов А.В., Кашин В.А. Налоговая политика и налоговое администрирование: – учеб. пособие. М.: Магистр, ИНФРА-М, 2013. – 544 с.</w:t>
      </w:r>
    </w:p>
    <w:p w:rsidR="0080126B" w:rsidRPr="001C1C94" w:rsidRDefault="001C1C94" w:rsidP="001C1C94">
      <w:pPr>
        <w:tabs>
          <w:tab w:val="left" w:pos="709"/>
          <w:tab w:val="left" w:pos="1276"/>
        </w:tabs>
        <w:ind w:firstLine="0"/>
        <w:rPr>
          <w:szCs w:val="28"/>
        </w:rPr>
      </w:pPr>
      <w:r>
        <w:rPr>
          <w:szCs w:val="28"/>
        </w:rPr>
        <w:t xml:space="preserve">          4.      </w:t>
      </w:r>
      <w:proofErr w:type="spellStart"/>
      <w:r w:rsidR="0080126B" w:rsidRPr="001C1C94">
        <w:rPr>
          <w:szCs w:val="28"/>
        </w:rPr>
        <w:t>Баснукаев</w:t>
      </w:r>
      <w:proofErr w:type="spellEnd"/>
      <w:r w:rsidR="0080126B" w:rsidRPr="001C1C94">
        <w:rPr>
          <w:szCs w:val="28"/>
        </w:rPr>
        <w:t xml:space="preserve"> М.Ш. Противоречия и недостатки функционирующей налоговой системы: российский опыт и практика // Вестник Северо-Осетинского государственного университета им. </w:t>
      </w:r>
      <w:proofErr w:type="spellStart"/>
      <w:r w:rsidR="0080126B" w:rsidRPr="001C1C94">
        <w:rPr>
          <w:szCs w:val="28"/>
        </w:rPr>
        <w:t>Коста</w:t>
      </w:r>
      <w:proofErr w:type="spellEnd"/>
      <w:r w:rsidR="0080126B" w:rsidRPr="001C1C94">
        <w:rPr>
          <w:szCs w:val="28"/>
        </w:rPr>
        <w:t xml:space="preserve"> Левановича Хетагурова. – 2017. – № 1. – С. 110 – 113.</w:t>
      </w:r>
    </w:p>
    <w:p w:rsidR="0080126B" w:rsidRPr="00BC08A3" w:rsidRDefault="001C1C94" w:rsidP="00B520CC">
      <w:pPr>
        <w:pStyle w:val="a8"/>
        <w:tabs>
          <w:tab w:val="left" w:pos="709"/>
          <w:tab w:val="left" w:pos="993"/>
          <w:tab w:val="left" w:pos="1134"/>
          <w:tab w:val="left" w:pos="1418"/>
        </w:tabs>
        <w:spacing w:line="360" w:lineRule="auto"/>
        <w:rPr>
          <w:sz w:val="28"/>
          <w:szCs w:val="28"/>
        </w:rPr>
      </w:pPr>
      <w:r>
        <w:rPr>
          <w:sz w:val="28"/>
          <w:szCs w:val="28"/>
        </w:rPr>
        <w:t>5.</w:t>
      </w:r>
      <w:r w:rsidR="00B520CC">
        <w:rPr>
          <w:sz w:val="28"/>
          <w:szCs w:val="28"/>
        </w:rPr>
        <w:t xml:space="preserve">   </w:t>
      </w:r>
      <w:proofErr w:type="spellStart"/>
      <w:r w:rsidR="0080126B" w:rsidRPr="00BC08A3">
        <w:rPr>
          <w:sz w:val="28"/>
          <w:szCs w:val="28"/>
        </w:rPr>
        <w:t>Гринемаер</w:t>
      </w:r>
      <w:proofErr w:type="spellEnd"/>
      <w:r w:rsidR="0080126B" w:rsidRPr="00BC08A3">
        <w:rPr>
          <w:sz w:val="28"/>
          <w:szCs w:val="28"/>
        </w:rPr>
        <w:t xml:space="preserve"> Е.А., Филиппова Ю.О., Королева М.В., </w:t>
      </w:r>
      <w:proofErr w:type="spellStart"/>
      <w:r w:rsidR="0080126B" w:rsidRPr="00BC08A3">
        <w:rPr>
          <w:sz w:val="28"/>
          <w:szCs w:val="28"/>
        </w:rPr>
        <w:t>Брызгалин</w:t>
      </w:r>
      <w:proofErr w:type="spellEnd"/>
      <w:r w:rsidR="0080126B" w:rsidRPr="00BC08A3">
        <w:rPr>
          <w:sz w:val="28"/>
          <w:szCs w:val="28"/>
        </w:rPr>
        <w:t xml:space="preserve"> А.В., Ильиных Д.А., Аникеева О.Е., Гаврилова А.Ю., </w:t>
      </w:r>
      <w:proofErr w:type="spellStart"/>
      <w:r w:rsidR="0080126B" w:rsidRPr="00BC08A3">
        <w:rPr>
          <w:sz w:val="28"/>
          <w:szCs w:val="28"/>
        </w:rPr>
        <w:t>Загвоздина</w:t>
      </w:r>
      <w:proofErr w:type="spellEnd"/>
      <w:r w:rsidR="0080126B" w:rsidRPr="00BC08A3">
        <w:rPr>
          <w:sz w:val="28"/>
          <w:szCs w:val="28"/>
        </w:rPr>
        <w:t xml:space="preserve"> В.Н., </w:t>
      </w:r>
      <w:proofErr w:type="spellStart"/>
      <w:r w:rsidR="0080126B" w:rsidRPr="00BC08A3">
        <w:rPr>
          <w:sz w:val="28"/>
          <w:szCs w:val="28"/>
        </w:rPr>
        <w:t>Бастрикова</w:t>
      </w:r>
      <w:proofErr w:type="spellEnd"/>
      <w:r w:rsidR="0080126B" w:rsidRPr="00BC08A3">
        <w:rPr>
          <w:sz w:val="28"/>
          <w:szCs w:val="28"/>
        </w:rPr>
        <w:t xml:space="preserve"> А.М., Иванов В.В., </w:t>
      </w:r>
      <w:proofErr w:type="spellStart"/>
      <w:r w:rsidR="0080126B" w:rsidRPr="00BC08A3">
        <w:rPr>
          <w:sz w:val="28"/>
          <w:szCs w:val="28"/>
        </w:rPr>
        <w:t>Бунько</w:t>
      </w:r>
      <w:proofErr w:type="spellEnd"/>
      <w:r w:rsidR="0080126B" w:rsidRPr="00BC08A3">
        <w:rPr>
          <w:sz w:val="28"/>
          <w:szCs w:val="28"/>
        </w:rPr>
        <w:t xml:space="preserve"> В.А., Куликова Е.И., Мишина Е.Б., </w:t>
      </w:r>
      <w:proofErr w:type="spellStart"/>
      <w:r w:rsidR="0080126B" w:rsidRPr="00BC08A3">
        <w:rPr>
          <w:sz w:val="28"/>
          <w:szCs w:val="28"/>
        </w:rPr>
        <w:t>Рассохина</w:t>
      </w:r>
      <w:proofErr w:type="spellEnd"/>
      <w:r w:rsidR="0080126B" w:rsidRPr="00BC08A3">
        <w:rPr>
          <w:sz w:val="28"/>
          <w:szCs w:val="28"/>
        </w:rPr>
        <w:t xml:space="preserve"> Л.А., Найденко А.Е., Гаврик Е.В., Мамонова И.В. Отдельные инструменты вложения средств в деятельность юридического лица: выгоды, риски, практические советы // Налоги и финансовое право. – 2015. – № 6. – С. 7 – 134.</w:t>
      </w:r>
    </w:p>
    <w:p w:rsidR="0080126B" w:rsidRPr="00BC08A3" w:rsidRDefault="001C1C94" w:rsidP="001C1C94">
      <w:pPr>
        <w:pStyle w:val="a8"/>
        <w:tabs>
          <w:tab w:val="left" w:pos="709"/>
          <w:tab w:val="left" w:pos="1276"/>
        </w:tabs>
        <w:spacing w:line="360" w:lineRule="auto"/>
        <w:ind w:left="360" w:firstLine="0"/>
        <w:rPr>
          <w:sz w:val="28"/>
          <w:szCs w:val="28"/>
        </w:rPr>
      </w:pPr>
      <w:r>
        <w:rPr>
          <w:sz w:val="28"/>
          <w:szCs w:val="28"/>
        </w:rPr>
        <w:t xml:space="preserve">     6.    </w:t>
      </w:r>
      <w:r w:rsidR="0080126B" w:rsidRPr="00BC08A3">
        <w:rPr>
          <w:sz w:val="28"/>
          <w:szCs w:val="28"/>
        </w:rPr>
        <w:t>Клейменова М.О. Налоговое право: учебное пособие. – М.: Московский финансово-промышленный университет «Синергия», 2013. – 368 с.</w:t>
      </w:r>
    </w:p>
    <w:p w:rsidR="0080126B" w:rsidRPr="00BC08A3" w:rsidRDefault="00B520CC" w:rsidP="00B520CC">
      <w:pPr>
        <w:pStyle w:val="a8"/>
        <w:tabs>
          <w:tab w:val="left" w:pos="1134"/>
        </w:tabs>
        <w:spacing w:line="360" w:lineRule="auto"/>
        <w:rPr>
          <w:sz w:val="28"/>
          <w:szCs w:val="28"/>
        </w:rPr>
      </w:pPr>
      <w:r>
        <w:rPr>
          <w:sz w:val="28"/>
          <w:szCs w:val="28"/>
        </w:rPr>
        <w:t xml:space="preserve">7.   </w:t>
      </w:r>
      <w:proofErr w:type="spellStart"/>
      <w:r w:rsidR="0080126B" w:rsidRPr="00BC08A3">
        <w:rPr>
          <w:sz w:val="28"/>
          <w:szCs w:val="28"/>
        </w:rPr>
        <w:t>Мандрощенко</w:t>
      </w:r>
      <w:proofErr w:type="spellEnd"/>
      <w:r w:rsidR="0080126B" w:rsidRPr="00BC08A3">
        <w:rPr>
          <w:sz w:val="28"/>
          <w:szCs w:val="28"/>
        </w:rPr>
        <w:t xml:space="preserve"> О.В. Налоговая система и ее влияние на развитие инвестиционной деятельности // Международный бухгалтерский учет. – 2012. – № 45. – С. 62 – 68.</w:t>
      </w:r>
    </w:p>
    <w:p w:rsidR="0080126B" w:rsidRPr="00BC08A3" w:rsidRDefault="00B520CC" w:rsidP="00B520CC">
      <w:pPr>
        <w:pStyle w:val="a8"/>
        <w:tabs>
          <w:tab w:val="left" w:pos="1134"/>
        </w:tabs>
        <w:spacing w:line="360" w:lineRule="auto"/>
        <w:rPr>
          <w:sz w:val="28"/>
          <w:szCs w:val="28"/>
        </w:rPr>
      </w:pPr>
      <w:r>
        <w:rPr>
          <w:sz w:val="28"/>
          <w:szCs w:val="28"/>
        </w:rPr>
        <w:lastRenderedPageBreak/>
        <w:t xml:space="preserve">8.   </w:t>
      </w:r>
      <w:proofErr w:type="spellStart"/>
      <w:r w:rsidR="0080126B" w:rsidRPr="00BC08A3">
        <w:rPr>
          <w:sz w:val="28"/>
          <w:szCs w:val="28"/>
        </w:rPr>
        <w:t>Манушин</w:t>
      </w:r>
      <w:proofErr w:type="spellEnd"/>
      <w:r w:rsidR="0080126B" w:rsidRPr="00BC08A3">
        <w:rPr>
          <w:sz w:val="28"/>
          <w:szCs w:val="28"/>
        </w:rPr>
        <w:t xml:space="preserve"> Д.В. Уточнение сути налогового противоречия и меры по его ослаблению в условиях кризиса: борьба с теневой экономикой и переход на справедливые правила налогообложения // Международный бухгалтерский учет. – 2018. – № 1-2. – С. 103 – 120.</w:t>
      </w:r>
    </w:p>
    <w:p w:rsidR="0080126B" w:rsidRPr="00BC08A3" w:rsidRDefault="00B520CC" w:rsidP="00B520CC">
      <w:pPr>
        <w:pStyle w:val="a8"/>
        <w:tabs>
          <w:tab w:val="left" w:pos="1276"/>
        </w:tabs>
        <w:spacing w:line="360" w:lineRule="auto"/>
        <w:rPr>
          <w:sz w:val="28"/>
          <w:szCs w:val="28"/>
        </w:rPr>
      </w:pPr>
      <w:r>
        <w:rPr>
          <w:sz w:val="28"/>
          <w:szCs w:val="28"/>
        </w:rPr>
        <w:t xml:space="preserve">9.   </w:t>
      </w:r>
      <w:r w:rsidR="0080126B" w:rsidRPr="00BC08A3">
        <w:rPr>
          <w:sz w:val="28"/>
          <w:szCs w:val="28"/>
        </w:rPr>
        <w:t xml:space="preserve">Налоги и налоговая система Российской Федерации: Учебник и практикум для академического </w:t>
      </w:r>
      <w:proofErr w:type="spellStart"/>
      <w:r w:rsidR="0080126B" w:rsidRPr="00BC08A3">
        <w:rPr>
          <w:sz w:val="28"/>
          <w:szCs w:val="28"/>
        </w:rPr>
        <w:t>бакалавриата</w:t>
      </w:r>
      <w:proofErr w:type="spellEnd"/>
      <w:r w:rsidR="0080126B" w:rsidRPr="00BC08A3">
        <w:rPr>
          <w:sz w:val="28"/>
          <w:szCs w:val="28"/>
        </w:rPr>
        <w:t xml:space="preserve"> / Под науч. ред. Л.И. Гончаренко. – М.: </w:t>
      </w:r>
      <w:proofErr w:type="spellStart"/>
      <w:r w:rsidR="0080126B" w:rsidRPr="00BC08A3">
        <w:rPr>
          <w:sz w:val="28"/>
          <w:szCs w:val="28"/>
        </w:rPr>
        <w:t>Юрайт</w:t>
      </w:r>
      <w:proofErr w:type="spellEnd"/>
      <w:r w:rsidR="0080126B" w:rsidRPr="00BC08A3">
        <w:rPr>
          <w:sz w:val="28"/>
          <w:szCs w:val="28"/>
        </w:rPr>
        <w:t xml:space="preserve">, 2015. – 541 с. </w:t>
      </w:r>
    </w:p>
    <w:p w:rsidR="0080126B" w:rsidRPr="00BC08A3" w:rsidRDefault="00B520CC" w:rsidP="00B520CC">
      <w:pPr>
        <w:pStyle w:val="a8"/>
        <w:tabs>
          <w:tab w:val="left" w:pos="851"/>
          <w:tab w:val="left" w:pos="1134"/>
        </w:tabs>
        <w:spacing w:line="360" w:lineRule="auto"/>
        <w:ind w:firstLine="0"/>
        <w:rPr>
          <w:sz w:val="28"/>
          <w:szCs w:val="28"/>
        </w:rPr>
      </w:pPr>
      <w:r>
        <w:rPr>
          <w:sz w:val="28"/>
          <w:szCs w:val="28"/>
        </w:rPr>
        <w:t xml:space="preserve">         10.   </w:t>
      </w:r>
      <w:r w:rsidR="0080126B" w:rsidRPr="00BC08A3">
        <w:rPr>
          <w:sz w:val="28"/>
          <w:szCs w:val="28"/>
        </w:rPr>
        <w:t xml:space="preserve">Налоговое право России: Учебник для вузов / Ю.А. Крохина, Н.С. Бондарь, В.В. Гриценко, И.И. Кучеров; отв. ред. Ю.А. Крохина. 5-е изд., </w:t>
      </w:r>
      <w:proofErr w:type="spellStart"/>
      <w:r w:rsidR="0080126B" w:rsidRPr="00BC08A3">
        <w:rPr>
          <w:sz w:val="28"/>
          <w:szCs w:val="28"/>
        </w:rPr>
        <w:t>испр</w:t>
      </w:r>
      <w:proofErr w:type="spellEnd"/>
      <w:r w:rsidR="0080126B" w:rsidRPr="00BC08A3">
        <w:rPr>
          <w:sz w:val="28"/>
          <w:szCs w:val="28"/>
        </w:rPr>
        <w:t>. – М.: Норма; НИЦ «ИНФРА-М», 2015. – С. 143.</w:t>
      </w:r>
    </w:p>
    <w:p w:rsidR="0080126B" w:rsidRPr="00B520CC" w:rsidRDefault="00B520CC" w:rsidP="00B520CC">
      <w:pPr>
        <w:tabs>
          <w:tab w:val="left" w:pos="709"/>
          <w:tab w:val="left" w:pos="1276"/>
        </w:tabs>
        <w:ind w:firstLine="0"/>
        <w:rPr>
          <w:szCs w:val="28"/>
        </w:rPr>
      </w:pPr>
      <w:r>
        <w:rPr>
          <w:szCs w:val="28"/>
        </w:rPr>
        <w:t xml:space="preserve">         11.   </w:t>
      </w:r>
      <w:r w:rsidR="0080126B" w:rsidRPr="00B520CC">
        <w:rPr>
          <w:szCs w:val="28"/>
        </w:rPr>
        <w:t xml:space="preserve">Налоговое право: учебник для бакалавров / А.С. Бурова, Е.Г. Васильева, Е.С. Губенко и др.; под ред. И.А. </w:t>
      </w:r>
      <w:proofErr w:type="spellStart"/>
      <w:r w:rsidR="0080126B" w:rsidRPr="00B520CC">
        <w:rPr>
          <w:szCs w:val="28"/>
        </w:rPr>
        <w:t>Цинделиани</w:t>
      </w:r>
      <w:proofErr w:type="spellEnd"/>
      <w:r w:rsidR="0080126B" w:rsidRPr="00B520CC">
        <w:rPr>
          <w:szCs w:val="28"/>
        </w:rPr>
        <w:t>. – 2-е изд. – М.: Проспект, 2016. – 528 с.</w:t>
      </w:r>
    </w:p>
    <w:p w:rsidR="0080126B" w:rsidRPr="00BC08A3" w:rsidRDefault="00B520CC" w:rsidP="00B520CC">
      <w:pPr>
        <w:pStyle w:val="a8"/>
        <w:tabs>
          <w:tab w:val="left" w:pos="709"/>
          <w:tab w:val="left" w:pos="1276"/>
        </w:tabs>
        <w:spacing w:line="360" w:lineRule="auto"/>
        <w:ind w:firstLine="0"/>
        <w:rPr>
          <w:sz w:val="28"/>
          <w:szCs w:val="28"/>
        </w:rPr>
      </w:pPr>
      <w:r>
        <w:rPr>
          <w:sz w:val="28"/>
          <w:szCs w:val="28"/>
        </w:rPr>
        <w:t xml:space="preserve">         12.   </w:t>
      </w:r>
      <w:r w:rsidR="0080126B" w:rsidRPr="00BC08A3">
        <w:rPr>
          <w:sz w:val="28"/>
          <w:szCs w:val="28"/>
        </w:rPr>
        <w:t xml:space="preserve">Финансы: учебник / под ред. проф. В.Г. Князева, проф. В.А. </w:t>
      </w:r>
      <w:proofErr w:type="spellStart"/>
      <w:r w:rsidR="0080126B" w:rsidRPr="00BC08A3">
        <w:rPr>
          <w:sz w:val="28"/>
          <w:szCs w:val="28"/>
        </w:rPr>
        <w:t>Слепова</w:t>
      </w:r>
      <w:proofErr w:type="spellEnd"/>
      <w:r w:rsidR="0080126B" w:rsidRPr="00BC08A3">
        <w:rPr>
          <w:sz w:val="28"/>
          <w:szCs w:val="28"/>
        </w:rPr>
        <w:t xml:space="preserve">. 3-е изд., </w:t>
      </w:r>
      <w:proofErr w:type="spellStart"/>
      <w:r w:rsidR="0080126B" w:rsidRPr="00BC08A3">
        <w:rPr>
          <w:sz w:val="28"/>
          <w:szCs w:val="28"/>
        </w:rPr>
        <w:t>перераб</w:t>
      </w:r>
      <w:proofErr w:type="spellEnd"/>
      <w:proofErr w:type="gramStart"/>
      <w:r w:rsidR="0080126B" w:rsidRPr="00BC08A3">
        <w:rPr>
          <w:sz w:val="28"/>
          <w:szCs w:val="28"/>
        </w:rPr>
        <w:t>.</w:t>
      </w:r>
      <w:proofErr w:type="gramEnd"/>
      <w:r w:rsidR="0080126B" w:rsidRPr="00BC08A3">
        <w:rPr>
          <w:sz w:val="28"/>
          <w:szCs w:val="28"/>
        </w:rPr>
        <w:t xml:space="preserve"> и доп. – М.: Магистр, ИНФРА-М, 2012. – 656 с.</w:t>
      </w:r>
    </w:p>
    <w:p w:rsidR="0080126B" w:rsidRDefault="00B520CC" w:rsidP="00B520CC">
      <w:pPr>
        <w:pStyle w:val="a8"/>
        <w:tabs>
          <w:tab w:val="left" w:pos="709"/>
          <w:tab w:val="left" w:pos="1276"/>
        </w:tabs>
        <w:spacing w:line="360" w:lineRule="auto"/>
        <w:ind w:firstLine="0"/>
        <w:rPr>
          <w:sz w:val="28"/>
          <w:szCs w:val="28"/>
        </w:rPr>
      </w:pPr>
      <w:r>
        <w:rPr>
          <w:sz w:val="28"/>
          <w:szCs w:val="28"/>
        </w:rPr>
        <w:t xml:space="preserve">         13.   </w:t>
      </w:r>
      <w:r w:rsidR="0080126B" w:rsidRPr="00BC08A3">
        <w:rPr>
          <w:sz w:val="28"/>
          <w:szCs w:val="28"/>
        </w:rPr>
        <w:t>Швецов Ю.Г. Основные направления совершенствования налоговой системы Российской Федерации // Бухгалтерский учет в издательстве и полиграфии. – 2016. – № 4. – С. 16 – 25.</w:t>
      </w:r>
    </w:p>
    <w:p w:rsidR="001C1C94" w:rsidRDefault="00B520CC" w:rsidP="00B520CC">
      <w:pPr>
        <w:pStyle w:val="a8"/>
        <w:tabs>
          <w:tab w:val="left" w:pos="709"/>
          <w:tab w:val="left" w:pos="1276"/>
        </w:tabs>
        <w:spacing w:line="360" w:lineRule="auto"/>
        <w:ind w:firstLine="0"/>
        <w:rPr>
          <w:sz w:val="28"/>
          <w:szCs w:val="28"/>
        </w:rPr>
      </w:pPr>
      <w:r>
        <w:rPr>
          <w:sz w:val="28"/>
          <w:szCs w:val="28"/>
        </w:rPr>
        <w:t xml:space="preserve">         14.   </w:t>
      </w:r>
      <w:r w:rsidR="001C1C94" w:rsidRPr="001C1C94">
        <w:rPr>
          <w:sz w:val="28"/>
          <w:szCs w:val="28"/>
        </w:rPr>
        <w:t>Аналитическая справка о поступлении администрируемых ФНС России доходов в консолидированный бюджет Российской Федерации [Электронный ресурс]. − Режим доступа: https://analytic.nalog.ru/portal/index.ru-RU.htm. − 22.03.2018.</w:t>
      </w:r>
    </w:p>
    <w:p w:rsidR="001C1C94" w:rsidRDefault="00B520CC" w:rsidP="00B520CC">
      <w:pPr>
        <w:pStyle w:val="a8"/>
        <w:tabs>
          <w:tab w:val="left" w:pos="709"/>
          <w:tab w:val="left" w:pos="1276"/>
        </w:tabs>
        <w:spacing w:line="360" w:lineRule="auto"/>
        <w:ind w:firstLine="0"/>
        <w:rPr>
          <w:sz w:val="28"/>
          <w:szCs w:val="28"/>
        </w:rPr>
      </w:pPr>
      <w:r>
        <w:rPr>
          <w:sz w:val="28"/>
          <w:szCs w:val="28"/>
        </w:rPr>
        <w:t xml:space="preserve">          15.   </w:t>
      </w:r>
      <w:proofErr w:type="spellStart"/>
      <w:r w:rsidR="001C1C94" w:rsidRPr="001C1C94">
        <w:rPr>
          <w:sz w:val="28"/>
          <w:szCs w:val="28"/>
        </w:rPr>
        <w:t>Зотиков</w:t>
      </w:r>
      <w:proofErr w:type="spellEnd"/>
      <w:r w:rsidR="001C1C94" w:rsidRPr="001C1C94">
        <w:rPr>
          <w:sz w:val="28"/>
          <w:szCs w:val="28"/>
        </w:rPr>
        <w:t xml:space="preserve"> Н.З. и </w:t>
      </w:r>
      <w:proofErr w:type="spellStart"/>
      <w:r w:rsidR="001C1C94" w:rsidRPr="001C1C94">
        <w:rPr>
          <w:sz w:val="28"/>
          <w:szCs w:val="28"/>
        </w:rPr>
        <w:t>Савредова</w:t>
      </w:r>
      <w:proofErr w:type="spellEnd"/>
      <w:r w:rsidR="001C1C94" w:rsidRPr="001C1C94">
        <w:rPr>
          <w:sz w:val="28"/>
          <w:szCs w:val="28"/>
        </w:rPr>
        <w:t xml:space="preserve"> А.Ф. Налоговая система России: </w:t>
      </w:r>
      <w:proofErr w:type="gramStart"/>
      <w:r w:rsidR="001C1C94" w:rsidRPr="001C1C94">
        <w:rPr>
          <w:sz w:val="28"/>
          <w:szCs w:val="28"/>
        </w:rPr>
        <w:t>про-</w:t>
      </w:r>
      <w:proofErr w:type="spellStart"/>
      <w:r w:rsidR="001C1C94" w:rsidRPr="001C1C94">
        <w:rPr>
          <w:sz w:val="28"/>
          <w:szCs w:val="28"/>
        </w:rPr>
        <w:t>блемы</w:t>
      </w:r>
      <w:proofErr w:type="spellEnd"/>
      <w:proofErr w:type="gramEnd"/>
      <w:r w:rsidR="001C1C94" w:rsidRPr="001C1C94">
        <w:rPr>
          <w:sz w:val="28"/>
          <w:szCs w:val="28"/>
        </w:rPr>
        <w:t xml:space="preserve"> и пер-</w:t>
      </w:r>
      <w:proofErr w:type="spellStart"/>
      <w:r w:rsidR="001C1C94" w:rsidRPr="001C1C94">
        <w:rPr>
          <w:sz w:val="28"/>
          <w:szCs w:val="28"/>
        </w:rPr>
        <w:t>спективы</w:t>
      </w:r>
      <w:proofErr w:type="spellEnd"/>
      <w:r w:rsidR="001C1C94" w:rsidRPr="001C1C94">
        <w:rPr>
          <w:sz w:val="28"/>
          <w:szCs w:val="28"/>
        </w:rPr>
        <w:t xml:space="preserve"> реформирования // Интернет-журнал «</w:t>
      </w:r>
      <w:proofErr w:type="spellStart"/>
      <w:r w:rsidR="001C1C94" w:rsidRPr="001C1C94">
        <w:rPr>
          <w:sz w:val="28"/>
          <w:szCs w:val="28"/>
        </w:rPr>
        <w:t>Науковедение</w:t>
      </w:r>
      <w:proofErr w:type="spellEnd"/>
      <w:r w:rsidR="001C1C94" w:rsidRPr="001C1C94">
        <w:rPr>
          <w:sz w:val="28"/>
          <w:szCs w:val="28"/>
        </w:rPr>
        <w:t>». – 2017. – №3. [Электронный ресурс]. − Режим доступа: http://naukovedenie.ru/PDF/84EVN317.pdf. − 22.03.2018</w:t>
      </w:r>
    </w:p>
    <w:p w:rsidR="0080126B" w:rsidRPr="00BC08A3" w:rsidRDefault="00B520CC" w:rsidP="00B520CC">
      <w:pPr>
        <w:pStyle w:val="a8"/>
        <w:tabs>
          <w:tab w:val="left" w:pos="709"/>
          <w:tab w:val="left" w:pos="1276"/>
        </w:tabs>
        <w:spacing w:line="360" w:lineRule="auto"/>
        <w:ind w:firstLine="0"/>
        <w:rPr>
          <w:sz w:val="28"/>
          <w:szCs w:val="28"/>
        </w:rPr>
      </w:pPr>
      <w:r w:rsidRPr="00C427A6">
        <w:rPr>
          <w:sz w:val="28"/>
          <w:szCs w:val="28"/>
        </w:rPr>
        <w:t xml:space="preserve">          </w:t>
      </w:r>
      <w:r w:rsidRPr="00B520CC">
        <w:rPr>
          <w:sz w:val="28"/>
          <w:szCs w:val="28"/>
          <w:lang w:val="en-US"/>
        </w:rPr>
        <w:t>16.</w:t>
      </w:r>
      <w:r>
        <w:rPr>
          <w:sz w:val="28"/>
          <w:szCs w:val="28"/>
          <w:lang w:val="en-US"/>
        </w:rPr>
        <w:t xml:space="preserve"> </w:t>
      </w:r>
      <w:r w:rsidR="0080126B" w:rsidRPr="00BC08A3">
        <w:rPr>
          <w:sz w:val="28"/>
          <w:szCs w:val="28"/>
          <w:lang w:val="en-US"/>
        </w:rPr>
        <w:t>An</w:t>
      </w:r>
      <w:r w:rsidR="0080126B" w:rsidRPr="00B520CC">
        <w:rPr>
          <w:sz w:val="28"/>
          <w:szCs w:val="28"/>
          <w:lang w:val="en-US"/>
        </w:rPr>
        <w:t xml:space="preserve"> </w:t>
      </w:r>
      <w:r w:rsidR="0080126B" w:rsidRPr="00BC08A3">
        <w:rPr>
          <w:sz w:val="28"/>
          <w:szCs w:val="28"/>
          <w:lang w:val="en-US"/>
        </w:rPr>
        <w:t>Inquiry</w:t>
      </w:r>
      <w:r w:rsidR="0080126B" w:rsidRPr="00B520CC">
        <w:rPr>
          <w:sz w:val="28"/>
          <w:szCs w:val="28"/>
          <w:lang w:val="en-US"/>
        </w:rPr>
        <w:t xml:space="preserve"> </w:t>
      </w:r>
      <w:r w:rsidR="0080126B" w:rsidRPr="00BC08A3">
        <w:rPr>
          <w:sz w:val="28"/>
          <w:szCs w:val="28"/>
          <w:lang w:val="en-US"/>
        </w:rPr>
        <w:t>into</w:t>
      </w:r>
      <w:r w:rsidR="0080126B" w:rsidRPr="00B520CC">
        <w:rPr>
          <w:sz w:val="28"/>
          <w:szCs w:val="28"/>
          <w:lang w:val="en-US"/>
        </w:rPr>
        <w:t xml:space="preserve"> </w:t>
      </w:r>
      <w:r w:rsidR="0080126B" w:rsidRPr="00BC08A3">
        <w:rPr>
          <w:sz w:val="28"/>
          <w:szCs w:val="28"/>
          <w:lang w:val="en-US"/>
        </w:rPr>
        <w:t>the</w:t>
      </w:r>
      <w:r w:rsidR="0080126B" w:rsidRPr="00B520CC">
        <w:rPr>
          <w:sz w:val="28"/>
          <w:szCs w:val="28"/>
          <w:lang w:val="en-US"/>
        </w:rPr>
        <w:t xml:space="preserve"> </w:t>
      </w:r>
      <w:r w:rsidR="0080126B" w:rsidRPr="00BC08A3">
        <w:rPr>
          <w:sz w:val="28"/>
          <w:szCs w:val="28"/>
          <w:lang w:val="en-US"/>
        </w:rPr>
        <w:t>Nature</w:t>
      </w:r>
      <w:r w:rsidR="0080126B" w:rsidRPr="00B520CC">
        <w:rPr>
          <w:sz w:val="28"/>
          <w:szCs w:val="28"/>
          <w:lang w:val="en-US"/>
        </w:rPr>
        <w:t xml:space="preserve"> </w:t>
      </w:r>
      <w:r w:rsidR="0080126B" w:rsidRPr="00BC08A3">
        <w:rPr>
          <w:sz w:val="28"/>
          <w:szCs w:val="28"/>
          <w:lang w:val="en-US"/>
        </w:rPr>
        <w:t>and</w:t>
      </w:r>
      <w:r w:rsidR="0080126B" w:rsidRPr="00B520CC">
        <w:rPr>
          <w:sz w:val="28"/>
          <w:szCs w:val="28"/>
          <w:lang w:val="en-US"/>
        </w:rPr>
        <w:t xml:space="preserve"> </w:t>
      </w:r>
      <w:r w:rsidR="0080126B" w:rsidRPr="00BC08A3">
        <w:rPr>
          <w:sz w:val="28"/>
          <w:szCs w:val="28"/>
          <w:lang w:val="en-US"/>
        </w:rPr>
        <w:t>Causes</w:t>
      </w:r>
      <w:r w:rsidR="0080126B" w:rsidRPr="00B520CC">
        <w:rPr>
          <w:sz w:val="28"/>
          <w:szCs w:val="28"/>
          <w:lang w:val="en-US"/>
        </w:rPr>
        <w:t xml:space="preserve"> </w:t>
      </w:r>
      <w:r w:rsidR="0080126B" w:rsidRPr="00BC08A3">
        <w:rPr>
          <w:sz w:val="28"/>
          <w:szCs w:val="28"/>
          <w:lang w:val="en-US"/>
        </w:rPr>
        <w:t>of</w:t>
      </w:r>
      <w:r w:rsidR="0080126B" w:rsidRPr="00B520CC">
        <w:rPr>
          <w:sz w:val="28"/>
          <w:szCs w:val="28"/>
          <w:lang w:val="en-US"/>
        </w:rPr>
        <w:t xml:space="preserve"> </w:t>
      </w:r>
      <w:r w:rsidR="0080126B" w:rsidRPr="00BC08A3">
        <w:rPr>
          <w:sz w:val="28"/>
          <w:szCs w:val="28"/>
          <w:lang w:val="en-US"/>
        </w:rPr>
        <w:t>the</w:t>
      </w:r>
      <w:r w:rsidR="0080126B" w:rsidRPr="00B520CC">
        <w:rPr>
          <w:sz w:val="28"/>
          <w:szCs w:val="28"/>
          <w:lang w:val="en-US"/>
        </w:rPr>
        <w:t xml:space="preserve">. </w:t>
      </w:r>
      <w:r w:rsidR="0080126B" w:rsidRPr="00BC08A3">
        <w:rPr>
          <w:sz w:val="28"/>
          <w:szCs w:val="28"/>
          <w:lang w:val="en-US"/>
        </w:rPr>
        <w:t>Wealth</w:t>
      </w:r>
      <w:r w:rsidR="0080126B" w:rsidRPr="00B520CC">
        <w:rPr>
          <w:sz w:val="28"/>
          <w:szCs w:val="28"/>
          <w:lang w:val="en-US"/>
        </w:rPr>
        <w:t xml:space="preserve"> </w:t>
      </w:r>
      <w:r w:rsidR="0080126B" w:rsidRPr="00BC08A3">
        <w:rPr>
          <w:sz w:val="28"/>
          <w:szCs w:val="28"/>
          <w:lang w:val="en-US"/>
        </w:rPr>
        <w:t>of</w:t>
      </w:r>
      <w:r w:rsidR="0080126B" w:rsidRPr="00B520CC">
        <w:rPr>
          <w:sz w:val="28"/>
          <w:szCs w:val="28"/>
          <w:lang w:val="en-US"/>
        </w:rPr>
        <w:t xml:space="preserve"> </w:t>
      </w:r>
      <w:r w:rsidR="0080126B" w:rsidRPr="00BC08A3">
        <w:rPr>
          <w:sz w:val="28"/>
          <w:szCs w:val="28"/>
          <w:lang w:val="en-US"/>
        </w:rPr>
        <w:t>Nations</w:t>
      </w:r>
      <w:r w:rsidR="0080126B" w:rsidRPr="00B520CC">
        <w:rPr>
          <w:sz w:val="28"/>
          <w:szCs w:val="28"/>
          <w:lang w:val="en-US"/>
        </w:rPr>
        <w:t xml:space="preserve"> [</w:t>
      </w:r>
      <w:r w:rsidR="0080126B" w:rsidRPr="00BC08A3">
        <w:rPr>
          <w:sz w:val="28"/>
          <w:szCs w:val="28"/>
        </w:rPr>
        <w:t>Электронный</w:t>
      </w:r>
      <w:r w:rsidR="0080126B" w:rsidRPr="00B520CC">
        <w:rPr>
          <w:sz w:val="28"/>
          <w:szCs w:val="28"/>
          <w:lang w:val="en-US"/>
        </w:rPr>
        <w:t xml:space="preserve"> </w:t>
      </w:r>
      <w:r w:rsidR="0080126B" w:rsidRPr="00BC08A3">
        <w:rPr>
          <w:sz w:val="28"/>
          <w:szCs w:val="28"/>
        </w:rPr>
        <w:t>ресурс</w:t>
      </w:r>
      <w:r w:rsidR="0080126B" w:rsidRPr="00B520CC">
        <w:rPr>
          <w:sz w:val="28"/>
          <w:szCs w:val="28"/>
          <w:lang w:val="en-US"/>
        </w:rPr>
        <w:t xml:space="preserve">]. </w:t>
      </w:r>
      <w:r w:rsidR="0080126B" w:rsidRPr="00C427A6">
        <w:rPr>
          <w:sz w:val="28"/>
          <w:szCs w:val="28"/>
        </w:rPr>
        <w:t xml:space="preserve">− </w:t>
      </w:r>
      <w:r w:rsidR="0080126B" w:rsidRPr="00BC08A3">
        <w:rPr>
          <w:sz w:val="28"/>
          <w:szCs w:val="28"/>
        </w:rPr>
        <w:t>Режим</w:t>
      </w:r>
      <w:r w:rsidR="0080126B" w:rsidRPr="00C427A6">
        <w:rPr>
          <w:sz w:val="28"/>
          <w:szCs w:val="28"/>
        </w:rPr>
        <w:t xml:space="preserve"> </w:t>
      </w:r>
      <w:r w:rsidR="0080126B" w:rsidRPr="00BC08A3">
        <w:rPr>
          <w:sz w:val="28"/>
          <w:szCs w:val="28"/>
        </w:rPr>
        <w:t>доступа</w:t>
      </w:r>
      <w:r w:rsidR="0080126B" w:rsidRPr="00C427A6">
        <w:rPr>
          <w:sz w:val="28"/>
          <w:szCs w:val="28"/>
        </w:rPr>
        <w:t xml:space="preserve">: </w:t>
      </w:r>
      <w:r w:rsidR="0080126B" w:rsidRPr="00BC08A3">
        <w:rPr>
          <w:sz w:val="28"/>
          <w:szCs w:val="28"/>
          <w:lang w:val="en-US"/>
        </w:rPr>
        <w:t>https</w:t>
      </w:r>
      <w:r w:rsidR="0080126B" w:rsidRPr="00C427A6">
        <w:rPr>
          <w:sz w:val="28"/>
          <w:szCs w:val="28"/>
        </w:rPr>
        <w:t>://</w:t>
      </w:r>
      <w:r w:rsidR="0080126B" w:rsidRPr="00BC08A3">
        <w:rPr>
          <w:sz w:val="28"/>
          <w:szCs w:val="28"/>
          <w:lang w:val="en-US"/>
        </w:rPr>
        <w:t>www</w:t>
      </w:r>
      <w:r w:rsidR="0080126B" w:rsidRPr="00C427A6">
        <w:rPr>
          <w:sz w:val="28"/>
          <w:szCs w:val="28"/>
        </w:rPr>
        <w:t>.</w:t>
      </w:r>
      <w:proofErr w:type="spellStart"/>
      <w:r w:rsidR="0080126B" w:rsidRPr="00BC08A3">
        <w:rPr>
          <w:sz w:val="28"/>
          <w:szCs w:val="28"/>
          <w:lang w:val="en-US"/>
        </w:rPr>
        <w:t>ibiblio</w:t>
      </w:r>
      <w:proofErr w:type="spellEnd"/>
      <w:r w:rsidR="0080126B" w:rsidRPr="00C427A6">
        <w:rPr>
          <w:sz w:val="28"/>
          <w:szCs w:val="28"/>
        </w:rPr>
        <w:t>.</w:t>
      </w:r>
      <w:r w:rsidR="0080126B" w:rsidRPr="00BC08A3">
        <w:rPr>
          <w:sz w:val="28"/>
          <w:szCs w:val="28"/>
          <w:lang w:val="en-US"/>
        </w:rPr>
        <w:t>org</w:t>
      </w:r>
      <w:r w:rsidR="0080126B" w:rsidRPr="00C427A6">
        <w:rPr>
          <w:sz w:val="28"/>
          <w:szCs w:val="28"/>
        </w:rPr>
        <w:t>/</w:t>
      </w:r>
      <w:r w:rsidR="0080126B" w:rsidRPr="00BC08A3">
        <w:rPr>
          <w:sz w:val="28"/>
          <w:szCs w:val="28"/>
          <w:lang w:val="en-US"/>
        </w:rPr>
        <w:t>ml</w:t>
      </w:r>
      <w:r w:rsidR="0080126B" w:rsidRPr="00C427A6">
        <w:rPr>
          <w:sz w:val="28"/>
          <w:szCs w:val="28"/>
        </w:rPr>
        <w:t>/</w:t>
      </w:r>
      <w:proofErr w:type="spellStart"/>
      <w:r w:rsidR="0080126B" w:rsidRPr="00BC08A3">
        <w:rPr>
          <w:sz w:val="28"/>
          <w:szCs w:val="28"/>
          <w:lang w:val="en-US"/>
        </w:rPr>
        <w:t>libri</w:t>
      </w:r>
      <w:proofErr w:type="spellEnd"/>
      <w:r w:rsidR="0080126B" w:rsidRPr="00C427A6">
        <w:rPr>
          <w:sz w:val="28"/>
          <w:szCs w:val="28"/>
        </w:rPr>
        <w:t>/</w:t>
      </w:r>
      <w:r w:rsidR="0080126B" w:rsidRPr="00BC08A3">
        <w:rPr>
          <w:sz w:val="28"/>
          <w:szCs w:val="28"/>
          <w:lang w:val="en-US"/>
        </w:rPr>
        <w:t>s</w:t>
      </w:r>
      <w:r w:rsidR="0080126B" w:rsidRPr="00C427A6">
        <w:rPr>
          <w:sz w:val="28"/>
          <w:szCs w:val="28"/>
        </w:rPr>
        <w:t>/</w:t>
      </w:r>
      <w:proofErr w:type="spellStart"/>
      <w:r w:rsidR="0080126B" w:rsidRPr="00BC08A3">
        <w:rPr>
          <w:sz w:val="28"/>
          <w:szCs w:val="28"/>
          <w:lang w:val="en-US"/>
        </w:rPr>
        <w:t>SmithA</w:t>
      </w:r>
      <w:proofErr w:type="spellEnd"/>
      <w:r w:rsidR="0080126B" w:rsidRPr="00C427A6">
        <w:rPr>
          <w:sz w:val="28"/>
          <w:szCs w:val="28"/>
        </w:rPr>
        <w:t>_</w:t>
      </w:r>
      <w:proofErr w:type="spellStart"/>
      <w:r w:rsidR="0080126B" w:rsidRPr="00BC08A3">
        <w:rPr>
          <w:sz w:val="28"/>
          <w:szCs w:val="28"/>
          <w:lang w:val="en-US"/>
        </w:rPr>
        <w:t>WealthNations</w:t>
      </w:r>
      <w:proofErr w:type="spellEnd"/>
      <w:r w:rsidR="0080126B" w:rsidRPr="00C427A6">
        <w:rPr>
          <w:sz w:val="28"/>
          <w:szCs w:val="28"/>
        </w:rPr>
        <w:t>_</w:t>
      </w:r>
      <w:r w:rsidR="0080126B" w:rsidRPr="00BC08A3">
        <w:rPr>
          <w:sz w:val="28"/>
          <w:szCs w:val="28"/>
          <w:lang w:val="en-US"/>
        </w:rPr>
        <w:t>p</w:t>
      </w:r>
      <w:r w:rsidR="0080126B" w:rsidRPr="00C427A6">
        <w:rPr>
          <w:sz w:val="28"/>
          <w:szCs w:val="28"/>
        </w:rPr>
        <w:t>.</w:t>
      </w:r>
      <w:r w:rsidR="0080126B" w:rsidRPr="00BC08A3">
        <w:rPr>
          <w:sz w:val="28"/>
          <w:szCs w:val="28"/>
          <w:lang w:val="en-US"/>
        </w:rPr>
        <w:t>pdf</w:t>
      </w:r>
      <w:r w:rsidR="0080126B" w:rsidRPr="00C427A6">
        <w:rPr>
          <w:sz w:val="28"/>
          <w:szCs w:val="28"/>
        </w:rPr>
        <w:t>. − 22.</w:t>
      </w:r>
      <w:r w:rsidR="0080126B" w:rsidRPr="00BC08A3">
        <w:rPr>
          <w:sz w:val="28"/>
          <w:szCs w:val="28"/>
        </w:rPr>
        <w:t>03.2018.</w:t>
      </w:r>
    </w:p>
    <w:p w:rsidR="0080126B" w:rsidRPr="00BC08A3" w:rsidRDefault="0080126B" w:rsidP="0080126B">
      <w:pPr>
        <w:pStyle w:val="a8"/>
        <w:tabs>
          <w:tab w:val="left" w:pos="1276"/>
        </w:tabs>
        <w:rPr>
          <w:sz w:val="28"/>
          <w:szCs w:val="28"/>
        </w:rPr>
      </w:pPr>
    </w:p>
    <w:p w:rsidR="003D13BD" w:rsidRDefault="003D13BD" w:rsidP="000244E8">
      <w:pPr>
        <w:ind w:firstLine="0"/>
        <w:jc w:val="center"/>
        <w:rPr>
          <w:noProof/>
          <w:lang w:eastAsia="ru-RU"/>
        </w:rPr>
      </w:pPr>
    </w:p>
    <w:p w:rsidR="000244E8" w:rsidRPr="001D36A8" w:rsidRDefault="008B4934" w:rsidP="000244E8">
      <w:pPr>
        <w:ind w:firstLine="0"/>
        <w:jc w:val="center"/>
        <w:rPr>
          <w:caps/>
        </w:rPr>
      </w:pPr>
      <w:r>
        <w:rPr>
          <w:noProof/>
          <w:lang w:eastAsia="ru-RU"/>
        </w:rPr>
        <w:drawing>
          <wp:inline distT="0" distB="0" distL="0" distR="0" wp14:anchorId="73B69407" wp14:editId="3E59CC8D">
            <wp:extent cx="6120130" cy="3717044"/>
            <wp:effectExtent l="1587"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69" t="9407" r="7643" b="32155"/>
                    <a:stretch/>
                  </pic:blipFill>
                  <pic:spPr bwMode="auto">
                    <a:xfrm rot="5400000">
                      <a:off x="0" y="0"/>
                      <a:ext cx="6120130" cy="3717044"/>
                    </a:xfrm>
                    <a:prstGeom prst="rect">
                      <a:avLst/>
                    </a:prstGeom>
                    <a:ln>
                      <a:noFill/>
                    </a:ln>
                    <a:extLst>
                      <a:ext uri="{53640926-AAD7-44D8-BBD7-CCE9431645EC}">
                        <a14:shadowObscured xmlns:a14="http://schemas.microsoft.com/office/drawing/2010/main"/>
                      </a:ext>
                    </a:extLst>
                  </pic:spPr>
                </pic:pic>
              </a:graphicData>
            </a:graphic>
          </wp:inline>
        </w:drawing>
      </w:r>
    </w:p>
    <w:sectPr w:rsidR="000244E8" w:rsidRPr="001D36A8" w:rsidSect="00D747F6">
      <w:footerReference w:type="default" r:id="rId13"/>
      <w:footnotePr>
        <w:numRestart w:val="eachPage"/>
      </w:footnotePr>
      <w:type w:val="continuous"/>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3B" w:rsidRDefault="004B683B" w:rsidP="00EF3728">
      <w:pPr>
        <w:spacing w:line="240" w:lineRule="auto"/>
      </w:pPr>
      <w:r>
        <w:separator/>
      </w:r>
    </w:p>
  </w:endnote>
  <w:endnote w:type="continuationSeparator" w:id="0">
    <w:p w:rsidR="004B683B" w:rsidRDefault="004B683B" w:rsidP="00EF3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670001"/>
      <w:docPartObj>
        <w:docPartGallery w:val="Page Numbers (Bottom of Page)"/>
        <w:docPartUnique/>
      </w:docPartObj>
    </w:sdtPr>
    <w:sdtEndPr/>
    <w:sdtContent>
      <w:p w:rsidR="00143C50" w:rsidRDefault="00143C50" w:rsidP="00EF3728">
        <w:pPr>
          <w:pStyle w:val="a6"/>
          <w:jc w:val="center"/>
        </w:pPr>
        <w:r>
          <w:fldChar w:fldCharType="begin"/>
        </w:r>
        <w:r>
          <w:instrText>PAGE   \* MERGEFORMAT</w:instrText>
        </w:r>
        <w:r>
          <w:fldChar w:fldCharType="separate"/>
        </w:r>
        <w:r w:rsidR="007220B9">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3B" w:rsidRDefault="004B683B" w:rsidP="00EF3728">
      <w:pPr>
        <w:spacing w:line="240" w:lineRule="auto"/>
      </w:pPr>
      <w:r>
        <w:separator/>
      </w:r>
    </w:p>
  </w:footnote>
  <w:footnote w:type="continuationSeparator" w:id="0">
    <w:p w:rsidR="004B683B" w:rsidRDefault="004B683B" w:rsidP="00EF3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566"/>
    <w:multiLevelType w:val="hybridMultilevel"/>
    <w:tmpl w:val="E3B2A7EA"/>
    <w:lvl w:ilvl="0" w:tplc="D702F8D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B421DA"/>
    <w:multiLevelType w:val="hybridMultilevel"/>
    <w:tmpl w:val="BC2EE55E"/>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534F02"/>
    <w:multiLevelType w:val="hybridMultilevel"/>
    <w:tmpl w:val="4DF65094"/>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6E5FE7"/>
    <w:multiLevelType w:val="hybridMultilevel"/>
    <w:tmpl w:val="B530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57E33"/>
    <w:multiLevelType w:val="hybridMultilevel"/>
    <w:tmpl w:val="5798BC4E"/>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DBD4F32"/>
    <w:multiLevelType w:val="hybridMultilevel"/>
    <w:tmpl w:val="8AEAA9B6"/>
    <w:lvl w:ilvl="0" w:tplc="7A6E72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141C72"/>
    <w:multiLevelType w:val="hybridMultilevel"/>
    <w:tmpl w:val="519C4640"/>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4F3542C"/>
    <w:multiLevelType w:val="hybridMultilevel"/>
    <w:tmpl w:val="9626B50C"/>
    <w:lvl w:ilvl="0" w:tplc="060C4620">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8D26992"/>
    <w:multiLevelType w:val="hybridMultilevel"/>
    <w:tmpl w:val="C1ECEB3E"/>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EC6442F"/>
    <w:multiLevelType w:val="hybridMultilevel"/>
    <w:tmpl w:val="1610A386"/>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3BF5FF7"/>
    <w:multiLevelType w:val="hybridMultilevel"/>
    <w:tmpl w:val="F42AB9C2"/>
    <w:lvl w:ilvl="0" w:tplc="6F72EF3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541D71"/>
    <w:multiLevelType w:val="hybridMultilevel"/>
    <w:tmpl w:val="5B7E4778"/>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C7579E"/>
    <w:multiLevelType w:val="hybridMultilevel"/>
    <w:tmpl w:val="05BEB8E6"/>
    <w:lvl w:ilvl="0" w:tplc="DAD80D6A">
      <w:start w:val="3"/>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4860D7"/>
    <w:multiLevelType w:val="hybridMultilevel"/>
    <w:tmpl w:val="B40002B8"/>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0E5FEF"/>
    <w:multiLevelType w:val="hybridMultilevel"/>
    <w:tmpl w:val="37B6A1B6"/>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82D1EB4"/>
    <w:multiLevelType w:val="hybridMultilevel"/>
    <w:tmpl w:val="35C0888C"/>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C4B1E28"/>
    <w:multiLevelType w:val="hybridMultilevel"/>
    <w:tmpl w:val="33CED85E"/>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241818"/>
    <w:multiLevelType w:val="hybridMultilevel"/>
    <w:tmpl w:val="2D8A60C8"/>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D587613"/>
    <w:multiLevelType w:val="hybridMultilevel"/>
    <w:tmpl w:val="45264F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F78AC"/>
    <w:multiLevelType w:val="hybridMultilevel"/>
    <w:tmpl w:val="1C74D8E4"/>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F1226F"/>
    <w:multiLevelType w:val="hybridMultilevel"/>
    <w:tmpl w:val="7C9A82F6"/>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064339C"/>
    <w:multiLevelType w:val="hybridMultilevel"/>
    <w:tmpl w:val="FE48A1AE"/>
    <w:lvl w:ilvl="0" w:tplc="BCAE1A2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360C37"/>
    <w:multiLevelType w:val="hybridMultilevel"/>
    <w:tmpl w:val="42B2F7CE"/>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7950BFB"/>
    <w:multiLevelType w:val="hybridMultilevel"/>
    <w:tmpl w:val="B1A6B110"/>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17"/>
  </w:num>
  <w:num w:numId="4">
    <w:abstractNumId w:val="22"/>
  </w:num>
  <w:num w:numId="5">
    <w:abstractNumId w:val="15"/>
  </w:num>
  <w:num w:numId="6">
    <w:abstractNumId w:val="20"/>
  </w:num>
  <w:num w:numId="7">
    <w:abstractNumId w:val="14"/>
  </w:num>
  <w:num w:numId="8">
    <w:abstractNumId w:val="4"/>
  </w:num>
  <w:num w:numId="9">
    <w:abstractNumId w:val="8"/>
  </w:num>
  <w:num w:numId="10">
    <w:abstractNumId w:val="3"/>
  </w:num>
  <w:num w:numId="11">
    <w:abstractNumId w:val="6"/>
  </w:num>
  <w:num w:numId="12">
    <w:abstractNumId w:val="19"/>
  </w:num>
  <w:num w:numId="13">
    <w:abstractNumId w:val="16"/>
  </w:num>
  <w:num w:numId="14">
    <w:abstractNumId w:val="2"/>
  </w:num>
  <w:num w:numId="15">
    <w:abstractNumId w:val="11"/>
  </w:num>
  <w:num w:numId="16">
    <w:abstractNumId w:val="13"/>
  </w:num>
  <w:num w:numId="17">
    <w:abstractNumId w:val="23"/>
  </w:num>
  <w:num w:numId="18">
    <w:abstractNumId w:val="7"/>
  </w:num>
  <w:num w:numId="19">
    <w:abstractNumId w:val="12"/>
  </w:num>
  <w:num w:numId="20">
    <w:abstractNumId w:val="18"/>
  </w:num>
  <w:num w:numId="21">
    <w:abstractNumId w:val="5"/>
  </w:num>
  <w:num w:numId="22">
    <w:abstractNumId w:val="0"/>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2C"/>
    <w:rsid w:val="00000397"/>
    <w:rsid w:val="00010DB7"/>
    <w:rsid w:val="00014BF3"/>
    <w:rsid w:val="00023E8F"/>
    <w:rsid w:val="000244E8"/>
    <w:rsid w:val="000400A1"/>
    <w:rsid w:val="0004727F"/>
    <w:rsid w:val="00053783"/>
    <w:rsid w:val="00057817"/>
    <w:rsid w:val="00062A16"/>
    <w:rsid w:val="00090D98"/>
    <w:rsid w:val="000A5F57"/>
    <w:rsid w:val="000A6B33"/>
    <w:rsid w:val="000B432B"/>
    <w:rsid w:val="000D4A12"/>
    <w:rsid w:val="000E7F94"/>
    <w:rsid w:val="000F05AD"/>
    <w:rsid w:val="000F33FE"/>
    <w:rsid w:val="00123E54"/>
    <w:rsid w:val="0012792C"/>
    <w:rsid w:val="001364A1"/>
    <w:rsid w:val="00137C84"/>
    <w:rsid w:val="00141CBB"/>
    <w:rsid w:val="00143C50"/>
    <w:rsid w:val="00157036"/>
    <w:rsid w:val="0016111A"/>
    <w:rsid w:val="00170115"/>
    <w:rsid w:val="001866F2"/>
    <w:rsid w:val="001913E7"/>
    <w:rsid w:val="001B1376"/>
    <w:rsid w:val="001B3788"/>
    <w:rsid w:val="001C0575"/>
    <w:rsid w:val="001C1C94"/>
    <w:rsid w:val="001C2273"/>
    <w:rsid w:val="001D36A8"/>
    <w:rsid w:val="001D5692"/>
    <w:rsid w:val="001D5890"/>
    <w:rsid w:val="001F5753"/>
    <w:rsid w:val="00211B3E"/>
    <w:rsid w:val="00231DEB"/>
    <w:rsid w:val="00232BDF"/>
    <w:rsid w:val="002405D2"/>
    <w:rsid w:val="00253763"/>
    <w:rsid w:val="0026193B"/>
    <w:rsid w:val="00281257"/>
    <w:rsid w:val="002B5217"/>
    <w:rsid w:val="002C46AE"/>
    <w:rsid w:val="002C6B07"/>
    <w:rsid w:val="002E7EF8"/>
    <w:rsid w:val="002F1193"/>
    <w:rsid w:val="0031385E"/>
    <w:rsid w:val="00322E06"/>
    <w:rsid w:val="0032385B"/>
    <w:rsid w:val="00332662"/>
    <w:rsid w:val="00346AD6"/>
    <w:rsid w:val="00346F8E"/>
    <w:rsid w:val="003471BB"/>
    <w:rsid w:val="00350025"/>
    <w:rsid w:val="0039252C"/>
    <w:rsid w:val="003B13B3"/>
    <w:rsid w:val="003B2B78"/>
    <w:rsid w:val="003B33F4"/>
    <w:rsid w:val="003C7963"/>
    <w:rsid w:val="003C7AE3"/>
    <w:rsid w:val="003D0184"/>
    <w:rsid w:val="003D13BD"/>
    <w:rsid w:val="003E0D92"/>
    <w:rsid w:val="003E1E11"/>
    <w:rsid w:val="003E5A26"/>
    <w:rsid w:val="003F0A7E"/>
    <w:rsid w:val="004044B5"/>
    <w:rsid w:val="00414B29"/>
    <w:rsid w:val="00424B5A"/>
    <w:rsid w:val="00435A1B"/>
    <w:rsid w:val="00436B10"/>
    <w:rsid w:val="00443021"/>
    <w:rsid w:val="004965CA"/>
    <w:rsid w:val="004B0009"/>
    <w:rsid w:val="004B2C43"/>
    <w:rsid w:val="004B683B"/>
    <w:rsid w:val="004C20C7"/>
    <w:rsid w:val="004E0A0A"/>
    <w:rsid w:val="00502D08"/>
    <w:rsid w:val="00530E10"/>
    <w:rsid w:val="005567B9"/>
    <w:rsid w:val="00557A18"/>
    <w:rsid w:val="00587235"/>
    <w:rsid w:val="005A1FE0"/>
    <w:rsid w:val="005D2ADD"/>
    <w:rsid w:val="005D427F"/>
    <w:rsid w:val="005D572E"/>
    <w:rsid w:val="005D712C"/>
    <w:rsid w:val="005E4B10"/>
    <w:rsid w:val="005F5E54"/>
    <w:rsid w:val="00600A2C"/>
    <w:rsid w:val="00603586"/>
    <w:rsid w:val="006226A0"/>
    <w:rsid w:val="00625905"/>
    <w:rsid w:val="006269C3"/>
    <w:rsid w:val="006378E5"/>
    <w:rsid w:val="00642CEF"/>
    <w:rsid w:val="0064640D"/>
    <w:rsid w:val="00647CC7"/>
    <w:rsid w:val="0066171A"/>
    <w:rsid w:val="0068693A"/>
    <w:rsid w:val="00691CB3"/>
    <w:rsid w:val="006B2D3C"/>
    <w:rsid w:val="006D1AA6"/>
    <w:rsid w:val="007102A4"/>
    <w:rsid w:val="007129AA"/>
    <w:rsid w:val="0071758E"/>
    <w:rsid w:val="007220B9"/>
    <w:rsid w:val="00734AC3"/>
    <w:rsid w:val="0073737B"/>
    <w:rsid w:val="00753CA9"/>
    <w:rsid w:val="007602A9"/>
    <w:rsid w:val="0076117E"/>
    <w:rsid w:val="00777DEF"/>
    <w:rsid w:val="00781B4F"/>
    <w:rsid w:val="00790F13"/>
    <w:rsid w:val="007A0859"/>
    <w:rsid w:val="007A648B"/>
    <w:rsid w:val="007C0E84"/>
    <w:rsid w:val="007C224A"/>
    <w:rsid w:val="007D1A93"/>
    <w:rsid w:val="007D2437"/>
    <w:rsid w:val="0080126B"/>
    <w:rsid w:val="00803F53"/>
    <w:rsid w:val="00824DAD"/>
    <w:rsid w:val="008369A1"/>
    <w:rsid w:val="00846E9D"/>
    <w:rsid w:val="00854C74"/>
    <w:rsid w:val="0089428F"/>
    <w:rsid w:val="008A1DDC"/>
    <w:rsid w:val="008A52A4"/>
    <w:rsid w:val="008A7A52"/>
    <w:rsid w:val="008B205C"/>
    <w:rsid w:val="008B4934"/>
    <w:rsid w:val="008E14E2"/>
    <w:rsid w:val="008E3494"/>
    <w:rsid w:val="008E7C72"/>
    <w:rsid w:val="00901C65"/>
    <w:rsid w:val="009044A8"/>
    <w:rsid w:val="0090640C"/>
    <w:rsid w:val="009167FE"/>
    <w:rsid w:val="009312A6"/>
    <w:rsid w:val="0093229C"/>
    <w:rsid w:val="00934692"/>
    <w:rsid w:val="00964043"/>
    <w:rsid w:val="009644E5"/>
    <w:rsid w:val="00993D78"/>
    <w:rsid w:val="009A1B59"/>
    <w:rsid w:val="009B3EFB"/>
    <w:rsid w:val="00A037EB"/>
    <w:rsid w:val="00A0580F"/>
    <w:rsid w:val="00A12A78"/>
    <w:rsid w:val="00A23F8A"/>
    <w:rsid w:val="00A36E74"/>
    <w:rsid w:val="00A460B5"/>
    <w:rsid w:val="00A51BE2"/>
    <w:rsid w:val="00A578AC"/>
    <w:rsid w:val="00A770DA"/>
    <w:rsid w:val="00A83837"/>
    <w:rsid w:val="00A878B3"/>
    <w:rsid w:val="00A90468"/>
    <w:rsid w:val="00A90608"/>
    <w:rsid w:val="00A95B6E"/>
    <w:rsid w:val="00A97272"/>
    <w:rsid w:val="00AC14C3"/>
    <w:rsid w:val="00AD5711"/>
    <w:rsid w:val="00AE5ECC"/>
    <w:rsid w:val="00AF1BF5"/>
    <w:rsid w:val="00AF3C40"/>
    <w:rsid w:val="00B13878"/>
    <w:rsid w:val="00B1565B"/>
    <w:rsid w:val="00B41E95"/>
    <w:rsid w:val="00B4758B"/>
    <w:rsid w:val="00B520CC"/>
    <w:rsid w:val="00B87B85"/>
    <w:rsid w:val="00B92777"/>
    <w:rsid w:val="00B974DE"/>
    <w:rsid w:val="00BA4D23"/>
    <w:rsid w:val="00BA6DFC"/>
    <w:rsid w:val="00BA7FBB"/>
    <w:rsid w:val="00BB04AC"/>
    <w:rsid w:val="00BC0EA8"/>
    <w:rsid w:val="00BE57A3"/>
    <w:rsid w:val="00C048EC"/>
    <w:rsid w:val="00C10B1D"/>
    <w:rsid w:val="00C418EC"/>
    <w:rsid w:val="00C427A6"/>
    <w:rsid w:val="00C44D9D"/>
    <w:rsid w:val="00C52B69"/>
    <w:rsid w:val="00C6227A"/>
    <w:rsid w:val="00C66464"/>
    <w:rsid w:val="00C81B41"/>
    <w:rsid w:val="00C934C2"/>
    <w:rsid w:val="00CD2B78"/>
    <w:rsid w:val="00CE2934"/>
    <w:rsid w:val="00CE5A77"/>
    <w:rsid w:val="00CE7A26"/>
    <w:rsid w:val="00D147C8"/>
    <w:rsid w:val="00D312DA"/>
    <w:rsid w:val="00D412FB"/>
    <w:rsid w:val="00D612E4"/>
    <w:rsid w:val="00D62364"/>
    <w:rsid w:val="00D65B7A"/>
    <w:rsid w:val="00D7131F"/>
    <w:rsid w:val="00D732BC"/>
    <w:rsid w:val="00D747F6"/>
    <w:rsid w:val="00D77133"/>
    <w:rsid w:val="00D8573B"/>
    <w:rsid w:val="00D86159"/>
    <w:rsid w:val="00D9194B"/>
    <w:rsid w:val="00DA0E3D"/>
    <w:rsid w:val="00DD5FBF"/>
    <w:rsid w:val="00DE60D3"/>
    <w:rsid w:val="00E34685"/>
    <w:rsid w:val="00E465B4"/>
    <w:rsid w:val="00E55C03"/>
    <w:rsid w:val="00EA55DC"/>
    <w:rsid w:val="00EA644A"/>
    <w:rsid w:val="00ED7179"/>
    <w:rsid w:val="00EE3CFA"/>
    <w:rsid w:val="00EF1EF5"/>
    <w:rsid w:val="00EF3728"/>
    <w:rsid w:val="00EF5944"/>
    <w:rsid w:val="00EF5B16"/>
    <w:rsid w:val="00F0286A"/>
    <w:rsid w:val="00F10D1C"/>
    <w:rsid w:val="00F12BBF"/>
    <w:rsid w:val="00F1463F"/>
    <w:rsid w:val="00F206E5"/>
    <w:rsid w:val="00F20E45"/>
    <w:rsid w:val="00F44E05"/>
    <w:rsid w:val="00F55A89"/>
    <w:rsid w:val="00F71227"/>
    <w:rsid w:val="00F81E03"/>
    <w:rsid w:val="00F91385"/>
    <w:rsid w:val="00F94726"/>
    <w:rsid w:val="00FA42DF"/>
    <w:rsid w:val="00FB76FB"/>
    <w:rsid w:val="00FB78D5"/>
    <w:rsid w:val="00FC1FD4"/>
    <w:rsid w:val="00FD22AC"/>
    <w:rsid w:val="00FD541D"/>
    <w:rsid w:val="00FE2213"/>
    <w:rsid w:val="00FE3100"/>
    <w:rsid w:val="00FF4407"/>
    <w:rsid w:val="00FF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F202"/>
  <w15:chartTrackingRefBased/>
  <w15:docId w15:val="{08CDE2C4-772F-4BC1-B9A3-E1E1502D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FE0"/>
  </w:style>
  <w:style w:type="paragraph" w:styleId="1">
    <w:name w:val="heading 1"/>
    <w:basedOn w:val="a"/>
    <w:next w:val="a"/>
    <w:link w:val="10"/>
    <w:uiPriority w:val="9"/>
    <w:qFormat/>
    <w:rsid w:val="00D9194B"/>
    <w:pPr>
      <w:keepNext/>
      <w:keepLines/>
      <w:ind w:left="708" w:firstLine="0"/>
      <w:outlineLvl w:val="0"/>
    </w:pPr>
    <w:rPr>
      <w:rFonts w:eastAsiaTheme="majorEastAsia" w:cstheme="majorBidi"/>
      <w:b/>
      <w:szCs w:val="32"/>
    </w:rPr>
  </w:style>
  <w:style w:type="paragraph" w:styleId="2">
    <w:name w:val="heading 2"/>
    <w:basedOn w:val="a"/>
    <w:next w:val="a"/>
    <w:link w:val="20"/>
    <w:uiPriority w:val="9"/>
    <w:semiHidden/>
    <w:unhideWhenUsed/>
    <w:qFormat/>
    <w:rsid w:val="00D9194B"/>
    <w:pPr>
      <w:keepNext/>
      <w:keepLines/>
      <w:ind w:left="708" w:firstLine="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94B"/>
    <w:rPr>
      <w:rFonts w:eastAsiaTheme="majorEastAsia" w:cstheme="majorBidi"/>
      <w:b/>
      <w:szCs w:val="32"/>
    </w:rPr>
  </w:style>
  <w:style w:type="character" w:customStyle="1" w:styleId="20">
    <w:name w:val="Заголовок 2 Знак"/>
    <w:basedOn w:val="a0"/>
    <w:link w:val="2"/>
    <w:uiPriority w:val="9"/>
    <w:semiHidden/>
    <w:rsid w:val="00D9194B"/>
    <w:rPr>
      <w:rFonts w:eastAsiaTheme="majorEastAsia" w:cstheme="majorBidi"/>
      <w:b/>
      <w:szCs w:val="26"/>
    </w:rPr>
  </w:style>
  <w:style w:type="table" w:styleId="a3">
    <w:name w:val="Table Grid"/>
    <w:basedOn w:val="a1"/>
    <w:uiPriority w:val="39"/>
    <w:rsid w:val="00211B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728"/>
    <w:pPr>
      <w:tabs>
        <w:tab w:val="center" w:pos="4677"/>
        <w:tab w:val="right" w:pos="9355"/>
      </w:tabs>
      <w:spacing w:line="240" w:lineRule="auto"/>
    </w:pPr>
  </w:style>
  <w:style w:type="character" w:customStyle="1" w:styleId="a5">
    <w:name w:val="Верхний колонтитул Знак"/>
    <w:basedOn w:val="a0"/>
    <w:link w:val="a4"/>
    <w:uiPriority w:val="99"/>
    <w:rsid w:val="00EF3728"/>
  </w:style>
  <w:style w:type="paragraph" w:styleId="a6">
    <w:name w:val="footer"/>
    <w:basedOn w:val="a"/>
    <w:link w:val="a7"/>
    <w:uiPriority w:val="99"/>
    <w:unhideWhenUsed/>
    <w:rsid w:val="00EF3728"/>
    <w:pPr>
      <w:tabs>
        <w:tab w:val="center" w:pos="4677"/>
        <w:tab w:val="right" w:pos="9355"/>
      </w:tabs>
      <w:spacing w:line="240" w:lineRule="auto"/>
    </w:pPr>
  </w:style>
  <w:style w:type="character" w:customStyle="1" w:styleId="a7">
    <w:name w:val="Нижний колонтитул Знак"/>
    <w:basedOn w:val="a0"/>
    <w:link w:val="a6"/>
    <w:uiPriority w:val="99"/>
    <w:rsid w:val="00EF3728"/>
  </w:style>
  <w:style w:type="paragraph" w:styleId="a8">
    <w:name w:val="footnote text"/>
    <w:basedOn w:val="a"/>
    <w:link w:val="a9"/>
    <w:uiPriority w:val="99"/>
    <w:semiHidden/>
    <w:unhideWhenUsed/>
    <w:rsid w:val="00D62364"/>
    <w:pPr>
      <w:spacing w:line="240" w:lineRule="auto"/>
    </w:pPr>
    <w:rPr>
      <w:sz w:val="20"/>
      <w:szCs w:val="20"/>
    </w:rPr>
  </w:style>
  <w:style w:type="character" w:customStyle="1" w:styleId="a9">
    <w:name w:val="Текст сноски Знак"/>
    <w:basedOn w:val="a0"/>
    <w:link w:val="a8"/>
    <w:uiPriority w:val="99"/>
    <w:semiHidden/>
    <w:rsid w:val="00D62364"/>
    <w:rPr>
      <w:sz w:val="20"/>
      <w:szCs w:val="20"/>
    </w:rPr>
  </w:style>
  <w:style w:type="character" w:styleId="aa">
    <w:name w:val="footnote reference"/>
    <w:basedOn w:val="a0"/>
    <w:uiPriority w:val="99"/>
    <w:semiHidden/>
    <w:unhideWhenUsed/>
    <w:rsid w:val="00D62364"/>
    <w:rPr>
      <w:vertAlign w:val="superscript"/>
    </w:rPr>
  </w:style>
  <w:style w:type="paragraph" w:styleId="ab">
    <w:name w:val="List Paragraph"/>
    <w:basedOn w:val="a"/>
    <w:uiPriority w:val="34"/>
    <w:qFormat/>
    <w:rsid w:val="00691CB3"/>
    <w:pPr>
      <w:ind w:left="720"/>
      <w:contextualSpacing/>
    </w:pPr>
  </w:style>
  <w:style w:type="character" w:styleId="ac">
    <w:name w:val="Hyperlink"/>
    <w:basedOn w:val="a0"/>
    <w:uiPriority w:val="99"/>
    <w:unhideWhenUsed/>
    <w:rsid w:val="00141CBB"/>
    <w:rPr>
      <w:color w:val="0563C1" w:themeColor="hyperlink"/>
      <w:u w:val="single"/>
    </w:rPr>
  </w:style>
  <w:style w:type="paragraph" w:styleId="ad">
    <w:name w:val="Balloon Text"/>
    <w:basedOn w:val="a"/>
    <w:link w:val="ae"/>
    <w:uiPriority w:val="99"/>
    <w:semiHidden/>
    <w:unhideWhenUsed/>
    <w:rsid w:val="00C427A6"/>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2640">
      <w:bodyDiv w:val="1"/>
      <w:marLeft w:val="0"/>
      <w:marRight w:val="0"/>
      <w:marTop w:val="0"/>
      <w:marBottom w:val="0"/>
      <w:divBdr>
        <w:top w:val="none" w:sz="0" w:space="0" w:color="auto"/>
        <w:left w:val="none" w:sz="0" w:space="0" w:color="auto"/>
        <w:bottom w:val="none" w:sz="0" w:space="0" w:color="auto"/>
        <w:right w:val="none" w:sz="0" w:space="0" w:color="auto"/>
      </w:divBdr>
    </w:div>
    <w:div w:id="15630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hoto358333912_4562434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 поступило в консолидированный бюджет РФ</c:v>
                </c:pt>
              </c:strCache>
            </c:strRef>
          </c:cat>
          <c:val>
            <c:numRef>
              <c:f>Лист1!$B$2</c:f>
              <c:numCache>
                <c:formatCode>General</c:formatCode>
                <c:ptCount val="1"/>
                <c:pt idx="0">
                  <c:v>13788.3</c:v>
                </c:pt>
              </c:numCache>
            </c:numRef>
          </c:val>
          <c:extLst>
            <c:ext xmlns:c16="http://schemas.microsoft.com/office/drawing/2014/chart" uri="{C3380CC4-5D6E-409C-BE32-E72D297353CC}">
              <c16:uniqueId val="{00000000-4FC0-437C-8766-3D961B62EE4A}"/>
            </c:ext>
          </c:extLst>
        </c:ser>
        <c:ser>
          <c:idx val="1"/>
          <c:order val="1"/>
          <c:tx>
            <c:strRef>
              <c:f>Лист1!$C$1</c:f>
              <c:strCache>
                <c:ptCount val="1"/>
                <c:pt idx="0">
                  <c:v>2016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 поступило в консолидированный бюджет РФ</c:v>
                </c:pt>
              </c:strCache>
            </c:strRef>
          </c:cat>
          <c:val>
            <c:numRef>
              <c:f>Лист1!$C$2</c:f>
              <c:numCache>
                <c:formatCode>General</c:formatCode>
                <c:ptCount val="1"/>
                <c:pt idx="0">
                  <c:v>14482.9</c:v>
                </c:pt>
              </c:numCache>
            </c:numRef>
          </c:val>
          <c:extLst>
            <c:ext xmlns:c16="http://schemas.microsoft.com/office/drawing/2014/chart" uri="{C3380CC4-5D6E-409C-BE32-E72D297353CC}">
              <c16:uniqueId val="{00000001-4FC0-437C-8766-3D961B62EE4A}"/>
            </c:ext>
          </c:extLst>
        </c:ser>
        <c:ser>
          <c:idx val="2"/>
          <c:order val="2"/>
          <c:tx>
            <c:strRef>
              <c:f>Лист1!$D$1</c:f>
              <c:strCache>
                <c:ptCount val="1"/>
                <c:pt idx="0">
                  <c:v>2017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 поступило в консолидированный бюджет РФ</c:v>
                </c:pt>
              </c:strCache>
            </c:strRef>
          </c:cat>
          <c:val>
            <c:numRef>
              <c:f>Лист1!$D$2</c:f>
              <c:numCache>
                <c:formatCode>General</c:formatCode>
                <c:ptCount val="1"/>
                <c:pt idx="0">
                  <c:v>17343.400000000001</c:v>
                </c:pt>
              </c:numCache>
            </c:numRef>
          </c:val>
          <c:extLst>
            <c:ext xmlns:c16="http://schemas.microsoft.com/office/drawing/2014/chart" uri="{C3380CC4-5D6E-409C-BE32-E72D297353CC}">
              <c16:uniqueId val="{00000002-4FC0-437C-8766-3D961B62EE4A}"/>
            </c:ext>
          </c:extLst>
        </c:ser>
        <c:dLbls>
          <c:showLegendKey val="0"/>
          <c:showVal val="0"/>
          <c:showCatName val="0"/>
          <c:showSerName val="0"/>
          <c:showPercent val="0"/>
          <c:showBubbleSize val="0"/>
        </c:dLbls>
        <c:gapWidth val="219"/>
        <c:overlap val="-27"/>
        <c:axId val="284218712"/>
        <c:axId val="284215576"/>
      </c:barChart>
      <c:catAx>
        <c:axId val="28421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4215576"/>
        <c:crosses val="autoZero"/>
        <c:auto val="1"/>
        <c:lblAlgn val="ctr"/>
        <c:lblOffset val="100"/>
        <c:noMultiLvlLbl val="0"/>
      </c:catAx>
      <c:valAx>
        <c:axId val="284215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421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 I часть НК РФ</c:v>
                </c:pt>
                <c:pt idx="1">
                  <c:v>во II часть НК РФ</c:v>
                </c:pt>
              </c:strCache>
            </c:strRef>
          </c:cat>
          <c:val>
            <c:numRef>
              <c:f>Лист1!$B$2:$B$3</c:f>
              <c:numCache>
                <c:formatCode>General</c:formatCode>
                <c:ptCount val="2"/>
                <c:pt idx="0">
                  <c:v>6</c:v>
                </c:pt>
                <c:pt idx="1">
                  <c:v>30</c:v>
                </c:pt>
              </c:numCache>
            </c:numRef>
          </c:val>
          <c:extLst>
            <c:ext xmlns:c16="http://schemas.microsoft.com/office/drawing/2014/chart" uri="{C3380CC4-5D6E-409C-BE32-E72D297353CC}">
              <c16:uniqueId val="{00000000-E64F-4D5D-91CF-1F391194413B}"/>
            </c:ext>
          </c:extLst>
        </c:ser>
        <c:ser>
          <c:idx val="1"/>
          <c:order val="1"/>
          <c:tx>
            <c:strRef>
              <c:f>Лист1!$C$1</c:f>
              <c:strCache>
                <c:ptCount val="1"/>
                <c:pt idx="0">
                  <c:v>2016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 I часть НК РФ</c:v>
                </c:pt>
                <c:pt idx="1">
                  <c:v>во II часть НК РФ</c:v>
                </c:pt>
              </c:strCache>
            </c:strRef>
          </c:cat>
          <c:val>
            <c:numRef>
              <c:f>Лист1!$C$2:$C$3</c:f>
              <c:numCache>
                <c:formatCode>General</c:formatCode>
                <c:ptCount val="2"/>
                <c:pt idx="0">
                  <c:v>15</c:v>
                </c:pt>
                <c:pt idx="1">
                  <c:v>46</c:v>
                </c:pt>
              </c:numCache>
            </c:numRef>
          </c:val>
          <c:extLst>
            <c:ext xmlns:c16="http://schemas.microsoft.com/office/drawing/2014/chart" uri="{C3380CC4-5D6E-409C-BE32-E72D297353CC}">
              <c16:uniqueId val="{00000001-E64F-4D5D-91CF-1F391194413B}"/>
            </c:ext>
          </c:extLst>
        </c:ser>
        <c:ser>
          <c:idx val="2"/>
          <c:order val="2"/>
          <c:tx>
            <c:strRef>
              <c:f>Лист1!$D$1</c:f>
              <c:strCache>
                <c:ptCount val="1"/>
                <c:pt idx="0">
                  <c:v>2017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в I часть НК РФ</c:v>
                </c:pt>
                <c:pt idx="1">
                  <c:v>во II часть НК РФ</c:v>
                </c:pt>
              </c:strCache>
            </c:strRef>
          </c:cat>
          <c:val>
            <c:numRef>
              <c:f>Лист1!$D$2:$D$3</c:f>
              <c:numCache>
                <c:formatCode>General</c:formatCode>
                <c:ptCount val="2"/>
                <c:pt idx="0">
                  <c:v>9</c:v>
                </c:pt>
                <c:pt idx="1">
                  <c:v>37</c:v>
                </c:pt>
              </c:numCache>
            </c:numRef>
          </c:val>
          <c:extLst>
            <c:ext xmlns:c16="http://schemas.microsoft.com/office/drawing/2014/chart" uri="{C3380CC4-5D6E-409C-BE32-E72D297353CC}">
              <c16:uniqueId val="{00000002-E64F-4D5D-91CF-1F391194413B}"/>
            </c:ext>
          </c:extLst>
        </c:ser>
        <c:dLbls>
          <c:showLegendKey val="0"/>
          <c:showVal val="0"/>
          <c:showCatName val="0"/>
          <c:showSerName val="0"/>
          <c:showPercent val="0"/>
          <c:showBubbleSize val="0"/>
        </c:dLbls>
        <c:gapWidth val="219"/>
        <c:overlap val="-27"/>
        <c:axId val="284217536"/>
        <c:axId val="284221456"/>
      </c:barChart>
      <c:catAx>
        <c:axId val="28421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4221456"/>
        <c:crosses val="autoZero"/>
        <c:auto val="1"/>
        <c:lblAlgn val="ctr"/>
        <c:lblOffset val="100"/>
        <c:noMultiLvlLbl val="0"/>
      </c:catAx>
      <c:valAx>
        <c:axId val="28422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421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3BC6-2187-46F6-AD1B-0C0CB424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Лиза</cp:lastModifiedBy>
  <cp:revision>19</cp:revision>
  <cp:lastPrinted>2018-05-25T14:41:00Z</cp:lastPrinted>
  <dcterms:created xsi:type="dcterms:W3CDTF">2018-03-22T18:40:00Z</dcterms:created>
  <dcterms:modified xsi:type="dcterms:W3CDTF">2018-06-06T15:12:00Z</dcterms:modified>
</cp:coreProperties>
</file>