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ABD" w:rsidRDefault="00274ABD" w:rsidP="00274ABD">
      <w:pPr>
        <w:pStyle w:val="aa"/>
        <w:spacing w:before="0" w:beforeAutospacing="0" w:after="0" w:afterAutospacing="0" w:line="360" w:lineRule="auto"/>
        <w:jc w:val="center"/>
        <w:rPr>
          <w:color w:val="000000"/>
          <w:sz w:val="27"/>
          <w:szCs w:val="27"/>
        </w:rPr>
      </w:pPr>
      <w:r>
        <w:rPr>
          <w:color w:val="000000"/>
          <w:sz w:val="27"/>
          <w:szCs w:val="27"/>
        </w:rPr>
        <w:t>МИНИСТЕРСТВО ОБРАЗОВАНИЯ И НАУКИ</w:t>
      </w:r>
    </w:p>
    <w:p w:rsidR="00274ABD" w:rsidRDefault="00274ABD" w:rsidP="00274ABD">
      <w:pPr>
        <w:pStyle w:val="aa"/>
        <w:spacing w:before="0" w:beforeAutospacing="0" w:after="0" w:afterAutospacing="0" w:line="360" w:lineRule="auto"/>
        <w:jc w:val="center"/>
        <w:rPr>
          <w:color w:val="000000"/>
          <w:sz w:val="27"/>
          <w:szCs w:val="27"/>
        </w:rPr>
      </w:pPr>
      <w:r>
        <w:rPr>
          <w:color w:val="000000"/>
          <w:sz w:val="27"/>
          <w:szCs w:val="27"/>
        </w:rPr>
        <w:t>РОССИЙСКОЙ ФЕДЕРАЦИИ</w:t>
      </w:r>
    </w:p>
    <w:p w:rsidR="00274ABD" w:rsidRDefault="00274ABD" w:rsidP="00274ABD">
      <w:pPr>
        <w:pStyle w:val="aa"/>
        <w:spacing w:before="0" w:beforeAutospacing="0" w:after="0" w:afterAutospacing="0" w:line="360" w:lineRule="auto"/>
        <w:jc w:val="center"/>
        <w:rPr>
          <w:color w:val="000000"/>
          <w:sz w:val="27"/>
          <w:szCs w:val="27"/>
        </w:rPr>
      </w:pPr>
      <w:r>
        <w:rPr>
          <w:color w:val="000000"/>
          <w:sz w:val="27"/>
          <w:szCs w:val="27"/>
        </w:rPr>
        <w:t>ФГБОУ ВО</w:t>
      </w:r>
    </w:p>
    <w:p w:rsidR="00274ABD" w:rsidRDefault="00274ABD" w:rsidP="00274ABD">
      <w:pPr>
        <w:pStyle w:val="aa"/>
        <w:spacing w:before="0" w:beforeAutospacing="0" w:after="0" w:afterAutospacing="0" w:line="360" w:lineRule="auto"/>
        <w:jc w:val="center"/>
        <w:rPr>
          <w:color w:val="000000"/>
          <w:sz w:val="27"/>
          <w:szCs w:val="27"/>
        </w:rPr>
      </w:pPr>
      <w:r>
        <w:rPr>
          <w:color w:val="000000"/>
          <w:sz w:val="27"/>
          <w:szCs w:val="27"/>
        </w:rPr>
        <w:t>«КУБАНСКИЙ ГОСУДАРСТВЕННЫЙ УНИВЕРСИТЕТ»</w:t>
      </w:r>
    </w:p>
    <w:p w:rsidR="00274ABD" w:rsidRDefault="00274ABD" w:rsidP="00274ABD">
      <w:pPr>
        <w:pStyle w:val="aa"/>
        <w:spacing w:before="0" w:beforeAutospacing="0" w:after="0" w:afterAutospacing="0" w:line="360" w:lineRule="auto"/>
        <w:jc w:val="center"/>
        <w:rPr>
          <w:color w:val="000000"/>
          <w:sz w:val="27"/>
          <w:szCs w:val="27"/>
        </w:rPr>
      </w:pPr>
      <w:r>
        <w:rPr>
          <w:color w:val="000000"/>
          <w:sz w:val="27"/>
          <w:szCs w:val="27"/>
        </w:rPr>
        <w:t>ЭКОНОМИЧЕСКИЙ ФАКУЛЬТЕТ</w:t>
      </w:r>
    </w:p>
    <w:p w:rsidR="00274ABD" w:rsidRPr="00CE11F5" w:rsidRDefault="00274ABD" w:rsidP="00274ABD">
      <w:pPr>
        <w:spacing w:after="0"/>
        <w:rPr>
          <w:rFonts w:ascii="Times New Roman" w:hAnsi="Times New Roman"/>
          <w:sz w:val="28"/>
          <w:szCs w:val="28"/>
        </w:rPr>
      </w:pPr>
    </w:p>
    <w:p w:rsidR="00274ABD" w:rsidRPr="00CE11F5" w:rsidRDefault="00274ABD" w:rsidP="00274ABD">
      <w:pPr>
        <w:spacing w:after="0"/>
        <w:jc w:val="center"/>
        <w:rPr>
          <w:rFonts w:ascii="Times New Roman" w:hAnsi="Times New Roman"/>
          <w:sz w:val="28"/>
          <w:szCs w:val="28"/>
        </w:rPr>
      </w:pPr>
      <w:r w:rsidRPr="00CE11F5">
        <w:rPr>
          <w:rFonts w:ascii="Times New Roman" w:hAnsi="Times New Roman"/>
          <w:sz w:val="28"/>
          <w:szCs w:val="28"/>
        </w:rPr>
        <w:t>Кафедра теоретической экономики</w:t>
      </w:r>
    </w:p>
    <w:p w:rsidR="00274ABD" w:rsidRPr="00CE11F5" w:rsidRDefault="00274ABD" w:rsidP="00274ABD">
      <w:pPr>
        <w:spacing w:after="0"/>
        <w:jc w:val="center"/>
        <w:rPr>
          <w:rFonts w:ascii="Times New Roman" w:hAnsi="Times New Roman"/>
          <w:sz w:val="28"/>
          <w:szCs w:val="28"/>
        </w:rPr>
      </w:pPr>
    </w:p>
    <w:p w:rsidR="00274ABD" w:rsidRPr="00CE11F5" w:rsidRDefault="00274ABD" w:rsidP="00274ABD">
      <w:pPr>
        <w:spacing w:after="0"/>
        <w:jc w:val="center"/>
        <w:rPr>
          <w:rFonts w:ascii="Times New Roman" w:hAnsi="Times New Roman"/>
          <w:sz w:val="28"/>
          <w:szCs w:val="28"/>
        </w:rPr>
      </w:pPr>
    </w:p>
    <w:p w:rsidR="00274ABD" w:rsidRPr="00CE11F5" w:rsidRDefault="00274ABD" w:rsidP="00274ABD">
      <w:pPr>
        <w:spacing w:after="0"/>
        <w:jc w:val="center"/>
        <w:rPr>
          <w:rFonts w:ascii="Times New Roman" w:hAnsi="Times New Roman"/>
          <w:sz w:val="28"/>
          <w:szCs w:val="28"/>
        </w:rPr>
      </w:pPr>
    </w:p>
    <w:p w:rsidR="00274ABD" w:rsidRPr="00CE11F5" w:rsidRDefault="00274ABD" w:rsidP="00274ABD">
      <w:pPr>
        <w:spacing w:after="0"/>
        <w:rPr>
          <w:rFonts w:ascii="Times New Roman" w:hAnsi="Times New Roman"/>
          <w:sz w:val="28"/>
          <w:szCs w:val="28"/>
        </w:rPr>
      </w:pPr>
    </w:p>
    <w:p w:rsidR="00274ABD" w:rsidRPr="00CE11F5" w:rsidRDefault="00274ABD" w:rsidP="00274ABD">
      <w:pPr>
        <w:spacing w:after="0"/>
        <w:jc w:val="center"/>
        <w:rPr>
          <w:rFonts w:ascii="Times New Roman" w:hAnsi="Times New Roman"/>
          <w:sz w:val="28"/>
          <w:szCs w:val="28"/>
        </w:rPr>
      </w:pPr>
    </w:p>
    <w:p w:rsidR="00274ABD" w:rsidRPr="00CE11F5" w:rsidRDefault="00274ABD" w:rsidP="00274ABD">
      <w:pPr>
        <w:spacing w:after="0"/>
        <w:jc w:val="center"/>
        <w:rPr>
          <w:rFonts w:ascii="Times New Roman" w:hAnsi="Times New Roman"/>
          <w:sz w:val="28"/>
          <w:szCs w:val="28"/>
        </w:rPr>
      </w:pPr>
      <w:r>
        <w:rPr>
          <w:rFonts w:ascii="Times New Roman" w:hAnsi="Times New Roman"/>
          <w:sz w:val="28"/>
          <w:szCs w:val="28"/>
        </w:rPr>
        <w:t>Реферат</w:t>
      </w:r>
    </w:p>
    <w:p w:rsidR="00274ABD" w:rsidRDefault="00274ABD" w:rsidP="00274ABD">
      <w:pPr>
        <w:spacing w:after="0"/>
        <w:jc w:val="both"/>
        <w:rPr>
          <w:rFonts w:ascii="Times New Roman" w:hAnsi="Times New Roman"/>
          <w:sz w:val="28"/>
          <w:szCs w:val="28"/>
        </w:rPr>
      </w:pPr>
    </w:p>
    <w:p w:rsidR="00274ABD" w:rsidRPr="00CE11F5" w:rsidRDefault="00274ABD" w:rsidP="00274ABD">
      <w:pPr>
        <w:spacing w:after="0"/>
        <w:jc w:val="both"/>
        <w:rPr>
          <w:rFonts w:ascii="Times New Roman" w:hAnsi="Times New Roman"/>
          <w:sz w:val="28"/>
          <w:szCs w:val="28"/>
        </w:rPr>
      </w:pPr>
    </w:p>
    <w:p w:rsidR="00274ABD" w:rsidRPr="00CE11F5" w:rsidRDefault="00274ABD" w:rsidP="00274ABD">
      <w:pPr>
        <w:spacing w:after="0"/>
        <w:jc w:val="center"/>
        <w:rPr>
          <w:rFonts w:ascii="Times New Roman" w:hAnsi="Times New Roman"/>
          <w:sz w:val="28"/>
          <w:szCs w:val="28"/>
        </w:rPr>
      </w:pPr>
      <w:r>
        <w:rPr>
          <w:rFonts w:ascii="Times New Roman" w:hAnsi="Times New Roman"/>
          <w:sz w:val="28"/>
          <w:szCs w:val="28"/>
        </w:rPr>
        <w:t>П</w:t>
      </w:r>
      <w:r w:rsidRPr="00CE11F5">
        <w:rPr>
          <w:rFonts w:ascii="Times New Roman" w:hAnsi="Times New Roman"/>
          <w:sz w:val="28"/>
          <w:szCs w:val="28"/>
        </w:rPr>
        <w:t>о дисциплине: «Экономика отраслевых рынков»</w:t>
      </w:r>
    </w:p>
    <w:p w:rsidR="00274ABD" w:rsidRPr="00CE11F5" w:rsidRDefault="00274ABD" w:rsidP="00274ABD">
      <w:pPr>
        <w:spacing w:after="0"/>
        <w:jc w:val="center"/>
        <w:rPr>
          <w:rFonts w:ascii="Times New Roman" w:hAnsi="Times New Roman"/>
          <w:sz w:val="28"/>
          <w:szCs w:val="28"/>
        </w:rPr>
      </w:pPr>
      <w:r>
        <w:rPr>
          <w:rFonts w:ascii="Times New Roman" w:hAnsi="Times New Roman"/>
          <w:sz w:val="28"/>
          <w:szCs w:val="28"/>
        </w:rPr>
        <w:t>Н</w:t>
      </w:r>
      <w:r w:rsidRPr="00CE11F5">
        <w:rPr>
          <w:rFonts w:ascii="Times New Roman" w:hAnsi="Times New Roman"/>
          <w:sz w:val="28"/>
          <w:szCs w:val="28"/>
        </w:rPr>
        <w:t>а тему: «</w:t>
      </w:r>
      <w:r w:rsidR="00194B90">
        <w:rPr>
          <w:rFonts w:ascii="Times New Roman" w:hAnsi="Times New Roman"/>
          <w:sz w:val="28"/>
          <w:szCs w:val="28"/>
        </w:rPr>
        <w:t>Рынок «лимонов»: неопределенность качества и рыночный механизм</w:t>
      </w:r>
      <w:r w:rsidRPr="00CE11F5">
        <w:rPr>
          <w:rFonts w:ascii="Times New Roman" w:hAnsi="Times New Roman"/>
          <w:sz w:val="28"/>
          <w:szCs w:val="28"/>
        </w:rPr>
        <w:t>»</w:t>
      </w:r>
    </w:p>
    <w:p w:rsidR="00274ABD" w:rsidRPr="00CE11F5" w:rsidRDefault="00274ABD" w:rsidP="00274ABD">
      <w:pPr>
        <w:spacing w:after="0"/>
        <w:jc w:val="both"/>
        <w:rPr>
          <w:rFonts w:ascii="Times New Roman" w:hAnsi="Times New Roman"/>
          <w:sz w:val="28"/>
          <w:szCs w:val="28"/>
        </w:rPr>
      </w:pPr>
    </w:p>
    <w:p w:rsidR="00274ABD" w:rsidRPr="00CE11F5" w:rsidRDefault="00274ABD" w:rsidP="00274ABD">
      <w:pPr>
        <w:spacing w:after="0"/>
        <w:jc w:val="both"/>
        <w:rPr>
          <w:rFonts w:ascii="Times New Roman" w:hAnsi="Times New Roman"/>
          <w:sz w:val="28"/>
          <w:szCs w:val="28"/>
        </w:rPr>
      </w:pPr>
    </w:p>
    <w:p w:rsidR="00274ABD" w:rsidRPr="00CE11F5" w:rsidRDefault="00274ABD" w:rsidP="00274ABD">
      <w:pPr>
        <w:spacing w:after="0"/>
        <w:jc w:val="both"/>
        <w:rPr>
          <w:rFonts w:ascii="Times New Roman" w:hAnsi="Times New Roman"/>
          <w:sz w:val="28"/>
          <w:szCs w:val="28"/>
        </w:rPr>
      </w:pPr>
    </w:p>
    <w:p w:rsidR="00274ABD" w:rsidRPr="00CE11F5" w:rsidRDefault="00274ABD" w:rsidP="00274ABD">
      <w:pPr>
        <w:spacing w:after="0"/>
        <w:jc w:val="both"/>
        <w:rPr>
          <w:rFonts w:ascii="Times New Roman" w:hAnsi="Times New Roman"/>
          <w:sz w:val="28"/>
          <w:szCs w:val="28"/>
        </w:rPr>
      </w:pPr>
    </w:p>
    <w:p w:rsidR="00274ABD" w:rsidRPr="00CE11F5" w:rsidRDefault="00274ABD" w:rsidP="00274ABD">
      <w:pPr>
        <w:spacing w:after="0"/>
        <w:rPr>
          <w:rFonts w:ascii="Times New Roman" w:hAnsi="Times New Roman"/>
          <w:sz w:val="28"/>
          <w:szCs w:val="28"/>
        </w:rPr>
      </w:pPr>
    </w:p>
    <w:p w:rsidR="00274ABD" w:rsidRPr="00CE11F5" w:rsidRDefault="00274ABD" w:rsidP="00274ABD">
      <w:pPr>
        <w:spacing w:after="0"/>
        <w:rPr>
          <w:rFonts w:ascii="Times New Roman" w:hAnsi="Times New Roman"/>
          <w:sz w:val="28"/>
          <w:szCs w:val="28"/>
        </w:rPr>
      </w:pPr>
    </w:p>
    <w:p w:rsidR="00274ABD" w:rsidRPr="00CE11F5" w:rsidRDefault="00274ABD" w:rsidP="00274ABD">
      <w:pPr>
        <w:spacing w:after="0"/>
        <w:rPr>
          <w:rFonts w:ascii="Times New Roman" w:hAnsi="Times New Roman"/>
          <w:sz w:val="28"/>
          <w:szCs w:val="28"/>
        </w:rPr>
      </w:pPr>
    </w:p>
    <w:p w:rsidR="00274ABD" w:rsidRPr="00CE11F5" w:rsidRDefault="00274ABD" w:rsidP="00274ABD">
      <w:pPr>
        <w:spacing w:after="0"/>
        <w:rPr>
          <w:rFonts w:ascii="Times New Roman" w:hAnsi="Times New Roman"/>
          <w:sz w:val="28"/>
          <w:szCs w:val="28"/>
        </w:rPr>
      </w:pPr>
    </w:p>
    <w:p w:rsidR="00274ABD" w:rsidRPr="00CE11F5" w:rsidRDefault="00274ABD" w:rsidP="00274ABD">
      <w:pPr>
        <w:spacing w:after="0"/>
        <w:rPr>
          <w:rFonts w:ascii="Times New Roman" w:hAnsi="Times New Roman"/>
          <w:sz w:val="28"/>
          <w:szCs w:val="28"/>
        </w:rPr>
      </w:pPr>
    </w:p>
    <w:p w:rsidR="00274ABD" w:rsidRPr="00CE11F5" w:rsidRDefault="00274ABD" w:rsidP="00274ABD">
      <w:pPr>
        <w:spacing w:after="0"/>
        <w:rPr>
          <w:rFonts w:ascii="Times New Roman" w:hAnsi="Times New Roman"/>
          <w:sz w:val="28"/>
          <w:szCs w:val="28"/>
        </w:rPr>
      </w:pPr>
      <w:r>
        <w:rPr>
          <w:rFonts w:ascii="Times New Roman" w:hAnsi="Times New Roman"/>
          <w:sz w:val="28"/>
          <w:szCs w:val="28"/>
        </w:rPr>
        <w:t>Выполнил</w:t>
      </w:r>
    </w:p>
    <w:p w:rsidR="00274ABD" w:rsidRPr="00CE11F5" w:rsidRDefault="00274ABD" w:rsidP="00274ABD">
      <w:pPr>
        <w:spacing w:after="0"/>
        <w:rPr>
          <w:rFonts w:ascii="Times New Roman" w:hAnsi="Times New Roman"/>
          <w:sz w:val="28"/>
          <w:szCs w:val="28"/>
        </w:rPr>
      </w:pPr>
      <w:r>
        <w:rPr>
          <w:rFonts w:ascii="Times New Roman" w:hAnsi="Times New Roman"/>
          <w:sz w:val="28"/>
          <w:szCs w:val="28"/>
        </w:rPr>
        <w:t>студент</w:t>
      </w:r>
      <w:r w:rsidRPr="00CE11F5">
        <w:rPr>
          <w:rFonts w:ascii="Times New Roman" w:hAnsi="Times New Roman"/>
          <w:sz w:val="28"/>
          <w:szCs w:val="28"/>
        </w:rPr>
        <w:t xml:space="preserve"> 2-го курса напр. 38.03.06                   </w:t>
      </w:r>
      <w:r>
        <w:rPr>
          <w:rFonts w:ascii="Times New Roman" w:hAnsi="Times New Roman"/>
          <w:sz w:val="28"/>
          <w:szCs w:val="28"/>
        </w:rPr>
        <w:t xml:space="preserve">                           </w:t>
      </w:r>
      <w:r w:rsidR="00194B90">
        <w:rPr>
          <w:rFonts w:ascii="Times New Roman" w:hAnsi="Times New Roman"/>
          <w:sz w:val="28"/>
          <w:szCs w:val="28"/>
        </w:rPr>
        <w:t xml:space="preserve">        </w:t>
      </w:r>
      <w:r>
        <w:rPr>
          <w:rFonts w:ascii="Times New Roman" w:hAnsi="Times New Roman"/>
          <w:sz w:val="28"/>
          <w:szCs w:val="28"/>
        </w:rPr>
        <w:t xml:space="preserve">  </w:t>
      </w:r>
      <w:r w:rsidR="00194B90">
        <w:rPr>
          <w:rFonts w:ascii="Times New Roman" w:hAnsi="Times New Roman"/>
          <w:sz w:val="28"/>
          <w:szCs w:val="28"/>
        </w:rPr>
        <w:t>Ивакин Д.С</w:t>
      </w:r>
    </w:p>
    <w:p w:rsidR="00274ABD" w:rsidRPr="00CE11F5" w:rsidRDefault="00274ABD" w:rsidP="00274ABD">
      <w:pPr>
        <w:spacing w:after="0"/>
        <w:rPr>
          <w:rFonts w:ascii="Times New Roman" w:hAnsi="Times New Roman"/>
          <w:sz w:val="28"/>
          <w:szCs w:val="28"/>
        </w:rPr>
      </w:pPr>
    </w:p>
    <w:p w:rsidR="00274ABD" w:rsidRPr="00CE11F5" w:rsidRDefault="00274ABD" w:rsidP="00274ABD">
      <w:pPr>
        <w:spacing w:after="0"/>
        <w:jc w:val="both"/>
        <w:rPr>
          <w:rFonts w:ascii="Times New Roman" w:hAnsi="Times New Roman"/>
          <w:sz w:val="28"/>
          <w:szCs w:val="28"/>
        </w:rPr>
      </w:pPr>
      <w:r w:rsidRPr="00CE11F5">
        <w:rPr>
          <w:rFonts w:ascii="Times New Roman" w:hAnsi="Times New Roman"/>
          <w:sz w:val="28"/>
          <w:szCs w:val="28"/>
        </w:rPr>
        <w:t>Проверила:</w:t>
      </w:r>
    </w:p>
    <w:p w:rsidR="00274ABD" w:rsidRPr="00CE11F5" w:rsidRDefault="00274ABD" w:rsidP="00274ABD">
      <w:pPr>
        <w:spacing w:after="0"/>
        <w:rPr>
          <w:rFonts w:ascii="Times New Roman" w:hAnsi="Times New Roman"/>
          <w:sz w:val="28"/>
          <w:szCs w:val="28"/>
        </w:rPr>
      </w:pPr>
      <w:r w:rsidRPr="00CE11F5">
        <w:rPr>
          <w:rFonts w:ascii="Times New Roman" w:hAnsi="Times New Roman"/>
          <w:sz w:val="28"/>
          <w:szCs w:val="28"/>
        </w:rPr>
        <w:t>доцент кафедры теоретической экономики,</w:t>
      </w:r>
    </w:p>
    <w:p w:rsidR="00274ABD" w:rsidRPr="00CE11F5" w:rsidRDefault="00274ABD" w:rsidP="00274ABD">
      <w:pPr>
        <w:spacing w:after="0"/>
        <w:rPr>
          <w:rFonts w:ascii="Times New Roman" w:hAnsi="Times New Roman"/>
          <w:sz w:val="28"/>
          <w:szCs w:val="28"/>
        </w:rPr>
      </w:pPr>
      <w:r w:rsidRPr="00CE11F5">
        <w:rPr>
          <w:rFonts w:ascii="Times New Roman" w:hAnsi="Times New Roman"/>
          <w:sz w:val="28"/>
          <w:szCs w:val="28"/>
        </w:rPr>
        <w:t xml:space="preserve">кандидат экономических наук                                                          </w:t>
      </w:r>
      <w:proofErr w:type="spellStart"/>
      <w:r w:rsidRPr="00CE11F5">
        <w:rPr>
          <w:rFonts w:ascii="Times New Roman" w:hAnsi="Times New Roman"/>
          <w:sz w:val="28"/>
          <w:szCs w:val="28"/>
        </w:rPr>
        <w:t>Давыдюк</w:t>
      </w:r>
      <w:proofErr w:type="spellEnd"/>
      <w:r w:rsidRPr="00CE11F5">
        <w:rPr>
          <w:rFonts w:ascii="Times New Roman" w:hAnsi="Times New Roman"/>
          <w:sz w:val="28"/>
          <w:szCs w:val="28"/>
        </w:rPr>
        <w:t xml:space="preserve"> Н.А                       </w:t>
      </w:r>
    </w:p>
    <w:p w:rsidR="00274ABD" w:rsidRPr="00CE11F5" w:rsidRDefault="00274ABD" w:rsidP="00274ABD">
      <w:pPr>
        <w:jc w:val="center"/>
        <w:rPr>
          <w:rFonts w:ascii="Times New Roman" w:hAnsi="Times New Roman"/>
          <w:sz w:val="28"/>
          <w:szCs w:val="28"/>
        </w:rPr>
      </w:pPr>
    </w:p>
    <w:p w:rsidR="00274ABD" w:rsidRDefault="00274ABD" w:rsidP="009D7FA4">
      <w:pPr>
        <w:spacing w:before="60" w:after="60" w:line="360" w:lineRule="auto"/>
        <w:ind w:firstLine="709"/>
        <w:jc w:val="both"/>
        <w:rPr>
          <w:rFonts w:ascii="Times New Roman" w:hAnsi="Times New Roman" w:cs="Times New Roman"/>
          <w:sz w:val="36"/>
          <w:szCs w:val="36"/>
        </w:rPr>
      </w:pPr>
    </w:p>
    <w:p w:rsidR="00274ABD" w:rsidRDefault="00274ABD" w:rsidP="009D7FA4">
      <w:pPr>
        <w:spacing w:before="60" w:after="60" w:line="360" w:lineRule="auto"/>
        <w:ind w:firstLine="709"/>
        <w:jc w:val="both"/>
        <w:rPr>
          <w:rFonts w:ascii="Times New Roman" w:hAnsi="Times New Roman" w:cs="Times New Roman"/>
          <w:sz w:val="36"/>
          <w:szCs w:val="36"/>
        </w:rPr>
      </w:pPr>
    </w:p>
    <w:p w:rsidR="00274ABD" w:rsidRPr="00274ABD" w:rsidRDefault="00274ABD" w:rsidP="00274ABD">
      <w:pPr>
        <w:spacing w:before="60" w:after="60" w:line="360" w:lineRule="auto"/>
        <w:jc w:val="center"/>
        <w:rPr>
          <w:rFonts w:ascii="Times New Roman" w:hAnsi="Times New Roman" w:cs="Times New Roman"/>
          <w:sz w:val="28"/>
          <w:szCs w:val="28"/>
        </w:rPr>
      </w:pPr>
      <w:r>
        <w:rPr>
          <w:rFonts w:ascii="Times New Roman" w:hAnsi="Times New Roman" w:cs="Times New Roman"/>
          <w:sz w:val="28"/>
          <w:szCs w:val="28"/>
        </w:rPr>
        <w:t>Краснодар 2018</w:t>
      </w:r>
    </w:p>
    <w:p w:rsidR="00E86B3C" w:rsidRDefault="00074070" w:rsidP="009D7FA4">
      <w:pPr>
        <w:spacing w:before="60"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074070" w:rsidRDefault="00074070" w:rsidP="00CB24E5">
      <w:pPr>
        <w:tabs>
          <w:tab w:val="left" w:leader="dot" w:pos="8505"/>
        </w:tabs>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CB24E5">
        <w:rPr>
          <w:rFonts w:ascii="Times New Roman" w:hAnsi="Times New Roman" w:cs="Times New Roman"/>
          <w:sz w:val="28"/>
          <w:szCs w:val="28"/>
        </w:rPr>
        <w:tab/>
        <w:t>3</w:t>
      </w:r>
    </w:p>
    <w:p w:rsidR="000A7A22" w:rsidRPr="00D87B4A" w:rsidRDefault="00D87B4A" w:rsidP="00D87B4A">
      <w:pPr>
        <w:tabs>
          <w:tab w:val="left" w:leader="dot" w:pos="8505"/>
        </w:tabs>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074070" w:rsidRPr="00D87B4A">
        <w:rPr>
          <w:rFonts w:ascii="Times New Roman" w:hAnsi="Times New Roman" w:cs="Times New Roman"/>
          <w:sz w:val="28"/>
          <w:szCs w:val="28"/>
        </w:rPr>
        <w:t>Сущность р</w:t>
      </w:r>
      <w:r w:rsidR="00194B90">
        <w:rPr>
          <w:rFonts w:ascii="Times New Roman" w:hAnsi="Times New Roman" w:cs="Times New Roman"/>
          <w:sz w:val="28"/>
          <w:szCs w:val="28"/>
        </w:rPr>
        <w:t>ынка «лимонов»</w:t>
      </w:r>
      <w:r w:rsidR="00CB24E5" w:rsidRPr="00D87B4A">
        <w:rPr>
          <w:rFonts w:ascii="Times New Roman" w:hAnsi="Times New Roman" w:cs="Times New Roman"/>
          <w:sz w:val="28"/>
          <w:szCs w:val="28"/>
        </w:rPr>
        <w:tab/>
        <w:t>4</w:t>
      </w:r>
    </w:p>
    <w:p w:rsidR="000A7A22" w:rsidRPr="00D87B4A" w:rsidRDefault="00D87B4A" w:rsidP="00D87B4A">
      <w:pPr>
        <w:tabs>
          <w:tab w:val="left" w:leader="dot" w:pos="8505"/>
        </w:tabs>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194B90">
        <w:rPr>
          <w:rFonts w:ascii="Times New Roman" w:hAnsi="Times New Roman" w:cs="Times New Roman"/>
          <w:sz w:val="28"/>
          <w:szCs w:val="28"/>
        </w:rPr>
        <w:t>Издержки недобросовестного поведения</w:t>
      </w:r>
      <w:r w:rsidR="00DD60A5" w:rsidRPr="00D87B4A">
        <w:rPr>
          <w:rFonts w:ascii="Times New Roman" w:hAnsi="Times New Roman" w:cs="Times New Roman"/>
          <w:sz w:val="28"/>
          <w:szCs w:val="28"/>
        </w:rPr>
        <w:tab/>
      </w:r>
      <w:r w:rsidR="00433CB2">
        <w:rPr>
          <w:rFonts w:ascii="Times New Roman" w:hAnsi="Times New Roman" w:cs="Times New Roman"/>
          <w:sz w:val="28"/>
          <w:szCs w:val="28"/>
        </w:rPr>
        <w:t>7</w:t>
      </w:r>
      <w:r w:rsidR="000A7A22" w:rsidRPr="00D87B4A">
        <w:rPr>
          <w:rFonts w:ascii="Times New Roman" w:hAnsi="Times New Roman" w:cs="Times New Roman"/>
          <w:sz w:val="28"/>
          <w:szCs w:val="28"/>
        </w:rPr>
        <w:t xml:space="preserve"> </w:t>
      </w:r>
    </w:p>
    <w:p w:rsidR="000A7A22" w:rsidRPr="00D87B4A" w:rsidRDefault="00D87B4A" w:rsidP="00D87B4A">
      <w:pPr>
        <w:tabs>
          <w:tab w:val="left" w:leader="dot" w:pos="8505"/>
        </w:tabs>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96D0E">
        <w:rPr>
          <w:rFonts w:ascii="Times New Roman" w:hAnsi="Times New Roman" w:cs="Times New Roman"/>
          <w:sz w:val="28"/>
          <w:szCs w:val="28"/>
        </w:rPr>
        <w:t>Противодействующие институциональные механизмы</w:t>
      </w:r>
      <w:r w:rsidR="00DD60A5" w:rsidRPr="00D87B4A">
        <w:rPr>
          <w:rFonts w:ascii="Times New Roman" w:hAnsi="Times New Roman" w:cs="Times New Roman"/>
          <w:sz w:val="28"/>
          <w:szCs w:val="28"/>
        </w:rPr>
        <w:tab/>
      </w:r>
      <w:r w:rsidR="00433CB2">
        <w:rPr>
          <w:rFonts w:ascii="Times New Roman" w:hAnsi="Times New Roman" w:cs="Times New Roman"/>
          <w:sz w:val="28"/>
          <w:szCs w:val="28"/>
        </w:rPr>
        <w:t>9</w:t>
      </w:r>
    </w:p>
    <w:p w:rsidR="00074070" w:rsidRDefault="000A7A22" w:rsidP="00DD60A5">
      <w:pPr>
        <w:tabs>
          <w:tab w:val="left" w:leader="dot" w:pos="8505"/>
        </w:tabs>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DD60A5">
        <w:rPr>
          <w:rFonts w:ascii="Times New Roman" w:hAnsi="Times New Roman" w:cs="Times New Roman"/>
          <w:sz w:val="28"/>
          <w:szCs w:val="28"/>
        </w:rPr>
        <w:tab/>
        <w:t>11</w:t>
      </w:r>
    </w:p>
    <w:p w:rsidR="00DD60A5" w:rsidRDefault="00DD60A5" w:rsidP="00DD60A5">
      <w:pPr>
        <w:tabs>
          <w:tab w:val="left" w:leader="dot" w:pos="8505"/>
        </w:tabs>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r>
        <w:rPr>
          <w:rFonts w:ascii="Times New Roman" w:hAnsi="Times New Roman" w:cs="Times New Roman"/>
          <w:sz w:val="28"/>
          <w:szCs w:val="28"/>
        </w:rPr>
        <w:tab/>
        <w:t>12</w:t>
      </w:r>
    </w:p>
    <w:p w:rsidR="00074070" w:rsidRDefault="00074070" w:rsidP="009D7FA4">
      <w:pPr>
        <w:spacing w:before="60" w:after="60" w:line="360" w:lineRule="auto"/>
        <w:ind w:firstLine="709"/>
        <w:jc w:val="both"/>
        <w:rPr>
          <w:rFonts w:ascii="Times New Roman" w:hAnsi="Times New Roman" w:cs="Times New Roman"/>
          <w:sz w:val="28"/>
          <w:szCs w:val="28"/>
        </w:rPr>
      </w:pPr>
    </w:p>
    <w:p w:rsidR="00074070" w:rsidRDefault="00074070" w:rsidP="009D7FA4">
      <w:pPr>
        <w:spacing w:before="60" w:after="60" w:line="360" w:lineRule="auto"/>
        <w:ind w:firstLine="709"/>
        <w:jc w:val="both"/>
        <w:rPr>
          <w:rFonts w:ascii="Times New Roman" w:hAnsi="Times New Roman" w:cs="Times New Roman"/>
          <w:sz w:val="28"/>
          <w:szCs w:val="28"/>
        </w:rPr>
      </w:pPr>
    </w:p>
    <w:p w:rsidR="00074070" w:rsidRDefault="00074070" w:rsidP="009D7FA4">
      <w:pPr>
        <w:spacing w:before="60" w:after="60" w:line="360" w:lineRule="auto"/>
        <w:ind w:firstLine="709"/>
        <w:jc w:val="both"/>
        <w:rPr>
          <w:rFonts w:ascii="Times New Roman" w:hAnsi="Times New Roman" w:cs="Times New Roman"/>
          <w:sz w:val="28"/>
          <w:szCs w:val="28"/>
        </w:rPr>
      </w:pPr>
    </w:p>
    <w:p w:rsidR="00074070" w:rsidRDefault="00074070" w:rsidP="009D7FA4">
      <w:pPr>
        <w:spacing w:before="60" w:after="60" w:line="360" w:lineRule="auto"/>
        <w:ind w:firstLine="709"/>
        <w:jc w:val="both"/>
        <w:rPr>
          <w:rFonts w:ascii="Times New Roman" w:hAnsi="Times New Roman" w:cs="Times New Roman"/>
          <w:sz w:val="28"/>
          <w:szCs w:val="28"/>
        </w:rPr>
      </w:pPr>
    </w:p>
    <w:p w:rsidR="00074070" w:rsidRDefault="00074070" w:rsidP="009D7FA4">
      <w:pPr>
        <w:spacing w:before="60" w:after="60" w:line="360" w:lineRule="auto"/>
        <w:ind w:firstLine="709"/>
        <w:jc w:val="both"/>
        <w:rPr>
          <w:rFonts w:ascii="Times New Roman" w:hAnsi="Times New Roman" w:cs="Times New Roman"/>
          <w:sz w:val="28"/>
          <w:szCs w:val="28"/>
        </w:rPr>
      </w:pPr>
    </w:p>
    <w:p w:rsidR="00074070" w:rsidRDefault="00074070" w:rsidP="009D7FA4">
      <w:pPr>
        <w:spacing w:before="60" w:after="60" w:line="360" w:lineRule="auto"/>
        <w:ind w:firstLine="709"/>
        <w:jc w:val="both"/>
        <w:rPr>
          <w:rFonts w:ascii="Times New Roman" w:hAnsi="Times New Roman" w:cs="Times New Roman"/>
          <w:sz w:val="28"/>
          <w:szCs w:val="28"/>
        </w:rPr>
      </w:pPr>
    </w:p>
    <w:p w:rsidR="00074070" w:rsidRDefault="00074070" w:rsidP="009D7FA4">
      <w:pPr>
        <w:spacing w:before="60" w:after="60" w:line="360" w:lineRule="auto"/>
        <w:ind w:firstLine="709"/>
        <w:jc w:val="both"/>
        <w:rPr>
          <w:rFonts w:ascii="Times New Roman" w:hAnsi="Times New Roman" w:cs="Times New Roman"/>
          <w:sz w:val="28"/>
          <w:szCs w:val="28"/>
        </w:rPr>
      </w:pPr>
    </w:p>
    <w:p w:rsidR="00074070" w:rsidRDefault="00074070" w:rsidP="009D7FA4">
      <w:pPr>
        <w:spacing w:before="60" w:after="60" w:line="360" w:lineRule="auto"/>
        <w:ind w:firstLine="709"/>
        <w:jc w:val="both"/>
        <w:rPr>
          <w:rFonts w:ascii="Times New Roman" w:hAnsi="Times New Roman" w:cs="Times New Roman"/>
          <w:sz w:val="28"/>
          <w:szCs w:val="28"/>
        </w:rPr>
      </w:pPr>
    </w:p>
    <w:p w:rsidR="00074070" w:rsidRDefault="00074070" w:rsidP="009D7FA4">
      <w:pPr>
        <w:spacing w:before="60" w:after="60" w:line="360" w:lineRule="auto"/>
        <w:ind w:firstLine="709"/>
        <w:jc w:val="both"/>
        <w:rPr>
          <w:rFonts w:ascii="Times New Roman" w:hAnsi="Times New Roman" w:cs="Times New Roman"/>
          <w:sz w:val="28"/>
          <w:szCs w:val="28"/>
        </w:rPr>
      </w:pPr>
    </w:p>
    <w:p w:rsidR="00074070" w:rsidRDefault="00074070" w:rsidP="009D7FA4">
      <w:pPr>
        <w:spacing w:before="60" w:after="60" w:line="360" w:lineRule="auto"/>
        <w:ind w:firstLine="709"/>
        <w:jc w:val="both"/>
        <w:rPr>
          <w:rFonts w:ascii="Times New Roman" w:hAnsi="Times New Roman" w:cs="Times New Roman"/>
          <w:sz w:val="28"/>
          <w:szCs w:val="28"/>
        </w:rPr>
      </w:pPr>
    </w:p>
    <w:p w:rsidR="00074070" w:rsidRDefault="00074070" w:rsidP="009D7FA4">
      <w:pPr>
        <w:spacing w:before="60" w:after="60" w:line="360" w:lineRule="auto"/>
        <w:ind w:firstLine="709"/>
        <w:jc w:val="both"/>
        <w:rPr>
          <w:rFonts w:ascii="Times New Roman" w:hAnsi="Times New Roman" w:cs="Times New Roman"/>
          <w:sz w:val="28"/>
          <w:szCs w:val="28"/>
        </w:rPr>
      </w:pPr>
    </w:p>
    <w:p w:rsidR="00074070" w:rsidRDefault="00074070" w:rsidP="009D7FA4">
      <w:pPr>
        <w:spacing w:before="60" w:after="60" w:line="360" w:lineRule="auto"/>
        <w:ind w:firstLine="709"/>
        <w:jc w:val="both"/>
        <w:rPr>
          <w:rFonts w:ascii="Times New Roman" w:hAnsi="Times New Roman" w:cs="Times New Roman"/>
          <w:sz w:val="28"/>
          <w:szCs w:val="28"/>
        </w:rPr>
      </w:pPr>
    </w:p>
    <w:p w:rsidR="00074070" w:rsidRDefault="00074070" w:rsidP="009D7FA4">
      <w:pPr>
        <w:spacing w:before="60" w:after="60" w:line="360" w:lineRule="auto"/>
        <w:ind w:firstLine="709"/>
        <w:jc w:val="both"/>
        <w:rPr>
          <w:rFonts w:ascii="Times New Roman" w:hAnsi="Times New Roman" w:cs="Times New Roman"/>
          <w:sz w:val="28"/>
          <w:szCs w:val="28"/>
        </w:rPr>
      </w:pPr>
    </w:p>
    <w:p w:rsidR="00074070" w:rsidRDefault="00074070" w:rsidP="009D7FA4">
      <w:pPr>
        <w:spacing w:before="60" w:after="60" w:line="360" w:lineRule="auto"/>
        <w:ind w:firstLine="709"/>
        <w:jc w:val="both"/>
        <w:rPr>
          <w:rFonts w:ascii="Times New Roman" w:hAnsi="Times New Roman" w:cs="Times New Roman"/>
          <w:sz w:val="28"/>
          <w:szCs w:val="28"/>
        </w:rPr>
      </w:pPr>
    </w:p>
    <w:p w:rsidR="00074070" w:rsidRDefault="00074070" w:rsidP="009D7FA4">
      <w:pPr>
        <w:spacing w:before="60" w:after="60" w:line="360" w:lineRule="auto"/>
        <w:ind w:firstLine="709"/>
        <w:jc w:val="both"/>
        <w:rPr>
          <w:rFonts w:ascii="Times New Roman" w:hAnsi="Times New Roman" w:cs="Times New Roman"/>
          <w:sz w:val="28"/>
          <w:szCs w:val="28"/>
        </w:rPr>
      </w:pPr>
    </w:p>
    <w:p w:rsidR="00D87B4A" w:rsidRDefault="00D87B4A" w:rsidP="009D7FA4">
      <w:pPr>
        <w:spacing w:before="60" w:after="60" w:line="360" w:lineRule="auto"/>
        <w:ind w:firstLine="709"/>
        <w:jc w:val="both"/>
        <w:rPr>
          <w:rFonts w:ascii="Times New Roman" w:hAnsi="Times New Roman" w:cs="Times New Roman"/>
          <w:sz w:val="28"/>
          <w:szCs w:val="28"/>
        </w:rPr>
      </w:pPr>
    </w:p>
    <w:p w:rsidR="00D87B4A" w:rsidRDefault="00D87B4A" w:rsidP="009D7FA4">
      <w:pPr>
        <w:spacing w:before="60" w:after="60" w:line="360" w:lineRule="auto"/>
        <w:ind w:firstLine="709"/>
        <w:jc w:val="both"/>
        <w:rPr>
          <w:rFonts w:ascii="Times New Roman" w:hAnsi="Times New Roman" w:cs="Times New Roman"/>
          <w:sz w:val="28"/>
          <w:szCs w:val="28"/>
        </w:rPr>
      </w:pPr>
    </w:p>
    <w:p w:rsidR="00D87B4A" w:rsidRDefault="00D87B4A" w:rsidP="009D7FA4">
      <w:pPr>
        <w:spacing w:before="60" w:after="60" w:line="360" w:lineRule="auto"/>
        <w:ind w:firstLine="709"/>
        <w:jc w:val="both"/>
        <w:rPr>
          <w:rFonts w:ascii="Times New Roman" w:hAnsi="Times New Roman" w:cs="Times New Roman"/>
          <w:sz w:val="28"/>
          <w:szCs w:val="28"/>
        </w:rPr>
      </w:pPr>
    </w:p>
    <w:p w:rsidR="00D87B4A" w:rsidRDefault="00D87B4A" w:rsidP="009D7FA4">
      <w:pPr>
        <w:spacing w:before="60" w:after="60" w:line="360" w:lineRule="auto"/>
        <w:ind w:firstLine="709"/>
        <w:jc w:val="both"/>
        <w:rPr>
          <w:rFonts w:ascii="Times New Roman" w:hAnsi="Times New Roman" w:cs="Times New Roman"/>
          <w:sz w:val="28"/>
          <w:szCs w:val="28"/>
        </w:rPr>
      </w:pPr>
    </w:p>
    <w:p w:rsidR="00074070" w:rsidRDefault="00074070" w:rsidP="009D7FA4">
      <w:pPr>
        <w:spacing w:before="60" w:after="60" w:line="360" w:lineRule="auto"/>
        <w:jc w:val="both"/>
        <w:rPr>
          <w:rFonts w:ascii="Times New Roman" w:hAnsi="Times New Roman" w:cs="Times New Roman"/>
          <w:sz w:val="28"/>
          <w:szCs w:val="28"/>
        </w:rPr>
      </w:pPr>
    </w:p>
    <w:p w:rsidR="0076151C" w:rsidRDefault="0076151C" w:rsidP="009D7FA4">
      <w:pPr>
        <w:spacing w:before="60" w:after="60" w:line="360" w:lineRule="auto"/>
        <w:ind w:firstLine="709"/>
        <w:jc w:val="center"/>
        <w:rPr>
          <w:rFonts w:ascii="Times New Roman" w:hAnsi="Times New Roman" w:cs="Times New Roman"/>
          <w:sz w:val="28"/>
          <w:szCs w:val="28"/>
        </w:rPr>
      </w:pPr>
      <w:r w:rsidRPr="0076151C">
        <w:rPr>
          <w:rFonts w:ascii="Times New Roman" w:hAnsi="Times New Roman" w:cs="Times New Roman"/>
          <w:sz w:val="28"/>
          <w:szCs w:val="28"/>
        </w:rPr>
        <w:t>Введение</w:t>
      </w:r>
    </w:p>
    <w:p w:rsidR="00F22B25" w:rsidRPr="00F22B25" w:rsidRDefault="00F22B25" w:rsidP="00F22B25">
      <w:pPr>
        <w:spacing w:before="60" w:after="60" w:line="360" w:lineRule="auto"/>
        <w:ind w:firstLine="709"/>
        <w:jc w:val="both"/>
        <w:rPr>
          <w:rFonts w:ascii="Times New Roman" w:hAnsi="Times New Roman" w:cs="Times New Roman"/>
          <w:sz w:val="28"/>
          <w:szCs w:val="28"/>
        </w:rPr>
      </w:pPr>
      <w:r w:rsidRPr="00F22B25">
        <w:rPr>
          <w:rFonts w:ascii="Times New Roman" w:hAnsi="Times New Roman" w:cs="Times New Roman"/>
          <w:bCs/>
          <w:color w:val="222222"/>
          <w:sz w:val="28"/>
          <w:szCs w:val="28"/>
          <w:shd w:val="clear" w:color="auto" w:fill="FFFFFF"/>
        </w:rPr>
        <w:t>Рынок «лимонов»: неопределенность качества и рыночный механизм</w:t>
      </w:r>
      <w:r w:rsidRPr="00F22B25">
        <w:rPr>
          <w:rFonts w:ascii="Times New Roman" w:hAnsi="Times New Roman" w:cs="Times New Roman"/>
          <w:color w:val="222222"/>
          <w:sz w:val="28"/>
          <w:szCs w:val="28"/>
          <w:shd w:val="clear" w:color="auto" w:fill="FFFFFF"/>
        </w:rPr>
        <w:t> </w:t>
      </w:r>
      <w:r w:rsidR="007B49BA" w:rsidRPr="00F22B25">
        <w:rPr>
          <w:rFonts w:ascii="Times New Roman" w:hAnsi="Times New Roman" w:cs="Times New Roman"/>
          <w:color w:val="000000"/>
          <w:sz w:val="28"/>
          <w:szCs w:val="28"/>
          <w:shd w:val="clear" w:color="auto" w:fill="FFFFFF"/>
        </w:rPr>
        <w:t>–</w:t>
      </w:r>
      <w:r w:rsidRPr="00F22B25">
        <w:rPr>
          <w:rFonts w:ascii="Times New Roman" w:hAnsi="Times New Roman" w:cs="Times New Roman"/>
          <w:color w:val="222222"/>
          <w:sz w:val="28"/>
          <w:szCs w:val="28"/>
          <w:shd w:val="clear" w:color="auto" w:fill="FFFFFF"/>
        </w:rPr>
        <w:t xml:space="preserve"> научная работа</w:t>
      </w:r>
      <w:r w:rsidRPr="00F22B25">
        <w:rPr>
          <w:rFonts w:ascii="Times New Roman" w:hAnsi="Times New Roman" w:cs="Times New Roman"/>
          <w:color w:val="222222"/>
          <w:sz w:val="28"/>
          <w:szCs w:val="28"/>
          <w:shd w:val="clear" w:color="auto" w:fill="FFFFFF"/>
          <w:lang w:val="en-US"/>
        </w:rPr>
        <w:t> </w:t>
      </w:r>
      <w:r w:rsidRPr="00F22B25">
        <w:rPr>
          <w:rFonts w:ascii="Times New Roman" w:hAnsi="Times New Roman" w:cs="Times New Roman"/>
          <w:sz w:val="28"/>
          <w:szCs w:val="28"/>
          <w:shd w:val="clear" w:color="auto" w:fill="FFFFFF"/>
        </w:rPr>
        <w:t xml:space="preserve">Джорджа </w:t>
      </w:r>
      <w:proofErr w:type="spellStart"/>
      <w:r w:rsidRPr="00F22B25">
        <w:rPr>
          <w:rFonts w:ascii="Times New Roman" w:hAnsi="Times New Roman" w:cs="Times New Roman"/>
          <w:sz w:val="28"/>
          <w:szCs w:val="28"/>
          <w:shd w:val="clear" w:color="auto" w:fill="FFFFFF"/>
        </w:rPr>
        <w:t>Акерлофа</w:t>
      </w:r>
      <w:proofErr w:type="spellEnd"/>
      <w:r w:rsidRPr="00F22B25">
        <w:rPr>
          <w:rFonts w:ascii="Times New Roman" w:hAnsi="Times New Roman" w:cs="Times New Roman"/>
          <w:color w:val="222222"/>
          <w:sz w:val="28"/>
          <w:szCs w:val="28"/>
          <w:shd w:val="clear" w:color="auto" w:fill="FFFFFF"/>
        </w:rPr>
        <w:t xml:space="preserve">, опубликованная в 1970 году. Работа посвящена асимметрии доступной информации: в ней анализируются рыночные последствия ситуаций, в которых продавец знает о качестве товара больше, чем покупатель. </w:t>
      </w:r>
      <w:proofErr w:type="spellStart"/>
      <w:r w:rsidRPr="00F22B25">
        <w:rPr>
          <w:rFonts w:ascii="Times New Roman" w:hAnsi="Times New Roman" w:cs="Times New Roman"/>
          <w:color w:val="222222"/>
          <w:sz w:val="28"/>
          <w:szCs w:val="28"/>
          <w:shd w:val="clear" w:color="auto" w:fill="FFFFFF"/>
        </w:rPr>
        <w:t>Акерлоф</w:t>
      </w:r>
      <w:proofErr w:type="spellEnd"/>
      <w:r w:rsidRPr="00F22B25">
        <w:rPr>
          <w:rFonts w:ascii="Times New Roman" w:hAnsi="Times New Roman" w:cs="Times New Roman"/>
          <w:color w:val="222222"/>
          <w:sz w:val="28"/>
          <w:szCs w:val="28"/>
          <w:shd w:val="clear" w:color="auto" w:fill="FFFFFF"/>
        </w:rPr>
        <w:t>, </w:t>
      </w:r>
      <w:r w:rsidRPr="00F22B25">
        <w:rPr>
          <w:rFonts w:ascii="Times New Roman" w:hAnsi="Times New Roman" w:cs="Times New Roman"/>
          <w:sz w:val="28"/>
          <w:szCs w:val="28"/>
          <w:shd w:val="clear" w:color="auto" w:fill="FFFFFF"/>
        </w:rPr>
        <w:t xml:space="preserve">Майкл </w:t>
      </w:r>
      <w:proofErr w:type="spellStart"/>
      <w:r w:rsidRPr="00F22B25">
        <w:rPr>
          <w:rFonts w:ascii="Times New Roman" w:hAnsi="Times New Roman" w:cs="Times New Roman"/>
          <w:sz w:val="28"/>
          <w:szCs w:val="28"/>
          <w:shd w:val="clear" w:color="auto" w:fill="FFFFFF"/>
        </w:rPr>
        <w:t>Спенс</w:t>
      </w:r>
      <w:proofErr w:type="spellEnd"/>
      <w:r w:rsidRPr="00F22B25">
        <w:rPr>
          <w:rFonts w:ascii="Times New Roman" w:hAnsi="Times New Roman" w:cs="Times New Roman"/>
          <w:color w:val="222222"/>
          <w:sz w:val="28"/>
          <w:szCs w:val="28"/>
          <w:shd w:val="clear" w:color="auto" w:fill="FFFFFF"/>
        </w:rPr>
        <w:t> и </w:t>
      </w:r>
      <w:r w:rsidRPr="00F22B25">
        <w:rPr>
          <w:rFonts w:ascii="Times New Roman" w:hAnsi="Times New Roman" w:cs="Times New Roman"/>
          <w:sz w:val="28"/>
          <w:szCs w:val="28"/>
          <w:shd w:val="clear" w:color="auto" w:fill="FFFFFF"/>
        </w:rPr>
        <w:t xml:space="preserve">Джозеф </w:t>
      </w:r>
      <w:proofErr w:type="spellStart"/>
      <w:r w:rsidRPr="00F22B25">
        <w:rPr>
          <w:rFonts w:ascii="Times New Roman" w:hAnsi="Times New Roman" w:cs="Times New Roman"/>
          <w:sz w:val="28"/>
          <w:szCs w:val="28"/>
          <w:shd w:val="clear" w:color="auto" w:fill="FFFFFF"/>
        </w:rPr>
        <w:t>Стиглиц</w:t>
      </w:r>
      <w:proofErr w:type="spellEnd"/>
      <w:r w:rsidRPr="00F22B25">
        <w:rPr>
          <w:rFonts w:ascii="Times New Roman" w:hAnsi="Times New Roman" w:cs="Times New Roman"/>
          <w:color w:val="222222"/>
          <w:sz w:val="28"/>
          <w:szCs w:val="28"/>
          <w:shd w:val="clear" w:color="auto" w:fill="FFFFFF"/>
        </w:rPr>
        <w:t> в 2001 году получили </w:t>
      </w:r>
      <w:r w:rsidRPr="00F22B25">
        <w:rPr>
          <w:rFonts w:ascii="Times New Roman" w:hAnsi="Times New Roman" w:cs="Times New Roman"/>
          <w:sz w:val="28"/>
          <w:szCs w:val="28"/>
          <w:shd w:val="clear" w:color="auto" w:fill="FFFFFF"/>
        </w:rPr>
        <w:t>Нобелевскую премию по экономике</w:t>
      </w:r>
      <w:r w:rsidRPr="00F22B25">
        <w:rPr>
          <w:rFonts w:ascii="Times New Roman" w:hAnsi="Times New Roman" w:cs="Times New Roman"/>
          <w:color w:val="222222"/>
          <w:sz w:val="28"/>
          <w:szCs w:val="28"/>
          <w:shd w:val="clear" w:color="auto" w:fill="FFFFFF"/>
        </w:rPr>
        <w:t> за анализ рынков с асимметрично доступной информацией</w:t>
      </w:r>
    </w:p>
    <w:p w:rsidR="009D7FA4" w:rsidRDefault="00F22B25" w:rsidP="00F22B25">
      <w:pPr>
        <w:spacing w:before="60" w:after="60" w:line="360" w:lineRule="auto"/>
        <w:ind w:firstLine="709"/>
        <w:jc w:val="both"/>
        <w:rPr>
          <w:rFonts w:ascii="Times New Roman" w:hAnsi="Times New Roman" w:cs="Times New Roman"/>
          <w:color w:val="000000"/>
          <w:sz w:val="28"/>
          <w:szCs w:val="28"/>
          <w:shd w:val="clear" w:color="auto" w:fill="FFFFFF"/>
        </w:rPr>
      </w:pPr>
      <w:r w:rsidRPr="00F22B25">
        <w:rPr>
          <w:rFonts w:ascii="Times New Roman" w:hAnsi="Times New Roman" w:cs="Times New Roman"/>
          <w:color w:val="000000"/>
          <w:sz w:val="28"/>
          <w:szCs w:val="28"/>
          <w:shd w:val="clear" w:color="auto" w:fill="FFFFFF"/>
        </w:rPr>
        <w:t>Это небольшая работа была опубликована в </w:t>
      </w:r>
      <w:proofErr w:type="spellStart"/>
      <w:r w:rsidRPr="00D536CD">
        <w:rPr>
          <w:rStyle w:val="ab"/>
          <w:rFonts w:ascii="Times New Roman" w:hAnsi="Times New Roman" w:cs="Times New Roman"/>
          <w:i w:val="0"/>
          <w:color w:val="000000"/>
          <w:sz w:val="28"/>
          <w:szCs w:val="28"/>
          <w:shd w:val="clear" w:color="auto" w:fill="FFFFFF"/>
        </w:rPr>
        <w:t>The</w:t>
      </w:r>
      <w:proofErr w:type="spellEnd"/>
      <w:r w:rsidRPr="00D536CD">
        <w:rPr>
          <w:rStyle w:val="ab"/>
          <w:rFonts w:ascii="Times New Roman" w:hAnsi="Times New Roman" w:cs="Times New Roman"/>
          <w:i w:val="0"/>
          <w:color w:val="000000"/>
          <w:sz w:val="28"/>
          <w:szCs w:val="28"/>
          <w:shd w:val="clear" w:color="auto" w:fill="FFFFFF"/>
        </w:rPr>
        <w:t xml:space="preserve"> </w:t>
      </w:r>
      <w:proofErr w:type="spellStart"/>
      <w:r w:rsidRPr="00D536CD">
        <w:rPr>
          <w:rStyle w:val="ab"/>
          <w:rFonts w:ascii="Times New Roman" w:hAnsi="Times New Roman" w:cs="Times New Roman"/>
          <w:i w:val="0"/>
          <w:color w:val="000000"/>
          <w:sz w:val="28"/>
          <w:szCs w:val="28"/>
          <w:shd w:val="clear" w:color="auto" w:fill="FFFFFF"/>
        </w:rPr>
        <w:t>Quarterly</w:t>
      </w:r>
      <w:proofErr w:type="spellEnd"/>
      <w:r w:rsidRPr="00D536CD">
        <w:rPr>
          <w:rStyle w:val="ab"/>
          <w:rFonts w:ascii="Times New Roman" w:hAnsi="Times New Roman" w:cs="Times New Roman"/>
          <w:i w:val="0"/>
          <w:color w:val="000000"/>
          <w:sz w:val="28"/>
          <w:szCs w:val="28"/>
          <w:shd w:val="clear" w:color="auto" w:fill="FFFFFF"/>
        </w:rPr>
        <w:t xml:space="preserve"> </w:t>
      </w:r>
      <w:proofErr w:type="spellStart"/>
      <w:r w:rsidRPr="00D536CD">
        <w:rPr>
          <w:rStyle w:val="ab"/>
          <w:rFonts w:ascii="Times New Roman" w:hAnsi="Times New Roman" w:cs="Times New Roman"/>
          <w:i w:val="0"/>
          <w:color w:val="000000"/>
          <w:sz w:val="28"/>
          <w:szCs w:val="28"/>
          <w:shd w:val="clear" w:color="auto" w:fill="FFFFFF"/>
        </w:rPr>
        <w:t>Journal</w:t>
      </w:r>
      <w:proofErr w:type="spellEnd"/>
      <w:r w:rsidRPr="00D536CD">
        <w:rPr>
          <w:rStyle w:val="ab"/>
          <w:rFonts w:ascii="Times New Roman" w:hAnsi="Times New Roman" w:cs="Times New Roman"/>
          <w:i w:val="0"/>
          <w:color w:val="000000"/>
          <w:sz w:val="28"/>
          <w:szCs w:val="28"/>
          <w:shd w:val="clear" w:color="auto" w:fill="FFFFFF"/>
        </w:rPr>
        <w:t xml:space="preserve"> </w:t>
      </w:r>
      <w:proofErr w:type="spellStart"/>
      <w:r w:rsidRPr="00D536CD">
        <w:rPr>
          <w:rStyle w:val="ab"/>
          <w:rFonts w:ascii="Times New Roman" w:hAnsi="Times New Roman" w:cs="Times New Roman"/>
          <w:i w:val="0"/>
          <w:color w:val="000000"/>
          <w:sz w:val="28"/>
          <w:szCs w:val="28"/>
          <w:shd w:val="clear" w:color="auto" w:fill="FFFFFF"/>
        </w:rPr>
        <w:t>of</w:t>
      </w:r>
      <w:proofErr w:type="spellEnd"/>
      <w:r w:rsidRPr="00D536CD">
        <w:rPr>
          <w:rStyle w:val="ab"/>
          <w:rFonts w:ascii="Times New Roman" w:hAnsi="Times New Roman" w:cs="Times New Roman"/>
          <w:i w:val="0"/>
          <w:color w:val="000000"/>
          <w:sz w:val="28"/>
          <w:szCs w:val="28"/>
          <w:shd w:val="clear" w:color="auto" w:fill="FFFFFF"/>
        </w:rPr>
        <w:t xml:space="preserve"> </w:t>
      </w:r>
      <w:proofErr w:type="spellStart"/>
      <w:r w:rsidRPr="00D536CD">
        <w:rPr>
          <w:rStyle w:val="ab"/>
          <w:rFonts w:ascii="Times New Roman" w:hAnsi="Times New Roman" w:cs="Times New Roman"/>
          <w:i w:val="0"/>
          <w:color w:val="000000"/>
          <w:sz w:val="28"/>
          <w:szCs w:val="28"/>
          <w:shd w:val="clear" w:color="auto" w:fill="FFFFFF"/>
        </w:rPr>
        <w:t>Economics</w:t>
      </w:r>
      <w:proofErr w:type="spellEnd"/>
      <w:r w:rsidRPr="00F22B25">
        <w:rPr>
          <w:rFonts w:ascii="Times New Roman" w:hAnsi="Times New Roman" w:cs="Times New Roman"/>
          <w:color w:val="000000"/>
          <w:sz w:val="28"/>
          <w:szCs w:val="28"/>
          <w:shd w:val="clear" w:color="auto" w:fill="FFFFFF"/>
        </w:rPr>
        <w:t> в августе 1970 г. На русском языке вышла в журнале THESIS в 1994 г. Работа часто цитируется, а название «рынок лимонов» стало нарицательным. В работе связывает два понятия – качества и неопределенности. Наличие многочисленных разновидностей одних и тех же товаров ставит интересные и важные проблемы теории рынков. С одной стороны, анализ различий качества в условиях неопределенности может объяснить природу многих важных институтов рынка труда. С другой стороны, предпринята попытка определить экономическую цену недобросовестного поведения.</w:t>
      </w:r>
    </w:p>
    <w:p w:rsidR="00F22B25" w:rsidRPr="00F22B25" w:rsidRDefault="00F22B25" w:rsidP="00F22B25">
      <w:pPr>
        <w:spacing w:before="60" w:after="60" w:line="360" w:lineRule="auto"/>
        <w:ind w:firstLine="709"/>
        <w:jc w:val="both"/>
        <w:rPr>
          <w:rFonts w:ascii="Times New Roman" w:hAnsi="Times New Roman" w:cs="Times New Roman"/>
          <w:sz w:val="28"/>
          <w:szCs w:val="28"/>
        </w:rPr>
      </w:pPr>
      <w:r w:rsidRPr="00F22B25">
        <w:rPr>
          <w:rFonts w:ascii="Times New Roman" w:hAnsi="Times New Roman" w:cs="Times New Roman"/>
          <w:color w:val="000000"/>
          <w:sz w:val="28"/>
          <w:szCs w:val="28"/>
          <w:shd w:val="clear" w:color="auto" w:fill="FFFFFF"/>
        </w:rPr>
        <w:t>Существует множество рынков, где покупатели вынуждены использовать ту или иную рыночную статистику для вынесения суждений о качестве товаров, которые им предстоит купить. На таких рынках у продавцов появляется стимул выставлять на продажу товары низкого качества, поскольку высокое качество создает репутацию в основном не конкретному торговцу, а всем продавцам на рынке, к которому эта статистика относится. В результате возникает тенденция к уменьшению как среднего качества товаров, так и размеров рынка.</w:t>
      </w:r>
    </w:p>
    <w:p w:rsidR="009D7FA4" w:rsidRDefault="009D7FA4" w:rsidP="009D7FA4">
      <w:pPr>
        <w:spacing w:before="60" w:after="60" w:line="360" w:lineRule="auto"/>
        <w:jc w:val="both"/>
        <w:rPr>
          <w:rFonts w:ascii="Times New Roman" w:hAnsi="Times New Roman" w:cs="Times New Roman"/>
          <w:sz w:val="28"/>
          <w:szCs w:val="28"/>
        </w:rPr>
      </w:pPr>
    </w:p>
    <w:p w:rsidR="00F22B25" w:rsidRDefault="00F22B25" w:rsidP="009D7FA4">
      <w:pPr>
        <w:spacing w:before="60" w:after="60" w:line="360" w:lineRule="auto"/>
        <w:ind w:firstLine="709"/>
        <w:jc w:val="center"/>
        <w:rPr>
          <w:rFonts w:ascii="Times New Roman" w:hAnsi="Times New Roman" w:cs="Times New Roman"/>
          <w:sz w:val="28"/>
          <w:szCs w:val="28"/>
        </w:rPr>
      </w:pPr>
      <w:bookmarkStart w:id="0" w:name="_Hlk515445409"/>
    </w:p>
    <w:p w:rsidR="00F22B25" w:rsidRDefault="00F22B25" w:rsidP="009D7FA4">
      <w:pPr>
        <w:spacing w:before="60" w:after="60" w:line="360" w:lineRule="auto"/>
        <w:ind w:firstLine="709"/>
        <w:jc w:val="center"/>
        <w:rPr>
          <w:rFonts w:ascii="Times New Roman" w:hAnsi="Times New Roman" w:cs="Times New Roman"/>
          <w:sz w:val="28"/>
          <w:szCs w:val="28"/>
        </w:rPr>
      </w:pPr>
    </w:p>
    <w:p w:rsidR="0076151C" w:rsidRPr="0076151C" w:rsidRDefault="00D87B4A" w:rsidP="009D7FA4">
      <w:pPr>
        <w:spacing w:before="60" w:after="6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 </w:t>
      </w:r>
      <w:r w:rsidR="0076151C">
        <w:rPr>
          <w:rFonts w:ascii="Times New Roman" w:hAnsi="Times New Roman" w:cs="Times New Roman"/>
          <w:sz w:val="28"/>
          <w:szCs w:val="28"/>
        </w:rPr>
        <w:t xml:space="preserve">Сущность </w:t>
      </w:r>
      <w:r w:rsidR="00783123">
        <w:rPr>
          <w:rFonts w:ascii="Times New Roman" w:hAnsi="Times New Roman" w:cs="Times New Roman"/>
          <w:sz w:val="28"/>
          <w:szCs w:val="28"/>
        </w:rPr>
        <w:t>рынка «лимонов»</w:t>
      </w:r>
    </w:p>
    <w:p w:rsidR="00783123" w:rsidRPr="00783123" w:rsidRDefault="00783123" w:rsidP="00783123">
      <w:pPr>
        <w:shd w:val="clear" w:color="auto" w:fill="FFFFFF"/>
        <w:spacing w:before="120" w:after="120" w:line="360" w:lineRule="auto"/>
        <w:ind w:firstLine="709"/>
        <w:jc w:val="both"/>
        <w:rPr>
          <w:rFonts w:ascii="Times New Roman" w:eastAsia="Times New Roman" w:hAnsi="Times New Roman" w:cs="Times New Roman"/>
          <w:color w:val="222222"/>
          <w:sz w:val="28"/>
          <w:szCs w:val="28"/>
          <w:lang w:eastAsia="ru-RU"/>
        </w:rPr>
      </w:pPr>
      <w:bookmarkStart w:id="1" w:name="_Hlk515445502"/>
      <w:bookmarkEnd w:id="0"/>
      <w:r w:rsidRPr="00783123">
        <w:rPr>
          <w:rFonts w:ascii="Times New Roman" w:eastAsia="Times New Roman" w:hAnsi="Times New Roman" w:cs="Times New Roman"/>
          <w:color w:val="222222"/>
          <w:sz w:val="28"/>
          <w:szCs w:val="28"/>
          <w:lang w:eastAsia="ru-RU"/>
        </w:rPr>
        <w:t>Основной посыл работы можно сформулировать так: «если покупатели не владеют информацией о качестве товара в той же мере, что и продавцы, плохие товары вытесняют хорошие вплоть до полного исчезновения рынка». Рынок подержанных автомобилей служит иллюстрацией этой проблемы: «лимонами» на американском сленге называют автомобили с дефектами, обнаруженными только после покупки.</w:t>
      </w:r>
    </w:p>
    <w:p w:rsidR="00783123" w:rsidRPr="00783123" w:rsidRDefault="00783123" w:rsidP="00783123">
      <w:pPr>
        <w:shd w:val="clear" w:color="auto" w:fill="FFFFFF"/>
        <w:spacing w:before="120" w:after="120" w:line="360" w:lineRule="auto"/>
        <w:ind w:firstLine="709"/>
        <w:jc w:val="both"/>
        <w:rPr>
          <w:rFonts w:ascii="Times New Roman" w:eastAsia="Times New Roman" w:hAnsi="Times New Roman" w:cs="Times New Roman"/>
          <w:color w:val="222222"/>
          <w:sz w:val="28"/>
          <w:szCs w:val="28"/>
          <w:lang w:eastAsia="ru-RU"/>
        </w:rPr>
      </w:pPr>
      <w:r w:rsidRPr="00783123">
        <w:rPr>
          <w:rFonts w:ascii="Times New Roman" w:eastAsia="Times New Roman" w:hAnsi="Times New Roman" w:cs="Times New Roman"/>
          <w:color w:val="222222"/>
          <w:sz w:val="28"/>
          <w:szCs w:val="28"/>
          <w:lang w:eastAsia="ru-RU"/>
        </w:rPr>
        <w:t>Поскольку истинное техническое состояние подержанного автомобиля гораздо лучше известно продавцу, чем покупателю, при покупке заранее нельзя предсказать, окажется ли машина «хорошей» или «плохой». Поэтому покупатель ожидает машину некоторого средневзвешенного качества и готов заплатить за неё некую средневзвешенную цену. Таким образом, продавец хорошей, ухоженной машины не может получить справедливую (полную) цену за свой автомобиль и вынужден уйти из рынка. По мере исхода продавцов «хороших» машин усреднённая цена, которую покупатель готов платить за машину неизвестного качества, падает всё ниже, вплоть до полного исчезновения «хороших» машин из продажи.</w:t>
      </w:r>
    </w:p>
    <w:p w:rsidR="00783123" w:rsidRPr="00783123" w:rsidRDefault="002842DD" w:rsidP="00783123">
      <w:pPr>
        <w:spacing w:before="60" w:after="60" w:line="360" w:lineRule="auto"/>
        <w:ind w:firstLine="709"/>
        <w:jc w:val="center"/>
        <w:rPr>
          <w:rFonts w:ascii="Times New Roman" w:hAnsi="Times New Roman" w:cs="Times New Roman"/>
          <w:sz w:val="28"/>
          <w:szCs w:val="28"/>
        </w:rPr>
      </w:pPr>
      <w:r w:rsidRPr="002842DD">
        <w:rPr>
          <w:rFonts w:ascii="Times New Roman" w:hAnsi="Times New Roman" w:cs="Times New Roman"/>
          <w:sz w:val="28"/>
          <w:szCs w:val="28"/>
        </w:rPr>
        <w:t>Р</w:t>
      </w:r>
      <w:bookmarkStart w:id="2" w:name="_Hlk515445572"/>
      <w:bookmarkEnd w:id="1"/>
      <w:r w:rsidR="00783123">
        <w:rPr>
          <w:rFonts w:ascii="Times New Roman" w:hAnsi="Times New Roman" w:cs="Times New Roman"/>
          <w:sz w:val="28"/>
          <w:szCs w:val="28"/>
        </w:rPr>
        <w:t>ынок автомобилей.</w:t>
      </w:r>
    </w:p>
    <w:p w:rsidR="00783123" w:rsidRDefault="00783123" w:rsidP="0078312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83123">
        <w:rPr>
          <w:rFonts w:ascii="Times New Roman" w:eastAsia="Times New Roman" w:hAnsi="Times New Roman" w:cs="Times New Roman"/>
          <w:color w:val="000000"/>
          <w:sz w:val="28"/>
          <w:szCs w:val="28"/>
          <w:lang w:eastAsia="ru-RU"/>
        </w:rPr>
        <w:t>Время от времени можно слышать рассуждения по поводу значительной разницы в ценах на новые автомобили и автомобили, которые только что покинули витрины торговых залов. Обычное объяснение этого феномена сводится к тому, что указанная разница представляет собой плату за удовольствие от обладания </w:t>
      </w:r>
      <w:r w:rsidRPr="00783123">
        <w:rPr>
          <w:rFonts w:ascii="Times New Roman" w:eastAsia="Times New Roman" w:hAnsi="Times New Roman" w:cs="Times New Roman"/>
          <w:i/>
          <w:iCs/>
          <w:color w:val="000000"/>
          <w:sz w:val="28"/>
          <w:szCs w:val="28"/>
          <w:lang w:eastAsia="ru-RU"/>
        </w:rPr>
        <w:t>новым</w:t>
      </w:r>
      <w:r w:rsidRPr="00783123">
        <w:rPr>
          <w:rFonts w:ascii="Times New Roman" w:eastAsia="Times New Roman" w:hAnsi="Times New Roman" w:cs="Times New Roman"/>
          <w:color w:val="000000"/>
          <w:sz w:val="28"/>
          <w:szCs w:val="28"/>
          <w:lang w:eastAsia="ru-RU"/>
        </w:rPr>
        <w:t> автомобилем. Мы предлагаем иное объяснение. Предположим, что автомобили классифицируются всего по двум признакам: с одной стороны, новые и подержанные, с другой – хорошие и плохие (в Америке последние называют </w:t>
      </w:r>
      <w:r w:rsidRPr="00783123">
        <w:rPr>
          <w:rFonts w:ascii="Times New Roman" w:eastAsia="Times New Roman" w:hAnsi="Times New Roman" w:cs="Times New Roman"/>
          <w:i/>
          <w:iCs/>
          <w:color w:val="000000"/>
          <w:sz w:val="28"/>
          <w:szCs w:val="28"/>
          <w:lang w:eastAsia="ru-RU"/>
        </w:rPr>
        <w:t>лимонами</w:t>
      </w:r>
      <w:r w:rsidRPr="00783123">
        <w:rPr>
          <w:rFonts w:ascii="Times New Roman" w:eastAsia="Times New Roman" w:hAnsi="Times New Roman" w:cs="Times New Roman"/>
          <w:color w:val="000000"/>
          <w:sz w:val="28"/>
          <w:szCs w:val="28"/>
          <w:lang w:eastAsia="ru-RU"/>
        </w:rPr>
        <w:t>). Новая машина может быть хорошей, но может оказаться и </w:t>
      </w:r>
      <w:r w:rsidRPr="00783123">
        <w:rPr>
          <w:rFonts w:ascii="Times New Roman" w:eastAsia="Times New Roman" w:hAnsi="Times New Roman" w:cs="Times New Roman"/>
          <w:i/>
          <w:iCs/>
          <w:color w:val="000000"/>
          <w:sz w:val="28"/>
          <w:szCs w:val="28"/>
          <w:lang w:eastAsia="ru-RU"/>
        </w:rPr>
        <w:t>лимоном</w:t>
      </w:r>
      <w:r w:rsidRPr="00783123">
        <w:rPr>
          <w:rFonts w:ascii="Times New Roman" w:eastAsia="Times New Roman" w:hAnsi="Times New Roman" w:cs="Times New Roman"/>
          <w:color w:val="000000"/>
          <w:sz w:val="28"/>
          <w:szCs w:val="28"/>
          <w:lang w:eastAsia="ru-RU"/>
        </w:rPr>
        <w:t>; разумеется, то же самое верно и для подержанных машин.</w:t>
      </w:r>
    </w:p>
    <w:p w:rsidR="00783123" w:rsidRPr="00BC0E37" w:rsidRDefault="00783123" w:rsidP="00783123">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BC0E37">
        <w:rPr>
          <w:rFonts w:ascii="Times New Roman" w:hAnsi="Times New Roman" w:cs="Times New Roman"/>
          <w:color w:val="000000"/>
          <w:sz w:val="28"/>
          <w:szCs w:val="28"/>
          <w:shd w:val="clear" w:color="auto" w:fill="FFFFFF"/>
        </w:rPr>
        <w:t>Вместе с тем владелец автомобиля, пользовавшийся им какое-то время, способен лучше разобраться в том, что за машина ему досталось, т.е. он присваивает новую вероятность тому, что его автомобиль – </w:t>
      </w:r>
      <w:r w:rsidRPr="007B49BA">
        <w:rPr>
          <w:rStyle w:val="ab"/>
          <w:rFonts w:ascii="Times New Roman" w:hAnsi="Times New Roman" w:cs="Times New Roman"/>
          <w:i w:val="0"/>
          <w:color w:val="000000"/>
          <w:sz w:val="28"/>
          <w:szCs w:val="28"/>
          <w:shd w:val="clear" w:color="auto" w:fill="FFFFFF"/>
        </w:rPr>
        <w:t>лимон</w:t>
      </w:r>
      <w:r w:rsidRPr="00BC0E37">
        <w:rPr>
          <w:rFonts w:ascii="Times New Roman" w:hAnsi="Times New Roman" w:cs="Times New Roman"/>
          <w:color w:val="000000"/>
          <w:sz w:val="28"/>
          <w:szCs w:val="28"/>
          <w:shd w:val="clear" w:color="auto" w:fill="FFFFFF"/>
        </w:rPr>
        <w:t>. Эта новая оценка более точна, чем первоначальная. Таким образом, возникает асимметрия доступной информации, поскольку продавцы теперь знает о качестве машин больше, чем покупатели. В то же время и хорошие, и плохие автомобили все равно должны продаваться по одной цене, ибо покупатель не может отличить хорошую машину от плохой. Очевидно, что подержанный автомобиль не может оцениваться так же высоко, как новый – иначе владельцам </w:t>
      </w:r>
      <w:r w:rsidRPr="007B49BA">
        <w:rPr>
          <w:rStyle w:val="ab"/>
          <w:rFonts w:ascii="Times New Roman" w:hAnsi="Times New Roman" w:cs="Times New Roman"/>
          <w:i w:val="0"/>
          <w:color w:val="000000"/>
          <w:sz w:val="28"/>
          <w:szCs w:val="28"/>
          <w:shd w:val="clear" w:color="auto" w:fill="FFFFFF"/>
        </w:rPr>
        <w:t>лимонов</w:t>
      </w:r>
      <w:r w:rsidRPr="00BC0E37">
        <w:rPr>
          <w:rFonts w:ascii="Times New Roman" w:hAnsi="Times New Roman" w:cs="Times New Roman"/>
          <w:color w:val="000000"/>
          <w:sz w:val="28"/>
          <w:szCs w:val="28"/>
          <w:shd w:val="clear" w:color="auto" w:fill="FFFFFF"/>
        </w:rPr>
        <w:t> было бы выгодно продать свои машины, а затем по той же цене купить новые, вероятность которых оказаться хорошими выше, а плохими – ниже. А раз так, то владелец хорошей машины оказывается в неблагоприятном положении: он не только не может продать свою машину по ее истинной стоимости, но не может даже получить ожидаемую стоимость своей новой машины.</w:t>
      </w:r>
    </w:p>
    <w:p w:rsidR="00783123" w:rsidRPr="00783123" w:rsidRDefault="00783123" w:rsidP="0078312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0E37">
        <w:rPr>
          <w:rFonts w:ascii="Times New Roman" w:hAnsi="Times New Roman" w:cs="Times New Roman"/>
          <w:color w:val="000000"/>
          <w:sz w:val="28"/>
          <w:szCs w:val="28"/>
          <w:shd w:val="clear" w:color="auto" w:fill="FFFFFF"/>
        </w:rPr>
        <w:t xml:space="preserve">Здесь мы имеем дело с модифицированным проявлением закона </w:t>
      </w:r>
      <w:proofErr w:type="spellStart"/>
      <w:r w:rsidRPr="00BC0E37">
        <w:rPr>
          <w:rFonts w:ascii="Times New Roman" w:hAnsi="Times New Roman" w:cs="Times New Roman"/>
          <w:color w:val="000000"/>
          <w:sz w:val="28"/>
          <w:szCs w:val="28"/>
          <w:shd w:val="clear" w:color="auto" w:fill="FFFFFF"/>
        </w:rPr>
        <w:t>Грешема</w:t>
      </w:r>
      <w:proofErr w:type="spellEnd"/>
      <w:r w:rsidRPr="00BC0E37">
        <w:rPr>
          <w:rFonts w:ascii="Times New Roman" w:hAnsi="Times New Roman" w:cs="Times New Roman"/>
          <w:color w:val="000000"/>
          <w:sz w:val="28"/>
          <w:szCs w:val="28"/>
          <w:shd w:val="clear" w:color="auto" w:fill="FFFFFF"/>
        </w:rPr>
        <w:t>, ведь среди предлагаемых на рынке машин большинство будут составлять </w:t>
      </w:r>
      <w:r w:rsidRPr="007B49BA">
        <w:rPr>
          <w:rStyle w:val="ab"/>
          <w:rFonts w:ascii="Times New Roman" w:hAnsi="Times New Roman" w:cs="Times New Roman"/>
          <w:i w:val="0"/>
          <w:color w:val="000000"/>
          <w:sz w:val="28"/>
          <w:szCs w:val="28"/>
          <w:shd w:val="clear" w:color="auto" w:fill="FFFFFF"/>
        </w:rPr>
        <w:t>лимоны</w:t>
      </w:r>
      <w:r w:rsidRPr="00BC0E37">
        <w:rPr>
          <w:rFonts w:ascii="Times New Roman" w:hAnsi="Times New Roman" w:cs="Times New Roman"/>
          <w:color w:val="000000"/>
          <w:sz w:val="28"/>
          <w:szCs w:val="28"/>
          <w:shd w:val="clear" w:color="auto" w:fill="FFFFFF"/>
        </w:rPr>
        <w:t>, а хороших машин может не оказаться вовсе. Плохие машины вытесняют хорошие, потому что и те, и другие продаются по одной и той же цене. Единая цена обусловлена тем, что покупатель не может отличить машины (качество известно только продавцу). Асимметрия информации создает ситуацию, при которой при любом уровне цен может не состояться ни одной сделки. Если бы информация была симметричной (покупатели знали всё о качестве автомобилей) рынок пришел бы в состояние равновесия.</w:t>
      </w:r>
    </w:p>
    <w:bookmarkEnd w:id="2"/>
    <w:p w:rsidR="003B0A66" w:rsidRPr="003B0A66" w:rsidRDefault="003B0A66" w:rsidP="009D7FA4">
      <w:pPr>
        <w:spacing w:before="60" w:after="60" w:line="360" w:lineRule="auto"/>
        <w:ind w:firstLine="709"/>
        <w:jc w:val="center"/>
        <w:rPr>
          <w:rFonts w:ascii="Times New Roman" w:hAnsi="Times New Roman" w:cs="Times New Roman"/>
          <w:sz w:val="28"/>
          <w:szCs w:val="28"/>
        </w:rPr>
      </w:pPr>
      <w:r w:rsidRPr="003B0A66">
        <w:rPr>
          <w:rFonts w:ascii="Times New Roman" w:hAnsi="Times New Roman" w:cs="Times New Roman"/>
          <w:sz w:val="28"/>
          <w:szCs w:val="28"/>
        </w:rPr>
        <w:t>Критика р</w:t>
      </w:r>
      <w:r w:rsidR="00BC0E37">
        <w:rPr>
          <w:rFonts w:ascii="Times New Roman" w:hAnsi="Times New Roman" w:cs="Times New Roman"/>
          <w:sz w:val="28"/>
          <w:szCs w:val="28"/>
        </w:rPr>
        <w:t>аботы</w:t>
      </w:r>
    </w:p>
    <w:p w:rsidR="00BC0E37" w:rsidRPr="00BC0E37" w:rsidRDefault="00BC0E37" w:rsidP="00BC0E37">
      <w:pPr>
        <w:shd w:val="clear" w:color="auto" w:fill="FFFFFF"/>
        <w:spacing w:before="120" w:after="120" w:line="360" w:lineRule="auto"/>
        <w:ind w:firstLine="709"/>
        <w:jc w:val="both"/>
        <w:rPr>
          <w:rFonts w:ascii="Times New Roman" w:eastAsia="Times New Roman" w:hAnsi="Times New Roman" w:cs="Times New Roman"/>
          <w:color w:val="222222"/>
          <w:sz w:val="28"/>
          <w:szCs w:val="28"/>
          <w:lang w:eastAsia="ru-RU"/>
        </w:rPr>
      </w:pPr>
      <w:bookmarkStart w:id="3" w:name="_Hlk515445738"/>
      <w:r w:rsidRPr="00BC0E37">
        <w:rPr>
          <w:rFonts w:ascii="Times New Roman" w:eastAsia="Times New Roman" w:hAnsi="Times New Roman" w:cs="Times New Roman"/>
          <w:color w:val="222222"/>
          <w:sz w:val="28"/>
          <w:szCs w:val="28"/>
          <w:lang w:eastAsia="ru-RU"/>
        </w:rPr>
        <w:t xml:space="preserve">Экономисты </w:t>
      </w:r>
      <w:proofErr w:type="spellStart"/>
      <w:r w:rsidRPr="00BC0E37">
        <w:rPr>
          <w:rFonts w:ascii="Times New Roman" w:eastAsia="Times New Roman" w:hAnsi="Times New Roman" w:cs="Times New Roman"/>
          <w:color w:val="222222"/>
          <w:sz w:val="28"/>
          <w:szCs w:val="28"/>
          <w:lang w:eastAsia="ru-RU"/>
        </w:rPr>
        <w:t>либертарианского</w:t>
      </w:r>
      <w:proofErr w:type="spellEnd"/>
      <w:r w:rsidRPr="00BC0E37">
        <w:rPr>
          <w:rFonts w:ascii="Times New Roman" w:eastAsia="Times New Roman" w:hAnsi="Times New Roman" w:cs="Times New Roman"/>
          <w:color w:val="222222"/>
          <w:sz w:val="28"/>
          <w:szCs w:val="28"/>
          <w:lang w:eastAsia="ru-RU"/>
        </w:rPr>
        <w:t> </w:t>
      </w:r>
      <w:r w:rsidR="007B49BA">
        <w:rPr>
          <w:rFonts w:ascii="Times New Roman" w:eastAsia="Times New Roman" w:hAnsi="Times New Roman" w:cs="Times New Roman"/>
          <w:color w:val="222222"/>
          <w:sz w:val="28"/>
          <w:szCs w:val="28"/>
          <w:lang w:eastAsia="ru-RU"/>
        </w:rPr>
        <w:t>т</w:t>
      </w:r>
      <w:r w:rsidRPr="00BC0E37">
        <w:rPr>
          <w:rFonts w:ascii="Times New Roman" w:eastAsia="Times New Roman" w:hAnsi="Times New Roman" w:cs="Times New Roman"/>
          <w:color w:val="222222"/>
          <w:sz w:val="28"/>
          <w:szCs w:val="28"/>
          <w:lang w:eastAsia="ru-RU"/>
        </w:rPr>
        <w:t xml:space="preserve">олка возражали </w:t>
      </w:r>
      <w:proofErr w:type="spellStart"/>
      <w:r w:rsidRPr="00BC0E37">
        <w:rPr>
          <w:rFonts w:ascii="Times New Roman" w:eastAsia="Times New Roman" w:hAnsi="Times New Roman" w:cs="Times New Roman"/>
          <w:color w:val="222222"/>
          <w:sz w:val="28"/>
          <w:szCs w:val="28"/>
          <w:lang w:eastAsia="ru-RU"/>
        </w:rPr>
        <w:t>Акерлофу</w:t>
      </w:r>
      <w:proofErr w:type="spellEnd"/>
      <w:r w:rsidRPr="00BC0E37">
        <w:rPr>
          <w:rFonts w:ascii="Times New Roman" w:eastAsia="Times New Roman" w:hAnsi="Times New Roman" w:cs="Times New Roman"/>
          <w:color w:val="222222"/>
          <w:sz w:val="28"/>
          <w:szCs w:val="28"/>
          <w:lang w:eastAsia="ru-RU"/>
        </w:rPr>
        <w:t xml:space="preserve">, указывая, что и такие рынки обладают способностью к </w:t>
      </w:r>
      <w:proofErr w:type="spellStart"/>
      <w:r w:rsidRPr="00BC0E37">
        <w:rPr>
          <w:rFonts w:ascii="Times New Roman" w:eastAsia="Times New Roman" w:hAnsi="Times New Roman" w:cs="Times New Roman"/>
          <w:color w:val="222222"/>
          <w:sz w:val="28"/>
          <w:szCs w:val="28"/>
          <w:lang w:eastAsia="ru-RU"/>
        </w:rPr>
        <w:t>саморегуляции</w:t>
      </w:r>
      <w:proofErr w:type="spellEnd"/>
      <w:r w:rsidRPr="00BC0E37">
        <w:rPr>
          <w:rFonts w:ascii="Times New Roman" w:eastAsia="Times New Roman" w:hAnsi="Times New Roman" w:cs="Times New Roman"/>
          <w:color w:val="222222"/>
          <w:sz w:val="28"/>
          <w:szCs w:val="28"/>
          <w:lang w:eastAsia="ru-RU"/>
        </w:rPr>
        <w:t>, доказательством чего служит тот очевидный факт, что рынок подержанных автомобилей продолжает успешно функциониров</w:t>
      </w:r>
      <w:r>
        <w:rPr>
          <w:rFonts w:ascii="Times New Roman" w:eastAsia="Times New Roman" w:hAnsi="Times New Roman" w:cs="Times New Roman"/>
          <w:color w:val="222222"/>
          <w:sz w:val="28"/>
          <w:szCs w:val="28"/>
          <w:lang w:eastAsia="ru-RU"/>
        </w:rPr>
        <w:t>ать по всему миру, </w:t>
      </w:r>
      <w:r w:rsidR="007B49BA" w:rsidRPr="00BC0E37">
        <w:rPr>
          <w:rFonts w:ascii="Times New Roman" w:hAnsi="Times New Roman" w:cs="Times New Roman"/>
          <w:color w:val="000000"/>
          <w:sz w:val="28"/>
          <w:szCs w:val="28"/>
          <w:shd w:val="clear" w:color="auto" w:fill="FFFFFF"/>
        </w:rPr>
        <w:t>–</w:t>
      </w:r>
      <w:r>
        <w:rPr>
          <w:rFonts w:ascii="Times New Roman" w:eastAsia="Times New Roman" w:hAnsi="Times New Roman" w:cs="Times New Roman"/>
          <w:color w:val="222222"/>
          <w:sz w:val="28"/>
          <w:szCs w:val="28"/>
          <w:lang w:eastAsia="ru-RU"/>
        </w:rPr>
        <w:t xml:space="preserve"> покупатели </w:t>
      </w:r>
      <w:r w:rsidRPr="00BC0E37">
        <w:rPr>
          <w:rFonts w:ascii="Times New Roman" w:eastAsia="Times New Roman" w:hAnsi="Times New Roman" w:cs="Times New Roman"/>
          <w:color w:val="222222"/>
          <w:sz w:val="28"/>
          <w:szCs w:val="28"/>
          <w:lang w:eastAsia="ru-RU"/>
        </w:rPr>
        <w:t>в условиях свободной экономики находят собственные способы контроля качества (например, по собственной инициативе привлекая знакомых экспертов).</w:t>
      </w:r>
    </w:p>
    <w:p w:rsidR="00BC0E37" w:rsidRPr="00BC0E37" w:rsidRDefault="00BC0E37" w:rsidP="00BC0E37">
      <w:pPr>
        <w:shd w:val="clear" w:color="auto" w:fill="FFFFFF"/>
        <w:spacing w:before="120" w:after="120" w:line="360" w:lineRule="auto"/>
        <w:ind w:firstLine="709"/>
        <w:jc w:val="both"/>
        <w:rPr>
          <w:rFonts w:ascii="Times New Roman" w:eastAsia="Times New Roman" w:hAnsi="Times New Roman" w:cs="Times New Roman"/>
          <w:color w:val="222222"/>
          <w:sz w:val="28"/>
          <w:szCs w:val="28"/>
          <w:lang w:eastAsia="ru-RU"/>
        </w:rPr>
      </w:pPr>
      <w:r w:rsidRPr="00BC0E37">
        <w:rPr>
          <w:rFonts w:ascii="Times New Roman" w:eastAsia="Times New Roman" w:hAnsi="Times New Roman" w:cs="Times New Roman"/>
          <w:color w:val="222222"/>
          <w:sz w:val="28"/>
          <w:szCs w:val="28"/>
          <w:lang w:eastAsia="ru-RU"/>
        </w:rPr>
        <w:t xml:space="preserve">Джордж </w:t>
      </w:r>
      <w:proofErr w:type="spellStart"/>
      <w:r w:rsidRPr="00BC0E37">
        <w:rPr>
          <w:rFonts w:ascii="Times New Roman" w:eastAsia="Times New Roman" w:hAnsi="Times New Roman" w:cs="Times New Roman"/>
          <w:color w:val="222222"/>
          <w:sz w:val="28"/>
          <w:szCs w:val="28"/>
          <w:lang w:eastAsia="ru-RU"/>
        </w:rPr>
        <w:t>Хоффер</w:t>
      </w:r>
      <w:proofErr w:type="spellEnd"/>
      <w:r w:rsidRPr="00BC0E37">
        <w:rPr>
          <w:rFonts w:ascii="Times New Roman" w:eastAsia="Times New Roman" w:hAnsi="Times New Roman" w:cs="Times New Roman"/>
          <w:color w:val="222222"/>
          <w:sz w:val="28"/>
          <w:szCs w:val="28"/>
          <w:lang w:eastAsia="ru-RU"/>
        </w:rPr>
        <w:t xml:space="preserve"> и Майкл </w:t>
      </w:r>
      <w:proofErr w:type="spellStart"/>
      <w:r w:rsidRPr="00BC0E37">
        <w:rPr>
          <w:rFonts w:ascii="Times New Roman" w:eastAsia="Times New Roman" w:hAnsi="Times New Roman" w:cs="Times New Roman"/>
          <w:color w:val="222222"/>
          <w:sz w:val="28"/>
          <w:szCs w:val="28"/>
          <w:lang w:eastAsia="ru-RU"/>
        </w:rPr>
        <w:t>Пратт</w:t>
      </w:r>
      <w:proofErr w:type="spellEnd"/>
      <w:r w:rsidRPr="00BC0E37">
        <w:rPr>
          <w:rFonts w:ascii="Times New Roman" w:eastAsia="Times New Roman" w:hAnsi="Times New Roman" w:cs="Times New Roman"/>
          <w:color w:val="222222"/>
          <w:sz w:val="28"/>
          <w:szCs w:val="28"/>
          <w:lang w:eastAsia="ru-RU"/>
        </w:rPr>
        <w:t xml:space="preserve"> в преамбуле к своему эмпирическому исследованию пишут, что «далеко не все экономисты согласны с тем, что </w:t>
      </w:r>
      <w:r w:rsidR="007B49BA">
        <w:rPr>
          <w:rFonts w:ascii="Times New Roman" w:eastAsia="Times New Roman" w:hAnsi="Times New Roman" w:cs="Times New Roman"/>
          <w:color w:val="222222"/>
          <w:sz w:val="28"/>
          <w:szCs w:val="28"/>
          <w:lang w:eastAsia="ru-RU"/>
        </w:rPr>
        <w:t>«</w:t>
      </w:r>
      <w:r w:rsidRPr="00BC0E37">
        <w:rPr>
          <w:rFonts w:ascii="Times New Roman" w:eastAsia="Times New Roman" w:hAnsi="Times New Roman" w:cs="Times New Roman"/>
          <w:color w:val="222222"/>
          <w:sz w:val="28"/>
          <w:szCs w:val="28"/>
          <w:lang w:eastAsia="ru-RU"/>
        </w:rPr>
        <w:t>рынок лимонов</w:t>
      </w:r>
      <w:r w:rsidR="007B49BA">
        <w:rPr>
          <w:rFonts w:ascii="Times New Roman" w:eastAsia="Times New Roman" w:hAnsi="Times New Roman" w:cs="Times New Roman"/>
          <w:color w:val="222222"/>
          <w:sz w:val="28"/>
          <w:szCs w:val="28"/>
          <w:lang w:eastAsia="ru-RU"/>
        </w:rPr>
        <w:t>»</w:t>
      </w:r>
      <w:r w:rsidRPr="00BC0E37">
        <w:rPr>
          <w:rFonts w:ascii="Times New Roman" w:eastAsia="Times New Roman" w:hAnsi="Times New Roman" w:cs="Times New Roman"/>
          <w:color w:val="222222"/>
          <w:sz w:val="28"/>
          <w:szCs w:val="28"/>
          <w:lang w:eastAsia="ru-RU"/>
        </w:rPr>
        <w:t xml:space="preserve"> действительно существует применительно к подержанным автомобилям». Исследование показывает, что законы некоторых штатов США, обязующие продавцов раскрывать информацию о всех известных им дефектах автомо</w:t>
      </w:r>
      <w:r w:rsidR="007B49BA">
        <w:rPr>
          <w:rFonts w:ascii="Times New Roman" w:eastAsia="Times New Roman" w:hAnsi="Times New Roman" w:cs="Times New Roman"/>
          <w:color w:val="222222"/>
          <w:sz w:val="28"/>
          <w:szCs w:val="28"/>
          <w:lang w:eastAsia="ru-RU"/>
        </w:rPr>
        <w:t>биля, оказались неэффективными </w:t>
      </w:r>
      <w:r w:rsidR="007B49BA" w:rsidRPr="00BC0E37">
        <w:rPr>
          <w:rFonts w:ascii="Times New Roman" w:hAnsi="Times New Roman" w:cs="Times New Roman"/>
          <w:color w:val="000000"/>
          <w:sz w:val="28"/>
          <w:szCs w:val="28"/>
          <w:shd w:val="clear" w:color="auto" w:fill="FFFFFF"/>
        </w:rPr>
        <w:t>–</w:t>
      </w:r>
      <w:r w:rsidRPr="00BC0E37">
        <w:rPr>
          <w:rFonts w:ascii="Times New Roman" w:eastAsia="Times New Roman" w:hAnsi="Times New Roman" w:cs="Times New Roman"/>
          <w:color w:val="222222"/>
          <w:sz w:val="28"/>
          <w:szCs w:val="28"/>
          <w:lang w:eastAsia="ru-RU"/>
        </w:rPr>
        <w:t xml:space="preserve"> качество продаваемых автомобилей не отличается от качества машин в соседних штатах, где с </w:t>
      </w:r>
      <w:proofErr w:type="spellStart"/>
      <w:r w:rsidRPr="00BC0E37">
        <w:rPr>
          <w:rFonts w:ascii="Times New Roman" w:eastAsia="Times New Roman" w:hAnsi="Times New Roman" w:cs="Times New Roman"/>
          <w:color w:val="222222"/>
          <w:sz w:val="28"/>
          <w:szCs w:val="28"/>
          <w:lang w:eastAsia="ru-RU"/>
        </w:rPr>
        <w:t>ассиметричностью</w:t>
      </w:r>
      <w:proofErr w:type="spellEnd"/>
      <w:r w:rsidRPr="00BC0E37">
        <w:rPr>
          <w:rFonts w:ascii="Times New Roman" w:eastAsia="Times New Roman" w:hAnsi="Times New Roman" w:cs="Times New Roman"/>
          <w:color w:val="222222"/>
          <w:sz w:val="28"/>
          <w:szCs w:val="28"/>
          <w:lang w:eastAsia="ru-RU"/>
        </w:rPr>
        <w:t xml:space="preserve"> информации власти специально не борются</w:t>
      </w:r>
    </w:p>
    <w:bookmarkEnd w:id="3"/>
    <w:p w:rsidR="00BC0E37" w:rsidRDefault="00BC0E37" w:rsidP="009D7FA4">
      <w:pPr>
        <w:spacing w:before="60" w:after="60" w:line="360" w:lineRule="auto"/>
        <w:ind w:firstLine="709"/>
        <w:jc w:val="center"/>
        <w:rPr>
          <w:rFonts w:ascii="Times New Roman" w:hAnsi="Times New Roman" w:cs="Times New Roman"/>
          <w:sz w:val="28"/>
          <w:szCs w:val="28"/>
        </w:rPr>
      </w:pPr>
    </w:p>
    <w:p w:rsidR="00BC0E37" w:rsidRDefault="00BC0E37" w:rsidP="009D7FA4">
      <w:pPr>
        <w:spacing w:before="60" w:after="60" w:line="360" w:lineRule="auto"/>
        <w:ind w:firstLine="709"/>
        <w:jc w:val="center"/>
        <w:rPr>
          <w:rFonts w:ascii="Times New Roman" w:hAnsi="Times New Roman" w:cs="Times New Roman"/>
          <w:sz w:val="28"/>
          <w:szCs w:val="28"/>
        </w:rPr>
      </w:pPr>
    </w:p>
    <w:p w:rsidR="00BC0E37" w:rsidRDefault="00BC0E37" w:rsidP="009D7FA4">
      <w:pPr>
        <w:spacing w:before="60" w:after="60" w:line="360" w:lineRule="auto"/>
        <w:ind w:firstLine="709"/>
        <w:jc w:val="center"/>
        <w:rPr>
          <w:rFonts w:ascii="Times New Roman" w:hAnsi="Times New Roman" w:cs="Times New Roman"/>
          <w:sz w:val="28"/>
          <w:szCs w:val="28"/>
        </w:rPr>
      </w:pPr>
    </w:p>
    <w:p w:rsidR="00BC0E37" w:rsidRDefault="00BC0E37" w:rsidP="009D7FA4">
      <w:pPr>
        <w:spacing w:before="60" w:after="60" w:line="360" w:lineRule="auto"/>
        <w:ind w:firstLine="709"/>
        <w:jc w:val="center"/>
        <w:rPr>
          <w:rFonts w:ascii="Times New Roman" w:hAnsi="Times New Roman" w:cs="Times New Roman"/>
          <w:sz w:val="28"/>
          <w:szCs w:val="28"/>
        </w:rPr>
      </w:pPr>
    </w:p>
    <w:p w:rsidR="00BC0E37" w:rsidRDefault="00BC0E37" w:rsidP="009D7FA4">
      <w:pPr>
        <w:spacing w:before="60" w:after="60" w:line="360" w:lineRule="auto"/>
        <w:ind w:firstLine="709"/>
        <w:jc w:val="center"/>
        <w:rPr>
          <w:rFonts w:ascii="Times New Roman" w:hAnsi="Times New Roman" w:cs="Times New Roman"/>
          <w:sz w:val="28"/>
          <w:szCs w:val="28"/>
        </w:rPr>
      </w:pPr>
    </w:p>
    <w:p w:rsidR="00BC0E37" w:rsidRDefault="00BC0E37" w:rsidP="009D7FA4">
      <w:pPr>
        <w:spacing w:before="60" w:after="60" w:line="360" w:lineRule="auto"/>
        <w:ind w:firstLine="709"/>
        <w:jc w:val="center"/>
        <w:rPr>
          <w:rFonts w:ascii="Times New Roman" w:hAnsi="Times New Roman" w:cs="Times New Roman"/>
          <w:sz w:val="28"/>
          <w:szCs w:val="28"/>
        </w:rPr>
      </w:pPr>
    </w:p>
    <w:p w:rsidR="00BC0E37" w:rsidRDefault="00BC0E37" w:rsidP="009D7FA4">
      <w:pPr>
        <w:spacing w:before="60" w:after="60" w:line="360" w:lineRule="auto"/>
        <w:ind w:firstLine="709"/>
        <w:jc w:val="center"/>
        <w:rPr>
          <w:rFonts w:ascii="Times New Roman" w:hAnsi="Times New Roman" w:cs="Times New Roman"/>
          <w:sz w:val="28"/>
          <w:szCs w:val="28"/>
        </w:rPr>
      </w:pPr>
    </w:p>
    <w:p w:rsidR="00BC0E37" w:rsidRDefault="00BC0E37" w:rsidP="009D7FA4">
      <w:pPr>
        <w:spacing w:before="60" w:after="60" w:line="360" w:lineRule="auto"/>
        <w:ind w:firstLine="709"/>
        <w:jc w:val="center"/>
        <w:rPr>
          <w:rFonts w:ascii="Times New Roman" w:hAnsi="Times New Roman" w:cs="Times New Roman"/>
          <w:sz w:val="28"/>
          <w:szCs w:val="28"/>
        </w:rPr>
      </w:pPr>
    </w:p>
    <w:p w:rsidR="00BC0E37" w:rsidRDefault="00BC0E37" w:rsidP="009D7FA4">
      <w:pPr>
        <w:spacing w:before="60" w:after="60" w:line="360" w:lineRule="auto"/>
        <w:ind w:firstLine="709"/>
        <w:jc w:val="center"/>
        <w:rPr>
          <w:rFonts w:ascii="Times New Roman" w:hAnsi="Times New Roman" w:cs="Times New Roman"/>
          <w:sz w:val="28"/>
          <w:szCs w:val="28"/>
        </w:rPr>
      </w:pPr>
    </w:p>
    <w:p w:rsidR="00BC0E37" w:rsidRDefault="00BC0E37" w:rsidP="009D7FA4">
      <w:pPr>
        <w:spacing w:before="60" w:after="60" w:line="360" w:lineRule="auto"/>
        <w:ind w:firstLine="709"/>
        <w:jc w:val="center"/>
        <w:rPr>
          <w:rFonts w:ascii="Times New Roman" w:hAnsi="Times New Roman" w:cs="Times New Roman"/>
          <w:sz w:val="28"/>
          <w:szCs w:val="28"/>
        </w:rPr>
      </w:pPr>
    </w:p>
    <w:p w:rsidR="00BC0E37" w:rsidRDefault="00BC0E37" w:rsidP="009D7FA4">
      <w:pPr>
        <w:spacing w:before="60" w:after="60" w:line="360" w:lineRule="auto"/>
        <w:ind w:firstLine="709"/>
        <w:jc w:val="center"/>
        <w:rPr>
          <w:rFonts w:ascii="Times New Roman" w:hAnsi="Times New Roman" w:cs="Times New Roman"/>
          <w:sz w:val="28"/>
          <w:szCs w:val="28"/>
        </w:rPr>
      </w:pPr>
    </w:p>
    <w:p w:rsidR="00BC0E37" w:rsidRDefault="00BC0E37" w:rsidP="009D7FA4">
      <w:pPr>
        <w:spacing w:before="60" w:after="60" w:line="360" w:lineRule="auto"/>
        <w:ind w:firstLine="709"/>
        <w:jc w:val="center"/>
        <w:rPr>
          <w:rFonts w:ascii="Times New Roman" w:hAnsi="Times New Roman" w:cs="Times New Roman"/>
          <w:sz w:val="28"/>
          <w:szCs w:val="28"/>
        </w:rPr>
      </w:pPr>
    </w:p>
    <w:p w:rsidR="00BC0E37" w:rsidRDefault="00BC0E37" w:rsidP="009D7FA4">
      <w:pPr>
        <w:spacing w:before="60" w:after="60" w:line="360" w:lineRule="auto"/>
        <w:ind w:firstLine="709"/>
        <w:jc w:val="center"/>
        <w:rPr>
          <w:rFonts w:ascii="Times New Roman" w:hAnsi="Times New Roman" w:cs="Times New Roman"/>
          <w:sz w:val="28"/>
          <w:szCs w:val="28"/>
        </w:rPr>
      </w:pPr>
    </w:p>
    <w:p w:rsidR="00BC0E37" w:rsidRDefault="00BC0E37" w:rsidP="009D7FA4">
      <w:pPr>
        <w:spacing w:before="60" w:after="60" w:line="360" w:lineRule="auto"/>
        <w:ind w:firstLine="709"/>
        <w:jc w:val="center"/>
        <w:rPr>
          <w:rFonts w:ascii="Times New Roman" w:hAnsi="Times New Roman" w:cs="Times New Roman"/>
          <w:sz w:val="28"/>
          <w:szCs w:val="28"/>
        </w:rPr>
      </w:pPr>
    </w:p>
    <w:p w:rsidR="00BC0E37" w:rsidRDefault="00BC0E37" w:rsidP="009D7FA4">
      <w:pPr>
        <w:spacing w:before="60" w:after="60" w:line="360" w:lineRule="auto"/>
        <w:ind w:firstLine="709"/>
        <w:jc w:val="center"/>
        <w:rPr>
          <w:rFonts w:ascii="Times New Roman" w:hAnsi="Times New Roman" w:cs="Times New Roman"/>
          <w:sz w:val="28"/>
          <w:szCs w:val="28"/>
        </w:rPr>
      </w:pPr>
    </w:p>
    <w:p w:rsidR="00BC0E37" w:rsidRDefault="00BC0E37" w:rsidP="009D7FA4">
      <w:pPr>
        <w:spacing w:before="60" w:after="60" w:line="360" w:lineRule="auto"/>
        <w:ind w:firstLine="709"/>
        <w:jc w:val="center"/>
        <w:rPr>
          <w:rFonts w:ascii="Times New Roman" w:hAnsi="Times New Roman" w:cs="Times New Roman"/>
          <w:sz w:val="28"/>
          <w:szCs w:val="28"/>
        </w:rPr>
      </w:pPr>
    </w:p>
    <w:p w:rsidR="0028747C" w:rsidRPr="0028747C" w:rsidRDefault="00D87B4A" w:rsidP="009D7FA4">
      <w:pPr>
        <w:spacing w:before="60" w:after="6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2 </w:t>
      </w:r>
      <w:r w:rsidR="00BC0E37">
        <w:rPr>
          <w:rFonts w:ascii="Times New Roman" w:hAnsi="Times New Roman" w:cs="Times New Roman"/>
          <w:sz w:val="28"/>
          <w:szCs w:val="28"/>
        </w:rPr>
        <w:t>Издержки недобросовестного поведения</w:t>
      </w:r>
    </w:p>
    <w:p w:rsidR="00ED321A" w:rsidRPr="00ED321A" w:rsidRDefault="00ED321A" w:rsidP="00ED321A">
      <w:pPr>
        <w:pStyle w:val="aa"/>
        <w:shd w:val="clear" w:color="auto" w:fill="FFFFFF"/>
        <w:spacing w:before="0" w:beforeAutospacing="0" w:after="0" w:afterAutospacing="0" w:line="360" w:lineRule="auto"/>
        <w:ind w:firstLine="709"/>
        <w:jc w:val="both"/>
        <w:rPr>
          <w:color w:val="000000"/>
          <w:sz w:val="28"/>
          <w:szCs w:val="28"/>
        </w:rPr>
      </w:pPr>
      <w:bookmarkStart w:id="4" w:name="_Hlk515445831"/>
      <w:r w:rsidRPr="00ED321A">
        <w:rPr>
          <w:color w:val="000000"/>
          <w:sz w:val="28"/>
          <w:szCs w:val="28"/>
        </w:rPr>
        <w:t>Рассмотрим рынок, на котором торговля ведется либо честно, либо нечестно; иными словами, информация о качестве продаваемых на нем товаров может оказаться как истинной, так и ложной. Задача покупателя, разумеется, заключается в определении уровня качества. Наличие продавцов, желающих продать некачественный товар, вызывает тенденцию к прекращению функционирования рынка – точно так, как это происходит на рынке автомобильных </w:t>
      </w:r>
      <w:r w:rsidRPr="00ED321A">
        <w:rPr>
          <w:rStyle w:val="ab"/>
          <w:i w:val="0"/>
          <w:color w:val="000000"/>
          <w:sz w:val="28"/>
          <w:szCs w:val="28"/>
        </w:rPr>
        <w:t>лимонов</w:t>
      </w:r>
      <w:r w:rsidRPr="00ED321A">
        <w:rPr>
          <w:color w:val="000000"/>
          <w:sz w:val="28"/>
          <w:szCs w:val="28"/>
        </w:rPr>
        <w:t>. Именно с этой возможностью связан главный тип издержек недобросовестного поведения, поскольку нечестные участники сделок, как правило, вытесняют с рынка честных. На рынке могут присутствовать потенциальные покупатели товаров высокого качества и потенциальные продавцы таких товаров в соответствующем диапазоне цен, однако наличие продавцов, стремящихся выдать свой некачественный товар за качественный влечет за собой вытеснение честного бизнеса. Издержки недобросовестного поведения, таким образом, не ограничиваются той суммой, на которую обманут покупатель; в них необходимо также включить потери, связанные с сужением сферы честного бизнеса.</w:t>
      </w:r>
    </w:p>
    <w:p w:rsidR="00ED321A" w:rsidRDefault="00ED321A" w:rsidP="00ED321A">
      <w:pPr>
        <w:pStyle w:val="aa"/>
        <w:shd w:val="clear" w:color="auto" w:fill="FFFFFF"/>
        <w:spacing w:before="0" w:beforeAutospacing="0" w:after="0" w:afterAutospacing="0" w:line="360" w:lineRule="auto"/>
        <w:ind w:firstLine="709"/>
        <w:jc w:val="both"/>
        <w:rPr>
          <w:color w:val="000000"/>
          <w:sz w:val="28"/>
          <w:szCs w:val="28"/>
        </w:rPr>
      </w:pPr>
      <w:r w:rsidRPr="00ED321A">
        <w:rPr>
          <w:color w:val="000000"/>
          <w:sz w:val="28"/>
          <w:szCs w:val="28"/>
        </w:rPr>
        <w:t>Недобросовестность в деловых отношениях представляет собой серьезную проблему в развивающихся странах. Имеется немало свидетельств тому, что неоднородность качества товаров в развивающихся странах выше, чем в развитых. Одним из признаков подобного положения дел является необходимость учреждения государственного контроля за качеством продукции, поставляемой на экспорт, а также государственных внешнеторговых объединений. Например, индийские домохозяйки вынуждены всякий раз тщательно перебирать рис, купленный на базаре, поскольку продавцы нередко преднамеренно добавляют в него мелкие камешки, сходные по цвету и форме с рисовыми зернами. Любое сравнение различий в качестве товаров, продающихся на улицах с лотков, со стандартным качеством товаров в американском супермаркете свидетельствует о том, что проблема неоднородности качества гораздо острее стоит на Востоке, чем на Западе.</w:t>
      </w:r>
    </w:p>
    <w:p w:rsidR="00ED321A" w:rsidRPr="00ED321A" w:rsidRDefault="00ED321A" w:rsidP="00ED321A">
      <w:pPr>
        <w:pStyle w:val="aa"/>
        <w:shd w:val="clear" w:color="auto" w:fill="FFFFFF"/>
        <w:spacing w:before="0" w:beforeAutospacing="0" w:after="0" w:afterAutospacing="0" w:line="360" w:lineRule="auto"/>
        <w:ind w:firstLine="709"/>
        <w:jc w:val="both"/>
        <w:rPr>
          <w:color w:val="000000"/>
          <w:sz w:val="28"/>
          <w:szCs w:val="28"/>
        </w:rPr>
      </w:pPr>
      <w:r w:rsidRPr="00ED321A">
        <w:rPr>
          <w:color w:val="000000"/>
          <w:sz w:val="28"/>
          <w:szCs w:val="28"/>
          <w:shd w:val="clear" w:color="auto" w:fill="FFFFFF"/>
        </w:rPr>
        <w:t xml:space="preserve">Одна из традиционных закономерностей развития заключается в том, что купцы </w:t>
      </w:r>
      <w:proofErr w:type="spellStart"/>
      <w:r w:rsidRPr="00ED321A">
        <w:rPr>
          <w:color w:val="000000"/>
          <w:sz w:val="28"/>
          <w:szCs w:val="28"/>
          <w:shd w:val="clear" w:color="auto" w:fill="FFFFFF"/>
        </w:rPr>
        <w:t>прединдустриального</w:t>
      </w:r>
      <w:proofErr w:type="spellEnd"/>
      <w:r w:rsidRPr="00ED321A">
        <w:rPr>
          <w:color w:val="000000"/>
          <w:sz w:val="28"/>
          <w:szCs w:val="28"/>
          <w:shd w:val="clear" w:color="auto" w:fill="FFFFFF"/>
        </w:rPr>
        <w:t xml:space="preserve"> поколения становятся и первыми предпринимателями. Наилучшим образом опыт подобной эволюции документирован применительно к Японии, однако можно предположить, что этим же путем шло развитие в Англии и Соединенных Штатах. С точки зрения нашего исследования важное значение имеет способность купца правильно определять качество товара. Аналогичные навыки – умение определять качество исходных ресурсов и удостоверять качество готовой продукции – необходимы и на производстве. Это – одна из причин (хотя и не единственная), благодаря которой купцы естественным образом могли стать первыми предпринимателями.</w:t>
      </w:r>
    </w:p>
    <w:p w:rsidR="00ED321A" w:rsidRDefault="00ED321A" w:rsidP="009D7FA4">
      <w:pPr>
        <w:spacing w:before="60" w:after="60" w:line="360" w:lineRule="auto"/>
        <w:ind w:firstLine="709"/>
        <w:jc w:val="center"/>
        <w:rPr>
          <w:rFonts w:ascii="Times New Roman" w:hAnsi="Times New Roman" w:cs="Times New Roman"/>
          <w:sz w:val="28"/>
          <w:szCs w:val="28"/>
        </w:rPr>
      </w:pPr>
    </w:p>
    <w:p w:rsidR="00ED321A" w:rsidRDefault="00ED321A" w:rsidP="009D7FA4">
      <w:pPr>
        <w:spacing w:before="60" w:after="60" w:line="360" w:lineRule="auto"/>
        <w:ind w:firstLine="709"/>
        <w:jc w:val="center"/>
        <w:rPr>
          <w:rFonts w:ascii="Times New Roman" w:hAnsi="Times New Roman" w:cs="Times New Roman"/>
          <w:sz w:val="28"/>
          <w:szCs w:val="28"/>
        </w:rPr>
      </w:pPr>
    </w:p>
    <w:p w:rsidR="00ED321A" w:rsidRDefault="00ED321A" w:rsidP="009D7FA4">
      <w:pPr>
        <w:spacing w:before="60" w:after="60" w:line="360" w:lineRule="auto"/>
        <w:ind w:firstLine="709"/>
        <w:jc w:val="center"/>
        <w:rPr>
          <w:rFonts w:ascii="Times New Roman" w:hAnsi="Times New Roman" w:cs="Times New Roman"/>
          <w:sz w:val="28"/>
          <w:szCs w:val="28"/>
        </w:rPr>
      </w:pPr>
    </w:p>
    <w:p w:rsidR="00ED321A" w:rsidRDefault="00ED321A" w:rsidP="009D7FA4">
      <w:pPr>
        <w:spacing w:before="60" w:after="60" w:line="360" w:lineRule="auto"/>
        <w:ind w:firstLine="709"/>
        <w:jc w:val="center"/>
        <w:rPr>
          <w:rFonts w:ascii="Times New Roman" w:hAnsi="Times New Roman" w:cs="Times New Roman"/>
          <w:sz w:val="28"/>
          <w:szCs w:val="28"/>
        </w:rPr>
      </w:pPr>
    </w:p>
    <w:p w:rsidR="00ED321A" w:rsidRDefault="00ED321A" w:rsidP="009D7FA4">
      <w:pPr>
        <w:spacing w:before="60" w:after="60" w:line="360" w:lineRule="auto"/>
        <w:ind w:firstLine="709"/>
        <w:jc w:val="center"/>
        <w:rPr>
          <w:rFonts w:ascii="Times New Roman" w:hAnsi="Times New Roman" w:cs="Times New Roman"/>
          <w:sz w:val="28"/>
          <w:szCs w:val="28"/>
        </w:rPr>
      </w:pPr>
    </w:p>
    <w:p w:rsidR="00ED321A" w:rsidRDefault="00ED321A" w:rsidP="009D7FA4">
      <w:pPr>
        <w:spacing w:before="60" w:after="60" w:line="360" w:lineRule="auto"/>
        <w:ind w:firstLine="709"/>
        <w:jc w:val="center"/>
        <w:rPr>
          <w:rFonts w:ascii="Times New Roman" w:hAnsi="Times New Roman" w:cs="Times New Roman"/>
          <w:sz w:val="28"/>
          <w:szCs w:val="28"/>
        </w:rPr>
      </w:pPr>
    </w:p>
    <w:p w:rsidR="00ED321A" w:rsidRDefault="00ED321A" w:rsidP="009D7FA4">
      <w:pPr>
        <w:spacing w:before="60" w:after="60" w:line="360" w:lineRule="auto"/>
        <w:ind w:firstLine="709"/>
        <w:jc w:val="center"/>
        <w:rPr>
          <w:rFonts w:ascii="Times New Roman" w:hAnsi="Times New Roman" w:cs="Times New Roman"/>
          <w:sz w:val="28"/>
          <w:szCs w:val="28"/>
        </w:rPr>
      </w:pPr>
    </w:p>
    <w:p w:rsidR="00ED321A" w:rsidRDefault="00ED321A" w:rsidP="009D7FA4">
      <w:pPr>
        <w:spacing w:before="60" w:after="60" w:line="360" w:lineRule="auto"/>
        <w:ind w:firstLine="709"/>
        <w:jc w:val="center"/>
        <w:rPr>
          <w:rFonts w:ascii="Times New Roman" w:hAnsi="Times New Roman" w:cs="Times New Roman"/>
          <w:sz w:val="28"/>
          <w:szCs w:val="28"/>
        </w:rPr>
      </w:pPr>
    </w:p>
    <w:p w:rsidR="00ED321A" w:rsidRDefault="00ED321A" w:rsidP="009D7FA4">
      <w:pPr>
        <w:spacing w:before="60" w:after="60" w:line="360" w:lineRule="auto"/>
        <w:ind w:firstLine="709"/>
        <w:jc w:val="center"/>
        <w:rPr>
          <w:rFonts w:ascii="Times New Roman" w:hAnsi="Times New Roman" w:cs="Times New Roman"/>
          <w:sz w:val="28"/>
          <w:szCs w:val="28"/>
        </w:rPr>
      </w:pPr>
    </w:p>
    <w:p w:rsidR="00ED321A" w:rsidRDefault="00ED321A" w:rsidP="009D7FA4">
      <w:pPr>
        <w:spacing w:before="60" w:after="60" w:line="360" w:lineRule="auto"/>
        <w:ind w:firstLine="709"/>
        <w:jc w:val="center"/>
        <w:rPr>
          <w:rFonts w:ascii="Times New Roman" w:hAnsi="Times New Roman" w:cs="Times New Roman"/>
          <w:sz w:val="28"/>
          <w:szCs w:val="28"/>
        </w:rPr>
      </w:pPr>
    </w:p>
    <w:p w:rsidR="00ED321A" w:rsidRDefault="00ED321A" w:rsidP="009D7FA4">
      <w:pPr>
        <w:spacing w:before="60" w:after="60" w:line="360" w:lineRule="auto"/>
        <w:ind w:firstLine="709"/>
        <w:jc w:val="center"/>
        <w:rPr>
          <w:rFonts w:ascii="Times New Roman" w:hAnsi="Times New Roman" w:cs="Times New Roman"/>
          <w:sz w:val="28"/>
          <w:szCs w:val="28"/>
        </w:rPr>
      </w:pPr>
    </w:p>
    <w:p w:rsidR="00ED321A" w:rsidRDefault="00ED321A" w:rsidP="009D7FA4">
      <w:pPr>
        <w:spacing w:before="60" w:after="60" w:line="360" w:lineRule="auto"/>
        <w:ind w:firstLine="709"/>
        <w:jc w:val="center"/>
        <w:rPr>
          <w:rFonts w:ascii="Times New Roman" w:hAnsi="Times New Roman" w:cs="Times New Roman"/>
          <w:sz w:val="28"/>
          <w:szCs w:val="28"/>
        </w:rPr>
      </w:pPr>
    </w:p>
    <w:p w:rsidR="00ED321A" w:rsidRDefault="00ED321A" w:rsidP="009D7FA4">
      <w:pPr>
        <w:spacing w:before="60" w:after="60" w:line="360" w:lineRule="auto"/>
        <w:ind w:firstLine="709"/>
        <w:jc w:val="center"/>
        <w:rPr>
          <w:rFonts w:ascii="Times New Roman" w:hAnsi="Times New Roman" w:cs="Times New Roman"/>
          <w:sz w:val="28"/>
          <w:szCs w:val="28"/>
        </w:rPr>
      </w:pPr>
    </w:p>
    <w:p w:rsidR="00ED321A" w:rsidRDefault="00ED321A" w:rsidP="009D7FA4">
      <w:pPr>
        <w:spacing w:before="60" w:after="60" w:line="360" w:lineRule="auto"/>
        <w:ind w:firstLine="709"/>
        <w:jc w:val="center"/>
        <w:rPr>
          <w:rFonts w:ascii="Times New Roman" w:hAnsi="Times New Roman" w:cs="Times New Roman"/>
          <w:sz w:val="28"/>
          <w:szCs w:val="28"/>
        </w:rPr>
      </w:pPr>
    </w:p>
    <w:p w:rsidR="00ED321A" w:rsidRDefault="00ED321A" w:rsidP="009D7FA4">
      <w:pPr>
        <w:spacing w:before="60" w:after="60" w:line="360" w:lineRule="auto"/>
        <w:ind w:firstLine="709"/>
        <w:jc w:val="center"/>
        <w:rPr>
          <w:rFonts w:ascii="Times New Roman" w:hAnsi="Times New Roman" w:cs="Times New Roman"/>
          <w:sz w:val="28"/>
          <w:szCs w:val="28"/>
        </w:rPr>
      </w:pPr>
    </w:p>
    <w:p w:rsidR="00A8468C" w:rsidRPr="00A8468C" w:rsidRDefault="00D87B4A" w:rsidP="009D7FA4">
      <w:pPr>
        <w:spacing w:before="60" w:after="6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3 </w:t>
      </w:r>
      <w:r w:rsidR="00ED321A">
        <w:rPr>
          <w:rFonts w:ascii="Times New Roman" w:hAnsi="Times New Roman" w:cs="Times New Roman"/>
          <w:sz w:val="28"/>
          <w:szCs w:val="28"/>
        </w:rPr>
        <w:t>Противодействующие институциональные механизмы</w:t>
      </w:r>
    </w:p>
    <w:bookmarkEnd w:id="4"/>
    <w:p w:rsidR="00ED321A" w:rsidRPr="00ED321A" w:rsidRDefault="00ED321A" w:rsidP="00ED321A">
      <w:pPr>
        <w:pStyle w:val="aa"/>
        <w:shd w:val="clear" w:color="auto" w:fill="FFFFFF"/>
        <w:spacing w:before="0" w:beforeAutospacing="0" w:after="0" w:afterAutospacing="0" w:line="360" w:lineRule="auto"/>
        <w:ind w:firstLine="709"/>
        <w:jc w:val="both"/>
        <w:rPr>
          <w:color w:val="000000"/>
          <w:sz w:val="28"/>
          <w:szCs w:val="28"/>
        </w:rPr>
      </w:pPr>
      <w:r w:rsidRPr="00ED321A">
        <w:rPr>
          <w:color w:val="000000"/>
          <w:sz w:val="28"/>
          <w:szCs w:val="28"/>
        </w:rPr>
        <w:t>Для противодействия влиянию неопределенности качества возникают многочисленные институты. В числе главных из них – </w:t>
      </w:r>
      <w:r w:rsidRPr="004F1302">
        <w:rPr>
          <w:rStyle w:val="ab"/>
          <w:i w:val="0"/>
          <w:color w:val="000000"/>
          <w:sz w:val="28"/>
          <w:szCs w:val="28"/>
        </w:rPr>
        <w:t>гарантии</w:t>
      </w:r>
      <w:r w:rsidRPr="00ED321A">
        <w:rPr>
          <w:color w:val="000000"/>
          <w:sz w:val="28"/>
          <w:szCs w:val="28"/>
        </w:rPr>
        <w:t>. Их имеют большинство потребительских товаров длительного пользования: продавец гарантирует покупателю, что качество его товара соответствует некоторому нормальному ожидаемому уровню. Одно из следствий, естественным образом вытекающее из нашей модели, заключается в том, что риск возлагается на продавца, а не покупателя.</w:t>
      </w:r>
    </w:p>
    <w:p w:rsidR="00ED321A" w:rsidRPr="00ED321A" w:rsidRDefault="00ED321A" w:rsidP="00ED321A">
      <w:pPr>
        <w:pStyle w:val="aa"/>
        <w:shd w:val="clear" w:color="auto" w:fill="FFFFFF"/>
        <w:spacing w:before="0" w:beforeAutospacing="0" w:after="0" w:afterAutospacing="0" w:line="360" w:lineRule="auto"/>
        <w:ind w:firstLine="709"/>
        <w:jc w:val="both"/>
        <w:rPr>
          <w:color w:val="000000"/>
          <w:sz w:val="28"/>
          <w:szCs w:val="28"/>
        </w:rPr>
      </w:pPr>
      <w:r w:rsidRPr="00ED321A">
        <w:rPr>
          <w:color w:val="000000"/>
          <w:sz w:val="28"/>
          <w:szCs w:val="28"/>
        </w:rPr>
        <w:t>Другим институтом, противодействующим влиянию неопределенности качества, служит </w:t>
      </w:r>
      <w:r w:rsidRPr="00ED321A">
        <w:rPr>
          <w:rStyle w:val="ab"/>
          <w:i w:val="0"/>
          <w:color w:val="000000"/>
          <w:sz w:val="28"/>
          <w:szCs w:val="28"/>
        </w:rPr>
        <w:t>фирменный знак</w:t>
      </w:r>
      <w:r w:rsidRPr="00ED321A">
        <w:rPr>
          <w:i/>
          <w:color w:val="000000"/>
          <w:sz w:val="28"/>
          <w:szCs w:val="28"/>
        </w:rPr>
        <w:t>.</w:t>
      </w:r>
      <w:r w:rsidRPr="00ED321A">
        <w:rPr>
          <w:color w:val="000000"/>
          <w:sz w:val="28"/>
          <w:szCs w:val="28"/>
        </w:rPr>
        <w:t xml:space="preserve"> Фирменные знаки не только свидетельствуют о качестве товара, но и дают покупателю возможность предпринять ответные меры, если качество покупки не соответствует его ожиданиям – он просто не будет больше приобретать продукцию этой фирмы. Часто используется и такой прием, как выпуск нового продукта со старым фирменным знаком. Для предусмотрительного покупателя это также служит гарантией того, что он покупает качественный товар.</w:t>
      </w:r>
    </w:p>
    <w:p w:rsidR="00ED321A" w:rsidRPr="00ED321A" w:rsidRDefault="00ED321A" w:rsidP="00ED321A">
      <w:pPr>
        <w:pStyle w:val="aa"/>
        <w:shd w:val="clear" w:color="auto" w:fill="FFFFFF"/>
        <w:spacing w:before="0" w:beforeAutospacing="0" w:after="0" w:afterAutospacing="0" w:line="360" w:lineRule="auto"/>
        <w:ind w:firstLine="709"/>
        <w:jc w:val="both"/>
        <w:rPr>
          <w:color w:val="000000"/>
          <w:sz w:val="28"/>
          <w:szCs w:val="28"/>
        </w:rPr>
      </w:pPr>
      <w:r w:rsidRPr="00ED321A">
        <w:rPr>
          <w:color w:val="000000"/>
          <w:sz w:val="28"/>
          <w:szCs w:val="28"/>
        </w:rPr>
        <w:t>Создание сетей гостиниц и ресторанов, объединенных общим фирменным названием, во многом аналогично применению фирменного знака. Пример сети ресторанов хорошо согласуется с изложенным подходом. Чаще всего они расположены – по крайней мере, в Соединенных Штатах – вдоль крупных шоссе. Их посетителями являются в основном проезжие. Дело в том, что гамбургеры в этих заведениях как правило лучше, чем в среднем местном ресторанчике; в то же время местный житель, который хорошо знает свой район, обычно выбирает местный ресторан по своему вкусу.</w:t>
      </w:r>
    </w:p>
    <w:p w:rsidR="00ED321A" w:rsidRPr="004F1302" w:rsidRDefault="00ED321A" w:rsidP="00ED321A">
      <w:pPr>
        <w:pStyle w:val="aa"/>
        <w:shd w:val="clear" w:color="auto" w:fill="FFFFFF"/>
        <w:spacing w:before="0" w:beforeAutospacing="0" w:after="0" w:afterAutospacing="0" w:line="360" w:lineRule="auto"/>
        <w:ind w:firstLine="709"/>
        <w:jc w:val="both"/>
        <w:rPr>
          <w:i/>
          <w:color w:val="000000"/>
          <w:sz w:val="28"/>
          <w:szCs w:val="28"/>
        </w:rPr>
      </w:pPr>
      <w:r w:rsidRPr="00ED321A">
        <w:rPr>
          <w:color w:val="000000"/>
          <w:sz w:val="28"/>
          <w:szCs w:val="28"/>
        </w:rPr>
        <w:t>Практика </w:t>
      </w:r>
      <w:r w:rsidRPr="00194B90">
        <w:rPr>
          <w:rStyle w:val="ab"/>
          <w:i w:val="0"/>
          <w:color w:val="000000"/>
          <w:sz w:val="28"/>
          <w:szCs w:val="28"/>
        </w:rPr>
        <w:t>лицензирования</w:t>
      </w:r>
      <w:r w:rsidRPr="00ED321A">
        <w:rPr>
          <w:color w:val="000000"/>
          <w:sz w:val="28"/>
          <w:szCs w:val="28"/>
        </w:rPr>
        <w:t> также уменьшает неопределенность качества. Так, занятия медицинской, адвокатской практикой или парикмахерским делом требуют наличия соответствующей лицензии. Любой квалифицированный специалист имеет какой-либо документ, свидетельствующий об уровне его профессиональной подготовки. Аттестат об окончании высшего учебного заведения, ученая степень, даже в какой-то мере Нобелевская премия – все это своего рода сертификаты качества. Кроме того, и на рынке образования, и на рынке труда имеются собственные </w:t>
      </w:r>
      <w:r w:rsidRPr="004F1302">
        <w:rPr>
          <w:rStyle w:val="ab"/>
          <w:i w:val="0"/>
          <w:color w:val="000000"/>
          <w:sz w:val="28"/>
          <w:szCs w:val="28"/>
        </w:rPr>
        <w:t>фирменные знаки</w:t>
      </w:r>
      <w:r w:rsidRPr="004F1302">
        <w:rPr>
          <w:i/>
          <w:color w:val="000000"/>
          <w:sz w:val="28"/>
          <w:szCs w:val="28"/>
        </w:rPr>
        <w:t>.</w:t>
      </w:r>
    </w:p>
    <w:p w:rsidR="009D7FA4" w:rsidRDefault="009D7FA4" w:rsidP="00DD60A5">
      <w:pPr>
        <w:spacing w:before="60" w:after="60" w:line="360" w:lineRule="auto"/>
        <w:jc w:val="both"/>
        <w:rPr>
          <w:rFonts w:ascii="Times New Roman" w:hAnsi="Times New Roman" w:cs="Times New Roman"/>
          <w:sz w:val="28"/>
          <w:szCs w:val="28"/>
        </w:rPr>
        <w:sectPr w:rsidR="009D7FA4" w:rsidSect="00CB24E5">
          <w:footerReference w:type="default" r:id="rId8"/>
          <w:pgSz w:w="11906" w:h="16838"/>
          <w:pgMar w:top="1134" w:right="850" w:bottom="1134" w:left="1701" w:header="708" w:footer="708" w:gutter="0"/>
          <w:pgNumType w:start="1"/>
          <w:cols w:space="708"/>
          <w:titlePg/>
          <w:docGrid w:linePitch="360"/>
        </w:sectPr>
      </w:pPr>
    </w:p>
    <w:p w:rsidR="00A8468C" w:rsidRDefault="00A8468C" w:rsidP="00461354">
      <w:pPr>
        <w:spacing w:before="60" w:after="60" w:line="36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rsidR="006D4ECB" w:rsidRPr="006D4ECB" w:rsidRDefault="006D4ECB" w:rsidP="00461354">
      <w:pPr>
        <w:spacing w:line="360" w:lineRule="auto"/>
        <w:ind w:firstLine="709"/>
        <w:jc w:val="both"/>
        <w:rPr>
          <w:rFonts w:ascii="Times New Roman" w:hAnsi="Times New Roman" w:cs="Times New Roman"/>
          <w:sz w:val="28"/>
          <w:szCs w:val="28"/>
        </w:rPr>
      </w:pPr>
      <w:r w:rsidRPr="006D4ECB">
        <w:rPr>
          <w:rFonts w:ascii="Times New Roman" w:hAnsi="Times New Roman" w:cs="Times New Roman"/>
          <w:sz w:val="28"/>
          <w:szCs w:val="28"/>
        </w:rPr>
        <w:t xml:space="preserve">В результате собранной информации, становится понятно, что плохие автомобили могут вытеснить с рынка хорошие. В более общем случае различия в качестве </w:t>
      </w:r>
      <w:bookmarkStart w:id="5" w:name="_GoBack"/>
      <w:bookmarkEnd w:id="5"/>
      <w:r w:rsidRPr="006D4ECB">
        <w:rPr>
          <w:rFonts w:ascii="Times New Roman" w:hAnsi="Times New Roman" w:cs="Times New Roman"/>
          <w:sz w:val="28"/>
          <w:szCs w:val="28"/>
        </w:rPr>
        <w:t xml:space="preserve">товаров могут иметь еще худшие последствия. Ведь вполне вероятно такое развитие событий, когда плохие автомобили вытесняют с рынка "не совсем плохие", "не совсем плохие" вытесняют машины среднего качества, которые вытесняют "не совсем хорошие", а те, в свою очередь – хорошие, так что рынок полностью прекратит свое существование». Тенденцию ухудшающего отбора, развивающуюся в условиях информационной асимметрии, </w:t>
      </w:r>
      <w:proofErr w:type="spellStart"/>
      <w:r w:rsidRPr="006D4ECB">
        <w:rPr>
          <w:rFonts w:ascii="Times New Roman" w:hAnsi="Times New Roman" w:cs="Times New Roman"/>
          <w:sz w:val="28"/>
          <w:szCs w:val="28"/>
        </w:rPr>
        <w:t>Акерлоф</w:t>
      </w:r>
      <w:proofErr w:type="spellEnd"/>
      <w:r w:rsidRPr="006D4ECB">
        <w:rPr>
          <w:rFonts w:ascii="Times New Roman" w:hAnsi="Times New Roman" w:cs="Times New Roman"/>
          <w:sz w:val="28"/>
          <w:szCs w:val="28"/>
        </w:rPr>
        <w:t xml:space="preserve"> исследует не только на примере рынка подержанных автомобилей, но и на примере страховой медицины, рынка занятости среди национальных меньшинств, кредитных рынков развивающихся стран.</w:t>
      </w:r>
    </w:p>
    <w:p w:rsidR="006D4ECB" w:rsidRPr="006D4ECB" w:rsidRDefault="006D4ECB" w:rsidP="00461354">
      <w:pPr>
        <w:spacing w:before="60" w:after="60" w:line="360" w:lineRule="auto"/>
        <w:ind w:firstLine="709"/>
        <w:jc w:val="both"/>
        <w:rPr>
          <w:rFonts w:ascii="Times New Roman" w:hAnsi="Times New Roman" w:cs="Times New Roman"/>
          <w:color w:val="000000"/>
          <w:sz w:val="28"/>
          <w:szCs w:val="28"/>
          <w:shd w:val="clear" w:color="auto" w:fill="FFFFFF"/>
        </w:rPr>
      </w:pPr>
      <w:r w:rsidRPr="006D4ECB">
        <w:rPr>
          <w:rFonts w:ascii="Times New Roman" w:hAnsi="Times New Roman" w:cs="Times New Roman"/>
          <w:color w:val="000000"/>
          <w:sz w:val="28"/>
          <w:szCs w:val="28"/>
          <w:shd w:val="clear" w:color="auto" w:fill="FFFFFF"/>
        </w:rPr>
        <w:t>Неформальные, документально не зафиксированные гарантии качества являются непременным условием существования торговли и производства. Если эти гарантии четко не определены, страдает бизнес.</w:t>
      </w:r>
    </w:p>
    <w:p w:rsidR="006D4ECB" w:rsidRPr="006D4ECB" w:rsidRDefault="006D4ECB" w:rsidP="00461354">
      <w:pPr>
        <w:spacing w:before="60" w:after="60" w:line="360" w:lineRule="auto"/>
        <w:ind w:firstLine="709"/>
        <w:jc w:val="both"/>
        <w:rPr>
          <w:rFonts w:ascii="Times New Roman" w:hAnsi="Times New Roman" w:cs="Times New Roman"/>
          <w:color w:val="666666"/>
          <w:sz w:val="28"/>
          <w:szCs w:val="28"/>
        </w:rPr>
      </w:pPr>
      <w:r w:rsidRPr="006D4ECB">
        <w:rPr>
          <w:rFonts w:ascii="Times New Roman" w:hAnsi="Times New Roman" w:cs="Times New Roman"/>
          <w:color w:val="000000"/>
          <w:sz w:val="28"/>
          <w:szCs w:val="28"/>
          <w:shd w:val="clear" w:color="auto" w:fill="FFFFFF"/>
        </w:rPr>
        <w:t> Однако трудность определения качества внутренне присуща миру бизнеса; этот факт позволяет объяснить природу многих экономических институтов и, возможно, является одним из наиболее важных аспектов неопределенности.</w:t>
      </w:r>
    </w:p>
    <w:p w:rsidR="006D4ECB" w:rsidRDefault="006D4ECB" w:rsidP="009D7FA4">
      <w:pPr>
        <w:spacing w:before="60" w:after="60" w:line="360" w:lineRule="auto"/>
        <w:ind w:firstLine="709"/>
        <w:jc w:val="both"/>
        <w:rPr>
          <w:rFonts w:ascii="Verdana" w:hAnsi="Verdana"/>
          <w:color w:val="666666"/>
          <w:sz w:val="18"/>
          <w:szCs w:val="18"/>
        </w:rPr>
      </w:pPr>
    </w:p>
    <w:p w:rsidR="006D4ECB" w:rsidRDefault="006D4ECB" w:rsidP="009D7FA4">
      <w:pPr>
        <w:spacing w:before="60" w:after="60" w:line="360" w:lineRule="auto"/>
        <w:ind w:firstLine="709"/>
        <w:jc w:val="both"/>
        <w:rPr>
          <w:rFonts w:ascii="Verdana" w:hAnsi="Verdana"/>
          <w:color w:val="666666"/>
          <w:sz w:val="18"/>
          <w:szCs w:val="18"/>
        </w:rPr>
      </w:pPr>
    </w:p>
    <w:p w:rsidR="006D4ECB" w:rsidRDefault="006D4ECB" w:rsidP="009D7FA4">
      <w:pPr>
        <w:spacing w:before="60" w:after="60" w:line="360" w:lineRule="auto"/>
        <w:ind w:firstLine="709"/>
        <w:jc w:val="both"/>
        <w:rPr>
          <w:rFonts w:ascii="Verdana" w:hAnsi="Verdana"/>
          <w:color w:val="666666"/>
          <w:sz w:val="18"/>
          <w:szCs w:val="18"/>
        </w:rPr>
      </w:pPr>
    </w:p>
    <w:p w:rsidR="006D4ECB" w:rsidRDefault="006D4ECB" w:rsidP="009D7FA4">
      <w:pPr>
        <w:spacing w:before="60" w:after="60" w:line="360" w:lineRule="auto"/>
        <w:ind w:firstLine="709"/>
        <w:jc w:val="both"/>
        <w:rPr>
          <w:rFonts w:ascii="Verdana" w:hAnsi="Verdana"/>
          <w:color w:val="666666"/>
          <w:sz w:val="18"/>
          <w:szCs w:val="18"/>
        </w:rPr>
      </w:pPr>
    </w:p>
    <w:p w:rsidR="006D4ECB" w:rsidRDefault="006D4ECB" w:rsidP="009D7FA4">
      <w:pPr>
        <w:spacing w:before="60" w:after="60" w:line="360" w:lineRule="auto"/>
        <w:ind w:firstLine="709"/>
        <w:jc w:val="both"/>
        <w:rPr>
          <w:rFonts w:ascii="Verdana" w:hAnsi="Verdana"/>
          <w:color w:val="666666"/>
          <w:sz w:val="18"/>
          <w:szCs w:val="18"/>
        </w:rPr>
      </w:pPr>
    </w:p>
    <w:p w:rsidR="006D4ECB" w:rsidRDefault="006D4ECB" w:rsidP="009D7FA4">
      <w:pPr>
        <w:spacing w:before="60" w:after="60" w:line="360" w:lineRule="auto"/>
        <w:ind w:firstLine="709"/>
        <w:jc w:val="both"/>
        <w:rPr>
          <w:rFonts w:ascii="Verdana" w:hAnsi="Verdana"/>
          <w:color w:val="666666"/>
          <w:sz w:val="18"/>
          <w:szCs w:val="18"/>
        </w:rPr>
      </w:pPr>
    </w:p>
    <w:p w:rsidR="006D4ECB" w:rsidRDefault="006D4ECB" w:rsidP="009D7FA4">
      <w:pPr>
        <w:spacing w:before="60" w:after="60" w:line="360" w:lineRule="auto"/>
        <w:ind w:firstLine="709"/>
        <w:jc w:val="both"/>
        <w:rPr>
          <w:rFonts w:ascii="Verdana" w:hAnsi="Verdana"/>
          <w:color w:val="666666"/>
          <w:sz w:val="18"/>
          <w:szCs w:val="18"/>
        </w:rPr>
      </w:pPr>
    </w:p>
    <w:p w:rsidR="006D4ECB" w:rsidRDefault="006D4ECB" w:rsidP="009D7FA4">
      <w:pPr>
        <w:spacing w:before="60" w:after="60" w:line="360" w:lineRule="auto"/>
        <w:ind w:firstLine="709"/>
        <w:jc w:val="both"/>
        <w:rPr>
          <w:rFonts w:ascii="Verdana" w:hAnsi="Verdana"/>
          <w:color w:val="666666"/>
          <w:sz w:val="18"/>
          <w:szCs w:val="18"/>
        </w:rPr>
      </w:pPr>
    </w:p>
    <w:p w:rsidR="006D4ECB" w:rsidRDefault="006D4ECB" w:rsidP="009D7FA4">
      <w:pPr>
        <w:spacing w:before="60" w:after="60" w:line="360" w:lineRule="auto"/>
        <w:ind w:firstLine="709"/>
        <w:jc w:val="both"/>
        <w:rPr>
          <w:rFonts w:ascii="Verdana" w:hAnsi="Verdana"/>
          <w:color w:val="666666"/>
          <w:sz w:val="18"/>
          <w:szCs w:val="18"/>
        </w:rPr>
      </w:pPr>
    </w:p>
    <w:p w:rsidR="006D4ECB" w:rsidRDefault="006D4ECB" w:rsidP="009D7FA4">
      <w:pPr>
        <w:spacing w:before="60" w:after="60" w:line="360" w:lineRule="auto"/>
        <w:ind w:firstLine="709"/>
        <w:jc w:val="both"/>
        <w:rPr>
          <w:rFonts w:ascii="Verdana" w:hAnsi="Verdana"/>
          <w:color w:val="666666"/>
          <w:sz w:val="18"/>
          <w:szCs w:val="18"/>
        </w:rPr>
      </w:pPr>
    </w:p>
    <w:p w:rsidR="006D4ECB" w:rsidRDefault="006D4ECB" w:rsidP="006D4ECB">
      <w:pPr>
        <w:spacing w:before="60" w:after="60" w:line="360" w:lineRule="auto"/>
        <w:jc w:val="both"/>
        <w:rPr>
          <w:rFonts w:ascii="Times New Roman" w:hAnsi="Times New Roman" w:cs="Times New Roman"/>
          <w:sz w:val="28"/>
          <w:szCs w:val="28"/>
        </w:rPr>
      </w:pPr>
    </w:p>
    <w:p w:rsidR="002842DD" w:rsidRDefault="00E86B3C" w:rsidP="009D7FA4">
      <w:pPr>
        <w:spacing w:before="60"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76151C" w:rsidRDefault="00D87B4A" w:rsidP="009D7FA4">
      <w:pPr>
        <w:spacing w:before="60"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F1302">
        <w:rPr>
          <w:rFonts w:ascii="Times New Roman" w:hAnsi="Times New Roman" w:cs="Times New Roman"/>
          <w:sz w:val="28"/>
          <w:szCs w:val="28"/>
        </w:rPr>
        <w:t>Долгин А.</w:t>
      </w:r>
      <w:r w:rsidRPr="00D87B4A">
        <w:rPr>
          <w:rFonts w:ascii="Times New Roman" w:hAnsi="Times New Roman" w:cs="Times New Roman"/>
          <w:sz w:val="28"/>
          <w:szCs w:val="28"/>
        </w:rPr>
        <w:t xml:space="preserve"> </w:t>
      </w:r>
      <w:r w:rsidR="004F1302">
        <w:rPr>
          <w:rFonts w:ascii="Times New Roman" w:hAnsi="Times New Roman" w:cs="Times New Roman"/>
          <w:sz w:val="28"/>
          <w:szCs w:val="28"/>
        </w:rPr>
        <w:t>Экономика символического обмена</w:t>
      </w:r>
      <w:r w:rsidRPr="00D87B4A">
        <w:rPr>
          <w:rFonts w:ascii="Times New Roman" w:hAnsi="Times New Roman" w:cs="Times New Roman"/>
          <w:sz w:val="28"/>
          <w:szCs w:val="28"/>
        </w:rPr>
        <w:t xml:space="preserve">: </w:t>
      </w:r>
      <w:r w:rsidR="007B49BA">
        <w:rPr>
          <w:rFonts w:ascii="Times New Roman" w:hAnsi="Times New Roman" w:cs="Times New Roman"/>
          <w:sz w:val="28"/>
          <w:szCs w:val="28"/>
        </w:rPr>
        <w:t>книга</w:t>
      </w:r>
      <w:r w:rsidRPr="00D87B4A">
        <w:rPr>
          <w:rFonts w:ascii="Times New Roman" w:hAnsi="Times New Roman" w:cs="Times New Roman"/>
          <w:sz w:val="28"/>
          <w:szCs w:val="28"/>
        </w:rPr>
        <w:t>: 2-е изд. СПб.: Питер, 200</w:t>
      </w:r>
      <w:r w:rsidR="007B49BA">
        <w:rPr>
          <w:rFonts w:ascii="Times New Roman" w:hAnsi="Times New Roman" w:cs="Times New Roman"/>
          <w:sz w:val="28"/>
          <w:szCs w:val="28"/>
        </w:rPr>
        <w:t>7</w:t>
      </w:r>
      <w:r w:rsidRPr="00D87B4A">
        <w:rPr>
          <w:rFonts w:ascii="Times New Roman" w:hAnsi="Times New Roman" w:cs="Times New Roman"/>
          <w:sz w:val="28"/>
          <w:szCs w:val="28"/>
        </w:rPr>
        <w:t>.</w:t>
      </w:r>
    </w:p>
    <w:p w:rsidR="00D87B4A" w:rsidRPr="0076151C" w:rsidRDefault="00D87B4A" w:rsidP="009D7FA4">
      <w:pPr>
        <w:spacing w:before="60"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B49BA" w:rsidRPr="007B49BA">
        <w:rPr>
          <w:rFonts w:ascii="Times New Roman" w:hAnsi="Times New Roman" w:cs="Times New Roman"/>
          <w:sz w:val="28"/>
          <w:szCs w:val="28"/>
        </w:rPr>
        <w:t>Мировая экономика и международные отношения, 2013, № 3, c. 45–53</w:t>
      </w:r>
    </w:p>
    <w:sectPr w:rsidR="00D87B4A" w:rsidRPr="007615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1AE" w:rsidRDefault="00F811AE" w:rsidP="009D7FA4">
      <w:pPr>
        <w:spacing w:after="0" w:line="240" w:lineRule="auto"/>
      </w:pPr>
      <w:r>
        <w:separator/>
      </w:r>
    </w:p>
  </w:endnote>
  <w:endnote w:type="continuationSeparator" w:id="0">
    <w:p w:rsidR="00F811AE" w:rsidRDefault="00F811AE" w:rsidP="009D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11475"/>
      <w:docPartObj>
        <w:docPartGallery w:val="Page Numbers (Bottom of Page)"/>
        <w:docPartUnique/>
      </w:docPartObj>
    </w:sdtPr>
    <w:sdtEndPr/>
    <w:sdtContent>
      <w:p w:rsidR="00CB24E5" w:rsidRDefault="00CB24E5">
        <w:pPr>
          <w:pStyle w:val="a8"/>
          <w:jc w:val="center"/>
        </w:pPr>
        <w:r>
          <w:fldChar w:fldCharType="begin"/>
        </w:r>
        <w:r>
          <w:instrText>PAGE   \* MERGEFORMAT</w:instrText>
        </w:r>
        <w:r>
          <w:fldChar w:fldCharType="separate"/>
        </w:r>
        <w:r w:rsidR="00461354">
          <w:rPr>
            <w:noProof/>
          </w:rPr>
          <w:t>2</w:t>
        </w:r>
        <w:r>
          <w:fldChar w:fldCharType="end"/>
        </w:r>
      </w:p>
    </w:sdtContent>
  </w:sdt>
  <w:p w:rsidR="009D7FA4" w:rsidRDefault="009D7F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1AE" w:rsidRDefault="00F811AE" w:rsidP="009D7FA4">
      <w:pPr>
        <w:spacing w:after="0" w:line="240" w:lineRule="auto"/>
      </w:pPr>
      <w:r>
        <w:separator/>
      </w:r>
    </w:p>
  </w:footnote>
  <w:footnote w:type="continuationSeparator" w:id="0">
    <w:p w:rsidR="00F811AE" w:rsidRDefault="00F811AE" w:rsidP="009D7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A0B"/>
    <w:multiLevelType w:val="hybridMultilevel"/>
    <w:tmpl w:val="9C249A8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3F821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5E27C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65458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CB"/>
    <w:rsid w:val="00074070"/>
    <w:rsid w:val="000A7A22"/>
    <w:rsid w:val="000C0151"/>
    <w:rsid w:val="00194B90"/>
    <w:rsid w:val="00274ABD"/>
    <w:rsid w:val="002842DD"/>
    <w:rsid w:val="0028747C"/>
    <w:rsid w:val="00316BE4"/>
    <w:rsid w:val="0038293D"/>
    <w:rsid w:val="003B0A66"/>
    <w:rsid w:val="004165FD"/>
    <w:rsid w:val="00433CB2"/>
    <w:rsid w:val="00461354"/>
    <w:rsid w:val="004B60FC"/>
    <w:rsid w:val="004F1302"/>
    <w:rsid w:val="005B15FD"/>
    <w:rsid w:val="00696D0E"/>
    <w:rsid w:val="006D4ECB"/>
    <w:rsid w:val="0076151C"/>
    <w:rsid w:val="00783123"/>
    <w:rsid w:val="007B49BA"/>
    <w:rsid w:val="009D7FA4"/>
    <w:rsid w:val="009F0FCB"/>
    <w:rsid w:val="00A8468C"/>
    <w:rsid w:val="00B429EC"/>
    <w:rsid w:val="00BC0E37"/>
    <w:rsid w:val="00BC6E32"/>
    <w:rsid w:val="00CB24E5"/>
    <w:rsid w:val="00CF41D1"/>
    <w:rsid w:val="00D536CD"/>
    <w:rsid w:val="00D624E7"/>
    <w:rsid w:val="00D87B4A"/>
    <w:rsid w:val="00DD60A5"/>
    <w:rsid w:val="00E86B3C"/>
    <w:rsid w:val="00ED321A"/>
    <w:rsid w:val="00F22B25"/>
    <w:rsid w:val="00F811AE"/>
    <w:rsid w:val="00FC3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59F1F4-1790-4D17-BA83-A9CD5168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831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6B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86B3C"/>
    <w:rPr>
      <w:rFonts w:ascii="Segoe UI" w:hAnsi="Segoe UI" w:cs="Segoe UI"/>
      <w:sz w:val="18"/>
      <w:szCs w:val="18"/>
    </w:rPr>
  </w:style>
  <w:style w:type="paragraph" w:styleId="a5">
    <w:name w:val="List Paragraph"/>
    <w:basedOn w:val="a"/>
    <w:uiPriority w:val="34"/>
    <w:qFormat/>
    <w:rsid w:val="000A7A22"/>
    <w:pPr>
      <w:ind w:left="720"/>
      <w:contextualSpacing/>
    </w:pPr>
  </w:style>
  <w:style w:type="paragraph" w:styleId="a6">
    <w:name w:val="header"/>
    <w:basedOn w:val="a"/>
    <w:link w:val="a7"/>
    <w:uiPriority w:val="99"/>
    <w:unhideWhenUsed/>
    <w:rsid w:val="009D7F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7FA4"/>
  </w:style>
  <w:style w:type="paragraph" w:styleId="a8">
    <w:name w:val="footer"/>
    <w:basedOn w:val="a"/>
    <w:link w:val="a9"/>
    <w:uiPriority w:val="99"/>
    <w:unhideWhenUsed/>
    <w:rsid w:val="009D7F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7FA4"/>
  </w:style>
  <w:style w:type="paragraph" w:styleId="aa">
    <w:name w:val="Normal (Web)"/>
    <w:basedOn w:val="a"/>
    <w:uiPriority w:val="99"/>
    <w:semiHidden/>
    <w:unhideWhenUsed/>
    <w:rsid w:val="00274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83123"/>
    <w:rPr>
      <w:rFonts w:ascii="Times New Roman" w:eastAsia="Times New Roman" w:hAnsi="Times New Roman" w:cs="Times New Roman"/>
      <w:b/>
      <w:bCs/>
      <w:sz w:val="27"/>
      <w:szCs w:val="27"/>
      <w:lang w:eastAsia="ru-RU"/>
    </w:rPr>
  </w:style>
  <w:style w:type="character" w:styleId="ab">
    <w:name w:val="Emphasis"/>
    <w:basedOn w:val="a0"/>
    <w:uiPriority w:val="20"/>
    <w:qFormat/>
    <w:rsid w:val="00783123"/>
    <w:rPr>
      <w:i/>
      <w:iCs/>
    </w:rPr>
  </w:style>
  <w:style w:type="character" w:styleId="ac">
    <w:name w:val="Hyperlink"/>
    <w:basedOn w:val="a0"/>
    <w:uiPriority w:val="99"/>
    <w:semiHidden/>
    <w:unhideWhenUsed/>
    <w:rsid w:val="00783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64121">
      <w:bodyDiv w:val="1"/>
      <w:marLeft w:val="0"/>
      <w:marRight w:val="0"/>
      <w:marTop w:val="0"/>
      <w:marBottom w:val="0"/>
      <w:divBdr>
        <w:top w:val="none" w:sz="0" w:space="0" w:color="auto"/>
        <w:left w:val="none" w:sz="0" w:space="0" w:color="auto"/>
        <w:bottom w:val="none" w:sz="0" w:space="0" w:color="auto"/>
        <w:right w:val="none" w:sz="0" w:space="0" w:color="auto"/>
      </w:divBdr>
    </w:div>
    <w:div w:id="299965299">
      <w:bodyDiv w:val="1"/>
      <w:marLeft w:val="0"/>
      <w:marRight w:val="0"/>
      <w:marTop w:val="0"/>
      <w:marBottom w:val="0"/>
      <w:divBdr>
        <w:top w:val="none" w:sz="0" w:space="0" w:color="auto"/>
        <w:left w:val="none" w:sz="0" w:space="0" w:color="auto"/>
        <w:bottom w:val="none" w:sz="0" w:space="0" w:color="auto"/>
        <w:right w:val="none" w:sz="0" w:space="0" w:color="auto"/>
      </w:divBdr>
    </w:div>
    <w:div w:id="311176318">
      <w:bodyDiv w:val="1"/>
      <w:marLeft w:val="0"/>
      <w:marRight w:val="0"/>
      <w:marTop w:val="0"/>
      <w:marBottom w:val="0"/>
      <w:divBdr>
        <w:top w:val="none" w:sz="0" w:space="0" w:color="auto"/>
        <w:left w:val="none" w:sz="0" w:space="0" w:color="auto"/>
        <w:bottom w:val="none" w:sz="0" w:space="0" w:color="auto"/>
        <w:right w:val="none" w:sz="0" w:space="0" w:color="auto"/>
      </w:divBdr>
    </w:div>
    <w:div w:id="362051080">
      <w:bodyDiv w:val="1"/>
      <w:marLeft w:val="0"/>
      <w:marRight w:val="0"/>
      <w:marTop w:val="0"/>
      <w:marBottom w:val="0"/>
      <w:divBdr>
        <w:top w:val="none" w:sz="0" w:space="0" w:color="auto"/>
        <w:left w:val="none" w:sz="0" w:space="0" w:color="auto"/>
        <w:bottom w:val="none" w:sz="0" w:space="0" w:color="auto"/>
        <w:right w:val="none" w:sz="0" w:space="0" w:color="auto"/>
      </w:divBdr>
    </w:div>
    <w:div w:id="385880776">
      <w:bodyDiv w:val="1"/>
      <w:marLeft w:val="0"/>
      <w:marRight w:val="0"/>
      <w:marTop w:val="0"/>
      <w:marBottom w:val="0"/>
      <w:divBdr>
        <w:top w:val="none" w:sz="0" w:space="0" w:color="auto"/>
        <w:left w:val="none" w:sz="0" w:space="0" w:color="auto"/>
        <w:bottom w:val="none" w:sz="0" w:space="0" w:color="auto"/>
        <w:right w:val="none" w:sz="0" w:space="0" w:color="auto"/>
      </w:divBdr>
    </w:div>
    <w:div w:id="959384436">
      <w:bodyDiv w:val="1"/>
      <w:marLeft w:val="0"/>
      <w:marRight w:val="0"/>
      <w:marTop w:val="0"/>
      <w:marBottom w:val="0"/>
      <w:divBdr>
        <w:top w:val="none" w:sz="0" w:space="0" w:color="auto"/>
        <w:left w:val="none" w:sz="0" w:space="0" w:color="auto"/>
        <w:bottom w:val="none" w:sz="0" w:space="0" w:color="auto"/>
        <w:right w:val="none" w:sz="0" w:space="0" w:color="auto"/>
      </w:divBdr>
    </w:div>
    <w:div w:id="1353534100">
      <w:bodyDiv w:val="1"/>
      <w:marLeft w:val="0"/>
      <w:marRight w:val="0"/>
      <w:marTop w:val="0"/>
      <w:marBottom w:val="0"/>
      <w:divBdr>
        <w:top w:val="none" w:sz="0" w:space="0" w:color="auto"/>
        <w:left w:val="none" w:sz="0" w:space="0" w:color="auto"/>
        <w:bottom w:val="none" w:sz="0" w:space="0" w:color="auto"/>
        <w:right w:val="none" w:sz="0" w:space="0" w:color="auto"/>
      </w:divBdr>
    </w:div>
    <w:div w:id="1499349297">
      <w:bodyDiv w:val="1"/>
      <w:marLeft w:val="0"/>
      <w:marRight w:val="0"/>
      <w:marTop w:val="0"/>
      <w:marBottom w:val="0"/>
      <w:divBdr>
        <w:top w:val="none" w:sz="0" w:space="0" w:color="auto"/>
        <w:left w:val="none" w:sz="0" w:space="0" w:color="auto"/>
        <w:bottom w:val="none" w:sz="0" w:space="0" w:color="auto"/>
        <w:right w:val="none" w:sz="0" w:space="0" w:color="auto"/>
      </w:divBdr>
    </w:div>
    <w:div w:id="160230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C700-351F-4EAB-9F80-45C7FC0E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1920</Words>
  <Characters>10948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read13</cp:lastModifiedBy>
  <cp:revision>7</cp:revision>
  <cp:lastPrinted>2018-05-23T09:52:00Z</cp:lastPrinted>
  <dcterms:created xsi:type="dcterms:W3CDTF">2018-05-30T09:45:00Z</dcterms:created>
  <dcterms:modified xsi:type="dcterms:W3CDTF">2018-06-06T09:18:00Z</dcterms:modified>
</cp:coreProperties>
</file>