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75" w:rsidRPr="00583F00" w:rsidRDefault="00583F00" w:rsidP="00583F00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05855" cy="10447981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2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362" cy="1046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3C77B85" wp14:editId="76DA8E28">
            <wp:extent cx="6180179" cy="1087116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6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657" cy="1096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075" w:rsidRPr="009825A1">
        <w:rPr>
          <w:rFonts w:ascii="Times New Roman" w:hAnsi="Times New Roman"/>
          <w:sz w:val="28"/>
        </w:rPr>
        <w:lastRenderedPageBreak/>
        <w:br/>
      </w:r>
      <w:r>
        <w:rPr>
          <w:rFonts w:ascii="Times New Roman" w:hAnsi="Times New Roman"/>
          <w:sz w:val="28"/>
        </w:rPr>
        <w:t>ВВЕДЕНИЕ</w:t>
      </w:r>
      <w:r w:rsidR="00EB7075" w:rsidRPr="009825A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</w:t>
      </w:r>
      <w:r w:rsidR="00353A08" w:rsidRPr="009825A1">
        <w:rPr>
          <w:sz w:val="28"/>
        </w:rPr>
        <w:t>Экономичес</w:t>
      </w:r>
      <w:r w:rsidR="00077DCE">
        <w:rPr>
          <w:sz w:val="28"/>
        </w:rPr>
        <w:t xml:space="preserve">кое развитие России </w:t>
      </w:r>
      <w:r w:rsidR="00353A08" w:rsidRPr="009825A1">
        <w:rPr>
          <w:sz w:val="28"/>
        </w:rPr>
        <w:t>сделала</w:t>
      </w:r>
      <w:r w:rsidR="00EB7075" w:rsidRPr="009825A1">
        <w:rPr>
          <w:sz w:val="28"/>
        </w:rPr>
        <w:t xml:space="preserve"> осо</w:t>
      </w:r>
      <w:r w:rsidR="00353A08" w:rsidRPr="009825A1">
        <w:rPr>
          <w:sz w:val="28"/>
        </w:rPr>
        <w:t>бый исторический путь, который не является общепринятым</w:t>
      </w:r>
      <w:r w:rsidR="00EB7075" w:rsidRPr="009825A1">
        <w:rPr>
          <w:sz w:val="28"/>
        </w:rPr>
        <w:t xml:space="preserve"> </w:t>
      </w:r>
      <w:r w:rsidR="00395C6A">
        <w:rPr>
          <w:sz w:val="28"/>
        </w:rPr>
        <w:t>в тенденциях мирового развития, поскольку в недавний период</w:t>
      </w:r>
      <w:r w:rsidR="00353A08" w:rsidRPr="009825A1">
        <w:rPr>
          <w:sz w:val="28"/>
        </w:rPr>
        <w:t xml:space="preserve"> времени в нашей стране происходили</w:t>
      </w:r>
      <w:r w:rsidR="00EB7075" w:rsidRPr="009825A1">
        <w:rPr>
          <w:sz w:val="28"/>
        </w:rPr>
        <w:t xml:space="preserve"> рыно</w:t>
      </w:r>
      <w:r w:rsidR="00353A08" w:rsidRPr="009825A1">
        <w:rPr>
          <w:sz w:val="28"/>
        </w:rPr>
        <w:t>чные преобразования, осуществлялась развитие</w:t>
      </w:r>
      <w:r w:rsidR="00EB7075" w:rsidRPr="009825A1">
        <w:rPr>
          <w:sz w:val="28"/>
        </w:rPr>
        <w:t xml:space="preserve"> различ</w:t>
      </w:r>
      <w:r w:rsidR="00353A08" w:rsidRPr="009825A1">
        <w:rPr>
          <w:sz w:val="28"/>
        </w:rPr>
        <w:t>ных форм собственности, начала появляться</w:t>
      </w:r>
      <w:r w:rsidR="00EB7075" w:rsidRPr="009825A1">
        <w:rPr>
          <w:sz w:val="28"/>
        </w:rPr>
        <w:t xml:space="preserve"> частная</w:t>
      </w:r>
      <w:r w:rsidR="00353A08" w:rsidRPr="009825A1">
        <w:rPr>
          <w:sz w:val="28"/>
        </w:rPr>
        <w:t xml:space="preserve"> собственность. После длительного периода</w:t>
      </w:r>
      <w:r w:rsidR="00EB7075" w:rsidRPr="009825A1">
        <w:rPr>
          <w:sz w:val="28"/>
        </w:rPr>
        <w:t xml:space="preserve"> господства государств</w:t>
      </w:r>
      <w:r w:rsidR="00353A08" w:rsidRPr="009825A1">
        <w:rPr>
          <w:sz w:val="28"/>
        </w:rPr>
        <w:t>енной собственности и отсутствии частной собственности, правительство</w:t>
      </w:r>
      <w:r w:rsidR="00EB7075" w:rsidRPr="009825A1">
        <w:rPr>
          <w:sz w:val="28"/>
        </w:rPr>
        <w:t xml:space="preserve"> России стало формирова</w:t>
      </w:r>
      <w:r w:rsidR="00353A08" w:rsidRPr="009825A1">
        <w:rPr>
          <w:sz w:val="28"/>
        </w:rPr>
        <w:t>ть</w:t>
      </w:r>
      <w:r w:rsidR="00EB7075" w:rsidRPr="009825A1">
        <w:rPr>
          <w:sz w:val="28"/>
        </w:rPr>
        <w:t xml:space="preserve"> гражданское общество, субъ</w:t>
      </w:r>
      <w:r w:rsidR="00353A08" w:rsidRPr="009825A1">
        <w:rPr>
          <w:sz w:val="28"/>
        </w:rPr>
        <w:t>ектами которого являются собственники разного рода имущества. Так</w:t>
      </w:r>
      <w:r w:rsidR="00EB7075" w:rsidRPr="009825A1">
        <w:rPr>
          <w:sz w:val="28"/>
        </w:rPr>
        <w:t xml:space="preserve"> </w:t>
      </w:r>
      <w:r w:rsidR="00353A08" w:rsidRPr="009825A1">
        <w:rPr>
          <w:sz w:val="28"/>
        </w:rPr>
        <w:t>на сегодняшний день данные</w:t>
      </w:r>
      <w:r w:rsidR="00EB7075" w:rsidRPr="009825A1">
        <w:rPr>
          <w:sz w:val="28"/>
        </w:rPr>
        <w:t xml:space="preserve"> проц</w:t>
      </w:r>
      <w:r w:rsidR="00353A08" w:rsidRPr="009825A1">
        <w:rPr>
          <w:sz w:val="28"/>
        </w:rPr>
        <w:t>ессы нельзя считать завершившимися</w:t>
      </w:r>
      <w:r w:rsidR="00EB7075" w:rsidRPr="009825A1">
        <w:rPr>
          <w:sz w:val="28"/>
        </w:rPr>
        <w:t>.</w:t>
      </w:r>
    </w:p>
    <w:p w:rsidR="00EB7075" w:rsidRPr="009825A1" w:rsidRDefault="00541006" w:rsidP="00EB707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25A1">
        <w:rPr>
          <w:sz w:val="28"/>
        </w:rPr>
        <w:t>Существенным плюсом является установление неких ограничений монополии государства на собственность в результате проведения рыночных изменений, введению различных</w:t>
      </w:r>
      <w:r w:rsidR="00EB7075" w:rsidRPr="009825A1">
        <w:rPr>
          <w:sz w:val="28"/>
        </w:rPr>
        <w:t xml:space="preserve"> форм собственности и их равной прав</w:t>
      </w:r>
      <w:r w:rsidRPr="009825A1">
        <w:rPr>
          <w:sz w:val="28"/>
        </w:rPr>
        <w:t>овой защиты также стали предпосылками</w:t>
      </w:r>
      <w:r w:rsidR="00EB7075" w:rsidRPr="009825A1">
        <w:rPr>
          <w:sz w:val="28"/>
        </w:rPr>
        <w:t xml:space="preserve"> для формирования в Российской Федера</w:t>
      </w:r>
      <w:r w:rsidRPr="009825A1">
        <w:rPr>
          <w:sz w:val="28"/>
        </w:rPr>
        <w:t>ции гражданского общества,</w:t>
      </w:r>
      <w:r w:rsidR="00EB7075" w:rsidRPr="009825A1">
        <w:rPr>
          <w:sz w:val="28"/>
        </w:rPr>
        <w:t xml:space="preserve"> </w:t>
      </w:r>
      <w:r w:rsidRPr="009825A1">
        <w:rPr>
          <w:sz w:val="28"/>
        </w:rPr>
        <w:t>при этом освобождая личность и устанавливая</w:t>
      </w:r>
      <w:r w:rsidR="00EB7075" w:rsidRPr="009825A1">
        <w:rPr>
          <w:sz w:val="28"/>
        </w:rPr>
        <w:t xml:space="preserve"> пределы государственного вмешательства в отношения со</w:t>
      </w:r>
      <w:r w:rsidRPr="009825A1">
        <w:rPr>
          <w:sz w:val="28"/>
        </w:rPr>
        <w:t xml:space="preserve">бственности. </w:t>
      </w:r>
    </w:p>
    <w:p w:rsidR="00541006" w:rsidRPr="009825A1" w:rsidRDefault="003371A2" w:rsidP="0054100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25A1">
        <w:rPr>
          <w:sz w:val="28"/>
        </w:rPr>
        <w:t xml:space="preserve">В результате </w:t>
      </w:r>
      <w:r w:rsidR="00541006" w:rsidRPr="009825A1">
        <w:rPr>
          <w:sz w:val="28"/>
        </w:rPr>
        <w:t xml:space="preserve">перехода к рыночным отношениям </w:t>
      </w:r>
      <w:r w:rsidRPr="009825A1">
        <w:rPr>
          <w:sz w:val="28"/>
        </w:rPr>
        <w:t>в экономике России и существующая на сегодняшний день экономическая и политическая ситуация отношений</w:t>
      </w:r>
      <w:r w:rsidR="00541006" w:rsidRPr="009825A1">
        <w:rPr>
          <w:sz w:val="28"/>
        </w:rPr>
        <w:t xml:space="preserve"> форм собственнос</w:t>
      </w:r>
      <w:r w:rsidRPr="009825A1">
        <w:rPr>
          <w:sz w:val="28"/>
        </w:rPr>
        <w:t>ти занимают особое положение</w:t>
      </w:r>
      <w:r w:rsidR="00541006" w:rsidRPr="009825A1">
        <w:rPr>
          <w:sz w:val="28"/>
        </w:rPr>
        <w:t xml:space="preserve"> в стабилизации экономического положения в стране.</w:t>
      </w:r>
    </w:p>
    <w:p w:rsidR="00EB7075" w:rsidRPr="00395C6A" w:rsidRDefault="0089704A" w:rsidP="00EB707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95C6A">
        <w:rPr>
          <w:sz w:val="28"/>
        </w:rPr>
        <w:t>Объектом исследования в данной работе</w:t>
      </w:r>
      <w:r w:rsidR="00EB7075" w:rsidRPr="00395C6A">
        <w:rPr>
          <w:sz w:val="28"/>
        </w:rPr>
        <w:t xml:space="preserve"> является </w:t>
      </w:r>
      <w:r w:rsidR="00395C6A">
        <w:rPr>
          <w:sz w:val="28"/>
        </w:rPr>
        <w:t>отношение</w:t>
      </w:r>
      <w:r w:rsidR="00395C6A" w:rsidRPr="00395C6A">
        <w:rPr>
          <w:sz w:val="28"/>
        </w:rPr>
        <w:t xml:space="preserve"> собственности в России</w:t>
      </w:r>
      <w:r w:rsidRPr="00395C6A">
        <w:rPr>
          <w:sz w:val="28"/>
        </w:rPr>
        <w:t xml:space="preserve"> с</w:t>
      </w:r>
      <w:r w:rsidR="00395C6A">
        <w:rPr>
          <w:sz w:val="28"/>
        </w:rPr>
        <w:t xml:space="preserve"> экономической</w:t>
      </w:r>
      <w:r w:rsidRPr="00395C6A">
        <w:rPr>
          <w:sz w:val="28"/>
        </w:rPr>
        <w:t xml:space="preserve"> точки зрения</w:t>
      </w:r>
      <w:r w:rsidR="00EB7075" w:rsidRPr="00395C6A">
        <w:rPr>
          <w:sz w:val="28"/>
        </w:rPr>
        <w:t>.</w:t>
      </w:r>
    </w:p>
    <w:p w:rsidR="00EB7075" w:rsidRPr="009825A1" w:rsidRDefault="00EB7075" w:rsidP="00EB707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95C6A">
        <w:rPr>
          <w:sz w:val="28"/>
        </w:rPr>
        <w:t xml:space="preserve">Предметом исследования являются </w:t>
      </w:r>
      <w:r w:rsidR="00395C6A">
        <w:rPr>
          <w:sz w:val="28"/>
        </w:rPr>
        <w:t>эволюция понятия, форм и видов</w:t>
      </w:r>
      <w:r w:rsidR="00395C6A" w:rsidRPr="00395C6A">
        <w:rPr>
          <w:sz w:val="28"/>
        </w:rPr>
        <w:t xml:space="preserve"> отношений собственности в России с экономической точки зрения</w:t>
      </w:r>
      <w:r w:rsidRPr="00395C6A">
        <w:rPr>
          <w:sz w:val="28"/>
        </w:rPr>
        <w:t>.</w:t>
      </w:r>
    </w:p>
    <w:p w:rsidR="00EB7075" w:rsidRPr="009825A1" w:rsidRDefault="003371A2" w:rsidP="00EB707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25A1">
        <w:rPr>
          <w:sz w:val="28"/>
        </w:rPr>
        <w:t>Ц</w:t>
      </w:r>
      <w:r w:rsidR="00EB7075" w:rsidRPr="009825A1">
        <w:rPr>
          <w:sz w:val="28"/>
        </w:rPr>
        <w:t>ель</w:t>
      </w:r>
      <w:r w:rsidRPr="009825A1">
        <w:rPr>
          <w:sz w:val="28"/>
        </w:rPr>
        <w:t>ю данной работы является рассмотрение</w:t>
      </w:r>
      <w:r w:rsidR="00EB7075" w:rsidRPr="009825A1">
        <w:rPr>
          <w:sz w:val="28"/>
        </w:rPr>
        <w:t xml:space="preserve"> теоретических положений, исторического</w:t>
      </w:r>
      <w:r w:rsidRPr="009825A1">
        <w:rPr>
          <w:sz w:val="28"/>
        </w:rPr>
        <w:t xml:space="preserve"> опыта нашей страны в области </w:t>
      </w:r>
      <w:r w:rsidR="00077DCE">
        <w:rPr>
          <w:sz w:val="28"/>
        </w:rPr>
        <w:t>эволюции</w:t>
      </w:r>
      <w:r w:rsidR="00077DCE" w:rsidRPr="00077DCE">
        <w:rPr>
          <w:sz w:val="28"/>
        </w:rPr>
        <w:t xml:space="preserve"> отношений собственности в России</w:t>
      </w:r>
      <w:r w:rsidR="00077DCE">
        <w:rPr>
          <w:sz w:val="28"/>
        </w:rPr>
        <w:t xml:space="preserve"> </w:t>
      </w:r>
      <w:r w:rsidRPr="009825A1">
        <w:rPr>
          <w:sz w:val="28"/>
        </w:rPr>
        <w:t>с экономической точки зрения</w:t>
      </w:r>
      <w:r w:rsidR="00EB7075" w:rsidRPr="009825A1">
        <w:rPr>
          <w:sz w:val="28"/>
        </w:rPr>
        <w:t>.</w:t>
      </w:r>
    </w:p>
    <w:p w:rsidR="003371A2" w:rsidRPr="009825A1" w:rsidRDefault="003371A2" w:rsidP="003371A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25A1">
        <w:rPr>
          <w:sz w:val="28"/>
        </w:rPr>
        <w:t>Исходя из вышеуказанной цели сформированы следующие задачи:</w:t>
      </w:r>
      <w:r w:rsidRPr="009825A1">
        <w:rPr>
          <w:sz w:val="28"/>
        </w:rPr>
        <w:tab/>
      </w:r>
    </w:p>
    <w:p w:rsidR="003371A2" w:rsidRPr="009825A1" w:rsidRDefault="00DF26B4" w:rsidP="00F1357F">
      <w:pPr>
        <w:pStyle w:val="a8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9825A1">
        <w:rPr>
          <w:sz w:val="28"/>
        </w:rPr>
        <w:lastRenderedPageBreak/>
        <w:t>рассмотрение понятия собственности и ее значение;</w:t>
      </w:r>
      <w:r w:rsidRPr="009825A1">
        <w:rPr>
          <w:sz w:val="28"/>
        </w:rPr>
        <w:tab/>
      </w:r>
    </w:p>
    <w:p w:rsidR="003371A2" w:rsidRPr="009825A1" w:rsidRDefault="00DF26B4" w:rsidP="00F1357F">
      <w:pPr>
        <w:pStyle w:val="a8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9825A1">
        <w:rPr>
          <w:sz w:val="28"/>
        </w:rPr>
        <w:t>изучение права собственности, его формы и эволюции;</w:t>
      </w:r>
      <w:r w:rsidRPr="009825A1">
        <w:rPr>
          <w:sz w:val="28"/>
        </w:rPr>
        <w:tab/>
      </w:r>
      <w:r w:rsidRPr="009825A1">
        <w:rPr>
          <w:sz w:val="28"/>
        </w:rPr>
        <w:tab/>
      </w:r>
    </w:p>
    <w:p w:rsidR="003371A2" w:rsidRPr="009825A1" w:rsidRDefault="00DF26B4" w:rsidP="00F1357F">
      <w:pPr>
        <w:pStyle w:val="a8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9825A1">
        <w:rPr>
          <w:sz w:val="28"/>
        </w:rPr>
        <w:t>ан</w:t>
      </w:r>
      <w:r w:rsidR="00077DCE">
        <w:rPr>
          <w:sz w:val="28"/>
        </w:rPr>
        <w:t>ализ отношений собственности в Р</w:t>
      </w:r>
      <w:r w:rsidRPr="009825A1">
        <w:rPr>
          <w:sz w:val="28"/>
        </w:rPr>
        <w:t>оссии;</w:t>
      </w:r>
      <w:r w:rsidRPr="009825A1">
        <w:rPr>
          <w:sz w:val="28"/>
        </w:rPr>
        <w:tab/>
      </w:r>
    </w:p>
    <w:p w:rsidR="003371A2" w:rsidRPr="009825A1" w:rsidRDefault="00DF26B4" w:rsidP="00F1357F">
      <w:pPr>
        <w:pStyle w:val="a8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9825A1">
        <w:rPr>
          <w:sz w:val="28"/>
        </w:rPr>
        <w:t>рассмотрение измен</w:t>
      </w:r>
      <w:r w:rsidR="00077DCE">
        <w:rPr>
          <w:sz w:val="28"/>
        </w:rPr>
        <w:t>ений отношения собственности в Р</w:t>
      </w:r>
      <w:r w:rsidRPr="009825A1">
        <w:rPr>
          <w:sz w:val="28"/>
        </w:rPr>
        <w:t>оссии;</w:t>
      </w:r>
      <w:r w:rsidRPr="009825A1">
        <w:rPr>
          <w:sz w:val="28"/>
        </w:rPr>
        <w:tab/>
      </w:r>
    </w:p>
    <w:p w:rsidR="003371A2" w:rsidRPr="009825A1" w:rsidRDefault="00DF26B4" w:rsidP="00F1357F">
      <w:pPr>
        <w:pStyle w:val="a8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9825A1">
        <w:rPr>
          <w:sz w:val="28"/>
        </w:rPr>
        <w:t>выработка предложений по совершенствованию отношений собственности.</w:t>
      </w:r>
      <w:r w:rsidRPr="009825A1">
        <w:rPr>
          <w:sz w:val="28"/>
        </w:rPr>
        <w:tab/>
      </w:r>
    </w:p>
    <w:p w:rsidR="00553787" w:rsidRDefault="00EB7075" w:rsidP="005537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25A1">
        <w:rPr>
          <w:sz w:val="28"/>
        </w:rPr>
        <w:t>У</w:t>
      </w:r>
      <w:r w:rsidR="003371A2" w:rsidRPr="009825A1">
        <w:rPr>
          <w:sz w:val="28"/>
        </w:rPr>
        <w:t xml:space="preserve">ровень исследования данной темы находиться </w:t>
      </w:r>
      <w:r w:rsidRPr="009825A1">
        <w:rPr>
          <w:sz w:val="28"/>
        </w:rPr>
        <w:t>высок</w:t>
      </w:r>
      <w:r w:rsidR="003371A2" w:rsidRPr="009825A1">
        <w:rPr>
          <w:sz w:val="28"/>
        </w:rPr>
        <w:t>ом уровне, поскольку и</w:t>
      </w:r>
      <w:r w:rsidRPr="009825A1">
        <w:rPr>
          <w:sz w:val="28"/>
        </w:rPr>
        <w:t>зучение института соб</w:t>
      </w:r>
      <w:r w:rsidR="003371A2" w:rsidRPr="009825A1">
        <w:rPr>
          <w:sz w:val="28"/>
        </w:rPr>
        <w:t>ственности является</w:t>
      </w:r>
      <w:r w:rsidRPr="009825A1">
        <w:rPr>
          <w:sz w:val="28"/>
        </w:rPr>
        <w:t xml:space="preserve"> предметом </w:t>
      </w:r>
      <w:r w:rsidR="00395C6A" w:rsidRPr="009825A1">
        <w:rPr>
          <w:sz w:val="28"/>
        </w:rPr>
        <w:t>исследования,</w:t>
      </w:r>
      <w:r w:rsidRPr="009825A1">
        <w:rPr>
          <w:sz w:val="28"/>
        </w:rPr>
        <w:t xml:space="preserve"> </w:t>
      </w:r>
      <w:r w:rsidR="00395C6A">
        <w:rPr>
          <w:sz w:val="28"/>
        </w:rPr>
        <w:t xml:space="preserve">как </w:t>
      </w:r>
      <w:r w:rsidRPr="009825A1">
        <w:rPr>
          <w:sz w:val="28"/>
        </w:rPr>
        <w:t>в юридической науке</w:t>
      </w:r>
      <w:r w:rsidR="00395C6A">
        <w:rPr>
          <w:sz w:val="28"/>
        </w:rPr>
        <w:t>, так и равной</w:t>
      </w:r>
      <w:r w:rsidR="003371A2" w:rsidRPr="009825A1">
        <w:rPr>
          <w:sz w:val="28"/>
        </w:rPr>
        <w:t xml:space="preserve"> степени экономических наук. Среди всех авторов научных работ в этой области  можно выделить: Афанасьев К.С., Казеннов А.С., Попов М.В., Ватолин В.В., Крюков В.В., Веснин В.Р., Гаджиев Г.А., Горшков М.Л., Тихонова Н.Е., Андреев А.Л., Горюнова С.В., Львов Д., Гребенников В., Устюжанина Е., </w:t>
      </w:r>
      <w:r w:rsidR="00553787">
        <w:rPr>
          <w:sz w:val="28"/>
        </w:rPr>
        <w:t>Попадюк Н., Макаров А. и других.</w:t>
      </w:r>
    </w:p>
    <w:p w:rsidR="00553787" w:rsidRPr="009825A1" w:rsidRDefault="00553787" w:rsidP="0055378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53787">
        <w:rPr>
          <w:sz w:val="28"/>
        </w:rPr>
        <w:t>Методологическая база исследования в данной работе заключалось в комплексном подходе к исследованию теоретического материала по теме: «Эволюция отношений собственности в России». В процессе анализа применялись такие методы как анализ, синтез, сравнительный метод и др.</w:t>
      </w:r>
    </w:p>
    <w:p w:rsidR="003371A2" w:rsidRPr="009825A1" w:rsidRDefault="003371A2" w:rsidP="003371A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25A1">
        <w:rPr>
          <w:sz w:val="28"/>
        </w:rPr>
        <w:t>Данная курсовая работа состоит из введения двух глав, заключения и списка используемых источников.</w:t>
      </w:r>
    </w:p>
    <w:p w:rsidR="00EB7075" w:rsidRPr="009825A1" w:rsidRDefault="00EB7075" w:rsidP="00EB707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71A2" w:rsidRPr="009825A1" w:rsidRDefault="003371A2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71A2" w:rsidRDefault="003371A2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A1" w:rsidRPr="009825A1" w:rsidRDefault="009825A1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3787" w:rsidRPr="009D1AD4" w:rsidRDefault="00553787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9825A1">
      <w:pPr>
        <w:pStyle w:val="a3"/>
        <w:numPr>
          <w:ilvl w:val="0"/>
          <w:numId w:val="4"/>
        </w:numPr>
        <w:tabs>
          <w:tab w:val="left" w:pos="1134"/>
          <w:tab w:val="right" w:leader="dot" w:pos="935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lastRenderedPageBreak/>
        <w:t>Теоретические аспекты эволюции форм собственности</w:t>
      </w: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t>1.1 Понятие собственности и ее значение</w:t>
      </w: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Значение отношений собственности </w:t>
      </w:r>
      <w:r w:rsidR="007E751F" w:rsidRPr="0033065F">
        <w:rPr>
          <w:rFonts w:ascii="Times New Roman" w:eastAsia="Times New Roman" w:hAnsi="Times New Roman"/>
          <w:sz w:val="28"/>
          <w:szCs w:val="24"/>
          <w:lang w:eastAsia="ru-RU"/>
        </w:rPr>
        <w:t>в жизни людей является важным составляющим жизни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7E751F" w:rsidRPr="0033065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менно собственность </w:t>
      </w:r>
      <w:r w:rsidR="007E751F" w:rsidRPr="0033065F">
        <w:rPr>
          <w:rFonts w:ascii="Times New Roman" w:eastAsia="Times New Roman" w:hAnsi="Times New Roman"/>
          <w:sz w:val="28"/>
          <w:szCs w:val="24"/>
          <w:lang w:eastAsia="ru-RU"/>
        </w:rPr>
        <w:t>являться фактором определения реальной власти в обществе, кто руководит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пр</w:t>
      </w:r>
      <w:r w:rsidR="007E751F" w:rsidRPr="0033065F">
        <w:rPr>
          <w:rFonts w:ascii="Times New Roman" w:eastAsia="Times New Roman" w:hAnsi="Times New Roman"/>
          <w:sz w:val="28"/>
          <w:szCs w:val="24"/>
          <w:lang w:eastAsia="ru-RU"/>
        </w:rPr>
        <w:t>оизводством и как происходит распределение произведенных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продукт</w:t>
      </w:r>
      <w:r w:rsidR="007E751F" w:rsidRPr="0033065F">
        <w:rPr>
          <w:rFonts w:ascii="Times New Roman" w:eastAsia="Times New Roman" w:hAnsi="Times New Roman"/>
          <w:sz w:val="28"/>
          <w:szCs w:val="24"/>
          <w:lang w:eastAsia="ru-RU"/>
        </w:rPr>
        <w:t>ов. Также от собственности зависи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т материальное благо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softHyphen/>
        <w:t xml:space="preserve">состояние, свобода </w:t>
      </w:r>
      <w:r w:rsidR="007E751F" w:rsidRPr="0033065F">
        <w:rPr>
          <w:rFonts w:ascii="Times New Roman" w:eastAsia="Times New Roman" w:hAnsi="Times New Roman"/>
          <w:sz w:val="28"/>
          <w:szCs w:val="24"/>
          <w:lang w:eastAsia="ru-RU"/>
        </w:rPr>
        <w:t>и независимость всех людей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B7075" w:rsidRPr="0033065F" w:rsidRDefault="001A0CA7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Собственность представляет собой 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>принадлежность средств и прод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уктов производства некоторого круга лиц. В ряде исторических условиях показывался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конкретный тип отношений собственности. Право собственности как право конкретных субъектов на определен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ные объекты (имущество) является набором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прав: праву владения, праву пользования и праву распоряжения имуществом</w:t>
      </w:r>
      <w:r w:rsidR="00FB76EE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[5]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B3E34" w:rsidRPr="0033065F" w:rsidRDefault="007B3E34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Собственность занимает центральное место в экономической системе. Она обусловливает экономический способ соединения работника со средствами производства, цель функционирования и развития экономической системы, социальную структуру общества, характер стимулов трудовой деятельности, способ распределения результатов труда. Отношения собственности формируют все остальные виды экономических отношений, являются системообразующими и поэтому основными.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Многие экономические эпохи</w:t>
      </w:r>
      <w:r w:rsidR="004416A0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разделяются по типу собственности. </w:t>
      </w:r>
      <w:r w:rsidR="00CC1158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Ряд </w:t>
      </w:r>
      <w:r w:rsidR="004416A0" w:rsidRPr="0033065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CC1158" w:rsidRPr="0033065F">
        <w:rPr>
          <w:rFonts w:ascii="Times New Roman" w:eastAsia="Times New Roman" w:hAnsi="Times New Roman"/>
          <w:sz w:val="28"/>
          <w:szCs w:val="24"/>
          <w:lang w:eastAsia="ru-RU"/>
        </w:rPr>
        <w:t>ченных</w:t>
      </w:r>
      <w:r w:rsidR="004416A0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выделяют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разнообразные типы и виды собственности на средства и продукты производства.</w:t>
      </w:r>
    </w:p>
    <w:p w:rsidR="00EB7075" w:rsidRPr="0033065F" w:rsidRDefault="004416A0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>Первый тип</w:t>
      </w:r>
      <w:r w:rsidR="00583F0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-</w:t>
      </w:r>
      <w:r w:rsidR="00EB7075"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частная собственность</w:t>
      </w: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>,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который означает, что ряд граждан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относятся к данному имуществу как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к личному источнику богатства. Выделяют два вида частной собственности.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>Первый вид</w:t>
      </w:r>
      <w:r w:rsidR="004416A0"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частной собственности</w:t>
      </w:r>
      <w:r w:rsidR="00A24ACF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подразумевает под собой ситуации, когда человек является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A24ACF" w:rsidRPr="0033065F">
        <w:rPr>
          <w:rFonts w:ascii="Times New Roman" w:eastAsia="Times New Roman" w:hAnsi="Times New Roman"/>
          <w:sz w:val="28"/>
          <w:szCs w:val="24"/>
          <w:lang w:eastAsia="ru-RU"/>
        </w:rPr>
        <w:t>собственника, и работника, живущих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своим трудом.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Второй вид</w:t>
      </w:r>
      <w:r w:rsidR="004416A0"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частной собственности </w:t>
      </w:r>
      <w:r w:rsidR="0068357C" w:rsidRPr="0033065F">
        <w:rPr>
          <w:rFonts w:ascii="Times New Roman" w:eastAsia="Times New Roman" w:hAnsi="Times New Roman"/>
          <w:sz w:val="28"/>
          <w:szCs w:val="24"/>
          <w:lang w:eastAsia="ru-RU"/>
        </w:rPr>
        <w:t>характеризуется владением относительно больших предприятий, использующих наемный труд.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Второй тип </w:t>
      </w:r>
      <w:r w:rsidR="00531388">
        <w:rPr>
          <w:rFonts w:ascii="Times New Roman" w:eastAsia="Times New Roman" w:hAnsi="Times New Roman"/>
          <w:bCs/>
          <w:sz w:val="28"/>
          <w:szCs w:val="24"/>
          <w:lang w:eastAsia="ru-RU"/>
        </w:rPr>
        <w:t>-</w:t>
      </w:r>
      <w:r w:rsidR="00DE0295"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>общая долевая собственность</w:t>
      </w:r>
      <w:r w:rsidR="00DE029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представляет собой качественно отличающийся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от единоличной собственности, а вместе с тем имеет с ней неко</w:t>
      </w:r>
      <w:r w:rsidR="00DE0295" w:rsidRPr="0033065F">
        <w:rPr>
          <w:rFonts w:ascii="Times New Roman" w:eastAsia="Times New Roman" w:hAnsi="Times New Roman"/>
          <w:sz w:val="28"/>
          <w:szCs w:val="24"/>
          <w:lang w:eastAsia="ru-RU"/>
        </w:rPr>
        <w:t>торые общие элементы. Так 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ногда </w:t>
      </w:r>
      <w:r w:rsidR="00DE029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ее 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называют смешанной собственностью.</w:t>
      </w:r>
    </w:p>
    <w:p w:rsidR="002757E9" w:rsidRPr="0033065F" w:rsidRDefault="002757E9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Общая долевая собственность представляет собой имущество, которое находится в общей собственности с определением доли каждого из участников и право сособственника на получение определенной доли доходов от использования имуществом, а также его обязанность нести определенную долю расходов на содержание общего имущества.</w:t>
      </w:r>
    </w:p>
    <w:p w:rsidR="00EB7075" w:rsidRPr="0033065F" w:rsidRDefault="002757E9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>Третий тип</w:t>
      </w:r>
      <w:r w:rsidR="0053138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-</w:t>
      </w:r>
      <w:r w:rsidR="00EB7075"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общая совместная собственность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характеризуется следующими чертами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>: общий доход от обществен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ной собственности разделяется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между </w:t>
      </w:r>
      <w:r w:rsidR="00EB7075"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>ее</w:t>
      </w:r>
      <w:r w:rsidRPr="0033065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>участниками или в равных долях, или в зависимости от трудового вклада каждого</w:t>
      </w:r>
      <w:r w:rsidR="00FB76EE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[7]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B3E34" w:rsidRPr="0033065F" w:rsidRDefault="00EB7075" w:rsidP="007B3E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Каждой форме собственности </w:t>
      </w:r>
      <w:r w:rsidR="00E05F4C" w:rsidRPr="0033065F">
        <w:rPr>
          <w:rFonts w:ascii="Times New Roman" w:eastAsia="Times New Roman" w:hAnsi="Times New Roman"/>
          <w:sz w:val="28"/>
          <w:szCs w:val="24"/>
          <w:lang w:eastAsia="ru-RU"/>
        </w:rPr>
        <w:t>можно соотнести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определенные социально-экономические отношения.</w:t>
      </w:r>
    </w:p>
    <w:p w:rsidR="00EB7075" w:rsidRPr="0033065F" w:rsidRDefault="009559BF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>Так д</w:t>
      </w:r>
      <w:r w:rsidR="00EB7075"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ля 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того, чтобы полно представить сущность понятия собственность необходимо определить место, принадлежащее</w:t>
      </w:r>
      <w:r w:rsidR="00EB707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собственности в системе общественных отношений.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Во-первых, 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t>собственность является основой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, фундамент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любой системы общественно-экономических отноше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t>ний. От характе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softHyphen/>
        <w:t>ра имеющихся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 собственности 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t>находятся в зависимости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формы распред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t>еления, обмена, потребления. К примеру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, в рыночной экономике</w:t>
      </w:r>
      <w:r w:rsidR="00926AB5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основным видом собственности является частная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Во-вторых, 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от собственности </w:t>
      </w:r>
      <w:r w:rsidR="00B72B4C" w:rsidRPr="0033065F">
        <w:rPr>
          <w:rFonts w:ascii="Times New Roman" w:eastAsia="Times New Roman" w:hAnsi="Times New Roman"/>
          <w:sz w:val="28"/>
          <w:szCs w:val="24"/>
          <w:lang w:eastAsia="ru-RU"/>
        </w:rPr>
        <w:t>находится в зависимости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оп</w:t>
      </w:r>
      <w:r w:rsidR="00B72B4C" w:rsidRPr="0033065F">
        <w:rPr>
          <w:rFonts w:ascii="Times New Roman" w:eastAsia="Times New Roman" w:hAnsi="Times New Roman"/>
          <w:sz w:val="28"/>
          <w:szCs w:val="24"/>
          <w:lang w:eastAsia="ru-RU"/>
        </w:rPr>
        <w:t>ределенных групп, классов, слои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в обществе, </w:t>
      </w:r>
      <w:r w:rsidR="00B72B4C" w:rsidRPr="0033065F">
        <w:rPr>
          <w:rFonts w:ascii="Times New Roman" w:eastAsia="Times New Roman" w:hAnsi="Times New Roman"/>
          <w:sz w:val="28"/>
          <w:szCs w:val="24"/>
          <w:lang w:eastAsia="ru-RU"/>
        </w:rPr>
        <w:t>также возможность их доступа ко всем факторам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производства.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В-третьих, </w:t>
      </w:r>
      <w:r w:rsidR="00F732B8" w:rsidRPr="0033065F">
        <w:rPr>
          <w:rFonts w:ascii="Times New Roman" w:eastAsia="Times New Roman" w:hAnsi="Times New Roman"/>
          <w:sz w:val="28"/>
          <w:szCs w:val="24"/>
          <w:lang w:eastAsia="ru-RU"/>
        </w:rPr>
        <w:t>собственность является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результат</w:t>
      </w:r>
      <w:r w:rsidR="00F732B8" w:rsidRPr="0033065F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исторического развит</w:t>
      </w:r>
      <w:r w:rsidR="00F732B8" w:rsidRPr="0033065F">
        <w:rPr>
          <w:rFonts w:ascii="Times New Roman" w:eastAsia="Times New Roman" w:hAnsi="Times New Roman"/>
          <w:sz w:val="28"/>
          <w:szCs w:val="24"/>
          <w:lang w:eastAsia="ru-RU"/>
        </w:rPr>
        <w:t>ия. Ф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ормы </w:t>
      </w:r>
      <w:r w:rsidR="00F732B8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собственности изменяются со способами производства, причем </w:t>
      </w:r>
      <w:r w:rsidR="00F732B8" w:rsidRPr="0033065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основной движущей силой данного изменения является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развитие производительных сил.</w:t>
      </w:r>
    </w:p>
    <w:p w:rsidR="00EB7075" w:rsidRPr="0033065F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В-четвертых, </w:t>
      </w:r>
      <w:r w:rsidR="00174939" w:rsidRPr="0033065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каждой</w:t>
      </w:r>
      <w:r w:rsidR="00174939"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социально-экономической системе имеются специфические для нее формы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собственн</w:t>
      </w:r>
      <w:r w:rsidR="00174939" w:rsidRPr="0033065F">
        <w:rPr>
          <w:rFonts w:ascii="Times New Roman" w:eastAsia="Times New Roman" w:hAnsi="Times New Roman"/>
          <w:sz w:val="28"/>
          <w:szCs w:val="24"/>
          <w:lang w:eastAsia="ru-RU"/>
        </w:rPr>
        <w:t>ости, но это не является исключением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существования и других ее форм (как старых, так и новых).</w:t>
      </w:r>
    </w:p>
    <w:p w:rsidR="00EB7075" w:rsidRPr="009825A1" w:rsidRDefault="00EB7075" w:rsidP="00EB70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65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В-пятых, 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переход от одних форм с</w:t>
      </w:r>
      <w:r w:rsidR="001D6CD7" w:rsidRPr="0033065F">
        <w:rPr>
          <w:rFonts w:ascii="Times New Roman" w:eastAsia="Times New Roman" w:hAnsi="Times New Roman"/>
          <w:sz w:val="28"/>
          <w:szCs w:val="24"/>
          <w:lang w:eastAsia="ru-RU"/>
        </w:rPr>
        <w:t>обственности к другим может происходить эволюционным путем, в результате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кон</w:t>
      </w:r>
      <w:r w:rsidR="001D6CD7" w:rsidRPr="0033065F">
        <w:rPr>
          <w:rFonts w:ascii="Times New Roman" w:eastAsia="Times New Roman" w:hAnsi="Times New Roman"/>
          <w:sz w:val="28"/>
          <w:szCs w:val="24"/>
          <w:lang w:eastAsia="ru-RU"/>
        </w:rPr>
        <w:t>курентной борьбы за выживание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>, с постеп</w:t>
      </w:r>
      <w:r w:rsidR="001D6CD7" w:rsidRPr="0033065F">
        <w:rPr>
          <w:rFonts w:ascii="Times New Roman" w:eastAsia="Times New Roman" w:hAnsi="Times New Roman"/>
          <w:sz w:val="28"/>
          <w:szCs w:val="24"/>
          <w:lang w:eastAsia="ru-RU"/>
        </w:rPr>
        <w:t>енным вытеснением отмирающих форм собственности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1D6CD7" w:rsidRPr="0033065F">
        <w:rPr>
          <w:rFonts w:ascii="Times New Roman" w:eastAsia="Times New Roman" w:hAnsi="Times New Roman"/>
          <w:sz w:val="28"/>
          <w:szCs w:val="24"/>
          <w:lang w:eastAsia="ru-RU"/>
        </w:rPr>
        <w:t>Но также  существуют</w:t>
      </w:r>
      <w:r w:rsidRPr="0033065F">
        <w:rPr>
          <w:rFonts w:ascii="Times New Roman" w:eastAsia="Times New Roman" w:hAnsi="Times New Roman"/>
          <w:sz w:val="28"/>
          <w:szCs w:val="24"/>
          <w:lang w:eastAsia="ru-RU"/>
        </w:rPr>
        <w:t xml:space="preserve"> революционные пути смены форм собственности.</w:t>
      </w: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075" w:rsidRPr="009825A1" w:rsidRDefault="00EB7075" w:rsidP="00EB7075">
      <w:pPr>
        <w:pStyle w:val="a3"/>
        <w:numPr>
          <w:ilvl w:val="1"/>
          <w:numId w:val="4"/>
        </w:numPr>
        <w:tabs>
          <w:tab w:val="left" w:pos="1134"/>
          <w:tab w:val="right" w:leader="dot" w:pos="935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t>Право собственности</w:t>
      </w:r>
    </w:p>
    <w:p w:rsidR="00EB7075" w:rsidRPr="009825A1" w:rsidRDefault="00EB7075" w:rsidP="00EB7075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3E34" w:rsidRDefault="005A5090" w:rsidP="007B3E3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Экономическая сущность права</w:t>
      </w:r>
      <w:r w:rsidR="007B3E34" w:rsidRPr="005A509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собственности</w:t>
      </w:r>
      <w:r w:rsidR="007B3E34" w:rsidRPr="005A5090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построена на отношениях между субъектом </w:t>
      </w:r>
      <w:r w:rsidR="0075422F">
        <w:rPr>
          <w:rFonts w:ascii="Times New Roman" w:eastAsia="Times New Roman" w:hAnsi="Times New Roman"/>
          <w:sz w:val="28"/>
          <w:szCs w:val="24"/>
          <w:lang w:eastAsia="ru-RU"/>
        </w:rPr>
        <w:t>и объектом, т.е. между собственником и</w:t>
      </w:r>
      <w:r w:rsidR="007B3E34" w:rsidRPr="005A5090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собственно</w:t>
      </w:r>
      <w:r w:rsidR="0075422F">
        <w:rPr>
          <w:rFonts w:ascii="Times New Roman" w:eastAsia="Times New Roman" w:hAnsi="Times New Roman"/>
          <w:sz w:val="28"/>
          <w:szCs w:val="24"/>
          <w:lang w:eastAsia="ru-RU"/>
        </w:rPr>
        <w:t>стью. С</w:t>
      </w:r>
      <w:r w:rsidR="007B3E34" w:rsidRPr="005A5090">
        <w:rPr>
          <w:rFonts w:ascii="Times New Roman" w:eastAsia="Times New Roman" w:hAnsi="Times New Roman"/>
          <w:sz w:val="28"/>
          <w:szCs w:val="24"/>
          <w:lang w:eastAsia="ru-RU"/>
        </w:rPr>
        <w:t>обственностью является имущество, от которого зависит производственный п</w:t>
      </w:r>
      <w:r w:rsidR="0075422F">
        <w:rPr>
          <w:rFonts w:ascii="Times New Roman" w:eastAsia="Times New Roman" w:hAnsi="Times New Roman"/>
          <w:sz w:val="28"/>
          <w:szCs w:val="24"/>
          <w:lang w:eastAsia="ru-RU"/>
        </w:rPr>
        <w:t>роцесс, выраженный в  экономическом ресурсе или факторах</w:t>
      </w:r>
      <w:r w:rsidR="007B3E34" w:rsidRPr="005A5090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производства</w:t>
      </w:r>
      <w:r w:rsidR="00307E04">
        <w:rPr>
          <w:rFonts w:ascii="Times New Roman" w:eastAsia="Times New Roman" w:hAnsi="Times New Roman"/>
          <w:sz w:val="28"/>
          <w:szCs w:val="24"/>
          <w:lang w:eastAsia="ru-RU"/>
        </w:rPr>
        <w:t xml:space="preserve"> (рисунок 1)</w:t>
      </w:r>
      <w:r w:rsidR="007B3E34" w:rsidRPr="005A509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07E04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10160</wp:posOffset>
                </wp:positionV>
                <wp:extent cx="3352800" cy="5619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61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9C" w:rsidRPr="00E824FA" w:rsidRDefault="00FD619C" w:rsidP="00E824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24FA">
                              <w:rPr>
                                <w:b/>
                              </w:rPr>
                              <w:t>Собственность имеет две стороны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left:0;text-align:left;margin-left:79.95pt;margin-top:.8pt;width:26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0clwIAAJIFAAAOAAAAZHJzL2Uyb0RvYy54bWysVEtu2zAQ3RfoHQjuG1lOnI8ROTASpCgQ&#10;JEaTImuaIm2iFIclaUvuYXqGoNtewkfqkJKVpDFQoOhG4nDmzedxZs4vmkqTtXBegSlofjCgRBgO&#10;pTKLgn55uP5wSokPzJRMgxEF3QhPLybv353XdiyGsARdCkfQifHj2hZ0GYIdZ5nnS1ExfwBWGFRK&#10;cBULKLpFVjpWo/dKZ8PB4DirwZXWARfe4+1Vq6ST5F9KwcOdlF4EoguKuYX0dek7j99scs7GC8fs&#10;UvEuDfYPWVRMGQzau7pigZGVU29cVYo78CDDAYcqAykVF6kGrCYf/FHN/ZJZkWpBcrztafL/zy2/&#10;Xc8cUWVB8aEMq/CJtj+2P7dP21/kNLJTWz9Go3s7c53k8RhLbaSr4h+LIE1idNMzKppAOF4eHo6G&#10;pwMknqNudJyfnYyi0+wZbZ0PHwVUJB4KKrRW1sei2Zitb3xorXdW8dqDVuW10joJsVHEpXZkzfCJ&#10;54u88//KSpu/AUOzB4hpRmQWOWirTqew0SL60+azkMgd1jlMCaeufU6GcS5MOO4SStYRJjH1Hpjv&#10;A+qwS6azjTCRurkHDvYBX0fsESkqmNCDK2XA7XNQfu0jt/a76tuaY/mhmTddJ8yh3GD3OGjHylt+&#10;rfAVb5gPM+ZwjvDhcTeEO/xIDXVBoTtRsgT3fd99tMf2Ri0lNc5lQf23FXOCEv3JYOOf5UdHcZCT&#10;cDQ6GaLgXmrmLzVmVV0C9kWOW8jydIz2Qe+O0kH1iCtkGqOiihmOsQvKg9sJl6HdF7iEuJhOkxkO&#10;r2XhxtxbHp1HgmOLPjSPzNmulQMOwS3sZvhNO7e2EWlgugogVer1SHHLa0c9Dn4amG5Jxc3yUk5W&#10;z6t08hsAAP//AwBQSwMEFAAGAAgAAAAhAN+cOtfdAAAACAEAAA8AAABkcnMvZG93bnJldi54bWxM&#10;j0FLxDAQhe+C/yGM4M1NK9hta9NFXAVFFLrqPduMbbGZlCa7jf56x5Pe5uM93rxXbaIdxRFnPzhS&#10;kK4SEEitMwN1Ct5e7y9yED5oMnp0hAq+0MOmPj2pdGncQg0ed6ETHEK+1Ar6EKZSSt/2aLVfuQmJ&#10;tQ83Wx0Y506aWS8cbkd5mSSZtHog/tDrCW97bD93B6tga18eZP6UrreP/XOzvA/N912MSp2fxZtr&#10;EAFj+DPDb32uDjV32rsDGS9G5quiYCsfGQjWs3zNvFdQJCnIupL/B9Q/AAAA//8DAFBLAQItABQA&#10;BgAIAAAAIQC2gziS/gAAAOEBAAATAAAAAAAAAAAAAAAAAAAAAABbQ29udGVudF9UeXBlc10ueG1s&#10;UEsBAi0AFAAGAAgAAAAhADj9If/WAAAAlAEAAAsAAAAAAAAAAAAAAAAALwEAAF9yZWxzLy5yZWxz&#10;UEsBAi0AFAAGAAgAAAAhAKrXLRyXAgAAkgUAAA4AAAAAAAAAAAAAAAAALgIAAGRycy9lMm9Eb2Mu&#10;eG1sUEsBAi0AFAAGAAgAAAAhAN+cOtfdAAAACAEAAA8AAAAAAAAAAAAAAAAA8QQAAGRycy9kb3du&#10;cmV2LnhtbFBLBQYAAAAABAAEAPMAAAD7BQAAAAA=&#10;" fillcolor="white [3212]" strokecolor="black [3213]" strokeweight="2pt">
                <v:textbox>
                  <w:txbxContent>
                    <w:p w:rsidR="00FD619C" w:rsidRPr="00E824FA" w:rsidRDefault="00FD619C" w:rsidP="00E824FA">
                      <w:pPr>
                        <w:jc w:val="center"/>
                        <w:rPr>
                          <w:b/>
                        </w:rPr>
                      </w:pPr>
                      <w:r w:rsidRPr="00E824FA">
                        <w:rPr>
                          <w:b/>
                        </w:rPr>
                        <w:t>Собственность имеет две стороны</w:t>
                      </w:r>
                    </w:p>
                  </w:txbxContent>
                </v:textbox>
              </v:oval>
            </w:pict>
          </mc:Fallback>
        </mc:AlternateContent>
      </w:r>
    </w:p>
    <w:p w:rsidR="00E824FA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AA17A1" wp14:editId="54597DB6">
                <wp:simplePos x="0" y="0"/>
                <wp:positionH relativeFrom="column">
                  <wp:posOffset>1482090</wp:posOffset>
                </wp:positionH>
                <wp:positionV relativeFrom="paragraph">
                  <wp:posOffset>227330</wp:posOffset>
                </wp:positionV>
                <wp:extent cx="495300" cy="438150"/>
                <wp:effectExtent l="38100" t="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CE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16.7pt;margin-top:17.9pt;width:39pt;height:34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/HGQIAAEsEAAAOAAAAZHJzL2Uyb0RvYy54bWysVEmOEzEU3SNxB8t7UpUeUCdKpRdpGhYI&#10;WgwHcLu+U5Y8yTYZdg0X6CNwBTYsGNRnqLoR366kwiQkEJsvD/+9/9/zr5qdb7QiK/BBWlPR8aik&#10;BAy3tTTLir5+dfngjJIQmamZsgYquoVAz+f3783WbgpHtrGqBk+QxITp2lW0idFNiyLwBjQLI+vA&#10;4KWwXrOIW78sas/WyK5VcVSWD4u19bXzlkMIeHrRX9J55hcCeHwuRIBIVEWxt5ijz/E6xWI+Y9Ol&#10;Z66RfNcG+4cuNJMGiw5UFywy8sbLX6i05N4GK+KIW11YISSHrAHVjMuf1LxsmIOsBc0JbrAp/D9a&#10;/mx15YmsKzqhxDCNT9S+72662/Zr+6G7Jd3b9g5D9667aT+2X9rP7V37iUySb2sXpghfmCu/2wV3&#10;5ZMJG+E1EUq6JzgS2RYUSjbZ9e3gOmwi4Xh4Mjk9LvFtOF6dHJ+NT/OrFD1NonM+xMdgNUmLiobo&#10;mVw2cWGNwfe1vi/BVk9DxEYQuAcksDIpBqtkfSmVyps0XLBQnqwYjkXcjJMcxP2QFZlUj0xN4tah&#10;KdFLZpYKdpmJtUgG9JLzKm4V9BVfgEBLUVrfWR7mQz3GOZi4r6kMZieYwO4GYJld+yNwl5+gkAf9&#10;b8ADIle2Jg5gLY31v6t+sEn0+XsHet3Jgmtbb/MwZGtwYrOru68rfRLf7zP88A+YfwMAAP//AwBQ&#10;SwMEFAAGAAgAAAAhALMlYWLeAAAACgEAAA8AAABkcnMvZG93bnJldi54bWxMj8FOg0AQhu8mvsNm&#10;mnizC6WaBlkalXgw8SI0qceFnQIpO0vYLcW3dzzpcWa+/PP92X6xg5hx8r0jBfE6AoHUONNTq+BQ&#10;vd3vQPigyejBESr4Rg/7/PYm06lxV/rEuQyt4BDyqVbQhTCmUvqmQ6v92o1IfDu5yerA49RKM+kr&#10;h9tBbqLoUVrdE3/o9IivHTbn8mIVbKj6KApziuvD+/FFlnP1NR0Lpe5Wy/MTiIBL+IPhV5/VIWen&#10;2l3IeDFwRpJsGVWQPHAFBpI45kXNZLTdgcwz+b9C/gMAAP//AwBQSwECLQAUAAYACAAAACEAtoM4&#10;kv4AAADhAQAAEwAAAAAAAAAAAAAAAAAAAAAAW0NvbnRlbnRfVHlwZXNdLnhtbFBLAQItABQABgAI&#10;AAAAIQA4/SH/1gAAAJQBAAALAAAAAAAAAAAAAAAAAC8BAABfcmVscy8ucmVsc1BLAQItABQABgAI&#10;AAAAIQD1vU/HGQIAAEsEAAAOAAAAAAAAAAAAAAAAAC4CAABkcnMvZTJvRG9jLnhtbFBLAQItABQA&#10;BgAIAAAAIQCzJWFi3gAAAAoBAAAPAAAAAAAAAAAAAAAAAHMEAABkcnMvZG93bnJldi54bWxQSwUG&#10;AAAAAAQABADzAAAAfgUAAAAA&#10;" strokecolor="black [3213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49D9AF" wp14:editId="5830DA67">
                <wp:simplePos x="0" y="0"/>
                <wp:positionH relativeFrom="column">
                  <wp:posOffset>3291840</wp:posOffset>
                </wp:positionH>
                <wp:positionV relativeFrom="paragraph">
                  <wp:posOffset>255905</wp:posOffset>
                </wp:positionV>
                <wp:extent cx="438150" cy="342900"/>
                <wp:effectExtent l="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FF546" id="Прямая со стрелкой 10" o:spid="_x0000_s1026" type="#_x0000_t32" style="position:absolute;margin-left:259.2pt;margin-top:20.15pt;width:34.5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6tIEQIAAEMEAAAOAAAAZHJzL2Uyb0RvYy54bWysU0uO1DAQ3SNxByt7OumeAQ2tTs+ih2GD&#10;oMXnAB6nnFjyT7bpdO8GLjBH4ApsWAygOUNyI8pOd5qfkEBsKrFd71W95/LifKsk2YDzwugym06K&#10;jIBmphK6LrM3ry8fnGXEB6orKo2GMtuBz86X9+8tWjuHmWmMrMARJNF+3toya0Kw8zz3rAFF/cRY&#10;0HjIjVM04NLVeeVoi+xK5rOieJS3xlXWGQbe4+7FcJgtEz/nwMILzj0EIssMewspuhSvYsyXCzqv&#10;HbWNYPs26D90oajQWHSkuqCBkrdO/EKlBHPGGx4mzKjccC4YJA2oZlr8pOZVQy0kLWiOt6NN/v/R&#10;suebtSOiwrtDezRVeEfdh/66v+m+dh/7G9K/6+4w9O/76+5T96X73N11twST0bnW+jkSrPTa7Vfe&#10;rl20Ycudil8USLbJ7d3oNmwDYbh5enI2fYhFGR6dnM4eF4kzP4Kt8+EpGEXiT5n54Kiom7AyWuO9&#10;GjdNjtPNMx+wPAIPgFhZ6hi9kaK6FFKmRRwqWElHNhTHIWynUQTifsgKVMgnuiJhZ9GL4ATVtYR9&#10;ZmTNo+xBaPoLOwlDxZfA0UqUNnSWhvhYjzIGOhxqSo3ZEcaxuxFYJEl/BO7zIxTSgP8NeESkykaH&#10;EayENu531Y828SH/4MCgO1pwZapdGoFkDU5qcnX/quJT+H6d4Me3v/wGAAD//wMAUEsDBBQABgAI&#10;AAAAIQCnxGrZ4QAAAAkBAAAPAAAAZHJzL2Rvd25yZXYueG1sTI/BTsMwDIbvSLxDZCRuLF3Xsa40&#10;nQYSQ1w2Maads9a0FYlTNelWeHrMCY62P/3+/nw1WiPO2PvWkYLpJAKBVLqqpVrB4f35LgXhg6ZK&#10;G0eo4As9rIrrq1xnlbvQG573oRYcQj7TCpoQukxKXzZotZ+4DolvH663OvDY17Lq9YXDrZFxFN1L&#10;q1viD43u8KnB8nM/WAWLF7dtt8txF+MQb9a77+Pjq9kodXszrh9ABBzDHwy/+qwOBTud3ECVF0bB&#10;fJomjCpIohkIBubpghcnBctkBrLI5f8GxQ8AAAD//wMAUEsBAi0AFAAGAAgAAAAhALaDOJL+AAAA&#10;4QEAABMAAAAAAAAAAAAAAAAAAAAAAFtDb250ZW50X1R5cGVzXS54bWxQSwECLQAUAAYACAAAACEA&#10;OP0h/9YAAACUAQAACwAAAAAAAAAAAAAAAAAvAQAAX3JlbHMvLnJlbHNQSwECLQAUAAYACAAAACEA&#10;NeurSBECAABDBAAADgAAAAAAAAAAAAAAAAAuAgAAZHJzL2Uyb0RvYy54bWxQSwECLQAUAAYACAAA&#10;ACEAp8Rq2eEAAAAJ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</w:p>
    <w:p w:rsidR="00E824FA" w:rsidRDefault="00EC6097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D8E04D" wp14:editId="6921A1B8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609725" cy="14763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76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9C" w:rsidRPr="00EC6097" w:rsidRDefault="00FD619C" w:rsidP="00EC60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6097">
                              <w:rPr>
                                <w:b/>
                              </w:rPr>
                              <w:t xml:space="preserve">Субъект     (собственник)    Индивид    Группы        Общество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8E04D" id="Овал 11" o:spid="_x0000_s1027" style="position:absolute;left:0;text-align:left;margin-left:-.3pt;margin-top:4.25pt;width:126.75pt;height:11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VLkwIAAGkFAAAOAAAAZHJzL2Uyb0RvYy54bWysVM1uEzEQviPxDpbvdLMhTWjUTRW1KkKq&#10;SkWLena8dmPh9RjbyW54GJ4BceUl8kiMvT8NNCfExfZ4/me+mfOLptJkK5xXYAqan4woEYZDqcxT&#10;QT8/XL95R4kPzJRMgxEF3QlPLxavX53Xdi7GsAZdCkfQiPHz2hZ0HYKdZ5nna1ExfwJWGGRKcBUL&#10;SLqnrHSsRuuVzsaj0TSrwZXWARfe4+9Vy6SLZF9KwcNHKb0IRBcUYwvpdOlcxTNbnLP5k2N2rXgX&#10;BvuHKCqmDDodTF2xwMjGqRemKsUdeJDhhEOVgZSKi5QDZpOP/srmfs2sSLlgcbwdyuT/n1l+u71z&#10;RJXYu5wSwyrs0f77/uf+x/4XwS+sT239HMXu7Z3rKI/PmGwjXRVvTIM0qaa7oaaiCYTjZz4dnc3G&#10;p5Rw5OWT2fTt7DRazZ7VrfPhvYCKxEdBhdbK+pg3m7PtjQ+tdC8Vv7WJpwetymuldSIiYsSldmTL&#10;sNehSbGjlwMppKJmFjNqc0ivsNOitfpJSKwFRj1O3hMKn20yzoUJ0y56bVA6qkmMYFDMjynq0AfT&#10;yUY1kdA5KI6OKf7pcdBIXsGEQblSBtwxA+WXwXMr32ff5hzTD82qaQHQN3sF5Q5B4aCdFm/5tcLO&#10;3DAf7pjD8cBBwpEPH/GQGuqCQveiZA3u27H/KI+oRS4lNY5bQf3XDXOCEv3BIJ7P8skkzmciJqez&#10;MRLukLM65JhNdQnYZYQsRpeeUT7o/ikdVI+4GZbRK7KY4ei7oDy4nrgM7RrA3cLFcpnEcCYtCzfm&#10;3vJoPNY5wu6heWTOdvAMiOxb6EfzBURb2ahpYLkJIFXCb6x0W9euAzjPaQi63RMXxiGdpJ435OI3&#10;AAAA//8DAFBLAwQUAAYACAAAACEAJxL83N4AAAAHAQAADwAAAGRycy9kb3ducmV2LnhtbEyOQU/C&#10;QBSE7yb+h80z8QZbqhCo3RJD9CInEDDclu6zbey+bXa3pf57nye9zWQmM1++Hm0rBvShcaRgNk1A&#10;IJXONFQpOLy/TpYgQtRkdOsIFXxjgHVxe5PrzLgr7XDYx0rwCIVMK6hj7DIpQ1mj1WHqOiTOPp23&#10;OrL1lTReX3nctjJNkoW0uiF+qHWHmxrLr31vFZyO28PwYbantwf/0vS7TXo+OqvU/d34/AQi4hj/&#10;yvCLz+hQMNPF9WSCaBVMFlxUsJyD4DSdpysQFxaPswRkkcv//MUPAAAA//8DAFBLAQItABQABgAI&#10;AAAAIQC2gziS/gAAAOEBAAATAAAAAAAAAAAAAAAAAAAAAABbQ29udGVudF9UeXBlc10ueG1sUEsB&#10;Ai0AFAAGAAgAAAAhADj9If/WAAAAlAEAAAsAAAAAAAAAAAAAAAAALwEAAF9yZWxzLy5yZWxzUEsB&#10;Ai0AFAAGAAgAAAAhAFTH5UuTAgAAaQUAAA4AAAAAAAAAAAAAAAAALgIAAGRycy9lMm9Eb2MueG1s&#10;UEsBAi0AFAAGAAgAAAAhACcS/NzeAAAABwEAAA8AAAAAAAAAAAAAAAAA7QQAAGRycy9kb3ducmV2&#10;LnhtbFBLBQYAAAAABAAEAPMAAAD4BQAAAAA=&#10;" fillcolor="white [3201]" strokecolor="black [3213]" strokeweight="2pt">
                <v:textbox>
                  <w:txbxContent>
                    <w:p w:rsidR="00FD619C" w:rsidRPr="00EC6097" w:rsidRDefault="00FD619C" w:rsidP="00EC6097">
                      <w:pPr>
                        <w:jc w:val="center"/>
                        <w:rPr>
                          <w:b/>
                        </w:rPr>
                      </w:pPr>
                      <w:r w:rsidRPr="00EC6097">
                        <w:rPr>
                          <w:b/>
                        </w:rPr>
                        <w:t xml:space="preserve">Субъект     (собственник)    Индивид    Группы        Общество            </w:t>
                      </w:r>
                    </w:p>
                  </w:txbxContent>
                </v:textbox>
              </v:oval>
            </w:pict>
          </mc:Fallback>
        </mc:AlternateContent>
      </w:r>
      <w:r w:rsidR="00E824FA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616245" wp14:editId="3403EF66">
                <wp:simplePos x="0" y="0"/>
                <wp:positionH relativeFrom="column">
                  <wp:posOffset>3501390</wp:posOffset>
                </wp:positionH>
                <wp:positionV relativeFrom="paragraph">
                  <wp:posOffset>92075</wp:posOffset>
                </wp:positionV>
                <wp:extent cx="1628775" cy="15144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14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9C" w:rsidRPr="00EC6097" w:rsidRDefault="00FD619C" w:rsidP="00EC60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6097">
                              <w:rPr>
                                <w:b/>
                              </w:rPr>
                              <w:t>Объект     (имущество)   Средства производства               Предметы тр.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16245" id="Овал 12" o:spid="_x0000_s1028" style="position:absolute;left:0;text-align:left;margin-left:275.7pt;margin-top:7.25pt;width:128.25pt;height:11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rmmQIAAJwFAAAOAAAAZHJzL2Uyb0RvYy54bWysVM1qGzEQvhf6DkL3Zr0mfzVZB5OQUghJ&#10;aFJylrWSLSppVEn2rvswfYbSa1/Cj9SRdr1JGkOh9LKr0cw3f/pmzs5bo8la+KDAVrQ8GFEiLIda&#10;2UVFPz9cvTulJERma6bBiopuRKDn07dvzho3EWNYgq6FJ+jEhknjKrqM0U2KIvClMCwcgBMWlRK8&#10;YRFFvyhqzxr0bnQxHo2OiwZ87TxwEQLeXnZKOs3+pRQ83koZRCS6ophbzF+fv/P0LaZnbLLwzC0V&#10;79Ng/5CFYcpi0MHVJYuMrLx65coo7iGAjAccTAFSKi5yDVhNOfqjmvslcyLXgs0JbmhT+H9u+c36&#10;zhNV49uNKbHM4Bttv29/bn9sfxG8wv40LkzQ7N7d+V4KeEzFttKb9McySJt7uhl6KtpIOF6Wx+PT&#10;k5MjSjjqyqPy8BAF9FM8wZ0P8YMAQ9KhokJr5UKqm03Y+jrEznpnla4DaFVfKa2zkLgiLrQna4av&#10;PF+Uvf8XVtr+DRjbPUBMMyGL1ISu7HyKGy2SP20/CYntw0LHOeFM3KdkGOfCxuM+oWydYBJTH4Dl&#10;PqCOu2R62wQTmdADcLQP+DLigMhRwcYBbJQFv89B/WWI3Nnvqu9qTuXHdt5mzgz8mEO9QR556AYs&#10;OH6l8DGvWYh3zONE4ezhloi3+JEamopCf6JkCf7bvvtkj0RHLSUNTmhFw9cV84IS/dHiCLxHLqWR&#10;zsLh0ckYBf9cM3+usStzAUiPEveR4/mY7KPeHaUH84jLZJaioopZjrEryqPfCRex2xy4jriYzbIZ&#10;jrFj8dreO56cpz4npj60j8y7ntERh+EGdtP8itWdbUJamK0iSJUpnzrd9bV/AVwBeW76dZV2zHM5&#10;Wz0t1elvAAAA//8DAFBLAwQUAAYACAAAACEAdiv3quEAAAAKAQAADwAAAGRycy9kb3ducmV2Lnht&#10;bEyPwU7DMBBE70j8g7VI3Kid0tAQ4lSIgkSFqJQW7m5skoh4HcVuY/h6lhMcV/M087ZYRduzkxl9&#10;51BCMhPADNZOd9hIeNs/XWXAfFCoVe/QSPgyHlbl+Vmhcu0mrMxpFxpGJehzJaENYcg593VrrPIz&#10;Nxik7MONVgU6x4brUU1Ubns+F+KGW9UhLbRqMA+tqT93RythbbfPPHtJlutN+1pN7131/RijlJcX&#10;8f4OWDAx/MHwq0/qUJLTwR1Re9ZLSNNkQSgFixQYAZlY3gI7SJin1wJ4WfD/L5Q/AAAA//8DAFBL&#10;AQItABQABgAIAAAAIQC2gziS/gAAAOEBAAATAAAAAAAAAAAAAAAAAAAAAABbQ29udGVudF9UeXBl&#10;c10ueG1sUEsBAi0AFAAGAAgAAAAhADj9If/WAAAAlAEAAAsAAAAAAAAAAAAAAAAALwEAAF9yZWxz&#10;Ly5yZWxzUEsBAi0AFAAGAAgAAAAhALipOuaZAgAAnAUAAA4AAAAAAAAAAAAAAAAALgIAAGRycy9l&#10;Mm9Eb2MueG1sUEsBAi0AFAAGAAgAAAAhAHYr96rhAAAACgEAAA8AAAAAAAAAAAAAAAAA8wQAAGRy&#10;cy9kb3ducmV2LnhtbFBLBQYAAAAABAAEAPMAAAABBgAAAAA=&#10;" fillcolor="white [3212]" strokecolor="black [3213]" strokeweight="2pt">
                <v:textbox>
                  <w:txbxContent>
                    <w:p w:rsidR="00FD619C" w:rsidRPr="00EC6097" w:rsidRDefault="00FD619C" w:rsidP="00EC6097">
                      <w:pPr>
                        <w:jc w:val="center"/>
                        <w:rPr>
                          <w:b/>
                        </w:rPr>
                      </w:pPr>
                      <w:r w:rsidRPr="00EC6097">
                        <w:rPr>
                          <w:b/>
                        </w:rPr>
                        <w:t>Объект     (имущество)   Средства производства               Предметы тр.</w:t>
                      </w:r>
                    </w:p>
                  </w:txbxContent>
                </v:textbox>
              </v:oval>
            </w:pict>
          </mc:Fallback>
        </mc:AlternateContent>
      </w:r>
    </w:p>
    <w:p w:rsidR="00E824FA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E824FA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E824FA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E824FA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E824FA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E824FA" w:rsidRPr="00307E04" w:rsidRDefault="00E824FA" w:rsidP="005F04D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7E04" w:rsidRPr="007C7D6A" w:rsidRDefault="00531388" w:rsidP="005F04D8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Рисунок 1 -</w:t>
      </w:r>
      <w:r w:rsidR="00307E04" w:rsidRPr="00307E0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Две стороны собственности</w:t>
      </w:r>
      <w:r w:rsidR="00CF0AD0" w:rsidRPr="007C7D6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[7]</w:t>
      </w:r>
    </w:p>
    <w:p w:rsidR="00307E04" w:rsidRPr="005A5090" w:rsidRDefault="00307E04" w:rsidP="007B3E3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F5890" w:rsidRPr="008F1915" w:rsidRDefault="008F1915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системе</w:t>
      </w:r>
      <w:r w:rsidR="00EF5890" w:rsidRPr="008F1915">
        <w:rPr>
          <w:rFonts w:ascii="Times New Roman" w:eastAsia="Times New Roman" w:hAnsi="Times New Roman"/>
          <w:sz w:val="28"/>
          <w:szCs w:val="24"/>
          <w:lang w:eastAsia="ru-RU"/>
        </w:rPr>
        <w:t xml:space="preserve"> экономических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отношений собственности можно выделить</w:t>
      </w:r>
      <w:r w:rsidR="00EF5890" w:rsidRPr="008F1915">
        <w:rPr>
          <w:rFonts w:ascii="Times New Roman" w:eastAsia="Times New Roman" w:hAnsi="Times New Roman"/>
          <w:sz w:val="28"/>
          <w:szCs w:val="24"/>
          <w:lang w:eastAsia="ru-RU"/>
        </w:rPr>
        <w:t xml:space="preserve"> следующие элементы:</w:t>
      </w:r>
    </w:p>
    <w:p w:rsidR="00EF5890" w:rsidRPr="008F1915" w:rsidRDefault="00EF5890" w:rsidP="00EF5890">
      <w:pPr>
        <w:numPr>
          <w:ilvl w:val="0"/>
          <w:numId w:val="3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915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Присвоение собственности</w:t>
      </w:r>
      <w:r w:rsidR="008F1915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которая представляет собой </w:t>
      </w:r>
      <w:r w:rsidRPr="008F1915">
        <w:rPr>
          <w:rFonts w:ascii="Times New Roman" w:eastAsia="Times New Roman" w:hAnsi="Times New Roman"/>
          <w:sz w:val="28"/>
          <w:szCs w:val="24"/>
          <w:lang w:eastAsia="ru-RU"/>
        </w:rPr>
        <w:t>экономический процесс, в результате ко</w:t>
      </w:r>
      <w:r w:rsidR="008F1915">
        <w:rPr>
          <w:rFonts w:ascii="Times New Roman" w:eastAsia="Times New Roman" w:hAnsi="Times New Roman"/>
          <w:sz w:val="28"/>
          <w:szCs w:val="24"/>
          <w:lang w:eastAsia="ru-RU"/>
        </w:rPr>
        <w:t>торого некоторый</w:t>
      </w:r>
      <w:r w:rsidRPr="008F1915">
        <w:rPr>
          <w:rFonts w:ascii="Times New Roman" w:eastAsia="Times New Roman" w:hAnsi="Times New Roman"/>
          <w:sz w:val="28"/>
          <w:szCs w:val="24"/>
          <w:lang w:eastAsia="ru-RU"/>
        </w:rPr>
        <w:t xml:space="preserve"> человек </w:t>
      </w:r>
      <w:r w:rsidR="008F1915">
        <w:rPr>
          <w:rFonts w:ascii="Times New Roman" w:eastAsia="Times New Roman" w:hAnsi="Times New Roman"/>
          <w:sz w:val="28"/>
          <w:szCs w:val="24"/>
          <w:lang w:eastAsia="ru-RU"/>
        </w:rPr>
        <w:t>может приобрести</w:t>
      </w:r>
      <w:r w:rsidRPr="008F1915">
        <w:rPr>
          <w:rFonts w:ascii="Times New Roman" w:eastAsia="Times New Roman" w:hAnsi="Times New Roman"/>
          <w:sz w:val="28"/>
          <w:szCs w:val="24"/>
          <w:lang w:eastAsia="ru-RU"/>
        </w:rPr>
        <w:t xml:space="preserve"> исключительное право на </w:t>
      </w:r>
      <w:r w:rsidR="008F1915">
        <w:rPr>
          <w:rFonts w:ascii="Times New Roman" w:eastAsia="Times New Roman" w:hAnsi="Times New Roman"/>
          <w:sz w:val="28"/>
          <w:szCs w:val="24"/>
          <w:lang w:eastAsia="ru-RU"/>
        </w:rPr>
        <w:t>ис</w:t>
      </w:r>
      <w:r w:rsidRPr="008F1915">
        <w:rPr>
          <w:rFonts w:ascii="Times New Roman" w:eastAsia="Times New Roman" w:hAnsi="Times New Roman"/>
          <w:sz w:val="28"/>
          <w:szCs w:val="24"/>
          <w:lang w:eastAsia="ru-RU"/>
        </w:rPr>
        <w:t>пользова</w:t>
      </w:r>
      <w:r w:rsidR="008F1915">
        <w:rPr>
          <w:rFonts w:ascii="Times New Roman" w:eastAsia="Times New Roman" w:hAnsi="Times New Roman"/>
          <w:sz w:val="28"/>
          <w:szCs w:val="24"/>
          <w:lang w:eastAsia="ru-RU"/>
        </w:rPr>
        <w:t>ние некоторой вещью</w:t>
      </w:r>
      <w:r w:rsidRPr="008F1915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благом.</w:t>
      </w:r>
    </w:p>
    <w:p w:rsidR="00EF5890" w:rsidRPr="00862EBC" w:rsidRDefault="00EF5890" w:rsidP="00EF5890">
      <w:pPr>
        <w:numPr>
          <w:ilvl w:val="0"/>
          <w:numId w:val="3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2EBC">
        <w:rPr>
          <w:rFonts w:ascii="Times New Roman" w:eastAsia="Times New Roman" w:hAnsi="Times New Roman"/>
          <w:bCs/>
          <w:sz w:val="28"/>
          <w:szCs w:val="24"/>
          <w:lang w:eastAsia="ru-RU"/>
        </w:rPr>
        <w:t>Использование собственности для хозяйственной деятельности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которая может выражаться в 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>непосредственно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использовании 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собственником либо 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при 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>переда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>че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собственности 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>другому хозяйствующему субъекту.</w:t>
      </w:r>
    </w:p>
    <w:p w:rsidR="00EF5890" w:rsidRPr="00862EBC" w:rsidRDefault="00EF5890" w:rsidP="00EF5890">
      <w:pPr>
        <w:numPr>
          <w:ilvl w:val="0"/>
          <w:numId w:val="3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2EBC">
        <w:rPr>
          <w:rFonts w:ascii="Times New Roman" w:eastAsia="Times New Roman" w:hAnsi="Times New Roman"/>
          <w:bCs/>
          <w:sz w:val="28"/>
          <w:szCs w:val="24"/>
          <w:lang w:eastAsia="ru-RU"/>
        </w:rPr>
        <w:t>Передача собственности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которая 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>осу</w:t>
      </w:r>
      <w:r w:rsidR="00862EBC">
        <w:rPr>
          <w:rFonts w:ascii="Times New Roman" w:eastAsia="Times New Roman" w:hAnsi="Times New Roman"/>
          <w:sz w:val="28"/>
          <w:szCs w:val="24"/>
          <w:lang w:eastAsia="ru-RU"/>
        </w:rPr>
        <w:t xml:space="preserve">ществляется 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>насильственно (кража, отъем, национализация) либо добровольно (продажа, передача в аренду)</w:t>
      </w:r>
      <w:r w:rsidR="00CF0AD0" w:rsidRPr="00CF0AD0">
        <w:rPr>
          <w:rFonts w:ascii="Times New Roman" w:eastAsia="Times New Roman" w:hAnsi="Times New Roman"/>
          <w:sz w:val="28"/>
          <w:szCs w:val="24"/>
          <w:lang w:eastAsia="ru-RU"/>
        </w:rPr>
        <w:t xml:space="preserve"> [7]</w:t>
      </w:r>
      <w:r w:rsidRPr="00862EB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F5890" w:rsidRPr="00F07694" w:rsidRDefault="00EF5890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Экономические отношения, 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>которые связаны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 с собственностью, 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оказывают существенное 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>влия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>ние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сущность и характер всего производственного процесса в экономи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ке. Поскольку 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>люди могут вступать между собой в конфликт, а поэтому соб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>ственность выступает и с точки зрения правовой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 кате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>гории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F5890" w:rsidRPr="00307E04" w:rsidRDefault="00EF5890" w:rsidP="00307E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С экономической точки зрения собственность 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представляет собой 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>экономические (производственные) отношения между людьми по поводу присвоения и хозяй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>ственного применения</w:t>
      </w:r>
      <w:r w:rsidRP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 мате</w:t>
      </w:r>
      <w:r w:rsidR="00F07694">
        <w:rPr>
          <w:rFonts w:ascii="Times New Roman" w:eastAsia="Times New Roman" w:hAnsi="Times New Roman"/>
          <w:sz w:val="28"/>
          <w:szCs w:val="24"/>
          <w:lang w:eastAsia="ru-RU"/>
        </w:rPr>
        <w:t xml:space="preserve">риальных благ и услуг, и </w:t>
      </w:r>
      <w:r w:rsidR="00307E04">
        <w:rPr>
          <w:rFonts w:ascii="Times New Roman" w:eastAsia="Times New Roman" w:hAnsi="Times New Roman"/>
          <w:sz w:val="28"/>
          <w:szCs w:val="24"/>
          <w:lang w:eastAsia="ru-RU"/>
        </w:rPr>
        <w:t>средств производства.</w:t>
      </w:r>
    </w:p>
    <w:p w:rsidR="00EF5890" w:rsidRPr="00307E04" w:rsidRDefault="00307E04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Также с экономической точки зрения собственность необходимо различать</w:t>
      </w:r>
      <w:r w:rsidR="00EF5890" w:rsidRPr="00307E04">
        <w:rPr>
          <w:rFonts w:ascii="Times New Roman" w:eastAsia="Times New Roman" w:hAnsi="Times New Roman"/>
          <w:sz w:val="28"/>
          <w:szCs w:val="24"/>
          <w:lang w:eastAsia="ru-RU"/>
        </w:rPr>
        <w:t xml:space="preserve"> две стороны: </w:t>
      </w:r>
    </w:p>
    <w:p w:rsidR="00EF5890" w:rsidRPr="00307E04" w:rsidRDefault="00307E04" w:rsidP="00EF5890">
      <w:pPr>
        <w:pStyle w:val="a3"/>
        <w:numPr>
          <w:ilvl w:val="0"/>
          <w:numId w:val="3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материально-вещественную, включающая в себя </w:t>
      </w:r>
      <w:r w:rsidR="00EF5890" w:rsidRPr="00307E04">
        <w:rPr>
          <w:rFonts w:ascii="Times New Roman" w:eastAsia="Times New Roman" w:hAnsi="Times New Roman"/>
          <w:sz w:val="28"/>
          <w:szCs w:val="24"/>
          <w:lang w:eastAsia="ru-RU"/>
        </w:rPr>
        <w:t>объекты собственности, имуще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ство</w:t>
      </w:r>
      <w:r w:rsidR="00EF5890" w:rsidRPr="00307E04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:rsidR="00EF5890" w:rsidRPr="00307E04" w:rsidRDefault="00307E04" w:rsidP="00EF5890">
      <w:pPr>
        <w:pStyle w:val="a3"/>
        <w:numPr>
          <w:ilvl w:val="0"/>
          <w:numId w:val="38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социально-экономическую, которая включает </w:t>
      </w:r>
      <w:r w:rsidR="00EF5890" w:rsidRPr="00307E04">
        <w:rPr>
          <w:rFonts w:ascii="Times New Roman" w:eastAsia="Times New Roman" w:hAnsi="Times New Roman"/>
          <w:sz w:val="28"/>
          <w:szCs w:val="24"/>
          <w:lang w:eastAsia="ru-RU"/>
        </w:rPr>
        <w:t>отношения между людьми в связи с их присвое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нием</w:t>
      </w:r>
      <w:r w:rsidR="00EF5890" w:rsidRPr="00307E04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EF5890" w:rsidRPr="00B95BD5" w:rsidRDefault="00EF5890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5BD5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B95BD5">
        <w:rPr>
          <w:rFonts w:ascii="Times New Roman" w:eastAsia="Times New Roman" w:hAnsi="Times New Roman"/>
          <w:sz w:val="28"/>
          <w:szCs w:val="24"/>
          <w:lang w:eastAsia="ru-RU"/>
        </w:rPr>
        <w:t>экономической практике необходимо</w:t>
      </w:r>
      <w:r w:rsidRPr="00B95BD5">
        <w:rPr>
          <w:rFonts w:ascii="Times New Roman" w:eastAsia="Times New Roman" w:hAnsi="Times New Roman"/>
          <w:sz w:val="28"/>
          <w:szCs w:val="24"/>
          <w:lang w:eastAsia="ru-RU"/>
        </w:rPr>
        <w:t xml:space="preserve"> учитывать единство этих двух сторон. </w:t>
      </w:r>
    </w:p>
    <w:p w:rsidR="00EF5890" w:rsidRPr="00B95BD5" w:rsidRDefault="00EF5890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5BD5">
        <w:rPr>
          <w:rFonts w:ascii="Times New Roman" w:eastAsia="Times New Roman" w:hAnsi="Times New Roman"/>
          <w:sz w:val="28"/>
          <w:szCs w:val="24"/>
          <w:lang w:eastAsia="ru-RU"/>
        </w:rPr>
        <w:t>Субъект</w:t>
      </w:r>
      <w:r w:rsidR="00B95BD5">
        <w:rPr>
          <w:rFonts w:ascii="Times New Roman" w:eastAsia="Times New Roman" w:hAnsi="Times New Roman"/>
          <w:sz w:val="28"/>
          <w:szCs w:val="24"/>
          <w:lang w:eastAsia="ru-RU"/>
        </w:rPr>
        <w:t xml:space="preserve">ом экономической собственности является </w:t>
      </w:r>
      <w:r w:rsidRPr="00B95BD5">
        <w:rPr>
          <w:rFonts w:ascii="Times New Roman" w:eastAsia="Times New Roman" w:hAnsi="Times New Roman"/>
          <w:sz w:val="28"/>
          <w:szCs w:val="24"/>
          <w:lang w:eastAsia="ru-RU"/>
        </w:rPr>
        <w:t xml:space="preserve">активная сторона отношений собственности, </w:t>
      </w:r>
      <w:r w:rsidR="00B95BD5">
        <w:rPr>
          <w:rFonts w:ascii="Times New Roman" w:eastAsia="Times New Roman" w:hAnsi="Times New Roman"/>
          <w:sz w:val="28"/>
          <w:szCs w:val="24"/>
          <w:lang w:eastAsia="ru-RU"/>
        </w:rPr>
        <w:t>которая имеет</w:t>
      </w:r>
      <w:r w:rsidRPr="00B95BD5">
        <w:rPr>
          <w:rFonts w:ascii="Times New Roman" w:eastAsia="Times New Roman" w:hAnsi="Times New Roman"/>
          <w:sz w:val="28"/>
          <w:szCs w:val="24"/>
          <w:lang w:eastAsia="ru-RU"/>
        </w:rPr>
        <w:t xml:space="preserve"> возможность и право владения объектом собственности. </w:t>
      </w:r>
    </w:p>
    <w:p w:rsidR="00EF5890" w:rsidRPr="003A3E9D" w:rsidRDefault="003A3E9D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Э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кономически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обственность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может быть реализована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, когда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она дает выгоды (доход)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ее вла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дельцу, который представляет собой весь производимый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дукт или его часть, получаемый благодаря использованию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средств производ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ства (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>прибыль, налоги, различного вида платежи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EF5890"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EF5890" w:rsidRPr="003A3E9D" w:rsidRDefault="00EF5890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Объект </w:t>
      </w:r>
      <w:r w:rsidR="003A3E9D">
        <w:rPr>
          <w:rFonts w:ascii="Times New Roman" w:eastAsia="Times New Roman" w:hAnsi="Times New Roman"/>
          <w:sz w:val="28"/>
          <w:szCs w:val="24"/>
          <w:lang w:eastAsia="ru-RU"/>
        </w:rPr>
        <w:t>экономической собственности представляет собой</w:t>
      </w: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пасси</w:t>
      </w:r>
      <w:r w:rsidR="003A3E9D">
        <w:rPr>
          <w:rFonts w:ascii="Times New Roman" w:eastAsia="Times New Roman" w:hAnsi="Times New Roman"/>
          <w:sz w:val="28"/>
          <w:szCs w:val="24"/>
          <w:lang w:eastAsia="ru-RU"/>
        </w:rPr>
        <w:t>вную</w:t>
      </w: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сторо</w:t>
      </w:r>
      <w:r w:rsidR="003A3E9D">
        <w:rPr>
          <w:rFonts w:ascii="Times New Roman" w:eastAsia="Times New Roman" w:hAnsi="Times New Roman"/>
          <w:sz w:val="28"/>
          <w:szCs w:val="24"/>
          <w:lang w:eastAsia="ru-RU"/>
        </w:rPr>
        <w:t>ну</w:t>
      </w: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отношений собственно</w:t>
      </w:r>
      <w:r w:rsidR="003A3E9D">
        <w:rPr>
          <w:rFonts w:ascii="Times New Roman" w:eastAsia="Times New Roman" w:hAnsi="Times New Roman"/>
          <w:sz w:val="28"/>
          <w:szCs w:val="24"/>
          <w:lang w:eastAsia="ru-RU"/>
        </w:rPr>
        <w:t>сти, выраженную в предметах природа</w:t>
      </w: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, вещества, энергии, целиком или в какой-то степени принадлежащих субъекту. </w:t>
      </w:r>
    </w:p>
    <w:p w:rsidR="00EF5890" w:rsidRPr="003A3E9D" w:rsidRDefault="00EF5890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>Совокупность эконо</w:t>
      </w:r>
      <w:r w:rsidR="003A3E9D">
        <w:rPr>
          <w:rFonts w:ascii="Times New Roman" w:eastAsia="Times New Roman" w:hAnsi="Times New Roman"/>
          <w:sz w:val="28"/>
          <w:szCs w:val="24"/>
          <w:lang w:eastAsia="ru-RU"/>
        </w:rPr>
        <w:t>мических отношений собственности имеет следующую стурктуру</w:t>
      </w:r>
      <w:r w:rsidRPr="003A3E9D">
        <w:rPr>
          <w:rFonts w:ascii="Times New Roman" w:eastAsia="Times New Roman" w:hAnsi="Times New Roman"/>
          <w:sz w:val="28"/>
          <w:szCs w:val="24"/>
          <w:lang w:eastAsia="ru-RU"/>
        </w:rPr>
        <w:t xml:space="preserve"> (рисунок 2). </w:t>
      </w:r>
    </w:p>
    <w:p w:rsidR="00EF5890" w:rsidRPr="00BE44C6" w:rsidRDefault="00EF5890" w:rsidP="005F04D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  <w:r w:rsidRPr="00307E04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09B8B70D" wp14:editId="0E5323C0">
            <wp:extent cx="5716905" cy="1444625"/>
            <wp:effectExtent l="0" t="0" r="0" b="3175"/>
            <wp:docPr id="1" name="Рисунок 1" descr="Рис. 4.2. Отношения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4.2. Отношения собственн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90" w:rsidRPr="00583F00" w:rsidRDefault="00EF5890" w:rsidP="005F04D8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07E04">
        <w:rPr>
          <w:rFonts w:ascii="Times New Roman" w:eastAsia="Times New Roman" w:hAnsi="Times New Roman"/>
          <w:bCs/>
          <w:sz w:val="28"/>
          <w:szCs w:val="24"/>
          <w:lang w:eastAsia="ru-RU"/>
        </w:rPr>
        <w:t>Рисунок 2 – Отношения собственности</w:t>
      </w:r>
      <w:r w:rsidR="00CF0AD0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CF0AD0" w:rsidRPr="00583F00">
        <w:rPr>
          <w:rFonts w:ascii="Times New Roman" w:eastAsia="Times New Roman" w:hAnsi="Times New Roman"/>
          <w:bCs/>
          <w:sz w:val="28"/>
          <w:szCs w:val="24"/>
          <w:lang w:eastAsia="ru-RU"/>
        </w:rPr>
        <w:t>[7]</w:t>
      </w:r>
    </w:p>
    <w:p w:rsidR="00EF5890" w:rsidRPr="00BE44C6" w:rsidRDefault="00EF5890" w:rsidP="00EF589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:rsidR="00EF5890" w:rsidRPr="00D256FF" w:rsidRDefault="00EF5890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Присвоение </w:t>
      </w:r>
      <w:r w:rsid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представляет собой экономическую связь между людьми, </w:t>
      </w:r>
      <w:r w:rsidRPr="00D256FF">
        <w:rPr>
          <w:rFonts w:ascii="Times New Roman" w:eastAsia="Times New Roman" w:hAnsi="Times New Roman"/>
          <w:sz w:val="28"/>
          <w:szCs w:val="24"/>
          <w:lang w:eastAsia="ru-RU"/>
        </w:rPr>
        <w:t>устанавли</w:t>
      </w:r>
      <w:r w:rsidR="00D256FF">
        <w:rPr>
          <w:rFonts w:ascii="Times New Roman" w:eastAsia="Times New Roman" w:hAnsi="Times New Roman"/>
          <w:sz w:val="28"/>
          <w:szCs w:val="24"/>
          <w:lang w:eastAsia="ru-RU"/>
        </w:rPr>
        <w:t>вающая</w:t>
      </w:r>
      <w:r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 их отношениями к вещам</w:t>
      </w:r>
      <w:r w:rsidR="00D256FF">
        <w:rPr>
          <w:rFonts w:ascii="Times New Roman" w:eastAsia="Times New Roman" w:hAnsi="Times New Roman"/>
          <w:sz w:val="28"/>
          <w:szCs w:val="24"/>
          <w:lang w:eastAsia="ru-RU"/>
        </w:rPr>
        <w:t>, как к личным</w:t>
      </w:r>
      <w:r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EF5890" w:rsidRPr="00D256FF" w:rsidRDefault="00D256FF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Отчуждение представляет собой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 отношение,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которые являются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противоположным присвоению;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они </w:t>
      </w:r>
      <w:r w:rsidR="00D7648D">
        <w:rPr>
          <w:rFonts w:ascii="Times New Roman" w:eastAsia="Times New Roman" w:hAnsi="Times New Roman"/>
          <w:sz w:val="28"/>
          <w:szCs w:val="24"/>
          <w:lang w:eastAsia="ru-RU"/>
        </w:rPr>
        <w:t>могут возникать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когда какая-то часть общества осуществляет захват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ств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производ</w:t>
      </w:r>
      <w:r w:rsidR="00D7648D">
        <w:rPr>
          <w:rFonts w:ascii="Times New Roman" w:eastAsia="Times New Roman" w:hAnsi="Times New Roman"/>
          <w:sz w:val="28"/>
          <w:szCs w:val="24"/>
          <w:lang w:eastAsia="ru-RU"/>
        </w:rPr>
        <w:t xml:space="preserve">ства или когда 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созданные одними лицами, </w:t>
      </w:r>
      <w:r w:rsidR="00FF7003">
        <w:rPr>
          <w:rFonts w:ascii="Times New Roman" w:eastAsia="Times New Roman" w:hAnsi="Times New Roman"/>
          <w:sz w:val="28"/>
          <w:szCs w:val="24"/>
          <w:lang w:eastAsia="ru-RU"/>
        </w:rPr>
        <w:t>могут быть присвоены другим</w:t>
      </w:r>
      <w:r w:rsidR="00EF5890" w:rsidRPr="00D256F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EF5890" w:rsidRPr="00C6323B" w:rsidRDefault="00C6323B" w:rsidP="00EF58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>обстве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нник средств производства 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>предоставляет другим лицам право владеть его веща</w:t>
      </w:r>
      <w:r w:rsidR="0038134B">
        <w:rPr>
          <w:rFonts w:ascii="Times New Roman" w:eastAsia="Times New Roman" w:hAnsi="Times New Roman"/>
          <w:sz w:val="28"/>
          <w:szCs w:val="24"/>
          <w:lang w:eastAsia="ru-RU"/>
        </w:rPr>
        <w:t xml:space="preserve">ми на конкретных условиях, и тогда 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>возникают отношения х</w:t>
      </w:r>
      <w:r w:rsidR="0038134B">
        <w:rPr>
          <w:rFonts w:ascii="Times New Roman" w:eastAsia="Times New Roman" w:hAnsi="Times New Roman"/>
          <w:sz w:val="28"/>
          <w:szCs w:val="24"/>
          <w:lang w:eastAsia="ru-RU"/>
        </w:rPr>
        <w:t>озяйственной аренды, когда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8134B">
        <w:rPr>
          <w:rFonts w:ascii="Times New Roman" w:eastAsia="Times New Roman" w:hAnsi="Times New Roman"/>
          <w:sz w:val="28"/>
          <w:szCs w:val="24"/>
          <w:lang w:eastAsia="ru-RU"/>
        </w:rPr>
        <w:t xml:space="preserve">лицо на 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>временно</w:t>
      </w:r>
      <w:r w:rsidR="0038134B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8134B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основе </w:t>
      </w:r>
      <w:r w:rsidR="00EF5890" w:rsidRPr="00C6323B">
        <w:rPr>
          <w:rFonts w:ascii="Times New Roman" w:eastAsia="Times New Roman" w:hAnsi="Times New Roman"/>
          <w:sz w:val="28"/>
          <w:szCs w:val="24"/>
          <w:lang w:eastAsia="ru-RU"/>
        </w:rPr>
        <w:t xml:space="preserve">получает юридическое право владения и использования объекта чужой собственности. </w:t>
      </w:r>
    </w:p>
    <w:p w:rsidR="00AB248B" w:rsidRPr="00AB2DEA" w:rsidRDefault="00FF49BE" w:rsidP="00AB24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2DEA">
        <w:rPr>
          <w:rFonts w:ascii="Times New Roman" w:eastAsia="Times New Roman" w:hAnsi="Times New Roman"/>
          <w:sz w:val="28"/>
          <w:szCs w:val="24"/>
          <w:lang w:eastAsia="ru-RU"/>
        </w:rPr>
        <w:t>В заключении хочется отметить, что п</w:t>
      </w:r>
      <w:r w:rsidR="004F6F9E" w:rsidRPr="00AB2DEA">
        <w:rPr>
          <w:rFonts w:ascii="Times New Roman" w:eastAsia="Times New Roman" w:hAnsi="Times New Roman"/>
          <w:sz w:val="28"/>
          <w:szCs w:val="24"/>
          <w:lang w:eastAsia="ru-RU"/>
        </w:rPr>
        <w:t>равами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собственности</w:t>
      </w:r>
      <w:r w:rsidR="004F6F9E"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 могут обладать разные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248B" w:rsidRPr="00AB2DEA">
        <w:rPr>
          <w:rFonts w:ascii="Times New Roman" w:eastAsia="Times New Roman" w:hAnsi="Times New Roman"/>
          <w:bCs/>
          <w:sz w:val="28"/>
          <w:szCs w:val="24"/>
          <w:lang w:eastAsia="ru-RU"/>
        </w:rPr>
        <w:t>категории собственников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hyperlink r:id="rId11" w:tooltip="Гражданин" w:history="1">
        <w:r w:rsidR="00AB248B" w:rsidRPr="00AB2DEA">
          <w:rPr>
            <w:rFonts w:ascii="Times New Roman" w:eastAsia="Times New Roman" w:hAnsi="Times New Roman"/>
            <w:sz w:val="28"/>
            <w:szCs w:val="24"/>
            <w:lang w:eastAsia="ru-RU"/>
          </w:rPr>
          <w:t>граждане</w:t>
        </w:r>
      </w:hyperlink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 и частные </w:t>
      </w:r>
      <w:hyperlink r:id="rId12" w:tooltip="Юридическое лицо" w:history="1">
        <w:r w:rsidR="00AB248B" w:rsidRPr="00AB2DEA">
          <w:rPr>
            <w:rFonts w:ascii="Times New Roman" w:eastAsia="Times New Roman" w:hAnsi="Times New Roman"/>
            <w:sz w:val="28"/>
            <w:szCs w:val="24"/>
            <w:lang w:eastAsia="ru-RU"/>
          </w:rPr>
          <w:t>юридические лица</w:t>
        </w:r>
      </w:hyperlink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>, Российская Федерация, субъекты Российской Федерации, муниципаль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ные организации, общественные организации, иностранные граждане и государства, международные организации.</w:t>
      </w:r>
    </w:p>
    <w:p w:rsidR="00AB248B" w:rsidRPr="009825A1" w:rsidRDefault="004F6F9E" w:rsidP="00AB24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2DEA">
        <w:rPr>
          <w:rFonts w:ascii="Times New Roman" w:eastAsia="Times New Roman" w:hAnsi="Times New Roman"/>
          <w:sz w:val="28"/>
          <w:szCs w:val="24"/>
          <w:lang w:eastAsia="ru-RU"/>
        </w:rPr>
        <w:t>Также в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 зависимости от принадлежности имущества собственнику той или иной категории права собственника </w:t>
      </w:r>
      <w:r w:rsidRPr="00AB2DEA">
        <w:rPr>
          <w:rFonts w:ascii="Times New Roman" w:eastAsia="Times New Roman" w:hAnsi="Times New Roman"/>
          <w:sz w:val="28"/>
          <w:szCs w:val="24"/>
          <w:lang w:eastAsia="ru-RU"/>
        </w:rPr>
        <w:t xml:space="preserve">могут 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B2DEA">
        <w:rPr>
          <w:rFonts w:ascii="Times New Roman" w:eastAsia="Times New Roman" w:hAnsi="Times New Roman"/>
          <w:sz w:val="28"/>
          <w:szCs w:val="24"/>
          <w:lang w:eastAsia="ru-RU"/>
        </w:rPr>
        <w:t>пределяться законом шире</w:t>
      </w:r>
      <w:r w:rsidR="00AB248B" w:rsidRPr="00AB2DE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B7075" w:rsidRPr="009825A1" w:rsidRDefault="00EB7075" w:rsidP="00651CF5">
      <w:pPr>
        <w:tabs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825A1" w:rsidRPr="009825A1" w:rsidRDefault="00EB7075" w:rsidP="009825A1">
      <w:pPr>
        <w:pStyle w:val="a3"/>
        <w:numPr>
          <w:ilvl w:val="1"/>
          <w:numId w:val="4"/>
        </w:numPr>
        <w:tabs>
          <w:tab w:val="left" w:pos="1134"/>
          <w:tab w:val="right" w:leader="dot" w:pos="935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t>Формы собственности и их эволюция</w:t>
      </w:r>
    </w:p>
    <w:p w:rsidR="00651CF5" w:rsidRPr="009825A1" w:rsidRDefault="00651CF5" w:rsidP="00651CF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5C6A" w:rsidRPr="0048275D" w:rsidRDefault="00395C6A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880"/>
      <w:bookmarkStart w:id="2" w:name="146"/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Вопрос о формах собственности 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является одним из с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ложных в экономической теории. Классификация 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форм собственности может быть проведена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 в исто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рическом аспекте путем описания меняющихся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 собственно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сти. И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>сто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рические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, в свою очередь, 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могут быть 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>конкретизи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руемы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 по объектам и субъектам собственности, по характеру присвоения результатов производ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ства и другим признакам. Данная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 классификация 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>является близкой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 к традиционной формацион</w:t>
      </w:r>
      <w:r w:rsidR="0048275D">
        <w:rPr>
          <w:rFonts w:ascii="Times New Roman" w:eastAsia="Times New Roman" w:hAnsi="Times New Roman"/>
          <w:sz w:val="28"/>
          <w:szCs w:val="24"/>
          <w:lang w:eastAsia="ru-RU"/>
        </w:rPr>
        <w:t xml:space="preserve">ной классификации, но </w:t>
      </w:r>
      <w:r w:rsidRPr="0048275D">
        <w:rPr>
          <w:rFonts w:ascii="Times New Roman" w:eastAsia="Times New Roman" w:hAnsi="Times New Roman"/>
          <w:sz w:val="28"/>
          <w:szCs w:val="24"/>
          <w:lang w:eastAsia="ru-RU"/>
        </w:rPr>
        <w:t>не совпадает с ней полностью.</w:t>
      </w:r>
    </w:p>
    <w:p w:rsidR="00395C6A" w:rsidRPr="009451BD" w:rsidRDefault="009451BD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Самой первой 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собственности является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 коллективная, общинная собствен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ность. Для данной 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первобытной формы собственности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является 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>характер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ным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 то, что права собствен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ности еще не сформировано и, поэтому, нет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 институтов и ме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ханизмов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перераспределе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ния. Именно поэтому, не существовало предпосылок для создания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 экономической власти и экономической зависимости.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9451BD">
        <w:rPr>
          <w:rFonts w:ascii="Times New Roman" w:eastAsia="Times New Roman" w:hAnsi="Times New Roman"/>
          <w:sz w:val="28"/>
          <w:szCs w:val="24"/>
          <w:lang w:eastAsia="ru-RU"/>
        </w:rPr>
        <w:t xml:space="preserve">тличительной особенностью первобытного присвоения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является р</w:t>
      </w:r>
      <w:r w:rsidR="00395C6A" w:rsidRPr="009451BD">
        <w:rPr>
          <w:rFonts w:ascii="Times New Roman" w:eastAsia="Times New Roman" w:hAnsi="Times New Roman"/>
          <w:sz w:val="28"/>
          <w:szCs w:val="24"/>
          <w:lang w:eastAsia="ru-RU"/>
        </w:rPr>
        <w:t>авные права на условия жизни, совместный труд и общий резуль</w:t>
      </w:r>
      <w:r w:rsidR="00CF0AD0">
        <w:rPr>
          <w:rFonts w:ascii="Times New Roman" w:eastAsia="Times New Roman" w:hAnsi="Times New Roman"/>
          <w:sz w:val="28"/>
          <w:szCs w:val="24"/>
          <w:lang w:eastAsia="ru-RU"/>
        </w:rPr>
        <w:t>тат были</w:t>
      </w:r>
      <w:r w:rsidR="00C61ACF" w:rsidRPr="009451B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95C6A" w:rsidRPr="004869D0" w:rsidRDefault="004869D0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Происходивший длительный исторический процесс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который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сопровожда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лся становлением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производительных сил и переходом от коллективного труда и общего хозяйства к инди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видуальному труду и отдельным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друг от друга мелким хозяй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ствам, осуществлялось разделение общины и появление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частной собственности. Скот, инвентарь и другое движимое имущество, а за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тем и земля стали явятся объектом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исключительной соб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ственности обособленных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се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мей. Изначально частная собственность была основана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собственном труде се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мьи. Но в результате происходивших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основе эволюции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производитель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ных сил, процесс роста 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>неравенства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по имущественному характеру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>, лишения отдельных се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мей земли стали предпосылками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к появлению частной собственности, 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которая 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>осно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вывалась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на присвоении результатов чужого тру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да. Возникла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эксплуатация человека человеком, общество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начало разделятся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на классы эксплуататоров и эксплуатируе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мых. Данная форма собственности получило название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антич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ная форма. О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>тлич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ительной чертой данной формы является 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>чрезвычайно высо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кая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концентраци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 собственности у част</w:t>
      </w:r>
      <w:r w:rsidR="006758A9">
        <w:rPr>
          <w:rFonts w:ascii="Times New Roman" w:eastAsia="Times New Roman" w:hAnsi="Times New Roman"/>
          <w:sz w:val="28"/>
          <w:szCs w:val="24"/>
          <w:lang w:eastAsia="ru-RU"/>
        </w:rPr>
        <w:t>ных лиц</w:t>
      </w:r>
      <w:r w:rsidR="00CF0AD0" w:rsidRPr="00CF0AD0">
        <w:rPr>
          <w:rFonts w:ascii="Times New Roman" w:eastAsia="Times New Roman" w:hAnsi="Times New Roman"/>
          <w:sz w:val="28"/>
          <w:szCs w:val="24"/>
          <w:lang w:eastAsia="ru-RU"/>
        </w:rPr>
        <w:t xml:space="preserve"> [16]</w:t>
      </w:r>
      <w:r w:rsidR="00395C6A" w:rsidRPr="004869D0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F72A34" w:rsidRDefault="006758A9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Дальнейшее развитие 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было 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направлено на 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>последователь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ный переход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к равенству 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ичностных прав и свобод. В дальнейшем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вслед за античной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формой появилась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феодальная собственность (Европа Vв., Ки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евская Русь), которая 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>характериз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уется абсолютным правом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собственности на условия производства и ограниченными правами собственно</w:t>
      </w:r>
      <w:r w:rsidR="00643D43">
        <w:rPr>
          <w:rFonts w:ascii="Times New Roman" w:eastAsia="Times New Roman" w:hAnsi="Times New Roman"/>
          <w:sz w:val="28"/>
          <w:szCs w:val="24"/>
          <w:lang w:eastAsia="ru-RU"/>
        </w:rPr>
        <w:t>сти на людей. Фундаментом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феодальной част</w:t>
      </w:r>
      <w:r w:rsidR="00643D43">
        <w:rPr>
          <w:rFonts w:ascii="Times New Roman" w:eastAsia="Times New Roman" w:hAnsi="Times New Roman"/>
          <w:sz w:val="28"/>
          <w:szCs w:val="24"/>
          <w:lang w:eastAsia="ru-RU"/>
        </w:rPr>
        <w:t>ной собственности является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собственность на землю и экс</w:t>
      </w:r>
      <w:r w:rsidR="00643D43">
        <w:rPr>
          <w:rFonts w:ascii="Times New Roman" w:eastAsia="Times New Roman" w:hAnsi="Times New Roman"/>
          <w:sz w:val="28"/>
          <w:szCs w:val="24"/>
          <w:lang w:eastAsia="ru-RU"/>
        </w:rPr>
        <w:t xml:space="preserve">плуатация 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>за</w:t>
      </w:r>
      <w:r w:rsidR="00643D43">
        <w:rPr>
          <w:rFonts w:ascii="Times New Roman" w:eastAsia="Times New Roman" w:hAnsi="Times New Roman"/>
          <w:sz w:val="28"/>
          <w:szCs w:val="24"/>
          <w:lang w:eastAsia="ru-RU"/>
        </w:rPr>
        <w:t>висимых людей</w:t>
      </w:r>
      <w:r w:rsidR="00CF0AD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F0AD0" w:rsidRPr="00CF0AD0">
        <w:rPr>
          <w:rFonts w:ascii="Times New Roman" w:eastAsia="Times New Roman" w:hAnsi="Times New Roman"/>
          <w:sz w:val="28"/>
          <w:szCs w:val="24"/>
          <w:lang w:eastAsia="ru-RU"/>
        </w:rPr>
        <w:t>[16]</w:t>
      </w:r>
      <w:r w:rsidR="00395C6A" w:rsidRPr="006758A9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395C6A" w:rsidRPr="00F72A34" w:rsidRDefault="00395C6A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2A34">
        <w:rPr>
          <w:rFonts w:ascii="Times New Roman" w:eastAsia="Times New Roman" w:hAnsi="Times New Roman"/>
          <w:sz w:val="28"/>
          <w:szCs w:val="24"/>
          <w:lang w:eastAsia="ru-RU"/>
        </w:rPr>
        <w:t>Античная и феодальная</w:t>
      </w:r>
      <w:r w:rsidR="00F72A34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формы собственности имеют общие черты, которые выражены</w:t>
      </w:r>
      <w:r w:rsidRPr="00F72A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72A34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F72A34">
        <w:rPr>
          <w:rFonts w:ascii="Times New Roman" w:eastAsia="Times New Roman" w:hAnsi="Times New Roman"/>
          <w:sz w:val="28"/>
          <w:szCs w:val="24"/>
          <w:lang w:eastAsia="ru-RU"/>
        </w:rPr>
        <w:t>то</w:t>
      </w:r>
      <w:r w:rsidR="00F72A34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F72A34">
        <w:rPr>
          <w:rFonts w:ascii="Times New Roman" w:eastAsia="Times New Roman" w:hAnsi="Times New Roman"/>
          <w:sz w:val="28"/>
          <w:szCs w:val="24"/>
          <w:lang w:eastAsia="ru-RU"/>
        </w:rPr>
        <w:t>, что экономи</w:t>
      </w:r>
      <w:r w:rsidR="00F72A34">
        <w:rPr>
          <w:rFonts w:ascii="Times New Roman" w:eastAsia="Times New Roman" w:hAnsi="Times New Roman"/>
          <w:sz w:val="28"/>
          <w:szCs w:val="24"/>
          <w:lang w:eastAsia="ru-RU"/>
        </w:rPr>
        <w:t>ческая власть дополняется</w:t>
      </w:r>
      <w:r w:rsidRPr="00F72A34">
        <w:rPr>
          <w:rFonts w:ascii="Times New Roman" w:eastAsia="Times New Roman" w:hAnsi="Times New Roman"/>
          <w:sz w:val="28"/>
          <w:szCs w:val="24"/>
          <w:lang w:eastAsia="ru-RU"/>
        </w:rPr>
        <w:t xml:space="preserve"> властью над личностью людей.</w:t>
      </w:r>
    </w:p>
    <w:p w:rsidR="00395C6A" w:rsidRPr="002545BF" w:rsidRDefault="002545BF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Далее произошло освобождение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от личной зависимости,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получило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производительных сил 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товарного производства и появилась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капиталистическая собственность (Евро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 XVв., Россия XIXв.),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существенно отлича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ющейся от других форм, поскольку она основывается на полном разделение между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непосредствен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ными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изводителями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от материальных условий их труда.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Так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алось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юридическое равноправие всех граж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дан, и возник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новый тип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экономических отношений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Начала п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ояв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ляться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крупная частная собствен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ность, но также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начали появляться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формально сво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бодные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людей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, которые ни чего не имели. Так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при равном распределении граждан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ских прав осуществлялась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нерав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номерное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распределение и концентрация прав собственно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сти. П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ротивоположность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частной собственно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сти малых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производителей 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стал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капиталистиче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ская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част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ная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собственно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сть, которая характеризует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ся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безвозмезд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ным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 xml:space="preserve"> присвоение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м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результа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тов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труда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работника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, эксплуатация человека человеком в форме присвоения прибавочной стоимо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 xml:space="preserve">сти, т.е. 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сумма, на которую стоимость дневной выработки рабочего превышает дневную заработ</w:t>
      </w:r>
      <w:r w:rsidR="000B674A">
        <w:rPr>
          <w:rFonts w:ascii="Times New Roman" w:eastAsia="Times New Roman" w:hAnsi="Times New Roman"/>
          <w:sz w:val="28"/>
          <w:szCs w:val="24"/>
          <w:lang w:eastAsia="ru-RU"/>
        </w:rPr>
        <w:t>ную плату</w:t>
      </w:r>
      <w:r w:rsidR="00CF0AD0" w:rsidRPr="00CF0AD0">
        <w:rPr>
          <w:rFonts w:ascii="Times New Roman" w:eastAsia="Times New Roman" w:hAnsi="Times New Roman"/>
          <w:sz w:val="28"/>
          <w:szCs w:val="24"/>
          <w:lang w:eastAsia="ru-RU"/>
        </w:rPr>
        <w:t xml:space="preserve"> [16]</w:t>
      </w:r>
      <w:r w:rsidR="00395C6A" w:rsidRPr="002545B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95C6A" w:rsidRPr="00DE6EB1" w:rsidRDefault="00DE6EB1" w:rsidP="00395C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результате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 соци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алистической революции появилась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 новая общественная фор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 собственности, получившая название социалистическая, которая предполагала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 отношения собственности в условиях капитализма представляют собой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последнюю 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>исто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рическую форму, которая базируется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 на эксплуатации человека чело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веком. Поскольку в силу разных факторов, которые присущи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 капиталистическому способу произ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водства, возникают </w:t>
      </w:r>
      <w:r w:rsidR="00395C6A"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противоречия между общественным характером производства и капиталистической формой присвоения,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 поэтому она полностью исчерпы</w:t>
      </w:r>
      <w:r w:rsidR="00CF0AD0">
        <w:rPr>
          <w:rFonts w:ascii="Times New Roman" w:eastAsia="Times New Roman" w:hAnsi="Times New Roman"/>
          <w:sz w:val="28"/>
          <w:szCs w:val="24"/>
          <w:lang w:eastAsia="ru-RU"/>
        </w:rPr>
        <w:t>вают себя</w:t>
      </w:r>
      <w:r w:rsidR="00C61ACF" w:rsidRPr="00DE6EB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758A9" w:rsidRDefault="00395C6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E6EB1">
        <w:rPr>
          <w:rFonts w:ascii="Times New Roman" w:eastAsia="Times New Roman" w:hAnsi="Times New Roman"/>
          <w:sz w:val="28"/>
          <w:szCs w:val="24"/>
          <w:lang w:eastAsia="ru-RU"/>
        </w:rPr>
        <w:t xml:space="preserve">В заключение можно отметить, что современные тенденции мировой экономики свидетельствуют о том, что постиндустриальное развитие общества будет сопровождаться всё большим распределением прав абсолютной частной собственности и всё большим разнообразием комбинаций прав между субъектами экономических отношений, участвующих в производстве, распределении, обмене и потреблении экономических благ. </w:t>
      </w:r>
      <w:bookmarkEnd w:id="1"/>
      <w:bookmarkEnd w:id="2"/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Default="00AB2DEA" w:rsidP="00B546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Pr="007C7D6A" w:rsidRDefault="00AB2DEA" w:rsidP="00AB2D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F04D8" w:rsidRPr="007C7D6A" w:rsidRDefault="005F04D8" w:rsidP="00AB2D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2DEA" w:rsidRPr="00A642D5" w:rsidRDefault="00AB2DEA" w:rsidP="00AB2D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56A12" w:rsidRPr="009825A1" w:rsidRDefault="00A56A12" w:rsidP="009825A1">
      <w:pPr>
        <w:pStyle w:val="a3"/>
        <w:numPr>
          <w:ilvl w:val="0"/>
          <w:numId w:val="4"/>
        </w:numPr>
        <w:tabs>
          <w:tab w:val="left" w:pos="426"/>
          <w:tab w:val="left" w:pos="1134"/>
          <w:tab w:val="right" w:leader="dot" w:pos="935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lastRenderedPageBreak/>
        <w:t>Эволюция отношений и форм собственности в России</w:t>
      </w:r>
    </w:p>
    <w:p w:rsidR="00A56A12" w:rsidRPr="009825A1" w:rsidRDefault="00A56A12" w:rsidP="00A56A12">
      <w:pPr>
        <w:pStyle w:val="a3"/>
        <w:tabs>
          <w:tab w:val="right" w:leader="dot" w:pos="9356"/>
        </w:tabs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</w:p>
    <w:p w:rsidR="00A56A12" w:rsidRPr="009825A1" w:rsidRDefault="00A56A12" w:rsidP="00A56A12">
      <w:pPr>
        <w:pStyle w:val="a3"/>
        <w:numPr>
          <w:ilvl w:val="1"/>
          <w:numId w:val="12"/>
        </w:numPr>
        <w:tabs>
          <w:tab w:val="left" w:pos="1134"/>
          <w:tab w:val="right" w:leader="dot" w:pos="935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t xml:space="preserve"> Анализ отношений собственности в России</w:t>
      </w:r>
    </w:p>
    <w:p w:rsidR="00A56A12" w:rsidRPr="009825A1" w:rsidRDefault="00A56A12" w:rsidP="00A56A12">
      <w:pPr>
        <w:tabs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91C" w:rsidRPr="00777F9C" w:rsidRDefault="00777F9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41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</w:t>
      </w:r>
      <w:r w:rsidR="00CC1158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России увеличивается роль частной </w:t>
      </w:r>
      <w:r w:rsidR="00DC0BD7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собственности, происходящая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быстрыми темпами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Но, 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>несмот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 на такое значительный темп 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>увеличе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данные организации не занимают значительное место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национальной экономике. Как показывают социально-экономические исследования, основными причинами, сдержива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ющих 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>рост предпринимательской деятельности, тормо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зящих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эффективную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боту частных организаций, выступает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нестабильность государственной, социально-экономической и налоговой полити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ки, неимение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развитой инфраструк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туры предпринимательства,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негативное общественное мнение о част</w:t>
      </w:r>
      <w:r w:rsidR="00CC1158">
        <w:rPr>
          <w:rFonts w:ascii="Times New Roman" w:eastAsia="Times New Roman" w:hAnsi="Times New Roman"/>
          <w:sz w:val="28"/>
          <w:szCs w:val="28"/>
          <w:lang w:eastAsia="ru-RU"/>
        </w:rPr>
        <w:t>ном бизнесе</w:t>
      </w:r>
      <w:r w:rsidR="00AC791C" w:rsidRPr="00777F9C">
        <w:rPr>
          <w:rFonts w:ascii="Times New Roman" w:eastAsia="Times New Roman" w:hAnsi="Times New Roman"/>
          <w:sz w:val="28"/>
          <w:szCs w:val="28"/>
          <w:lang w:eastAsia="ru-RU"/>
        </w:rPr>
        <w:t>[7].</w:t>
      </w:r>
    </w:p>
    <w:p w:rsidR="00AC791C" w:rsidRPr="0058357F" w:rsidRDefault="004C036B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институт</w:t>
      </w:r>
      <w:r w:rsidR="00AC791C" w:rsidRPr="0058357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частной собственности по мере развития общества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постепенно становится </w:t>
      </w:r>
      <w:r w:rsidR="00AC791C" w:rsidRPr="0058357F">
        <w:rPr>
          <w:rFonts w:ascii="Times New Roman" w:eastAsia="Times New Roman" w:hAnsi="Times New Roman"/>
          <w:sz w:val="28"/>
          <w:szCs w:val="28"/>
          <w:lang w:eastAsia="ru-RU"/>
        </w:rPr>
        <w:t>слож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нее, </w:t>
      </w:r>
      <w:r w:rsidR="00AC791C" w:rsidRPr="0058357F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ясь</w:t>
      </w:r>
      <w:r w:rsidR="00AC791C" w:rsidRPr="0058357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неотъемлемою частью рыночной экономики.</w:t>
      </w:r>
    </w:p>
    <w:p w:rsidR="00AC791C" w:rsidRPr="001A12FF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Конституция, 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которая была принята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 12 д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екабря 1993 года, является 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>успех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та частной собственности. С того периода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частной собственности 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находиться под 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>охра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ной закона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Также в конституции закреплялось, что к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аждый 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человек может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имущество в собственности, владеть, пользоваться, распоря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жаться им лично, 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другими л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юдьми. Л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>ишен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="001A12FF">
        <w:rPr>
          <w:rFonts w:ascii="Times New Roman" w:eastAsia="Times New Roman" w:hAnsi="Times New Roman"/>
          <w:sz w:val="28"/>
          <w:szCs w:val="28"/>
          <w:lang w:eastAsia="ru-RU"/>
        </w:rPr>
        <w:t>может быть только</w:t>
      </w:r>
      <w:r w:rsidRPr="001A12F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суда [3].</w:t>
      </w:r>
    </w:p>
    <w:p w:rsidR="00421FD9" w:rsidRDefault="00F05DFC" w:rsidP="00421F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России широко</w:t>
      </w:r>
      <w:r w:rsidR="00AC791C" w:rsidRPr="00F05D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приватизация жилищного 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да. </w:t>
      </w:r>
      <w:r w:rsidR="00AC791C" w:rsidRPr="00F05DFC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с начала </w:t>
      </w:r>
      <w:r w:rsidR="00AC791C" w:rsidRPr="00F05DFC">
        <w:rPr>
          <w:rFonts w:ascii="Times New Roman" w:eastAsia="Times New Roman" w:hAnsi="Times New Roman"/>
          <w:sz w:val="28"/>
          <w:szCs w:val="28"/>
          <w:lang w:eastAsia="ru-RU"/>
        </w:rPr>
        <w:t>привати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</w:t>
      </w:r>
      <w:r w:rsidR="00AC791C" w:rsidRPr="00F05DFC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2016 года число приватизированных жилых помещений составило 26442 тысяч, их общая площадь - 1306 млн. м2. Удельный вес приватизированных жилых помещений в общем числе жилых помещений,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="00AC791C" w:rsidRPr="00F05DFC">
        <w:rPr>
          <w:rFonts w:ascii="Times New Roman" w:eastAsia="Times New Roman" w:hAnsi="Times New Roman"/>
          <w:sz w:val="28"/>
          <w:szCs w:val="28"/>
          <w:lang w:eastAsia="ru-RU"/>
        </w:rPr>
        <w:t>подле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жат</w:t>
      </w:r>
      <w:r w:rsidR="005232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приватизации -</w:t>
      </w:r>
      <w:r w:rsidR="00AC791C" w:rsidRPr="00F05DFC">
        <w:rPr>
          <w:rFonts w:ascii="Times New Roman" w:eastAsia="Times New Roman" w:hAnsi="Times New Roman"/>
          <w:sz w:val="28"/>
          <w:szCs w:val="28"/>
          <w:lang w:eastAsia="ru-RU"/>
        </w:rPr>
        <w:t>70%.</w:t>
      </w:r>
    </w:p>
    <w:p w:rsidR="00AC791C" w:rsidRPr="00421FD9" w:rsidRDefault="00421FD9" w:rsidP="00421F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</w:t>
      </w:r>
      <w:r w:rsidR="00AC791C" w:rsidRPr="00421FD9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рыночных отношений доля государственной собствен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постепенно идет на снижение</w:t>
      </w:r>
      <w:r w:rsidR="00AC791C" w:rsidRPr="00421FD9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получают развитие</w:t>
      </w:r>
      <w:r w:rsidR="00AC791C" w:rsidRPr="00421F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формы индивидуальной и коллективной собственности: индивиду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альные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ганизации</w:t>
      </w:r>
      <w:r w:rsidR="00AC791C" w:rsidRPr="00421FD9">
        <w:rPr>
          <w:rFonts w:ascii="Times New Roman" w:eastAsia="Times New Roman" w:hAnsi="Times New Roman"/>
          <w:sz w:val="28"/>
          <w:szCs w:val="28"/>
          <w:lang w:eastAsia="ru-RU"/>
        </w:rPr>
        <w:t>, товарищества с полной и с ограниченной ответственностью, акционерные общества открытого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закрытого типов </w:t>
      </w:r>
      <w:r w:rsidR="00AC791C" w:rsidRPr="00421FD9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AC791C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7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балансом трудовых ресурсов среднегодовая численность населения, </w:t>
      </w:r>
      <w:r w:rsidR="003F47B1">
        <w:rPr>
          <w:rFonts w:ascii="Times New Roman" w:eastAsia="Times New Roman" w:hAnsi="Times New Roman"/>
          <w:sz w:val="28"/>
          <w:szCs w:val="28"/>
          <w:lang w:eastAsia="ru-RU"/>
        </w:rPr>
        <w:t>которое занято в экономике и приблизительно равно</w:t>
      </w:r>
      <w:r w:rsidRPr="003F47B1">
        <w:rPr>
          <w:rFonts w:ascii="Times New Roman" w:eastAsia="Times New Roman" w:hAnsi="Times New Roman"/>
          <w:sz w:val="28"/>
          <w:szCs w:val="28"/>
          <w:lang w:eastAsia="ru-RU"/>
        </w:rPr>
        <w:t xml:space="preserve"> 316,3 тыс. человек. Распределение </w:t>
      </w:r>
      <w:r w:rsidR="003F47B1">
        <w:rPr>
          <w:rFonts w:ascii="Times New Roman" w:eastAsia="Times New Roman" w:hAnsi="Times New Roman"/>
          <w:sz w:val="28"/>
          <w:szCs w:val="28"/>
          <w:lang w:eastAsia="ru-RU"/>
        </w:rPr>
        <w:t>людей, которые занятые</w:t>
      </w:r>
      <w:r w:rsidRPr="003F47B1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экономике по формам собстве</w:t>
      </w:r>
      <w:r w:rsidR="00F64E9D">
        <w:rPr>
          <w:rFonts w:ascii="Times New Roman" w:eastAsia="Times New Roman" w:hAnsi="Times New Roman"/>
          <w:sz w:val="28"/>
          <w:szCs w:val="28"/>
          <w:lang w:eastAsia="ru-RU"/>
        </w:rPr>
        <w:t>нности представлено на Рисунке 3</w:t>
      </w:r>
      <w:r w:rsidR="00DD382A" w:rsidRPr="003F47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7B1" w:rsidRPr="00AC791C" w:rsidRDefault="003F47B1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91C" w:rsidRPr="00AC791C" w:rsidRDefault="00C10E89" w:rsidP="005F04D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E8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5190" cy="2374265"/>
            <wp:effectExtent l="0" t="0" r="0" b="6985"/>
            <wp:docPr id="3" name="Рисунок 3" descr="http://bezogr.ru/materiali-po-obosnovaniyu-v2/102528_html_m5e5a0c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gr.ru/materiali-po-obosnovaniyu-v2/102528_html_m5e5a0cf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E8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AC791C" w:rsidRPr="00C10E89" w:rsidRDefault="00F64E9D" w:rsidP="005F04D8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3</w:t>
      </w:r>
      <w:r w:rsidR="0053138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C7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91C" w:rsidRPr="00AC791C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</w:t>
      </w:r>
      <w:r w:rsidR="003F47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людей, которые занятые</w:t>
      </w:r>
      <w:r w:rsidR="00AC791C" w:rsidRPr="00AC7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экономике по формам собствен</w:t>
      </w:r>
      <w:r w:rsidR="0052328B">
        <w:rPr>
          <w:rFonts w:ascii="Times New Roman" w:eastAsia="Times New Roman" w:hAnsi="Times New Roman"/>
          <w:bCs/>
          <w:sz w:val="28"/>
          <w:szCs w:val="28"/>
          <w:lang w:eastAsia="ru-RU"/>
        </w:rPr>
        <w:t>ности, % к итогу 2013</w:t>
      </w:r>
      <w:r w:rsidR="00AC791C" w:rsidRPr="00AC7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DE65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[14</w:t>
      </w:r>
      <w:r w:rsidR="00C10E89" w:rsidRPr="00C10E89">
        <w:rPr>
          <w:rFonts w:ascii="Times New Roman" w:eastAsia="Times New Roman" w:hAnsi="Times New Roman"/>
          <w:bCs/>
          <w:sz w:val="28"/>
          <w:szCs w:val="28"/>
          <w:lang w:eastAsia="ru-RU"/>
        </w:rPr>
        <w:t>]</w:t>
      </w:r>
    </w:p>
    <w:p w:rsidR="003F47B1" w:rsidRDefault="003F47B1" w:rsidP="003F47B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7B1" w:rsidRPr="003F47B1" w:rsidRDefault="003F47B1" w:rsidP="003F47B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7B1">
        <w:rPr>
          <w:rFonts w:ascii="Times New Roman" w:eastAsia="Times New Roman" w:hAnsi="Times New Roman"/>
          <w:sz w:val="28"/>
          <w:szCs w:val="28"/>
          <w:lang w:eastAsia="ru-RU"/>
        </w:rPr>
        <w:t>Поскольку рынок делает предположение на свободу производственной и коммерческой деятельности и конкуренцию, то необходимо устранить господство одной формы собственности. Необходимо заменить взаимно дополняющими друг друга разными формами собственности, оказывающими высокую приспособленность к конкретной сфере экономики, к каждому особому виду экономической деятельности.</w:t>
      </w:r>
    </w:p>
    <w:p w:rsidR="00CC1158" w:rsidRPr="007C7D6A" w:rsidRDefault="00AE3059" w:rsidP="005F04D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059">
        <w:rPr>
          <w:rFonts w:ascii="Times New Roman" w:eastAsia="Times New Roman" w:hAnsi="Times New Roman"/>
          <w:sz w:val="28"/>
          <w:szCs w:val="28"/>
          <w:lang w:eastAsia="ru-RU"/>
        </w:rPr>
        <w:t>Проводя анализ доли частных российских организаций (табл. 1), необходимо отметить рост частной собственности с 2004г. Наглядно показано, что наибольший удельный вес занимает частная собственность. Это отражает, что граждане России имеют права и  свободу заниматься хозяйственной деятельностью, в том числе быть предпринимателем. Государство закончила быть монополистом</w:t>
      </w:r>
      <w:r w:rsidR="005F04D8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хозяйства России</w:t>
      </w:r>
      <w:r w:rsidR="005F04D8" w:rsidRPr="007C7D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791C" w:rsidRPr="00C10E89" w:rsidRDefault="00531388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1 - </w:t>
      </w:r>
      <w:r w:rsidR="00AC791C" w:rsidRPr="00AC791C">
        <w:rPr>
          <w:rFonts w:ascii="Times New Roman" w:eastAsia="Times New Roman" w:hAnsi="Times New Roman"/>
          <w:sz w:val="28"/>
          <w:szCs w:val="28"/>
          <w:lang w:eastAsia="ru-RU"/>
        </w:rPr>
        <w:t>Число зарегистрированных фирм и организаций с распределением по форме собственности</w:t>
      </w:r>
      <w:r w:rsidR="00C6597D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DE65A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10E89" w:rsidRPr="00C10E89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tbl>
      <w:tblPr>
        <w:tblStyle w:val="a9"/>
        <w:tblW w:w="10532" w:type="dxa"/>
        <w:jc w:val="center"/>
        <w:tblLook w:val="04A0" w:firstRow="1" w:lastRow="0" w:firstColumn="1" w:lastColumn="0" w:noHBand="0" w:noVBand="1"/>
      </w:tblPr>
      <w:tblGrid>
        <w:gridCol w:w="2015"/>
        <w:gridCol w:w="696"/>
        <w:gridCol w:w="696"/>
        <w:gridCol w:w="1173"/>
        <w:gridCol w:w="710"/>
        <w:gridCol w:w="1150"/>
        <w:gridCol w:w="696"/>
        <w:gridCol w:w="1350"/>
        <w:gridCol w:w="696"/>
        <w:gridCol w:w="1350"/>
      </w:tblGrid>
      <w:tr w:rsidR="00C6597D" w:rsidRPr="00597E18" w:rsidTr="00C6597D">
        <w:trPr>
          <w:jc w:val="center"/>
        </w:trPr>
        <w:tc>
          <w:tcPr>
            <w:tcW w:w="2015" w:type="dxa"/>
            <w:tcBorders>
              <w:top w:val="single" w:sz="4" w:space="0" w:color="auto"/>
            </w:tcBorders>
            <w:hideMark/>
          </w:tcPr>
          <w:p w:rsidR="00E97850" w:rsidRPr="00597E18" w:rsidRDefault="00E97850" w:rsidP="0052328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96" w:type="dxa"/>
            <w:hideMark/>
          </w:tcPr>
          <w:p w:rsidR="00E97850" w:rsidRPr="00597E18" w:rsidRDefault="00E97850" w:rsidP="00FD619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696" w:type="dxa"/>
            <w:hideMark/>
          </w:tcPr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hideMark/>
          </w:tcPr>
          <w:p w:rsidR="00C6597D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Прирост,</w:t>
            </w: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2008</w:t>
            </w:r>
          </w:p>
        </w:tc>
        <w:tc>
          <w:tcPr>
            <w:tcW w:w="0" w:type="auto"/>
            <w:hideMark/>
          </w:tcPr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7" w:type="dxa"/>
            <w:hideMark/>
          </w:tcPr>
          <w:p w:rsidR="00C6597D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Прирост,</w:t>
            </w: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2010</w:t>
            </w:r>
          </w:p>
        </w:tc>
        <w:tc>
          <w:tcPr>
            <w:tcW w:w="696" w:type="dxa"/>
            <w:hideMark/>
          </w:tcPr>
          <w:p w:rsidR="00E97850" w:rsidRPr="00597E18" w:rsidRDefault="00C6597D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97850"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hideMark/>
          </w:tcPr>
          <w:p w:rsidR="00C6597D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Прирост,</w:t>
            </w: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2016</w:t>
            </w:r>
          </w:p>
        </w:tc>
        <w:tc>
          <w:tcPr>
            <w:tcW w:w="696" w:type="dxa"/>
            <w:hideMark/>
          </w:tcPr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50" w:type="dxa"/>
            <w:hideMark/>
          </w:tcPr>
          <w:p w:rsidR="00C6597D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Прирост,</w:t>
            </w: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2017</w:t>
            </w:r>
          </w:p>
        </w:tc>
      </w:tr>
      <w:tr w:rsidR="00C6597D" w:rsidRPr="00597E18" w:rsidTr="00C6597D">
        <w:trPr>
          <w:trHeight w:val="1932"/>
          <w:jc w:val="center"/>
        </w:trPr>
        <w:tc>
          <w:tcPr>
            <w:tcW w:w="2015" w:type="dxa"/>
            <w:hideMark/>
          </w:tcPr>
          <w:p w:rsidR="0052328B" w:rsidRDefault="0052328B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число фирм и организаций, тыс.</w:t>
            </w:r>
          </w:p>
        </w:tc>
        <w:tc>
          <w:tcPr>
            <w:tcW w:w="696" w:type="dxa"/>
            <w:hideMark/>
          </w:tcPr>
          <w:p w:rsidR="0052328B" w:rsidRDefault="0052328B" w:rsidP="0052328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28B" w:rsidRDefault="0052328B" w:rsidP="0052328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52328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</w:t>
            </w:r>
          </w:p>
        </w:tc>
        <w:tc>
          <w:tcPr>
            <w:tcW w:w="0" w:type="auto"/>
            <w:hideMark/>
          </w:tcPr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</w:t>
            </w:r>
          </w:p>
        </w:tc>
        <w:tc>
          <w:tcPr>
            <w:tcW w:w="987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1350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4972</w:t>
            </w:r>
          </w:p>
        </w:tc>
        <w:tc>
          <w:tcPr>
            <w:tcW w:w="1350" w:type="dxa"/>
            <w:hideMark/>
          </w:tcPr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850" w:rsidRPr="00597E18" w:rsidRDefault="00E97850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6597D" w:rsidRPr="00597E18" w:rsidTr="00C6597D">
        <w:trPr>
          <w:jc w:val="center"/>
        </w:trPr>
        <w:tc>
          <w:tcPr>
            <w:tcW w:w="2015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Государственная, %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50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C6597D" w:rsidRPr="00597E18" w:rsidTr="00C6597D">
        <w:trPr>
          <w:jc w:val="center"/>
        </w:trPr>
        <w:tc>
          <w:tcPr>
            <w:tcW w:w="2015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Муниципальная, %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87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50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50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C6597D" w:rsidRPr="00597E18" w:rsidTr="00C6597D">
        <w:trPr>
          <w:jc w:val="center"/>
        </w:trPr>
        <w:tc>
          <w:tcPr>
            <w:tcW w:w="2015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российская, %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0" w:type="auto"/>
            <w:hideMark/>
          </w:tcPr>
          <w:p w:rsidR="00AC791C" w:rsidRPr="00597E18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987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350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6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350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6597D" w:rsidRPr="00597E18" w:rsidTr="00395C6A">
        <w:trPr>
          <w:trHeight w:val="815"/>
          <w:jc w:val="center"/>
        </w:trPr>
        <w:tc>
          <w:tcPr>
            <w:tcW w:w="2015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и религиозные организации, %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0" w:type="auto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87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50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50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C6597D" w:rsidRPr="00597E18" w:rsidTr="00C6597D">
        <w:trPr>
          <w:jc w:val="center"/>
        </w:trPr>
        <w:tc>
          <w:tcPr>
            <w:tcW w:w="2015" w:type="dxa"/>
            <w:hideMark/>
          </w:tcPr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формы собственно</w:t>
            </w:r>
            <w:r w:rsidR="00DA0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сти, </w:t>
            </w: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7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50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696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50" w:type="dxa"/>
            <w:hideMark/>
          </w:tcPr>
          <w:p w:rsidR="00FD619C" w:rsidRDefault="00FD619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395C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AC791C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91C" w:rsidRPr="00793022" w:rsidRDefault="00793022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Анализируя данные из таблицы 1 можно сказать</w:t>
      </w:r>
      <w:r w:rsidR="00AC791C" w:rsidRPr="00793022">
        <w:rPr>
          <w:rFonts w:ascii="Times New Roman" w:eastAsia="Times New Roman" w:hAnsi="Times New Roman"/>
          <w:sz w:val="28"/>
          <w:szCs w:val="28"/>
          <w:lang w:eastAsia="ru-RU"/>
        </w:rPr>
        <w:t>, что прирост общего чис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 </w:t>
      </w:r>
      <w:r w:rsidR="00AC791C" w:rsidRPr="00793022">
        <w:rPr>
          <w:rFonts w:ascii="Times New Roman" w:eastAsia="Times New Roman" w:hAnsi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низаций резко уменьшается в 2016, однако к 2017</w:t>
      </w:r>
      <w:r w:rsidR="00AC791C" w:rsidRPr="007930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ситуация нормализуется. Государственная и муниципальная собственность идут на одном уровне, незначительно уменьшаясь с каждым годом. Частная же собственность уменьша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к 2016 году, а затем к 2017</w:t>
      </w:r>
      <w:r w:rsidR="00AC791C" w:rsidRPr="007930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увеличивается на 1,8%.</w:t>
      </w:r>
    </w:p>
    <w:p w:rsidR="00AE3059" w:rsidRPr="007C7D6A" w:rsidRDefault="006E56AD" w:rsidP="00CC11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таблице 2 приведены</w:t>
      </w:r>
      <w:r w:rsidR="00AC791C" w:rsidRPr="006E56AD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нные о занятости в организациях</w:t>
      </w:r>
      <w:r w:rsidR="00AC791C" w:rsidRPr="006E56A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разными формами собственности за период с 2010 по 2017 г.</w:t>
      </w:r>
    </w:p>
    <w:p w:rsidR="00CF0AD0" w:rsidRPr="007C7D6A" w:rsidRDefault="00CF0AD0" w:rsidP="00CC11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4D8" w:rsidRPr="007C7D6A" w:rsidRDefault="005F04D8" w:rsidP="00CC11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91C" w:rsidRPr="00AE3059" w:rsidRDefault="00531388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2 - </w:t>
      </w:r>
      <w:r w:rsidR="006E56AD">
        <w:rPr>
          <w:rFonts w:ascii="Times New Roman" w:eastAsia="Times New Roman" w:hAnsi="Times New Roman"/>
          <w:sz w:val="28"/>
          <w:szCs w:val="28"/>
          <w:lang w:eastAsia="ru-RU"/>
        </w:rPr>
        <w:t>Число занятости в организациях</w:t>
      </w:r>
      <w:r w:rsidR="00AC791C" w:rsidRPr="00AC791C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разными формами собственности, тыс. чел.</w:t>
      </w:r>
      <w:r w:rsidR="00C10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E89" w:rsidRPr="00C10E89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DE65A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10E89" w:rsidRPr="00AE3059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1276"/>
        <w:gridCol w:w="850"/>
        <w:gridCol w:w="1134"/>
        <w:gridCol w:w="852"/>
        <w:gridCol w:w="1150"/>
        <w:gridCol w:w="766"/>
        <w:gridCol w:w="918"/>
      </w:tblGrid>
      <w:tr w:rsidR="00490515" w:rsidRPr="00597E18" w:rsidTr="00FD619C">
        <w:trPr>
          <w:trHeight w:val="1576"/>
        </w:trPr>
        <w:tc>
          <w:tcPr>
            <w:tcW w:w="1702" w:type="dxa"/>
            <w:tcBorders>
              <w:top w:val="single" w:sz="4" w:space="0" w:color="auto"/>
            </w:tcBorders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FD619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Прирост,</w:t>
            </w:r>
          </w:p>
          <w:p w:rsidR="00AC791C" w:rsidRPr="00597E18" w:rsidRDefault="00AC791C" w:rsidP="0049051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2011</w:t>
            </w:r>
          </w:p>
        </w:tc>
        <w:tc>
          <w:tcPr>
            <w:tcW w:w="850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hideMark/>
          </w:tcPr>
          <w:p w:rsidR="00490515" w:rsidRDefault="00AC791C" w:rsidP="0053138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Прирост,</w:t>
            </w:r>
          </w:p>
          <w:p w:rsidR="00AC791C" w:rsidRPr="00597E18" w:rsidRDefault="00AC791C" w:rsidP="0049051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2012</w:t>
            </w:r>
          </w:p>
        </w:tc>
        <w:tc>
          <w:tcPr>
            <w:tcW w:w="852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50" w:type="dxa"/>
            <w:hideMark/>
          </w:tcPr>
          <w:p w:rsid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49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рост,</w:t>
            </w:r>
          </w:p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2016</w:t>
            </w:r>
          </w:p>
        </w:tc>
        <w:tc>
          <w:tcPr>
            <w:tcW w:w="766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8" w:type="dxa"/>
            <w:hideMark/>
          </w:tcPr>
          <w:p w:rsid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49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рост,</w:t>
            </w:r>
          </w:p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2017</w:t>
            </w:r>
          </w:p>
        </w:tc>
      </w:tr>
      <w:tr w:rsidR="00490515" w:rsidRPr="00597E18" w:rsidTr="00FD619C">
        <w:trPr>
          <w:trHeight w:val="1755"/>
        </w:trPr>
        <w:tc>
          <w:tcPr>
            <w:tcW w:w="1702" w:type="dxa"/>
            <w:hideMark/>
          </w:tcPr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среднегодовая численность занятых, тыс.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65979</w:t>
            </w:r>
          </w:p>
        </w:tc>
        <w:tc>
          <w:tcPr>
            <w:tcW w:w="851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66407</w:t>
            </w:r>
          </w:p>
        </w:tc>
        <w:tc>
          <w:tcPr>
            <w:tcW w:w="127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0,65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66792</w:t>
            </w:r>
          </w:p>
        </w:tc>
        <w:tc>
          <w:tcPr>
            <w:tcW w:w="1134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0,58</w:t>
            </w:r>
          </w:p>
        </w:tc>
        <w:tc>
          <w:tcPr>
            <w:tcW w:w="852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68019</w:t>
            </w:r>
          </w:p>
        </w:tc>
        <w:tc>
          <w:tcPr>
            <w:tcW w:w="11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76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68458</w:t>
            </w:r>
          </w:p>
        </w:tc>
        <w:tc>
          <w:tcPr>
            <w:tcW w:w="918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</w:tr>
      <w:tr w:rsidR="00490515" w:rsidRPr="00597E18" w:rsidTr="00FD619C">
        <w:tc>
          <w:tcPr>
            <w:tcW w:w="1702" w:type="dxa"/>
            <w:hideMark/>
          </w:tcPr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 муниципальная, %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36,3</w:t>
            </w:r>
          </w:p>
        </w:tc>
        <w:tc>
          <w:tcPr>
            <w:tcW w:w="851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  <w:tc>
          <w:tcPr>
            <w:tcW w:w="127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-0,8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33,7</w:t>
            </w:r>
          </w:p>
        </w:tc>
        <w:tc>
          <w:tcPr>
            <w:tcW w:w="1134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-1</w:t>
            </w:r>
          </w:p>
        </w:tc>
        <w:tc>
          <w:tcPr>
            <w:tcW w:w="852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32,1</w:t>
            </w:r>
          </w:p>
        </w:tc>
        <w:tc>
          <w:tcPr>
            <w:tcW w:w="11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-1,3</w:t>
            </w:r>
          </w:p>
        </w:tc>
        <w:tc>
          <w:tcPr>
            <w:tcW w:w="76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31,4</w:t>
            </w:r>
          </w:p>
        </w:tc>
        <w:tc>
          <w:tcPr>
            <w:tcW w:w="918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-1,7</w:t>
            </w:r>
          </w:p>
        </w:tc>
      </w:tr>
      <w:tr w:rsidR="00490515" w:rsidRPr="00597E18" w:rsidTr="00FD619C">
        <w:trPr>
          <w:trHeight w:val="1810"/>
        </w:trPr>
        <w:tc>
          <w:tcPr>
            <w:tcW w:w="1702" w:type="dxa"/>
            <w:hideMark/>
          </w:tcPr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смешанная государственная, частная, российская, %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9,3</w:t>
            </w:r>
          </w:p>
        </w:tc>
        <w:tc>
          <w:tcPr>
            <w:tcW w:w="851" w:type="dxa"/>
            <w:hideMark/>
          </w:tcPr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  <w:tc>
          <w:tcPr>
            <w:tcW w:w="127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-0,8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7,8</w:t>
            </w:r>
          </w:p>
        </w:tc>
        <w:tc>
          <w:tcPr>
            <w:tcW w:w="1134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-1</w:t>
            </w:r>
          </w:p>
        </w:tc>
        <w:tc>
          <w:tcPr>
            <w:tcW w:w="852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6,7</w:t>
            </w:r>
          </w:p>
        </w:tc>
        <w:tc>
          <w:tcPr>
            <w:tcW w:w="11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-0,5</w:t>
            </w:r>
          </w:p>
        </w:tc>
        <w:tc>
          <w:tcPr>
            <w:tcW w:w="76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918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-0,4</w:t>
            </w:r>
          </w:p>
        </w:tc>
      </w:tr>
      <w:tr w:rsidR="00490515" w:rsidRPr="00597E18" w:rsidTr="00531388">
        <w:trPr>
          <w:trHeight w:val="1158"/>
        </w:trPr>
        <w:tc>
          <w:tcPr>
            <w:tcW w:w="1702" w:type="dxa"/>
            <w:hideMark/>
          </w:tcPr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частная, российская, %</w:t>
            </w:r>
          </w:p>
        </w:tc>
        <w:tc>
          <w:tcPr>
            <w:tcW w:w="850" w:type="dxa"/>
            <w:hideMark/>
          </w:tcPr>
          <w:p w:rsidR="00531388" w:rsidRDefault="00531388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50,2</w:t>
            </w:r>
          </w:p>
        </w:tc>
        <w:tc>
          <w:tcPr>
            <w:tcW w:w="851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51,8</w:t>
            </w:r>
          </w:p>
        </w:tc>
        <w:tc>
          <w:tcPr>
            <w:tcW w:w="1276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50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54,1</w:t>
            </w:r>
          </w:p>
        </w:tc>
        <w:tc>
          <w:tcPr>
            <w:tcW w:w="1134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852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1150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766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57,3</w:t>
            </w:r>
          </w:p>
        </w:tc>
        <w:tc>
          <w:tcPr>
            <w:tcW w:w="918" w:type="dxa"/>
            <w:hideMark/>
          </w:tcPr>
          <w:p w:rsidR="00531388" w:rsidRDefault="00531388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90515" w:rsidRPr="00597E18" w:rsidTr="00FD619C">
        <w:trPr>
          <w:trHeight w:val="1861"/>
        </w:trPr>
        <w:tc>
          <w:tcPr>
            <w:tcW w:w="1702" w:type="dxa"/>
            <w:hideMark/>
          </w:tcPr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и религиозные организации, %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127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FD619C">
            <w:pPr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134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852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1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6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FD619C">
            <w:pPr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FD619C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918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490515" w:rsidRPr="00597E18" w:rsidTr="00531388">
        <w:trPr>
          <w:trHeight w:val="3705"/>
        </w:trPr>
        <w:tc>
          <w:tcPr>
            <w:tcW w:w="1702" w:type="dxa"/>
            <w:hideMark/>
          </w:tcPr>
          <w:p w:rsidR="00AC791C" w:rsidRPr="00597E18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иностранная и совместная российская и иностранная, %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851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127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1134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52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  <w:tc>
          <w:tcPr>
            <w:tcW w:w="1150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66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918" w:type="dxa"/>
            <w:hideMark/>
          </w:tcPr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19C" w:rsidRDefault="00FD619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791C" w:rsidRPr="00490515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0515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</w:tr>
    </w:tbl>
    <w:p w:rsidR="006E56AD" w:rsidRPr="00BB2AA4" w:rsidRDefault="006E56AD" w:rsidP="00CC11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людей,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занятых в компаниях с государственной </w:t>
      </w:r>
      <w:r w:rsidR="00FD619C">
        <w:rPr>
          <w:rFonts w:ascii="Times New Roman" w:eastAsia="Times New Roman" w:hAnsi="Times New Roman"/>
          <w:sz w:val="28"/>
          <w:szCs w:val="28"/>
          <w:lang w:eastAsia="ru-RU"/>
        </w:rPr>
        <w:t>11111111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>и смешанной (росси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>йской) собственностью, постепенно снижалась с 36,3% в 2010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г. до 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>31,4% в 2017г. Необходимо отметить, что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«государствен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>ных» подразумевает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собой 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>государствен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учреждения, которые являются 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>самостоятель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>ными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>скими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</w:t>
      </w:r>
      <w:r w:rsidR="00BB2AA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BB2AA4">
        <w:rPr>
          <w:rFonts w:ascii="Times New Roman" w:eastAsia="Times New Roman" w:hAnsi="Times New Roman"/>
          <w:sz w:val="28"/>
          <w:szCs w:val="28"/>
          <w:lang w:eastAsia="ru-RU"/>
        </w:rPr>
        <w:t>, например университеты или больницы.</w:t>
      </w:r>
    </w:p>
    <w:p w:rsidR="006E56AD" w:rsidRPr="00911E78" w:rsidRDefault="00911E78" w:rsidP="006E56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сегмента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экономики работники,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>заня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в государственных организациях, приблизительно равно 40%. Из них около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половина (18,5%) приходится на муницип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альные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 Внутри сек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тора частной собственности высокие позиции занимает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частная российская собствен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ность, где работает порядка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30%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общего числа работающих людей</w:t>
      </w:r>
      <w:r w:rsidR="001E2D7B">
        <w:rPr>
          <w:rFonts w:ascii="Times New Roman" w:eastAsia="Times New Roman" w:hAnsi="Times New Roman"/>
          <w:sz w:val="28"/>
          <w:szCs w:val="28"/>
          <w:lang w:eastAsia="ru-RU"/>
        </w:rPr>
        <w:t>. Д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2D7B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смешанной и иностранной форм собственно</w:t>
      </w:r>
      <w:r w:rsidR="001E2D7B">
        <w:rPr>
          <w:rFonts w:ascii="Times New Roman" w:eastAsia="Times New Roman" w:hAnsi="Times New Roman"/>
          <w:sz w:val="28"/>
          <w:szCs w:val="28"/>
          <w:lang w:eastAsia="ru-RU"/>
        </w:rPr>
        <w:t>сти составляет примерно</w:t>
      </w:r>
      <w:r w:rsidR="006E56AD" w:rsidRPr="00911E78">
        <w:rPr>
          <w:rFonts w:ascii="Times New Roman" w:eastAsia="Times New Roman" w:hAnsi="Times New Roman"/>
          <w:sz w:val="28"/>
          <w:szCs w:val="28"/>
          <w:lang w:eastAsia="ru-RU"/>
        </w:rPr>
        <w:t xml:space="preserve"> 10% общего числа занятых в корпоративном секторе.</w:t>
      </w:r>
    </w:p>
    <w:p w:rsidR="00AC791C" w:rsidRPr="009E4B15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доли государственных 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совокупном капитале российск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ой экономики, Росстат применяет другую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классификацию государствен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ных организаций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. Тут государственная собственность охватывает государственные учреждения, государственные унитарные 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предприятия, а также организации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долей участия госу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дарства более 50%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>. Основные фон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ды представляет собой средства, использующиеся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производства товаров и услуг, напри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мер, сооружение построек, закупку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>, транспортны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 В таблице 3 показаны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о доли государственных и част</w:t>
      </w:r>
      <w:r w:rsidR="009E4B15">
        <w:rPr>
          <w:rFonts w:ascii="Times New Roman" w:eastAsia="Times New Roman" w:hAnsi="Times New Roman"/>
          <w:sz w:val="28"/>
          <w:szCs w:val="28"/>
          <w:lang w:eastAsia="ru-RU"/>
        </w:rPr>
        <w:t>ных организаций</w:t>
      </w:r>
      <w:r w:rsidRPr="009E4B15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объеме основных фондов российской экономики.</w:t>
      </w:r>
    </w:p>
    <w:p w:rsidR="00AC791C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77D">
        <w:rPr>
          <w:rFonts w:ascii="Times New Roman" w:eastAsia="Times New Roman" w:hAnsi="Times New Roman"/>
          <w:sz w:val="28"/>
          <w:szCs w:val="28"/>
          <w:lang w:eastAsia="ru-RU"/>
        </w:rPr>
        <w:t>Взвешенное</w:t>
      </w:r>
      <w:r w:rsidR="005777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777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57777D">
        <w:rPr>
          <w:rFonts w:ascii="Times New Roman" w:eastAsia="Times New Roman" w:hAnsi="Times New Roman"/>
          <w:sz w:val="28"/>
          <w:szCs w:val="28"/>
          <w:lang w:eastAsia="ru-RU"/>
        </w:rPr>
        <w:t>о основному капиталу, вмешательства</w:t>
      </w:r>
      <w:r w:rsidRPr="0057777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 в российской эконо</w:t>
      </w:r>
      <w:r w:rsidR="0057777D">
        <w:rPr>
          <w:rFonts w:ascii="Times New Roman" w:eastAsia="Times New Roman" w:hAnsi="Times New Roman"/>
          <w:sz w:val="28"/>
          <w:szCs w:val="28"/>
          <w:lang w:eastAsia="ru-RU"/>
        </w:rPr>
        <w:t>мике за последние четыре года меняется и составляет</w:t>
      </w:r>
      <w:r w:rsidRPr="005777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приблизительн</w:t>
      </w:r>
      <w:r w:rsidR="005777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777D">
        <w:rPr>
          <w:rFonts w:ascii="Times New Roman" w:eastAsia="Times New Roman" w:hAnsi="Times New Roman"/>
          <w:sz w:val="28"/>
          <w:szCs w:val="28"/>
          <w:lang w:eastAsia="ru-RU"/>
        </w:rPr>
        <w:t xml:space="preserve"> 23%.</w:t>
      </w:r>
    </w:p>
    <w:p w:rsidR="00AE3059" w:rsidRPr="00AE3059" w:rsidRDefault="00AE3059" w:rsidP="00AE30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059">
        <w:rPr>
          <w:rFonts w:ascii="Times New Roman" w:eastAsia="Times New Roman" w:hAnsi="Times New Roman"/>
          <w:sz w:val="28"/>
          <w:szCs w:val="28"/>
          <w:lang w:eastAsia="ru-RU"/>
        </w:rPr>
        <w:t>Значительную роль для эффективных инвестиций в экономику страны имеет структура инвестиций по источникам финансирования и формам собственности.</w:t>
      </w:r>
    </w:p>
    <w:p w:rsidR="00CF0AD0" w:rsidRPr="00CF0AD0" w:rsidRDefault="00AE3059" w:rsidP="00CF0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059">
        <w:rPr>
          <w:rFonts w:ascii="Times New Roman" w:eastAsia="Times New Roman" w:hAnsi="Times New Roman"/>
          <w:sz w:val="28"/>
          <w:szCs w:val="28"/>
          <w:lang w:eastAsia="ru-RU"/>
        </w:rPr>
        <w:t>Так увеличение доли частных инвестиций в общей их сумме имеет положительный эффект на уровень их применения, и на экономику страны.</w:t>
      </w:r>
    </w:p>
    <w:p w:rsidR="00AC791C" w:rsidRPr="00AE3059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3 — Основной капитал —</w:t>
      </w:r>
      <w:r w:rsidRPr="00AC791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 частной и государственной собственности, шт.</w:t>
      </w:r>
      <w:r w:rsidR="00C10E89" w:rsidRPr="00C10E89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DE65A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10E89" w:rsidRPr="00AE3059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tbl>
      <w:tblPr>
        <w:tblStyle w:val="a9"/>
        <w:tblW w:w="9877" w:type="dxa"/>
        <w:jc w:val="center"/>
        <w:tblLook w:val="04A0" w:firstRow="1" w:lastRow="0" w:firstColumn="1" w:lastColumn="0" w:noHBand="0" w:noVBand="1"/>
      </w:tblPr>
      <w:tblGrid>
        <w:gridCol w:w="1955"/>
        <w:gridCol w:w="696"/>
        <w:gridCol w:w="816"/>
        <w:gridCol w:w="1150"/>
        <w:gridCol w:w="816"/>
        <w:gridCol w:w="1150"/>
        <w:gridCol w:w="816"/>
        <w:gridCol w:w="1150"/>
        <w:gridCol w:w="816"/>
        <w:gridCol w:w="1150"/>
      </w:tblGrid>
      <w:tr w:rsidR="00AC791C" w:rsidRPr="00C6597D" w:rsidTr="00C6597D">
        <w:trPr>
          <w:jc w:val="center"/>
        </w:trPr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938" w:type="dxa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hideMark/>
          </w:tcPr>
          <w:p w:rsid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Прирост,</w:t>
            </w:r>
          </w:p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% 2010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Прирост, % 2015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Прирост, % 2016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Прирост, % 2017</w:t>
            </w:r>
          </w:p>
        </w:tc>
      </w:tr>
      <w:tr w:rsidR="00AC791C" w:rsidRPr="00C6597D" w:rsidTr="00C6597D">
        <w:trPr>
          <w:jc w:val="center"/>
        </w:trPr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Основные фонды (на начало года)</w:t>
            </w:r>
          </w:p>
        </w:tc>
        <w:tc>
          <w:tcPr>
            <w:tcW w:w="938" w:type="dxa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2541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38366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70,2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43823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14,2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54246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23,7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60473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11,4</w:t>
            </w:r>
          </w:p>
        </w:tc>
      </w:tr>
      <w:tr w:rsidR="00AC791C" w:rsidRPr="00C6597D" w:rsidTr="00C6597D">
        <w:trPr>
          <w:jc w:val="center"/>
        </w:trPr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Государственная собственность, %</w:t>
            </w:r>
          </w:p>
        </w:tc>
        <w:tc>
          <w:tcPr>
            <w:tcW w:w="938" w:type="dxa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AC791C" w:rsidRPr="00C6597D" w:rsidTr="00C6597D">
        <w:trPr>
          <w:jc w:val="center"/>
        </w:trPr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частная собственность, %</w:t>
            </w:r>
          </w:p>
        </w:tc>
        <w:tc>
          <w:tcPr>
            <w:tcW w:w="938" w:type="dxa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-2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C791C" w:rsidRPr="00C6597D" w:rsidRDefault="00AC791C" w:rsidP="004905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659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AC791C" w:rsidRDefault="00AC791C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91C" w:rsidRPr="0012654B" w:rsidRDefault="0012654B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данные таблицы 3 необходимо отметить, </w:t>
      </w:r>
      <w:r w:rsidR="00AC791C" w:rsidRPr="0012654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особых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791C" w:rsidRPr="0012654B">
        <w:rPr>
          <w:rFonts w:ascii="Times New Roman" w:eastAsia="Times New Roman" w:hAnsi="Times New Roman"/>
          <w:sz w:val="28"/>
          <w:szCs w:val="28"/>
          <w:lang w:eastAsia="ru-RU"/>
        </w:rPr>
        <w:t>инвестици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C791C" w:rsidRPr="0012654B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нет. Лишь в 2010 году наблюдается</w:t>
      </w:r>
      <w:r w:rsidR="00AC791C" w:rsidRPr="0012654B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вложений в частную собственность и увеличение вложений в государственную собственность. Одна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к 2015</w:t>
      </w:r>
      <w:r w:rsidR="00AC791C" w:rsidRPr="001265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показатели становятся равными.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2016-2017гг наблюдается незначительное увеличение доли государственной собственности. </w:t>
      </w:r>
    </w:p>
    <w:p w:rsidR="00AC791C" w:rsidRPr="007A6D29" w:rsidRDefault="007A6D29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приведенных выше данных можно сказать</w:t>
      </w:r>
      <w:r w:rsidR="00AC791C" w:rsidRPr="007A6D29">
        <w:rPr>
          <w:rFonts w:ascii="Times New Roman" w:eastAsia="Times New Roman" w:hAnsi="Times New Roman"/>
          <w:sz w:val="28"/>
          <w:szCs w:val="28"/>
          <w:lang w:eastAsia="ru-RU"/>
        </w:rPr>
        <w:t>, что доля государственных и муниципальных инвестиций в основной капитал снижается, а доля частной собственности увеличива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ется. Это является закономерным явлением </w:t>
      </w:r>
      <w:r w:rsidR="00AC791C" w:rsidRPr="007A6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791C" w:rsidRPr="007A6D29">
        <w:rPr>
          <w:rFonts w:ascii="Times New Roman" w:eastAsia="Times New Roman" w:hAnsi="Times New Roman"/>
          <w:sz w:val="28"/>
          <w:szCs w:val="28"/>
          <w:lang w:eastAsia="ru-RU"/>
        </w:rPr>
        <w:t>условиях рыноч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экономики</w:t>
      </w:r>
      <w:r w:rsidR="00AC791C" w:rsidRPr="007A6D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791C" w:rsidRPr="00AC791C" w:rsidRDefault="00070DC9" w:rsidP="00AC791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подводя итог можно сделать вывод, что на сегодняшний день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частная собственность базиру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на применении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производителя и использова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наемных рабочих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. Из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едставленных выше данных можно сделать вывод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, что количе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людей, которые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частной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 наибольшее значение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, чем в других 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мах; число 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зарегистрированы 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распределением по форме частной собственности увеличивается. Также видим, что также число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людей, которые 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заня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частной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постепенно 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увеличива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ется. Также увеличивает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капитала в частной собственно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AC791C" w:rsidRPr="00070DC9">
        <w:rPr>
          <w:rFonts w:ascii="Times New Roman" w:eastAsia="Times New Roman" w:hAnsi="Times New Roman"/>
          <w:sz w:val="28"/>
          <w:szCs w:val="28"/>
          <w:lang w:eastAsia="ru-RU"/>
        </w:rPr>
        <w:t>, а государственной уменьшается.</w:t>
      </w:r>
    </w:p>
    <w:bookmarkEnd w:id="3"/>
    <w:p w:rsidR="00A56A12" w:rsidRPr="009825A1" w:rsidRDefault="00A56A12" w:rsidP="00A56A12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6A12" w:rsidRPr="009825A1" w:rsidRDefault="00A56A12" w:rsidP="00A56A12">
      <w:pPr>
        <w:pStyle w:val="a3"/>
        <w:numPr>
          <w:ilvl w:val="1"/>
          <w:numId w:val="12"/>
        </w:numPr>
        <w:tabs>
          <w:tab w:val="left" w:pos="1134"/>
          <w:tab w:val="right" w:leader="dot" w:pos="935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t>Трансформация отношений собственности в России</w:t>
      </w:r>
    </w:p>
    <w:p w:rsidR="00A56A12" w:rsidRPr="009825A1" w:rsidRDefault="00A56A12" w:rsidP="00A56A12">
      <w:pPr>
        <w:pStyle w:val="a3"/>
        <w:tabs>
          <w:tab w:val="right" w:leader="dot" w:pos="9356"/>
        </w:tabs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</w:p>
    <w:p w:rsidR="00A56A12" w:rsidRPr="00AB7429" w:rsidRDefault="00A56A12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4" w:name="264"/>
      <w:r w:rsidRPr="00AB7429">
        <w:rPr>
          <w:sz w:val="28"/>
        </w:rPr>
        <w:t>Понятие «трансформация отношений собственности» является</w:t>
      </w:r>
      <w:r w:rsidR="00AB7429">
        <w:rPr>
          <w:sz w:val="28"/>
        </w:rPr>
        <w:t xml:space="preserve"> широким понятием в экономике, поскольку в общем виде данное понятие</w:t>
      </w:r>
      <w:r w:rsidRPr="00AB7429">
        <w:rPr>
          <w:sz w:val="28"/>
        </w:rPr>
        <w:t xml:space="preserve"> охватывает:</w:t>
      </w:r>
    </w:p>
    <w:p w:rsidR="00A56A12" w:rsidRPr="00AB7429" w:rsidRDefault="00A56A12" w:rsidP="00DE65A0">
      <w:pPr>
        <w:pStyle w:val="a8"/>
        <w:numPr>
          <w:ilvl w:val="0"/>
          <w:numId w:val="15"/>
        </w:numPr>
        <w:tabs>
          <w:tab w:val="clear" w:pos="720"/>
          <w:tab w:val="left" w:pos="993"/>
          <w:tab w:val="num" w:pos="156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B7429">
        <w:rPr>
          <w:sz w:val="28"/>
        </w:rPr>
        <w:t xml:space="preserve">ряд преобразований, </w:t>
      </w:r>
      <w:r w:rsidR="00AB7429">
        <w:rPr>
          <w:sz w:val="28"/>
        </w:rPr>
        <w:t>которые объединяют</w:t>
      </w:r>
      <w:r w:rsidRPr="00AB7429">
        <w:rPr>
          <w:sz w:val="28"/>
        </w:rPr>
        <w:t xml:space="preserve"> правовое и экономическое оформление институтов собственности,</w:t>
      </w:r>
      <w:r w:rsidR="00AB7429">
        <w:rPr>
          <w:sz w:val="28"/>
        </w:rPr>
        <w:t xml:space="preserve"> и которые</w:t>
      </w:r>
      <w:r w:rsidRPr="00AB7429">
        <w:rPr>
          <w:sz w:val="28"/>
        </w:rPr>
        <w:t xml:space="preserve"> </w:t>
      </w:r>
      <w:r w:rsidR="00AB7429">
        <w:rPr>
          <w:sz w:val="28"/>
        </w:rPr>
        <w:t>отсутствуют в прошлой</w:t>
      </w:r>
      <w:r w:rsidRPr="00AB7429">
        <w:rPr>
          <w:sz w:val="28"/>
        </w:rPr>
        <w:t xml:space="preserve"> административно-командной (плановой) системе;</w:t>
      </w:r>
    </w:p>
    <w:p w:rsidR="00A56A12" w:rsidRPr="00AB7429" w:rsidRDefault="00AB7429" w:rsidP="00DE65A0">
      <w:pPr>
        <w:pStyle w:val="a8"/>
        <w:numPr>
          <w:ilvl w:val="0"/>
          <w:numId w:val="15"/>
        </w:numPr>
        <w:tabs>
          <w:tab w:val="clear" w:pos="720"/>
          <w:tab w:val="left" w:pos="993"/>
          <w:tab w:val="num" w:pos="156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радикальное преобразование уже имеющихся</w:t>
      </w:r>
      <w:r w:rsidR="00A56A12" w:rsidRPr="00AB7429">
        <w:rPr>
          <w:sz w:val="28"/>
        </w:rPr>
        <w:t xml:space="preserve"> институтов собственности;</w:t>
      </w:r>
    </w:p>
    <w:p w:rsidR="00A56A12" w:rsidRPr="00AB7429" w:rsidRDefault="00AB7429" w:rsidP="00DE65A0">
      <w:pPr>
        <w:pStyle w:val="a8"/>
        <w:numPr>
          <w:ilvl w:val="0"/>
          <w:numId w:val="15"/>
        </w:numPr>
        <w:tabs>
          <w:tab w:val="clear" w:pos="720"/>
          <w:tab w:val="left" w:pos="993"/>
          <w:tab w:val="num" w:pos="156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расширение</w:t>
      </w:r>
      <w:r w:rsidR="00A56A12" w:rsidRPr="00AB7429">
        <w:rPr>
          <w:sz w:val="28"/>
        </w:rPr>
        <w:t xml:space="preserve"> отношений собственн</w:t>
      </w:r>
      <w:r>
        <w:rPr>
          <w:sz w:val="28"/>
        </w:rPr>
        <w:t>ости в сферы хозяйствования, которые существуют</w:t>
      </w:r>
      <w:r w:rsidR="00A56A12" w:rsidRPr="00AB7429">
        <w:rPr>
          <w:sz w:val="28"/>
        </w:rPr>
        <w:t xml:space="preserve"> формально</w:t>
      </w:r>
      <w:r w:rsidR="00FB76EE" w:rsidRPr="00FB76EE">
        <w:rPr>
          <w:sz w:val="28"/>
        </w:rPr>
        <w:t xml:space="preserve"> [13]</w:t>
      </w:r>
      <w:r w:rsidR="00A56A12" w:rsidRPr="00AB7429">
        <w:rPr>
          <w:sz w:val="28"/>
        </w:rPr>
        <w:t>.</w:t>
      </w:r>
    </w:p>
    <w:p w:rsidR="00A56A12" w:rsidRPr="003413B5" w:rsidRDefault="00A56A12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413B5">
        <w:rPr>
          <w:sz w:val="28"/>
        </w:rPr>
        <w:t xml:space="preserve">Процесс трансформации отношений собственности в </w:t>
      </w:r>
      <w:r w:rsidR="003413B5">
        <w:rPr>
          <w:sz w:val="28"/>
        </w:rPr>
        <w:t xml:space="preserve">сегодняшней </w:t>
      </w:r>
      <w:r w:rsidRPr="003413B5">
        <w:rPr>
          <w:sz w:val="28"/>
        </w:rPr>
        <w:t xml:space="preserve">экономике </w:t>
      </w:r>
      <w:r w:rsidR="003413B5">
        <w:rPr>
          <w:sz w:val="28"/>
        </w:rPr>
        <w:t xml:space="preserve">представляет собой </w:t>
      </w:r>
      <w:r w:rsidRPr="003413B5">
        <w:rPr>
          <w:sz w:val="28"/>
        </w:rPr>
        <w:t>процесс экономического обоснования и юридического оформления инсти</w:t>
      </w:r>
      <w:r w:rsidR="003413B5">
        <w:rPr>
          <w:sz w:val="28"/>
        </w:rPr>
        <w:t>тутов частной и публичной собственности. По своей сути является</w:t>
      </w:r>
      <w:r w:rsidRPr="003413B5">
        <w:rPr>
          <w:sz w:val="28"/>
        </w:rPr>
        <w:t xml:space="preserve"> процесс</w:t>
      </w:r>
      <w:r w:rsidR="003413B5">
        <w:rPr>
          <w:sz w:val="28"/>
        </w:rPr>
        <w:t>ом</w:t>
      </w:r>
      <w:r w:rsidRPr="003413B5">
        <w:rPr>
          <w:sz w:val="28"/>
        </w:rPr>
        <w:t xml:space="preserve"> приватизации государственного имущества.</w:t>
      </w:r>
    </w:p>
    <w:p w:rsidR="00A56A12" w:rsidRPr="003413B5" w:rsidRDefault="00A56A12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413B5">
        <w:rPr>
          <w:sz w:val="28"/>
        </w:rPr>
        <w:t xml:space="preserve">Структуру </w:t>
      </w:r>
      <w:r w:rsidR="003413B5">
        <w:rPr>
          <w:sz w:val="28"/>
        </w:rPr>
        <w:t>приватизации собственности можно раскрыть</w:t>
      </w:r>
      <w:r w:rsidRPr="003413B5">
        <w:rPr>
          <w:sz w:val="28"/>
        </w:rPr>
        <w:t xml:space="preserve"> через призму трех аспектов собственност</w:t>
      </w:r>
      <w:r w:rsidR="003413B5">
        <w:rPr>
          <w:sz w:val="28"/>
        </w:rPr>
        <w:t>и, упомянутых выше</w:t>
      </w:r>
      <w:r w:rsidRPr="003413B5">
        <w:rPr>
          <w:sz w:val="28"/>
        </w:rPr>
        <w:t>.</w:t>
      </w:r>
    </w:p>
    <w:p w:rsidR="00A56A12" w:rsidRPr="003413B5" w:rsidRDefault="003413B5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 приватизация является </w:t>
      </w:r>
      <w:r w:rsidR="00A56A12" w:rsidRPr="003413B5">
        <w:rPr>
          <w:sz w:val="28"/>
        </w:rPr>
        <w:t>процесс</w:t>
      </w:r>
      <w:r>
        <w:rPr>
          <w:sz w:val="28"/>
        </w:rPr>
        <w:t>ом</w:t>
      </w:r>
      <w:r w:rsidR="00A56A12" w:rsidRPr="003413B5">
        <w:rPr>
          <w:sz w:val="28"/>
        </w:rPr>
        <w:t xml:space="preserve"> изменения </w:t>
      </w:r>
      <w:r>
        <w:rPr>
          <w:sz w:val="28"/>
        </w:rPr>
        <w:t>форм собственности (в</w:t>
      </w:r>
      <w:r w:rsidR="00A56A12" w:rsidRPr="003413B5">
        <w:rPr>
          <w:sz w:val="28"/>
        </w:rPr>
        <w:t xml:space="preserve"> </w:t>
      </w:r>
      <w:r>
        <w:rPr>
          <w:sz w:val="28"/>
        </w:rPr>
        <w:t>переходной экономике происходит переход</w:t>
      </w:r>
      <w:r w:rsidR="00A56A12" w:rsidRPr="003413B5">
        <w:rPr>
          <w:sz w:val="28"/>
        </w:rPr>
        <w:t xml:space="preserve"> от государственной собственности к многообразию е</w:t>
      </w:r>
      <w:r>
        <w:rPr>
          <w:sz w:val="28"/>
        </w:rPr>
        <w:t>е форм, причем в ходе происходит переход</w:t>
      </w:r>
      <w:r w:rsidR="00A56A12" w:rsidRPr="003413B5">
        <w:rPr>
          <w:sz w:val="28"/>
        </w:rPr>
        <w:t xml:space="preserve"> от государственной собственности к час</w:t>
      </w:r>
      <w:r>
        <w:rPr>
          <w:sz w:val="28"/>
        </w:rPr>
        <w:t>тной). Также приватизацию можно отразить</w:t>
      </w:r>
      <w:r w:rsidR="00A56A12" w:rsidRPr="003413B5">
        <w:rPr>
          <w:sz w:val="28"/>
        </w:rPr>
        <w:t xml:space="preserve"> как перераспределение прав собствен</w:t>
      </w:r>
      <w:r>
        <w:rPr>
          <w:sz w:val="28"/>
        </w:rPr>
        <w:t xml:space="preserve">ности с их новой спецификацией, поскольку </w:t>
      </w:r>
      <w:r w:rsidR="00A56A12" w:rsidRPr="003413B5">
        <w:rPr>
          <w:sz w:val="28"/>
        </w:rPr>
        <w:t>расщепление единого права государственной собст</w:t>
      </w:r>
      <w:r>
        <w:rPr>
          <w:sz w:val="28"/>
        </w:rPr>
        <w:t>венности на отдельные сегменты</w:t>
      </w:r>
      <w:r w:rsidR="00A56A12" w:rsidRPr="003413B5">
        <w:rPr>
          <w:sz w:val="28"/>
        </w:rPr>
        <w:t xml:space="preserve"> с их закреплени</w:t>
      </w:r>
      <w:r>
        <w:rPr>
          <w:sz w:val="28"/>
        </w:rPr>
        <w:t>ем за различными собственниками. И также приватизация</w:t>
      </w:r>
      <w:r w:rsidR="00A56A12" w:rsidRPr="003413B5">
        <w:rPr>
          <w:sz w:val="28"/>
        </w:rPr>
        <w:t xml:space="preserve"> означает изменение отношений социа</w:t>
      </w:r>
      <w:r>
        <w:rPr>
          <w:sz w:val="28"/>
        </w:rPr>
        <w:t xml:space="preserve">льно-экономического присвоения, поскольку происходит </w:t>
      </w:r>
      <w:r w:rsidR="00A56A12" w:rsidRPr="003413B5">
        <w:rPr>
          <w:sz w:val="28"/>
        </w:rPr>
        <w:t xml:space="preserve">переход от социалистического характера </w:t>
      </w:r>
      <w:r w:rsidR="00A56A12" w:rsidRPr="003413B5">
        <w:rPr>
          <w:sz w:val="28"/>
        </w:rPr>
        <w:lastRenderedPageBreak/>
        <w:t>присвоения к капиталистическому и от общественно-регулируемой формы присвое</w:t>
      </w:r>
      <w:r>
        <w:rPr>
          <w:sz w:val="28"/>
        </w:rPr>
        <w:t>ния к рыночно-конкурентной форму</w:t>
      </w:r>
      <w:r w:rsidR="00FB76EE" w:rsidRPr="00FB76EE">
        <w:rPr>
          <w:sz w:val="28"/>
        </w:rPr>
        <w:t xml:space="preserve"> [13]</w:t>
      </w:r>
      <w:r w:rsidR="00A56A12" w:rsidRPr="003413B5">
        <w:rPr>
          <w:sz w:val="28"/>
        </w:rPr>
        <w:t>.</w:t>
      </w:r>
    </w:p>
    <w:p w:rsidR="00A56A12" w:rsidRPr="003413B5" w:rsidRDefault="003413B5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Важной</w:t>
      </w:r>
      <w:r w:rsidR="00A56A12" w:rsidRPr="003413B5">
        <w:rPr>
          <w:sz w:val="28"/>
        </w:rPr>
        <w:t xml:space="preserve"> причин</w:t>
      </w:r>
      <w:r>
        <w:rPr>
          <w:sz w:val="28"/>
        </w:rPr>
        <w:t>ой низкого уровня эффекта экономических изменений</w:t>
      </w:r>
      <w:r w:rsidR="00A56A12" w:rsidRPr="003413B5">
        <w:rPr>
          <w:sz w:val="28"/>
        </w:rPr>
        <w:t xml:space="preserve"> в России, </w:t>
      </w:r>
      <w:r>
        <w:rPr>
          <w:sz w:val="28"/>
        </w:rPr>
        <w:t>которая связана</w:t>
      </w:r>
      <w:r w:rsidR="00A56A12" w:rsidRPr="003413B5">
        <w:rPr>
          <w:sz w:val="28"/>
        </w:rPr>
        <w:t xml:space="preserve"> с переходом</w:t>
      </w:r>
      <w:r>
        <w:rPr>
          <w:sz w:val="28"/>
        </w:rPr>
        <w:t xml:space="preserve"> к рыночной экономике, заключается в слабо продуманной</w:t>
      </w:r>
      <w:r w:rsidR="007674EA">
        <w:rPr>
          <w:sz w:val="28"/>
        </w:rPr>
        <w:t xml:space="preserve"> и не умелом осуществлении изменений</w:t>
      </w:r>
      <w:r w:rsidR="00A56A12" w:rsidRPr="003413B5">
        <w:rPr>
          <w:sz w:val="28"/>
        </w:rPr>
        <w:t xml:space="preserve"> форм </w:t>
      </w:r>
      <w:r w:rsidR="007674EA">
        <w:rPr>
          <w:sz w:val="28"/>
        </w:rPr>
        <w:t xml:space="preserve">и отношений собственности. Так на начальной стадии осуществления </w:t>
      </w:r>
      <w:r w:rsidR="00A56A12" w:rsidRPr="003413B5">
        <w:rPr>
          <w:sz w:val="28"/>
        </w:rPr>
        <w:t>экономических реформ</w:t>
      </w:r>
      <w:r w:rsidR="007674EA">
        <w:rPr>
          <w:sz w:val="28"/>
        </w:rPr>
        <w:t>, проводимых в РФ, стало понятно, что глубокие перемены, которые уже сложились и укоренились</w:t>
      </w:r>
      <w:r w:rsidR="00A56A12" w:rsidRPr="003413B5">
        <w:rPr>
          <w:sz w:val="28"/>
        </w:rPr>
        <w:t xml:space="preserve"> в советской экономике соб</w:t>
      </w:r>
      <w:r w:rsidR="007674EA">
        <w:rPr>
          <w:sz w:val="28"/>
        </w:rPr>
        <w:t>ственнических структур</w:t>
      </w:r>
      <w:r w:rsidR="00A56A12" w:rsidRPr="003413B5">
        <w:rPr>
          <w:sz w:val="28"/>
        </w:rPr>
        <w:t>,</w:t>
      </w:r>
      <w:r w:rsidR="007674EA">
        <w:rPr>
          <w:sz w:val="28"/>
        </w:rPr>
        <w:t xml:space="preserve"> являются обязательными, поскольку без их изменения не произойдет переход</w:t>
      </w:r>
      <w:r w:rsidR="00A56A12" w:rsidRPr="003413B5">
        <w:rPr>
          <w:sz w:val="28"/>
        </w:rPr>
        <w:t xml:space="preserve"> к рыночной экономике.</w:t>
      </w:r>
    </w:p>
    <w:p w:rsidR="00A56A12" w:rsidRPr="000563AF" w:rsidRDefault="000563AF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 проведении реформ в России было выбрано направление</w:t>
      </w:r>
      <w:r w:rsidR="00A56A12" w:rsidRPr="000563AF">
        <w:rPr>
          <w:sz w:val="28"/>
        </w:rPr>
        <w:t xml:space="preserve"> на переход к системе, </w:t>
      </w:r>
      <w:r>
        <w:rPr>
          <w:sz w:val="28"/>
        </w:rPr>
        <w:t>которая сочетает</w:t>
      </w:r>
      <w:r w:rsidR="00A56A12" w:rsidRPr="000563AF">
        <w:rPr>
          <w:sz w:val="28"/>
        </w:rPr>
        <w:t xml:space="preserve"> государственную, частную и см</w:t>
      </w:r>
      <w:r>
        <w:rPr>
          <w:sz w:val="28"/>
        </w:rPr>
        <w:t>ешанную формы собственности. Данное направление является прямым переходом к рынку, потому что раз рынок дает</w:t>
      </w:r>
      <w:r w:rsidR="00A56A12" w:rsidRPr="000563AF">
        <w:rPr>
          <w:sz w:val="28"/>
        </w:rPr>
        <w:t xml:space="preserve"> свободу производителей и коммерческой деятельности, конкуренцию между производителями, </w:t>
      </w:r>
      <w:r>
        <w:rPr>
          <w:sz w:val="28"/>
        </w:rPr>
        <w:t>поэтому  должна появиться</w:t>
      </w:r>
      <w:r w:rsidR="00A56A12" w:rsidRPr="000563AF">
        <w:rPr>
          <w:sz w:val="28"/>
        </w:rPr>
        <w:t xml:space="preserve"> и конкуренция между различными формами собственности.</w:t>
      </w:r>
    </w:p>
    <w:p w:rsidR="00A56A12" w:rsidRPr="000563AF" w:rsidRDefault="000563AF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Поэтому основной</w:t>
      </w:r>
      <w:r w:rsidR="00A56A12" w:rsidRPr="000563AF">
        <w:rPr>
          <w:sz w:val="28"/>
        </w:rPr>
        <w:t xml:space="preserve"> цель</w:t>
      </w:r>
      <w:r>
        <w:rPr>
          <w:sz w:val="28"/>
        </w:rPr>
        <w:t>ю</w:t>
      </w:r>
      <w:r w:rsidR="00A56A12" w:rsidRPr="000563AF">
        <w:rPr>
          <w:sz w:val="28"/>
        </w:rPr>
        <w:t xml:space="preserve"> трансформации собств</w:t>
      </w:r>
      <w:r>
        <w:rPr>
          <w:sz w:val="28"/>
        </w:rPr>
        <w:t>енности в переходной экономике является</w:t>
      </w:r>
      <w:r w:rsidR="00A56A12" w:rsidRPr="000563AF">
        <w:rPr>
          <w:sz w:val="28"/>
        </w:rPr>
        <w:t xml:space="preserve"> создание предпосылок для развития многообразия форм собственно</w:t>
      </w:r>
      <w:r>
        <w:rPr>
          <w:sz w:val="28"/>
        </w:rPr>
        <w:t>сти и хозяйствования как основы</w:t>
      </w:r>
      <w:r w:rsidR="00A56A12" w:rsidRPr="000563AF">
        <w:rPr>
          <w:sz w:val="28"/>
        </w:rPr>
        <w:t xml:space="preserve"> конкурентной эко</w:t>
      </w:r>
      <w:r>
        <w:rPr>
          <w:sz w:val="28"/>
        </w:rPr>
        <w:t>номики. Переход от всеобщей</w:t>
      </w:r>
      <w:r w:rsidR="00A56A12" w:rsidRPr="000563AF">
        <w:rPr>
          <w:sz w:val="28"/>
        </w:rPr>
        <w:t xml:space="preserve"> государственной собстве</w:t>
      </w:r>
      <w:r>
        <w:rPr>
          <w:sz w:val="28"/>
        </w:rPr>
        <w:t>нности к ее многообразию необходимо</w:t>
      </w:r>
      <w:r w:rsidR="00A56A12" w:rsidRPr="000563AF">
        <w:rPr>
          <w:sz w:val="28"/>
        </w:rPr>
        <w:t xml:space="preserve"> рассматривать</w:t>
      </w:r>
      <w:r>
        <w:rPr>
          <w:sz w:val="28"/>
        </w:rPr>
        <w:t>, как</w:t>
      </w:r>
      <w:r w:rsidR="00A56A12" w:rsidRPr="000563AF">
        <w:rPr>
          <w:sz w:val="28"/>
        </w:rPr>
        <w:t>:</w:t>
      </w:r>
    </w:p>
    <w:p w:rsidR="00A56A12" w:rsidRPr="000563AF" w:rsidRDefault="00A56A12" w:rsidP="00DE65A0">
      <w:pPr>
        <w:pStyle w:val="a8"/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0563AF">
        <w:rPr>
          <w:sz w:val="28"/>
        </w:rPr>
        <w:t>процесс сн</w:t>
      </w:r>
      <w:r w:rsidR="000563AF">
        <w:rPr>
          <w:sz w:val="28"/>
        </w:rPr>
        <w:t xml:space="preserve">ижения прямого </w:t>
      </w:r>
      <w:r w:rsidRPr="000563AF">
        <w:rPr>
          <w:sz w:val="28"/>
        </w:rPr>
        <w:t xml:space="preserve">контроля </w:t>
      </w:r>
      <w:r w:rsidR="000563AF">
        <w:rPr>
          <w:sz w:val="28"/>
        </w:rPr>
        <w:t>со стороны государства и управления экономикой с расширением прав организаций</w:t>
      </w:r>
      <w:r w:rsidRPr="000563AF">
        <w:rPr>
          <w:sz w:val="28"/>
        </w:rPr>
        <w:t xml:space="preserve"> в принятии хозяйственных и иных решений;</w:t>
      </w:r>
    </w:p>
    <w:p w:rsidR="00A56A12" w:rsidRPr="000563AF" w:rsidRDefault="000563AF" w:rsidP="00DE65A0">
      <w:pPr>
        <w:pStyle w:val="a8"/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преобразование организаций</w:t>
      </w:r>
      <w:r w:rsidR="00A56A12" w:rsidRPr="000563AF">
        <w:rPr>
          <w:sz w:val="28"/>
        </w:rPr>
        <w:t xml:space="preserve">, </w:t>
      </w:r>
      <w:r>
        <w:rPr>
          <w:sz w:val="28"/>
        </w:rPr>
        <w:t>которые находятся</w:t>
      </w:r>
      <w:r w:rsidR="00A56A12" w:rsidRPr="000563AF">
        <w:rPr>
          <w:sz w:val="28"/>
        </w:rPr>
        <w:t xml:space="preserve"> в государстве</w:t>
      </w:r>
      <w:r>
        <w:rPr>
          <w:sz w:val="28"/>
        </w:rPr>
        <w:t>нной собственности у организаций</w:t>
      </w:r>
      <w:r w:rsidR="00A56A12" w:rsidRPr="000563AF">
        <w:rPr>
          <w:sz w:val="28"/>
        </w:rPr>
        <w:t xml:space="preserve"> иных (негосударственных) форм собственности;</w:t>
      </w:r>
    </w:p>
    <w:p w:rsidR="00A56A12" w:rsidRPr="000563AF" w:rsidRDefault="00A56A12" w:rsidP="00DE65A0">
      <w:pPr>
        <w:pStyle w:val="a8"/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0563AF">
        <w:rPr>
          <w:sz w:val="28"/>
        </w:rPr>
        <w:t>преобразование государственной и кол</w:t>
      </w:r>
      <w:r w:rsidR="000563AF">
        <w:rPr>
          <w:sz w:val="28"/>
        </w:rPr>
        <w:t xml:space="preserve">лективной собственности в персональную </w:t>
      </w:r>
      <w:r w:rsidRPr="000563AF">
        <w:rPr>
          <w:sz w:val="28"/>
        </w:rPr>
        <w:t>частную собственность</w:t>
      </w:r>
      <w:r w:rsidR="00FB76EE" w:rsidRPr="00FB76EE">
        <w:rPr>
          <w:sz w:val="28"/>
        </w:rPr>
        <w:t xml:space="preserve"> [13]</w:t>
      </w:r>
      <w:r w:rsidRPr="000563AF">
        <w:rPr>
          <w:sz w:val="28"/>
        </w:rPr>
        <w:t>.</w:t>
      </w:r>
    </w:p>
    <w:p w:rsidR="00A56A12" w:rsidRPr="00830811" w:rsidRDefault="00830811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="00A56A12" w:rsidRPr="00830811">
        <w:rPr>
          <w:sz w:val="28"/>
        </w:rPr>
        <w:t>оэтому процесс трансформации отноше</w:t>
      </w:r>
      <w:r>
        <w:rPr>
          <w:sz w:val="28"/>
        </w:rPr>
        <w:t>ний собственности и приватизацию как составляющую</w:t>
      </w:r>
      <w:r w:rsidR="00A56A12" w:rsidRPr="00830811">
        <w:rPr>
          <w:sz w:val="28"/>
        </w:rPr>
        <w:t xml:space="preserve"> </w:t>
      </w:r>
      <w:r>
        <w:rPr>
          <w:sz w:val="28"/>
        </w:rPr>
        <w:t>данного процесса не стоит рассматривать как простое изменение</w:t>
      </w:r>
      <w:r w:rsidR="00A56A12" w:rsidRPr="00830811">
        <w:rPr>
          <w:sz w:val="28"/>
        </w:rPr>
        <w:t xml:space="preserve"> юридической</w:t>
      </w:r>
      <w:r>
        <w:rPr>
          <w:sz w:val="28"/>
        </w:rPr>
        <w:t xml:space="preserve"> формы собственности организации, поскольку данный процесс является</w:t>
      </w:r>
      <w:r w:rsidR="00A56A12" w:rsidRPr="00830811">
        <w:rPr>
          <w:sz w:val="28"/>
        </w:rPr>
        <w:t xml:space="preserve"> гораздо более сложный</w:t>
      </w:r>
      <w:r>
        <w:rPr>
          <w:sz w:val="28"/>
        </w:rPr>
        <w:t xml:space="preserve"> и длительный по времени</w:t>
      </w:r>
      <w:r w:rsidR="00A56A12" w:rsidRPr="00830811">
        <w:rPr>
          <w:sz w:val="28"/>
        </w:rPr>
        <w:t>.</w:t>
      </w:r>
    </w:p>
    <w:p w:rsidR="00A56A12" w:rsidRPr="00830811" w:rsidRDefault="00A56A12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30811">
        <w:rPr>
          <w:sz w:val="28"/>
        </w:rPr>
        <w:t>Прива</w:t>
      </w:r>
      <w:r w:rsidR="00830811">
        <w:rPr>
          <w:sz w:val="28"/>
        </w:rPr>
        <w:t xml:space="preserve">тизация в переходной экономике является </w:t>
      </w:r>
      <w:r w:rsidRPr="00830811">
        <w:rPr>
          <w:sz w:val="28"/>
        </w:rPr>
        <w:t>составная часть комплексной программы п</w:t>
      </w:r>
      <w:r w:rsidR="00830811">
        <w:rPr>
          <w:sz w:val="28"/>
        </w:rPr>
        <w:t>ерехода к рынку. Все действия</w:t>
      </w:r>
      <w:r w:rsidRPr="00830811">
        <w:rPr>
          <w:sz w:val="28"/>
        </w:rPr>
        <w:t xml:space="preserve"> должны быть привязаны к финансовым, денежно-кредитным мерам, совмещены с либерализацией цен и созданием институциона</w:t>
      </w:r>
      <w:r w:rsidR="00830811">
        <w:rPr>
          <w:sz w:val="28"/>
        </w:rPr>
        <w:t>льной инфраструктуры рынка. Приватизация в России — это</w:t>
      </w:r>
      <w:r w:rsidRPr="00830811">
        <w:rPr>
          <w:sz w:val="28"/>
        </w:rPr>
        <w:t xml:space="preserve"> движение к частной собственности, то есть в термин </w:t>
      </w:r>
      <w:r w:rsidR="003C24E9">
        <w:rPr>
          <w:sz w:val="28"/>
        </w:rPr>
        <w:t>приватизация включается</w:t>
      </w:r>
      <w:r w:rsidRPr="00830811">
        <w:rPr>
          <w:sz w:val="28"/>
        </w:rPr>
        <w:t xml:space="preserve"> связанное с этим движением. </w:t>
      </w:r>
      <w:r w:rsidR="003C24E9">
        <w:rPr>
          <w:sz w:val="28"/>
        </w:rPr>
        <w:t>Так зачастую сравнивают</w:t>
      </w:r>
      <w:r w:rsidRPr="00830811">
        <w:rPr>
          <w:sz w:val="28"/>
        </w:rPr>
        <w:t xml:space="preserve"> процессы акционирования и приватизац</w:t>
      </w:r>
      <w:r w:rsidR="003C24E9">
        <w:rPr>
          <w:sz w:val="28"/>
        </w:rPr>
        <w:t>ии. Однако эти процессы</w:t>
      </w:r>
      <w:r w:rsidRPr="00830811">
        <w:rPr>
          <w:sz w:val="28"/>
        </w:rPr>
        <w:t xml:space="preserve"> </w:t>
      </w:r>
      <w:r w:rsidR="003C24E9">
        <w:rPr>
          <w:sz w:val="28"/>
        </w:rPr>
        <w:t>являются совершенно разные</w:t>
      </w:r>
      <w:r w:rsidRPr="00830811">
        <w:rPr>
          <w:sz w:val="28"/>
        </w:rPr>
        <w:t xml:space="preserve"> по своей экономической природе и последстви</w:t>
      </w:r>
      <w:r w:rsidR="003C24E9">
        <w:rPr>
          <w:sz w:val="28"/>
        </w:rPr>
        <w:t>ям для экономики страны</w:t>
      </w:r>
      <w:r w:rsidRPr="00830811">
        <w:rPr>
          <w:sz w:val="28"/>
        </w:rPr>
        <w:t>.</w:t>
      </w:r>
    </w:p>
    <w:p w:rsidR="00A56A12" w:rsidRPr="003C24E9" w:rsidRDefault="00A56A12" w:rsidP="00A56A1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C24E9">
        <w:rPr>
          <w:sz w:val="28"/>
        </w:rPr>
        <w:t xml:space="preserve">Акционирование </w:t>
      </w:r>
      <w:r w:rsidR="003C24E9">
        <w:rPr>
          <w:sz w:val="28"/>
        </w:rPr>
        <w:t xml:space="preserve">представляет собой </w:t>
      </w:r>
      <w:r w:rsidRPr="003C24E9">
        <w:rPr>
          <w:sz w:val="28"/>
        </w:rPr>
        <w:t>преобразова</w:t>
      </w:r>
      <w:r w:rsidR="003C24E9">
        <w:rPr>
          <w:sz w:val="28"/>
        </w:rPr>
        <w:t>ние государственной организации</w:t>
      </w:r>
      <w:r w:rsidRPr="003C24E9">
        <w:rPr>
          <w:sz w:val="28"/>
        </w:rPr>
        <w:t xml:space="preserve"> в акционерное общество,</w:t>
      </w:r>
      <w:r w:rsidR="003C24E9">
        <w:rPr>
          <w:sz w:val="28"/>
        </w:rPr>
        <w:t xml:space="preserve"> которое не всегда приводит к переходу организации</w:t>
      </w:r>
      <w:r w:rsidRPr="003C24E9">
        <w:rPr>
          <w:sz w:val="28"/>
        </w:rPr>
        <w:t xml:space="preserve"> из госуд</w:t>
      </w:r>
      <w:r w:rsidR="003C24E9">
        <w:rPr>
          <w:sz w:val="28"/>
        </w:rPr>
        <w:t>арственной собственности к частным владельцам</w:t>
      </w:r>
      <w:r w:rsidRPr="003C24E9">
        <w:rPr>
          <w:sz w:val="28"/>
        </w:rPr>
        <w:t>.</w:t>
      </w:r>
    </w:p>
    <w:p w:rsidR="00A56A12" w:rsidRPr="009825A1" w:rsidRDefault="00A56A12" w:rsidP="00804E4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highlight w:val="yellow"/>
        </w:rPr>
      </w:pPr>
      <w:r w:rsidRPr="00804E48">
        <w:rPr>
          <w:sz w:val="28"/>
        </w:rPr>
        <w:t xml:space="preserve">Приватизация </w:t>
      </w:r>
      <w:r w:rsidR="00804E48">
        <w:rPr>
          <w:sz w:val="28"/>
        </w:rPr>
        <w:t>является процессом передачи организации</w:t>
      </w:r>
      <w:r w:rsidRPr="00804E48">
        <w:rPr>
          <w:sz w:val="28"/>
        </w:rPr>
        <w:t xml:space="preserve"> целиком или его акций в собственность физических лиц</w:t>
      </w:r>
      <w:r w:rsidR="00804E48">
        <w:rPr>
          <w:sz w:val="28"/>
        </w:rPr>
        <w:t xml:space="preserve"> и негосударственных фирм</w:t>
      </w:r>
      <w:r w:rsidRPr="00804E48">
        <w:rPr>
          <w:sz w:val="28"/>
        </w:rPr>
        <w:t xml:space="preserve">, то есть этот процесс изменяет отношения </w:t>
      </w:r>
      <w:r w:rsidR="00804E48">
        <w:rPr>
          <w:sz w:val="28"/>
        </w:rPr>
        <w:t>собственности. При этом</w:t>
      </w:r>
      <w:r w:rsidRPr="00804E48">
        <w:rPr>
          <w:sz w:val="28"/>
        </w:rPr>
        <w:t xml:space="preserve"> общего для всех определения приватизации в экономической литературе не существует</w:t>
      </w:r>
      <w:r w:rsidR="00FB76EE" w:rsidRPr="00FB76EE">
        <w:rPr>
          <w:sz w:val="28"/>
        </w:rPr>
        <w:t>[13]</w:t>
      </w:r>
      <w:r w:rsidRPr="00804E48">
        <w:rPr>
          <w:sz w:val="28"/>
        </w:rPr>
        <w:t xml:space="preserve">. </w:t>
      </w:r>
    </w:p>
    <w:p w:rsidR="00CF0AD0" w:rsidRPr="00CF0AD0" w:rsidRDefault="003C24E9" w:rsidP="00CF0AD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4E48">
        <w:rPr>
          <w:sz w:val="28"/>
        </w:rPr>
        <w:t xml:space="preserve">В заключении </w:t>
      </w:r>
      <w:r w:rsidR="00CA22E5">
        <w:rPr>
          <w:sz w:val="28"/>
        </w:rPr>
        <w:t xml:space="preserve">необходимо </w:t>
      </w:r>
      <w:r w:rsidRPr="00804E48">
        <w:rPr>
          <w:sz w:val="28"/>
        </w:rPr>
        <w:t xml:space="preserve">отметит, что </w:t>
      </w:r>
      <w:r w:rsidR="00804E48">
        <w:rPr>
          <w:sz w:val="28"/>
        </w:rPr>
        <w:t xml:space="preserve">Российская экономика находиться в периоде становления, и </w:t>
      </w:r>
      <w:r w:rsidRPr="00804E48">
        <w:rPr>
          <w:sz w:val="28"/>
        </w:rPr>
        <w:t>в проводимом процессе формирования рыночных отношений доля государственной собс</w:t>
      </w:r>
      <w:r w:rsidR="00804E48">
        <w:rPr>
          <w:sz w:val="28"/>
        </w:rPr>
        <w:t>твенности несомненно убывает, зато появляются разные</w:t>
      </w:r>
      <w:r w:rsidRPr="00804E48">
        <w:rPr>
          <w:sz w:val="28"/>
        </w:rPr>
        <w:t xml:space="preserve"> формы индивидуальной и коллективной собственности: индивидуальные предприятия, товарищества с полной и с ограниченной ответственностью, П</w:t>
      </w:r>
      <w:r w:rsidR="00804E48">
        <w:rPr>
          <w:sz w:val="28"/>
        </w:rPr>
        <w:t>АО</w:t>
      </w:r>
      <w:r w:rsidRPr="00804E48">
        <w:rPr>
          <w:sz w:val="28"/>
        </w:rPr>
        <w:t xml:space="preserve"> и др.</w:t>
      </w:r>
      <w:r w:rsidR="00804E48">
        <w:rPr>
          <w:sz w:val="28"/>
        </w:rPr>
        <w:t xml:space="preserve"> В России</w:t>
      </w:r>
      <w:r w:rsidRPr="00804E48">
        <w:rPr>
          <w:sz w:val="28"/>
        </w:rPr>
        <w:t xml:space="preserve"> </w:t>
      </w:r>
      <w:r w:rsidR="00804E48">
        <w:rPr>
          <w:sz w:val="28"/>
        </w:rPr>
        <w:t xml:space="preserve">еще </w:t>
      </w:r>
      <w:r w:rsidRPr="00804E48">
        <w:rPr>
          <w:sz w:val="28"/>
        </w:rPr>
        <w:t>и</w:t>
      </w:r>
      <w:r w:rsidR="00804E48">
        <w:rPr>
          <w:sz w:val="28"/>
        </w:rPr>
        <w:t>дет период становления рыночной экономики</w:t>
      </w:r>
      <w:r w:rsidRPr="00804E48">
        <w:rPr>
          <w:sz w:val="28"/>
        </w:rPr>
        <w:t xml:space="preserve">, </w:t>
      </w:r>
      <w:r w:rsidR="00804E48">
        <w:rPr>
          <w:sz w:val="28"/>
        </w:rPr>
        <w:t>которая вырабатывает особые</w:t>
      </w:r>
      <w:r w:rsidRPr="00804E48">
        <w:rPr>
          <w:sz w:val="28"/>
        </w:rPr>
        <w:t xml:space="preserve"> для нас черты, а также про</w:t>
      </w:r>
      <w:r w:rsidR="00804E48">
        <w:rPr>
          <w:sz w:val="28"/>
        </w:rPr>
        <w:t>является общая тенденция развития</w:t>
      </w:r>
      <w:r w:rsidRPr="00804E48">
        <w:rPr>
          <w:sz w:val="28"/>
        </w:rPr>
        <w:t xml:space="preserve"> форм собственности.</w:t>
      </w:r>
      <w:bookmarkEnd w:id="4"/>
    </w:p>
    <w:p w:rsidR="00CF0AD0" w:rsidRPr="00CF0AD0" w:rsidRDefault="00CF0AD0" w:rsidP="00A56A12">
      <w:pPr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1CF5" w:rsidRPr="009825A1" w:rsidRDefault="00AD5AE4" w:rsidP="00AD5AE4">
      <w:pPr>
        <w:pStyle w:val="a3"/>
        <w:numPr>
          <w:ilvl w:val="1"/>
          <w:numId w:val="12"/>
        </w:numPr>
        <w:tabs>
          <w:tab w:val="left" w:pos="1276"/>
          <w:tab w:val="left" w:pos="1418"/>
          <w:tab w:val="right" w:leader="dot" w:pos="9356"/>
        </w:tabs>
        <w:spacing w:after="0"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9825A1">
        <w:rPr>
          <w:rFonts w:ascii="Times New Roman" w:hAnsi="Times New Roman"/>
          <w:sz w:val="28"/>
          <w:szCs w:val="28"/>
        </w:rPr>
        <w:lastRenderedPageBreak/>
        <w:t>С</w:t>
      </w:r>
      <w:r w:rsidR="00A56A12" w:rsidRPr="009825A1">
        <w:rPr>
          <w:rFonts w:ascii="Times New Roman" w:hAnsi="Times New Roman"/>
          <w:sz w:val="28"/>
          <w:szCs w:val="28"/>
        </w:rPr>
        <w:t>овершенствование отношений собственности, как услови</w:t>
      </w:r>
      <w:r w:rsidRPr="009825A1">
        <w:rPr>
          <w:rFonts w:ascii="Times New Roman" w:hAnsi="Times New Roman"/>
          <w:sz w:val="28"/>
          <w:szCs w:val="28"/>
        </w:rPr>
        <w:t>е модернизации экономики России</w:t>
      </w:r>
    </w:p>
    <w:p w:rsidR="00E931DB" w:rsidRPr="009825A1" w:rsidRDefault="00E931DB" w:rsidP="00E931D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931DB" w:rsidRPr="003A17D7" w:rsidRDefault="00E931DB" w:rsidP="00E931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происходящий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перехода от 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командной к рыночной экономике одной из актуальных проблем стала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>приватизации государственной, или как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ее называют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общенародной собственно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сти. Через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20 лет после нача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ла кардинальных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реформ в области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>экономиче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ски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 приватизации собственно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сти стал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переходить их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>теоретиче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ской области, в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7D7" w:rsidRPr="003A17D7">
        <w:rPr>
          <w:rFonts w:ascii="Times New Roman" w:eastAsia="Times New Roman" w:hAnsi="Times New Roman"/>
          <w:sz w:val="28"/>
          <w:szCs w:val="28"/>
          <w:lang w:eastAsia="ru-RU"/>
        </w:rPr>
        <w:t>конкрет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ную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экономическую реальность, 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>затро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нула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материальные и социальные интересы десятков миллионов лю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дей. Также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>процесс приватиза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ции стал включать в себя как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ские, как и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вые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новы. Также совместно с введением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приватизации государственных и муниципальных предприятий» в Российской Федера</w:t>
      </w:r>
      <w:r w:rsidR="003A17D7">
        <w:rPr>
          <w:rFonts w:ascii="Times New Roman" w:eastAsia="Times New Roman" w:hAnsi="Times New Roman"/>
          <w:sz w:val="28"/>
          <w:szCs w:val="28"/>
          <w:lang w:eastAsia="ru-RU"/>
        </w:rPr>
        <w:t>ции также внедряются</w:t>
      </w:r>
      <w:r w:rsidRPr="003A17D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крупные Государственные программы по приватизации собственности.</w:t>
      </w:r>
    </w:p>
    <w:p w:rsidR="00E931DB" w:rsidRPr="00195988" w:rsidRDefault="00195988" w:rsidP="00E931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сегодняшнему дню правительство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уже реализовало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ную п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тизации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еще закреплена за государственными структурами. Так порядка 1000 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приватизировано, 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путем передачи контрольного пакета 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ций к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весторам. Но и сегодня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наблюдается множество спорных моментов и различных проблем 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в выполнении указанной зада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чи, как 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теоретиче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 и 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 о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тсут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ствие в России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всесторонне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витой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, глубо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продуманной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научной концепции пере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хода к рыночной экономике оказало отрицательное воздействие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процесс приватизации государственной собственности</w:t>
      </w:r>
      <w:r w:rsidR="00FB76EE" w:rsidRPr="00FB76EE">
        <w:rPr>
          <w:rFonts w:ascii="Times New Roman" w:eastAsia="Times New Roman" w:hAnsi="Times New Roman"/>
          <w:sz w:val="28"/>
          <w:szCs w:val="28"/>
          <w:lang w:eastAsia="ru-RU"/>
        </w:rPr>
        <w:t xml:space="preserve"> [13]</w:t>
      </w:r>
      <w:r w:rsidR="00E931DB" w:rsidRPr="001959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31DB" w:rsidRPr="00055B86" w:rsidRDefault="00055B86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31DB" w:rsidRPr="00055B86">
        <w:rPr>
          <w:sz w:val="28"/>
          <w:szCs w:val="28"/>
        </w:rPr>
        <w:t>социально-экономической ситуации</w:t>
      </w:r>
      <w:r>
        <w:rPr>
          <w:sz w:val="28"/>
          <w:szCs w:val="28"/>
        </w:rPr>
        <w:t>, которая сложилась сегодня, возникла</w:t>
      </w:r>
      <w:r w:rsidR="00E931DB" w:rsidRPr="00055B86">
        <w:rPr>
          <w:sz w:val="28"/>
          <w:szCs w:val="28"/>
        </w:rPr>
        <w:t xml:space="preserve"> необходи</w:t>
      </w:r>
      <w:r w:rsidR="00531388">
        <w:rPr>
          <w:sz w:val="28"/>
          <w:szCs w:val="28"/>
        </w:rPr>
        <w:t>мость создания</w:t>
      </w:r>
      <w:r>
        <w:rPr>
          <w:sz w:val="28"/>
          <w:szCs w:val="28"/>
        </w:rPr>
        <w:t xml:space="preserve"> новых</w:t>
      </w:r>
      <w:r w:rsidR="00E931DB" w:rsidRPr="00055B86">
        <w:rPr>
          <w:sz w:val="28"/>
          <w:szCs w:val="28"/>
        </w:rPr>
        <w:t xml:space="preserve"> принципов и приоритетов в области управ</w:t>
      </w:r>
      <w:r w:rsidR="00E931DB" w:rsidRPr="00055B86">
        <w:rPr>
          <w:sz w:val="28"/>
          <w:szCs w:val="28"/>
        </w:rPr>
        <w:softHyphen/>
        <w:t>ления и распоряжения государ</w:t>
      </w:r>
      <w:r>
        <w:rPr>
          <w:sz w:val="28"/>
          <w:szCs w:val="28"/>
        </w:rPr>
        <w:t>ственной собственностью</w:t>
      </w:r>
      <w:r w:rsidR="00E931DB" w:rsidRPr="00055B86">
        <w:rPr>
          <w:sz w:val="28"/>
          <w:szCs w:val="28"/>
        </w:rPr>
        <w:t>, усиления государственного контроля и регулирования в государственном секторе экономики.</w:t>
      </w:r>
    </w:p>
    <w:p w:rsidR="00E931DB" w:rsidRPr="007661E4" w:rsidRDefault="007661E4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Увеличения влияние</w:t>
      </w:r>
      <w:r w:rsidR="00E931DB" w:rsidRPr="007661E4">
        <w:rPr>
          <w:sz w:val="28"/>
          <w:szCs w:val="28"/>
        </w:rPr>
        <w:t xml:space="preserve"> государства в регулиро</w:t>
      </w:r>
      <w:r w:rsidR="00E931DB" w:rsidRPr="007661E4">
        <w:rPr>
          <w:sz w:val="28"/>
          <w:szCs w:val="28"/>
        </w:rPr>
        <w:softHyphen/>
        <w:t>в</w:t>
      </w:r>
      <w:r>
        <w:rPr>
          <w:sz w:val="28"/>
          <w:szCs w:val="28"/>
        </w:rPr>
        <w:t>ании экономики не стоит расценивать как политику увеличения числа</w:t>
      </w:r>
      <w:r w:rsidR="00E931DB" w:rsidRPr="007661E4">
        <w:rPr>
          <w:sz w:val="28"/>
          <w:szCs w:val="28"/>
        </w:rPr>
        <w:t xml:space="preserve"> объектов госу</w:t>
      </w:r>
      <w:r w:rsidR="00E931DB" w:rsidRPr="007661E4">
        <w:rPr>
          <w:sz w:val="28"/>
          <w:szCs w:val="28"/>
        </w:rPr>
        <w:softHyphen/>
        <w:t>дарственной собственнос</w:t>
      </w:r>
      <w:r>
        <w:rPr>
          <w:sz w:val="28"/>
          <w:szCs w:val="28"/>
        </w:rPr>
        <w:t>ти в экономике страны. Так возникла аргументированная</w:t>
      </w:r>
      <w:r w:rsidR="00E931DB" w:rsidRPr="007661E4">
        <w:rPr>
          <w:sz w:val="28"/>
          <w:szCs w:val="28"/>
        </w:rPr>
        <w:t xml:space="preserve"> потребность в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softHyphen/>
        <w:t>дании</w:t>
      </w:r>
      <w:r w:rsidR="00E931DB" w:rsidRPr="007661E4">
        <w:rPr>
          <w:sz w:val="28"/>
          <w:szCs w:val="28"/>
        </w:rPr>
        <w:t xml:space="preserve"> экономически и логически выверенной системы критери</w:t>
      </w:r>
      <w:r>
        <w:rPr>
          <w:sz w:val="28"/>
          <w:szCs w:val="28"/>
        </w:rPr>
        <w:t>ев, по которым разные</w:t>
      </w:r>
      <w:r w:rsidR="00E931DB" w:rsidRPr="007661E4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>будут выби</w:t>
      </w:r>
      <w:r>
        <w:rPr>
          <w:sz w:val="28"/>
          <w:szCs w:val="28"/>
        </w:rPr>
        <w:softHyphen/>
        <w:t>раться</w:t>
      </w:r>
      <w:r w:rsidR="00E931DB" w:rsidRPr="007661E4">
        <w:rPr>
          <w:sz w:val="28"/>
          <w:szCs w:val="28"/>
        </w:rPr>
        <w:t xml:space="preserve"> для осуществления государственно</w:t>
      </w:r>
      <w:r>
        <w:rPr>
          <w:sz w:val="28"/>
          <w:szCs w:val="28"/>
        </w:rPr>
        <w:t>го управления на основе детально проработанного</w:t>
      </w:r>
      <w:r w:rsidR="00E931DB" w:rsidRPr="007661E4">
        <w:rPr>
          <w:sz w:val="28"/>
          <w:szCs w:val="28"/>
        </w:rPr>
        <w:t xml:space="preserve"> механизма управления и контроля за государственной собственно</w:t>
      </w:r>
      <w:r w:rsidR="00E931DB" w:rsidRPr="007661E4">
        <w:rPr>
          <w:sz w:val="28"/>
          <w:szCs w:val="28"/>
        </w:rPr>
        <w:softHyphen/>
        <w:t>стью, для кото</w:t>
      </w:r>
      <w:r>
        <w:rPr>
          <w:sz w:val="28"/>
          <w:szCs w:val="28"/>
        </w:rPr>
        <w:t>рой выработаны</w:t>
      </w:r>
      <w:r w:rsidR="00E931DB" w:rsidRPr="007661E4">
        <w:rPr>
          <w:sz w:val="28"/>
          <w:szCs w:val="28"/>
        </w:rPr>
        <w:t xml:space="preserve"> следующие цели:</w:t>
      </w:r>
    </w:p>
    <w:p w:rsidR="00E931DB" w:rsidRPr="00A71DA9" w:rsidRDefault="00E931DB" w:rsidP="00DE65A0">
      <w:pPr>
        <w:pStyle w:val="a8"/>
        <w:numPr>
          <w:ilvl w:val="0"/>
          <w:numId w:val="24"/>
        </w:numPr>
        <w:tabs>
          <w:tab w:val="clear" w:pos="720"/>
          <w:tab w:val="num" w:pos="0"/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71DA9">
        <w:rPr>
          <w:sz w:val="28"/>
          <w:szCs w:val="28"/>
        </w:rPr>
        <w:t>увеличение доходов федерального бюджета на основе эффективного управле</w:t>
      </w:r>
      <w:r w:rsidRPr="00A71DA9">
        <w:rPr>
          <w:sz w:val="28"/>
          <w:szCs w:val="28"/>
        </w:rPr>
        <w:softHyphen/>
        <w:t>ния государственной собственностью;</w:t>
      </w:r>
    </w:p>
    <w:p w:rsidR="00E931DB" w:rsidRPr="00A71DA9" w:rsidRDefault="00E931DB" w:rsidP="00DE65A0">
      <w:pPr>
        <w:pStyle w:val="a8"/>
        <w:numPr>
          <w:ilvl w:val="0"/>
          <w:numId w:val="24"/>
        </w:numPr>
        <w:tabs>
          <w:tab w:val="clear" w:pos="720"/>
          <w:tab w:val="num" w:pos="0"/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71DA9">
        <w:rPr>
          <w:sz w:val="28"/>
          <w:szCs w:val="28"/>
        </w:rPr>
        <w:t>оптимизация структуры собственно</w:t>
      </w:r>
      <w:r w:rsidRPr="00A71DA9">
        <w:rPr>
          <w:sz w:val="28"/>
          <w:szCs w:val="28"/>
        </w:rPr>
        <w:softHyphen/>
        <w:t>сти (с точки зрения проп</w:t>
      </w:r>
      <w:r w:rsidR="00A71DA9">
        <w:rPr>
          <w:sz w:val="28"/>
          <w:szCs w:val="28"/>
        </w:rPr>
        <w:t>орций на макро- и микроуровне) для</w:t>
      </w:r>
      <w:r w:rsidRPr="00A71DA9">
        <w:rPr>
          <w:sz w:val="28"/>
          <w:szCs w:val="28"/>
        </w:rPr>
        <w:t xml:space="preserve"> интер</w:t>
      </w:r>
      <w:r w:rsidR="00A71DA9">
        <w:rPr>
          <w:sz w:val="28"/>
          <w:szCs w:val="28"/>
        </w:rPr>
        <w:t xml:space="preserve">есов обеспечения устойчивых фактов для </w:t>
      </w:r>
      <w:r w:rsidRPr="00A71DA9">
        <w:rPr>
          <w:sz w:val="28"/>
          <w:szCs w:val="28"/>
        </w:rPr>
        <w:t>роста</w:t>
      </w:r>
      <w:r w:rsidR="00A71DA9">
        <w:rPr>
          <w:sz w:val="28"/>
          <w:szCs w:val="28"/>
        </w:rPr>
        <w:t xml:space="preserve"> экономики</w:t>
      </w:r>
      <w:r w:rsidRPr="00A71DA9">
        <w:rPr>
          <w:sz w:val="28"/>
          <w:szCs w:val="28"/>
        </w:rPr>
        <w:t>;</w:t>
      </w:r>
    </w:p>
    <w:p w:rsidR="00E931DB" w:rsidRPr="00984314" w:rsidRDefault="00984314" w:rsidP="00DE65A0">
      <w:pPr>
        <w:pStyle w:val="a8"/>
        <w:numPr>
          <w:ilvl w:val="0"/>
          <w:numId w:val="24"/>
        </w:numPr>
        <w:tabs>
          <w:tab w:val="clear" w:pos="720"/>
          <w:tab w:val="num" w:pos="0"/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максимального числа</w:t>
      </w:r>
      <w:r w:rsidR="00E931DB" w:rsidRPr="00984314">
        <w:rPr>
          <w:sz w:val="28"/>
          <w:szCs w:val="28"/>
        </w:rPr>
        <w:t xml:space="preserve"> объектов государственной собственности в процесс </w:t>
      </w:r>
      <w:r>
        <w:rPr>
          <w:sz w:val="28"/>
          <w:szCs w:val="28"/>
        </w:rPr>
        <w:t>у</w:t>
      </w:r>
      <w:r w:rsidR="00E931DB" w:rsidRPr="00984314">
        <w:rPr>
          <w:sz w:val="28"/>
          <w:szCs w:val="28"/>
        </w:rPr>
        <w:t>совершенствования управления;</w:t>
      </w:r>
    </w:p>
    <w:p w:rsidR="00E931DB" w:rsidRPr="00241C09" w:rsidRDefault="00E931DB" w:rsidP="00DE65A0">
      <w:pPr>
        <w:pStyle w:val="a8"/>
        <w:numPr>
          <w:ilvl w:val="0"/>
          <w:numId w:val="24"/>
        </w:numPr>
        <w:tabs>
          <w:tab w:val="clear" w:pos="720"/>
          <w:tab w:val="num" w:pos="0"/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41C09">
        <w:rPr>
          <w:sz w:val="28"/>
          <w:szCs w:val="28"/>
        </w:rPr>
        <w:t xml:space="preserve">использование </w:t>
      </w:r>
      <w:r w:rsidR="00241C09" w:rsidRPr="00241C09">
        <w:rPr>
          <w:sz w:val="28"/>
          <w:szCs w:val="28"/>
        </w:rPr>
        <w:t>акти</w:t>
      </w:r>
      <w:r w:rsidR="00241C09" w:rsidRPr="00241C09">
        <w:rPr>
          <w:sz w:val="28"/>
          <w:szCs w:val="28"/>
        </w:rPr>
        <w:softHyphen/>
        <w:t xml:space="preserve">вов </w:t>
      </w:r>
      <w:r w:rsidR="00241C09">
        <w:rPr>
          <w:sz w:val="28"/>
          <w:szCs w:val="28"/>
        </w:rPr>
        <w:t>государства</w:t>
      </w:r>
      <w:r w:rsidRPr="00241C09">
        <w:rPr>
          <w:sz w:val="28"/>
          <w:szCs w:val="28"/>
        </w:rPr>
        <w:t xml:space="preserve"> в качестве инструмента для привлеч</w:t>
      </w:r>
      <w:r w:rsidR="00241C09">
        <w:rPr>
          <w:sz w:val="28"/>
          <w:szCs w:val="28"/>
        </w:rPr>
        <w:t>ения инвестиций в реальный экономический сектор</w:t>
      </w:r>
      <w:r w:rsidRPr="00241C09">
        <w:rPr>
          <w:sz w:val="28"/>
          <w:szCs w:val="28"/>
        </w:rPr>
        <w:t>;</w:t>
      </w:r>
    </w:p>
    <w:p w:rsidR="00E931DB" w:rsidRPr="00241C09" w:rsidRDefault="00241C09" w:rsidP="00DE65A0">
      <w:pPr>
        <w:pStyle w:val="a8"/>
        <w:numPr>
          <w:ilvl w:val="0"/>
          <w:numId w:val="24"/>
        </w:numPr>
        <w:tabs>
          <w:tab w:val="clear" w:pos="720"/>
          <w:tab w:val="num" w:pos="0"/>
          <w:tab w:val="left" w:pos="9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E931DB" w:rsidRPr="00241C09">
        <w:rPr>
          <w:sz w:val="28"/>
          <w:szCs w:val="28"/>
        </w:rPr>
        <w:t>конкурентоспос</w:t>
      </w:r>
      <w:r>
        <w:rPr>
          <w:sz w:val="28"/>
          <w:szCs w:val="28"/>
        </w:rPr>
        <w:t>обности коммерческих предприятий</w:t>
      </w:r>
      <w:r w:rsidR="00E931DB" w:rsidRPr="00241C09">
        <w:rPr>
          <w:sz w:val="28"/>
          <w:szCs w:val="28"/>
        </w:rPr>
        <w:t>, улучшение фи</w:t>
      </w:r>
      <w:r w:rsidR="00E931DB" w:rsidRPr="00241C09">
        <w:rPr>
          <w:sz w:val="28"/>
          <w:szCs w:val="28"/>
        </w:rPr>
        <w:softHyphen/>
        <w:t>нансово-экономически</w:t>
      </w:r>
      <w:r>
        <w:rPr>
          <w:sz w:val="28"/>
          <w:szCs w:val="28"/>
        </w:rPr>
        <w:t>х показателей их дея</w:t>
      </w:r>
      <w:r>
        <w:rPr>
          <w:sz w:val="28"/>
          <w:szCs w:val="28"/>
        </w:rPr>
        <w:softHyphen/>
        <w:t xml:space="preserve">тельности </w:t>
      </w:r>
      <w:r w:rsidR="00E931DB" w:rsidRPr="00241C09">
        <w:rPr>
          <w:sz w:val="28"/>
          <w:szCs w:val="28"/>
        </w:rPr>
        <w:t>со</w:t>
      </w:r>
      <w:r>
        <w:rPr>
          <w:sz w:val="28"/>
          <w:szCs w:val="28"/>
        </w:rPr>
        <w:t>здавая внутренние преобразования и отказ от</w:t>
      </w:r>
      <w:r w:rsidR="00E931DB" w:rsidRPr="00241C09">
        <w:rPr>
          <w:sz w:val="28"/>
          <w:szCs w:val="28"/>
        </w:rPr>
        <w:t xml:space="preserve"> вы</w:t>
      </w:r>
      <w:r w:rsidR="00E931DB" w:rsidRPr="00241C09">
        <w:rPr>
          <w:sz w:val="28"/>
          <w:szCs w:val="28"/>
        </w:rPr>
        <w:softHyphen/>
        <w:t>полнения несвойственных им функций</w:t>
      </w:r>
      <w:r w:rsidR="00FB76EE" w:rsidRPr="00FB76EE">
        <w:rPr>
          <w:sz w:val="28"/>
          <w:szCs w:val="28"/>
        </w:rPr>
        <w:t xml:space="preserve"> [3]</w:t>
      </w:r>
      <w:r w:rsidR="00E931DB" w:rsidRPr="00241C09">
        <w:rPr>
          <w:sz w:val="28"/>
          <w:szCs w:val="28"/>
        </w:rPr>
        <w:t>.</w:t>
      </w:r>
    </w:p>
    <w:p w:rsidR="00E931DB" w:rsidRPr="0028179D" w:rsidRDefault="0028179D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остужения</w:t>
      </w:r>
      <w:r w:rsidR="00E931DB" w:rsidRPr="00281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написанных выше </w:t>
      </w:r>
      <w:r w:rsidR="00E931DB" w:rsidRPr="0028179D">
        <w:rPr>
          <w:sz w:val="28"/>
          <w:szCs w:val="28"/>
        </w:rPr>
        <w:t>целей феде</w:t>
      </w:r>
      <w:r w:rsidR="00E931DB" w:rsidRPr="0028179D">
        <w:rPr>
          <w:sz w:val="28"/>
          <w:szCs w:val="28"/>
        </w:rPr>
        <w:softHyphen/>
        <w:t>ральным органам исполнительной вла</w:t>
      </w:r>
      <w:r>
        <w:rPr>
          <w:sz w:val="28"/>
          <w:szCs w:val="28"/>
        </w:rPr>
        <w:t>сти нужно</w:t>
      </w:r>
      <w:r w:rsidR="00E931DB" w:rsidRPr="0028179D">
        <w:rPr>
          <w:sz w:val="28"/>
          <w:szCs w:val="28"/>
        </w:rPr>
        <w:t xml:space="preserve"> решить следующие задачи:</w:t>
      </w:r>
    </w:p>
    <w:p w:rsidR="00E931DB" w:rsidRPr="00DE1179" w:rsidRDefault="00DE1179" w:rsidP="00DE65A0">
      <w:pPr>
        <w:pStyle w:val="a8"/>
        <w:numPr>
          <w:ilvl w:val="0"/>
          <w:numId w:val="25"/>
        </w:numPr>
        <w:tabs>
          <w:tab w:val="clear" w:pos="720"/>
          <w:tab w:val="left" w:pos="10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полную инвентаризацию</w:t>
      </w:r>
      <w:r w:rsidR="00E931DB" w:rsidRPr="00DE1179">
        <w:rPr>
          <w:sz w:val="28"/>
          <w:szCs w:val="28"/>
        </w:rPr>
        <w:t xml:space="preserve"> объектов го</w:t>
      </w:r>
      <w:r w:rsidR="00E931DB" w:rsidRPr="00DE1179">
        <w:rPr>
          <w:sz w:val="28"/>
          <w:szCs w:val="28"/>
        </w:rPr>
        <w:softHyphen/>
        <w:t>сударственной собственно</w:t>
      </w:r>
      <w:r>
        <w:rPr>
          <w:sz w:val="28"/>
          <w:szCs w:val="28"/>
        </w:rPr>
        <w:t>сти, создание и продвижение системы учета данных</w:t>
      </w:r>
      <w:r w:rsidR="00E931DB" w:rsidRPr="00DE1179">
        <w:rPr>
          <w:sz w:val="28"/>
          <w:szCs w:val="28"/>
        </w:rPr>
        <w:t xml:space="preserve"> объектов и оформление </w:t>
      </w:r>
      <w:r w:rsidR="00A05ED2" w:rsidRPr="00DE1179">
        <w:rPr>
          <w:sz w:val="28"/>
          <w:szCs w:val="28"/>
        </w:rPr>
        <w:t xml:space="preserve">на них </w:t>
      </w:r>
      <w:r w:rsidR="00E931DB" w:rsidRPr="00DE1179">
        <w:rPr>
          <w:sz w:val="28"/>
          <w:szCs w:val="28"/>
        </w:rPr>
        <w:t>прав;</w:t>
      </w:r>
    </w:p>
    <w:p w:rsidR="00E931DB" w:rsidRPr="00881450" w:rsidRDefault="00881450" w:rsidP="00DE65A0">
      <w:pPr>
        <w:pStyle w:val="a8"/>
        <w:numPr>
          <w:ilvl w:val="0"/>
          <w:numId w:val="25"/>
        </w:numPr>
        <w:tabs>
          <w:tab w:val="clear" w:pos="720"/>
          <w:tab w:val="left" w:pos="10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эффективность</w:t>
      </w:r>
      <w:r w:rsidR="00E931DB" w:rsidRPr="00881450">
        <w:rPr>
          <w:sz w:val="28"/>
          <w:szCs w:val="28"/>
        </w:rPr>
        <w:t xml:space="preserve"> управле</w:t>
      </w:r>
      <w:r w:rsidR="00E931DB" w:rsidRPr="00881450">
        <w:rPr>
          <w:sz w:val="28"/>
          <w:szCs w:val="28"/>
        </w:rPr>
        <w:softHyphen/>
        <w:t>ния государственным имуще</w:t>
      </w:r>
      <w:r>
        <w:rPr>
          <w:sz w:val="28"/>
          <w:szCs w:val="28"/>
        </w:rPr>
        <w:t>ством с применением</w:t>
      </w:r>
      <w:r w:rsidR="00E931DB" w:rsidRPr="00881450">
        <w:rPr>
          <w:sz w:val="28"/>
          <w:szCs w:val="28"/>
        </w:rPr>
        <w:t xml:space="preserve"> всех современных методов и фи</w:t>
      </w:r>
      <w:r w:rsidR="00E931DB" w:rsidRPr="00881450">
        <w:rPr>
          <w:sz w:val="28"/>
          <w:szCs w:val="28"/>
        </w:rPr>
        <w:softHyphen/>
        <w:t xml:space="preserve">нансовых инструментов, </w:t>
      </w:r>
      <w:r>
        <w:rPr>
          <w:sz w:val="28"/>
          <w:szCs w:val="28"/>
        </w:rPr>
        <w:t xml:space="preserve">и проведение </w:t>
      </w:r>
      <w:r w:rsidR="00E931DB" w:rsidRPr="00881450">
        <w:rPr>
          <w:sz w:val="28"/>
          <w:szCs w:val="28"/>
        </w:rPr>
        <w:t>деталь</w:t>
      </w:r>
      <w:r>
        <w:rPr>
          <w:sz w:val="28"/>
          <w:szCs w:val="28"/>
        </w:rPr>
        <w:t>ной правовой и экономической</w:t>
      </w:r>
      <w:r w:rsidR="00E931DB" w:rsidRPr="00881450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ции</w:t>
      </w:r>
      <w:r w:rsidR="00E931DB" w:rsidRPr="00881450">
        <w:rPr>
          <w:sz w:val="28"/>
          <w:szCs w:val="28"/>
        </w:rPr>
        <w:t xml:space="preserve"> процессов управления;</w:t>
      </w:r>
    </w:p>
    <w:p w:rsidR="00E931DB" w:rsidRPr="00C268DF" w:rsidRDefault="002848F0" w:rsidP="00DE65A0">
      <w:pPr>
        <w:pStyle w:val="a8"/>
        <w:numPr>
          <w:ilvl w:val="0"/>
          <w:numId w:val="25"/>
        </w:numPr>
        <w:tabs>
          <w:tab w:val="clear" w:pos="720"/>
          <w:tab w:val="left" w:pos="10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классификацию</w:t>
      </w:r>
      <w:r w:rsidR="00E931DB" w:rsidRPr="00C268DF">
        <w:rPr>
          <w:sz w:val="28"/>
          <w:szCs w:val="28"/>
        </w:rPr>
        <w:t xml:space="preserve"> объектов государст</w:t>
      </w:r>
      <w:r w:rsidR="00E931DB" w:rsidRPr="00C268DF">
        <w:rPr>
          <w:sz w:val="28"/>
          <w:szCs w:val="28"/>
        </w:rPr>
        <w:softHyphen/>
        <w:t xml:space="preserve">венной собственности по признакам, </w:t>
      </w:r>
      <w:r w:rsidR="00C268DF">
        <w:rPr>
          <w:sz w:val="28"/>
          <w:szCs w:val="28"/>
        </w:rPr>
        <w:t>которые опреде</w:t>
      </w:r>
      <w:r w:rsidR="00C268DF">
        <w:rPr>
          <w:sz w:val="28"/>
          <w:szCs w:val="28"/>
        </w:rPr>
        <w:softHyphen/>
        <w:t>ляют</w:t>
      </w:r>
      <w:r w:rsidR="00E931DB" w:rsidRPr="00C268DF">
        <w:rPr>
          <w:sz w:val="28"/>
          <w:szCs w:val="28"/>
        </w:rPr>
        <w:t xml:space="preserve"> </w:t>
      </w:r>
      <w:r w:rsidR="00C268DF">
        <w:rPr>
          <w:sz w:val="28"/>
          <w:szCs w:val="28"/>
        </w:rPr>
        <w:t>особенности</w:t>
      </w:r>
      <w:r w:rsidR="00E931DB" w:rsidRPr="00C268DF">
        <w:rPr>
          <w:sz w:val="28"/>
          <w:szCs w:val="28"/>
        </w:rPr>
        <w:t xml:space="preserve"> управления;</w:t>
      </w:r>
    </w:p>
    <w:p w:rsidR="00E931DB" w:rsidRPr="002848F0" w:rsidRDefault="002848F0" w:rsidP="00DE65A0">
      <w:pPr>
        <w:pStyle w:val="a8"/>
        <w:numPr>
          <w:ilvl w:val="0"/>
          <w:numId w:val="25"/>
        </w:numPr>
        <w:tabs>
          <w:tab w:val="clear" w:pos="720"/>
          <w:tab w:val="left" w:pos="10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оптимизацию</w:t>
      </w:r>
      <w:r w:rsidR="00E931DB" w:rsidRPr="002848F0">
        <w:rPr>
          <w:sz w:val="28"/>
          <w:szCs w:val="28"/>
        </w:rPr>
        <w:t xml:space="preserve"> количества объектов управления и переход к управлению</w:t>
      </w:r>
      <w:r>
        <w:rPr>
          <w:sz w:val="28"/>
          <w:szCs w:val="28"/>
        </w:rPr>
        <w:t xml:space="preserve"> по конкретным объектам</w:t>
      </w:r>
      <w:r w:rsidR="00E931DB" w:rsidRPr="002848F0">
        <w:rPr>
          <w:sz w:val="28"/>
          <w:szCs w:val="28"/>
        </w:rPr>
        <w:t>;</w:t>
      </w:r>
    </w:p>
    <w:p w:rsidR="00E931DB" w:rsidRPr="001A5D22" w:rsidRDefault="001A5D22" w:rsidP="00DE65A0">
      <w:pPr>
        <w:pStyle w:val="a8"/>
        <w:numPr>
          <w:ilvl w:val="0"/>
          <w:numId w:val="25"/>
        </w:numPr>
        <w:tabs>
          <w:tab w:val="clear" w:pos="720"/>
          <w:tab w:val="left" w:pos="10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E931DB" w:rsidRPr="001A5D22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="00E931DB" w:rsidRPr="001A5D22">
        <w:rPr>
          <w:sz w:val="28"/>
          <w:szCs w:val="28"/>
        </w:rPr>
        <w:t xml:space="preserve"> государства как участника (акционера) коммерческ</w:t>
      </w:r>
      <w:r>
        <w:rPr>
          <w:sz w:val="28"/>
          <w:szCs w:val="28"/>
        </w:rPr>
        <w:t>их и не</w:t>
      </w:r>
      <w:r>
        <w:rPr>
          <w:sz w:val="28"/>
          <w:szCs w:val="28"/>
        </w:rPr>
        <w:softHyphen/>
        <w:t>коммерческих предприятий</w:t>
      </w:r>
      <w:r w:rsidR="00E931DB" w:rsidRPr="001A5D22">
        <w:rPr>
          <w:sz w:val="28"/>
          <w:szCs w:val="28"/>
        </w:rPr>
        <w:t>;</w:t>
      </w:r>
    </w:p>
    <w:p w:rsidR="00E931DB" w:rsidRPr="008425F9" w:rsidRDefault="00E931DB" w:rsidP="00DE65A0">
      <w:pPr>
        <w:pStyle w:val="a8"/>
        <w:numPr>
          <w:ilvl w:val="0"/>
          <w:numId w:val="25"/>
        </w:numPr>
        <w:tabs>
          <w:tab w:val="clear" w:pos="720"/>
          <w:tab w:val="left" w:pos="10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425F9">
        <w:rPr>
          <w:sz w:val="28"/>
          <w:szCs w:val="28"/>
        </w:rPr>
        <w:t>обеспеч</w:t>
      </w:r>
      <w:r w:rsidR="008425F9">
        <w:rPr>
          <w:sz w:val="28"/>
          <w:szCs w:val="28"/>
        </w:rPr>
        <w:t>ить контроль за</w:t>
      </w:r>
      <w:r w:rsidRPr="008425F9">
        <w:rPr>
          <w:sz w:val="28"/>
          <w:szCs w:val="28"/>
        </w:rPr>
        <w:t xml:space="preserve"> </w:t>
      </w:r>
      <w:r w:rsidR="008425F9">
        <w:rPr>
          <w:sz w:val="28"/>
          <w:szCs w:val="28"/>
        </w:rPr>
        <w:t xml:space="preserve">пользованием и сохранением </w:t>
      </w:r>
      <w:r w:rsidRPr="008425F9">
        <w:rPr>
          <w:sz w:val="28"/>
          <w:szCs w:val="28"/>
        </w:rPr>
        <w:t>имущества</w:t>
      </w:r>
      <w:r w:rsidR="008425F9">
        <w:rPr>
          <w:sz w:val="28"/>
          <w:szCs w:val="28"/>
        </w:rPr>
        <w:t xml:space="preserve"> государства</w:t>
      </w:r>
      <w:r w:rsidRPr="008425F9">
        <w:rPr>
          <w:sz w:val="28"/>
          <w:szCs w:val="28"/>
        </w:rPr>
        <w:t>, а также контроля за деятельно</w:t>
      </w:r>
      <w:r w:rsidRPr="008425F9">
        <w:rPr>
          <w:sz w:val="28"/>
          <w:szCs w:val="28"/>
        </w:rPr>
        <w:softHyphen/>
        <w:t xml:space="preserve">стью лиц, </w:t>
      </w:r>
      <w:r w:rsidR="008425F9">
        <w:rPr>
          <w:sz w:val="28"/>
          <w:szCs w:val="28"/>
        </w:rPr>
        <w:t xml:space="preserve">которые </w:t>
      </w:r>
      <w:r w:rsidRPr="008425F9">
        <w:rPr>
          <w:sz w:val="28"/>
          <w:szCs w:val="28"/>
        </w:rPr>
        <w:t>привлек</w:t>
      </w:r>
      <w:r w:rsidR="008425F9">
        <w:rPr>
          <w:sz w:val="28"/>
          <w:szCs w:val="28"/>
        </w:rPr>
        <w:t>аются</w:t>
      </w:r>
      <w:r w:rsidRPr="008425F9">
        <w:rPr>
          <w:sz w:val="28"/>
          <w:szCs w:val="28"/>
        </w:rPr>
        <w:t xml:space="preserve"> в качестве управ</w:t>
      </w:r>
      <w:r w:rsidRPr="008425F9">
        <w:rPr>
          <w:sz w:val="28"/>
          <w:szCs w:val="28"/>
        </w:rPr>
        <w:softHyphen/>
        <w:t>ляющих</w:t>
      </w:r>
      <w:r w:rsidR="00FB76EE" w:rsidRPr="00FB76EE">
        <w:rPr>
          <w:sz w:val="28"/>
          <w:szCs w:val="28"/>
        </w:rPr>
        <w:t xml:space="preserve"> [3]</w:t>
      </w:r>
      <w:r w:rsidRPr="008425F9">
        <w:rPr>
          <w:sz w:val="28"/>
          <w:szCs w:val="28"/>
        </w:rPr>
        <w:t>.</w:t>
      </w:r>
    </w:p>
    <w:p w:rsidR="00E931DB" w:rsidRPr="00305D02" w:rsidRDefault="00305D02" w:rsidP="009825A1">
      <w:pPr>
        <w:pStyle w:val="a8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эффективного результата в</w:t>
      </w:r>
      <w:r w:rsidR="00E931DB" w:rsidRPr="00305D02">
        <w:rPr>
          <w:sz w:val="28"/>
          <w:szCs w:val="28"/>
        </w:rPr>
        <w:t xml:space="preserve"> основу должны быть положены сле</w:t>
      </w:r>
      <w:r w:rsidR="00E931DB" w:rsidRPr="00305D02">
        <w:rPr>
          <w:sz w:val="28"/>
          <w:szCs w:val="28"/>
        </w:rPr>
        <w:softHyphen/>
        <w:t>дующие принципы управления государст</w:t>
      </w:r>
      <w:r w:rsidR="00E931DB" w:rsidRPr="00305D02">
        <w:rPr>
          <w:sz w:val="28"/>
          <w:szCs w:val="28"/>
        </w:rPr>
        <w:softHyphen/>
        <w:t>венным имуществом,</w:t>
      </w:r>
      <w:r>
        <w:rPr>
          <w:sz w:val="28"/>
          <w:szCs w:val="28"/>
        </w:rPr>
        <w:t xml:space="preserve"> которые</w:t>
      </w:r>
      <w:r w:rsidR="00E931DB" w:rsidRPr="00305D02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ат реализацию данных</w:t>
      </w:r>
      <w:r w:rsidR="00E931DB" w:rsidRPr="00305D02">
        <w:rPr>
          <w:sz w:val="28"/>
          <w:szCs w:val="28"/>
        </w:rPr>
        <w:t xml:space="preserve"> це</w:t>
      </w:r>
      <w:r>
        <w:rPr>
          <w:sz w:val="28"/>
          <w:szCs w:val="28"/>
        </w:rPr>
        <w:t>лей и решение указанных</w:t>
      </w:r>
      <w:r w:rsidR="00E931DB" w:rsidRPr="00305D02">
        <w:rPr>
          <w:sz w:val="28"/>
          <w:szCs w:val="28"/>
        </w:rPr>
        <w:t xml:space="preserve"> задач:</w:t>
      </w:r>
    </w:p>
    <w:p w:rsidR="00E931DB" w:rsidRPr="008417A4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8417A4">
        <w:rPr>
          <w:sz w:val="28"/>
          <w:szCs w:val="28"/>
          <w:lang w:bidi="ru-RU"/>
        </w:rPr>
        <w:t xml:space="preserve">Определение </w:t>
      </w:r>
      <w:r w:rsidR="008417A4">
        <w:rPr>
          <w:sz w:val="28"/>
          <w:szCs w:val="28"/>
          <w:lang w:bidi="ru-RU"/>
        </w:rPr>
        <w:t>управленческой</w:t>
      </w:r>
      <w:r w:rsidR="008417A4" w:rsidRPr="008417A4">
        <w:rPr>
          <w:sz w:val="28"/>
          <w:szCs w:val="28"/>
          <w:lang w:bidi="ru-RU"/>
        </w:rPr>
        <w:t xml:space="preserve"> цели</w:t>
      </w:r>
      <w:r w:rsidR="00120142" w:rsidRPr="008417A4">
        <w:rPr>
          <w:sz w:val="28"/>
          <w:szCs w:val="28"/>
          <w:lang w:bidi="ru-RU"/>
        </w:rPr>
        <w:t>:</w:t>
      </w:r>
    </w:p>
    <w:p w:rsidR="00E931DB" w:rsidRPr="00EA231A" w:rsidRDefault="00EA231A" w:rsidP="00DE65A0">
      <w:pPr>
        <w:pStyle w:val="a8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объекта</w:t>
      </w:r>
      <w:r w:rsidR="00E931DB" w:rsidRPr="00EA231A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 (группе объектов) государство должно определить и зафиксировать</w:t>
      </w:r>
      <w:r w:rsidR="00E931DB" w:rsidRPr="00EA231A">
        <w:rPr>
          <w:sz w:val="28"/>
          <w:szCs w:val="28"/>
        </w:rPr>
        <w:t xml:space="preserve"> цель, кото</w:t>
      </w:r>
      <w:r>
        <w:rPr>
          <w:sz w:val="28"/>
          <w:szCs w:val="28"/>
        </w:rPr>
        <w:t xml:space="preserve">рая </w:t>
      </w:r>
      <w:r w:rsidR="00E931DB" w:rsidRPr="00EA231A">
        <w:rPr>
          <w:sz w:val="28"/>
          <w:szCs w:val="28"/>
        </w:rPr>
        <w:t>преследу</w:t>
      </w:r>
      <w:r>
        <w:rPr>
          <w:sz w:val="28"/>
          <w:szCs w:val="28"/>
        </w:rPr>
        <w:t xml:space="preserve">ется и которую </w:t>
      </w:r>
      <w:r w:rsidR="00E931DB" w:rsidRPr="00EA231A">
        <w:rPr>
          <w:sz w:val="28"/>
          <w:szCs w:val="28"/>
        </w:rPr>
        <w:t xml:space="preserve">служит </w:t>
      </w:r>
      <w:r>
        <w:rPr>
          <w:sz w:val="28"/>
          <w:szCs w:val="28"/>
        </w:rPr>
        <w:t xml:space="preserve">критерием достижения </w:t>
      </w:r>
      <w:r w:rsidR="00E931DB" w:rsidRPr="00EA231A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="00E931DB" w:rsidRPr="00EA231A">
        <w:rPr>
          <w:sz w:val="28"/>
          <w:szCs w:val="28"/>
        </w:rPr>
        <w:t>.</w:t>
      </w:r>
    </w:p>
    <w:p w:rsidR="00E931DB" w:rsidRPr="009372D9" w:rsidRDefault="009372D9" w:rsidP="00DE65A0">
      <w:pPr>
        <w:pStyle w:val="a8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целей государства для управления разными</w:t>
      </w:r>
      <w:r w:rsidR="00E931DB" w:rsidRPr="009372D9">
        <w:rPr>
          <w:sz w:val="28"/>
          <w:szCs w:val="28"/>
        </w:rPr>
        <w:t xml:space="preserve"> видами объек</w:t>
      </w:r>
      <w:r>
        <w:rPr>
          <w:sz w:val="28"/>
          <w:szCs w:val="28"/>
        </w:rPr>
        <w:t>тов управления должна определяться конкретными</w:t>
      </w:r>
      <w:r w:rsidR="00E931DB" w:rsidRPr="009372D9">
        <w:rPr>
          <w:sz w:val="28"/>
          <w:szCs w:val="28"/>
        </w:rPr>
        <w:t xml:space="preserve"> правовыми актами</w:t>
      </w:r>
      <w:r w:rsidR="00922952">
        <w:rPr>
          <w:sz w:val="28"/>
          <w:szCs w:val="28"/>
        </w:rPr>
        <w:t xml:space="preserve"> и экономическими требованиями</w:t>
      </w:r>
      <w:r w:rsidR="00FB76EE" w:rsidRPr="00FB76EE">
        <w:rPr>
          <w:sz w:val="28"/>
          <w:szCs w:val="28"/>
        </w:rPr>
        <w:t xml:space="preserve"> [3]</w:t>
      </w:r>
      <w:r w:rsidR="00E931DB" w:rsidRPr="009372D9">
        <w:rPr>
          <w:sz w:val="28"/>
          <w:szCs w:val="28"/>
        </w:rPr>
        <w:t>.</w:t>
      </w:r>
    </w:p>
    <w:p w:rsidR="00E931DB" w:rsidRPr="005A1805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  <w:r w:rsidRPr="005A1805">
        <w:rPr>
          <w:sz w:val="28"/>
          <w:szCs w:val="28"/>
          <w:lang w:bidi="ru-RU"/>
        </w:rPr>
        <w:t>Выбор способа достижения цели</w:t>
      </w:r>
      <w:r w:rsidR="00120142" w:rsidRPr="005A1805">
        <w:rPr>
          <w:sz w:val="28"/>
          <w:szCs w:val="28"/>
          <w:lang w:bidi="ru-RU"/>
        </w:rPr>
        <w:t>:</w:t>
      </w:r>
    </w:p>
    <w:p w:rsidR="00E931DB" w:rsidRPr="005A1805" w:rsidRDefault="005A1805" w:rsidP="00DE65A0">
      <w:pPr>
        <w:pStyle w:val="a8"/>
        <w:numPr>
          <w:ilvl w:val="0"/>
          <w:numId w:val="21"/>
        </w:numPr>
        <w:tabs>
          <w:tab w:val="left" w:pos="993"/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Государству,</w:t>
      </w:r>
      <w:r w:rsidR="00E931DB" w:rsidRPr="005A18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силу разнообразия объектов управления, их особенностей,</w:t>
      </w:r>
      <w:r w:rsidR="00E931DB" w:rsidRPr="005A1805">
        <w:rPr>
          <w:sz w:val="28"/>
          <w:szCs w:val="28"/>
        </w:rPr>
        <w:t xml:space="preserve"> не</w:t>
      </w:r>
      <w:r>
        <w:rPr>
          <w:sz w:val="28"/>
          <w:szCs w:val="28"/>
        </w:rPr>
        <w:t>воз</w:t>
      </w:r>
      <w:r>
        <w:rPr>
          <w:sz w:val="28"/>
          <w:szCs w:val="28"/>
        </w:rPr>
        <w:softHyphen/>
        <w:t>можности быстрого анализа</w:t>
      </w:r>
      <w:r w:rsidR="00E931DB" w:rsidRPr="005A1805">
        <w:rPr>
          <w:sz w:val="28"/>
          <w:szCs w:val="28"/>
        </w:rPr>
        <w:t xml:space="preserve"> актуаль</w:t>
      </w:r>
      <w:r w:rsidR="00E931DB" w:rsidRPr="005A1805">
        <w:rPr>
          <w:sz w:val="28"/>
          <w:szCs w:val="28"/>
        </w:rPr>
        <w:softHyphen/>
        <w:t xml:space="preserve">ной информации о состоянии каждого </w:t>
      </w:r>
      <w:r>
        <w:rPr>
          <w:sz w:val="28"/>
          <w:szCs w:val="28"/>
        </w:rPr>
        <w:t>объек</w:t>
      </w:r>
      <w:r>
        <w:rPr>
          <w:sz w:val="28"/>
          <w:szCs w:val="28"/>
        </w:rPr>
        <w:softHyphen/>
        <w:t>та управления, нужной</w:t>
      </w:r>
      <w:r w:rsidR="00E931DB" w:rsidRPr="005A1805">
        <w:rPr>
          <w:sz w:val="28"/>
          <w:szCs w:val="28"/>
        </w:rPr>
        <w:t xml:space="preserve"> для приня</w:t>
      </w:r>
      <w:r>
        <w:rPr>
          <w:sz w:val="28"/>
          <w:szCs w:val="28"/>
        </w:rPr>
        <w:t xml:space="preserve">тия оперативных и верных </w:t>
      </w:r>
      <w:r w:rsidR="00E931DB" w:rsidRPr="005A1805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в управлении</w:t>
      </w:r>
      <w:r w:rsidR="00E931DB" w:rsidRPr="005A1805">
        <w:rPr>
          <w:sz w:val="28"/>
          <w:szCs w:val="28"/>
        </w:rPr>
        <w:t>, в большинстве случаев не мо</w:t>
      </w:r>
      <w:r>
        <w:rPr>
          <w:sz w:val="28"/>
          <w:szCs w:val="28"/>
        </w:rPr>
        <w:t xml:space="preserve">жет </w:t>
      </w:r>
      <w:r w:rsidR="00E931DB" w:rsidRPr="005A1805">
        <w:rPr>
          <w:sz w:val="28"/>
          <w:szCs w:val="28"/>
        </w:rPr>
        <w:t>определять способы дос</w:t>
      </w:r>
      <w:r w:rsidR="00E931DB" w:rsidRPr="005A1805">
        <w:rPr>
          <w:sz w:val="28"/>
          <w:szCs w:val="28"/>
        </w:rPr>
        <w:softHyphen/>
        <w:t>тижения це</w:t>
      </w:r>
      <w:r>
        <w:rPr>
          <w:sz w:val="28"/>
          <w:szCs w:val="28"/>
        </w:rPr>
        <w:t xml:space="preserve">ли, т.е. </w:t>
      </w:r>
      <w:r w:rsidR="00E931DB" w:rsidRPr="005A1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детально обоснованные </w:t>
      </w:r>
      <w:r w:rsidR="00E931DB" w:rsidRPr="005A1805">
        <w:rPr>
          <w:sz w:val="28"/>
          <w:szCs w:val="28"/>
        </w:rPr>
        <w:t>экономиче</w:t>
      </w:r>
      <w:r>
        <w:rPr>
          <w:sz w:val="28"/>
          <w:szCs w:val="28"/>
        </w:rPr>
        <w:t xml:space="preserve">ские </w:t>
      </w:r>
      <w:r w:rsidR="00E931DB" w:rsidRPr="005A1805">
        <w:rPr>
          <w:sz w:val="28"/>
          <w:szCs w:val="28"/>
        </w:rPr>
        <w:t>планы конкрет</w:t>
      </w:r>
      <w:r>
        <w:rPr>
          <w:sz w:val="28"/>
          <w:szCs w:val="28"/>
        </w:rPr>
        <w:t>ных действий</w:t>
      </w:r>
      <w:r w:rsidR="00E931DB" w:rsidRPr="005A1805">
        <w:rPr>
          <w:sz w:val="28"/>
          <w:szCs w:val="28"/>
        </w:rPr>
        <w:t xml:space="preserve"> в отношении объекта управления.</w:t>
      </w:r>
    </w:p>
    <w:p w:rsidR="00E931DB" w:rsidRPr="00B02D8A" w:rsidRDefault="00E931DB" w:rsidP="00DE65A0">
      <w:pPr>
        <w:pStyle w:val="a8"/>
        <w:numPr>
          <w:ilvl w:val="0"/>
          <w:numId w:val="21"/>
        </w:numPr>
        <w:tabs>
          <w:tab w:val="left" w:pos="993"/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D8A">
        <w:rPr>
          <w:sz w:val="28"/>
          <w:szCs w:val="28"/>
        </w:rPr>
        <w:t xml:space="preserve">Способ достижения </w:t>
      </w:r>
      <w:r w:rsidR="00B02D8A">
        <w:rPr>
          <w:sz w:val="28"/>
          <w:szCs w:val="28"/>
        </w:rPr>
        <w:t>поставленных целей</w:t>
      </w:r>
      <w:r w:rsidRPr="00B02D8A">
        <w:rPr>
          <w:sz w:val="28"/>
          <w:szCs w:val="28"/>
        </w:rPr>
        <w:t xml:space="preserve"> </w:t>
      </w:r>
      <w:r w:rsidR="00B02D8A">
        <w:rPr>
          <w:sz w:val="28"/>
          <w:szCs w:val="28"/>
        </w:rPr>
        <w:t>необходимо определять в границах</w:t>
      </w:r>
      <w:r w:rsidRPr="00B02D8A">
        <w:rPr>
          <w:sz w:val="28"/>
          <w:szCs w:val="28"/>
        </w:rPr>
        <w:t xml:space="preserve"> установлен</w:t>
      </w:r>
      <w:r w:rsidR="00B02D8A">
        <w:rPr>
          <w:sz w:val="28"/>
          <w:szCs w:val="28"/>
        </w:rPr>
        <w:t>ного процесса</w:t>
      </w:r>
      <w:r w:rsidRPr="00B02D8A">
        <w:rPr>
          <w:sz w:val="28"/>
          <w:szCs w:val="28"/>
        </w:rPr>
        <w:t xml:space="preserve"> назначения управ</w:t>
      </w:r>
      <w:r w:rsidRPr="00B02D8A">
        <w:rPr>
          <w:sz w:val="28"/>
          <w:szCs w:val="28"/>
        </w:rPr>
        <w:softHyphen/>
        <w:t>ляющего и утвер</w:t>
      </w:r>
      <w:r w:rsidR="00B02D8A">
        <w:rPr>
          <w:sz w:val="28"/>
          <w:szCs w:val="28"/>
        </w:rPr>
        <w:t>ждения уполномоченного</w:t>
      </w:r>
      <w:r w:rsidRPr="00B02D8A">
        <w:rPr>
          <w:sz w:val="28"/>
          <w:szCs w:val="28"/>
        </w:rPr>
        <w:t xml:space="preserve"> государственным органом.</w:t>
      </w:r>
    </w:p>
    <w:p w:rsidR="00E931DB" w:rsidRPr="00B31DB6" w:rsidRDefault="00B31DB6" w:rsidP="00DE65A0">
      <w:pPr>
        <w:pStyle w:val="a8"/>
        <w:numPr>
          <w:ilvl w:val="0"/>
          <w:numId w:val="21"/>
        </w:numPr>
        <w:tabs>
          <w:tab w:val="left" w:pos="993"/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 за выполнение выбранного</w:t>
      </w:r>
      <w:r w:rsidR="00E931DB" w:rsidRPr="00B31DB6">
        <w:rPr>
          <w:sz w:val="28"/>
          <w:szCs w:val="28"/>
        </w:rPr>
        <w:t xml:space="preserve"> способа достижения </w:t>
      </w:r>
      <w:r>
        <w:rPr>
          <w:sz w:val="28"/>
          <w:szCs w:val="28"/>
        </w:rPr>
        <w:t xml:space="preserve">государственной </w:t>
      </w:r>
      <w:r w:rsidR="00E931DB" w:rsidRPr="00B31DB6">
        <w:rPr>
          <w:sz w:val="28"/>
          <w:szCs w:val="28"/>
        </w:rPr>
        <w:t>це</w:t>
      </w:r>
      <w:r>
        <w:rPr>
          <w:sz w:val="28"/>
          <w:szCs w:val="28"/>
        </w:rPr>
        <w:t>ли ложиться</w:t>
      </w:r>
      <w:r w:rsidR="00E931DB" w:rsidRPr="00B31DB6">
        <w:rPr>
          <w:sz w:val="28"/>
          <w:szCs w:val="28"/>
        </w:rPr>
        <w:t xml:space="preserve"> на управляющего и должна не только </w:t>
      </w:r>
      <w:r>
        <w:rPr>
          <w:sz w:val="28"/>
          <w:szCs w:val="28"/>
        </w:rPr>
        <w:t xml:space="preserve">быть </w:t>
      </w:r>
      <w:r w:rsidR="00E931DB" w:rsidRPr="00B31DB6">
        <w:rPr>
          <w:sz w:val="28"/>
          <w:szCs w:val="28"/>
        </w:rPr>
        <w:t>стимул</w:t>
      </w:r>
      <w:r>
        <w:rPr>
          <w:sz w:val="28"/>
          <w:szCs w:val="28"/>
        </w:rPr>
        <w:t>ом его качественной деятельности</w:t>
      </w:r>
      <w:r w:rsidR="00E931DB" w:rsidRPr="00B31D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и </w:t>
      </w:r>
      <w:r w:rsidR="00E931DB" w:rsidRPr="00B31DB6">
        <w:rPr>
          <w:sz w:val="28"/>
          <w:szCs w:val="28"/>
        </w:rPr>
        <w:t>ми</w:t>
      </w:r>
      <w:r>
        <w:rPr>
          <w:sz w:val="28"/>
          <w:szCs w:val="28"/>
        </w:rPr>
        <w:t>ни</w:t>
      </w:r>
      <w:r>
        <w:rPr>
          <w:sz w:val="28"/>
          <w:szCs w:val="28"/>
        </w:rPr>
        <w:softHyphen/>
        <w:t xml:space="preserve">мизировать государственные риски </w:t>
      </w:r>
      <w:r w:rsidR="00E931DB" w:rsidRPr="00B31DB6">
        <w:rPr>
          <w:sz w:val="28"/>
          <w:szCs w:val="28"/>
        </w:rPr>
        <w:t>при не</w:t>
      </w:r>
      <w:r>
        <w:rPr>
          <w:sz w:val="28"/>
          <w:szCs w:val="28"/>
        </w:rPr>
        <w:t xml:space="preserve"> достижение установленного</w:t>
      </w:r>
      <w:r w:rsidR="00E931DB" w:rsidRPr="00B31DB6">
        <w:rPr>
          <w:sz w:val="28"/>
          <w:szCs w:val="28"/>
        </w:rPr>
        <w:t xml:space="preserve"> качественного результата управления</w:t>
      </w:r>
      <w:r w:rsidR="00FB76EE" w:rsidRPr="00FB76EE">
        <w:rPr>
          <w:sz w:val="28"/>
          <w:szCs w:val="28"/>
        </w:rPr>
        <w:t xml:space="preserve"> [3]</w:t>
      </w:r>
      <w:r w:rsidR="00E931DB" w:rsidRPr="00B31DB6">
        <w:rPr>
          <w:sz w:val="28"/>
          <w:szCs w:val="28"/>
        </w:rPr>
        <w:t>.</w:t>
      </w:r>
    </w:p>
    <w:p w:rsidR="00E931DB" w:rsidRPr="00F940E1" w:rsidRDefault="00F940E1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по результатам массо</w:t>
      </w:r>
      <w:r>
        <w:rPr>
          <w:sz w:val="28"/>
          <w:szCs w:val="28"/>
        </w:rPr>
        <w:softHyphen/>
        <w:t>вой приватизации около 60% организаций перешли в частные руки, некоторые поставленные цели не был выполнены</w:t>
      </w:r>
      <w:r w:rsidR="00E931DB" w:rsidRPr="00F940E1">
        <w:rPr>
          <w:sz w:val="28"/>
          <w:szCs w:val="28"/>
        </w:rPr>
        <w:t>:</w:t>
      </w:r>
    </w:p>
    <w:p w:rsidR="00E931DB" w:rsidRPr="00897224" w:rsidRDefault="00E931DB" w:rsidP="00DE65A0">
      <w:pPr>
        <w:pStyle w:val="a8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97224">
        <w:rPr>
          <w:sz w:val="28"/>
          <w:szCs w:val="28"/>
        </w:rPr>
        <w:t xml:space="preserve">не </w:t>
      </w:r>
      <w:r w:rsidR="00897224">
        <w:rPr>
          <w:sz w:val="28"/>
          <w:szCs w:val="28"/>
        </w:rPr>
        <w:t xml:space="preserve">был </w:t>
      </w:r>
      <w:r w:rsidRPr="00897224">
        <w:rPr>
          <w:sz w:val="28"/>
          <w:szCs w:val="28"/>
        </w:rPr>
        <w:t>сформирован широкий слой эф</w:t>
      </w:r>
      <w:r w:rsidRPr="00897224">
        <w:rPr>
          <w:sz w:val="28"/>
          <w:szCs w:val="28"/>
        </w:rPr>
        <w:softHyphen/>
        <w:t>фективных частных собственников;</w:t>
      </w:r>
    </w:p>
    <w:p w:rsidR="00E931DB" w:rsidRPr="00AE1A33" w:rsidRDefault="00E931DB" w:rsidP="00DE65A0">
      <w:pPr>
        <w:pStyle w:val="a8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1A33">
        <w:rPr>
          <w:sz w:val="28"/>
          <w:szCs w:val="28"/>
        </w:rPr>
        <w:t>структурная перестройка экономики не привела к желаемому повышению эффек</w:t>
      </w:r>
      <w:r w:rsidRPr="00AE1A33">
        <w:rPr>
          <w:sz w:val="28"/>
          <w:szCs w:val="28"/>
        </w:rPr>
        <w:softHyphen/>
        <w:t>тивной деятельности предприятий;</w:t>
      </w:r>
    </w:p>
    <w:p w:rsidR="00E931DB" w:rsidRPr="00AE1A33" w:rsidRDefault="00E931DB" w:rsidP="00DE65A0">
      <w:pPr>
        <w:pStyle w:val="a8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1A33">
        <w:rPr>
          <w:sz w:val="28"/>
          <w:szCs w:val="28"/>
        </w:rPr>
        <w:t>привлеченных в процессе приватиза</w:t>
      </w:r>
      <w:r w:rsidRPr="00AE1A33">
        <w:rPr>
          <w:sz w:val="28"/>
          <w:szCs w:val="28"/>
        </w:rPr>
        <w:softHyphen/>
        <w:t>ции инвестиций явно недостаточно для про</w:t>
      </w:r>
      <w:r w:rsidRPr="00AE1A33">
        <w:rPr>
          <w:sz w:val="28"/>
          <w:szCs w:val="28"/>
        </w:rPr>
        <w:softHyphen/>
        <w:t>изводственного, технологического и соци</w:t>
      </w:r>
      <w:r w:rsidRPr="00AE1A33">
        <w:rPr>
          <w:sz w:val="28"/>
          <w:szCs w:val="28"/>
        </w:rPr>
        <w:softHyphen/>
        <w:t>ального развития предприятий;</w:t>
      </w:r>
    </w:p>
    <w:p w:rsidR="00E931DB" w:rsidRPr="00AE1A33" w:rsidRDefault="00E931DB" w:rsidP="00DE65A0">
      <w:pPr>
        <w:pStyle w:val="a8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1A33">
        <w:rPr>
          <w:sz w:val="28"/>
          <w:szCs w:val="28"/>
        </w:rPr>
        <w:t>в ряде отраслей не удалось сохранить конкурентное положение предприятий на отечественном и мировом рынках</w:t>
      </w:r>
      <w:r w:rsidR="00FB76EE">
        <w:rPr>
          <w:sz w:val="28"/>
          <w:szCs w:val="28"/>
        </w:rPr>
        <w:t xml:space="preserve"> </w:t>
      </w:r>
      <w:r w:rsidR="00FB76EE" w:rsidRPr="00FB76EE">
        <w:rPr>
          <w:sz w:val="28"/>
          <w:szCs w:val="28"/>
        </w:rPr>
        <w:t>[3]</w:t>
      </w:r>
      <w:r w:rsidRPr="00AE1A33">
        <w:rPr>
          <w:sz w:val="28"/>
          <w:szCs w:val="28"/>
        </w:rPr>
        <w:t>.</w:t>
      </w:r>
    </w:p>
    <w:p w:rsidR="00E931DB" w:rsidRPr="00AE1A33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A33">
        <w:rPr>
          <w:sz w:val="28"/>
          <w:szCs w:val="28"/>
        </w:rPr>
        <w:t>Для устранения перечисленных негатив</w:t>
      </w:r>
      <w:r w:rsidRPr="00AE1A33">
        <w:rPr>
          <w:sz w:val="28"/>
          <w:szCs w:val="28"/>
        </w:rPr>
        <w:softHyphen/>
        <w:t>ных тенденций необходимо изменить при</w:t>
      </w:r>
      <w:r w:rsidRPr="00AE1A33">
        <w:rPr>
          <w:sz w:val="28"/>
          <w:szCs w:val="28"/>
        </w:rPr>
        <w:softHyphen/>
        <w:t>оритеты государственной политики в облас</w:t>
      </w:r>
      <w:r w:rsidRPr="00AE1A33">
        <w:rPr>
          <w:sz w:val="28"/>
          <w:szCs w:val="28"/>
        </w:rPr>
        <w:softHyphen/>
        <w:t>ти приватизации, разработать и реализовать новые подходы к решению вопросов, связан</w:t>
      </w:r>
      <w:r w:rsidRPr="00AE1A33">
        <w:rPr>
          <w:sz w:val="28"/>
          <w:szCs w:val="28"/>
        </w:rPr>
        <w:softHyphen/>
        <w:t>ных с управлением государственным имуще</w:t>
      </w:r>
      <w:r w:rsidRPr="00AE1A33">
        <w:rPr>
          <w:sz w:val="28"/>
          <w:szCs w:val="28"/>
        </w:rPr>
        <w:softHyphen/>
        <w:t>ством.</w:t>
      </w:r>
    </w:p>
    <w:p w:rsidR="00E931DB" w:rsidRPr="00AE1A33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E1A33">
        <w:rPr>
          <w:sz w:val="28"/>
        </w:rPr>
        <w:t>Так для повышения эффективности механизма государственно-частного партнерства в условиях перехода российской экономики к инновационной экономике важно совершенствовать основу данного механизма, а именно отношения собственности и характер их реализации.</w:t>
      </w:r>
    </w:p>
    <w:p w:rsidR="00E931DB" w:rsidRPr="00AE1A33" w:rsidRDefault="00897224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E1A33">
        <w:rPr>
          <w:sz w:val="28"/>
        </w:rPr>
        <w:t>Так в заключении хочется отметить, что г</w:t>
      </w:r>
      <w:r w:rsidR="00E931DB" w:rsidRPr="00AE1A33">
        <w:rPr>
          <w:sz w:val="28"/>
        </w:rPr>
        <w:t>осударственная собственность исходит из принципа равенства, а частная — свободы в обществе, в котором пока еще господствует коллективистское (иногда просто подсознательно), это обстоятельство надо учитывать и стараться соблюдать баланс начал равенства (пусть даже примитивно понимаемого) и свободы. Для эф</w:t>
      </w:r>
      <w:r w:rsidR="00E931DB" w:rsidRPr="00AE1A33">
        <w:rPr>
          <w:sz w:val="28"/>
        </w:rPr>
        <w:lastRenderedPageBreak/>
        <w:t>фективного развития ГЧП и осуществления инновационного развития экономики России необходимо принятие следующих мер в сфере собственности:</w:t>
      </w:r>
    </w:p>
    <w:p w:rsidR="00E931DB" w:rsidRPr="00AE1A33" w:rsidRDefault="00E931DB" w:rsidP="00DE65A0">
      <w:pPr>
        <w:pStyle w:val="a8"/>
        <w:numPr>
          <w:ilvl w:val="2"/>
          <w:numId w:val="18"/>
        </w:numPr>
        <w:tabs>
          <w:tab w:val="left" w:pos="99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E1A33">
        <w:rPr>
          <w:sz w:val="28"/>
        </w:rPr>
        <w:t>Эффе</w:t>
      </w:r>
      <w:r w:rsidR="00AE1A33">
        <w:rPr>
          <w:sz w:val="28"/>
        </w:rPr>
        <w:t>ктивная юридическая и экономическая</w:t>
      </w:r>
      <w:r w:rsidRPr="00AE1A33">
        <w:rPr>
          <w:sz w:val="28"/>
        </w:rPr>
        <w:t xml:space="preserve"> защита прав частной собственности.</w:t>
      </w:r>
    </w:p>
    <w:p w:rsidR="00E931DB" w:rsidRPr="00AE1A33" w:rsidRDefault="00E931DB" w:rsidP="00DE65A0">
      <w:pPr>
        <w:pStyle w:val="a8"/>
        <w:numPr>
          <w:ilvl w:val="2"/>
          <w:numId w:val="18"/>
        </w:numPr>
        <w:tabs>
          <w:tab w:val="left" w:pos="99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E1A33">
        <w:rPr>
          <w:sz w:val="28"/>
        </w:rPr>
        <w:t>Четкая спецификация прав собственности, особенно в сфере интеллектуальной собственности.</w:t>
      </w:r>
    </w:p>
    <w:p w:rsidR="00E931DB" w:rsidRPr="00AE1A33" w:rsidRDefault="00E931DB" w:rsidP="00DE65A0">
      <w:pPr>
        <w:pStyle w:val="a8"/>
        <w:numPr>
          <w:ilvl w:val="2"/>
          <w:numId w:val="18"/>
        </w:numPr>
        <w:tabs>
          <w:tab w:val="left" w:pos="99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E1A33">
        <w:rPr>
          <w:sz w:val="28"/>
        </w:rPr>
        <w:t>Разработка системы законодательных и подзаконных актов, регулирующих отношения в сфере интеллектуальной собственности.</w:t>
      </w:r>
    </w:p>
    <w:p w:rsidR="00E931DB" w:rsidRPr="00AE1A33" w:rsidRDefault="00E931DB" w:rsidP="00DE65A0">
      <w:pPr>
        <w:pStyle w:val="a8"/>
        <w:numPr>
          <w:ilvl w:val="2"/>
          <w:numId w:val="18"/>
        </w:numPr>
        <w:tabs>
          <w:tab w:val="left" w:pos="99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E1A33">
        <w:rPr>
          <w:sz w:val="28"/>
        </w:rPr>
        <w:t>Государственная политика,</w:t>
      </w:r>
      <w:r w:rsidR="00AE1A33">
        <w:rPr>
          <w:sz w:val="28"/>
        </w:rPr>
        <w:t xml:space="preserve"> которая устанавливает</w:t>
      </w:r>
      <w:r w:rsidR="00531388">
        <w:rPr>
          <w:sz w:val="28"/>
        </w:rPr>
        <w:t xml:space="preserve"> прозрачные </w:t>
      </w:r>
      <w:r w:rsidR="009E1AA0">
        <w:rPr>
          <w:sz w:val="28"/>
        </w:rPr>
        <w:t>«правила игры»</w:t>
      </w:r>
      <w:r w:rsidRPr="00AE1A33">
        <w:rPr>
          <w:sz w:val="28"/>
        </w:rPr>
        <w:t xml:space="preserve"> применительно к мелкой, средней и крупной частной собственности.</w:t>
      </w:r>
    </w:p>
    <w:p w:rsidR="009825A1" w:rsidRPr="00AE1A33" w:rsidRDefault="00E931DB" w:rsidP="00DE65A0">
      <w:pPr>
        <w:pStyle w:val="a8"/>
        <w:numPr>
          <w:ilvl w:val="2"/>
          <w:numId w:val="18"/>
        </w:numPr>
        <w:tabs>
          <w:tab w:val="left" w:pos="99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AE1A33">
        <w:rPr>
          <w:sz w:val="28"/>
        </w:rPr>
        <w:t>Меры по легитимации крупной частной собственности, что должно повысить возможности собст</w:t>
      </w:r>
      <w:r w:rsidR="00AE1A33">
        <w:rPr>
          <w:sz w:val="28"/>
        </w:rPr>
        <w:t>венника по ее эффективной использования</w:t>
      </w:r>
      <w:r w:rsidRPr="00AE1A33">
        <w:rPr>
          <w:sz w:val="28"/>
        </w:rPr>
        <w:t>, а также частично разрешить проблемы с ее легальностью, которые нередко возникают, когда дело касается судебных разбирательств</w:t>
      </w:r>
      <w:r w:rsidR="00FB76EE">
        <w:rPr>
          <w:sz w:val="28"/>
        </w:rPr>
        <w:t xml:space="preserve"> [</w:t>
      </w:r>
      <w:r w:rsidR="00FB76EE" w:rsidRPr="00FB76EE">
        <w:rPr>
          <w:sz w:val="28"/>
        </w:rPr>
        <w:t>14]</w:t>
      </w:r>
      <w:r w:rsidRPr="00AE1A33">
        <w:rPr>
          <w:sz w:val="28"/>
        </w:rPr>
        <w:t>.</w:t>
      </w:r>
    </w:p>
    <w:p w:rsidR="00495643" w:rsidRDefault="00495643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495643" w:rsidRDefault="00495643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C6597D" w:rsidRDefault="00C6597D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C6597D" w:rsidRDefault="00C6597D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DE65A0" w:rsidRDefault="00DE65A0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DE65A0" w:rsidRDefault="00DE65A0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DE65A0" w:rsidRDefault="00DE65A0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DE65A0" w:rsidRDefault="00DE65A0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AE3059" w:rsidRDefault="00AE3059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AE3059" w:rsidRDefault="00AE3059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AE3059" w:rsidRDefault="00AE3059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AE3059" w:rsidRDefault="00AE3059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5F04D8" w:rsidRPr="00553787" w:rsidRDefault="005F04D8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FE3777" w:rsidRPr="00553787" w:rsidRDefault="00FE3777" w:rsidP="00495643">
      <w:pPr>
        <w:pStyle w:val="a8"/>
        <w:spacing w:before="0" w:beforeAutospacing="0" w:after="0" w:afterAutospacing="0" w:line="360" w:lineRule="auto"/>
        <w:jc w:val="both"/>
        <w:rPr>
          <w:sz w:val="28"/>
          <w:highlight w:val="yellow"/>
        </w:rPr>
      </w:pPr>
    </w:p>
    <w:p w:rsidR="00E931DB" w:rsidRPr="009825A1" w:rsidRDefault="00E931DB" w:rsidP="00AE3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9825A1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>ЗАКЛЮЧЕНИЕ</w:t>
      </w:r>
    </w:p>
    <w:p w:rsidR="00E931DB" w:rsidRPr="009825A1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31DB" w:rsidRPr="00220010" w:rsidRDefault="00220010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Будущее </w:t>
      </w:r>
      <w:r w:rsidR="00E931DB" w:rsidRPr="00220010">
        <w:rPr>
          <w:sz w:val="28"/>
        </w:rPr>
        <w:t xml:space="preserve">развитие </w:t>
      </w:r>
      <w:r>
        <w:rPr>
          <w:sz w:val="28"/>
        </w:rPr>
        <w:t xml:space="preserve">экономики </w:t>
      </w:r>
      <w:r w:rsidR="00E931DB" w:rsidRPr="00220010">
        <w:rPr>
          <w:sz w:val="28"/>
        </w:rPr>
        <w:t>России в совершенствовании форм собственно</w:t>
      </w:r>
      <w:r>
        <w:rPr>
          <w:sz w:val="28"/>
        </w:rPr>
        <w:t>сти. После длительного господства государства и отделение</w:t>
      </w:r>
      <w:r w:rsidR="00E931DB" w:rsidRPr="00220010">
        <w:rPr>
          <w:sz w:val="28"/>
        </w:rPr>
        <w:t xml:space="preserve"> человека от соб</w:t>
      </w:r>
      <w:r>
        <w:rPr>
          <w:sz w:val="28"/>
        </w:rPr>
        <w:t>ственности, в стране начало</w:t>
      </w:r>
      <w:r w:rsidR="00E931DB" w:rsidRPr="00220010">
        <w:rPr>
          <w:sz w:val="28"/>
        </w:rPr>
        <w:t xml:space="preserve"> формироваться общество, </w:t>
      </w:r>
      <w:r>
        <w:rPr>
          <w:sz w:val="28"/>
        </w:rPr>
        <w:t xml:space="preserve">которое </w:t>
      </w:r>
      <w:r w:rsidR="00E931DB" w:rsidRPr="00220010">
        <w:rPr>
          <w:sz w:val="28"/>
        </w:rPr>
        <w:t>ориентирован</w:t>
      </w:r>
      <w:r>
        <w:rPr>
          <w:sz w:val="28"/>
        </w:rPr>
        <w:t>о</w:t>
      </w:r>
      <w:r w:rsidR="00E931DB" w:rsidRPr="00220010">
        <w:rPr>
          <w:sz w:val="28"/>
        </w:rPr>
        <w:t xml:space="preserve"> на то, что кажд</w:t>
      </w:r>
      <w:r>
        <w:rPr>
          <w:sz w:val="28"/>
        </w:rPr>
        <w:t>ый его человек</w:t>
      </w:r>
      <w:r w:rsidR="00E931DB" w:rsidRPr="00220010">
        <w:rPr>
          <w:sz w:val="28"/>
        </w:rPr>
        <w:t xml:space="preserve"> имеет право быть собственником.</w:t>
      </w:r>
    </w:p>
    <w:p w:rsidR="00E931DB" w:rsidRPr="00EA6AB7" w:rsidRDefault="00EA6AB7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Проводимый процесс приватизации</w:t>
      </w:r>
      <w:r w:rsidR="00E931DB" w:rsidRPr="00EA6AB7">
        <w:rPr>
          <w:sz w:val="28"/>
        </w:rPr>
        <w:t xml:space="preserve"> как социально-экономическое явление объективно бы</w:t>
      </w:r>
      <w:r>
        <w:rPr>
          <w:sz w:val="28"/>
        </w:rPr>
        <w:t>л обусловлен поиском пути</w:t>
      </w:r>
      <w:r w:rsidR="00E931DB" w:rsidRPr="00EA6AB7">
        <w:rPr>
          <w:sz w:val="28"/>
        </w:rPr>
        <w:t xml:space="preserve"> реформирования социалистической ко</w:t>
      </w:r>
      <w:r>
        <w:rPr>
          <w:sz w:val="28"/>
        </w:rPr>
        <w:t>мандной экономики. Но</w:t>
      </w:r>
      <w:r w:rsidR="00E931DB" w:rsidRPr="00EA6AB7">
        <w:rPr>
          <w:sz w:val="28"/>
        </w:rPr>
        <w:t xml:space="preserve"> с учетом исторических, экономических, социальных и по</w:t>
      </w:r>
      <w:r>
        <w:rPr>
          <w:sz w:val="28"/>
        </w:rPr>
        <w:t>литических особенностей становление</w:t>
      </w:r>
      <w:r w:rsidR="00E931DB" w:rsidRPr="00EA6AB7">
        <w:rPr>
          <w:sz w:val="28"/>
        </w:rPr>
        <w:t xml:space="preserve"> Российского общества бо</w:t>
      </w:r>
      <w:r>
        <w:rPr>
          <w:sz w:val="28"/>
        </w:rPr>
        <w:t>лее продуктивной могла стать</w:t>
      </w:r>
      <w:r w:rsidR="00E931DB" w:rsidRPr="00EA6AB7">
        <w:rPr>
          <w:sz w:val="28"/>
        </w:rPr>
        <w:t xml:space="preserve"> не массовая приватизация, а разгосударствление бывшей командной экономики с элементами приватиза</w:t>
      </w:r>
      <w:r>
        <w:rPr>
          <w:sz w:val="28"/>
        </w:rPr>
        <w:t>ции. Ошибочно выбранная</w:t>
      </w:r>
      <w:r w:rsidR="00E931DB" w:rsidRPr="00EA6AB7">
        <w:rPr>
          <w:sz w:val="28"/>
        </w:rPr>
        <w:t xml:space="preserve"> модель приватизации не </w:t>
      </w:r>
      <w:r>
        <w:rPr>
          <w:sz w:val="28"/>
        </w:rPr>
        <w:t>смогла решить</w:t>
      </w:r>
      <w:r w:rsidR="00E931DB" w:rsidRPr="00EA6AB7">
        <w:rPr>
          <w:sz w:val="28"/>
        </w:rPr>
        <w:t xml:space="preserve"> основную задачу, ради кото</w:t>
      </w:r>
      <w:r>
        <w:rPr>
          <w:sz w:val="28"/>
        </w:rPr>
        <w:t>рой все проводилось, а именно</w:t>
      </w:r>
      <w:r w:rsidR="00E931DB" w:rsidRPr="00EA6AB7">
        <w:rPr>
          <w:sz w:val="28"/>
        </w:rPr>
        <w:t xml:space="preserve"> повышение эффективности обществен</w:t>
      </w:r>
      <w:r>
        <w:rPr>
          <w:sz w:val="28"/>
        </w:rPr>
        <w:t>ного производства. Данное обстоятельство является причиной весомых отрицательных</w:t>
      </w:r>
      <w:r w:rsidR="00E931DB" w:rsidRPr="00EA6AB7">
        <w:rPr>
          <w:sz w:val="28"/>
        </w:rPr>
        <w:t xml:space="preserve"> экономических и социальных последствий российской приватизации: высокого удельного веса убыточных при</w:t>
      </w:r>
      <w:r>
        <w:rPr>
          <w:sz w:val="28"/>
        </w:rPr>
        <w:t xml:space="preserve">ватизированных </w:t>
      </w:r>
      <w:r w:rsidR="00E931DB" w:rsidRPr="00EA6AB7">
        <w:rPr>
          <w:sz w:val="28"/>
        </w:rPr>
        <w:t>организаций (свыше 40% в настоящее время) и падения почти в 4 раза реальных доходов населения. По такому обобщающему сравнительному показателю, как ВВП на душу населения, Ро</w:t>
      </w:r>
      <w:r>
        <w:rPr>
          <w:sz w:val="28"/>
        </w:rPr>
        <w:t xml:space="preserve">ссия занимает на 60-е место, </w:t>
      </w:r>
      <w:r w:rsidR="00E931DB" w:rsidRPr="00EA6AB7">
        <w:rPr>
          <w:sz w:val="28"/>
        </w:rPr>
        <w:t>соответству</w:t>
      </w:r>
      <w:r>
        <w:rPr>
          <w:sz w:val="28"/>
        </w:rPr>
        <w:t>ющее</w:t>
      </w:r>
      <w:r w:rsidR="00E931DB" w:rsidRPr="00EA6AB7">
        <w:rPr>
          <w:sz w:val="28"/>
        </w:rPr>
        <w:t xml:space="preserve"> положению слаборазвитых стран. За пери</w:t>
      </w:r>
      <w:r>
        <w:rPr>
          <w:sz w:val="28"/>
        </w:rPr>
        <w:t>од реформ резкими темпами</w:t>
      </w:r>
      <w:r w:rsidR="00E931DB" w:rsidRPr="00EA6AB7">
        <w:rPr>
          <w:sz w:val="28"/>
        </w:rPr>
        <w:t xml:space="preserve"> в</w:t>
      </w:r>
      <w:r>
        <w:rPr>
          <w:sz w:val="28"/>
        </w:rPr>
        <w:t>озрос уровень</w:t>
      </w:r>
      <w:r w:rsidR="00E931DB" w:rsidRPr="00EA6AB7">
        <w:rPr>
          <w:sz w:val="28"/>
        </w:rPr>
        <w:t xml:space="preserve"> безрабо</w:t>
      </w:r>
      <w:r>
        <w:rPr>
          <w:sz w:val="28"/>
        </w:rPr>
        <w:t>тицы</w:t>
      </w:r>
      <w:r w:rsidR="00E931DB" w:rsidRPr="00EA6AB7">
        <w:rPr>
          <w:sz w:val="28"/>
        </w:rPr>
        <w:t xml:space="preserve">. </w:t>
      </w:r>
    </w:p>
    <w:p w:rsidR="00E931DB" w:rsidRPr="00EA6AB7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A6AB7">
        <w:rPr>
          <w:sz w:val="28"/>
        </w:rPr>
        <w:t xml:space="preserve">Российскому </w:t>
      </w:r>
      <w:r w:rsidR="00EA6AB7">
        <w:rPr>
          <w:sz w:val="28"/>
        </w:rPr>
        <w:t>правительству</w:t>
      </w:r>
      <w:r w:rsidRPr="00EA6AB7">
        <w:rPr>
          <w:sz w:val="28"/>
        </w:rPr>
        <w:t xml:space="preserve"> еще долгое время </w:t>
      </w:r>
      <w:r w:rsidR="00EA6AB7">
        <w:rPr>
          <w:sz w:val="28"/>
        </w:rPr>
        <w:t xml:space="preserve">будет необходимо </w:t>
      </w:r>
      <w:r w:rsidRPr="00EA6AB7">
        <w:rPr>
          <w:sz w:val="28"/>
        </w:rPr>
        <w:t>исправлять те ошиб</w:t>
      </w:r>
      <w:r w:rsidR="00EA6AB7">
        <w:rPr>
          <w:sz w:val="28"/>
        </w:rPr>
        <w:t>ки, допущенные</w:t>
      </w:r>
      <w:r w:rsidRPr="00EA6AB7">
        <w:rPr>
          <w:sz w:val="28"/>
        </w:rPr>
        <w:t xml:space="preserve"> отечественными реформаторами в процессе приватизации государственной собственности. Однако с точки зрения модернизации ещё не всё </w:t>
      </w:r>
      <w:r w:rsidR="00EA6AB7">
        <w:rPr>
          <w:sz w:val="28"/>
        </w:rPr>
        <w:t xml:space="preserve">потеряно. </w:t>
      </w:r>
    </w:p>
    <w:p w:rsidR="00E931DB" w:rsidRPr="00D22B6F" w:rsidRDefault="00D22B6F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Также на сегодняшний день существует много вопросов касаемо процессе</w:t>
      </w:r>
      <w:r w:rsidR="00E931DB" w:rsidRPr="00D22B6F">
        <w:rPr>
          <w:sz w:val="28"/>
        </w:rPr>
        <w:t xml:space="preserve"> формирования различных форм собственности</w:t>
      </w:r>
      <w:r>
        <w:rPr>
          <w:sz w:val="28"/>
        </w:rPr>
        <w:t xml:space="preserve">, </w:t>
      </w:r>
      <w:r w:rsidR="00E931DB" w:rsidRPr="00D22B6F">
        <w:rPr>
          <w:sz w:val="28"/>
        </w:rPr>
        <w:t>созда</w:t>
      </w:r>
      <w:r>
        <w:rPr>
          <w:sz w:val="28"/>
        </w:rPr>
        <w:t>ющих</w:t>
      </w:r>
      <w:r w:rsidR="00E931DB" w:rsidRPr="00D22B6F">
        <w:rPr>
          <w:sz w:val="28"/>
        </w:rPr>
        <w:t xml:space="preserve"> ши</w:t>
      </w:r>
      <w:r>
        <w:rPr>
          <w:sz w:val="28"/>
        </w:rPr>
        <w:t>рокий спектр</w:t>
      </w:r>
      <w:r w:rsidR="00E931DB" w:rsidRPr="00D22B6F">
        <w:rPr>
          <w:sz w:val="28"/>
        </w:rPr>
        <w:t xml:space="preserve"> деятельности для ра</w:t>
      </w:r>
      <w:r>
        <w:rPr>
          <w:sz w:val="28"/>
        </w:rPr>
        <w:t>зных</w:t>
      </w:r>
      <w:r w:rsidR="00E931DB" w:rsidRPr="00D22B6F">
        <w:rPr>
          <w:sz w:val="28"/>
        </w:rPr>
        <w:t xml:space="preserve"> научных исследований на границе двух </w:t>
      </w:r>
      <w:r w:rsidR="00E931DB" w:rsidRPr="00D22B6F">
        <w:rPr>
          <w:sz w:val="28"/>
        </w:rPr>
        <w:lastRenderedPageBreak/>
        <w:t>смеж</w:t>
      </w:r>
      <w:r w:rsidR="009E1AA0">
        <w:rPr>
          <w:sz w:val="28"/>
        </w:rPr>
        <w:t>ных наук -</w:t>
      </w:r>
      <w:r w:rsidR="00E931DB" w:rsidRPr="00D22B6F">
        <w:rPr>
          <w:sz w:val="28"/>
        </w:rPr>
        <w:t xml:space="preserve"> экономики и юриспруденции, рекомендации кото</w:t>
      </w:r>
      <w:r>
        <w:rPr>
          <w:sz w:val="28"/>
        </w:rPr>
        <w:t>рых нужно опробовать</w:t>
      </w:r>
      <w:r w:rsidR="00E931DB" w:rsidRPr="00D22B6F">
        <w:rPr>
          <w:sz w:val="28"/>
        </w:rPr>
        <w:t xml:space="preserve"> на прак</w:t>
      </w:r>
      <w:r>
        <w:rPr>
          <w:sz w:val="28"/>
        </w:rPr>
        <w:t xml:space="preserve">тике с тем, для </w:t>
      </w:r>
      <w:r w:rsidR="00E931DB" w:rsidRPr="00D22B6F">
        <w:rPr>
          <w:sz w:val="28"/>
        </w:rPr>
        <w:t>опреде</w:t>
      </w:r>
      <w:r>
        <w:rPr>
          <w:sz w:val="28"/>
        </w:rPr>
        <w:t>ления</w:t>
      </w:r>
      <w:r w:rsidR="00E931DB" w:rsidRPr="00D22B6F">
        <w:rPr>
          <w:sz w:val="28"/>
        </w:rPr>
        <w:t xml:space="preserve"> опти</w:t>
      </w:r>
      <w:r>
        <w:rPr>
          <w:sz w:val="28"/>
        </w:rPr>
        <w:t>мальных</w:t>
      </w:r>
      <w:r w:rsidR="00E931DB" w:rsidRPr="00D22B6F">
        <w:rPr>
          <w:sz w:val="28"/>
        </w:rPr>
        <w:t xml:space="preserve"> для экономиче</w:t>
      </w:r>
      <w:r>
        <w:rPr>
          <w:sz w:val="28"/>
        </w:rPr>
        <w:t>ского</w:t>
      </w:r>
      <w:r w:rsidR="00E931DB" w:rsidRPr="00D22B6F">
        <w:rPr>
          <w:sz w:val="28"/>
        </w:rPr>
        <w:t xml:space="preserve"> разви</w:t>
      </w:r>
      <w:r>
        <w:rPr>
          <w:sz w:val="28"/>
        </w:rPr>
        <w:t>тия</w:t>
      </w:r>
      <w:r w:rsidR="00E931DB" w:rsidRPr="00D22B6F">
        <w:rPr>
          <w:sz w:val="28"/>
        </w:rPr>
        <w:t xml:space="preserve"> об</w:t>
      </w:r>
      <w:r>
        <w:rPr>
          <w:sz w:val="28"/>
        </w:rPr>
        <w:t>щества форм</w:t>
      </w:r>
      <w:r w:rsidR="00E931DB" w:rsidRPr="00D22B6F">
        <w:rPr>
          <w:sz w:val="28"/>
        </w:rPr>
        <w:t xml:space="preserve"> собственности и отношения по поводу распоряжения данной собственностью.</w:t>
      </w:r>
    </w:p>
    <w:p w:rsidR="00E931DB" w:rsidRPr="00C63873" w:rsidRDefault="00E931DB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63873">
        <w:rPr>
          <w:sz w:val="28"/>
        </w:rPr>
        <w:t>Проведение рыночных преобразований, введение многообразия форм собственности и их равной правовой защиты создают материальные предпосылки для формирования в Российской Федерации нового класса собственника, ограничивают государство по отношению к индивиду</w:t>
      </w:r>
      <w:r w:rsidR="00C63873">
        <w:rPr>
          <w:sz w:val="28"/>
        </w:rPr>
        <w:t>альной</w:t>
      </w:r>
      <w:r w:rsidRPr="00C63873">
        <w:rPr>
          <w:sz w:val="28"/>
        </w:rPr>
        <w:t xml:space="preserve"> экономической деятельности, освобождаю</w:t>
      </w:r>
      <w:r w:rsidR="00CA2F56">
        <w:rPr>
          <w:sz w:val="28"/>
        </w:rPr>
        <w:t>т личность от постоянных проверок и создают</w:t>
      </w:r>
      <w:r w:rsidRPr="00C63873">
        <w:rPr>
          <w:sz w:val="28"/>
        </w:rPr>
        <w:t xml:space="preserve"> пределы государственного вмешательства в отношения собственности.</w:t>
      </w:r>
    </w:p>
    <w:p w:rsidR="00E931DB" w:rsidRPr="009825A1" w:rsidRDefault="00C63873" w:rsidP="00E931D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Политическая</w:t>
      </w:r>
      <w:r w:rsidRPr="00C63873">
        <w:rPr>
          <w:sz w:val="28"/>
        </w:rPr>
        <w:t xml:space="preserve"> </w:t>
      </w:r>
      <w:r>
        <w:rPr>
          <w:sz w:val="28"/>
        </w:rPr>
        <w:t>д</w:t>
      </w:r>
      <w:r w:rsidR="00E931DB" w:rsidRPr="00C63873">
        <w:rPr>
          <w:sz w:val="28"/>
        </w:rPr>
        <w:t>емократизация в Ро</w:t>
      </w:r>
      <w:r>
        <w:rPr>
          <w:sz w:val="28"/>
        </w:rPr>
        <w:t>ссии, изменение</w:t>
      </w:r>
      <w:r w:rsidR="00E931DB" w:rsidRPr="00C63873">
        <w:rPr>
          <w:sz w:val="28"/>
        </w:rPr>
        <w:t xml:space="preserve"> отношений собственно</w:t>
      </w:r>
      <w:r>
        <w:rPr>
          <w:sz w:val="28"/>
        </w:rPr>
        <w:t xml:space="preserve">сти, появления многообразия её форм является </w:t>
      </w:r>
      <w:r w:rsidR="00E931DB" w:rsidRPr="00C63873">
        <w:rPr>
          <w:sz w:val="28"/>
        </w:rPr>
        <w:t>залог</w:t>
      </w:r>
      <w:r>
        <w:rPr>
          <w:sz w:val="28"/>
        </w:rPr>
        <w:t>ом</w:t>
      </w:r>
      <w:r w:rsidR="00E931DB" w:rsidRPr="00C63873">
        <w:rPr>
          <w:sz w:val="28"/>
        </w:rPr>
        <w:t xml:space="preserve"> экономического процветания Российской Федерации.</w:t>
      </w: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Pr="009825A1" w:rsidRDefault="00E931DB" w:rsidP="00E931DB">
      <w:pPr>
        <w:rPr>
          <w:rFonts w:ascii="Times New Roman" w:hAnsi="Times New Roman"/>
        </w:rPr>
      </w:pPr>
    </w:p>
    <w:p w:rsidR="00E931DB" w:rsidRDefault="00E931DB" w:rsidP="00E931DB">
      <w:pPr>
        <w:rPr>
          <w:rFonts w:ascii="Times New Roman" w:hAnsi="Times New Roman"/>
        </w:rPr>
      </w:pPr>
    </w:p>
    <w:p w:rsidR="009825A1" w:rsidRPr="009825A1" w:rsidRDefault="009825A1" w:rsidP="00E931DB">
      <w:pPr>
        <w:rPr>
          <w:rFonts w:ascii="Times New Roman" w:hAnsi="Times New Roman"/>
        </w:rPr>
      </w:pPr>
    </w:p>
    <w:p w:rsidR="00E931DB" w:rsidRDefault="00E931DB" w:rsidP="00E931DB">
      <w:pPr>
        <w:rPr>
          <w:rFonts w:ascii="Times New Roman" w:hAnsi="Times New Roman"/>
        </w:rPr>
      </w:pPr>
    </w:p>
    <w:p w:rsidR="00EA6AB7" w:rsidRDefault="00EA6AB7" w:rsidP="00E931DB">
      <w:pPr>
        <w:rPr>
          <w:rFonts w:ascii="Times New Roman" w:hAnsi="Times New Roman"/>
        </w:rPr>
      </w:pPr>
    </w:p>
    <w:p w:rsidR="00C63873" w:rsidRDefault="00C63873" w:rsidP="00E931DB">
      <w:pPr>
        <w:rPr>
          <w:rFonts w:ascii="Times New Roman" w:hAnsi="Times New Roman"/>
        </w:rPr>
      </w:pPr>
    </w:p>
    <w:p w:rsidR="00C63873" w:rsidRDefault="00C63873" w:rsidP="00E931DB">
      <w:pPr>
        <w:rPr>
          <w:rFonts w:ascii="Times New Roman" w:hAnsi="Times New Roman"/>
        </w:rPr>
      </w:pPr>
    </w:p>
    <w:p w:rsidR="00C63873" w:rsidRDefault="00C63873" w:rsidP="00E931DB">
      <w:pPr>
        <w:rPr>
          <w:rFonts w:ascii="Times New Roman" w:hAnsi="Times New Roman"/>
        </w:rPr>
      </w:pPr>
    </w:p>
    <w:p w:rsidR="00CA2F56" w:rsidRDefault="00CA2F56" w:rsidP="00E931DB">
      <w:pPr>
        <w:rPr>
          <w:rFonts w:ascii="Times New Roman" w:hAnsi="Times New Roman"/>
        </w:rPr>
      </w:pPr>
    </w:p>
    <w:p w:rsidR="00DE65A0" w:rsidRPr="009825A1" w:rsidRDefault="00DE65A0" w:rsidP="00E931DB">
      <w:pPr>
        <w:rPr>
          <w:rFonts w:ascii="Times New Roman" w:hAnsi="Times New Roman"/>
        </w:rPr>
      </w:pPr>
    </w:p>
    <w:p w:rsidR="00E931DB" w:rsidRDefault="00E931DB" w:rsidP="0063626C">
      <w:pPr>
        <w:jc w:val="center"/>
        <w:rPr>
          <w:rFonts w:ascii="Times New Roman" w:hAnsi="Times New Roman"/>
          <w:sz w:val="32"/>
        </w:rPr>
      </w:pPr>
      <w:r w:rsidRPr="009825A1">
        <w:rPr>
          <w:rFonts w:ascii="Times New Roman" w:hAnsi="Times New Roman"/>
          <w:sz w:val="32"/>
        </w:rPr>
        <w:lastRenderedPageBreak/>
        <w:t>СПИСОК ИСПОЛЬЗУЕМЫХ ИСТОЧНИКОВ</w:t>
      </w:r>
    </w:p>
    <w:p w:rsidR="00EA6AB7" w:rsidRPr="009825A1" w:rsidRDefault="00EA6AB7" w:rsidP="0063626C">
      <w:pPr>
        <w:spacing w:after="0"/>
        <w:jc w:val="center"/>
        <w:rPr>
          <w:rFonts w:ascii="Times New Roman" w:hAnsi="Times New Roman"/>
          <w:sz w:val="32"/>
        </w:rPr>
      </w:pP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 xml:space="preserve">Абраменков М.С. Построение эффективной рыночной </w:t>
      </w:r>
      <w:r w:rsidR="00F64E9D">
        <w:rPr>
          <w:rFonts w:ascii="Times New Roman" w:hAnsi="Times New Roman"/>
          <w:bCs/>
          <w:sz w:val="28"/>
        </w:rPr>
        <w:t>экономики // Менеджмент. 2013. №</w:t>
      </w:r>
      <w:r w:rsidRPr="0063626C">
        <w:rPr>
          <w:rFonts w:ascii="Times New Roman" w:hAnsi="Times New Roman"/>
          <w:bCs/>
          <w:sz w:val="28"/>
        </w:rPr>
        <w:t>2.</w:t>
      </w:r>
      <w:r w:rsidR="00F64E9D">
        <w:rPr>
          <w:rFonts w:ascii="Times New Roman" w:hAnsi="Times New Roman"/>
          <w:bCs/>
          <w:sz w:val="28"/>
        </w:rPr>
        <w:t xml:space="preserve"> –</w:t>
      </w:r>
      <w:r w:rsidRPr="0063626C">
        <w:rPr>
          <w:rFonts w:ascii="Times New Roman" w:hAnsi="Times New Roman"/>
          <w:bCs/>
          <w:sz w:val="28"/>
        </w:rPr>
        <w:t xml:space="preserve"> 47 с.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>Анализ процессов приватизации государственной собственности в Российской Федерации за период 2003</w:t>
      </w:r>
      <w:r w:rsidR="008672C5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>2012 годы (экспертно-аналитическое мероприятие) / Руководитель рабочей группы</w:t>
      </w:r>
      <w:r w:rsidR="008672C5">
        <w:rPr>
          <w:rFonts w:ascii="Times New Roman" w:hAnsi="Times New Roman"/>
          <w:bCs/>
          <w:sz w:val="28"/>
        </w:rPr>
        <w:t xml:space="preserve"> –</w:t>
      </w:r>
      <w:r w:rsidRPr="0063626C">
        <w:rPr>
          <w:rFonts w:ascii="Times New Roman" w:hAnsi="Times New Roman"/>
          <w:bCs/>
          <w:sz w:val="28"/>
        </w:rPr>
        <w:t xml:space="preserve"> Председатель Счетной палаты Российской Федерации С.В. Степашин [Текст]. </w:t>
      </w:r>
      <w:r w:rsidR="00F64E9D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 xml:space="preserve"> М.: Олита, 2013. </w:t>
      </w:r>
      <w:r>
        <w:rPr>
          <w:rFonts w:ascii="Times New Roman" w:hAnsi="Times New Roman"/>
          <w:bCs/>
          <w:sz w:val="28"/>
        </w:rPr>
        <w:t>—</w:t>
      </w:r>
      <w:r w:rsidRPr="0063626C">
        <w:rPr>
          <w:rFonts w:ascii="Times New Roman" w:hAnsi="Times New Roman"/>
          <w:bCs/>
          <w:sz w:val="28"/>
        </w:rPr>
        <w:t xml:space="preserve"> 186 с.</w:t>
      </w:r>
    </w:p>
    <w:p w:rsidR="00C6597D" w:rsidRPr="0063626C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63626C">
        <w:rPr>
          <w:rFonts w:ascii="Times New Roman" w:hAnsi="Times New Roman"/>
          <w:sz w:val="28"/>
        </w:rPr>
        <w:t>Афанасьев К.С., Казеннов А.С., Попов М.В. Государственное регулирование экономики как ср</w:t>
      </w:r>
      <w:r w:rsidR="00F64E9D">
        <w:rPr>
          <w:rFonts w:ascii="Times New Roman" w:hAnsi="Times New Roman"/>
          <w:sz w:val="28"/>
        </w:rPr>
        <w:t xml:space="preserve">едство экономической политики. – </w:t>
      </w:r>
      <w:r w:rsidRPr="0063626C">
        <w:rPr>
          <w:rFonts w:ascii="Times New Roman" w:hAnsi="Times New Roman"/>
          <w:sz w:val="28"/>
        </w:rPr>
        <w:t>СПб.: Изд-во Лен. гос. ун-та им. А.С. Пушкина, 2011.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>Балашов, А.И. Экономическая теория: Учебник. / А.И. Балашов и др.</w:t>
      </w:r>
      <w:r w:rsidR="00F64E9D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 xml:space="preserve"> М.: ЮНИТИ, 2015. </w:t>
      </w:r>
      <w:r w:rsidR="00F64E9D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 xml:space="preserve"> 527 c.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 xml:space="preserve">Бузгалин, А.В. Обновление экономической системы России: необходим отказ от “рыночного фундаментализма”//Проблемы современной экономики, </w:t>
      </w:r>
      <w:r w:rsidR="00F64E9D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 xml:space="preserve"> 2014, </w:t>
      </w:r>
      <w:r w:rsidR="00F64E9D">
        <w:rPr>
          <w:rFonts w:ascii="Times New Roman" w:hAnsi="Times New Roman"/>
          <w:bCs/>
          <w:sz w:val="28"/>
        </w:rPr>
        <w:t>–</w:t>
      </w:r>
      <w:r>
        <w:rPr>
          <w:rFonts w:ascii="Times New Roman" w:hAnsi="Times New Roman"/>
          <w:bCs/>
          <w:sz w:val="28"/>
        </w:rPr>
        <w:t xml:space="preserve"> </w:t>
      </w:r>
      <w:r w:rsidR="00F64E9D">
        <w:rPr>
          <w:rFonts w:ascii="Times New Roman" w:hAnsi="Times New Roman"/>
          <w:bCs/>
          <w:sz w:val="28"/>
        </w:rPr>
        <w:t>№</w:t>
      </w:r>
      <w:r w:rsidRPr="0063626C">
        <w:rPr>
          <w:rFonts w:ascii="Times New Roman" w:hAnsi="Times New Roman"/>
          <w:bCs/>
          <w:sz w:val="28"/>
        </w:rPr>
        <w:t xml:space="preserve"> 3(51), </w:t>
      </w:r>
      <w:r w:rsidR="00F64E9D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 xml:space="preserve"> С. 53-55.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3626C">
        <w:rPr>
          <w:rFonts w:ascii="Times New Roman" w:hAnsi="Times New Roman"/>
          <w:sz w:val="28"/>
        </w:rPr>
        <w:t>Войтов, А.Г. Экономическая теория: Учебник для бакалавров / А.Г. Войтов.</w:t>
      </w:r>
      <w:r w:rsidR="00F64E9D">
        <w:rPr>
          <w:rFonts w:ascii="Times New Roman" w:hAnsi="Times New Roman"/>
          <w:sz w:val="28"/>
        </w:rPr>
        <w:t xml:space="preserve"> –</w:t>
      </w:r>
      <w:r w:rsidRPr="0063626C">
        <w:rPr>
          <w:rFonts w:ascii="Times New Roman" w:hAnsi="Times New Roman"/>
          <w:sz w:val="28"/>
        </w:rPr>
        <w:t xml:space="preserve"> М.: Дашков и К, 2015. </w:t>
      </w:r>
      <w:r w:rsidR="00F64E9D">
        <w:rPr>
          <w:rFonts w:ascii="Times New Roman" w:hAnsi="Times New Roman"/>
          <w:sz w:val="28"/>
        </w:rPr>
        <w:t xml:space="preserve">– </w:t>
      </w:r>
      <w:r w:rsidRPr="0063626C">
        <w:rPr>
          <w:rFonts w:ascii="Times New Roman" w:hAnsi="Times New Roman"/>
          <w:sz w:val="28"/>
        </w:rPr>
        <w:t>392 c.</w:t>
      </w:r>
    </w:p>
    <w:p w:rsidR="00C6597D" w:rsidRPr="0063626C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>Войтов, А.Г. Экономическая теория: Учебник для бакалавров / А.Г. Войтов. - М.: Дашков и К, 2015. - 392 c.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>Гуляев Г.Ю., Малова И.В., Устианова О.Е. Современные подходы к обеспечению конкуренто-способности региона, отрасли, предприятия: монография. – Пенза: МЦНС «Наука и Просвещение» .</w:t>
      </w:r>
      <w:r w:rsidR="00F64E9D">
        <w:rPr>
          <w:rFonts w:ascii="Times New Roman" w:hAnsi="Times New Roman"/>
          <w:bCs/>
          <w:sz w:val="28"/>
        </w:rPr>
        <w:t xml:space="preserve"> –</w:t>
      </w:r>
      <w:r w:rsidRPr="0063626C">
        <w:rPr>
          <w:rFonts w:ascii="Times New Roman" w:hAnsi="Times New Roman"/>
          <w:bCs/>
          <w:sz w:val="28"/>
        </w:rPr>
        <w:t xml:space="preserve"> 2016. </w:t>
      </w:r>
      <w:r w:rsidR="00F64E9D">
        <w:rPr>
          <w:rFonts w:ascii="Times New Roman" w:hAnsi="Times New Roman"/>
          <w:bCs/>
          <w:sz w:val="28"/>
        </w:rPr>
        <w:t>–</w:t>
      </w:r>
      <w:r w:rsidRPr="0063626C">
        <w:rPr>
          <w:rFonts w:ascii="Times New Roman" w:hAnsi="Times New Roman"/>
          <w:bCs/>
          <w:sz w:val="28"/>
        </w:rPr>
        <w:t xml:space="preserve"> 198 с.</w:t>
      </w:r>
    </w:p>
    <w:p w:rsidR="00C6597D" w:rsidRPr="00FB76EE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B76EE">
        <w:rPr>
          <w:rFonts w:ascii="Times New Roman" w:hAnsi="Times New Roman"/>
          <w:bCs/>
          <w:sz w:val="28"/>
        </w:rPr>
        <w:t>Даниленко, Л.Н. Экономическая теория: курс лекций по микро- и макроэкономике: Уче</w:t>
      </w:r>
      <w:r w:rsidR="00F64E9D">
        <w:rPr>
          <w:rFonts w:ascii="Times New Roman" w:hAnsi="Times New Roman"/>
          <w:bCs/>
          <w:sz w:val="28"/>
        </w:rPr>
        <w:t>бное пособие / Л.Н. Даниленко. – М.: НИЦ ИНФРА-М, 2013. –</w:t>
      </w:r>
      <w:r w:rsidRPr="00FB76EE">
        <w:rPr>
          <w:rFonts w:ascii="Times New Roman" w:hAnsi="Times New Roman"/>
          <w:bCs/>
          <w:sz w:val="28"/>
        </w:rPr>
        <w:t xml:space="preserve"> 576 c. 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3626C">
        <w:rPr>
          <w:rFonts w:ascii="Times New Roman" w:hAnsi="Times New Roman"/>
          <w:sz w:val="28"/>
        </w:rPr>
        <w:t>Океанова, З.К. Экономическая те</w:t>
      </w:r>
      <w:r w:rsidR="00F64E9D">
        <w:rPr>
          <w:rFonts w:ascii="Times New Roman" w:hAnsi="Times New Roman"/>
          <w:sz w:val="28"/>
        </w:rPr>
        <w:t>ория: Учебник / З.К. Океанова. –</w:t>
      </w:r>
      <w:r w:rsidRPr="0063626C">
        <w:rPr>
          <w:rFonts w:ascii="Times New Roman" w:hAnsi="Times New Roman"/>
          <w:sz w:val="28"/>
        </w:rPr>
        <w:t xml:space="preserve"> М.: Дашков и К, 2015. </w:t>
      </w:r>
      <w:r w:rsidR="00F64E9D">
        <w:rPr>
          <w:rFonts w:ascii="Times New Roman" w:hAnsi="Times New Roman"/>
          <w:sz w:val="28"/>
        </w:rPr>
        <w:t>–</w:t>
      </w:r>
      <w:r w:rsidRPr="0063626C">
        <w:rPr>
          <w:rFonts w:ascii="Times New Roman" w:hAnsi="Times New Roman"/>
          <w:sz w:val="28"/>
        </w:rPr>
        <w:t xml:space="preserve"> 652 c.</w:t>
      </w:r>
    </w:p>
    <w:p w:rsidR="00C6597D" w:rsidRDefault="00C6597D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63626C">
        <w:rPr>
          <w:rFonts w:ascii="Times New Roman" w:hAnsi="Times New Roman"/>
          <w:bCs/>
          <w:sz w:val="28"/>
        </w:rPr>
        <w:t>Петраков Н. Укрепление прав собственности: трансформировать, не раз</w:t>
      </w:r>
      <w:r>
        <w:rPr>
          <w:rFonts w:ascii="Times New Roman" w:hAnsi="Times New Roman"/>
          <w:bCs/>
          <w:sz w:val="28"/>
        </w:rPr>
        <w:t>рушая. //Вопросы экономики, 2011, №3</w:t>
      </w:r>
    </w:p>
    <w:p w:rsidR="00DE65A0" w:rsidRPr="0063626C" w:rsidRDefault="00DE65A0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8"/>
        </w:rPr>
        <w:lastRenderedPageBreak/>
        <w:t>Сайт Федеральной службы Государственной статистики [электронный ресурс</w:t>
      </w:r>
      <w:r w:rsidRPr="00C6597D">
        <w:rPr>
          <w:rFonts w:ascii="Times New Roman" w:hAnsi="Times New Roman"/>
          <w:bCs/>
          <w:sz w:val="28"/>
        </w:rPr>
        <w:t xml:space="preserve">], </w:t>
      </w:r>
      <w:r>
        <w:rPr>
          <w:rFonts w:ascii="Times New Roman" w:hAnsi="Times New Roman"/>
          <w:bCs/>
          <w:sz w:val="28"/>
        </w:rPr>
        <w:t xml:space="preserve">режим доступа: </w:t>
      </w:r>
      <w:r w:rsidRPr="00C6597D">
        <w:rPr>
          <w:rFonts w:ascii="Times New Roman" w:hAnsi="Times New Roman"/>
          <w:bCs/>
          <w:sz w:val="28"/>
        </w:rPr>
        <w:t>http://www.gks.ru/ (</w:t>
      </w:r>
      <w:r>
        <w:rPr>
          <w:rFonts w:ascii="Times New Roman" w:hAnsi="Times New Roman"/>
          <w:bCs/>
          <w:sz w:val="28"/>
        </w:rPr>
        <w:t>дата обращения: 07.06.2018)</w:t>
      </w:r>
    </w:p>
    <w:p w:rsidR="00DE65A0" w:rsidRDefault="00DE65A0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3626C">
        <w:rPr>
          <w:rFonts w:ascii="Times New Roman" w:hAnsi="Times New Roman"/>
          <w:sz w:val="28"/>
        </w:rPr>
        <w:t>Салихов, Б.В. Экономическая т</w:t>
      </w:r>
      <w:r w:rsidR="00F64E9D">
        <w:rPr>
          <w:rFonts w:ascii="Times New Roman" w:hAnsi="Times New Roman"/>
          <w:sz w:val="28"/>
        </w:rPr>
        <w:t>еория: Учебник / Б.В. Салихов. –</w:t>
      </w:r>
      <w:r w:rsidRPr="0063626C">
        <w:rPr>
          <w:rFonts w:ascii="Times New Roman" w:hAnsi="Times New Roman"/>
          <w:sz w:val="28"/>
        </w:rPr>
        <w:t xml:space="preserve"> М.: Дашков и К, 2016. </w:t>
      </w:r>
      <w:r w:rsidR="00F64E9D">
        <w:rPr>
          <w:rFonts w:ascii="Times New Roman" w:hAnsi="Times New Roman"/>
          <w:sz w:val="28"/>
        </w:rPr>
        <w:t>–</w:t>
      </w:r>
      <w:r w:rsidRPr="0063626C">
        <w:rPr>
          <w:rFonts w:ascii="Times New Roman" w:hAnsi="Times New Roman"/>
          <w:sz w:val="28"/>
        </w:rPr>
        <w:t xml:space="preserve"> 724 c.</w:t>
      </w:r>
    </w:p>
    <w:p w:rsidR="00DE65A0" w:rsidRPr="00DE65A0" w:rsidRDefault="00DE65A0" w:rsidP="005F04D8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Статья: </w:t>
      </w:r>
      <w:r w:rsidRPr="00DE65A0">
        <w:rPr>
          <w:rFonts w:ascii="Times New Roman" w:hAnsi="Times New Roman"/>
          <w:bCs/>
          <w:sz w:val="28"/>
        </w:rPr>
        <w:t>Динамика доли частной собственности в РФ на современном этапе [электронный ресурс], режим доступа: https://www.hse.ru/data/2010/05/15/1217202305/</w:t>
      </w:r>
      <w:r>
        <w:rPr>
          <w:rFonts w:ascii="Times New Roman" w:hAnsi="Times New Roman"/>
          <w:bCs/>
          <w:sz w:val="28"/>
        </w:rPr>
        <w:t xml:space="preserve"> </w:t>
      </w:r>
      <w:r w:rsidRPr="00DE65A0">
        <w:rPr>
          <w:rFonts w:ascii="Times New Roman" w:hAnsi="Times New Roman"/>
          <w:bCs/>
          <w:sz w:val="28"/>
        </w:rPr>
        <w:t>(дата обращения: 07.06.2018)</w:t>
      </w:r>
    </w:p>
    <w:p w:rsidR="00DE65A0" w:rsidRDefault="00DE65A0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3626C">
        <w:rPr>
          <w:rFonts w:ascii="Times New Roman" w:hAnsi="Times New Roman"/>
          <w:sz w:val="28"/>
        </w:rPr>
        <w:t xml:space="preserve">Сухарев, О.С. Приватизация, национализация и экономическая реформа (принципы, критерии, теория дисфункции) / О.С. Сухарев. </w:t>
      </w:r>
      <w:r w:rsidR="00F64E9D">
        <w:rPr>
          <w:rFonts w:ascii="Times New Roman" w:hAnsi="Times New Roman"/>
          <w:sz w:val="28"/>
        </w:rPr>
        <w:t>–</w:t>
      </w:r>
      <w:r w:rsidRPr="0063626C">
        <w:rPr>
          <w:rFonts w:ascii="Times New Roman" w:hAnsi="Times New Roman"/>
          <w:sz w:val="28"/>
        </w:rPr>
        <w:t xml:space="preserve"> М.: Финансы и статистика, 2013. </w:t>
      </w:r>
      <w:r w:rsidR="00F64E9D">
        <w:rPr>
          <w:rFonts w:ascii="Times New Roman" w:hAnsi="Times New Roman"/>
          <w:sz w:val="28"/>
        </w:rPr>
        <w:t xml:space="preserve">– </w:t>
      </w:r>
      <w:r w:rsidRPr="0063626C">
        <w:rPr>
          <w:rFonts w:ascii="Times New Roman" w:hAnsi="Times New Roman"/>
          <w:sz w:val="28"/>
        </w:rPr>
        <w:t>352 c.</w:t>
      </w:r>
    </w:p>
    <w:p w:rsidR="00DE65A0" w:rsidRPr="00DE65A0" w:rsidRDefault="00DE65A0" w:rsidP="005F04D8">
      <w:pPr>
        <w:pStyle w:val="a3"/>
        <w:numPr>
          <w:ilvl w:val="0"/>
          <w:numId w:val="35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</w:rPr>
        <w:t xml:space="preserve">Чиркин В.Е. </w:t>
      </w:r>
      <w:r w:rsidRPr="0063626C">
        <w:rPr>
          <w:rFonts w:ascii="Times New Roman" w:hAnsi="Times New Roman"/>
          <w:bCs/>
          <w:iCs/>
          <w:sz w:val="28"/>
        </w:rPr>
        <w:t>Право частной собственности: конституционная эволюция</w:t>
      </w:r>
      <w:r>
        <w:rPr>
          <w:rFonts w:ascii="Times New Roman" w:hAnsi="Times New Roman"/>
          <w:bCs/>
          <w:iCs/>
          <w:sz w:val="28"/>
        </w:rPr>
        <w:t xml:space="preserve"> // </w:t>
      </w:r>
      <w:r w:rsidRPr="0063626C">
        <w:rPr>
          <w:rFonts w:ascii="Times New Roman" w:hAnsi="Times New Roman"/>
          <w:bCs/>
          <w:iCs/>
          <w:sz w:val="28"/>
        </w:rPr>
        <w:t>Журнал российского права</w:t>
      </w:r>
      <w:r w:rsidRPr="0063626C">
        <w:rPr>
          <w:rFonts w:ascii="Times New Roman" w:hAnsi="Times New Roman"/>
          <w:bCs/>
          <w:sz w:val="28"/>
        </w:rPr>
        <w:t xml:space="preserve">, 2015. </w:t>
      </w:r>
      <w:r w:rsidR="00F64E9D">
        <w:rPr>
          <w:rFonts w:ascii="Times New Roman" w:hAnsi="Times New Roman"/>
          <w:bCs/>
          <w:sz w:val="28"/>
        </w:rPr>
        <w:t>– М. –</w:t>
      </w:r>
      <w:r>
        <w:rPr>
          <w:rFonts w:ascii="Times New Roman" w:hAnsi="Times New Roman"/>
          <w:bCs/>
          <w:sz w:val="28"/>
        </w:rPr>
        <w:t xml:space="preserve"> с.25-36</w:t>
      </w:r>
    </w:p>
    <w:p w:rsidR="00DE65A0" w:rsidRPr="00DE65A0" w:rsidRDefault="00DE65A0" w:rsidP="00DE65A0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bCs/>
          <w:sz w:val="28"/>
        </w:rPr>
      </w:pPr>
    </w:p>
    <w:p w:rsidR="00E931DB" w:rsidRPr="009825A1" w:rsidRDefault="00E931DB" w:rsidP="00E931DB">
      <w:pPr>
        <w:pStyle w:val="a3"/>
        <w:tabs>
          <w:tab w:val="left" w:pos="588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9825A1">
        <w:rPr>
          <w:rFonts w:ascii="Times New Roman" w:hAnsi="Times New Roman"/>
        </w:rPr>
        <w:br/>
      </w: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BC42A3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8867775" cy="6191832"/>
            <wp:effectExtent l="4763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 экрана (5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85705" cy="620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9E1AA0" w:rsidRDefault="00BC42A3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DCBD640" wp14:editId="1FE74678">
            <wp:extent cx="7435935" cy="5941695"/>
            <wp:effectExtent l="4127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27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44617" cy="59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A0" w:rsidRDefault="009E1AA0">
      <w:pPr>
        <w:rPr>
          <w:rFonts w:ascii="Times New Roman" w:hAnsi="Times New Roman"/>
          <w:noProof/>
          <w:lang w:eastAsia="ru-RU"/>
        </w:rPr>
      </w:pPr>
    </w:p>
    <w:p w:rsidR="00CD1366" w:rsidRPr="009825A1" w:rsidRDefault="00CD1366">
      <w:pPr>
        <w:rPr>
          <w:rFonts w:ascii="Times New Roman" w:hAnsi="Times New Roman"/>
        </w:rPr>
      </w:pPr>
    </w:p>
    <w:sectPr w:rsidR="00CD1366" w:rsidRPr="009825A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D7" w:rsidRDefault="00902CD7" w:rsidP="00EB7075">
      <w:pPr>
        <w:spacing w:after="0" w:line="240" w:lineRule="auto"/>
      </w:pPr>
      <w:r>
        <w:separator/>
      </w:r>
    </w:p>
  </w:endnote>
  <w:endnote w:type="continuationSeparator" w:id="0">
    <w:p w:rsidR="00902CD7" w:rsidRDefault="00902CD7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3218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D619C" w:rsidRPr="00193A2F" w:rsidRDefault="00FD619C">
        <w:pPr>
          <w:pStyle w:val="a6"/>
          <w:jc w:val="center"/>
          <w:rPr>
            <w:rFonts w:ascii="Times New Roman" w:hAnsi="Times New Roman"/>
            <w:sz w:val="24"/>
          </w:rPr>
        </w:pPr>
        <w:r w:rsidRPr="00193A2F">
          <w:rPr>
            <w:rFonts w:ascii="Times New Roman" w:hAnsi="Times New Roman"/>
            <w:sz w:val="24"/>
          </w:rPr>
          <w:fldChar w:fldCharType="begin"/>
        </w:r>
        <w:r w:rsidRPr="00193A2F">
          <w:rPr>
            <w:rFonts w:ascii="Times New Roman" w:hAnsi="Times New Roman"/>
            <w:sz w:val="24"/>
          </w:rPr>
          <w:instrText>PAGE   \* MERGEFORMAT</w:instrText>
        </w:r>
        <w:r w:rsidRPr="00193A2F">
          <w:rPr>
            <w:rFonts w:ascii="Times New Roman" w:hAnsi="Times New Roman"/>
            <w:sz w:val="24"/>
          </w:rPr>
          <w:fldChar w:fldCharType="separate"/>
        </w:r>
        <w:r w:rsidR="00BC42A3">
          <w:rPr>
            <w:rFonts w:ascii="Times New Roman" w:hAnsi="Times New Roman"/>
            <w:noProof/>
            <w:sz w:val="24"/>
          </w:rPr>
          <w:t>1</w:t>
        </w:r>
        <w:r w:rsidRPr="00193A2F">
          <w:rPr>
            <w:rFonts w:ascii="Times New Roman" w:hAnsi="Times New Roman"/>
            <w:sz w:val="24"/>
          </w:rPr>
          <w:fldChar w:fldCharType="end"/>
        </w:r>
      </w:p>
    </w:sdtContent>
  </w:sdt>
  <w:p w:rsidR="00FD619C" w:rsidRDefault="00FD6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D7" w:rsidRDefault="00902CD7" w:rsidP="00EB7075">
      <w:pPr>
        <w:spacing w:after="0" w:line="240" w:lineRule="auto"/>
      </w:pPr>
      <w:r>
        <w:separator/>
      </w:r>
    </w:p>
  </w:footnote>
  <w:footnote w:type="continuationSeparator" w:id="0">
    <w:p w:rsidR="00902CD7" w:rsidRDefault="00902CD7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0A0"/>
    <w:multiLevelType w:val="hybridMultilevel"/>
    <w:tmpl w:val="4B8CB2AA"/>
    <w:lvl w:ilvl="0" w:tplc="8FECF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1000"/>
    <w:multiLevelType w:val="multilevel"/>
    <w:tmpl w:val="2BB8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10A6A"/>
    <w:multiLevelType w:val="hybridMultilevel"/>
    <w:tmpl w:val="832A84AC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0088E"/>
    <w:multiLevelType w:val="hybridMultilevel"/>
    <w:tmpl w:val="A54E1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EA41F0"/>
    <w:multiLevelType w:val="hybridMultilevel"/>
    <w:tmpl w:val="BC58F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C61BA4"/>
    <w:multiLevelType w:val="multilevel"/>
    <w:tmpl w:val="45424B2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2050811"/>
    <w:multiLevelType w:val="multilevel"/>
    <w:tmpl w:val="F258A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77E7B"/>
    <w:multiLevelType w:val="multilevel"/>
    <w:tmpl w:val="FCEEDF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28" w:hanging="1128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8686E"/>
    <w:multiLevelType w:val="hybridMultilevel"/>
    <w:tmpl w:val="4454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D7164A"/>
    <w:multiLevelType w:val="hybridMultilevel"/>
    <w:tmpl w:val="3E0A6608"/>
    <w:lvl w:ilvl="0" w:tplc="E6CE321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610D05"/>
    <w:multiLevelType w:val="multilevel"/>
    <w:tmpl w:val="41885C4E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8811092"/>
    <w:multiLevelType w:val="multilevel"/>
    <w:tmpl w:val="D16C92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9766080"/>
    <w:multiLevelType w:val="multilevel"/>
    <w:tmpl w:val="8DF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060C2"/>
    <w:multiLevelType w:val="multilevel"/>
    <w:tmpl w:val="FCEEDF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28" w:hanging="1128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B17BA"/>
    <w:multiLevelType w:val="multilevel"/>
    <w:tmpl w:val="E39A50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8"/>
        <w:szCs w:val="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5918D1"/>
    <w:multiLevelType w:val="hybridMultilevel"/>
    <w:tmpl w:val="936C2DD6"/>
    <w:lvl w:ilvl="0" w:tplc="E6CE3212">
      <w:start w:val="1"/>
      <w:numFmt w:val="decimal"/>
      <w:lvlText w:val="%1."/>
      <w:lvlJc w:val="left"/>
      <w:pPr>
        <w:ind w:left="251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FB5B93"/>
    <w:multiLevelType w:val="hybridMultilevel"/>
    <w:tmpl w:val="AFA286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A226458"/>
    <w:multiLevelType w:val="multilevel"/>
    <w:tmpl w:val="AAC0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2EC2"/>
    <w:multiLevelType w:val="multilevel"/>
    <w:tmpl w:val="FCEEDF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28" w:hanging="1128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427A3"/>
    <w:multiLevelType w:val="multilevel"/>
    <w:tmpl w:val="F258A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C0D5A"/>
    <w:multiLevelType w:val="multilevel"/>
    <w:tmpl w:val="F258A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924A8"/>
    <w:multiLevelType w:val="multilevel"/>
    <w:tmpl w:val="F258A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D5FBA"/>
    <w:multiLevelType w:val="multilevel"/>
    <w:tmpl w:val="F258A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2133B"/>
    <w:multiLevelType w:val="hybridMultilevel"/>
    <w:tmpl w:val="FD52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A756D"/>
    <w:multiLevelType w:val="multilevel"/>
    <w:tmpl w:val="52D41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5A680475"/>
    <w:multiLevelType w:val="hybridMultilevel"/>
    <w:tmpl w:val="F4085948"/>
    <w:lvl w:ilvl="0" w:tplc="A308D75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C7432"/>
    <w:multiLevelType w:val="hybridMultilevel"/>
    <w:tmpl w:val="07129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F8082D"/>
    <w:multiLevelType w:val="hybridMultilevel"/>
    <w:tmpl w:val="CE52D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626AB2"/>
    <w:multiLevelType w:val="multilevel"/>
    <w:tmpl w:val="4EE4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9" w15:restartNumberingAfterBreak="0">
    <w:nsid w:val="63C65DA2"/>
    <w:multiLevelType w:val="multilevel"/>
    <w:tmpl w:val="FCEEDF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28" w:hanging="1128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640A1"/>
    <w:multiLevelType w:val="hybridMultilevel"/>
    <w:tmpl w:val="61CA14B4"/>
    <w:lvl w:ilvl="0" w:tplc="CD6C389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67841322"/>
    <w:multiLevelType w:val="multilevel"/>
    <w:tmpl w:val="4F4EDB22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6BA57711"/>
    <w:multiLevelType w:val="hybridMultilevel"/>
    <w:tmpl w:val="3C421DDE"/>
    <w:lvl w:ilvl="0" w:tplc="CD6C38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A8670A"/>
    <w:multiLevelType w:val="multilevel"/>
    <w:tmpl w:val="F258A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0653D"/>
    <w:multiLevelType w:val="multilevel"/>
    <w:tmpl w:val="44A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2B6FC1"/>
    <w:multiLevelType w:val="multilevel"/>
    <w:tmpl w:val="4F4EDB22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7971350F"/>
    <w:multiLevelType w:val="hybridMultilevel"/>
    <w:tmpl w:val="598269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F286357"/>
    <w:multiLevelType w:val="multilevel"/>
    <w:tmpl w:val="FCEEDF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28" w:hanging="1128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35"/>
  </w:num>
  <w:num w:numId="5">
    <w:abstractNumId w:val="34"/>
  </w:num>
  <w:num w:numId="6">
    <w:abstractNumId w:val="1"/>
  </w:num>
  <w:num w:numId="7">
    <w:abstractNumId w:val="6"/>
  </w:num>
  <w:num w:numId="8">
    <w:abstractNumId w:val="26"/>
  </w:num>
  <w:num w:numId="9">
    <w:abstractNumId w:val="9"/>
  </w:num>
  <w:num w:numId="10">
    <w:abstractNumId w:val="15"/>
  </w:num>
  <w:num w:numId="11">
    <w:abstractNumId w:val="31"/>
  </w:num>
  <w:num w:numId="12">
    <w:abstractNumId w:val="24"/>
  </w:num>
  <w:num w:numId="13">
    <w:abstractNumId w:val="20"/>
  </w:num>
  <w:num w:numId="14">
    <w:abstractNumId w:val="19"/>
  </w:num>
  <w:num w:numId="15">
    <w:abstractNumId w:val="33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11"/>
  </w:num>
  <w:num w:numId="21">
    <w:abstractNumId w:val="5"/>
  </w:num>
  <w:num w:numId="22">
    <w:abstractNumId w:val="14"/>
  </w:num>
  <w:num w:numId="23">
    <w:abstractNumId w:val="10"/>
  </w:num>
  <w:num w:numId="24">
    <w:abstractNumId w:val="18"/>
  </w:num>
  <w:num w:numId="25">
    <w:abstractNumId w:val="13"/>
  </w:num>
  <w:num w:numId="26">
    <w:abstractNumId w:val="37"/>
  </w:num>
  <w:num w:numId="27">
    <w:abstractNumId w:val="7"/>
  </w:num>
  <w:num w:numId="28">
    <w:abstractNumId w:val="8"/>
  </w:num>
  <w:num w:numId="29">
    <w:abstractNumId w:val="27"/>
  </w:num>
  <w:num w:numId="30">
    <w:abstractNumId w:val="32"/>
  </w:num>
  <w:num w:numId="31">
    <w:abstractNumId w:val="12"/>
  </w:num>
  <w:num w:numId="32">
    <w:abstractNumId w:val="16"/>
  </w:num>
  <w:num w:numId="33">
    <w:abstractNumId w:val="36"/>
  </w:num>
  <w:num w:numId="34">
    <w:abstractNumId w:val="30"/>
  </w:num>
  <w:num w:numId="35">
    <w:abstractNumId w:val="25"/>
  </w:num>
  <w:num w:numId="36">
    <w:abstractNumId w:val="17"/>
  </w:num>
  <w:num w:numId="37">
    <w:abstractNumId w:val="2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C1"/>
    <w:rsid w:val="00001670"/>
    <w:rsid w:val="00037F42"/>
    <w:rsid w:val="000506E4"/>
    <w:rsid w:val="00051E1C"/>
    <w:rsid w:val="00055B86"/>
    <w:rsid w:val="000563AF"/>
    <w:rsid w:val="00070DC9"/>
    <w:rsid w:val="00077DCE"/>
    <w:rsid w:val="00086BA1"/>
    <w:rsid w:val="00094CDC"/>
    <w:rsid w:val="000A6A75"/>
    <w:rsid w:val="000B674A"/>
    <w:rsid w:val="000D2854"/>
    <w:rsid w:val="00102B58"/>
    <w:rsid w:val="00115B8A"/>
    <w:rsid w:val="00120142"/>
    <w:rsid w:val="0012654B"/>
    <w:rsid w:val="00127C69"/>
    <w:rsid w:val="00151D6B"/>
    <w:rsid w:val="00174939"/>
    <w:rsid w:val="00193A2F"/>
    <w:rsid w:val="00195988"/>
    <w:rsid w:val="001A0CA7"/>
    <w:rsid w:val="001A12FF"/>
    <w:rsid w:val="001A5D22"/>
    <w:rsid w:val="001B2FFF"/>
    <w:rsid w:val="001D55A8"/>
    <w:rsid w:val="001D6CD7"/>
    <w:rsid w:val="001E2D7B"/>
    <w:rsid w:val="001E5DB1"/>
    <w:rsid w:val="00210150"/>
    <w:rsid w:val="00220010"/>
    <w:rsid w:val="00221139"/>
    <w:rsid w:val="00241C09"/>
    <w:rsid w:val="002430E3"/>
    <w:rsid w:val="0024638C"/>
    <w:rsid w:val="002545BF"/>
    <w:rsid w:val="002601B3"/>
    <w:rsid w:val="00266FA7"/>
    <w:rsid w:val="002757E9"/>
    <w:rsid w:val="0028179D"/>
    <w:rsid w:val="002848F0"/>
    <w:rsid w:val="002C2845"/>
    <w:rsid w:val="002E6290"/>
    <w:rsid w:val="00305D02"/>
    <w:rsid w:val="00307E04"/>
    <w:rsid w:val="00310CF2"/>
    <w:rsid w:val="0033065F"/>
    <w:rsid w:val="003371A2"/>
    <w:rsid w:val="00340103"/>
    <w:rsid w:val="003413B5"/>
    <w:rsid w:val="00353A08"/>
    <w:rsid w:val="0038134B"/>
    <w:rsid w:val="00395C6A"/>
    <w:rsid w:val="003A17D7"/>
    <w:rsid w:val="003A3E9D"/>
    <w:rsid w:val="003C24E9"/>
    <w:rsid w:val="003F47B1"/>
    <w:rsid w:val="003F7056"/>
    <w:rsid w:val="00417ED4"/>
    <w:rsid w:val="00421FD9"/>
    <w:rsid w:val="004304CD"/>
    <w:rsid w:val="00434A39"/>
    <w:rsid w:val="004416A0"/>
    <w:rsid w:val="00443FE2"/>
    <w:rsid w:val="00451C70"/>
    <w:rsid w:val="004602C4"/>
    <w:rsid w:val="00472120"/>
    <w:rsid w:val="0048275D"/>
    <w:rsid w:val="004869D0"/>
    <w:rsid w:val="00490515"/>
    <w:rsid w:val="00495643"/>
    <w:rsid w:val="004B1B4E"/>
    <w:rsid w:val="004C036B"/>
    <w:rsid w:val="004E1193"/>
    <w:rsid w:val="004F6F9E"/>
    <w:rsid w:val="0052328B"/>
    <w:rsid w:val="00531388"/>
    <w:rsid w:val="00541006"/>
    <w:rsid w:val="0054237E"/>
    <w:rsid w:val="00545518"/>
    <w:rsid w:val="00553787"/>
    <w:rsid w:val="0055632D"/>
    <w:rsid w:val="0057777D"/>
    <w:rsid w:val="0058357F"/>
    <w:rsid w:val="00583F00"/>
    <w:rsid w:val="00597E18"/>
    <w:rsid w:val="005A1805"/>
    <w:rsid w:val="005A5090"/>
    <w:rsid w:val="005F04D8"/>
    <w:rsid w:val="00600052"/>
    <w:rsid w:val="00612CA6"/>
    <w:rsid w:val="006274C1"/>
    <w:rsid w:val="0063626C"/>
    <w:rsid w:val="00643D43"/>
    <w:rsid w:val="00645DE7"/>
    <w:rsid w:val="00651CF5"/>
    <w:rsid w:val="006538A5"/>
    <w:rsid w:val="006644A1"/>
    <w:rsid w:val="006758A9"/>
    <w:rsid w:val="0068357C"/>
    <w:rsid w:val="006A1786"/>
    <w:rsid w:val="006B7671"/>
    <w:rsid w:val="006E56AD"/>
    <w:rsid w:val="006E6555"/>
    <w:rsid w:val="00717DAF"/>
    <w:rsid w:val="0075422F"/>
    <w:rsid w:val="0075703A"/>
    <w:rsid w:val="007661E4"/>
    <w:rsid w:val="007674EA"/>
    <w:rsid w:val="00777F9C"/>
    <w:rsid w:val="00793022"/>
    <w:rsid w:val="007A3401"/>
    <w:rsid w:val="007A6D29"/>
    <w:rsid w:val="007B3E34"/>
    <w:rsid w:val="007B6CD3"/>
    <w:rsid w:val="007C15B7"/>
    <w:rsid w:val="007C3605"/>
    <w:rsid w:val="007C7D6A"/>
    <w:rsid w:val="007D14B5"/>
    <w:rsid w:val="007D74F7"/>
    <w:rsid w:val="007E751F"/>
    <w:rsid w:val="00804E48"/>
    <w:rsid w:val="008066AC"/>
    <w:rsid w:val="00822538"/>
    <w:rsid w:val="00830811"/>
    <w:rsid w:val="008417A4"/>
    <w:rsid w:val="008425F9"/>
    <w:rsid w:val="00853977"/>
    <w:rsid w:val="00862EBC"/>
    <w:rsid w:val="008672C5"/>
    <w:rsid w:val="00881450"/>
    <w:rsid w:val="0089704A"/>
    <w:rsid w:val="00897224"/>
    <w:rsid w:val="008A4713"/>
    <w:rsid w:val="008B0B8C"/>
    <w:rsid w:val="008C0D2D"/>
    <w:rsid w:val="008C374A"/>
    <w:rsid w:val="008C67B7"/>
    <w:rsid w:val="008F1915"/>
    <w:rsid w:val="00902CD7"/>
    <w:rsid w:val="00911E78"/>
    <w:rsid w:val="00917207"/>
    <w:rsid w:val="00922952"/>
    <w:rsid w:val="00926AB5"/>
    <w:rsid w:val="0093353D"/>
    <w:rsid w:val="009372D9"/>
    <w:rsid w:val="009451BD"/>
    <w:rsid w:val="0095186E"/>
    <w:rsid w:val="009559BF"/>
    <w:rsid w:val="00956705"/>
    <w:rsid w:val="009825A1"/>
    <w:rsid w:val="00984314"/>
    <w:rsid w:val="009B6C6C"/>
    <w:rsid w:val="009D1AD4"/>
    <w:rsid w:val="009E1AA0"/>
    <w:rsid w:val="009E4B15"/>
    <w:rsid w:val="00A05ED2"/>
    <w:rsid w:val="00A167E8"/>
    <w:rsid w:val="00A24ACF"/>
    <w:rsid w:val="00A3105D"/>
    <w:rsid w:val="00A56A12"/>
    <w:rsid w:val="00A642D5"/>
    <w:rsid w:val="00A71DA9"/>
    <w:rsid w:val="00A74BC2"/>
    <w:rsid w:val="00A80106"/>
    <w:rsid w:val="00A82F1E"/>
    <w:rsid w:val="00AB248B"/>
    <w:rsid w:val="00AB2DEA"/>
    <w:rsid w:val="00AB354E"/>
    <w:rsid w:val="00AB7429"/>
    <w:rsid w:val="00AC791C"/>
    <w:rsid w:val="00AD5AE4"/>
    <w:rsid w:val="00AE0968"/>
    <w:rsid w:val="00AE1A33"/>
    <w:rsid w:val="00AE3059"/>
    <w:rsid w:val="00AF12F6"/>
    <w:rsid w:val="00B02D8A"/>
    <w:rsid w:val="00B31DB6"/>
    <w:rsid w:val="00B43EB0"/>
    <w:rsid w:val="00B54658"/>
    <w:rsid w:val="00B72B4C"/>
    <w:rsid w:val="00B82942"/>
    <w:rsid w:val="00B841B7"/>
    <w:rsid w:val="00B95BD5"/>
    <w:rsid w:val="00BB2283"/>
    <w:rsid w:val="00BB2AA4"/>
    <w:rsid w:val="00BC42A3"/>
    <w:rsid w:val="00BD6B40"/>
    <w:rsid w:val="00BE44C6"/>
    <w:rsid w:val="00C059B4"/>
    <w:rsid w:val="00C07D83"/>
    <w:rsid w:val="00C10E89"/>
    <w:rsid w:val="00C268DF"/>
    <w:rsid w:val="00C61ACF"/>
    <w:rsid w:val="00C6323B"/>
    <w:rsid w:val="00C63873"/>
    <w:rsid w:val="00C6597D"/>
    <w:rsid w:val="00C77409"/>
    <w:rsid w:val="00C9011E"/>
    <w:rsid w:val="00C95D13"/>
    <w:rsid w:val="00CA22E5"/>
    <w:rsid w:val="00CA2F56"/>
    <w:rsid w:val="00CC1158"/>
    <w:rsid w:val="00CC40BC"/>
    <w:rsid w:val="00CD1366"/>
    <w:rsid w:val="00CD3E01"/>
    <w:rsid w:val="00CF0AD0"/>
    <w:rsid w:val="00D05422"/>
    <w:rsid w:val="00D22B6F"/>
    <w:rsid w:val="00D256FF"/>
    <w:rsid w:val="00D31176"/>
    <w:rsid w:val="00D7648D"/>
    <w:rsid w:val="00DA0118"/>
    <w:rsid w:val="00DC0BD7"/>
    <w:rsid w:val="00DD382A"/>
    <w:rsid w:val="00DE0295"/>
    <w:rsid w:val="00DE1179"/>
    <w:rsid w:val="00DE65A0"/>
    <w:rsid w:val="00DE6EB1"/>
    <w:rsid w:val="00DF26B4"/>
    <w:rsid w:val="00DF4CBC"/>
    <w:rsid w:val="00DF789A"/>
    <w:rsid w:val="00E05F4C"/>
    <w:rsid w:val="00E06754"/>
    <w:rsid w:val="00E168F6"/>
    <w:rsid w:val="00E470E4"/>
    <w:rsid w:val="00E824FA"/>
    <w:rsid w:val="00E931DB"/>
    <w:rsid w:val="00E97850"/>
    <w:rsid w:val="00EA231A"/>
    <w:rsid w:val="00EA6AB7"/>
    <w:rsid w:val="00EB1319"/>
    <w:rsid w:val="00EB6EC7"/>
    <w:rsid w:val="00EB7075"/>
    <w:rsid w:val="00EB7EAF"/>
    <w:rsid w:val="00EC6097"/>
    <w:rsid w:val="00EF5890"/>
    <w:rsid w:val="00F05DFC"/>
    <w:rsid w:val="00F07694"/>
    <w:rsid w:val="00F10B3C"/>
    <w:rsid w:val="00F1357F"/>
    <w:rsid w:val="00F435B0"/>
    <w:rsid w:val="00F537CB"/>
    <w:rsid w:val="00F64E9D"/>
    <w:rsid w:val="00F72A34"/>
    <w:rsid w:val="00F732B8"/>
    <w:rsid w:val="00F940E1"/>
    <w:rsid w:val="00FB76EE"/>
    <w:rsid w:val="00FD619C"/>
    <w:rsid w:val="00FE3777"/>
    <w:rsid w:val="00FF49BE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9266"/>
  <w15:docId w15:val="{A6D9C7CF-2174-4F93-812B-23BD01AB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6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07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075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B7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931D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9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6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ndars.ru/college/pravovedenie/yuridicheskoe-lic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pravovedenie/grazhdanin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6708-7C0C-497F-BAEB-E83933FE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33</Pages>
  <Words>6203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446</cp:revision>
  <cp:lastPrinted>2018-06-07T17:10:00Z</cp:lastPrinted>
  <dcterms:created xsi:type="dcterms:W3CDTF">2018-05-31T15:04:00Z</dcterms:created>
  <dcterms:modified xsi:type="dcterms:W3CDTF">2018-10-25T08:48:00Z</dcterms:modified>
</cp:coreProperties>
</file>