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B4E" w:rsidRPr="00DE6B4E" w:rsidRDefault="00DE6B4E" w:rsidP="00DE6B4E">
      <w:pPr>
        <w:tabs>
          <w:tab w:val="left" w:pos="1276"/>
          <w:tab w:val="left" w:pos="4678"/>
        </w:tabs>
        <w:spacing w:after="0" w:line="240" w:lineRule="auto"/>
        <w:ind w:right="-143"/>
        <w:rPr>
          <w:rFonts w:ascii="Times New Roman" w:eastAsia="Times New Roman" w:hAnsi="Times New Roman" w:cs="Times New Roman"/>
          <w:sz w:val="24"/>
          <w:szCs w:val="24"/>
        </w:rPr>
      </w:pPr>
      <w:r w:rsidRPr="00DE6B4E">
        <w:rPr>
          <w:rFonts w:ascii="Times New Roman" w:eastAsia="Times New Roman" w:hAnsi="Times New Roman" w:cs="Times New Roman"/>
          <w:sz w:val="24"/>
          <w:szCs w:val="24"/>
        </w:rPr>
        <w:t>МИНИСТЕРСТВО НАУ</w:t>
      </w:r>
      <w:r w:rsidRPr="00DE6B4E">
        <w:rPr>
          <w:rFonts w:ascii="Times New Roman" w:eastAsia="Times New Roman" w:hAnsi="Times New Roman" w:cs="Times New Roman"/>
          <w:caps/>
          <w:sz w:val="24"/>
          <w:szCs w:val="24"/>
        </w:rPr>
        <w:t>КИ и высшего</w:t>
      </w:r>
      <w:r w:rsidRPr="00DE6B4E">
        <w:rPr>
          <w:rFonts w:ascii="Times New Roman" w:eastAsia="Times New Roman" w:hAnsi="Times New Roman" w:cs="Times New Roman"/>
          <w:sz w:val="24"/>
          <w:szCs w:val="24"/>
        </w:rPr>
        <w:t xml:space="preserve"> ОБРАЗОВАНИЯ РОССИЙСКОЙ ФЕДЕРАЦИИ</w:t>
      </w:r>
    </w:p>
    <w:p w:rsidR="00DE6B4E" w:rsidRPr="00DE6B4E" w:rsidRDefault="00DE6B4E" w:rsidP="00DE6B4E">
      <w:pPr>
        <w:tabs>
          <w:tab w:val="left" w:pos="1276"/>
        </w:tabs>
        <w:autoSpaceDE w:val="0"/>
        <w:autoSpaceDN w:val="0"/>
        <w:adjustRightInd w:val="0"/>
        <w:spacing w:after="0" w:line="240" w:lineRule="auto"/>
        <w:jc w:val="center"/>
        <w:rPr>
          <w:rFonts w:ascii="Times New Roman" w:eastAsia="Times New Roman" w:hAnsi="Times New Roman" w:cs="Times New Roman"/>
          <w:sz w:val="24"/>
          <w:szCs w:val="24"/>
        </w:rPr>
      </w:pPr>
      <w:r w:rsidRPr="00DE6B4E">
        <w:rPr>
          <w:rFonts w:ascii="Times New Roman" w:eastAsia="Times New Roman" w:hAnsi="Times New Roman" w:cs="Times New Roman"/>
          <w:sz w:val="24"/>
          <w:szCs w:val="24"/>
        </w:rPr>
        <w:t>Федеральное государственное бюджетное образовательное учреждение</w:t>
      </w:r>
    </w:p>
    <w:p w:rsidR="00DE6B4E" w:rsidRPr="00DE6B4E" w:rsidRDefault="00DE6B4E" w:rsidP="00DE6B4E">
      <w:pPr>
        <w:tabs>
          <w:tab w:val="left" w:pos="1276"/>
        </w:tabs>
        <w:autoSpaceDE w:val="0"/>
        <w:autoSpaceDN w:val="0"/>
        <w:adjustRightInd w:val="0"/>
        <w:spacing w:after="0" w:line="240" w:lineRule="auto"/>
        <w:jc w:val="center"/>
        <w:rPr>
          <w:rFonts w:ascii="Times New Roman" w:eastAsia="Times New Roman" w:hAnsi="Times New Roman" w:cs="Times New Roman"/>
          <w:b/>
          <w:sz w:val="24"/>
          <w:szCs w:val="24"/>
        </w:rPr>
      </w:pPr>
      <w:r w:rsidRPr="00DE6B4E">
        <w:rPr>
          <w:rFonts w:ascii="Times New Roman" w:eastAsia="Times New Roman" w:hAnsi="Times New Roman" w:cs="Times New Roman"/>
          <w:sz w:val="24"/>
          <w:szCs w:val="24"/>
        </w:rPr>
        <w:t>высшего образования</w:t>
      </w:r>
    </w:p>
    <w:p w:rsidR="00DE6B4E" w:rsidRPr="00DE6B4E" w:rsidRDefault="00DE6B4E" w:rsidP="00DE6B4E">
      <w:pPr>
        <w:tabs>
          <w:tab w:val="left" w:pos="1276"/>
        </w:tabs>
        <w:autoSpaceDE w:val="0"/>
        <w:autoSpaceDN w:val="0"/>
        <w:adjustRightInd w:val="0"/>
        <w:spacing w:after="0" w:line="240" w:lineRule="auto"/>
        <w:jc w:val="center"/>
        <w:rPr>
          <w:rFonts w:ascii="Times New Roman" w:eastAsia="Times New Roman" w:hAnsi="Times New Roman" w:cs="Times New Roman"/>
          <w:b/>
          <w:sz w:val="28"/>
          <w:szCs w:val="28"/>
        </w:rPr>
      </w:pPr>
      <w:r w:rsidRPr="00DE6B4E">
        <w:rPr>
          <w:rFonts w:ascii="Times New Roman" w:eastAsia="Times New Roman" w:hAnsi="Times New Roman" w:cs="Times New Roman"/>
          <w:b/>
          <w:sz w:val="28"/>
          <w:szCs w:val="28"/>
        </w:rPr>
        <w:t>«КУБАНСКИЙ ГОСУДАРСТВЕННЫЙ УНИВЕРСИТЕТ»</w:t>
      </w:r>
    </w:p>
    <w:p w:rsidR="00DE6B4E" w:rsidRPr="00DE6B4E" w:rsidRDefault="00DE6B4E" w:rsidP="00DE6B4E">
      <w:pPr>
        <w:tabs>
          <w:tab w:val="left" w:pos="1276"/>
        </w:tabs>
        <w:autoSpaceDE w:val="0"/>
        <w:autoSpaceDN w:val="0"/>
        <w:adjustRightInd w:val="0"/>
        <w:spacing w:after="0" w:line="240" w:lineRule="auto"/>
        <w:jc w:val="center"/>
        <w:rPr>
          <w:rFonts w:ascii="Times New Roman" w:eastAsia="Times New Roman" w:hAnsi="Times New Roman" w:cs="Times New Roman"/>
          <w:b/>
          <w:sz w:val="28"/>
          <w:szCs w:val="28"/>
        </w:rPr>
      </w:pPr>
      <w:r w:rsidRPr="00DE6B4E">
        <w:rPr>
          <w:rFonts w:ascii="Times New Roman" w:eastAsia="Times New Roman" w:hAnsi="Times New Roman" w:cs="Times New Roman"/>
          <w:b/>
          <w:sz w:val="28"/>
          <w:szCs w:val="28"/>
        </w:rPr>
        <w:t>(ФГБОУ ВО «</w:t>
      </w:r>
      <w:proofErr w:type="spellStart"/>
      <w:r w:rsidRPr="00DE6B4E">
        <w:rPr>
          <w:rFonts w:ascii="Times New Roman" w:eastAsia="Times New Roman" w:hAnsi="Times New Roman" w:cs="Times New Roman"/>
          <w:b/>
          <w:sz w:val="28"/>
          <w:szCs w:val="28"/>
        </w:rPr>
        <w:t>КубГУ</w:t>
      </w:r>
      <w:proofErr w:type="spellEnd"/>
      <w:r w:rsidRPr="00DE6B4E">
        <w:rPr>
          <w:rFonts w:ascii="Times New Roman" w:eastAsia="Times New Roman" w:hAnsi="Times New Roman" w:cs="Times New Roman"/>
          <w:b/>
          <w:sz w:val="28"/>
          <w:szCs w:val="28"/>
        </w:rPr>
        <w:t>»)</w:t>
      </w:r>
    </w:p>
    <w:p w:rsidR="00DE6B4E" w:rsidRPr="00DE6B4E" w:rsidRDefault="00DE6B4E" w:rsidP="00DE6B4E">
      <w:pPr>
        <w:tabs>
          <w:tab w:val="left" w:pos="1276"/>
        </w:tabs>
        <w:autoSpaceDE w:val="0"/>
        <w:autoSpaceDN w:val="0"/>
        <w:adjustRightInd w:val="0"/>
        <w:spacing w:after="0" w:line="240" w:lineRule="auto"/>
        <w:jc w:val="center"/>
        <w:rPr>
          <w:rFonts w:ascii="Times New Roman" w:eastAsia="Times New Roman" w:hAnsi="Times New Roman" w:cs="Times New Roman"/>
          <w:b/>
          <w:sz w:val="28"/>
          <w:szCs w:val="28"/>
        </w:rPr>
      </w:pPr>
    </w:p>
    <w:p w:rsidR="00DE6B4E" w:rsidRPr="00DE6B4E" w:rsidRDefault="00DE6B4E" w:rsidP="00DE6B4E">
      <w:pPr>
        <w:tabs>
          <w:tab w:val="left" w:pos="1276"/>
        </w:tabs>
        <w:autoSpaceDE w:val="0"/>
        <w:autoSpaceDN w:val="0"/>
        <w:adjustRightInd w:val="0"/>
        <w:spacing w:after="0" w:line="240" w:lineRule="auto"/>
        <w:jc w:val="center"/>
        <w:rPr>
          <w:rFonts w:ascii="Times New Roman" w:eastAsia="Times New Roman" w:hAnsi="Times New Roman" w:cs="Times New Roman"/>
          <w:b/>
          <w:sz w:val="28"/>
          <w:szCs w:val="28"/>
        </w:rPr>
      </w:pPr>
    </w:p>
    <w:p w:rsidR="00DE6B4E" w:rsidRPr="00DE6B4E" w:rsidRDefault="00DE6B4E" w:rsidP="00DE6B4E">
      <w:pPr>
        <w:tabs>
          <w:tab w:val="left" w:pos="1276"/>
        </w:tabs>
        <w:autoSpaceDE w:val="0"/>
        <w:autoSpaceDN w:val="0"/>
        <w:adjustRightInd w:val="0"/>
        <w:spacing w:after="0" w:line="240" w:lineRule="auto"/>
        <w:jc w:val="center"/>
        <w:rPr>
          <w:rFonts w:ascii="Times New Roman" w:eastAsia="Times New Roman" w:hAnsi="Times New Roman" w:cs="Times New Roman"/>
          <w:b/>
          <w:sz w:val="28"/>
          <w:szCs w:val="28"/>
        </w:rPr>
      </w:pPr>
      <w:r w:rsidRPr="00DE6B4E">
        <w:rPr>
          <w:rFonts w:ascii="Times New Roman" w:eastAsia="Times New Roman" w:hAnsi="Times New Roman" w:cs="Times New Roman"/>
          <w:b/>
          <w:sz w:val="28"/>
          <w:szCs w:val="28"/>
        </w:rPr>
        <w:t>Экономический факультет</w:t>
      </w:r>
    </w:p>
    <w:p w:rsidR="00DE6B4E" w:rsidRPr="00DE6B4E" w:rsidRDefault="00DE6B4E" w:rsidP="00DE6B4E">
      <w:pPr>
        <w:tabs>
          <w:tab w:val="left" w:pos="1276"/>
        </w:tabs>
        <w:autoSpaceDE w:val="0"/>
        <w:autoSpaceDN w:val="0"/>
        <w:adjustRightInd w:val="0"/>
        <w:spacing w:after="0" w:line="240" w:lineRule="auto"/>
        <w:jc w:val="center"/>
        <w:rPr>
          <w:rFonts w:ascii="Times New Roman" w:eastAsia="Times New Roman" w:hAnsi="Times New Roman" w:cs="Times New Roman"/>
          <w:b/>
          <w:sz w:val="28"/>
          <w:szCs w:val="28"/>
        </w:rPr>
      </w:pPr>
      <w:r w:rsidRPr="00DE6B4E">
        <w:rPr>
          <w:rFonts w:ascii="Times New Roman" w:eastAsia="Times New Roman" w:hAnsi="Times New Roman" w:cs="Times New Roman"/>
          <w:b/>
          <w:sz w:val="28"/>
          <w:szCs w:val="28"/>
        </w:rPr>
        <w:t>Кафедра мировой экономики и менеджмента</w:t>
      </w:r>
    </w:p>
    <w:p w:rsidR="00DE6B4E" w:rsidRPr="00DE6B4E" w:rsidRDefault="00DE6B4E" w:rsidP="00DE6B4E">
      <w:pPr>
        <w:tabs>
          <w:tab w:val="left" w:pos="1276"/>
        </w:tabs>
        <w:autoSpaceDE w:val="0"/>
        <w:autoSpaceDN w:val="0"/>
        <w:adjustRightInd w:val="0"/>
        <w:spacing w:after="0" w:line="240" w:lineRule="auto"/>
        <w:jc w:val="center"/>
        <w:rPr>
          <w:rFonts w:ascii="Times New Roman" w:eastAsia="Times New Roman" w:hAnsi="Times New Roman" w:cs="Times New Roman"/>
          <w:b/>
          <w:szCs w:val="28"/>
        </w:rPr>
      </w:pPr>
    </w:p>
    <w:p w:rsidR="00DE6B4E" w:rsidRPr="00DE6B4E" w:rsidRDefault="00DE6B4E" w:rsidP="00DE6B4E">
      <w:pPr>
        <w:tabs>
          <w:tab w:val="left" w:pos="1276"/>
        </w:tabs>
        <w:autoSpaceDE w:val="0"/>
        <w:autoSpaceDN w:val="0"/>
        <w:adjustRightInd w:val="0"/>
        <w:spacing w:after="0" w:line="240" w:lineRule="auto"/>
        <w:jc w:val="center"/>
        <w:rPr>
          <w:rFonts w:ascii="Times New Roman" w:eastAsia="Times New Roman" w:hAnsi="Times New Roman" w:cs="Times New Roman"/>
          <w:b/>
          <w:szCs w:val="28"/>
        </w:rPr>
      </w:pPr>
    </w:p>
    <w:p w:rsidR="00DE6B4E" w:rsidRPr="00DE6B4E" w:rsidRDefault="00DE6B4E" w:rsidP="00DE6B4E">
      <w:pPr>
        <w:tabs>
          <w:tab w:val="left" w:pos="1276"/>
        </w:tabs>
        <w:autoSpaceDE w:val="0"/>
        <w:autoSpaceDN w:val="0"/>
        <w:adjustRightInd w:val="0"/>
        <w:spacing w:after="0" w:line="240" w:lineRule="auto"/>
        <w:ind w:left="-1620" w:firstLine="6300"/>
        <w:rPr>
          <w:rFonts w:ascii="Times New Roman" w:eastAsia="Times New Roman" w:hAnsi="Times New Roman" w:cs="Times New Roman"/>
          <w:sz w:val="28"/>
          <w:szCs w:val="28"/>
        </w:rPr>
      </w:pPr>
      <w:r w:rsidRPr="00DE6B4E">
        <w:rPr>
          <w:rFonts w:ascii="Times New Roman" w:eastAsia="Times New Roman" w:hAnsi="Times New Roman" w:cs="Times New Roman"/>
          <w:sz w:val="28"/>
          <w:szCs w:val="28"/>
        </w:rPr>
        <w:t>Допустить к защите</w:t>
      </w:r>
    </w:p>
    <w:p w:rsidR="00DE6B4E" w:rsidRPr="00DE6B4E" w:rsidRDefault="00DE6B4E" w:rsidP="00DE6B4E">
      <w:pPr>
        <w:tabs>
          <w:tab w:val="left" w:pos="1276"/>
        </w:tabs>
        <w:autoSpaceDE w:val="0"/>
        <w:autoSpaceDN w:val="0"/>
        <w:adjustRightInd w:val="0"/>
        <w:spacing w:after="0" w:line="240" w:lineRule="auto"/>
        <w:ind w:left="-1620" w:firstLine="6300"/>
        <w:rPr>
          <w:rFonts w:ascii="Times New Roman" w:eastAsia="Times New Roman" w:hAnsi="Times New Roman" w:cs="Times New Roman"/>
          <w:sz w:val="28"/>
          <w:szCs w:val="28"/>
        </w:rPr>
      </w:pPr>
      <w:r w:rsidRPr="00DE6B4E">
        <w:rPr>
          <w:rFonts w:ascii="Times New Roman" w:eastAsia="Times New Roman" w:hAnsi="Times New Roman" w:cs="Times New Roman"/>
          <w:sz w:val="28"/>
          <w:szCs w:val="28"/>
        </w:rPr>
        <w:t xml:space="preserve">Заведующий кафедрой </w:t>
      </w:r>
    </w:p>
    <w:p w:rsidR="00DE6B4E" w:rsidRPr="00DE6B4E" w:rsidRDefault="00DE6B4E" w:rsidP="00DE6B4E">
      <w:pPr>
        <w:tabs>
          <w:tab w:val="left" w:pos="1276"/>
        </w:tabs>
        <w:autoSpaceDE w:val="0"/>
        <w:autoSpaceDN w:val="0"/>
        <w:adjustRightInd w:val="0"/>
        <w:spacing w:after="0" w:line="240" w:lineRule="auto"/>
        <w:ind w:left="-1620" w:firstLine="6300"/>
        <w:rPr>
          <w:rFonts w:ascii="Times New Roman" w:eastAsia="Times New Roman" w:hAnsi="Times New Roman" w:cs="Times New Roman"/>
          <w:sz w:val="28"/>
          <w:szCs w:val="28"/>
        </w:rPr>
      </w:pPr>
      <w:r w:rsidRPr="00DE6B4E">
        <w:rPr>
          <w:rFonts w:ascii="Times New Roman" w:eastAsia="Times New Roman" w:hAnsi="Times New Roman" w:cs="Times New Roman"/>
          <w:sz w:val="28"/>
          <w:szCs w:val="28"/>
        </w:rPr>
        <w:t xml:space="preserve">д-р </w:t>
      </w:r>
      <w:proofErr w:type="spellStart"/>
      <w:r w:rsidRPr="00DE6B4E">
        <w:rPr>
          <w:rFonts w:ascii="Times New Roman" w:eastAsia="Times New Roman" w:hAnsi="Times New Roman" w:cs="Times New Roman"/>
          <w:sz w:val="28"/>
          <w:szCs w:val="28"/>
        </w:rPr>
        <w:t>экон</w:t>
      </w:r>
      <w:proofErr w:type="spellEnd"/>
      <w:r w:rsidRPr="00DE6B4E">
        <w:rPr>
          <w:rFonts w:ascii="Times New Roman" w:eastAsia="Times New Roman" w:hAnsi="Times New Roman" w:cs="Times New Roman"/>
          <w:sz w:val="28"/>
          <w:szCs w:val="28"/>
        </w:rPr>
        <w:t>. наук, проф.</w:t>
      </w:r>
    </w:p>
    <w:p w:rsidR="00DE6B4E" w:rsidRPr="00DE6B4E" w:rsidRDefault="00DE6B4E" w:rsidP="00DE6B4E">
      <w:pPr>
        <w:tabs>
          <w:tab w:val="left" w:pos="1276"/>
        </w:tabs>
        <w:autoSpaceDE w:val="0"/>
        <w:autoSpaceDN w:val="0"/>
        <w:adjustRightInd w:val="0"/>
        <w:spacing w:after="0" w:line="240" w:lineRule="auto"/>
        <w:ind w:left="-1620" w:firstLine="6300"/>
        <w:rPr>
          <w:rFonts w:ascii="Times New Roman" w:eastAsia="Times New Roman" w:hAnsi="Times New Roman" w:cs="Times New Roman"/>
          <w:sz w:val="28"/>
          <w:szCs w:val="28"/>
        </w:rPr>
      </w:pPr>
      <w:r w:rsidRPr="00DE6B4E">
        <w:rPr>
          <w:rFonts w:ascii="Times New Roman" w:eastAsia="Times New Roman" w:hAnsi="Times New Roman" w:cs="Times New Roman"/>
          <w:sz w:val="28"/>
          <w:szCs w:val="28"/>
        </w:rPr>
        <w:t>____________И.В. Шевченко</w:t>
      </w:r>
    </w:p>
    <w:p w:rsidR="00DE6B4E" w:rsidRPr="00DE6B4E" w:rsidRDefault="00DE6B4E" w:rsidP="00DE6B4E">
      <w:pPr>
        <w:tabs>
          <w:tab w:val="left" w:pos="1276"/>
        </w:tabs>
        <w:autoSpaceDE w:val="0"/>
        <w:autoSpaceDN w:val="0"/>
        <w:adjustRightInd w:val="0"/>
        <w:spacing w:after="0" w:line="240" w:lineRule="auto"/>
        <w:ind w:left="-1620" w:firstLine="6300"/>
        <w:rPr>
          <w:rFonts w:ascii="Times New Roman" w:eastAsia="Times New Roman" w:hAnsi="Times New Roman" w:cs="Times New Roman"/>
          <w:szCs w:val="20"/>
        </w:rPr>
      </w:pPr>
      <w:r w:rsidRPr="00DE6B4E">
        <w:rPr>
          <w:rFonts w:ascii="Times New Roman" w:eastAsia="Times New Roman" w:hAnsi="Times New Roman" w:cs="Times New Roman"/>
          <w:szCs w:val="20"/>
        </w:rPr>
        <w:t xml:space="preserve">     (подпись)      </w:t>
      </w:r>
    </w:p>
    <w:p w:rsidR="00DE6B4E" w:rsidRPr="00DE6B4E" w:rsidRDefault="00DE6B4E" w:rsidP="00DE6B4E">
      <w:pPr>
        <w:tabs>
          <w:tab w:val="left" w:pos="1276"/>
        </w:tabs>
        <w:autoSpaceDE w:val="0"/>
        <w:autoSpaceDN w:val="0"/>
        <w:adjustRightInd w:val="0"/>
        <w:spacing w:after="0" w:line="240" w:lineRule="auto"/>
        <w:ind w:left="-1620" w:firstLine="6300"/>
        <w:rPr>
          <w:rFonts w:ascii="Times New Roman" w:eastAsia="Times New Roman" w:hAnsi="Times New Roman" w:cs="Times New Roman"/>
          <w:sz w:val="28"/>
          <w:szCs w:val="28"/>
        </w:rPr>
      </w:pPr>
      <w:r w:rsidRPr="00DE6B4E">
        <w:rPr>
          <w:rFonts w:ascii="Times New Roman" w:eastAsia="Times New Roman" w:hAnsi="Times New Roman" w:cs="Times New Roman"/>
          <w:sz w:val="28"/>
          <w:szCs w:val="28"/>
        </w:rPr>
        <w:t>___________________2022 г.</w:t>
      </w:r>
    </w:p>
    <w:p w:rsidR="00DE6B4E" w:rsidRPr="00DE6B4E" w:rsidRDefault="00DE6B4E" w:rsidP="00DE6B4E">
      <w:pPr>
        <w:tabs>
          <w:tab w:val="left" w:pos="1276"/>
        </w:tabs>
        <w:autoSpaceDE w:val="0"/>
        <w:autoSpaceDN w:val="0"/>
        <w:adjustRightInd w:val="0"/>
        <w:spacing w:after="0" w:line="240" w:lineRule="auto"/>
        <w:jc w:val="center"/>
        <w:rPr>
          <w:rFonts w:ascii="Times New Roman" w:eastAsia="Times New Roman" w:hAnsi="Times New Roman" w:cs="Times New Roman"/>
          <w:sz w:val="28"/>
          <w:szCs w:val="28"/>
        </w:rPr>
      </w:pPr>
    </w:p>
    <w:p w:rsidR="00DE6B4E" w:rsidRPr="00DE6B4E" w:rsidRDefault="00DE6B4E" w:rsidP="00DE6B4E">
      <w:pPr>
        <w:tabs>
          <w:tab w:val="left" w:pos="1276"/>
        </w:tabs>
        <w:autoSpaceDE w:val="0"/>
        <w:autoSpaceDN w:val="0"/>
        <w:adjustRightInd w:val="0"/>
        <w:spacing w:after="0" w:line="240" w:lineRule="auto"/>
        <w:jc w:val="center"/>
        <w:rPr>
          <w:rFonts w:ascii="Times New Roman" w:eastAsia="Times New Roman" w:hAnsi="Times New Roman" w:cs="Times New Roman"/>
          <w:sz w:val="28"/>
          <w:szCs w:val="28"/>
        </w:rPr>
      </w:pPr>
    </w:p>
    <w:p w:rsidR="00DE6B4E" w:rsidRPr="00474208" w:rsidRDefault="00DE6B4E" w:rsidP="00DE6B4E">
      <w:pPr>
        <w:tabs>
          <w:tab w:val="left" w:pos="1276"/>
        </w:tabs>
        <w:autoSpaceDE w:val="0"/>
        <w:autoSpaceDN w:val="0"/>
        <w:adjustRightInd w:val="0"/>
        <w:spacing w:after="0" w:line="240" w:lineRule="auto"/>
        <w:jc w:val="center"/>
        <w:rPr>
          <w:rFonts w:ascii="Times New Roman" w:eastAsia="Times New Roman" w:hAnsi="Times New Roman" w:cs="Times New Roman"/>
          <w:b/>
          <w:sz w:val="28"/>
          <w:szCs w:val="28"/>
        </w:rPr>
      </w:pPr>
      <w:r w:rsidRPr="00474208">
        <w:rPr>
          <w:rFonts w:ascii="Times New Roman" w:eastAsia="Times New Roman" w:hAnsi="Times New Roman" w:cs="Times New Roman"/>
          <w:b/>
          <w:sz w:val="28"/>
          <w:szCs w:val="28"/>
        </w:rPr>
        <w:t xml:space="preserve">ВЫПУСКНАЯ КВАЛИФИКАЦИОННАЯ РАБОТА </w:t>
      </w:r>
    </w:p>
    <w:p w:rsidR="00DE6B4E" w:rsidRPr="00474208" w:rsidRDefault="00DE6B4E" w:rsidP="00DE6B4E">
      <w:pPr>
        <w:tabs>
          <w:tab w:val="left" w:pos="1276"/>
        </w:tabs>
        <w:autoSpaceDE w:val="0"/>
        <w:autoSpaceDN w:val="0"/>
        <w:adjustRightInd w:val="0"/>
        <w:spacing w:after="0" w:line="240" w:lineRule="auto"/>
        <w:jc w:val="center"/>
        <w:rPr>
          <w:rFonts w:ascii="Times New Roman" w:eastAsia="Times New Roman" w:hAnsi="Times New Roman" w:cs="Times New Roman"/>
          <w:b/>
          <w:caps/>
          <w:sz w:val="28"/>
          <w:szCs w:val="28"/>
        </w:rPr>
      </w:pPr>
      <w:r w:rsidRPr="00474208">
        <w:rPr>
          <w:rFonts w:ascii="Times New Roman" w:eastAsia="Times New Roman" w:hAnsi="Times New Roman" w:cs="Times New Roman"/>
          <w:b/>
          <w:caps/>
          <w:sz w:val="28"/>
          <w:szCs w:val="28"/>
        </w:rPr>
        <w:t>(</w:t>
      </w:r>
      <w:r w:rsidR="00474208" w:rsidRPr="00474208">
        <w:rPr>
          <w:rFonts w:ascii="Times New Roman" w:eastAsia="Times New Roman" w:hAnsi="Times New Roman" w:cs="Times New Roman"/>
          <w:b/>
          <w:caps/>
          <w:sz w:val="28"/>
          <w:szCs w:val="28"/>
        </w:rPr>
        <w:t>дипломная</w:t>
      </w:r>
      <w:r w:rsidRPr="00474208">
        <w:rPr>
          <w:rFonts w:ascii="Times New Roman" w:eastAsia="Times New Roman" w:hAnsi="Times New Roman" w:cs="Times New Roman"/>
          <w:b/>
          <w:caps/>
          <w:sz w:val="28"/>
          <w:szCs w:val="28"/>
        </w:rPr>
        <w:t xml:space="preserve"> работа)</w:t>
      </w:r>
    </w:p>
    <w:p w:rsidR="00DE6B4E" w:rsidRPr="00DE6B4E" w:rsidRDefault="00DE6B4E" w:rsidP="00DE6B4E">
      <w:pPr>
        <w:tabs>
          <w:tab w:val="left" w:pos="1276"/>
        </w:tabs>
        <w:autoSpaceDE w:val="0"/>
        <w:autoSpaceDN w:val="0"/>
        <w:adjustRightInd w:val="0"/>
        <w:spacing w:after="0" w:line="240" w:lineRule="auto"/>
        <w:jc w:val="center"/>
        <w:rPr>
          <w:rFonts w:ascii="Times New Roman" w:eastAsia="Times New Roman" w:hAnsi="Times New Roman" w:cs="Times New Roman"/>
          <w:b/>
          <w:sz w:val="28"/>
          <w:szCs w:val="28"/>
        </w:rPr>
      </w:pPr>
    </w:p>
    <w:p w:rsidR="00DE6B4E" w:rsidRPr="00DE6B4E" w:rsidRDefault="00DE6B4E" w:rsidP="00DE6B4E">
      <w:pPr>
        <w:widowControl w:val="0"/>
        <w:tabs>
          <w:tab w:val="left" w:pos="1276"/>
        </w:tabs>
        <w:spacing w:after="0" w:line="240" w:lineRule="auto"/>
        <w:jc w:val="center"/>
        <w:rPr>
          <w:rFonts w:ascii="Times New Roman" w:hAnsi="Times New Roman" w:cs="Times New Roman"/>
          <w:b/>
          <w:caps/>
          <w:sz w:val="28"/>
          <w:szCs w:val="28"/>
        </w:rPr>
      </w:pPr>
      <w:r w:rsidRPr="00DE6B4E">
        <w:rPr>
          <w:rFonts w:ascii="Times New Roman" w:hAnsi="Times New Roman" w:cs="Times New Roman"/>
          <w:b/>
          <w:caps/>
          <w:sz w:val="28"/>
          <w:szCs w:val="28"/>
        </w:rPr>
        <w:t xml:space="preserve">Развитие человеческого потенциала как </w:t>
      </w:r>
      <w:r w:rsidRPr="00DE6B4E">
        <w:rPr>
          <w:rFonts w:ascii="Times New Roman" w:hAnsi="Times New Roman" w:cs="Times New Roman"/>
          <w:b/>
          <w:caps/>
          <w:sz w:val="28"/>
          <w:szCs w:val="28"/>
        </w:rPr>
        <w:br/>
        <w:t xml:space="preserve">стратегическая задача экономической </w:t>
      </w:r>
      <w:r w:rsidRPr="00DE6B4E">
        <w:rPr>
          <w:rFonts w:ascii="Times New Roman" w:hAnsi="Times New Roman" w:cs="Times New Roman"/>
          <w:b/>
          <w:caps/>
          <w:sz w:val="28"/>
          <w:szCs w:val="28"/>
        </w:rPr>
        <w:br/>
        <w:t>безопасности страны</w:t>
      </w:r>
    </w:p>
    <w:p w:rsidR="00DE6B4E" w:rsidRPr="00DE6B4E" w:rsidRDefault="00DE6B4E" w:rsidP="00DE6B4E">
      <w:pPr>
        <w:tabs>
          <w:tab w:val="left" w:pos="1276"/>
        </w:tabs>
        <w:autoSpaceDE w:val="0"/>
        <w:autoSpaceDN w:val="0"/>
        <w:adjustRightInd w:val="0"/>
        <w:spacing w:after="0" w:line="240" w:lineRule="auto"/>
        <w:rPr>
          <w:rFonts w:ascii="Times New Roman" w:eastAsia="Times New Roman" w:hAnsi="Times New Roman" w:cs="Times New Roman"/>
          <w:b/>
          <w:bCs/>
          <w:caps/>
          <w:sz w:val="28"/>
          <w:szCs w:val="28"/>
        </w:rPr>
      </w:pPr>
    </w:p>
    <w:p w:rsidR="00DE6B4E" w:rsidRPr="00DE6B4E" w:rsidRDefault="00DE6B4E" w:rsidP="00DE6B4E">
      <w:pPr>
        <w:tabs>
          <w:tab w:val="left" w:pos="1276"/>
        </w:tabs>
        <w:autoSpaceDE w:val="0"/>
        <w:autoSpaceDN w:val="0"/>
        <w:adjustRightInd w:val="0"/>
        <w:spacing w:after="0" w:line="240" w:lineRule="auto"/>
        <w:rPr>
          <w:rFonts w:ascii="Times New Roman" w:eastAsia="Times New Roman" w:hAnsi="Times New Roman" w:cs="Times New Roman"/>
          <w:b/>
          <w:bCs/>
          <w:caps/>
          <w:sz w:val="28"/>
          <w:szCs w:val="28"/>
        </w:rPr>
      </w:pPr>
    </w:p>
    <w:p w:rsidR="00DE6B4E" w:rsidRPr="00DE6B4E" w:rsidRDefault="00DE6B4E" w:rsidP="00DE6B4E">
      <w:pPr>
        <w:tabs>
          <w:tab w:val="left" w:pos="1276"/>
        </w:tabs>
        <w:autoSpaceDE w:val="0"/>
        <w:autoSpaceDN w:val="0"/>
        <w:adjustRightInd w:val="0"/>
        <w:spacing w:after="0" w:line="240" w:lineRule="auto"/>
        <w:rPr>
          <w:rFonts w:ascii="Times New Roman" w:eastAsia="Times New Roman" w:hAnsi="Times New Roman" w:cs="Times New Roman"/>
          <w:szCs w:val="28"/>
        </w:rPr>
      </w:pPr>
      <w:r w:rsidRPr="00DE6B4E">
        <w:rPr>
          <w:rFonts w:ascii="Times New Roman" w:eastAsia="Times New Roman" w:hAnsi="Times New Roman" w:cs="Times New Roman"/>
          <w:sz w:val="28"/>
          <w:szCs w:val="28"/>
        </w:rPr>
        <w:t>Работу выполнил ___________________________________</w:t>
      </w:r>
      <w:r w:rsidR="00C54368">
        <w:rPr>
          <w:rFonts w:ascii="Times New Roman" w:eastAsia="Times New Roman" w:hAnsi="Times New Roman" w:cs="Times New Roman"/>
          <w:sz w:val="28"/>
          <w:szCs w:val="28"/>
        </w:rPr>
        <w:t xml:space="preserve">              </w:t>
      </w:r>
      <w:r w:rsidR="000B23DC">
        <w:rPr>
          <w:rFonts w:ascii="Times New Roman" w:eastAsia="Times New Roman" w:hAnsi="Times New Roman" w:cs="Times New Roman"/>
          <w:sz w:val="28"/>
          <w:szCs w:val="28"/>
        </w:rPr>
        <w:t>И.В. Ярхо</w:t>
      </w:r>
    </w:p>
    <w:p w:rsidR="00DE6B4E" w:rsidRPr="00DE6B4E" w:rsidRDefault="00DE6B4E" w:rsidP="00BE3D4D">
      <w:pPr>
        <w:tabs>
          <w:tab w:val="left" w:pos="1276"/>
        </w:tabs>
        <w:autoSpaceDE w:val="0"/>
        <w:autoSpaceDN w:val="0"/>
        <w:adjustRightInd w:val="0"/>
        <w:spacing w:after="0" w:line="240" w:lineRule="auto"/>
        <w:jc w:val="center"/>
        <w:rPr>
          <w:rFonts w:ascii="Times New Roman" w:eastAsia="Times New Roman" w:hAnsi="Times New Roman" w:cs="Times New Roman"/>
          <w:szCs w:val="20"/>
        </w:rPr>
      </w:pPr>
      <w:r w:rsidRPr="00DE6B4E">
        <w:rPr>
          <w:rFonts w:ascii="Times New Roman" w:eastAsia="Times New Roman" w:hAnsi="Times New Roman" w:cs="Times New Roman"/>
          <w:szCs w:val="20"/>
        </w:rPr>
        <w:t>(подпись)</w:t>
      </w:r>
    </w:p>
    <w:p w:rsidR="00DE6B4E" w:rsidRPr="00DE6B4E" w:rsidRDefault="00474208" w:rsidP="00DE6B4E">
      <w:pPr>
        <w:tabs>
          <w:tab w:val="left" w:pos="1276"/>
          <w:tab w:val="center" w:pos="4819"/>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Специальность</w:t>
      </w:r>
      <w:r w:rsidR="00DE6B4E" w:rsidRPr="00DE6B4E">
        <w:rPr>
          <w:rFonts w:ascii="Times New Roman" w:eastAsia="Times New Roman" w:hAnsi="Times New Roman" w:cs="Times New Roman"/>
          <w:sz w:val="28"/>
          <w:szCs w:val="28"/>
        </w:rPr>
        <w:t xml:space="preserve"> </w:t>
      </w:r>
      <w:r w:rsidR="00DE6B4E" w:rsidRPr="00DE6B4E">
        <w:rPr>
          <w:rFonts w:ascii="Times New Roman" w:eastAsia="Times New Roman" w:hAnsi="Times New Roman" w:cs="Times New Roman"/>
          <w:sz w:val="28"/>
          <w:szCs w:val="28"/>
          <w:u w:val="single"/>
        </w:rPr>
        <w:t>38.0</w:t>
      </w:r>
      <w:r>
        <w:rPr>
          <w:rFonts w:ascii="Times New Roman" w:eastAsia="Times New Roman" w:hAnsi="Times New Roman" w:cs="Times New Roman"/>
          <w:sz w:val="28"/>
          <w:szCs w:val="28"/>
          <w:u w:val="single"/>
        </w:rPr>
        <w:t>5.01 Экономическая безопасность</w:t>
      </w:r>
      <w:r w:rsidR="00DE6B4E" w:rsidRPr="00DE6B4E">
        <w:rPr>
          <w:rFonts w:ascii="Times New Roman" w:eastAsia="Times New Roman" w:hAnsi="Times New Roman" w:cs="Times New Roman"/>
          <w:sz w:val="28"/>
          <w:szCs w:val="28"/>
          <w:u w:val="single"/>
        </w:rPr>
        <w:tab/>
      </w:r>
      <w:r w:rsidR="00DE6B4E" w:rsidRPr="00DE6B4E">
        <w:rPr>
          <w:rFonts w:ascii="Times New Roman" w:eastAsia="Times New Roman" w:hAnsi="Times New Roman" w:cs="Times New Roman"/>
          <w:sz w:val="28"/>
          <w:szCs w:val="28"/>
          <w:u w:val="single"/>
        </w:rPr>
        <w:tab/>
      </w:r>
      <w:r w:rsidR="00DE6B4E" w:rsidRPr="00DE6B4E">
        <w:rPr>
          <w:rFonts w:ascii="Times New Roman" w:eastAsia="Times New Roman" w:hAnsi="Times New Roman" w:cs="Times New Roman"/>
          <w:sz w:val="28"/>
          <w:szCs w:val="28"/>
          <w:u w:val="single"/>
        </w:rPr>
        <w:tab/>
      </w:r>
      <w:r w:rsidR="00DE6B4E" w:rsidRPr="00DE6B4E">
        <w:rPr>
          <w:rFonts w:ascii="Times New Roman" w:eastAsia="Times New Roman" w:hAnsi="Times New Roman" w:cs="Times New Roman"/>
          <w:sz w:val="28"/>
          <w:szCs w:val="28"/>
          <w:u w:val="single"/>
        </w:rPr>
        <w:tab/>
      </w:r>
    </w:p>
    <w:p w:rsidR="00DE6B4E" w:rsidRPr="00DE6B4E" w:rsidRDefault="00DE6B4E" w:rsidP="00103E37">
      <w:pPr>
        <w:tabs>
          <w:tab w:val="left" w:pos="1276"/>
        </w:tabs>
        <w:autoSpaceDE w:val="0"/>
        <w:autoSpaceDN w:val="0"/>
        <w:adjustRightInd w:val="0"/>
        <w:spacing w:after="0" w:line="240" w:lineRule="auto"/>
        <w:jc w:val="center"/>
        <w:rPr>
          <w:rFonts w:ascii="Times New Roman" w:eastAsia="Times New Roman" w:hAnsi="Times New Roman" w:cs="Times New Roman"/>
          <w:szCs w:val="20"/>
        </w:rPr>
      </w:pPr>
      <w:r w:rsidRPr="00DE6B4E">
        <w:rPr>
          <w:rFonts w:ascii="Times New Roman" w:eastAsia="Times New Roman" w:hAnsi="Times New Roman" w:cs="Times New Roman"/>
          <w:szCs w:val="20"/>
        </w:rPr>
        <w:t>(код, наименование)</w:t>
      </w:r>
    </w:p>
    <w:p w:rsidR="00DE6B4E" w:rsidRPr="00DE6B4E" w:rsidRDefault="00474208" w:rsidP="00474208">
      <w:pPr>
        <w:tabs>
          <w:tab w:val="left" w:pos="1276"/>
          <w:tab w:val="center" w:pos="4819"/>
        </w:tabs>
        <w:spacing w:after="0" w:line="240" w:lineRule="auto"/>
        <w:ind w:left="1985" w:hanging="198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Специализация </w:t>
      </w:r>
      <w:r w:rsidR="00DE6B4E" w:rsidRPr="00DE6B4E">
        <w:rPr>
          <w:rFonts w:ascii="Times New Roman" w:eastAsia="Times New Roman" w:hAnsi="Times New Roman" w:cs="Times New Roman"/>
          <w:sz w:val="28"/>
          <w:szCs w:val="28"/>
          <w:u w:val="single"/>
        </w:rPr>
        <w:t xml:space="preserve"> </w:t>
      </w:r>
      <w:r>
        <w:rPr>
          <w:rFonts w:ascii="Times New Roman" w:eastAsia="Times New Roman" w:hAnsi="Times New Roman" w:cs="Times New Roman"/>
          <w:sz w:val="28"/>
          <w:szCs w:val="28"/>
          <w:u w:val="single"/>
        </w:rPr>
        <w:t xml:space="preserve">Экономико-правовое обеспечение экономической </w:t>
      </w:r>
      <w:r>
        <w:rPr>
          <w:rFonts w:ascii="Times New Roman" w:eastAsia="Times New Roman" w:hAnsi="Times New Roman" w:cs="Times New Roman"/>
          <w:sz w:val="28"/>
          <w:szCs w:val="28"/>
          <w:u w:val="single"/>
        </w:rPr>
        <w:br/>
        <w:t>безопасности</w:t>
      </w:r>
    </w:p>
    <w:p w:rsidR="00DE6B4E" w:rsidRPr="00DE6B4E" w:rsidRDefault="00DE6B4E" w:rsidP="00DE6B4E">
      <w:pPr>
        <w:tabs>
          <w:tab w:val="left" w:pos="1276"/>
        </w:tabs>
        <w:spacing w:after="0" w:line="240" w:lineRule="auto"/>
        <w:rPr>
          <w:rFonts w:ascii="Times New Roman" w:eastAsia="Calibri" w:hAnsi="Times New Roman" w:cs="Times New Roman"/>
          <w:sz w:val="28"/>
          <w:szCs w:val="28"/>
        </w:rPr>
      </w:pPr>
    </w:p>
    <w:p w:rsidR="00DE6B4E" w:rsidRPr="00DE6B4E" w:rsidRDefault="00DE6B4E" w:rsidP="00DE6B4E">
      <w:pPr>
        <w:tabs>
          <w:tab w:val="left" w:pos="1276"/>
        </w:tabs>
        <w:spacing w:after="0" w:line="240" w:lineRule="auto"/>
        <w:rPr>
          <w:rFonts w:ascii="Times New Roman" w:eastAsia="Calibri" w:hAnsi="Times New Roman" w:cs="Times New Roman"/>
          <w:sz w:val="28"/>
          <w:szCs w:val="28"/>
        </w:rPr>
      </w:pPr>
      <w:r w:rsidRPr="00DE6B4E">
        <w:rPr>
          <w:rFonts w:ascii="Times New Roman" w:eastAsia="Calibri" w:hAnsi="Times New Roman" w:cs="Times New Roman"/>
          <w:sz w:val="28"/>
          <w:szCs w:val="28"/>
        </w:rPr>
        <w:t xml:space="preserve">Научный руководитель </w:t>
      </w:r>
    </w:p>
    <w:p w:rsidR="00DE6B4E" w:rsidRPr="00DE6B4E" w:rsidRDefault="000B23DC" w:rsidP="00DE6B4E">
      <w:pPr>
        <w:tabs>
          <w:tab w:val="left" w:pos="1276"/>
          <w:tab w:val="center" w:pos="4819"/>
        </w:tabs>
        <w:spacing w:after="0" w:line="240" w:lineRule="auto"/>
        <w:rPr>
          <w:rFonts w:ascii="Times New Roman" w:eastAsia="Calibri" w:hAnsi="Times New Roman" w:cs="Times New Roman"/>
          <w:sz w:val="28"/>
          <w:szCs w:val="28"/>
        </w:rPr>
      </w:pPr>
      <w:r w:rsidRPr="00DE6B4E">
        <w:rPr>
          <w:rFonts w:ascii="Times New Roman" w:eastAsia="Calibri" w:hAnsi="Times New Roman" w:cs="Times New Roman"/>
          <w:sz w:val="28"/>
          <w:szCs w:val="28"/>
        </w:rPr>
        <w:t xml:space="preserve">канд. </w:t>
      </w:r>
      <w:proofErr w:type="spellStart"/>
      <w:r w:rsidRPr="00DE6B4E">
        <w:rPr>
          <w:rFonts w:ascii="Times New Roman" w:eastAsia="Calibri" w:hAnsi="Times New Roman" w:cs="Times New Roman"/>
          <w:sz w:val="28"/>
          <w:szCs w:val="28"/>
        </w:rPr>
        <w:t>экон</w:t>
      </w:r>
      <w:proofErr w:type="spellEnd"/>
      <w:r w:rsidRPr="00DE6B4E">
        <w:rPr>
          <w:rFonts w:ascii="Times New Roman" w:eastAsia="Calibri" w:hAnsi="Times New Roman" w:cs="Times New Roman"/>
          <w:sz w:val="28"/>
          <w:szCs w:val="28"/>
        </w:rPr>
        <w:t>. наук, доц.</w:t>
      </w:r>
      <w:r w:rsidR="00DE6B4E" w:rsidRPr="00DE6B4E">
        <w:rPr>
          <w:rFonts w:ascii="Times New Roman" w:eastAsia="Calibri" w:hAnsi="Times New Roman" w:cs="Times New Roman"/>
          <w:sz w:val="28"/>
          <w:szCs w:val="28"/>
        </w:rPr>
        <w:t xml:space="preserve">________________________________ </w:t>
      </w:r>
      <w:r w:rsidR="00C54368">
        <w:rPr>
          <w:rFonts w:ascii="Times New Roman" w:eastAsia="Calibri" w:hAnsi="Times New Roman" w:cs="Times New Roman"/>
          <w:sz w:val="28"/>
          <w:szCs w:val="28"/>
        </w:rPr>
        <w:t xml:space="preserve">         </w:t>
      </w:r>
      <w:r w:rsidR="00DE6B4E" w:rsidRPr="00DE6B4E">
        <w:rPr>
          <w:rFonts w:ascii="Times New Roman" w:eastAsia="Calibri" w:hAnsi="Times New Roman" w:cs="Times New Roman"/>
          <w:sz w:val="28"/>
          <w:szCs w:val="28"/>
        </w:rPr>
        <w:t>Е.</w:t>
      </w:r>
      <w:r>
        <w:rPr>
          <w:rFonts w:ascii="Times New Roman" w:eastAsia="Calibri" w:hAnsi="Times New Roman" w:cs="Times New Roman"/>
          <w:sz w:val="28"/>
          <w:szCs w:val="28"/>
        </w:rPr>
        <w:t>М. Егорова</w:t>
      </w:r>
      <w:r w:rsidR="00DE6B4E" w:rsidRPr="00DE6B4E">
        <w:rPr>
          <w:rFonts w:ascii="Times New Roman" w:eastAsia="Calibri" w:hAnsi="Times New Roman" w:cs="Times New Roman"/>
          <w:sz w:val="28"/>
          <w:szCs w:val="28"/>
        </w:rPr>
        <w:t xml:space="preserve"> </w:t>
      </w:r>
    </w:p>
    <w:p w:rsidR="00DE6B4E" w:rsidRPr="00DE6B4E" w:rsidRDefault="00DE6B4E" w:rsidP="00DE6B4E">
      <w:pPr>
        <w:tabs>
          <w:tab w:val="left" w:pos="1276"/>
          <w:tab w:val="left" w:pos="3855"/>
        </w:tabs>
        <w:spacing w:after="0" w:line="240" w:lineRule="auto"/>
        <w:jc w:val="center"/>
        <w:rPr>
          <w:rFonts w:ascii="Times New Roman" w:eastAsia="Calibri" w:hAnsi="Times New Roman" w:cs="Times New Roman"/>
        </w:rPr>
      </w:pPr>
      <w:r w:rsidRPr="00DE6B4E">
        <w:rPr>
          <w:rFonts w:ascii="Times New Roman" w:eastAsia="Calibri" w:hAnsi="Times New Roman" w:cs="Times New Roman"/>
        </w:rPr>
        <w:t>(подпись)</w:t>
      </w:r>
    </w:p>
    <w:p w:rsidR="00DE6B4E" w:rsidRPr="00DE6B4E" w:rsidRDefault="00DE6B4E" w:rsidP="00DE6B4E">
      <w:pPr>
        <w:tabs>
          <w:tab w:val="left" w:pos="1276"/>
        </w:tabs>
        <w:spacing w:after="0" w:line="240" w:lineRule="auto"/>
        <w:rPr>
          <w:rFonts w:ascii="Times New Roman" w:eastAsia="Calibri" w:hAnsi="Times New Roman" w:cs="Times New Roman"/>
          <w:sz w:val="28"/>
          <w:szCs w:val="28"/>
        </w:rPr>
      </w:pPr>
      <w:proofErr w:type="spellStart"/>
      <w:r w:rsidRPr="00DE6B4E">
        <w:rPr>
          <w:rFonts w:ascii="Times New Roman" w:eastAsia="Calibri" w:hAnsi="Times New Roman" w:cs="Times New Roman"/>
          <w:sz w:val="28"/>
          <w:szCs w:val="28"/>
        </w:rPr>
        <w:t>Нормоконтролер</w:t>
      </w:r>
      <w:proofErr w:type="spellEnd"/>
    </w:p>
    <w:p w:rsidR="00DE6B4E" w:rsidRPr="00DE6B4E" w:rsidRDefault="00DE6B4E" w:rsidP="00DE6B4E">
      <w:pPr>
        <w:tabs>
          <w:tab w:val="left" w:pos="1276"/>
        </w:tabs>
        <w:spacing w:after="0" w:line="240" w:lineRule="auto"/>
        <w:rPr>
          <w:rFonts w:ascii="Times New Roman" w:eastAsia="Calibri" w:hAnsi="Times New Roman" w:cs="Times New Roman"/>
          <w:sz w:val="28"/>
          <w:szCs w:val="28"/>
        </w:rPr>
      </w:pPr>
      <w:r w:rsidRPr="00DE6B4E">
        <w:rPr>
          <w:rFonts w:ascii="Times New Roman" w:eastAsia="Calibri" w:hAnsi="Times New Roman" w:cs="Times New Roman"/>
          <w:sz w:val="28"/>
          <w:szCs w:val="28"/>
        </w:rPr>
        <w:t xml:space="preserve">канд. </w:t>
      </w:r>
      <w:proofErr w:type="spellStart"/>
      <w:r w:rsidRPr="00DE6B4E">
        <w:rPr>
          <w:rFonts w:ascii="Times New Roman" w:eastAsia="Calibri" w:hAnsi="Times New Roman" w:cs="Times New Roman"/>
          <w:sz w:val="28"/>
          <w:szCs w:val="28"/>
        </w:rPr>
        <w:t>экон</w:t>
      </w:r>
      <w:proofErr w:type="spellEnd"/>
      <w:r w:rsidRPr="00DE6B4E">
        <w:rPr>
          <w:rFonts w:ascii="Times New Roman" w:eastAsia="Calibri" w:hAnsi="Times New Roman" w:cs="Times New Roman"/>
          <w:sz w:val="28"/>
          <w:szCs w:val="28"/>
        </w:rPr>
        <w:t>. наук, доц.</w:t>
      </w:r>
      <w:r w:rsidR="00416756">
        <w:rPr>
          <w:rFonts w:ascii="Times New Roman" w:eastAsia="Calibri" w:hAnsi="Times New Roman" w:cs="Times New Roman"/>
          <w:sz w:val="28"/>
          <w:szCs w:val="28"/>
        </w:rPr>
        <w:t xml:space="preserve"> </w:t>
      </w:r>
      <w:r w:rsidRPr="00DE6B4E">
        <w:rPr>
          <w:rFonts w:ascii="Times New Roman" w:eastAsia="Calibri" w:hAnsi="Times New Roman" w:cs="Times New Roman"/>
          <w:sz w:val="28"/>
          <w:szCs w:val="28"/>
        </w:rPr>
        <w:t>________________________________</w:t>
      </w:r>
      <w:r w:rsidR="00C54368">
        <w:rPr>
          <w:rFonts w:ascii="Times New Roman" w:eastAsia="Calibri" w:hAnsi="Times New Roman" w:cs="Times New Roman"/>
          <w:sz w:val="28"/>
          <w:szCs w:val="28"/>
        </w:rPr>
        <w:t xml:space="preserve">       </w:t>
      </w:r>
      <w:r w:rsidR="001C622A" w:rsidRPr="003D5F08">
        <w:rPr>
          <w:rFonts w:ascii="Times New Roman" w:eastAsia="Calibri" w:hAnsi="Times New Roman" w:cs="Times New Roman"/>
          <w:sz w:val="28"/>
          <w:szCs w:val="28"/>
        </w:rPr>
        <w:t>Т.С. Малахова</w:t>
      </w:r>
    </w:p>
    <w:p w:rsidR="00DE6B4E" w:rsidRPr="00DE6B4E" w:rsidRDefault="00DE6B4E" w:rsidP="00DE6B4E">
      <w:pPr>
        <w:tabs>
          <w:tab w:val="left" w:pos="1276"/>
        </w:tabs>
        <w:spacing w:after="0" w:line="240" w:lineRule="auto"/>
        <w:jc w:val="center"/>
        <w:rPr>
          <w:rFonts w:ascii="Times New Roman" w:eastAsia="Calibri" w:hAnsi="Times New Roman" w:cs="Times New Roman"/>
          <w:szCs w:val="20"/>
        </w:rPr>
      </w:pPr>
      <w:r w:rsidRPr="00DE6B4E">
        <w:rPr>
          <w:rFonts w:ascii="Times New Roman" w:eastAsia="Calibri" w:hAnsi="Times New Roman" w:cs="Times New Roman"/>
          <w:szCs w:val="20"/>
        </w:rPr>
        <w:t xml:space="preserve"> (подпись)</w:t>
      </w:r>
    </w:p>
    <w:p w:rsidR="00DE6B4E" w:rsidRPr="00DE6B4E" w:rsidRDefault="00DE6B4E" w:rsidP="00DE6B4E">
      <w:pPr>
        <w:tabs>
          <w:tab w:val="left" w:pos="1276"/>
        </w:tabs>
        <w:spacing w:after="0" w:line="240" w:lineRule="auto"/>
        <w:jc w:val="center"/>
        <w:rPr>
          <w:rFonts w:ascii="Times New Roman" w:eastAsia="Times New Roman" w:hAnsi="Times New Roman" w:cs="Times New Roman"/>
          <w:szCs w:val="28"/>
        </w:rPr>
      </w:pPr>
    </w:p>
    <w:p w:rsidR="00DE6B4E" w:rsidRPr="00DE6B4E" w:rsidRDefault="00DE6B4E" w:rsidP="00DE6B4E">
      <w:pPr>
        <w:tabs>
          <w:tab w:val="left" w:pos="1276"/>
        </w:tabs>
        <w:spacing w:after="0" w:line="240" w:lineRule="auto"/>
        <w:rPr>
          <w:rFonts w:ascii="Times New Roman" w:eastAsia="Times New Roman" w:hAnsi="Times New Roman" w:cs="Times New Roman"/>
          <w:sz w:val="28"/>
          <w:szCs w:val="28"/>
        </w:rPr>
      </w:pPr>
    </w:p>
    <w:p w:rsidR="00DE6B4E" w:rsidRPr="00DE6B4E" w:rsidRDefault="00DE6B4E" w:rsidP="00DE6B4E">
      <w:pPr>
        <w:tabs>
          <w:tab w:val="left" w:pos="1276"/>
        </w:tabs>
        <w:spacing w:after="0" w:line="240" w:lineRule="auto"/>
        <w:jc w:val="center"/>
        <w:rPr>
          <w:rFonts w:ascii="Times New Roman" w:eastAsia="Times New Roman" w:hAnsi="Times New Roman" w:cs="Times New Roman"/>
          <w:sz w:val="28"/>
          <w:szCs w:val="28"/>
        </w:rPr>
      </w:pPr>
    </w:p>
    <w:p w:rsidR="00DE6B4E" w:rsidRPr="00DE6B4E" w:rsidRDefault="00DE6B4E" w:rsidP="00DE6B4E">
      <w:pPr>
        <w:tabs>
          <w:tab w:val="left" w:pos="1276"/>
        </w:tabs>
        <w:spacing w:after="0" w:line="240" w:lineRule="auto"/>
        <w:jc w:val="center"/>
        <w:rPr>
          <w:rFonts w:ascii="Times New Roman" w:eastAsia="Times New Roman" w:hAnsi="Times New Roman" w:cs="Times New Roman"/>
          <w:sz w:val="28"/>
          <w:szCs w:val="28"/>
        </w:rPr>
      </w:pPr>
    </w:p>
    <w:p w:rsidR="00DE6B4E" w:rsidRPr="00DE6B4E" w:rsidRDefault="00DE6B4E" w:rsidP="00DE6B4E">
      <w:pPr>
        <w:tabs>
          <w:tab w:val="left" w:pos="1276"/>
        </w:tabs>
        <w:spacing w:after="0" w:line="240" w:lineRule="auto"/>
        <w:jc w:val="center"/>
        <w:rPr>
          <w:rFonts w:ascii="Times New Roman" w:eastAsia="Times New Roman" w:hAnsi="Times New Roman" w:cs="Times New Roman"/>
          <w:sz w:val="28"/>
          <w:szCs w:val="28"/>
        </w:rPr>
      </w:pPr>
    </w:p>
    <w:p w:rsidR="00DE6B4E" w:rsidRPr="00DE6B4E" w:rsidRDefault="00DE6B4E" w:rsidP="00DE6B4E">
      <w:pPr>
        <w:tabs>
          <w:tab w:val="left" w:pos="1276"/>
        </w:tabs>
        <w:spacing w:after="0" w:line="240" w:lineRule="auto"/>
        <w:jc w:val="center"/>
        <w:rPr>
          <w:rFonts w:ascii="Times New Roman" w:eastAsia="Times New Roman" w:hAnsi="Times New Roman" w:cs="Times New Roman"/>
          <w:sz w:val="28"/>
          <w:szCs w:val="28"/>
        </w:rPr>
      </w:pPr>
      <w:r w:rsidRPr="00DE6B4E">
        <w:rPr>
          <w:rFonts w:ascii="Times New Roman" w:eastAsia="Times New Roman" w:hAnsi="Times New Roman" w:cs="Times New Roman"/>
          <w:sz w:val="28"/>
          <w:szCs w:val="28"/>
        </w:rPr>
        <w:t xml:space="preserve">Краснодар </w:t>
      </w:r>
    </w:p>
    <w:p w:rsidR="00DE6B4E" w:rsidRPr="00DE6B4E" w:rsidRDefault="00DE6B4E" w:rsidP="00DE6B4E">
      <w:pPr>
        <w:tabs>
          <w:tab w:val="left" w:pos="1276"/>
        </w:tabs>
        <w:spacing w:after="0" w:line="240" w:lineRule="auto"/>
        <w:jc w:val="center"/>
        <w:rPr>
          <w:rFonts w:ascii="Times New Roman" w:eastAsia="Times New Roman" w:hAnsi="Times New Roman" w:cs="Times New Roman"/>
          <w:sz w:val="28"/>
          <w:szCs w:val="28"/>
        </w:rPr>
      </w:pPr>
      <w:r w:rsidRPr="00DE6B4E">
        <w:rPr>
          <w:rFonts w:ascii="Times New Roman" w:eastAsia="Times New Roman" w:hAnsi="Times New Roman" w:cs="Times New Roman"/>
          <w:sz w:val="28"/>
          <w:szCs w:val="28"/>
        </w:rPr>
        <w:t>2022</w:t>
      </w:r>
    </w:p>
    <w:sdt>
      <w:sdtPr>
        <w:rPr>
          <w:rFonts w:ascii="Times New Roman" w:eastAsiaTheme="minorHAnsi" w:hAnsi="Times New Roman" w:cs="Times New Roman"/>
          <w:color w:val="auto"/>
          <w:sz w:val="28"/>
          <w:szCs w:val="28"/>
          <w:lang w:eastAsia="en-US"/>
        </w:rPr>
        <w:id w:val="784462339"/>
        <w:docPartObj>
          <w:docPartGallery w:val="Table of Contents"/>
          <w:docPartUnique/>
        </w:docPartObj>
      </w:sdtPr>
      <w:sdtEndPr>
        <w:rPr>
          <w:bCs/>
        </w:rPr>
      </w:sdtEndPr>
      <w:sdtContent>
        <w:p w:rsidR="003B41BA" w:rsidRPr="00DE6B4E" w:rsidRDefault="00F5203F" w:rsidP="00DE6B4E">
          <w:pPr>
            <w:pStyle w:val="af3"/>
            <w:keepNext w:val="0"/>
            <w:keepLines w:val="0"/>
            <w:widowControl w:val="0"/>
            <w:tabs>
              <w:tab w:val="left" w:pos="1276"/>
            </w:tabs>
            <w:spacing w:before="0" w:line="360" w:lineRule="auto"/>
            <w:jc w:val="center"/>
            <w:rPr>
              <w:rFonts w:ascii="Times New Roman" w:hAnsi="Times New Roman" w:cs="Times New Roman"/>
              <w:b/>
              <w:caps/>
              <w:color w:val="auto"/>
              <w:sz w:val="28"/>
              <w:szCs w:val="28"/>
            </w:rPr>
          </w:pPr>
          <w:r w:rsidRPr="00DE6B4E">
            <w:rPr>
              <w:rFonts w:ascii="Times New Roman" w:hAnsi="Times New Roman" w:cs="Times New Roman"/>
              <w:b/>
              <w:caps/>
              <w:color w:val="auto"/>
              <w:sz w:val="28"/>
              <w:szCs w:val="28"/>
            </w:rPr>
            <w:t>Содержание</w:t>
          </w:r>
        </w:p>
        <w:p w:rsidR="00F5203F" w:rsidRPr="00474208" w:rsidRDefault="00F5203F" w:rsidP="00474208">
          <w:pPr>
            <w:widowControl w:val="0"/>
            <w:tabs>
              <w:tab w:val="left" w:pos="1276"/>
            </w:tabs>
            <w:spacing w:after="0" w:line="360" w:lineRule="auto"/>
            <w:ind w:firstLine="709"/>
            <w:jc w:val="both"/>
            <w:rPr>
              <w:rFonts w:ascii="Times New Roman" w:hAnsi="Times New Roman" w:cs="Times New Roman"/>
              <w:sz w:val="28"/>
              <w:szCs w:val="28"/>
              <w:lang w:eastAsia="ru-RU"/>
            </w:rPr>
          </w:pPr>
        </w:p>
        <w:p w:rsidR="00182017" w:rsidRPr="00474208" w:rsidRDefault="003B41BA" w:rsidP="00474208">
          <w:pPr>
            <w:pStyle w:val="11"/>
            <w:rPr>
              <w:rFonts w:ascii="Times New Roman" w:eastAsiaTheme="minorEastAsia" w:hAnsi="Times New Roman" w:cs="Times New Roman"/>
              <w:noProof/>
              <w:sz w:val="28"/>
              <w:szCs w:val="28"/>
              <w:lang w:eastAsia="ru-RU"/>
            </w:rPr>
          </w:pPr>
          <w:r w:rsidRPr="00474208">
            <w:rPr>
              <w:rFonts w:ascii="Times New Roman" w:hAnsi="Times New Roman" w:cs="Times New Roman"/>
              <w:sz w:val="28"/>
              <w:szCs w:val="28"/>
            </w:rPr>
            <w:fldChar w:fldCharType="begin"/>
          </w:r>
          <w:r w:rsidRPr="00474208">
            <w:rPr>
              <w:rFonts w:ascii="Times New Roman" w:hAnsi="Times New Roman" w:cs="Times New Roman"/>
              <w:sz w:val="28"/>
              <w:szCs w:val="28"/>
            </w:rPr>
            <w:instrText xml:space="preserve"> TOC \o "1-3" \h \z \u </w:instrText>
          </w:r>
          <w:r w:rsidRPr="00474208">
            <w:rPr>
              <w:rFonts w:ascii="Times New Roman" w:hAnsi="Times New Roman" w:cs="Times New Roman"/>
              <w:sz w:val="28"/>
              <w:szCs w:val="28"/>
            </w:rPr>
            <w:fldChar w:fldCharType="separate"/>
          </w:r>
          <w:hyperlink w:anchor="_Toc104918003" w:history="1">
            <w:r w:rsidR="00182017" w:rsidRPr="00474208">
              <w:rPr>
                <w:rStyle w:val="a7"/>
                <w:rFonts w:ascii="Times New Roman" w:hAnsi="Times New Roman" w:cs="Times New Roman"/>
                <w:noProof/>
                <w:sz w:val="28"/>
                <w:szCs w:val="28"/>
                <w:u w:val="none"/>
              </w:rPr>
              <w:t>Введение</w:t>
            </w:r>
            <w:r w:rsidR="00182017" w:rsidRPr="00474208">
              <w:rPr>
                <w:rFonts w:ascii="Times New Roman" w:hAnsi="Times New Roman" w:cs="Times New Roman"/>
                <w:noProof/>
                <w:webHidden/>
                <w:sz w:val="28"/>
                <w:szCs w:val="28"/>
              </w:rPr>
              <w:tab/>
            </w:r>
            <w:r w:rsidR="00182017" w:rsidRPr="00474208">
              <w:rPr>
                <w:rFonts w:ascii="Times New Roman" w:hAnsi="Times New Roman" w:cs="Times New Roman"/>
                <w:noProof/>
                <w:webHidden/>
                <w:sz w:val="28"/>
                <w:szCs w:val="28"/>
              </w:rPr>
              <w:fldChar w:fldCharType="begin"/>
            </w:r>
            <w:r w:rsidR="00182017" w:rsidRPr="00474208">
              <w:rPr>
                <w:rFonts w:ascii="Times New Roman" w:hAnsi="Times New Roman" w:cs="Times New Roman"/>
                <w:noProof/>
                <w:webHidden/>
                <w:sz w:val="28"/>
                <w:szCs w:val="28"/>
              </w:rPr>
              <w:instrText xml:space="preserve"> PAGEREF _Toc104918003 \h </w:instrText>
            </w:r>
            <w:r w:rsidR="00182017" w:rsidRPr="00474208">
              <w:rPr>
                <w:rFonts w:ascii="Times New Roman" w:hAnsi="Times New Roman" w:cs="Times New Roman"/>
                <w:noProof/>
                <w:webHidden/>
                <w:sz w:val="28"/>
                <w:szCs w:val="28"/>
              </w:rPr>
            </w:r>
            <w:r w:rsidR="00182017" w:rsidRPr="00474208">
              <w:rPr>
                <w:rFonts w:ascii="Times New Roman" w:hAnsi="Times New Roman" w:cs="Times New Roman"/>
                <w:noProof/>
                <w:webHidden/>
                <w:sz w:val="28"/>
                <w:szCs w:val="28"/>
              </w:rPr>
              <w:fldChar w:fldCharType="separate"/>
            </w:r>
            <w:r w:rsidR="004D7055">
              <w:rPr>
                <w:rFonts w:ascii="Times New Roman" w:hAnsi="Times New Roman" w:cs="Times New Roman"/>
                <w:noProof/>
                <w:webHidden/>
                <w:sz w:val="28"/>
                <w:szCs w:val="28"/>
              </w:rPr>
              <w:t>3</w:t>
            </w:r>
            <w:r w:rsidR="00182017" w:rsidRPr="00474208">
              <w:rPr>
                <w:rFonts w:ascii="Times New Roman" w:hAnsi="Times New Roman" w:cs="Times New Roman"/>
                <w:noProof/>
                <w:webHidden/>
                <w:sz w:val="28"/>
                <w:szCs w:val="28"/>
              </w:rPr>
              <w:fldChar w:fldCharType="end"/>
            </w:r>
          </w:hyperlink>
        </w:p>
        <w:p w:rsidR="00182017" w:rsidRPr="00474208" w:rsidRDefault="001571B3" w:rsidP="00474208">
          <w:pPr>
            <w:pStyle w:val="11"/>
            <w:rPr>
              <w:rFonts w:ascii="Times New Roman" w:eastAsiaTheme="minorEastAsia" w:hAnsi="Times New Roman" w:cs="Times New Roman"/>
              <w:noProof/>
              <w:sz w:val="28"/>
              <w:szCs w:val="28"/>
              <w:lang w:eastAsia="ru-RU"/>
            </w:rPr>
          </w:pPr>
          <w:hyperlink w:anchor="_Toc104918004" w:history="1">
            <w:r w:rsidR="00182017" w:rsidRPr="00474208">
              <w:rPr>
                <w:rStyle w:val="a7"/>
                <w:rFonts w:ascii="Times New Roman" w:hAnsi="Times New Roman" w:cs="Times New Roman"/>
                <w:noProof/>
                <w:sz w:val="28"/>
                <w:szCs w:val="28"/>
                <w:u w:val="none"/>
              </w:rPr>
              <w:t>1 Теоретические аспекты развития человеческого потенциала как  стратегической задачи экономической безопасности страны</w:t>
            </w:r>
            <w:r w:rsidR="00182017" w:rsidRPr="00474208">
              <w:rPr>
                <w:rFonts w:ascii="Times New Roman" w:hAnsi="Times New Roman" w:cs="Times New Roman"/>
                <w:noProof/>
                <w:webHidden/>
                <w:sz w:val="28"/>
                <w:szCs w:val="28"/>
              </w:rPr>
              <w:tab/>
            </w:r>
            <w:r w:rsidR="00182017" w:rsidRPr="00474208">
              <w:rPr>
                <w:rFonts w:ascii="Times New Roman" w:hAnsi="Times New Roman" w:cs="Times New Roman"/>
                <w:noProof/>
                <w:webHidden/>
                <w:sz w:val="28"/>
                <w:szCs w:val="28"/>
              </w:rPr>
              <w:fldChar w:fldCharType="begin"/>
            </w:r>
            <w:r w:rsidR="00182017" w:rsidRPr="00474208">
              <w:rPr>
                <w:rFonts w:ascii="Times New Roman" w:hAnsi="Times New Roman" w:cs="Times New Roman"/>
                <w:noProof/>
                <w:webHidden/>
                <w:sz w:val="28"/>
                <w:szCs w:val="28"/>
              </w:rPr>
              <w:instrText xml:space="preserve"> PAGEREF _Toc104918004 \h </w:instrText>
            </w:r>
            <w:r w:rsidR="00182017" w:rsidRPr="00474208">
              <w:rPr>
                <w:rFonts w:ascii="Times New Roman" w:hAnsi="Times New Roman" w:cs="Times New Roman"/>
                <w:noProof/>
                <w:webHidden/>
                <w:sz w:val="28"/>
                <w:szCs w:val="28"/>
              </w:rPr>
            </w:r>
            <w:r w:rsidR="00182017" w:rsidRPr="00474208">
              <w:rPr>
                <w:rFonts w:ascii="Times New Roman" w:hAnsi="Times New Roman" w:cs="Times New Roman"/>
                <w:noProof/>
                <w:webHidden/>
                <w:sz w:val="28"/>
                <w:szCs w:val="28"/>
              </w:rPr>
              <w:fldChar w:fldCharType="separate"/>
            </w:r>
            <w:r w:rsidR="004D7055">
              <w:rPr>
                <w:rFonts w:ascii="Times New Roman" w:hAnsi="Times New Roman" w:cs="Times New Roman"/>
                <w:noProof/>
                <w:webHidden/>
                <w:sz w:val="28"/>
                <w:szCs w:val="28"/>
              </w:rPr>
              <w:t>6</w:t>
            </w:r>
            <w:r w:rsidR="00182017" w:rsidRPr="00474208">
              <w:rPr>
                <w:rFonts w:ascii="Times New Roman" w:hAnsi="Times New Roman" w:cs="Times New Roman"/>
                <w:noProof/>
                <w:webHidden/>
                <w:sz w:val="28"/>
                <w:szCs w:val="28"/>
              </w:rPr>
              <w:fldChar w:fldCharType="end"/>
            </w:r>
          </w:hyperlink>
        </w:p>
        <w:p w:rsidR="00182017" w:rsidRPr="00474208" w:rsidRDefault="001571B3" w:rsidP="00474208">
          <w:pPr>
            <w:pStyle w:val="21"/>
            <w:rPr>
              <w:rFonts w:ascii="Times New Roman" w:eastAsiaTheme="minorEastAsia" w:hAnsi="Times New Roman" w:cs="Times New Roman"/>
              <w:noProof/>
              <w:sz w:val="28"/>
              <w:szCs w:val="28"/>
              <w:lang w:eastAsia="ru-RU"/>
            </w:rPr>
          </w:pPr>
          <w:hyperlink w:anchor="_Toc104918005" w:history="1">
            <w:r w:rsidR="00182017" w:rsidRPr="00474208">
              <w:rPr>
                <w:rStyle w:val="a7"/>
                <w:rFonts w:ascii="Times New Roman" w:hAnsi="Times New Roman" w:cs="Times New Roman"/>
                <w:noProof/>
                <w:sz w:val="28"/>
                <w:szCs w:val="28"/>
                <w:u w:val="none"/>
              </w:rPr>
              <w:t>1.1 Понятие и сущность человеческого потенциала</w:t>
            </w:r>
            <w:r w:rsidR="00182017" w:rsidRPr="00474208">
              <w:rPr>
                <w:rFonts w:ascii="Times New Roman" w:hAnsi="Times New Roman" w:cs="Times New Roman"/>
                <w:noProof/>
                <w:webHidden/>
                <w:sz w:val="28"/>
                <w:szCs w:val="28"/>
              </w:rPr>
              <w:tab/>
            </w:r>
            <w:r w:rsidR="00182017" w:rsidRPr="00474208">
              <w:rPr>
                <w:rFonts w:ascii="Times New Roman" w:hAnsi="Times New Roman" w:cs="Times New Roman"/>
                <w:noProof/>
                <w:webHidden/>
                <w:sz w:val="28"/>
                <w:szCs w:val="28"/>
              </w:rPr>
              <w:fldChar w:fldCharType="begin"/>
            </w:r>
            <w:r w:rsidR="00182017" w:rsidRPr="00474208">
              <w:rPr>
                <w:rFonts w:ascii="Times New Roman" w:hAnsi="Times New Roman" w:cs="Times New Roman"/>
                <w:noProof/>
                <w:webHidden/>
                <w:sz w:val="28"/>
                <w:szCs w:val="28"/>
              </w:rPr>
              <w:instrText xml:space="preserve"> PAGEREF _Toc104918005 \h </w:instrText>
            </w:r>
            <w:r w:rsidR="00182017" w:rsidRPr="00474208">
              <w:rPr>
                <w:rFonts w:ascii="Times New Roman" w:hAnsi="Times New Roman" w:cs="Times New Roman"/>
                <w:noProof/>
                <w:webHidden/>
                <w:sz w:val="28"/>
                <w:szCs w:val="28"/>
              </w:rPr>
            </w:r>
            <w:r w:rsidR="00182017" w:rsidRPr="00474208">
              <w:rPr>
                <w:rFonts w:ascii="Times New Roman" w:hAnsi="Times New Roman" w:cs="Times New Roman"/>
                <w:noProof/>
                <w:webHidden/>
                <w:sz w:val="28"/>
                <w:szCs w:val="28"/>
              </w:rPr>
              <w:fldChar w:fldCharType="separate"/>
            </w:r>
            <w:r w:rsidR="004D7055">
              <w:rPr>
                <w:rFonts w:ascii="Times New Roman" w:hAnsi="Times New Roman" w:cs="Times New Roman"/>
                <w:noProof/>
                <w:webHidden/>
                <w:sz w:val="28"/>
                <w:szCs w:val="28"/>
              </w:rPr>
              <w:t>6</w:t>
            </w:r>
            <w:r w:rsidR="00182017" w:rsidRPr="00474208">
              <w:rPr>
                <w:rFonts w:ascii="Times New Roman" w:hAnsi="Times New Roman" w:cs="Times New Roman"/>
                <w:noProof/>
                <w:webHidden/>
                <w:sz w:val="28"/>
                <w:szCs w:val="28"/>
              </w:rPr>
              <w:fldChar w:fldCharType="end"/>
            </w:r>
          </w:hyperlink>
        </w:p>
        <w:p w:rsidR="00182017" w:rsidRPr="00474208" w:rsidRDefault="001571B3" w:rsidP="00474208">
          <w:pPr>
            <w:pStyle w:val="21"/>
            <w:rPr>
              <w:rFonts w:ascii="Times New Roman" w:eastAsiaTheme="minorEastAsia" w:hAnsi="Times New Roman" w:cs="Times New Roman"/>
              <w:noProof/>
              <w:sz w:val="28"/>
              <w:szCs w:val="28"/>
              <w:lang w:eastAsia="ru-RU"/>
            </w:rPr>
          </w:pPr>
          <w:hyperlink w:anchor="_Toc104918006" w:history="1">
            <w:r w:rsidR="00182017" w:rsidRPr="00474208">
              <w:rPr>
                <w:rStyle w:val="a7"/>
                <w:rFonts w:ascii="Times New Roman" w:hAnsi="Times New Roman" w:cs="Times New Roman"/>
                <w:noProof/>
                <w:sz w:val="28"/>
                <w:szCs w:val="28"/>
                <w:u w:val="none"/>
              </w:rPr>
              <w:t>1.2 Человеческий потенциал как фактор обеспечения  экономической безопасности страны</w:t>
            </w:r>
            <w:r w:rsidR="00182017" w:rsidRPr="00474208">
              <w:rPr>
                <w:rFonts w:ascii="Times New Roman" w:hAnsi="Times New Roman" w:cs="Times New Roman"/>
                <w:noProof/>
                <w:webHidden/>
                <w:sz w:val="28"/>
                <w:szCs w:val="28"/>
              </w:rPr>
              <w:tab/>
            </w:r>
            <w:r w:rsidR="00182017" w:rsidRPr="00474208">
              <w:rPr>
                <w:rFonts w:ascii="Times New Roman" w:hAnsi="Times New Roman" w:cs="Times New Roman"/>
                <w:noProof/>
                <w:webHidden/>
                <w:sz w:val="28"/>
                <w:szCs w:val="28"/>
              </w:rPr>
              <w:fldChar w:fldCharType="begin"/>
            </w:r>
            <w:r w:rsidR="00182017" w:rsidRPr="00474208">
              <w:rPr>
                <w:rFonts w:ascii="Times New Roman" w:hAnsi="Times New Roman" w:cs="Times New Roman"/>
                <w:noProof/>
                <w:webHidden/>
                <w:sz w:val="28"/>
                <w:szCs w:val="28"/>
              </w:rPr>
              <w:instrText xml:space="preserve"> PAGEREF _Toc104918006 \h </w:instrText>
            </w:r>
            <w:r w:rsidR="00182017" w:rsidRPr="00474208">
              <w:rPr>
                <w:rFonts w:ascii="Times New Roman" w:hAnsi="Times New Roman" w:cs="Times New Roman"/>
                <w:noProof/>
                <w:webHidden/>
                <w:sz w:val="28"/>
                <w:szCs w:val="28"/>
              </w:rPr>
            </w:r>
            <w:r w:rsidR="00182017" w:rsidRPr="00474208">
              <w:rPr>
                <w:rFonts w:ascii="Times New Roman" w:hAnsi="Times New Roman" w:cs="Times New Roman"/>
                <w:noProof/>
                <w:webHidden/>
                <w:sz w:val="28"/>
                <w:szCs w:val="28"/>
              </w:rPr>
              <w:fldChar w:fldCharType="separate"/>
            </w:r>
            <w:r w:rsidR="004D7055">
              <w:rPr>
                <w:rFonts w:ascii="Times New Roman" w:hAnsi="Times New Roman" w:cs="Times New Roman"/>
                <w:noProof/>
                <w:webHidden/>
                <w:sz w:val="28"/>
                <w:szCs w:val="28"/>
              </w:rPr>
              <w:t>11</w:t>
            </w:r>
            <w:r w:rsidR="00182017" w:rsidRPr="00474208">
              <w:rPr>
                <w:rFonts w:ascii="Times New Roman" w:hAnsi="Times New Roman" w:cs="Times New Roman"/>
                <w:noProof/>
                <w:webHidden/>
                <w:sz w:val="28"/>
                <w:szCs w:val="28"/>
              </w:rPr>
              <w:fldChar w:fldCharType="end"/>
            </w:r>
          </w:hyperlink>
        </w:p>
        <w:p w:rsidR="00182017" w:rsidRPr="00474208" w:rsidRDefault="001571B3" w:rsidP="00474208">
          <w:pPr>
            <w:pStyle w:val="21"/>
            <w:rPr>
              <w:rFonts w:ascii="Times New Roman" w:eastAsiaTheme="minorEastAsia" w:hAnsi="Times New Roman" w:cs="Times New Roman"/>
              <w:noProof/>
              <w:sz w:val="28"/>
              <w:szCs w:val="28"/>
              <w:lang w:eastAsia="ru-RU"/>
            </w:rPr>
          </w:pPr>
          <w:hyperlink w:anchor="_Toc104918007" w:history="1">
            <w:r w:rsidR="00182017" w:rsidRPr="00474208">
              <w:rPr>
                <w:rStyle w:val="a7"/>
                <w:rFonts w:ascii="Times New Roman" w:hAnsi="Times New Roman" w:cs="Times New Roman"/>
                <w:noProof/>
                <w:sz w:val="28"/>
                <w:szCs w:val="28"/>
                <w:u w:val="none"/>
              </w:rPr>
              <w:t>1.3 Показатели развития человеческого потенциала</w:t>
            </w:r>
            <w:r w:rsidR="00182017" w:rsidRPr="00474208">
              <w:rPr>
                <w:rFonts w:ascii="Times New Roman" w:hAnsi="Times New Roman" w:cs="Times New Roman"/>
                <w:noProof/>
                <w:webHidden/>
                <w:sz w:val="28"/>
                <w:szCs w:val="28"/>
              </w:rPr>
              <w:tab/>
            </w:r>
            <w:r w:rsidR="00182017" w:rsidRPr="00474208">
              <w:rPr>
                <w:rFonts w:ascii="Times New Roman" w:hAnsi="Times New Roman" w:cs="Times New Roman"/>
                <w:noProof/>
                <w:webHidden/>
                <w:sz w:val="28"/>
                <w:szCs w:val="28"/>
              </w:rPr>
              <w:fldChar w:fldCharType="begin"/>
            </w:r>
            <w:r w:rsidR="00182017" w:rsidRPr="00474208">
              <w:rPr>
                <w:rFonts w:ascii="Times New Roman" w:hAnsi="Times New Roman" w:cs="Times New Roman"/>
                <w:noProof/>
                <w:webHidden/>
                <w:sz w:val="28"/>
                <w:szCs w:val="28"/>
              </w:rPr>
              <w:instrText xml:space="preserve"> PAGEREF _Toc104918007 \h </w:instrText>
            </w:r>
            <w:r w:rsidR="00182017" w:rsidRPr="00474208">
              <w:rPr>
                <w:rFonts w:ascii="Times New Roman" w:hAnsi="Times New Roman" w:cs="Times New Roman"/>
                <w:noProof/>
                <w:webHidden/>
                <w:sz w:val="28"/>
                <w:szCs w:val="28"/>
              </w:rPr>
            </w:r>
            <w:r w:rsidR="00182017" w:rsidRPr="00474208">
              <w:rPr>
                <w:rFonts w:ascii="Times New Roman" w:hAnsi="Times New Roman" w:cs="Times New Roman"/>
                <w:noProof/>
                <w:webHidden/>
                <w:sz w:val="28"/>
                <w:szCs w:val="28"/>
              </w:rPr>
              <w:fldChar w:fldCharType="separate"/>
            </w:r>
            <w:r w:rsidR="004D7055">
              <w:rPr>
                <w:rFonts w:ascii="Times New Roman" w:hAnsi="Times New Roman" w:cs="Times New Roman"/>
                <w:noProof/>
                <w:webHidden/>
                <w:sz w:val="28"/>
                <w:szCs w:val="28"/>
              </w:rPr>
              <w:t>19</w:t>
            </w:r>
            <w:r w:rsidR="00182017" w:rsidRPr="00474208">
              <w:rPr>
                <w:rFonts w:ascii="Times New Roman" w:hAnsi="Times New Roman" w:cs="Times New Roman"/>
                <w:noProof/>
                <w:webHidden/>
                <w:sz w:val="28"/>
                <w:szCs w:val="28"/>
              </w:rPr>
              <w:fldChar w:fldCharType="end"/>
            </w:r>
          </w:hyperlink>
        </w:p>
        <w:p w:rsidR="00182017" w:rsidRPr="00474208" w:rsidRDefault="001571B3" w:rsidP="00474208">
          <w:pPr>
            <w:pStyle w:val="11"/>
            <w:rPr>
              <w:rFonts w:ascii="Times New Roman" w:eastAsiaTheme="minorEastAsia" w:hAnsi="Times New Roman" w:cs="Times New Roman"/>
              <w:noProof/>
              <w:sz w:val="28"/>
              <w:szCs w:val="28"/>
              <w:lang w:eastAsia="ru-RU"/>
            </w:rPr>
          </w:pPr>
          <w:hyperlink w:anchor="_Toc104918008" w:history="1">
            <w:r w:rsidR="00182017" w:rsidRPr="00474208">
              <w:rPr>
                <w:rStyle w:val="a7"/>
                <w:rFonts w:ascii="Times New Roman" w:hAnsi="Times New Roman" w:cs="Times New Roman"/>
                <w:noProof/>
                <w:sz w:val="28"/>
                <w:szCs w:val="28"/>
                <w:u w:val="none"/>
              </w:rPr>
              <w:t>2 Анализ развития человеческого потенциала в контексте  стратегической задачи экономической безопасности России</w:t>
            </w:r>
            <w:r w:rsidR="00182017" w:rsidRPr="00474208">
              <w:rPr>
                <w:rFonts w:ascii="Times New Roman" w:hAnsi="Times New Roman" w:cs="Times New Roman"/>
                <w:noProof/>
                <w:webHidden/>
                <w:sz w:val="28"/>
                <w:szCs w:val="28"/>
              </w:rPr>
              <w:tab/>
            </w:r>
            <w:r w:rsidR="00182017" w:rsidRPr="00474208">
              <w:rPr>
                <w:rFonts w:ascii="Times New Roman" w:hAnsi="Times New Roman" w:cs="Times New Roman"/>
                <w:noProof/>
                <w:webHidden/>
                <w:sz w:val="28"/>
                <w:szCs w:val="28"/>
              </w:rPr>
              <w:fldChar w:fldCharType="begin"/>
            </w:r>
            <w:r w:rsidR="00182017" w:rsidRPr="00474208">
              <w:rPr>
                <w:rFonts w:ascii="Times New Roman" w:hAnsi="Times New Roman" w:cs="Times New Roman"/>
                <w:noProof/>
                <w:webHidden/>
                <w:sz w:val="28"/>
                <w:szCs w:val="28"/>
              </w:rPr>
              <w:instrText xml:space="preserve"> PAGEREF _Toc104918008 \h </w:instrText>
            </w:r>
            <w:r w:rsidR="00182017" w:rsidRPr="00474208">
              <w:rPr>
                <w:rFonts w:ascii="Times New Roman" w:hAnsi="Times New Roman" w:cs="Times New Roman"/>
                <w:noProof/>
                <w:webHidden/>
                <w:sz w:val="28"/>
                <w:szCs w:val="28"/>
              </w:rPr>
            </w:r>
            <w:r w:rsidR="00182017" w:rsidRPr="00474208">
              <w:rPr>
                <w:rFonts w:ascii="Times New Roman" w:hAnsi="Times New Roman" w:cs="Times New Roman"/>
                <w:noProof/>
                <w:webHidden/>
                <w:sz w:val="28"/>
                <w:szCs w:val="28"/>
              </w:rPr>
              <w:fldChar w:fldCharType="separate"/>
            </w:r>
            <w:r w:rsidR="004D7055">
              <w:rPr>
                <w:rFonts w:ascii="Times New Roman" w:hAnsi="Times New Roman" w:cs="Times New Roman"/>
                <w:noProof/>
                <w:webHidden/>
                <w:sz w:val="28"/>
                <w:szCs w:val="28"/>
              </w:rPr>
              <w:t>24</w:t>
            </w:r>
            <w:r w:rsidR="00182017" w:rsidRPr="00474208">
              <w:rPr>
                <w:rFonts w:ascii="Times New Roman" w:hAnsi="Times New Roman" w:cs="Times New Roman"/>
                <w:noProof/>
                <w:webHidden/>
                <w:sz w:val="28"/>
                <w:szCs w:val="28"/>
              </w:rPr>
              <w:fldChar w:fldCharType="end"/>
            </w:r>
          </w:hyperlink>
        </w:p>
        <w:p w:rsidR="00182017" w:rsidRPr="00474208" w:rsidRDefault="001571B3" w:rsidP="00474208">
          <w:pPr>
            <w:pStyle w:val="21"/>
            <w:rPr>
              <w:rFonts w:ascii="Times New Roman" w:eastAsiaTheme="minorEastAsia" w:hAnsi="Times New Roman" w:cs="Times New Roman"/>
              <w:noProof/>
              <w:sz w:val="28"/>
              <w:szCs w:val="28"/>
              <w:lang w:eastAsia="ru-RU"/>
            </w:rPr>
          </w:pPr>
          <w:hyperlink w:anchor="_Toc104918009" w:history="1">
            <w:r w:rsidR="00182017" w:rsidRPr="00474208">
              <w:rPr>
                <w:rStyle w:val="a7"/>
                <w:rFonts w:ascii="Times New Roman" w:hAnsi="Times New Roman" w:cs="Times New Roman"/>
                <w:noProof/>
                <w:sz w:val="28"/>
                <w:szCs w:val="28"/>
                <w:u w:val="none"/>
              </w:rPr>
              <w:t>2.1 Оценка социально-экономического положения России</w:t>
            </w:r>
            <w:r w:rsidR="00182017" w:rsidRPr="00474208">
              <w:rPr>
                <w:rFonts w:ascii="Times New Roman" w:hAnsi="Times New Roman" w:cs="Times New Roman"/>
                <w:noProof/>
                <w:webHidden/>
                <w:sz w:val="28"/>
                <w:szCs w:val="28"/>
              </w:rPr>
              <w:tab/>
            </w:r>
            <w:r w:rsidR="00182017" w:rsidRPr="00474208">
              <w:rPr>
                <w:rFonts w:ascii="Times New Roman" w:hAnsi="Times New Roman" w:cs="Times New Roman"/>
                <w:noProof/>
                <w:webHidden/>
                <w:sz w:val="28"/>
                <w:szCs w:val="28"/>
              </w:rPr>
              <w:fldChar w:fldCharType="begin"/>
            </w:r>
            <w:r w:rsidR="00182017" w:rsidRPr="00474208">
              <w:rPr>
                <w:rFonts w:ascii="Times New Roman" w:hAnsi="Times New Roman" w:cs="Times New Roman"/>
                <w:noProof/>
                <w:webHidden/>
                <w:sz w:val="28"/>
                <w:szCs w:val="28"/>
              </w:rPr>
              <w:instrText xml:space="preserve"> PAGEREF _Toc104918009 \h </w:instrText>
            </w:r>
            <w:r w:rsidR="00182017" w:rsidRPr="00474208">
              <w:rPr>
                <w:rFonts w:ascii="Times New Roman" w:hAnsi="Times New Roman" w:cs="Times New Roman"/>
                <w:noProof/>
                <w:webHidden/>
                <w:sz w:val="28"/>
                <w:szCs w:val="28"/>
              </w:rPr>
            </w:r>
            <w:r w:rsidR="00182017" w:rsidRPr="00474208">
              <w:rPr>
                <w:rFonts w:ascii="Times New Roman" w:hAnsi="Times New Roman" w:cs="Times New Roman"/>
                <w:noProof/>
                <w:webHidden/>
                <w:sz w:val="28"/>
                <w:szCs w:val="28"/>
              </w:rPr>
              <w:fldChar w:fldCharType="separate"/>
            </w:r>
            <w:r w:rsidR="004D7055">
              <w:rPr>
                <w:rFonts w:ascii="Times New Roman" w:hAnsi="Times New Roman" w:cs="Times New Roman"/>
                <w:noProof/>
                <w:webHidden/>
                <w:sz w:val="28"/>
                <w:szCs w:val="28"/>
              </w:rPr>
              <w:t>24</w:t>
            </w:r>
            <w:r w:rsidR="00182017" w:rsidRPr="00474208">
              <w:rPr>
                <w:rFonts w:ascii="Times New Roman" w:hAnsi="Times New Roman" w:cs="Times New Roman"/>
                <w:noProof/>
                <w:webHidden/>
                <w:sz w:val="28"/>
                <w:szCs w:val="28"/>
              </w:rPr>
              <w:fldChar w:fldCharType="end"/>
            </w:r>
          </w:hyperlink>
        </w:p>
        <w:p w:rsidR="00182017" w:rsidRPr="00474208" w:rsidRDefault="001571B3" w:rsidP="00474208">
          <w:pPr>
            <w:pStyle w:val="21"/>
            <w:rPr>
              <w:rFonts w:ascii="Times New Roman" w:eastAsiaTheme="minorEastAsia" w:hAnsi="Times New Roman" w:cs="Times New Roman"/>
              <w:noProof/>
              <w:sz w:val="28"/>
              <w:szCs w:val="28"/>
              <w:lang w:eastAsia="ru-RU"/>
            </w:rPr>
          </w:pPr>
          <w:hyperlink w:anchor="_Toc104918010" w:history="1">
            <w:r w:rsidR="00182017" w:rsidRPr="00474208">
              <w:rPr>
                <w:rStyle w:val="a7"/>
                <w:rFonts w:ascii="Times New Roman" w:hAnsi="Times New Roman" w:cs="Times New Roman"/>
                <w:noProof/>
                <w:sz w:val="28"/>
                <w:szCs w:val="28"/>
                <w:u w:val="none"/>
              </w:rPr>
              <w:t>2.2 Анализ развития человеческого потенциала в России</w:t>
            </w:r>
            <w:r w:rsidR="00182017" w:rsidRPr="00474208">
              <w:rPr>
                <w:rFonts w:ascii="Times New Roman" w:hAnsi="Times New Roman" w:cs="Times New Roman"/>
                <w:noProof/>
                <w:webHidden/>
                <w:sz w:val="28"/>
                <w:szCs w:val="28"/>
              </w:rPr>
              <w:tab/>
            </w:r>
            <w:r w:rsidR="00182017" w:rsidRPr="00474208">
              <w:rPr>
                <w:rFonts w:ascii="Times New Roman" w:hAnsi="Times New Roman" w:cs="Times New Roman"/>
                <w:noProof/>
                <w:webHidden/>
                <w:sz w:val="28"/>
                <w:szCs w:val="28"/>
              </w:rPr>
              <w:fldChar w:fldCharType="begin"/>
            </w:r>
            <w:r w:rsidR="00182017" w:rsidRPr="00474208">
              <w:rPr>
                <w:rFonts w:ascii="Times New Roman" w:hAnsi="Times New Roman" w:cs="Times New Roman"/>
                <w:noProof/>
                <w:webHidden/>
                <w:sz w:val="28"/>
                <w:szCs w:val="28"/>
              </w:rPr>
              <w:instrText xml:space="preserve"> PAGEREF _Toc104918010 \h </w:instrText>
            </w:r>
            <w:r w:rsidR="00182017" w:rsidRPr="00474208">
              <w:rPr>
                <w:rFonts w:ascii="Times New Roman" w:hAnsi="Times New Roman" w:cs="Times New Roman"/>
                <w:noProof/>
                <w:webHidden/>
                <w:sz w:val="28"/>
                <w:szCs w:val="28"/>
              </w:rPr>
            </w:r>
            <w:r w:rsidR="00182017" w:rsidRPr="00474208">
              <w:rPr>
                <w:rFonts w:ascii="Times New Roman" w:hAnsi="Times New Roman" w:cs="Times New Roman"/>
                <w:noProof/>
                <w:webHidden/>
                <w:sz w:val="28"/>
                <w:szCs w:val="28"/>
              </w:rPr>
              <w:fldChar w:fldCharType="separate"/>
            </w:r>
            <w:r w:rsidR="004D7055">
              <w:rPr>
                <w:rFonts w:ascii="Times New Roman" w:hAnsi="Times New Roman" w:cs="Times New Roman"/>
                <w:noProof/>
                <w:webHidden/>
                <w:sz w:val="28"/>
                <w:szCs w:val="28"/>
              </w:rPr>
              <w:t>30</w:t>
            </w:r>
            <w:r w:rsidR="00182017" w:rsidRPr="00474208">
              <w:rPr>
                <w:rFonts w:ascii="Times New Roman" w:hAnsi="Times New Roman" w:cs="Times New Roman"/>
                <w:noProof/>
                <w:webHidden/>
                <w:sz w:val="28"/>
                <w:szCs w:val="28"/>
              </w:rPr>
              <w:fldChar w:fldCharType="end"/>
            </w:r>
          </w:hyperlink>
        </w:p>
        <w:p w:rsidR="00182017" w:rsidRPr="00474208" w:rsidRDefault="001571B3" w:rsidP="00474208">
          <w:pPr>
            <w:pStyle w:val="21"/>
            <w:rPr>
              <w:rFonts w:ascii="Times New Roman" w:eastAsiaTheme="minorEastAsia" w:hAnsi="Times New Roman" w:cs="Times New Roman"/>
              <w:noProof/>
              <w:sz w:val="28"/>
              <w:szCs w:val="28"/>
              <w:lang w:eastAsia="ru-RU"/>
            </w:rPr>
          </w:pPr>
          <w:hyperlink w:anchor="_Toc104918011" w:history="1">
            <w:r w:rsidR="00182017" w:rsidRPr="00474208">
              <w:rPr>
                <w:rStyle w:val="a7"/>
                <w:rFonts w:ascii="Times New Roman" w:hAnsi="Times New Roman" w:cs="Times New Roman"/>
                <w:noProof/>
                <w:sz w:val="28"/>
                <w:szCs w:val="28"/>
                <w:u w:val="none"/>
              </w:rPr>
              <w:t xml:space="preserve">2.3 Проблемы развития человеческого потенциала в России и их влияние </w:t>
            </w:r>
            <w:r w:rsidR="00830E32">
              <w:rPr>
                <w:rStyle w:val="a7"/>
                <w:rFonts w:ascii="Times New Roman" w:hAnsi="Times New Roman" w:cs="Times New Roman"/>
                <w:noProof/>
                <w:sz w:val="28"/>
                <w:szCs w:val="28"/>
                <w:u w:val="none"/>
              </w:rPr>
              <w:br/>
            </w:r>
            <w:r w:rsidR="00182017" w:rsidRPr="00474208">
              <w:rPr>
                <w:rStyle w:val="a7"/>
                <w:rFonts w:ascii="Times New Roman" w:hAnsi="Times New Roman" w:cs="Times New Roman"/>
                <w:noProof/>
                <w:sz w:val="28"/>
                <w:szCs w:val="28"/>
                <w:u w:val="none"/>
              </w:rPr>
              <w:t>на состояние экономической безопасности страны</w:t>
            </w:r>
            <w:r w:rsidR="00182017" w:rsidRPr="00474208">
              <w:rPr>
                <w:rFonts w:ascii="Times New Roman" w:hAnsi="Times New Roman" w:cs="Times New Roman"/>
                <w:noProof/>
                <w:webHidden/>
                <w:sz w:val="28"/>
                <w:szCs w:val="28"/>
              </w:rPr>
              <w:tab/>
            </w:r>
            <w:r w:rsidR="00182017" w:rsidRPr="00474208">
              <w:rPr>
                <w:rFonts w:ascii="Times New Roman" w:hAnsi="Times New Roman" w:cs="Times New Roman"/>
                <w:noProof/>
                <w:webHidden/>
                <w:sz w:val="28"/>
                <w:szCs w:val="28"/>
              </w:rPr>
              <w:fldChar w:fldCharType="begin"/>
            </w:r>
            <w:r w:rsidR="00182017" w:rsidRPr="00474208">
              <w:rPr>
                <w:rFonts w:ascii="Times New Roman" w:hAnsi="Times New Roman" w:cs="Times New Roman"/>
                <w:noProof/>
                <w:webHidden/>
                <w:sz w:val="28"/>
                <w:szCs w:val="28"/>
              </w:rPr>
              <w:instrText xml:space="preserve"> PAGEREF _Toc104918011 \h </w:instrText>
            </w:r>
            <w:r w:rsidR="00182017" w:rsidRPr="00474208">
              <w:rPr>
                <w:rFonts w:ascii="Times New Roman" w:hAnsi="Times New Roman" w:cs="Times New Roman"/>
                <w:noProof/>
                <w:webHidden/>
                <w:sz w:val="28"/>
                <w:szCs w:val="28"/>
              </w:rPr>
            </w:r>
            <w:r w:rsidR="00182017" w:rsidRPr="00474208">
              <w:rPr>
                <w:rFonts w:ascii="Times New Roman" w:hAnsi="Times New Roman" w:cs="Times New Roman"/>
                <w:noProof/>
                <w:webHidden/>
                <w:sz w:val="28"/>
                <w:szCs w:val="28"/>
              </w:rPr>
              <w:fldChar w:fldCharType="separate"/>
            </w:r>
            <w:r w:rsidR="004D7055">
              <w:rPr>
                <w:rFonts w:ascii="Times New Roman" w:hAnsi="Times New Roman" w:cs="Times New Roman"/>
                <w:noProof/>
                <w:webHidden/>
                <w:sz w:val="28"/>
                <w:szCs w:val="28"/>
              </w:rPr>
              <w:t>40</w:t>
            </w:r>
            <w:r w:rsidR="00182017" w:rsidRPr="00474208">
              <w:rPr>
                <w:rFonts w:ascii="Times New Roman" w:hAnsi="Times New Roman" w:cs="Times New Roman"/>
                <w:noProof/>
                <w:webHidden/>
                <w:sz w:val="28"/>
                <w:szCs w:val="28"/>
              </w:rPr>
              <w:fldChar w:fldCharType="end"/>
            </w:r>
          </w:hyperlink>
        </w:p>
        <w:p w:rsidR="00182017" w:rsidRPr="00474208" w:rsidRDefault="001571B3" w:rsidP="00474208">
          <w:pPr>
            <w:pStyle w:val="11"/>
            <w:rPr>
              <w:rFonts w:ascii="Times New Roman" w:eastAsiaTheme="minorEastAsia" w:hAnsi="Times New Roman" w:cs="Times New Roman"/>
              <w:noProof/>
              <w:sz w:val="28"/>
              <w:szCs w:val="28"/>
              <w:lang w:eastAsia="ru-RU"/>
            </w:rPr>
          </w:pPr>
          <w:hyperlink w:anchor="_Toc104918012" w:history="1">
            <w:r w:rsidR="00182017" w:rsidRPr="00474208">
              <w:rPr>
                <w:rStyle w:val="a7"/>
                <w:rFonts w:ascii="Times New Roman" w:hAnsi="Times New Roman" w:cs="Times New Roman"/>
                <w:noProof/>
                <w:sz w:val="28"/>
                <w:szCs w:val="28"/>
                <w:u w:val="none"/>
              </w:rPr>
              <w:t>3 Разработка путей развития человеческого потенциала  и повышения экономической безопасности России</w:t>
            </w:r>
            <w:bookmarkStart w:id="0" w:name="_GoBack"/>
            <w:bookmarkEnd w:id="0"/>
            <w:r w:rsidR="00182017" w:rsidRPr="00474208">
              <w:rPr>
                <w:rFonts w:ascii="Times New Roman" w:hAnsi="Times New Roman" w:cs="Times New Roman"/>
                <w:noProof/>
                <w:webHidden/>
                <w:sz w:val="28"/>
                <w:szCs w:val="28"/>
              </w:rPr>
              <w:tab/>
            </w:r>
            <w:r w:rsidR="00182017" w:rsidRPr="00474208">
              <w:rPr>
                <w:rFonts w:ascii="Times New Roman" w:hAnsi="Times New Roman" w:cs="Times New Roman"/>
                <w:noProof/>
                <w:webHidden/>
                <w:sz w:val="28"/>
                <w:szCs w:val="28"/>
              </w:rPr>
              <w:fldChar w:fldCharType="begin"/>
            </w:r>
            <w:r w:rsidR="00182017" w:rsidRPr="00474208">
              <w:rPr>
                <w:rFonts w:ascii="Times New Roman" w:hAnsi="Times New Roman" w:cs="Times New Roman"/>
                <w:noProof/>
                <w:webHidden/>
                <w:sz w:val="28"/>
                <w:szCs w:val="28"/>
              </w:rPr>
              <w:instrText xml:space="preserve"> PAGEREF _Toc104918012 \h </w:instrText>
            </w:r>
            <w:r w:rsidR="00182017" w:rsidRPr="00474208">
              <w:rPr>
                <w:rFonts w:ascii="Times New Roman" w:hAnsi="Times New Roman" w:cs="Times New Roman"/>
                <w:noProof/>
                <w:webHidden/>
                <w:sz w:val="28"/>
                <w:szCs w:val="28"/>
              </w:rPr>
            </w:r>
            <w:r w:rsidR="00182017" w:rsidRPr="00474208">
              <w:rPr>
                <w:rFonts w:ascii="Times New Roman" w:hAnsi="Times New Roman" w:cs="Times New Roman"/>
                <w:noProof/>
                <w:webHidden/>
                <w:sz w:val="28"/>
                <w:szCs w:val="28"/>
              </w:rPr>
              <w:fldChar w:fldCharType="separate"/>
            </w:r>
            <w:r w:rsidR="004D7055">
              <w:rPr>
                <w:rFonts w:ascii="Times New Roman" w:hAnsi="Times New Roman" w:cs="Times New Roman"/>
                <w:noProof/>
                <w:webHidden/>
                <w:sz w:val="28"/>
                <w:szCs w:val="28"/>
              </w:rPr>
              <w:t>46</w:t>
            </w:r>
            <w:r w:rsidR="00182017" w:rsidRPr="00474208">
              <w:rPr>
                <w:rFonts w:ascii="Times New Roman" w:hAnsi="Times New Roman" w:cs="Times New Roman"/>
                <w:noProof/>
                <w:webHidden/>
                <w:sz w:val="28"/>
                <w:szCs w:val="28"/>
              </w:rPr>
              <w:fldChar w:fldCharType="end"/>
            </w:r>
          </w:hyperlink>
        </w:p>
        <w:p w:rsidR="00182017" w:rsidRPr="00474208" w:rsidRDefault="001571B3" w:rsidP="00474208">
          <w:pPr>
            <w:pStyle w:val="21"/>
            <w:rPr>
              <w:rFonts w:ascii="Times New Roman" w:eastAsiaTheme="minorEastAsia" w:hAnsi="Times New Roman" w:cs="Times New Roman"/>
              <w:noProof/>
              <w:sz w:val="28"/>
              <w:szCs w:val="28"/>
              <w:lang w:eastAsia="ru-RU"/>
            </w:rPr>
          </w:pPr>
          <w:hyperlink w:anchor="_Toc104918013" w:history="1">
            <w:r w:rsidR="00182017" w:rsidRPr="00474208">
              <w:rPr>
                <w:rStyle w:val="a7"/>
                <w:rFonts w:ascii="Times New Roman" w:hAnsi="Times New Roman" w:cs="Times New Roman"/>
                <w:noProof/>
                <w:sz w:val="28"/>
                <w:szCs w:val="28"/>
                <w:u w:val="none"/>
              </w:rPr>
              <w:t>3.1 Пути развития человеческого потенциала в России</w:t>
            </w:r>
            <w:r w:rsidR="00182017" w:rsidRPr="00474208">
              <w:rPr>
                <w:rFonts w:ascii="Times New Roman" w:hAnsi="Times New Roman" w:cs="Times New Roman"/>
                <w:noProof/>
                <w:webHidden/>
                <w:sz w:val="28"/>
                <w:szCs w:val="28"/>
              </w:rPr>
              <w:tab/>
            </w:r>
            <w:r w:rsidR="00182017" w:rsidRPr="00474208">
              <w:rPr>
                <w:rFonts w:ascii="Times New Roman" w:hAnsi="Times New Roman" w:cs="Times New Roman"/>
                <w:noProof/>
                <w:webHidden/>
                <w:sz w:val="28"/>
                <w:szCs w:val="28"/>
              </w:rPr>
              <w:fldChar w:fldCharType="begin"/>
            </w:r>
            <w:r w:rsidR="00182017" w:rsidRPr="00474208">
              <w:rPr>
                <w:rFonts w:ascii="Times New Roman" w:hAnsi="Times New Roman" w:cs="Times New Roman"/>
                <w:noProof/>
                <w:webHidden/>
                <w:sz w:val="28"/>
                <w:szCs w:val="28"/>
              </w:rPr>
              <w:instrText xml:space="preserve"> PAGEREF _Toc104918013 \h </w:instrText>
            </w:r>
            <w:r w:rsidR="00182017" w:rsidRPr="00474208">
              <w:rPr>
                <w:rFonts w:ascii="Times New Roman" w:hAnsi="Times New Roman" w:cs="Times New Roman"/>
                <w:noProof/>
                <w:webHidden/>
                <w:sz w:val="28"/>
                <w:szCs w:val="28"/>
              </w:rPr>
            </w:r>
            <w:r w:rsidR="00182017" w:rsidRPr="00474208">
              <w:rPr>
                <w:rFonts w:ascii="Times New Roman" w:hAnsi="Times New Roman" w:cs="Times New Roman"/>
                <w:noProof/>
                <w:webHidden/>
                <w:sz w:val="28"/>
                <w:szCs w:val="28"/>
              </w:rPr>
              <w:fldChar w:fldCharType="separate"/>
            </w:r>
            <w:r w:rsidR="004D7055">
              <w:rPr>
                <w:rFonts w:ascii="Times New Roman" w:hAnsi="Times New Roman" w:cs="Times New Roman"/>
                <w:noProof/>
                <w:webHidden/>
                <w:sz w:val="28"/>
                <w:szCs w:val="28"/>
              </w:rPr>
              <w:t>46</w:t>
            </w:r>
            <w:r w:rsidR="00182017" w:rsidRPr="00474208">
              <w:rPr>
                <w:rFonts w:ascii="Times New Roman" w:hAnsi="Times New Roman" w:cs="Times New Roman"/>
                <w:noProof/>
                <w:webHidden/>
                <w:sz w:val="28"/>
                <w:szCs w:val="28"/>
              </w:rPr>
              <w:fldChar w:fldCharType="end"/>
            </w:r>
          </w:hyperlink>
        </w:p>
        <w:p w:rsidR="00182017" w:rsidRPr="00474208" w:rsidRDefault="001571B3" w:rsidP="00474208">
          <w:pPr>
            <w:pStyle w:val="21"/>
            <w:rPr>
              <w:rFonts w:ascii="Times New Roman" w:eastAsiaTheme="minorEastAsia" w:hAnsi="Times New Roman" w:cs="Times New Roman"/>
              <w:noProof/>
              <w:sz w:val="28"/>
              <w:szCs w:val="28"/>
              <w:lang w:eastAsia="ru-RU"/>
            </w:rPr>
          </w:pPr>
          <w:hyperlink w:anchor="_Toc104918014" w:history="1">
            <w:r w:rsidR="00182017" w:rsidRPr="00474208">
              <w:rPr>
                <w:rStyle w:val="a7"/>
                <w:rFonts w:ascii="Times New Roman" w:hAnsi="Times New Roman" w:cs="Times New Roman"/>
                <w:noProof/>
                <w:sz w:val="28"/>
                <w:szCs w:val="28"/>
                <w:u w:val="none"/>
              </w:rPr>
              <w:t xml:space="preserve">3.2 </w:t>
            </w:r>
            <w:r w:rsidR="009A7A04">
              <w:rPr>
                <w:rStyle w:val="a7"/>
                <w:rFonts w:ascii="Times New Roman" w:hAnsi="Times New Roman" w:cs="Times New Roman"/>
                <w:noProof/>
                <w:sz w:val="28"/>
                <w:szCs w:val="28"/>
                <w:u w:val="none"/>
              </w:rPr>
              <w:t>Прогноз</w:t>
            </w:r>
            <w:r w:rsidR="00182017" w:rsidRPr="00474208">
              <w:rPr>
                <w:rStyle w:val="a7"/>
                <w:rFonts w:ascii="Times New Roman" w:hAnsi="Times New Roman" w:cs="Times New Roman"/>
                <w:noProof/>
                <w:sz w:val="28"/>
                <w:szCs w:val="28"/>
                <w:u w:val="none"/>
              </w:rPr>
              <w:t xml:space="preserve"> эффективности предложенных путей развития  </w:t>
            </w:r>
            <w:r w:rsidR="009A7A04">
              <w:rPr>
                <w:rStyle w:val="a7"/>
                <w:rFonts w:ascii="Times New Roman" w:hAnsi="Times New Roman" w:cs="Times New Roman"/>
                <w:noProof/>
                <w:sz w:val="28"/>
                <w:szCs w:val="28"/>
                <w:u w:val="none"/>
              </w:rPr>
              <w:br/>
            </w:r>
            <w:r w:rsidR="00182017" w:rsidRPr="00474208">
              <w:rPr>
                <w:rStyle w:val="a7"/>
                <w:rFonts w:ascii="Times New Roman" w:hAnsi="Times New Roman" w:cs="Times New Roman"/>
                <w:noProof/>
                <w:sz w:val="28"/>
                <w:szCs w:val="28"/>
                <w:u w:val="none"/>
              </w:rPr>
              <w:t>человеческого потенциала и их влияния на экономическую безопасность России</w:t>
            </w:r>
            <w:r w:rsidR="00182017" w:rsidRPr="00474208">
              <w:rPr>
                <w:rFonts w:ascii="Times New Roman" w:hAnsi="Times New Roman" w:cs="Times New Roman"/>
                <w:noProof/>
                <w:webHidden/>
                <w:sz w:val="28"/>
                <w:szCs w:val="28"/>
              </w:rPr>
              <w:tab/>
            </w:r>
            <w:r w:rsidR="00182017" w:rsidRPr="00474208">
              <w:rPr>
                <w:rFonts w:ascii="Times New Roman" w:hAnsi="Times New Roman" w:cs="Times New Roman"/>
                <w:noProof/>
                <w:webHidden/>
                <w:sz w:val="28"/>
                <w:szCs w:val="28"/>
              </w:rPr>
              <w:fldChar w:fldCharType="begin"/>
            </w:r>
            <w:r w:rsidR="00182017" w:rsidRPr="00474208">
              <w:rPr>
                <w:rFonts w:ascii="Times New Roman" w:hAnsi="Times New Roman" w:cs="Times New Roman"/>
                <w:noProof/>
                <w:webHidden/>
                <w:sz w:val="28"/>
                <w:szCs w:val="28"/>
              </w:rPr>
              <w:instrText xml:space="preserve"> PAGEREF _Toc104918014 \h </w:instrText>
            </w:r>
            <w:r w:rsidR="00182017" w:rsidRPr="00474208">
              <w:rPr>
                <w:rFonts w:ascii="Times New Roman" w:hAnsi="Times New Roman" w:cs="Times New Roman"/>
                <w:noProof/>
                <w:webHidden/>
                <w:sz w:val="28"/>
                <w:szCs w:val="28"/>
              </w:rPr>
            </w:r>
            <w:r w:rsidR="00182017" w:rsidRPr="00474208">
              <w:rPr>
                <w:rFonts w:ascii="Times New Roman" w:hAnsi="Times New Roman" w:cs="Times New Roman"/>
                <w:noProof/>
                <w:webHidden/>
                <w:sz w:val="28"/>
                <w:szCs w:val="28"/>
              </w:rPr>
              <w:fldChar w:fldCharType="separate"/>
            </w:r>
            <w:r w:rsidR="004D7055">
              <w:rPr>
                <w:rFonts w:ascii="Times New Roman" w:hAnsi="Times New Roman" w:cs="Times New Roman"/>
                <w:noProof/>
                <w:webHidden/>
                <w:sz w:val="28"/>
                <w:szCs w:val="28"/>
              </w:rPr>
              <w:t>48</w:t>
            </w:r>
            <w:r w:rsidR="00182017" w:rsidRPr="00474208">
              <w:rPr>
                <w:rFonts w:ascii="Times New Roman" w:hAnsi="Times New Roman" w:cs="Times New Roman"/>
                <w:noProof/>
                <w:webHidden/>
                <w:sz w:val="28"/>
                <w:szCs w:val="28"/>
              </w:rPr>
              <w:fldChar w:fldCharType="end"/>
            </w:r>
          </w:hyperlink>
        </w:p>
        <w:p w:rsidR="00182017" w:rsidRPr="00474208" w:rsidRDefault="001571B3" w:rsidP="00474208">
          <w:pPr>
            <w:pStyle w:val="11"/>
            <w:rPr>
              <w:rFonts w:ascii="Times New Roman" w:eastAsiaTheme="minorEastAsia" w:hAnsi="Times New Roman" w:cs="Times New Roman"/>
              <w:noProof/>
              <w:sz w:val="28"/>
              <w:szCs w:val="28"/>
              <w:lang w:eastAsia="ru-RU"/>
            </w:rPr>
          </w:pPr>
          <w:hyperlink w:anchor="_Toc104918015" w:history="1">
            <w:r w:rsidR="00182017" w:rsidRPr="00474208">
              <w:rPr>
                <w:rStyle w:val="a7"/>
                <w:rFonts w:ascii="Times New Roman" w:hAnsi="Times New Roman" w:cs="Times New Roman"/>
                <w:noProof/>
                <w:sz w:val="28"/>
                <w:szCs w:val="28"/>
                <w:u w:val="none"/>
              </w:rPr>
              <w:t>Заключение</w:t>
            </w:r>
            <w:r w:rsidR="00182017" w:rsidRPr="00474208">
              <w:rPr>
                <w:rFonts w:ascii="Times New Roman" w:hAnsi="Times New Roman" w:cs="Times New Roman"/>
                <w:noProof/>
                <w:webHidden/>
                <w:sz w:val="28"/>
                <w:szCs w:val="28"/>
              </w:rPr>
              <w:tab/>
            </w:r>
            <w:r w:rsidR="00182017" w:rsidRPr="00474208">
              <w:rPr>
                <w:rFonts w:ascii="Times New Roman" w:hAnsi="Times New Roman" w:cs="Times New Roman"/>
                <w:noProof/>
                <w:webHidden/>
                <w:sz w:val="28"/>
                <w:szCs w:val="28"/>
              </w:rPr>
              <w:fldChar w:fldCharType="begin"/>
            </w:r>
            <w:r w:rsidR="00182017" w:rsidRPr="00474208">
              <w:rPr>
                <w:rFonts w:ascii="Times New Roman" w:hAnsi="Times New Roman" w:cs="Times New Roman"/>
                <w:noProof/>
                <w:webHidden/>
                <w:sz w:val="28"/>
                <w:szCs w:val="28"/>
              </w:rPr>
              <w:instrText xml:space="preserve"> PAGEREF _Toc104918015 \h </w:instrText>
            </w:r>
            <w:r w:rsidR="00182017" w:rsidRPr="00474208">
              <w:rPr>
                <w:rFonts w:ascii="Times New Roman" w:hAnsi="Times New Roman" w:cs="Times New Roman"/>
                <w:noProof/>
                <w:webHidden/>
                <w:sz w:val="28"/>
                <w:szCs w:val="28"/>
              </w:rPr>
            </w:r>
            <w:r w:rsidR="00182017" w:rsidRPr="00474208">
              <w:rPr>
                <w:rFonts w:ascii="Times New Roman" w:hAnsi="Times New Roman" w:cs="Times New Roman"/>
                <w:noProof/>
                <w:webHidden/>
                <w:sz w:val="28"/>
                <w:szCs w:val="28"/>
              </w:rPr>
              <w:fldChar w:fldCharType="separate"/>
            </w:r>
            <w:r w:rsidR="004D7055">
              <w:rPr>
                <w:rFonts w:ascii="Times New Roman" w:hAnsi="Times New Roman" w:cs="Times New Roman"/>
                <w:noProof/>
                <w:webHidden/>
                <w:sz w:val="28"/>
                <w:szCs w:val="28"/>
              </w:rPr>
              <w:t>52</w:t>
            </w:r>
            <w:r w:rsidR="00182017" w:rsidRPr="00474208">
              <w:rPr>
                <w:rFonts w:ascii="Times New Roman" w:hAnsi="Times New Roman" w:cs="Times New Roman"/>
                <w:noProof/>
                <w:webHidden/>
                <w:sz w:val="28"/>
                <w:szCs w:val="28"/>
              </w:rPr>
              <w:fldChar w:fldCharType="end"/>
            </w:r>
          </w:hyperlink>
        </w:p>
        <w:p w:rsidR="00182017" w:rsidRPr="00474208" w:rsidRDefault="001571B3" w:rsidP="00474208">
          <w:pPr>
            <w:pStyle w:val="11"/>
            <w:rPr>
              <w:rFonts w:ascii="Times New Roman" w:eastAsiaTheme="minorEastAsia" w:hAnsi="Times New Roman" w:cs="Times New Roman"/>
              <w:noProof/>
              <w:sz w:val="28"/>
              <w:szCs w:val="28"/>
              <w:lang w:eastAsia="ru-RU"/>
            </w:rPr>
          </w:pPr>
          <w:hyperlink w:anchor="_Toc104918016" w:history="1">
            <w:r w:rsidR="00182017" w:rsidRPr="00474208">
              <w:rPr>
                <w:rStyle w:val="a7"/>
                <w:rFonts w:ascii="Times New Roman" w:hAnsi="Times New Roman" w:cs="Times New Roman"/>
                <w:noProof/>
                <w:sz w:val="28"/>
                <w:szCs w:val="28"/>
                <w:u w:val="none"/>
              </w:rPr>
              <w:t>Список использованных источников</w:t>
            </w:r>
            <w:r w:rsidR="00182017" w:rsidRPr="00474208">
              <w:rPr>
                <w:rFonts w:ascii="Times New Roman" w:hAnsi="Times New Roman" w:cs="Times New Roman"/>
                <w:noProof/>
                <w:webHidden/>
                <w:sz w:val="28"/>
                <w:szCs w:val="28"/>
              </w:rPr>
              <w:tab/>
            </w:r>
            <w:r w:rsidR="00182017" w:rsidRPr="00474208">
              <w:rPr>
                <w:rFonts w:ascii="Times New Roman" w:hAnsi="Times New Roman" w:cs="Times New Roman"/>
                <w:noProof/>
                <w:webHidden/>
                <w:sz w:val="28"/>
                <w:szCs w:val="28"/>
              </w:rPr>
              <w:fldChar w:fldCharType="begin"/>
            </w:r>
            <w:r w:rsidR="00182017" w:rsidRPr="00474208">
              <w:rPr>
                <w:rFonts w:ascii="Times New Roman" w:hAnsi="Times New Roman" w:cs="Times New Roman"/>
                <w:noProof/>
                <w:webHidden/>
                <w:sz w:val="28"/>
                <w:szCs w:val="28"/>
              </w:rPr>
              <w:instrText xml:space="preserve"> PAGEREF _Toc104918016 \h </w:instrText>
            </w:r>
            <w:r w:rsidR="00182017" w:rsidRPr="00474208">
              <w:rPr>
                <w:rFonts w:ascii="Times New Roman" w:hAnsi="Times New Roman" w:cs="Times New Roman"/>
                <w:noProof/>
                <w:webHidden/>
                <w:sz w:val="28"/>
                <w:szCs w:val="28"/>
              </w:rPr>
            </w:r>
            <w:r w:rsidR="00182017" w:rsidRPr="00474208">
              <w:rPr>
                <w:rFonts w:ascii="Times New Roman" w:hAnsi="Times New Roman" w:cs="Times New Roman"/>
                <w:noProof/>
                <w:webHidden/>
                <w:sz w:val="28"/>
                <w:szCs w:val="28"/>
              </w:rPr>
              <w:fldChar w:fldCharType="separate"/>
            </w:r>
            <w:r w:rsidR="004D7055">
              <w:rPr>
                <w:rFonts w:ascii="Times New Roman" w:hAnsi="Times New Roman" w:cs="Times New Roman"/>
                <w:noProof/>
                <w:webHidden/>
                <w:sz w:val="28"/>
                <w:szCs w:val="28"/>
              </w:rPr>
              <w:t>56</w:t>
            </w:r>
            <w:r w:rsidR="00182017" w:rsidRPr="00474208">
              <w:rPr>
                <w:rFonts w:ascii="Times New Roman" w:hAnsi="Times New Roman" w:cs="Times New Roman"/>
                <w:noProof/>
                <w:webHidden/>
                <w:sz w:val="28"/>
                <w:szCs w:val="28"/>
              </w:rPr>
              <w:fldChar w:fldCharType="end"/>
            </w:r>
          </w:hyperlink>
        </w:p>
        <w:p w:rsidR="00182017" w:rsidRPr="00474208" w:rsidRDefault="001571B3" w:rsidP="00474208">
          <w:pPr>
            <w:pStyle w:val="11"/>
            <w:rPr>
              <w:rFonts w:ascii="Times New Roman" w:eastAsiaTheme="minorEastAsia" w:hAnsi="Times New Roman" w:cs="Times New Roman"/>
              <w:noProof/>
              <w:sz w:val="28"/>
              <w:szCs w:val="28"/>
              <w:lang w:eastAsia="ru-RU"/>
            </w:rPr>
          </w:pPr>
          <w:hyperlink w:anchor="_Toc104918017" w:history="1">
            <w:r w:rsidR="00182017" w:rsidRPr="00474208">
              <w:rPr>
                <w:rStyle w:val="a7"/>
                <w:rFonts w:ascii="Times New Roman" w:hAnsi="Times New Roman" w:cs="Times New Roman"/>
                <w:noProof/>
                <w:sz w:val="28"/>
                <w:szCs w:val="28"/>
                <w:u w:val="none"/>
              </w:rPr>
              <w:t>Приложение А</w:t>
            </w:r>
            <w:r w:rsidR="00474208" w:rsidRPr="00474208">
              <w:rPr>
                <w:rFonts w:ascii="Times New Roman" w:hAnsi="Times New Roman" w:cs="Times New Roman"/>
                <w:noProof/>
                <w:sz w:val="28"/>
                <w:szCs w:val="28"/>
              </w:rPr>
              <w:t xml:space="preserve"> Показатели международной миграции</w:t>
            </w:r>
            <w:r w:rsidR="00182017" w:rsidRPr="00474208">
              <w:rPr>
                <w:rFonts w:ascii="Times New Roman" w:hAnsi="Times New Roman" w:cs="Times New Roman"/>
                <w:noProof/>
                <w:webHidden/>
                <w:sz w:val="28"/>
                <w:szCs w:val="28"/>
              </w:rPr>
              <w:tab/>
            </w:r>
            <w:r w:rsidR="00182017" w:rsidRPr="00474208">
              <w:rPr>
                <w:rFonts w:ascii="Times New Roman" w:hAnsi="Times New Roman" w:cs="Times New Roman"/>
                <w:noProof/>
                <w:webHidden/>
                <w:sz w:val="28"/>
                <w:szCs w:val="28"/>
              </w:rPr>
              <w:fldChar w:fldCharType="begin"/>
            </w:r>
            <w:r w:rsidR="00182017" w:rsidRPr="00474208">
              <w:rPr>
                <w:rFonts w:ascii="Times New Roman" w:hAnsi="Times New Roman" w:cs="Times New Roman"/>
                <w:noProof/>
                <w:webHidden/>
                <w:sz w:val="28"/>
                <w:szCs w:val="28"/>
              </w:rPr>
              <w:instrText xml:space="preserve"> PAGEREF _Toc104918017 \h </w:instrText>
            </w:r>
            <w:r w:rsidR="00182017" w:rsidRPr="00474208">
              <w:rPr>
                <w:rFonts w:ascii="Times New Roman" w:hAnsi="Times New Roman" w:cs="Times New Roman"/>
                <w:noProof/>
                <w:webHidden/>
                <w:sz w:val="28"/>
                <w:szCs w:val="28"/>
              </w:rPr>
            </w:r>
            <w:r w:rsidR="00182017" w:rsidRPr="00474208">
              <w:rPr>
                <w:rFonts w:ascii="Times New Roman" w:hAnsi="Times New Roman" w:cs="Times New Roman"/>
                <w:noProof/>
                <w:webHidden/>
                <w:sz w:val="28"/>
                <w:szCs w:val="28"/>
              </w:rPr>
              <w:fldChar w:fldCharType="separate"/>
            </w:r>
            <w:r w:rsidR="004D7055">
              <w:rPr>
                <w:rFonts w:ascii="Times New Roman" w:hAnsi="Times New Roman" w:cs="Times New Roman"/>
                <w:noProof/>
                <w:webHidden/>
                <w:sz w:val="28"/>
                <w:szCs w:val="28"/>
              </w:rPr>
              <w:t>61</w:t>
            </w:r>
            <w:r w:rsidR="00182017" w:rsidRPr="00474208">
              <w:rPr>
                <w:rFonts w:ascii="Times New Roman" w:hAnsi="Times New Roman" w:cs="Times New Roman"/>
                <w:noProof/>
                <w:webHidden/>
                <w:sz w:val="28"/>
                <w:szCs w:val="28"/>
              </w:rPr>
              <w:fldChar w:fldCharType="end"/>
            </w:r>
          </w:hyperlink>
        </w:p>
        <w:p w:rsidR="003B41BA" w:rsidRPr="00DE6B4E" w:rsidRDefault="003B41BA" w:rsidP="00474208">
          <w:pPr>
            <w:widowControl w:val="0"/>
            <w:tabs>
              <w:tab w:val="left" w:pos="1276"/>
            </w:tabs>
            <w:spacing w:after="0" w:line="360" w:lineRule="auto"/>
            <w:ind w:firstLine="709"/>
            <w:jc w:val="both"/>
            <w:rPr>
              <w:rFonts w:ascii="Times New Roman" w:hAnsi="Times New Roman" w:cs="Times New Roman"/>
              <w:sz w:val="28"/>
              <w:szCs w:val="28"/>
            </w:rPr>
          </w:pPr>
          <w:r w:rsidRPr="00474208">
            <w:rPr>
              <w:rFonts w:ascii="Times New Roman" w:hAnsi="Times New Roman" w:cs="Times New Roman"/>
              <w:bCs/>
              <w:sz w:val="28"/>
              <w:szCs w:val="28"/>
            </w:rPr>
            <w:fldChar w:fldCharType="end"/>
          </w:r>
        </w:p>
      </w:sdtContent>
    </w:sdt>
    <w:p w:rsidR="007E78ED" w:rsidRPr="00DE6B4E" w:rsidRDefault="007E78ED" w:rsidP="00A333A9">
      <w:pPr>
        <w:widowControl w:val="0"/>
        <w:tabs>
          <w:tab w:val="left" w:pos="1276"/>
        </w:tabs>
        <w:spacing w:after="0" w:line="360" w:lineRule="auto"/>
        <w:ind w:firstLine="709"/>
        <w:jc w:val="both"/>
        <w:rPr>
          <w:rFonts w:ascii="Times New Roman" w:hAnsi="Times New Roman" w:cs="Times New Roman"/>
          <w:sz w:val="28"/>
          <w:szCs w:val="28"/>
        </w:rPr>
      </w:pPr>
    </w:p>
    <w:p w:rsidR="00F5203F" w:rsidRPr="00DE6B4E" w:rsidRDefault="00F5203F" w:rsidP="00A333A9">
      <w:pPr>
        <w:widowControl w:val="0"/>
        <w:tabs>
          <w:tab w:val="left" w:pos="1276"/>
        </w:tabs>
        <w:spacing w:after="0" w:line="360" w:lineRule="auto"/>
        <w:ind w:firstLine="709"/>
        <w:jc w:val="both"/>
        <w:rPr>
          <w:rFonts w:ascii="Times New Roman" w:hAnsi="Times New Roman" w:cs="Times New Roman"/>
          <w:sz w:val="28"/>
          <w:szCs w:val="28"/>
        </w:rPr>
      </w:pPr>
    </w:p>
    <w:p w:rsidR="00F5203F" w:rsidRPr="00DE6B4E" w:rsidRDefault="00F5203F" w:rsidP="00A333A9">
      <w:pPr>
        <w:widowControl w:val="0"/>
        <w:tabs>
          <w:tab w:val="left" w:pos="1276"/>
        </w:tabs>
        <w:spacing w:after="0" w:line="360" w:lineRule="auto"/>
        <w:ind w:firstLine="709"/>
        <w:jc w:val="both"/>
        <w:rPr>
          <w:rFonts w:ascii="Times New Roman" w:hAnsi="Times New Roman" w:cs="Times New Roman"/>
          <w:sz w:val="28"/>
          <w:szCs w:val="28"/>
        </w:rPr>
      </w:pPr>
    </w:p>
    <w:p w:rsidR="00F5203F" w:rsidRPr="00DE6B4E" w:rsidRDefault="00F5203F" w:rsidP="00A333A9">
      <w:pPr>
        <w:widowControl w:val="0"/>
        <w:tabs>
          <w:tab w:val="left" w:pos="1276"/>
        </w:tabs>
        <w:spacing w:after="0" w:line="360" w:lineRule="auto"/>
        <w:ind w:firstLine="709"/>
        <w:jc w:val="both"/>
        <w:rPr>
          <w:rFonts w:ascii="Times New Roman" w:hAnsi="Times New Roman" w:cs="Times New Roman"/>
          <w:sz w:val="28"/>
          <w:szCs w:val="28"/>
        </w:rPr>
      </w:pPr>
      <w:r w:rsidRPr="00DE6B4E">
        <w:rPr>
          <w:rFonts w:ascii="Times New Roman" w:hAnsi="Times New Roman" w:cs="Times New Roman"/>
          <w:sz w:val="28"/>
          <w:szCs w:val="28"/>
        </w:rPr>
        <w:br w:type="page"/>
      </w:r>
    </w:p>
    <w:p w:rsidR="00F5203F" w:rsidRPr="00DE6B4E" w:rsidRDefault="00F5203F" w:rsidP="00DE6B4E">
      <w:pPr>
        <w:widowControl w:val="0"/>
        <w:tabs>
          <w:tab w:val="left" w:pos="1276"/>
        </w:tabs>
        <w:spacing w:after="0" w:line="360" w:lineRule="auto"/>
        <w:jc w:val="center"/>
        <w:outlineLvl w:val="0"/>
        <w:rPr>
          <w:rFonts w:ascii="Times New Roman" w:hAnsi="Times New Roman" w:cs="Times New Roman"/>
          <w:b/>
          <w:caps/>
          <w:sz w:val="28"/>
          <w:szCs w:val="28"/>
        </w:rPr>
      </w:pPr>
      <w:bookmarkStart w:id="1" w:name="_Toc104918003"/>
      <w:r w:rsidRPr="00DE6B4E">
        <w:rPr>
          <w:rFonts w:ascii="Times New Roman" w:hAnsi="Times New Roman" w:cs="Times New Roman"/>
          <w:b/>
          <w:caps/>
          <w:sz w:val="28"/>
          <w:szCs w:val="28"/>
        </w:rPr>
        <w:lastRenderedPageBreak/>
        <w:t>Введение</w:t>
      </w:r>
      <w:bookmarkEnd w:id="1"/>
    </w:p>
    <w:p w:rsidR="00F5203F" w:rsidRPr="00DE6B4E" w:rsidRDefault="00F5203F" w:rsidP="00A333A9">
      <w:pPr>
        <w:widowControl w:val="0"/>
        <w:tabs>
          <w:tab w:val="left" w:pos="1276"/>
        </w:tabs>
        <w:spacing w:after="0" w:line="360" w:lineRule="auto"/>
        <w:ind w:firstLine="709"/>
        <w:jc w:val="both"/>
        <w:rPr>
          <w:rFonts w:ascii="Times New Roman" w:hAnsi="Times New Roman" w:cs="Times New Roman"/>
          <w:sz w:val="28"/>
          <w:szCs w:val="28"/>
        </w:rPr>
      </w:pPr>
    </w:p>
    <w:p w:rsidR="00101AD9" w:rsidRPr="00AF11FF" w:rsidRDefault="00F5203F" w:rsidP="00AF11FF">
      <w:pPr>
        <w:widowControl w:val="0"/>
        <w:tabs>
          <w:tab w:val="left" w:pos="1276"/>
        </w:tabs>
        <w:spacing w:after="0" w:line="360" w:lineRule="auto"/>
        <w:ind w:firstLine="709"/>
        <w:jc w:val="both"/>
        <w:rPr>
          <w:rFonts w:ascii="Times New Roman" w:hAnsi="Times New Roman" w:cs="Times New Roman"/>
          <w:sz w:val="28"/>
          <w:szCs w:val="28"/>
        </w:rPr>
      </w:pPr>
      <w:r w:rsidRPr="00AF11FF">
        <w:rPr>
          <w:rFonts w:ascii="Times New Roman" w:hAnsi="Times New Roman" w:cs="Times New Roman"/>
          <w:sz w:val="28"/>
          <w:szCs w:val="28"/>
        </w:rPr>
        <w:t xml:space="preserve">В настоящее время одним из перспективных направлений повышения экономической безопасности государства является, на взгляд автора, развитие человеческого потенциала. Действительно, именно люди </w:t>
      </w:r>
      <w:r w:rsidR="00FE53B6" w:rsidRPr="00AF11FF">
        <w:rPr>
          <w:rFonts w:ascii="Times New Roman" w:hAnsi="Times New Roman" w:cs="Times New Roman"/>
          <w:sz w:val="28"/>
          <w:szCs w:val="28"/>
        </w:rPr>
        <w:t>являются, пожалуй,</w:t>
      </w:r>
      <w:r w:rsidRPr="00AF11FF">
        <w:rPr>
          <w:rFonts w:ascii="Times New Roman" w:hAnsi="Times New Roman" w:cs="Times New Roman"/>
          <w:sz w:val="28"/>
          <w:szCs w:val="28"/>
        </w:rPr>
        <w:t xml:space="preserve"> самым важным </w:t>
      </w:r>
      <w:r w:rsidR="00FE53B6" w:rsidRPr="00AF11FF">
        <w:rPr>
          <w:rFonts w:ascii="Times New Roman" w:hAnsi="Times New Roman" w:cs="Times New Roman"/>
          <w:sz w:val="28"/>
          <w:szCs w:val="28"/>
        </w:rPr>
        <w:t>ресурсом</w:t>
      </w:r>
      <w:r w:rsidRPr="00AF11FF">
        <w:rPr>
          <w:rFonts w:ascii="Times New Roman" w:hAnsi="Times New Roman" w:cs="Times New Roman"/>
          <w:sz w:val="28"/>
          <w:szCs w:val="28"/>
        </w:rPr>
        <w:t xml:space="preserve"> в организации любой деятельности. От их образованности, уровня здоровья, талантов, навыков, инновационной активности и многих других показателей</w:t>
      </w:r>
      <w:r w:rsidR="00FE53B6" w:rsidRPr="00AF11FF">
        <w:rPr>
          <w:rFonts w:ascii="Times New Roman" w:hAnsi="Times New Roman" w:cs="Times New Roman"/>
          <w:sz w:val="28"/>
          <w:szCs w:val="28"/>
        </w:rPr>
        <w:t>,</w:t>
      </w:r>
      <w:r w:rsidRPr="00AF11FF">
        <w:rPr>
          <w:rFonts w:ascii="Times New Roman" w:hAnsi="Times New Roman" w:cs="Times New Roman"/>
          <w:sz w:val="28"/>
          <w:szCs w:val="28"/>
        </w:rPr>
        <w:t xml:space="preserve"> в конечном счете</w:t>
      </w:r>
      <w:r w:rsidR="00FE53B6" w:rsidRPr="00AF11FF">
        <w:rPr>
          <w:rFonts w:ascii="Times New Roman" w:hAnsi="Times New Roman" w:cs="Times New Roman"/>
          <w:sz w:val="28"/>
          <w:szCs w:val="28"/>
        </w:rPr>
        <w:t>,</w:t>
      </w:r>
      <w:r w:rsidRPr="00AF11FF">
        <w:rPr>
          <w:rFonts w:ascii="Times New Roman" w:hAnsi="Times New Roman" w:cs="Times New Roman"/>
          <w:sz w:val="28"/>
          <w:szCs w:val="28"/>
        </w:rPr>
        <w:t xml:space="preserve"> зависит эффективность экономики государства и, как следствие, уровень обеспечения </w:t>
      </w:r>
      <w:r w:rsidR="00FE53B6" w:rsidRPr="00AF11FF">
        <w:rPr>
          <w:rFonts w:ascii="Times New Roman" w:hAnsi="Times New Roman" w:cs="Times New Roman"/>
          <w:sz w:val="28"/>
          <w:szCs w:val="28"/>
        </w:rPr>
        <w:t xml:space="preserve">его </w:t>
      </w:r>
      <w:r w:rsidRPr="00AF11FF">
        <w:rPr>
          <w:rFonts w:ascii="Times New Roman" w:hAnsi="Times New Roman" w:cs="Times New Roman"/>
          <w:sz w:val="28"/>
          <w:szCs w:val="28"/>
        </w:rPr>
        <w:t xml:space="preserve">экономической безопасности. Развитие человеческого потенциала прямым или косвенным образом затрагивает практически все показатели экономической </w:t>
      </w:r>
      <w:r w:rsidR="00101AD9" w:rsidRPr="00AF11FF">
        <w:rPr>
          <w:rFonts w:ascii="Times New Roman" w:hAnsi="Times New Roman" w:cs="Times New Roman"/>
          <w:sz w:val="28"/>
          <w:szCs w:val="28"/>
        </w:rPr>
        <w:t xml:space="preserve">безопасности. Сегодня, в период, когда экономические кризисы идут один за другим, когда на нашу страну обрушились </w:t>
      </w:r>
      <w:r w:rsidR="00FE53B6" w:rsidRPr="00AF11FF">
        <w:rPr>
          <w:rFonts w:ascii="Times New Roman" w:hAnsi="Times New Roman" w:cs="Times New Roman"/>
          <w:sz w:val="28"/>
          <w:szCs w:val="28"/>
        </w:rPr>
        <w:t>серьезные</w:t>
      </w:r>
      <w:r w:rsidR="00101AD9" w:rsidRPr="00AF11FF">
        <w:rPr>
          <w:rFonts w:ascii="Times New Roman" w:hAnsi="Times New Roman" w:cs="Times New Roman"/>
          <w:sz w:val="28"/>
          <w:szCs w:val="28"/>
        </w:rPr>
        <w:t xml:space="preserve"> внешние угрозы, именно развитие человеческого потенциала может стать тем спасательным кругом, который так необходим нашей экономике. Сказанное обосновывает актуальность </w:t>
      </w:r>
      <w:r w:rsidR="00991A5D">
        <w:rPr>
          <w:rFonts w:ascii="Times New Roman" w:hAnsi="Times New Roman" w:cs="Times New Roman"/>
          <w:sz w:val="28"/>
          <w:szCs w:val="28"/>
        </w:rPr>
        <w:t xml:space="preserve">темы </w:t>
      </w:r>
      <w:r w:rsidR="00101AD9" w:rsidRPr="00AF11FF">
        <w:rPr>
          <w:rFonts w:ascii="Times New Roman" w:hAnsi="Times New Roman" w:cs="Times New Roman"/>
          <w:sz w:val="28"/>
          <w:szCs w:val="28"/>
        </w:rPr>
        <w:t>исследования</w:t>
      </w:r>
      <w:r w:rsidR="00991A5D">
        <w:rPr>
          <w:rFonts w:ascii="Times New Roman" w:hAnsi="Times New Roman" w:cs="Times New Roman"/>
          <w:sz w:val="28"/>
          <w:szCs w:val="28"/>
        </w:rPr>
        <w:t>.</w:t>
      </w:r>
    </w:p>
    <w:p w:rsidR="00101AD9" w:rsidRPr="00AF11FF" w:rsidRDefault="00101AD9" w:rsidP="00AF11FF">
      <w:pPr>
        <w:widowControl w:val="0"/>
        <w:tabs>
          <w:tab w:val="left" w:pos="1276"/>
        </w:tabs>
        <w:spacing w:after="0" w:line="360" w:lineRule="auto"/>
        <w:ind w:firstLine="709"/>
        <w:jc w:val="both"/>
        <w:rPr>
          <w:rFonts w:ascii="Times New Roman" w:hAnsi="Times New Roman" w:cs="Times New Roman"/>
          <w:sz w:val="28"/>
          <w:szCs w:val="28"/>
        </w:rPr>
      </w:pPr>
      <w:r w:rsidRPr="00AF11FF">
        <w:rPr>
          <w:rFonts w:ascii="Times New Roman" w:hAnsi="Times New Roman" w:cs="Times New Roman"/>
          <w:sz w:val="28"/>
          <w:szCs w:val="28"/>
        </w:rPr>
        <w:t>Вопросы развития человеческого потенциала сегодня являются предметом широкого круга исследований. В частности, им уделяли внимание такие ученые, как: А.С. Кочеткова,</w:t>
      </w:r>
      <w:r w:rsidR="00FE53B6" w:rsidRPr="00AF11FF">
        <w:rPr>
          <w:rFonts w:ascii="Times New Roman" w:hAnsi="Times New Roman" w:cs="Times New Roman"/>
          <w:sz w:val="28"/>
          <w:szCs w:val="28"/>
        </w:rPr>
        <w:t xml:space="preserve"> </w:t>
      </w:r>
      <w:r w:rsidRPr="00AF11FF">
        <w:rPr>
          <w:rFonts w:ascii="Times New Roman" w:hAnsi="Times New Roman" w:cs="Times New Roman"/>
          <w:sz w:val="28"/>
          <w:szCs w:val="28"/>
        </w:rPr>
        <w:t xml:space="preserve">В.П. </w:t>
      </w:r>
      <w:r w:rsidR="00FE53B6" w:rsidRPr="00AF11FF">
        <w:rPr>
          <w:rFonts w:ascii="Times New Roman" w:hAnsi="Times New Roman" w:cs="Times New Roman"/>
          <w:sz w:val="28"/>
          <w:szCs w:val="28"/>
        </w:rPr>
        <w:t xml:space="preserve">Щетинин, В.М. </w:t>
      </w:r>
      <w:r w:rsidRPr="00AF11FF">
        <w:rPr>
          <w:rFonts w:ascii="Times New Roman" w:hAnsi="Times New Roman" w:cs="Times New Roman"/>
          <w:sz w:val="28"/>
          <w:szCs w:val="28"/>
        </w:rPr>
        <w:t>Петров</w:t>
      </w:r>
      <w:r w:rsidR="00FE53B6" w:rsidRPr="00AF11FF">
        <w:rPr>
          <w:rFonts w:ascii="Times New Roman" w:hAnsi="Times New Roman" w:cs="Times New Roman"/>
          <w:sz w:val="28"/>
          <w:szCs w:val="28"/>
        </w:rPr>
        <w:t xml:space="preserve">, О.Л. </w:t>
      </w:r>
      <w:r w:rsidRPr="00AF11FF">
        <w:rPr>
          <w:rFonts w:ascii="Times New Roman" w:hAnsi="Times New Roman" w:cs="Times New Roman"/>
          <w:sz w:val="28"/>
          <w:szCs w:val="28"/>
        </w:rPr>
        <w:t>Краева</w:t>
      </w:r>
      <w:r w:rsidR="00FE53B6" w:rsidRPr="00AF11FF">
        <w:rPr>
          <w:rFonts w:ascii="Times New Roman" w:hAnsi="Times New Roman" w:cs="Times New Roman"/>
          <w:sz w:val="28"/>
          <w:szCs w:val="28"/>
        </w:rPr>
        <w:t xml:space="preserve"> и другие. </w:t>
      </w:r>
      <w:r w:rsidRPr="00AF11FF">
        <w:rPr>
          <w:rFonts w:ascii="Times New Roman" w:hAnsi="Times New Roman" w:cs="Times New Roman"/>
          <w:sz w:val="28"/>
          <w:szCs w:val="28"/>
        </w:rPr>
        <w:t xml:space="preserve">Вместе с тем, </w:t>
      </w:r>
      <w:r w:rsidR="00FE53B6" w:rsidRPr="00AF11FF">
        <w:rPr>
          <w:rFonts w:ascii="Times New Roman" w:hAnsi="Times New Roman" w:cs="Times New Roman"/>
          <w:sz w:val="28"/>
          <w:szCs w:val="28"/>
        </w:rPr>
        <w:t xml:space="preserve">анализу </w:t>
      </w:r>
      <w:r w:rsidRPr="00AF11FF">
        <w:rPr>
          <w:rFonts w:ascii="Times New Roman" w:hAnsi="Times New Roman" w:cs="Times New Roman"/>
          <w:sz w:val="28"/>
          <w:szCs w:val="28"/>
        </w:rPr>
        <w:t>развития человеческого потенциала как стратегической задачи экономической безопасности страны уделено недостаточно внимания. В настоящее время по данной теме отсутствуют комплексные исследования, что подтверждает актуальность данной работы.</w:t>
      </w:r>
    </w:p>
    <w:p w:rsidR="00FE53B6" w:rsidRPr="00AF11FF" w:rsidRDefault="00FE53B6" w:rsidP="00AF11FF">
      <w:pPr>
        <w:widowControl w:val="0"/>
        <w:tabs>
          <w:tab w:val="left" w:pos="1276"/>
        </w:tabs>
        <w:spacing w:after="0" w:line="360" w:lineRule="auto"/>
        <w:ind w:firstLine="709"/>
        <w:jc w:val="both"/>
        <w:rPr>
          <w:rFonts w:ascii="Times New Roman" w:hAnsi="Times New Roman" w:cs="Times New Roman"/>
          <w:sz w:val="28"/>
          <w:szCs w:val="28"/>
        </w:rPr>
      </w:pPr>
      <w:r w:rsidRPr="00AF11FF">
        <w:rPr>
          <w:rFonts w:ascii="Times New Roman" w:hAnsi="Times New Roman" w:cs="Times New Roman"/>
          <w:sz w:val="28"/>
          <w:szCs w:val="28"/>
        </w:rPr>
        <w:t>Целью работы является разработка путей развития человеческого потенциала и повышения экономической безопасности России.</w:t>
      </w:r>
    </w:p>
    <w:p w:rsidR="00FE53B6" w:rsidRPr="00AF11FF" w:rsidRDefault="00FE53B6" w:rsidP="00AF11FF">
      <w:pPr>
        <w:widowControl w:val="0"/>
        <w:tabs>
          <w:tab w:val="left" w:pos="1276"/>
        </w:tabs>
        <w:spacing w:after="0" w:line="360" w:lineRule="auto"/>
        <w:ind w:firstLine="709"/>
        <w:jc w:val="both"/>
        <w:rPr>
          <w:rFonts w:ascii="Times New Roman" w:hAnsi="Times New Roman" w:cs="Times New Roman"/>
          <w:sz w:val="28"/>
          <w:szCs w:val="28"/>
        </w:rPr>
      </w:pPr>
      <w:r w:rsidRPr="00AF11FF">
        <w:rPr>
          <w:rFonts w:ascii="Times New Roman" w:hAnsi="Times New Roman" w:cs="Times New Roman"/>
          <w:sz w:val="28"/>
          <w:szCs w:val="28"/>
        </w:rPr>
        <w:t xml:space="preserve">Объектом исследования является </w:t>
      </w:r>
      <w:r w:rsidR="00AF11FF" w:rsidRPr="00AF11FF">
        <w:rPr>
          <w:rFonts w:ascii="Times New Roman" w:hAnsi="Times New Roman" w:cs="Times New Roman"/>
          <w:sz w:val="28"/>
          <w:szCs w:val="28"/>
        </w:rPr>
        <w:t>человеческий потенциал.</w:t>
      </w:r>
    </w:p>
    <w:p w:rsidR="00FE53B6" w:rsidRPr="00AF11FF" w:rsidRDefault="00FE53B6" w:rsidP="00AF11FF">
      <w:pPr>
        <w:widowControl w:val="0"/>
        <w:tabs>
          <w:tab w:val="left" w:pos="1276"/>
        </w:tabs>
        <w:spacing w:after="0" w:line="360" w:lineRule="auto"/>
        <w:ind w:firstLine="709"/>
        <w:jc w:val="both"/>
        <w:rPr>
          <w:rFonts w:ascii="Times New Roman" w:hAnsi="Times New Roman" w:cs="Times New Roman"/>
          <w:sz w:val="28"/>
          <w:szCs w:val="28"/>
        </w:rPr>
      </w:pPr>
      <w:r w:rsidRPr="00AF11FF">
        <w:rPr>
          <w:rFonts w:ascii="Times New Roman" w:hAnsi="Times New Roman" w:cs="Times New Roman"/>
          <w:sz w:val="28"/>
          <w:szCs w:val="28"/>
        </w:rPr>
        <w:t xml:space="preserve">Предмет исследования </w:t>
      </w:r>
      <w:r w:rsidR="00E352AB" w:rsidRPr="00AF11FF">
        <w:rPr>
          <w:rFonts w:ascii="Times New Roman" w:hAnsi="Times New Roman" w:cs="Times New Roman"/>
          <w:sz w:val="28"/>
          <w:szCs w:val="28"/>
        </w:rPr>
        <w:t>–</w:t>
      </w:r>
      <w:r w:rsidRPr="00AF11FF">
        <w:rPr>
          <w:rFonts w:ascii="Times New Roman" w:hAnsi="Times New Roman" w:cs="Times New Roman"/>
          <w:sz w:val="28"/>
          <w:szCs w:val="28"/>
        </w:rPr>
        <w:t xml:space="preserve"> развитие человеческого потенциала как стратегическая задача экономической безопасности России.</w:t>
      </w:r>
    </w:p>
    <w:p w:rsidR="00FE53B6" w:rsidRPr="00AF11FF" w:rsidRDefault="00EC112A" w:rsidP="00AF11FF">
      <w:pPr>
        <w:widowControl w:val="0"/>
        <w:tabs>
          <w:tab w:val="left" w:pos="127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Достижение поставленной цели было обеспечено решением следующих задач</w:t>
      </w:r>
      <w:r w:rsidR="00FE53B6" w:rsidRPr="00AF11FF">
        <w:rPr>
          <w:rFonts w:ascii="Times New Roman" w:hAnsi="Times New Roman" w:cs="Times New Roman"/>
          <w:sz w:val="28"/>
          <w:szCs w:val="28"/>
        </w:rPr>
        <w:t>:</w:t>
      </w:r>
    </w:p>
    <w:p w:rsidR="00AF11FF" w:rsidRPr="00AF11FF" w:rsidRDefault="00AF11FF" w:rsidP="00AF11FF">
      <w:pPr>
        <w:pStyle w:val="ac"/>
        <w:numPr>
          <w:ilvl w:val="0"/>
          <w:numId w:val="44"/>
        </w:numPr>
        <w:spacing w:after="0" w:line="360" w:lineRule="auto"/>
        <w:ind w:left="0" w:firstLine="709"/>
        <w:jc w:val="both"/>
        <w:rPr>
          <w:rFonts w:ascii="Times New Roman" w:hAnsi="Times New Roman" w:cs="Times New Roman"/>
          <w:sz w:val="28"/>
          <w:szCs w:val="28"/>
        </w:rPr>
      </w:pPr>
      <w:r w:rsidRPr="00AF11FF">
        <w:rPr>
          <w:rFonts w:ascii="Times New Roman" w:hAnsi="Times New Roman" w:cs="Times New Roman"/>
          <w:sz w:val="28"/>
          <w:szCs w:val="28"/>
        </w:rPr>
        <w:lastRenderedPageBreak/>
        <w:t>исследовать теоретические аспекты развития человеческого потенциала как стратегической задачи экономической безопасности страны;</w:t>
      </w:r>
    </w:p>
    <w:p w:rsidR="00AF11FF" w:rsidRPr="00AF11FF" w:rsidRDefault="00AF11FF" w:rsidP="00AF11FF">
      <w:pPr>
        <w:pStyle w:val="ac"/>
        <w:numPr>
          <w:ilvl w:val="0"/>
          <w:numId w:val="44"/>
        </w:numPr>
        <w:spacing w:after="0" w:line="360" w:lineRule="auto"/>
        <w:ind w:left="0" w:firstLine="709"/>
        <w:jc w:val="both"/>
        <w:rPr>
          <w:rFonts w:ascii="Times New Roman" w:hAnsi="Times New Roman" w:cs="Times New Roman"/>
          <w:sz w:val="28"/>
          <w:szCs w:val="28"/>
        </w:rPr>
      </w:pPr>
      <w:r w:rsidRPr="00AF11FF">
        <w:rPr>
          <w:rFonts w:ascii="Times New Roman" w:hAnsi="Times New Roman" w:cs="Times New Roman"/>
          <w:sz w:val="28"/>
          <w:szCs w:val="28"/>
        </w:rPr>
        <w:t>проанализировать развитие человеческого потенциала в контексте стратегической задачи экономической безопасности России;</w:t>
      </w:r>
    </w:p>
    <w:p w:rsidR="00AF11FF" w:rsidRPr="00AF11FF" w:rsidRDefault="00AF11FF" w:rsidP="00AF11FF">
      <w:pPr>
        <w:pStyle w:val="ac"/>
        <w:numPr>
          <w:ilvl w:val="0"/>
          <w:numId w:val="44"/>
        </w:numPr>
        <w:spacing w:after="0" w:line="360" w:lineRule="auto"/>
        <w:ind w:left="0" w:firstLine="709"/>
        <w:jc w:val="both"/>
        <w:rPr>
          <w:rFonts w:ascii="Times New Roman" w:hAnsi="Times New Roman" w:cs="Times New Roman"/>
          <w:sz w:val="28"/>
          <w:szCs w:val="28"/>
        </w:rPr>
      </w:pPr>
      <w:r w:rsidRPr="00AF11FF">
        <w:rPr>
          <w:rFonts w:ascii="Times New Roman" w:hAnsi="Times New Roman" w:cs="Times New Roman"/>
          <w:sz w:val="28"/>
          <w:szCs w:val="28"/>
        </w:rPr>
        <w:t>разработать пути развития человеческого потенциала и повышения экономической безопасности России.</w:t>
      </w:r>
    </w:p>
    <w:p w:rsidR="00F3513A" w:rsidRPr="00DE6B4E" w:rsidRDefault="00F3513A" w:rsidP="00F3513A">
      <w:pPr>
        <w:widowControl w:val="0"/>
        <w:tabs>
          <w:tab w:val="left" w:pos="127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Теоретические элементы приращения научного знания заключаются в разработке </w:t>
      </w:r>
      <w:r w:rsidRPr="00DE6B4E">
        <w:rPr>
          <w:rFonts w:ascii="Times New Roman" w:hAnsi="Times New Roman" w:cs="Times New Roman"/>
          <w:sz w:val="28"/>
          <w:szCs w:val="28"/>
        </w:rPr>
        <w:t>авторско</w:t>
      </w:r>
      <w:r>
        <w:rPr>
          <w:rFonts w:ascii="Times New Roman" w:hAnsi="Times New Roman" w:cs="Times New Roman"/>
          <w:sz w:val="28"/>
          <w:szCs w:val="28"/>
        </w:rPr>
        <w:t>го</w:t>
      </w:r>
      <w:r w:rsidRPr="00DE6B4E">
        <w:rPr>
          <w:rFonts w:ascii="Times New Roman" w:hAnsi="Times New Roman" w:cs="Times New Roman"/>
          <w:sz w:val="28"/>
          <w:szCs w:val="28"/>
        </w:rPr>
        <w:t xml:space="preserve"> определени</w:t>
      </w:r>
      <w:r>
        <w:rPr>
          <w:rFonts w:ascii="Times New Roman" w:hAnsi="Times New Roman" w:cs="Times New Roman"/>
          <w:sz w:val="28"/>
          <w:szCs w:val="28"/>
        </w:rPr>
        <w:t>я</w:t>
      </w:r>
      <w:r w:rsidRPr="00DE6B4E">
        <w:rPr>
          <w:rFonts w:ascii="Times New Roman" w:hAnsi="Times New Roman" w:cs="Times New Roman"/>
          <w:sz w:val="28"/>
          <w:szCs w:val="28"/>
        </w:rPr>
        <w:t xml:space="preserve"> категории «человеческий потенциал».</w:t>
      </w:r>
    </w:p>
    <w:p w:rsidR="00EC112A" w:rsidRPr="00E84352" w:rsidRDefault="0082471F" w:rsidP="00FB55EE">
      <w:pPr>
        <w:widowControl w:val="0"/>
        <w:tabs>
          <w:tab w:val="left" w:pos="1276"/>
        </w:tabs>
        <w:spacing w:after="0" w:line="360" w:lineRule="auto"/>
        <w:ind w:firstLine="709"/>
        <w:contextualSpacing/>
        <w:jc w:val="both"/>
        <w:rPr>
          <w:rFonts w:ascii="Times New Roman" w:hAnsi="Times New Roman" w:cs="Times New Roman"/>
          <w:sz w:val="28"/>
          <w:szCs w:val="28"/>
        </w:rPr>
      </w:pPr>
      <w:r w:rsidRPr="00E84352">
        <w:rPr>
          <w:rFonts w:ascii="Times New Roman" w:hAnsi="Times New Roman" w:cs="Times New Roman"/>
          <w:sz w:val="28"/>
          <w:szCs w:val="28"/>
        </w:rPr>
        <w:t>Практическая значимость выпускной квалификационной работы заключается в рекомендациях по развитию человеческого потенциала и повышению экономической безопасности России.</w:t>
      </w:r>
      <w:r w:rsidR="00FB55EE" w:rsidRPr="00E84352">
        <w:rPr>
          <w:rFonts w:ascii="Times New Roman" w:hAnsi="Times New Roman" w:cs="Times New Roman"/>
          <w:sz w:val="28"/>
          <w:szCs w:val="28"/>
        </w:rPr>
        <w:t xml:space="preserve"> </w:t>
      </w:r>
    </w:p>
    <w:p w:rsidR="00EC112A" w:rsidRPr="009A7A04" w:rsidRDefault="00EC112A" w:rsidP="009A7A04">
      <w:pPr>
        <w:widowControl w:val="0"/>
        <w:tabs>
          <w:tab w:val="left" w:pos="1276"/>
        </w:tabs>
        <w:spacing w:after="0" w:line="360" w:lineRule="auto"/>
        <w:ind w:firstLine="709"/>
        <w:contextualSpacing/>
        <w:jc w:val="both"/>
        <w:rPr>
          <w:rFonts w:ascii="Times New Roman" w:hAnsi="Times New Roman" w:cs="Times New Roman"/>
          <w:sz w:val="28"/>
          <w:szCs w:val="28"/>
        </w:rPr>
      </w:pPr>
      <w:r w:rsidRPr="00E84352">
        <w:rPr>
          <w:rFonts w:ascii="Times New Roman" w:hAnsi="Times New Roman" w:cs="Times New Roman"/>
          <w:sz w:val="28"/>
          <w:szCs w:val="28"/>
        </w:rPr>
        <w:t>Предложения и рекомендации автора, выносимые на защиту:</w:t>
      </w:r>
      <w:r w:rsidR="005813A9" w:rsidRPr="00E84352">
        <w:rPr>
          <w:rFonts w:ascii="Times New Roman" w:hAnsi="Times New Roman" w:cs="Times New Roman"/>
          <w:sz w:val="28"/>
          <w:szCs w:val="28"/>
        </w:rPr>
        <w:t xml:space="preserve"> в целях повышения экономической безопасности России разработана Концепция развития человеческого потенциала, включающая в себя </w:t>
      </w:r>
      <w:r w:rsidR="00196F0A" w:rsidRPr="00E84352">
        <w:rPr>
          <w:rFonts w:ascii="Times New Roman" w:hAnsi="Times New Roman" w:cs="Times New Roman"/>
          <w:sz w:val="28"/>
          <w:szCs w:val="28"/>
        </w:rPr>
        <w:t xml:space="preserve">ряд направлений (и предложения, по каждому из них). В соответствии с указанной </w:t>
      </w:r>
      <w:r w:rsidR="009A7A04">
        <w:rPr>
          <w:rFonts w:ascii="Times New Roman" w:hAnsi="Times New Roman" w:cs="Times New Roman"/>
          <w:sz w:val="28"/>
          <w:szCs w:val="28"/>
        </w:rPr>
        <w:t>К</w:t>
      </w:r>
      <w:r w:rsidR="00196F0A" w:rsidRPr="00E84352">
        <w:rPr>
          <w:rFonts w:ascii="Times New Roman" w:hAnsi="Times New Roman" w:cs="Times New Roman"/>
          <w:sz w:val="28"/>
          <w:szCs w:val="28"/>
        </w:rPr>
        <w:t>онцепцией необходимо:</w:t>
      </w:r>
      <w:r w:rsidR="009A7A04">
        <w:rPr>
          <w:rFonts w:ascii="Times New Roman" w:hAnsi="Times New Roman" w:cs="Times New Roman"/>
          <w:sz w:val="28"/>
          <w:szCs w:val="28"/>
        </w:rPr>
        <w:t xml:space="preserve"> </w:t>
      </w:r>
      <w:r w:rsidR="00FB55EE" w:rsidRPr="00E84352">
        <w:rPr>
          <w:rFonts w:ascii="Times New Roman" w:hAnsi="Times New Roman" w:cs="Times New Roman"/>
          <w:sz w:val="28"/>
          <w:szCs w:val="28"/>
        </w:rPr>
        <w:t xml:space="preserve">1) в сфере человеческого потенциала здоровья: </w:t>
      </w:r>
      <w:r w:rsidRPr="00E84352">
        <w:rPr>
          <w:rFonts w:ascii="Times New Roman" w:hAnsi="Times New Roman" w:cs="Times New Roman"/>
          <w:sz w:val="28"/>
          <w:szCs w:val="28"/>
        </w:rPr>
        <w:t xml:space="preserve">увеличить </w:t>
      </w:r>
      <w:r w:rsidR="00FB55EE" w:rsidRPr="00E84352">
        <w:rPr>
          <w:rFonts w:ascii="Times New Roman" w:hAnsi="Times New Roman" w:cs="Times New Roman"/>
          <w:sz w:val="28"/>
          <w:szCs w:val="28"/>
        </w:rPr>
        <w:t xml:space="preserve">престиж профессии врача посредством СМИ; </w:t>
      </w:r>
      <w:r w:rsidRPr="00E84352">
        <w:rPr>
          <w:rFonts w:ascii="Times New Roman" w:hAnsi="Times New Roman" w:cs="Times New Roman"/>
          <w:sz w:val="28"/>
          <w:szCs w:val="28"/>
        </w:rPr>
        <w:t xml:space="preserve">увеличить </w:t>
      </w:r>
      <w:r w:rsidR="00FB55EE" w:rsidRPr="00E84352">
        <w:rPr>
          <w:rFonts w:ascii="Times New Roman" w:hAnsi="Times New Roman" w:cs="Times New Roman"/>
          <w:sz w:val="28"/>
          <w:szCs w:val="28"/>
        </w:rPr>
        <w:t>заработн</w:t>
      </w:r>
      <w:r w:rsidRPr="00E84352">
        <w:rPr>
          <w:rFonts w:ascii="Times New Roman" w:hAnsi="Times New Roman" w:cs="Times New Roman"/>
          <w:sz w:val="28"/>
          <w:szCs w:val="28"/>
        </w:rPr>
        <w:t>ую</w:t>
      </w:r>
      <w:r w:rsidR="00FB55EE" w:rsidRPr="00E84352">
        <w:rPr>
          <w:rFonts w:ascii="Times New Roman" w:hAnsi="Times New Roman" w:cs="Times New Roman"/>
          <w:sz w:val="28"/>
          <w:szCs w:val="28"/>
        </w:rPr>
        <w:t xml:space="preserve"> плат</w:t>
      </w:r>
      <w:r w:rsidRPr="00E84352">
        <w:rPr>
          <w:rFonts w:ascii="Times New Roman" w:hAnsi="Times New Roman" w:cs="Times New Roman"/>
          <w:sz w:val="28"/>
          <w:szCs w:val="28"/>
        </w:rPr>
        <w:t>у</w:t>
      </w:r>
      <w:r w:rsidR="00FB55EE" w:rsidRPr="00E84352">
        <w:rPr>
          <w:rFonts w:ascii="Times New Roman" w:hAnsi="Times New Roman" w:cs="Times New Roman"/>
          <w:sz w:val="28"/>
          <w:szCs w:val="28"/>
        </w:rPr>
        <w:t xml:space="preserve"> медицинских работников за счет всех источников финансирования; 2) в сфере человеческого потенциала воспроизводства населения: повы</w:t>
      </w:r>
      <w:r w:rsidRPr="00E84352">
        <w:rPr>
          <w:rFonts w:ascii="Times New Roman" w:hAnsi="Times New Roman" w:cs="Times New Roman"/>
          <w:sz w:val="28"/>
          <w:szCs w:val="28"/>
        </w:rPr>
        <w:t xml:space="preserve">сить </w:t>
      </w:r>
      <w:r w:rsidR="00FB55EE" w:rsidRPr="00E84352">
        <w:rPr>
          <w:rFonts w:ascii="Times New Roman" w:hAnsi="Times New Roman" w:cs="Times New Roman"/>
          <w:sz w:val="28"/>
          <w:szCs w:val="28"/>
        </w:rPr>
        <w:t>рождаемост</w:t>
      </w:r>
      <w:r w:rsidRPr="00E84352">
        <w:rPr>
          <w:rFonts w:ascii="Times New Roman" w:hAnsi="Times New Roman" w:cs="Times New Roman"/>
          <w:sz w:val="28"/>
          <w:szCs w:val="28"/>
        </w:rPr>
        <w:t>ь</w:t>
      </w:r>
      <w:r w:rsidR="00FB55EE" w:rsidRPr="00E84352">
        <w:rPr>
          <w:rFonts w:ascii="Times New Roman" w:hAnsi="Times New Roman" w:cs="Times New Roman"/>
          <w:sz w:val="28"/>
          <w:szCs w:val="28"/>
        </w:rPr>
        <w:t xml:space="preserve"> за счет роста суммы социальных выплат матерям и детям в возрасте до 3 лет; формирова</w:t>
      </w:r>
      <w:r w:rsidRPr="00E84352">
        <w:rPr>
          <w:rFonts w:ascii="Times New Roman" w:hAnsi="Times New Roman" w:cs="Times New Roman"/>
          <w:sz w:val="28"/>
          <w:szCs w:val="28"/>
        </w:rPr>
        <w:t>ть</w:t>
      </w:r>
      <w:r w:rsidR="00FB55EE" w:rsidRPr="00E84352">
        <w:rPr>
          <w:rFonts w:ascii="Times New Roman" w:hAnsi="Times New Roman" w:cs="Times New Roman"/>
          <w:sz w:val="28"/>
          <w:szCs w:val="28"/>
        </w:rPr>
        <w:t xml:space="preserve"> мотиваци</w:t>
      </w:r>
      <w:r w:rsidRPr="00E84352">
        <w:rPr>
          <w:rFonts w:ascii="Times New Roman" w:hAnsi="Times New Roman" w:cs="Times New Roman"/>
          <w:sz w:val="28"/>
          <w:szCs w:val="28"/>
        </w:rPr>
        <w:t>ю</w:t>
      </w:r>
      <w:r w:rsidR="00FB55EE" w:rsidRPr="00E84352">
        <w:rPr>
          <w:rFonts w:ascii="Times New Roman" w:hAnsi="Times New Roman" w:cs="Times New Roman"/>
          <w:sz w:val="28"/>
          <w:szCs w:val="28"/>
        </w:rPr>
        <w:t xml:space="preserve"> к многодетности посредством СМИ; 3) в сфере человеческого потенциала науки: </w:t>
      </w:r>
      <w:r w:rsidRPr="00E84352">
        <w:rPr>
          <w:rFonts w:ascii="Times New Roman" w:hAnsi="Times New Roman" w:cs="Times New Roman"/>
          <w:sz w:val="28"/>
          <w:szCs w:val="28"/>
        </w:rPr>
        <w:t>увеличить</w:t>
      </w:r>
      <w:r w:rsidR="00FB55EE" w:rsidRPr="00E84352">
        <w:rPr>
          <w:rFonts w:ascii="Times New Roman" w:hAnsi="Times New Roman" w:cs="Times New Roman"/>
          <w:sz w:val="28"/>
          <w:szCs w:val="28"/>
        </w:rPr>
        <w:t xml:space="preserve"> мотиваци</w:t>
      </w:r>
      <w:r w:rsidRPr="00E84352">
        <w:rPr>
          <w:rFonts w:ascii="Times New Roman" w:hAnsi="Times New Roman" w:cs="Times New Roman"/>
          <w:sz w:val="28"/>
          <w:szCs w:val="28"/>
        </w:rPr>
        <w:t>ю</w:t>
      </w:r>
      <w:r w:rsidR="00FB55EE" w:rsidRPr="00E84352">
        <w:rPr>
          <w:rFonts w:ascii="Times New Roman" w:hAnsi="Times New Roman" w:cs="Times New Roman"/>
          <w:sz w:val="28"/>
          <w:szCs w:val="28"/>
        </w:rPr>
        <w:t xml:space="preserve"> молодежи к научной деятельности посредством СМИ; </w:t>
      </w:r>
      <w:r w:rsidRPr="00E84352">
        <w:rPr>
          <w:rFonts w:ascii="Times New Roman" w:hAnsi="Times New Roman" w:cs="Times New Roman"/>
          <w:sz w:val="28"/>
          <w:szCs w:val="28"/>
        </w:rPr>
        <w:t xml:space="preserve">осуществлять </w:t>
      </w:r>
      <w:r w:rsidR="00FB55EE" w:rsidRPr="00E84352">
        <w:rPr>
          <w:rFonts w:ascii="Times New Roman" w:hAnsi="Times New Roman" w:cs="Times New Roman"/>
          <w:sz w:val="28"/>
          <w:szCs w:val="28"/>
        </w:rPr>
        <w:t>поиск творчески одаренных детей и активаци</w:t>
      </w:r>
      <w:r w:rsidRPr="00E84352">
        <w:rPr>
          <w:rFonts w:ascii="Times New Roman" w:hAnsi="Times New Roman" w:cs="Times New Roman"/>
          <w:sz w:val="28"/>
          <w:szCs w:val="28"/>
        </w:rPr>
        <w:t>ю</w:t>
      </w:r>
      <w:r w:rsidR="00FB55EE" w:rsidRPr="00E84352">
        <w:rPr>
          <w:rFonts w:ascii="Times New Roman" w:hAnsi="Times New Roman" w:cs="Times New Roman"/>
          <w:sz w:val="28"/>
          <w:szCs w:val="28"/>
        </w:rPr>
        <w:t xml:space="preserve"> у них научного творчества еще в школе; </w:t>
      </w:r>
      <w:r w:rsidRPr="00E84352">
        <w:rPr>
          <w:rFonts w:ascii="Times New Roman" w:hAnsi="Times New Roman" w:cs="Times New Roman"/>
          <w:sz w:val="28"/>
          <w:szCs w:val="28"/>
        </w:rPr>
        <w:t>увеличить</w:t>
      </w:r>
      <w:r w:rsidR="00FB55EE" w:rsidRPr="00E84352">
        <w:rPr>
          <w:rFonts w:ascii="Times New Roman" w:hAnsi="Times New Roman" w:cs="Times New Roman"/>
          <w:sz w:val="28"/>
          <w:szCs w:val="28"/>
        </w:rPr>
        <w:t xml:space="preserve"> бюджет</w:t>
      </w:r>
      <w:r w:rsidRPr="00E84352">
        <w:rPr>
          <w:rFonts w:ascii="Times New Roman" w:hAnsi="Times New Roman" w:cs="Times New Roman"/>
          <w:sz w:val="28"/>
          <w:szCs w:val="28"/>
        </w:rPr>
        <w:t xml:space="preserve"> </w:t>
      </w:r>
      <w:r w:rsidR="00FB55EE" w:rsidRPr="00E84352">
        <w:rPr>
          <w:rFonts w:ascii="Times New Roman" w:hAnsi="Times New Roman" w:cs="Times New Roman"/>
          <w:sz w:val="28"/>
          <w:szCs w:val="28"/>
        </w:rPr>
        <w:t>науки (часть этого прироста должна пойти на модернизацию оборудования, а часть – на рост зарплат ученых и т.д.); 4) в сфере человеческого потенциала образования: повы</w:t>
      </w:r>
      <w:r w:rsidRPr="00E84352">
        <w:rPr>
          <w:rFonts w:ascii="Times New Roman" w:hAnsi="Times New Roman" w:cs="Times New Roman"/>
          <w:sz w:val="28"/>
          <w:szCs w:val="28"/>
        </w:rPr>
        <w:t>сить</w:t>
      </w:r>
      <w:r w:rsidR="00FB55EE" w:rsidRPr="00E84352">
        <w:rPr>
          <w:rFonts w:ascii="Times New Roman" w:hAnsi="Times New Roman" w:cs="Times New Roman"/>
          <w:sz w:val="28"/>
          <w:szCs w:val="28"/>
        </w:rPr>
        <w:t xml:space="preserve"> качеств</w:t>
      </w:r>
      <w:r w:rsidRPr="00E84352">
        <w:rPr>
          <w:rFonts w:ascii="Times New Roman" w:hAnsi="Times New Roman" w:cs="Times New Roman"/>
          <w:sz w:val="28"/>
          <w:szCs w:val="28"/>
        </w:rPr>
        <w:t>о</w:t>
      </w:r>
      <w:r w:rsidR="00FB55EE" w:rsidRPr="00E84352">
        <w:rPr>
          <w:rFonts w:ascii="Times New Roman" w:hAnsi="Times New Roman" w:cs="Times New Roman"/>
          <w:sz w:val="28"/>
          <w:szCs w:val="28"/>
        </w:rPr>
        <w:t xml:space="preserve"> общего образования; 5) в сфере человеческого потенциала построения семьи: увелич</w:t>
      </w:r>
      <w:r w:rsidRPr="00E84352">
        <w:rPr>
          <w:rFonts w:ascii="Times New Roman" w:hAnsi="Times New Roman" w:cs="Times New Roman"/>
          <w:sz w:val="28"/>
          <w:szCs w:val="28"/>
        </w:rPr>
        <w:t>ить</w:t>
      </w:r>
      <w:r w:rsidR="00FB55EE" w:rsidRPr="00E84352">
        <w:rPr>
          <w:rFonts w:ascii="Times New Roman" w:hAnsi="Times New Roman" w:cs="Times New Roman"/>
          <w:sz w:val="28"/>
          <w:szCs w:val="28"/>
        </w:rPr>
        <w:t xml:space="preserve"> реальны</w:t>
      </w:r>
      <w:r w:rsidRPr="00E84352">
        <w:rPr>
          <w:rFonts w:ascii="Times New Roman" w:hAnsi="Times New Roman" w:cs="Times New Roman"/>
          <w:sz w:val="28"/>
          <w:szCs w:val="28"/>
        </w:rPr>
        <w:t>е</w:t>
      </w:r>
      <w:r w:rsidR="00FB55EE" w:rsidRPr="00E84352">
        <w:rPr>
          <w:rFonts w:ascii="Times New Roman" w:hAnsi="Times New Roman" w:cs="Times New Roman"/>
          <w:sz w:val="28"/>
          <w:szCs w:val="28"/>
        </w:rPr>
        <w:t xml:space="preserve"> доход</w:t>
      </w:r>
      <w:r w:rsidRPr="00E84352">
        <w:rPr>
          <w:rFonts w:ascii="Times New Roman" w:hAnsi="Times New Roman" w:cs="Times New Roman"/>
          <w:sz w:val="28"/>
          <w:szCs w:val="28"/>
        </w:rPr>
        <w:t>ы</w:t>
      </w:r>
      <w:r w:rsidR="00FB55EE" w:rsidRPr="00E84352">
        <w:rPr>
          <w:rFonts w:ascii="Times New Roman" w:hAnsi="Times New Roman" w:cs="Times New Roman"/>
          <w:sz w:val="28"/>
          <w:szCs w:val="28"/>
        </w:rPr>
        <w:t xml:space="preserve"> населения, сокра</w:t>
      </w:r>
      <w:r w:rsidRPr="00E84352">
        <w:rPr>
          <w:rFonts w:ascii="Times New Roman" w:hAnsi="Times New Roman" w:cs="Times New Roman"/>
          <w:sz w:val="28"/>
          <w:szCs w:val="28"/>
        </w:rPr>
        <w:t>тить</w:t>
      </w:r>
      <w:r w:rsidR="00FB55EE" w:rsidRPr="00E84352">
        <w:rPr>
          <w:rFonts w:ascii="Times New Roman" w:hAnsi="Times New Roman" w:cs="Times New Roman"/>
          <w:sz w:val="28"/>
          <w:szCs w:val="28"/>
        </w:rPr>
        <w:t xml:space="preserve"> числ</w:t>
      </w:r>
      <w:r w:rsidRPr="00E84352">
        <w:rPr>
          <w:rFonts w:ascii="Times New Roman" w:hAnsi="Times New Roman" w:cs="Times New Roman"/>
          <w:sz w:val="28"/>
          <w:szCs w:val="28"/>
        </w:rPr>
        <w:t xml:space="preserve">о </w:t>
      </w:r>
      <w:r w:rsidR="00FB55EE" w:rsidRPr="00E84352">
        <w:rPr>
          <w:rFonts w:ascii="Times New Roman" w:hAnsi="Times New Roman" w:cs="Times New Roman"/>
          <w:sz w:val="28"/>
          <w:szCs w:val="28"/>
        </w:rPr>
        <w:t>малообеспеченных граждан, улучш</w:t>
      </w:r>
      <w:r w:rsidRPr="00E84352">
        <w:rPr>
          <w:rFonts w:ascii="Times New Roman" w:hAnsi="Times New Roman" w:cs="Times New Roman"/>
          <w:sz w:val="28"/>
          <w:szCs w:val="28"/>
        </w:rPr>
        <w:t>ить</w:t>
      </w:r>
      <w:r w:rsidR="00FB55EE" w:rsidRPr="00E84352">
        <w:rPr>
          <w:rFonts w:ascii="Times New Roman" w:hAnsi="Times New Roman" w:cs="Times New Roman"/>
          <w:sz w:val="28"/>
          <w:szCs w:val="28"/>
        </w:rPr>
        <w:t xml:space="preserve"> жилищны</w:t>
      </w:r>
      <w:r w:rsidRPr="00E84352">
        <w:rPr>
          <w:rFonts w:ascii="Times New Roman" w:hAnsi="Times New Roman" w:cs="Times New Roman"/>
          <w:sz w:val="28"/>
          <w:szCs w:val="28"/>
        </w:rPr>
        <w:t>е</w:t>
      </w:r>
      <w:r w:rsidR="00FB55EE" w:rsidRPr="00E84352">
        <w:rPr>
          <w:rFonts w:ascii="Times New Roman" w:hAnsi="Times New Roman" w:cs="Times New Roman"/>
          <w:sz w:val="28"/>
          <w:szCs w:val="28"/>
        </w:rPr>
        <w:t xml:space="preserve"> услови</w:t>
      </w:r>
      <w:r w:rsidRPr="00E84352">
        <w:rPr>
          <w:rFonts w:ascii="Times New Roman" w:hAnsi="Times New Roman" w:cs="Times New Roman"/>
          <w:sz w:val="28"/>
          <w:szCs w:val="28"/>
        </w:rPr>
        <w:t>я</w:t>
      </w:r>
      <w:r w:rsidR="00FB55EE" w:rsidRPr="00E84352">
        <w:rPr>
          <w:rFonts w:ascii="Times New Roman" w:hAnsi="Times New Roman" w:cs="Times New Roman"/>
          <w:sz w:val="28"/>
          <w:szCs w:val="28"/>
        </w:rPr>
        <w:t xml:space="preserve"> граждан, по</w:t>
      </w:r>
      <w:r w:rsidR="00FB55EE" w:rsidRPr="00E84352">
        <w:rPr>
          <w:rFonts w:ascii="Times New Roman" w:hAnsi="Times New Roman" w:cs="Times New Roman"/>
          <w:sz w:val="28"/>
          <w:szCs w:val="28"/>
        </w:rPr>
        <w:lastRenderedPageBreak/>
        <w:t>вы</w:t>
      </w:r>
      <w:r w:rsidRPr="00E84352">
        <w:rPr>
          <w:rFonts w:ascii="Times New Roman" w:hAnsi="Times New Roman" w:cs="Times New Roman"/>
          <w:sz w:val="28"/>
          <w:szCs w:val="28"/>
        </w:rPr>
        <w:t>сить</w:t>
      </w:r>
      <w:r w:rsidR="00FB55EE" w:rsidRPr="00E84352">
        <w:rPr>
          <w:rFonts w:ascii="Times New Roman" w:hAnsi="Times New Roman" w:cs="Times New Roman"/>
          <w:sz w:val="28"/>
          <w:szCs w:val="28"/>
        </w:rPr>
        <w:t xml:space="preserve"> доступност</w:t>
      </w:r>
      <w:r w:rsidRPr="00E84352">
        <w:rPr>
          <w:rFonts w:ascii="Times New Roman" w:hAnsi="Times New Roman" w:cs="Times New Roman"/>
          <w:sz w:val="28"/>
          <w:szCs w:val="28"/>
        </w:rPr>
        <w:t>ь</w:t>
      </w:r>
      <w:r w:rsidR="00FB55EE" w:rsidRPr="00E84352">
        <w:rPr>
          <w:rFonts w:ascii="Times New Roman" w:hAnsi="Times New Roman" w:cs="Times New Roman"/>
          <w:sz w:val="28"/>
          <w:szCs w:val="28"/>
        </w:rPr>
        <w:t xml:space="preserve"> и качеств</w:t>
      </w:r>
      <w:r w:rsidRPr="00E84352">
        <w:rPr>
          <w:rFonts w:ascii="Times New Roman" w:hAnsi="Times New Roman" w:cs="Times New Roman"/>
          <w:sz w:val="28"/>
          <w:szCs w:val="28"/>
        </w:rPr>
        <w:t>о</w:t>
      </w:r>
      <w:r w:rsidR="00FB55EE" w:rsidRPr="00E84352">
        <w:rPr>
          <w:rFonts w:ascii="Times New Roman" w:hAnsi="Times New Roman" w:cs="Times New Roman"/>
          <w:sz w:val="28"/>
          <w:szCs w:val="28"/>
        </w:rPr>
        <w:t xml:space="preserve"> жилья, разви</w:t>
      </w:r>
      <w:r w:rsidRPr="00E84352">
        <w:rPr>
          <w:rFonts w:ascii="Times New Roman" w:hAnsi="Times New Roman" w:cs="Times New Roman"/>
          <w:sz w:val="28"/>
          <w:szCs w:val="28"/>
        </w:rPr>
        <w:t>вать</w:t>
      </w:r>
      <w:r w:rsidR="00FB55EE" w:rsidRPr="00E84352">
        <w:rPr>
          <w:rFonts w:ascii="Times New Roman" w:hAnsi="Times New Roman" w:cs="Times New Roman"/>
          <w:sz w:val="28"/>
          <w:szCs w:val="28"/>
        </w:rPr>
        <w:t xml:space="preserve"> жилищно-коммунальн</w:t>
      </w:r>
      <w:r w:rsidRPr="00E84352">
        <w:rPr>
          <w:rFonts w:ascii="Times New Roman" w:hAnsi="Times New Roman" w:cs="Times New Roman"/>
          <w:sz w:val="28"/>
          <w:szCs w:val="28"/>
        </w:rPr>
        <w:t>ую</w:t>
      </w:r>
      <w:r w:rsidR="00FB55EE" w:rsidRPr="00E84352">
        <w:rPr>
          <w:rFonts w:ascii="Times New Roman" w:hAnsi="Times New Roman" w:cs="Times New Roman"/>
          <w:sz w:val="28"/>
          <w:szCs w:val="28"/>
        </w:rPr>
        <w:t xml:space="preserve"> инфраструктур</w:t>
      </w:r>
      <w:r w:rsidRPr="00E84352">
        <w:rPr>
          <w:rFonts w:ascii="Times New Roman" w:hAnsi="Times New Roman" w:cs="Times New Roman"/>
          <w:sz w:val="28"/>
          <w:szCs w:val="28"/>
        </w:rPr>
        <w:t>у</w:t>
      </w:r>
      <w:r w:rsidR="00FB55EE" w:rsidRPr="00E84352">
        <w:rPr>
          <w:rFonts w:ascii="Times New Roman" w:hAnsi="Times New Roman" w:cs="Times New Roman"/>
          <w:sz w:val="28"/>
          <w:szCs w:val="28"/>
        </w:rPr>
        <w:t xml:space="preserve">; </w:t>
      </w:r>
      <w:r w:rsidRPr="00E84352">
        <w:rPr>
          <w:rFonts w:ascii="Times New Roman" w:hAnsi="Times New Roman" w:cs="Times New Roman"/>
          <w:sz w:val="28"/>
          <w:szCs w:val="28"/>
        </w:rPr>
        <w:t xml:space="preserve">продвигать </w:t>
      </w:r>
      <w:r w:rsidR="00FB55EE" w:rsidRPr="00E84352">
        <w:rPr>
          <w:rFonts w:ascii="Times New Roman" w:hAnsi="Times New Roman" w:cs="Times New Roman"/>
          <w:sz w:val="28"/>
          <w:szCs w:val="28"/>
        </w:rPr>
        <w:t>семейны</w:t>
      </w:r>
      <w:r w:rsidRPr="00E84352">
        <w:rPr>
          <w:rFonts w:ascii="Times New Roman" w:hAnsi="Times New Roman" w:cs="Times New Roman"/>
          <w:sz w:val="28"/>
          <w:szCs w:val="28"/>
        </w:rPr>
        <w:t xml:space="preserve">е </w:t>
      </w:r>
      <w:r w:rsidR="00FB55EE" w:rsidRPr="00E84352">
        <w:rPr>
          <w:rFonts w:ascii="Times New Roman" w:hAnsi="Times New Roman" w:cs="Times New Roman"/>
          <w:sz w:val="28"/>
          <w:szCs w:val="28"/>
        </w:rPr>
        <w:t>ценност</w:t>
      </w:r>
      <w:r w:rsidRPr="00E84352">
        <w:rPr>
          <w:rFonts w:ascii="Times New Roman" w:hAnsi="Times New Roman" w:cs="Times New Roman"/>
          <w:sz w:val="28"/>
          <w:szCs w:val="28"/>
        </w:rPr>
        <w:t>и</w:t>
      </w:r>
      <w:r w:rsidR="00FB55EE" w:rsidRPr="00E84352">
        <w:rPr>
          <w:rFonts w:ascii="Times New Roman" w:hAnsi="Times New Roman" w:cs="Times New Roman"/>
          <w:sz w:val="28"/>
          <w:szCs w:val="28"/>
        </w:rPr>
        <w:t xml:space="preserve"> посредством СМИ; 6) в сфере человеческого потенциала экологического поведения: обеспе</w:t>
      </w:r>
      <w:r w:rsidRPr="00E84352">
        <w:rPr>
          <w:rFonts w:ascii="Times New Roman" w:hAnsi="Times New Roman" w:cs="Times New Roman"/>
          <w:sz w:val="28"/>
          <w:szCs w:val="28"/>
        </w:rPr>
        <w:t>чить</w:t>
      </w:r>
      <w:r w:rsidR="00FB55EE" w:rsidRPr="00E84352">
        <w:rPr>
          <w:rFonts w:ascii="Times New Roman" w:hAnsi="Times New Roman" w:cs="Times New Roman"/>
          <w:sz w:val="28"/>
          <w:szCs w:val="28"/>
        </w:rPr>
        <w:t xml:space="preserve"> санитарно-эпидемиологическо</w:t>
      </w:r>
      <w:r w:rsidRPr="00E84352">
        <w:rPr>
          <w:rFonts w:ascii="Times New Roman" w:hAnsi="Times New Roman" w:cs="Times New Roman"/>
          <w:sz w:val="28"/>
          <w:szCs w:val="28"/>
        </w:rPr>
        <w:t>е</w:t>
      </w:r>
      <w:r w:rsidR="00FB55EE" w:rsidRPr="00E84352">
        <w:rPr>
          <w:rFonts w:ascii="Times New Roman" w:hAnsi="Times New Roman" w:cs="Times New Roman"/>
          <w:sz w:val="28"/>
          <w:szCs w:val="28"/>
        </w:rPr>
        <w:t xml:space="preserve"> благополучи</w:t>
      </w:r>
      <w:r w:rsidRPr="00E84352">
        <w:rPr>
          <w:rFonts w:ascii="Times New Roman" w:hAnsi="Times New Roman" w:cs="Times New Roman"/>
          <w:sz w:val="28"/>
          <w:szCs w:val="28"/>
        </w:rPr>
        <w:t>е</w:t>
      </w:r>
      <w:r w:rsidR="00FB55EE" w:rsidRPr="00E84352">
        <w:rPr>
          <w:rFonts w:ascii="Times New Roman" w:hAnsi="Times New Roman" w:cs="Times New Roman"/>
          <w:sz w:val="28"/>
          <w:szCs w:val="28"/>
        </w:rPr>
        <w:t xml:space="preserve"> населения, разви</w:t>
      </w:r>
      <w:r w:rsidRPr="00E84352">
        <w:rPr>
          <w:rFonts w:ascii="Times New Roman" w:hAnsi="Times New Roman" w:cs="Times New Roman"/>
          <w:sz w:val="28"/>
          <w:szCs w:val="28"/>
        </w:rPr>
        <w:t xml:space="preserve">вать </w:t>
      </w:r>
      <w:r w:rsidR="00FB55EE" w:rsidRPr="00E84352">
        <w:rPr>
          <w:rFonts w:ascii="Times New Roman" w:hAnsi="Times New Roman" w:cs="Times New Roman"/>
          <w:sz w:val="28"/>
          <w:szCs w:val="28"/>
        </w:rPr>
        <w:t>систем</w:t>
      </w:r>
      <w:r w:rsidRPr="00E84352">
        <w:rPr>
          <w:rFonts w:ascii="Times New Roman" w:hAnsi="Times New Roman" w:cs="Times New Roman"/>
          <w:sz w:val="28"/>
          <w:szCs w:val="28"/>
        </w:rPr>
        <w:t>у</w:t>
      </w:r>
      <w:r w:rsidR="00FB55EE" w:rsidRPr="00E84352">
        <w:rPr>
          <w:rFonts w:ascii="Times New Roman" w:hAnsi="Times New Roman" w:cs="Times New Roman"/>
          <w:sz w:val="28"/>
          <w:szCs w:val="28"/>
        </w:rPr>
        <w:t xml:space="preserve"> социально-гигиенического мониторинга; 7) в сфере человеческого потенциала гражданской активности: </w:t>
      </w:r>
      <w:r w:rsidRPr="00E84352">
        <w:rPr>
          <w:rFonts w:ascii="Times New Roman" w:hAnsi="Times New Roman" w:cs="Times New Roman"/>
          <w:sz w:val="28"/>
          <w:szCs w:val="28"/>
        </w:rPr>
        <w:t>увеличить</w:t>
      </w:r>
      <w:r w:rsidR="00FB55EE" w:rsidRPr="00E84352">
        <w:rPr>
          <w:rFonts w:ascii="Times New Roman" w:hAnsi="Times New Roman" w:cs="Times New Roman"/>
          <w:sz w:val="28"/>
          <w:szCs w:val="28"/>
        </w:rPr>
        <w:t xml:space="preserve"> правов</w:t>
      </w:r>
      <w:r w:rsidRPr="00E84352">
        <w:rPr>
          <w:rFonts w:ascii="Times New Roman" w:hAnsi="Times New Roman" w:cs="Times New Roman"/>
          <w:sz w:val="28"/>
          <w:szCs w:val="28"/>
        </w:rPr>
        <w:t>ую</w:t>
      </w:r>
      <w:r w:rsidR="00FB55EE" w:rsidRPr="00E84352">
        <w:rPr>
          <w:rFonts w:ascii="Times New Roman" w:hAnsi="Times New Roman" w:cs="Times New Roman"/>
          <w:sz w:val="28"/>
          <w:szCs w:val="28"/>
        </w:rPr>
        <w:t xml:space="preserve"> культур</w:t>
      </w:r>
      <w:r w:rsidRPr="00E84352">
        <w:rPr>
          <w:rFonts w:ascii="Times New Roman" w:hAnsi="Times New Roman" w:cs="Times New Roman"/>
          <w:sz w:val="28"/>
          <w:szCs w:val="28"/>
        </w:rPr>
        <w:t>у</w:t>
      </w:r>
      <w:r w:rsidR="00FB55EE" w:rsidRPr="00E84352">
        <w:rPr>
          <w:rFonts w:ascii="Times New Roman" w:hAnsi="Times New Roman" w:cs="Times New Roman"/>
          <w:sz w:val="28"/>
          <w:szCs w:val="28"/>
        </w:rPr>
        <w:t xml:space="preserve"> населения, </w:t>
      </w:r>
      <w:r w:rsidRPr="00E84352">
        <w:rPr>
          <w:rFonts w:ascii="Times New Roman" w:hAnsi="Times New Roman" w:cs="Times New Roman"/>
          <w:sz w:val="28"/>
          <w:szCs w:val="28"/>
        </w:rPr>
        <w:t xml:space="preserve">сформировать </w:t>
      </w:r>
      <w:r w:rsidR="00FB55EE" w:rsidRPr="009A7A04">
        <w:rPr>
          <w:rFonts w:ascii="Times New Roman" w:hAnsi="Times New Roman" w:cs="Times New Roman"/>
          <w:sz w:val="28"/>
          <w:szCs w:val="28"/>
        </w:rPr>
        <w:t>услови</w:t>
      </w:r>
      <w:r w:rsidRPr="009A7A04">
        <w:rPr>
          <w:rFonts w:ascii="Times New Roman" w:hAnsi="Times New Roman" w:cs="Times New Roman"/>
          <w:sz w:val="28"/>
          <w:szCs w:val="28"/>
        </w:rPr>
        <w:t>я</w:t>
      </w:r>
      <w:r w:rsidR="00FB55EE" w:rsidRPr="009A7A04">
        <w:rPr>
          <w:rFonts w:ascii="Times New Roman" w:hAnsi="Times New Roman" w:cs="Times New Roman"/>
          <w:sz w:val="28"/>
          <w:szCs w:val="28"/>
        </w:rPr>
        <w:t xml:space="preserve"> для развития у граждан устойчивой мотивации к участию в избирательном процессе, стимулирова</w:t>
      </w:r>
      <w:r w:rsidRPr="009A7A04">
        <w:rPr>
          <w:rFonts w:ascii="Times New Roman" w:hAnsi="Times New Roman" w:cs="Times New Roman"/>
          <w:sz w:val="28"/>
          <w:szCs w:val="28"/>
        </w:rPr>
        <w:t>ть</w:t>
      </w:r>
      <w:r w:rsidR="00FB55EE" w:rsidRPr="009A7A04">
        <w:rPr>
          <w:rFonts w:ascii="Times New Roman" w:hAnsi="Times New Roman" w:cs="Times New Roman"/>
          <w:sz w:val="28"/>
          <w:szCs w:val="28"/>
        </w:rPr>
        <w:t xml:space="preserve"> интерес</w:t>
      </w:r>
      <w:r w:rsidRPr="009A7A04">
        <w:rPr>
          <w:rFonts w:ascii="Times New Roman" w:hAnsi="Times New Roman" w:cs="Times New Roman"/>
          <w:sz w:val="28"/>
          <w:szCs w:val="28"/>
        </w:rPr>
        <w:t xml:space="preserve"> </w:t>
      </w:r>
      <w:r w:rsidR="00FB55EE" w:rsidRPr="009A7A04">
        <w:rPr>
          <w:rFonts w:ascii="Times New Roman" w:hAnsi="Times New Roman" w:cs="Times New Roman"/>
          <w:sz w:val="28"/>
          <w:szCs w:val="28"/>
        </w:rPr>
        <w:t>к участию в общественно-политической жизни России и своего региона; 8) в сфере человеческого потенциала искусства и культуры: обуч</w:t>
      </w:r>
      <w:r w:rsidRPr="009A7A04">
        <w:rPr>
          <w:rFonts w:ascii="Times New Roman" w:hAnsi="Times New Roman" w:cs="Times New Roman"/>
          <w:sz w:val="28"/>
          <w:szCs w:val="28"/>
        </w:rPr>
        <w:t>ать</w:t>
      </w:r>
      <w:r w:rsidR="00FB55EE" w:rsidRPr="009A7A04">
        <w:rPr>
          <w:rFonts w:ascii="Times New Roman" w:hAnsi="Times New Roman" w:cs="Times New Roman"/>
          <w:sz w:val="28"/>
          <w:szCs w:val="28"/>
        </w:rPr>
        <w:t xml:space="preserve"> </w:t>
      </w:r>
      <w:r w:rsidRPr="009A7A04">
        <w:rPr>
          <w:rFonts w:ascii="Times New Roman" w:hAnsi="Times New Roman" w:cs="Times New Roman"/>
          <w:sz w:val="28"/>
          <w:szCs w:val="28"/>
        </w:rPr>
        <w:t xml:space="preserve"> </w:t>
      </w:r>
      <w:r w:rsidR="00FB55EE" w:rsidRPr="009A7A04">
        <w:rPr>
          <w:rFonts w:ascii="Times New Roman" w:hAnsi="Times New Roman" w:cs="Times New Roman"/>
          <w:sz w:val="28"/>
          <w:szCs w:val="28"/>
        </w:rPr>
        <w:t>детей и молодеж</w:t>
      </w:r>
      <w:r w:rsidRPr="009A7A04">
        <w:rPr>
          <w:rFonts w:ascii="Times New Roman" w:hAnsi="Times New Roman" w:cs="Times New Roman"/>
          <w:sz w:val="28"/>
          <w:szCs w:val="28"/>
        </w:rPr>
        <w:t>ь</w:t>
      </w:r>
      <w:r w:rsidR="00FB55EE" w:rsidRPr="009A7A04">
        <w:rPr>
          <w:rFonts w:ascii="Times New Roman" w:hAnsi="Times New Roman" w:cs="Times New Roman"/>
          <w:sz w:val="28"/>
          <w:szCs w:val="28"/>
        </w:rPr>
        <w:t xml:space="preserve"> на основе традиционных российских духовно-нравственных и культурно-исторических ценностей; разви</w:t>
      </w:r>
      <w:r w:rsidRPr="009A7A04">
        <w:rPr>
          <w:rFonts w:ascii="Times New Roman" w:hAnsi="Times New Roman" w:cs="Times New Roman"/>
          <w:sz w:val="28"/>
          <w:szCs w:val="28"/>
        </w:rPr>
        <w:t>вать</w:t>
      </w:r>
      <w:r w:rsidR="00FB55EE" w:rsidRPr="009A7A04">
        <w:rPr>
          <w:rFonts w:ascii="Times New Roman" w:hAnsi="Times New Roman" w:cs="Times New Roman"/>
          <w:sz w:val="28"/>
          <w:szCs w:val="28"/>
        </w:rPr>
        <w:t xml:space="preserve"> сфер</w:t>
      </w:r>
      <w:r w:rsidRPr="009A7A04">
        <w:rPr>
          <w:rFonts w:ascii="Times New Roman" w:hAnsi="Times New Roman" w:cs="Times New Roman"/>
          <w:sz w:val="28"/>
          <w:szCs w:val="28"/>
        </w:rPr>
        <w:t>у</w:t>
      </w:r>
      <w:r w:rsidR="00FB55EE" w:rsidRPr="009A7A04">
        <w:rPr>
          <w:rFonts w:ascii="Times New Roman" w:hAnsi="Times New Roman" w:cs="Times New Roman"/>
          <w:sz w:val="28"/>
          <w:szCs w:val="28"/>
        </w:rPr>
        <w:t xml:space="preserve"> культуры, повыш</w:t>
      </w:r>
      <w:r w:rsidRPr="009A7A04">
        <w:rPr>
          <w:rFonts w:ascii="Times New Roman" w:hAnsi="Times New Roman" w:cs="Times New Roman"/>
          <w:sz w:val="28"/>
          <w:szCs w:val="28"/>
        </w:rPr>
        <w:t xml:space="preserve">ать </w:t>
      </w:r>
      <w:r w:rsidR="00FB55EE" w:rsidRPr="009A7A04">
        <w:rPr>
          <w:rFonts w:ascii="Times New Roman" w:hAnsi="Times New Roman" w:cs="Times New Roman"/>
          <w:sz w:val="28"/>
          <w:szCs w:val="28"/>
        </w:rPr>
        <w:t>доступност</w:t>
      </w:r>
      <w:r w:rsidRPr="009A7A04">
        <w:rPr>
          <w:rFonts w:ascii="Times New Roman" w:hAnsi="Times New Roman" w:cs="Times New Roman"/>
          <w:sz w:val="28"/>
          <w:szCs w:val="28"/>
        </w:rPr>
        <w:t>ь</w:t>
      </w:r>
      <w:r w:rsidR="00FB55EE" w:rsidRPr="009A7A04">
        <w:rPr>
          <w:rFonts w:ascii="Times New Roman" w:hAnsi="Times New Roman" w:cs="Times New Roman"/>
          <w:sz w:val="28"/>
          <w:szCs w:val="28"/>
        </w:rPr>
        <w:t xml:space="preserve"> культурных благ для граждан. </w:t>
      </w:r>
    </w:p>
    <w:p w:rsidR="009A7A04" w:rsidRPr="009A7A04" w:rsidRDefault="009A7A04" w:rsidP="009A7A04">
      <w:pPr>
        <w:widowControl w:val="0"/>
        <w:tabs>
          <w:tab w:val="left" w:pos="1276"/>
        </w:tabs>
        <w:spacing w:after="0" w:line="360" w:lineRule="auto"/>
        <w:ind w:firstLine="709"/>
        <w:contextualSpacing/>
        <w:jc w:val="both"/>
        <w:rPr>
          <w:rFonts w:ascii="Times New Roman" w:hAnsi="Times New Roman" w:cs="Times New Roman"/>
          <w:sz w:val="28"/>
          <w:szCs w:val="28"/>
        </w:rPr>
      </w:pPr>
      <w:r w:rsidRPr="009A7A04">
        <w:rPr>
          <w:rFonts w:ascii="Times New Roman" w:hAnsi="Times New Roman" w:cs="Times New Roman"/>
          <w:sz w:val="28"/>
          <w:szCs w:val="28"/>
        </w:rPr>
        <w:t xml:space="preserve">Реализация разработанной Концепции развития человеческого потенциала России позволит улучшить динамику следующих показателей экономической безопасности государства: доля граждан с денежными доходами ниже величины прожиточного минимума; удельный вес инновационных товаров, работ, услуг в общем объеме отгруженных товаров, выполненных работ, услуг; </w:t>
      </w:r>
      <w:hyperlink r:id="rId8" w:history="1">
        <w:r w:rsidRPr="009A7A04">
          <w:rPr>
            <w:rStyle w:val="a7"/>
            <w:rFonts w:ascii="Times New Roman" w:hAnsi="Times New Roman" w:cs="Times New Roman"/>
            <w:color w:val="auto"/>
            <w:sz w:val="28"/>
            <w:szCs w:val="28"/>
            <w:u w:val="none"/>
          </w:rPr>
          <w:t>численность</w:t>
        </w:r>
      </w:hyperlink>
      <w:r w:rsidRPr="009A7A04">
        <w:rPr>
          <w:rFonts w:ascii="Times New Roman" w:hAnsi="Times New Roman" w:cs="Times New Roman"/>
          <w:sz w:val="28"/>
          <w:szCs w:val="28"/>
        </w:rPr>
        <w:t xml:space="preserve"> занятых в экономике, имеющих высшее образование; </w:t>
      </w:r>
      <w:hyperlink r:id="rId9" w:history="1">
        <w:r w:rsidRPr="009A7A04">
          <w:rPr>
            <w:rStyle w:val="a7"/>
            <w:rFonts w:ascii="Times New Roman" w:hAnsi="Times New Roman" w:cs="Times New Roman"/>
            <w:color w:val="auto"/>
            <w:sz w:val="28"/>
            <w:szCs w:val="28"/>
            <w:u w:val="none"/>
          </w:rPr>
          <w:t>численность</w:t>
        </w:r>
      </w:hyperlink>
      <w:r w:rsidRPr="009A7A04">
        <w:rPr>
          <w:rFonts w:ascii="Times New Roman" w:hAnsi="Times New Roman" w:cs="Times New Roman"/>
          <w:sz w:val="28"/>
          <w:szCs w:val="28"/>
        </w:rPr>
        <w:t xml:space="preserve"> занятых в экономике, имеющих среднее профессиональное образование; динамика преступлений в сфере экономики.</w:t>
      </w:r>
    </w:p>
    <w:p w:rsidR="00FE53B6" w:rsidRPr="009A7A04" w:rsidRDefault="00FE53B6" w:rsidP="009A7A04">
      <w:pPr>
        <w:widowControl w:val="0"/>
        <w:tabs>
          <w:tab w:val="left" w:pos="1276"/>
        </w:tabs>
        <w:spacing w:after="0" w:line="360" w:lineRule="auto"/>
        <w:ind w:firstLine="709"/>
        <w:jc w:val="both"/>
        <w:rPr>
          <w:rFonts w:ascii="Times New Roman" w:hAnsi="Times New Roman" w:cs="Times New Roman"/>
          <w:sz w:val="28"/>
          <w:szCs w:val="28"/>
        </w:rPr>
      </w:pPr>
      <w:r w:rsidRPr="009A7A04">
        <w:rPr>
          <w:rFonts w:ascii="Times New Roman" w:hAnsi="Times New Roman" w:cs="Times New Roman"/>
          <w:sz w:val="28"/>
          <w:szCs w:val="28"/>
        </w:rPr>
        <w:t>Структура работы состоит из введения, трех глав, заключения и списка использованных источников.</w:t>
      </w:r>
    </w:p>
    <w:p w:rsidR="00FE53B6" w:rsidRPr="009A7A04" w:rsidRDefault="00FE53B6" w:rsidP="009A7A04">
      <w:pPr>
        <w:widowControl w:val="0"/>
        <w:tabs>
          <w:tab w:val="left" w:pos="1276"/>
        </w:tabs>
        <w:spacing w:after="0" w:line="360" w:lineRule="auto"/>
        <w:ind w:firstLine="709"/>
        <w:jc w:val="both"/>
        <w:rPr>
          <w:rFonts w:ascii="Times New Roman" w:hAnsi="Times New Roman" w:cs="Times New Roman"/>
          <w:sz w:val="28"/>
          <w:szCs w:val="28"/>
        </w:rPr>
      </w:pPr>
      <w:r w:rsidRPr="009A7A04">
        <w:rPr>
          <w:rFonts w:ascii="Times New Roman" w:hAnsi="Times New Roman" w:cs="Times New Roman"/>
          <w:sz w:val="28"/>
          <w:szCs w:val="28"/>
        </w:rPr>
        <w:t>В процессе написания работы применялись аналитический, статистический, описательный, графический и другие методы исследований.</w:t>
      </w:r>
    </w:p>
    <w:p w:rsidR="00FE53B6" w:rsidRPr="00DE6B4E" w:rsidRDefault="00FE53B6" w:rsidP="00A333A9">
      <w:pPr>
        <w:widowControl w:val="0"/>
        <w:tabs>
          <w:tab w:val="left" w:pos="1276"/>
        </w:tabs>
        <w:spacing w:after="0" w:line="360" w:lineRule="auto"/>
        <w:ind w:firstLine="709"/>
        <w:jc w:val="both"/>
        <w:rPr>
          <w:rFonts w:ascii="Times New Roman" w:hAnsi="Times New Roman" w:cs="Times New Roman"/>
          <w:sz w:val="28"/>
          <w:szCs w:val="28"/>
        </w:rPr>
      </w:pPr>
    </w:p>
    <w:p w:rsidR="00FE53B6" w:rsidRPr="00DE6B4E" w:rsidRDefault="00FE53B6" w:rsidP="00A333A9">
      <w:pPr>
        <w:widowControl w:val="0"/>
        <w:tabs>
          <w:tab w:val="left" w:pos="1276"/>
        </w:tabs>
        <w:spacing w:after="0" w:line="360" w:lineRule="auto"/>
        <w:ind w:firstLine="709"/>
        <w:jc w:val="both"/>
        <w:rPr>
          <w:rFonts w:ascii="Times New Roman" w:hAnsi="Times New Roman" w:cs="Times New Roman"/>
          <w:sz w:val="28"/>
          <w:szCs w:val="28"/>
        </w:rPr>
      </w:pPr>
    </w:p>
    <w:p w:rsidR="00F5203F" w:rsidRPr="00DE6B4E" w:rsidRDefault="00F5203F" w:rsidP="00A333A9">
      <w:pPr>
        <w:widowControl w:val="0"/>
        <w:tabs>
          <w:tab w:val="left" w:pos="1276"/>
        </w:tabs>
        <w:spacing w:after="0" w:line="360" w:lineRule="auto"/>
        <w:ind w:firstLine="709"/>
        <w:jc w:val="both"/>
        <w:rPr>
          <w:rFonts w:ascii="Times New Roman" w:hAnsi="Times New Roman" w:cs="Times New Roman"/>
          <w:sz w:val="28"/>
          <w:szCs w:val="28"/>
        </w:rPr>
      </w:pPr>
    </w:p>
    <w:p w:rsidR="00F5203F" w:rsidRPr="00DE6B4E" w:rsidRDefault="00F5203F" w:rsidP="00A333A9">
      <w:pPr>
        <w:widowControl w:val="0"/>
        <w:tabs>
          <w:tab w:val="left" w:pos="1276"/>
        </w:tabs>
        <w:spacing w:after="0" w:line="360" w:lineRule="auto"/>
        <w:ind w:firstLine="709"/>
        <w:jc w:val="both"/>
        <w:rPr>
          <w:rFonts w:ascii="Times New Roman" w:hAnsi="Times New Roman" w:cs="Times New Roman"/>
          <w:sz w:val="28"/>
          <w:szCs w:val="28"/>
        </w:rPr>
      </w:pPr>
    </w:p>
    <w:p w:rsidR="00FE53B6" w:rsidRPr="00DE6B4E" w:rsidRDefault="00FE53B6" w:rsidP="00A333A9">
      <w:pPr>
        <w:widowControl w:val="0"/>
        <w:tabs>
          <w:tab w:val="left" w:pos="1276"/>
        </w:tabs>
        <w:spacing w:after="0" w:line="360" w:lineRule="auto"/>
        <w:ind w:firstLine="709"/>
        <w:jc w:val="both"/>
        <w:rPr>
          <w:rFonts w:ascii="Times New Roman" w:hAnsi="Times New Roman" w:cs="Times New Roman"/>
          <w:sz w:val="28"/>
          <w:szCs w:val="28"/>
        </w:rPr>
      </w:pPr>
      <w:r w:rsidRPr="00DE6B4E">
        <w:rPr>
          <w:rFonts w:ascii="Times New Roman" w:hAnsi="Times New Roman" w:cs="Times New Roman"/>
          <w:sz w:val="28"/>
          <w:szCs w:val="28"/>
        </w:rPr>
        <w:br w:type="page"/>
      </w:r>
    </w:p>
    <w:p w:rsidR="007E78ED" w:rsidRPr="00DE6B4E" w:rsidRDefault="007E78ED" w:rsidP="00A333A9">
      <w:pPr>
        <w:widowControl w:val="0"/>
        <w:tabs>
          <w:tab w:val="left" w:pos="1276"/>
        </w:tabs>
        <w:spacing w:after="0" w:line="360" w:lineRule="auto"/>
        <w:ind w:firstLine="709"/>
        <w:jc w:val="both"/>
        <w:outlineLvl w:val="0"/>
        <w:rPr>
          <w:rFonts w:ascii="Times New Roman" w:hAnsi="Times New Roman" w:cs="Times New Roman"/>
          <w:b/>
          <w:sz w:val="28"/>
          <w:szCs w:val="28"/>
        </w:rPr>
      </w:pPr>
      <w:bookmarkStart w:id="2" w:name="_Toc104918004"/>
      <w:r w:rsidRPr="00DE6B4E">
        <w:rPr>
          <w:rFonts w:ascii="Times New Roman" w:hAnsi="Times New Roman" w:cs="Times New Roman"/>
          <w:b/>
          <w:sz w:val="28"/>
          <w:szCs w:val="28"/>
        </w:rPr>
        <w:lastRenderedPageBreak/>
        <w:t xml:space="preserve">1 Теоретические аспекты развития человеческого потенциала как </w:t>
      </w:r>
      <w:r w:rsidR="00A2764D" w:rsidRPr="00DE6B4E">
        <w:rPr>
          <w:rFonts w:ascii="Times New Roman" w:hAnsi="Times New Roman" w:cs="Times New Roman"/>
          <w:b/>
          <w:sz w:val="28"/>
          <w:szCs w:val="28"/>
        </w:rPr>
        <w:br/>
      </w:r>
      <w:r w:rsidRPr="00DE6B4E">
        <w:rPr>
          <w:rFonts w:ascii="Times New Roman" w:hAnsi="Times New Roman" w:cs="Times New Roman"/>
          <w:b/>
          <w:sz w:val="28"/>
          <w:szCs w:val="28"/>
        </w:rPr>
        <w:t>стратегической задачи экономической безопасности страны</w:t>
      </w:r>
      <w:bookmarkEnd w:id="2"/>
    </w:p>
    <w:p w:rsidR="00A2764D" w:rsidRPr="00DE6B4E" w:rsidRDefault="00A2764D" w:rsidP="00A333A9">
      <w:pPr>
        <w:widowControl w:val="0"/>
        <w:tabs>
          <w:tab w:val="left" w:pos="1276"/>
        </w:tabs>
        <w:spacing w:after="0" w:line="360" w:lineRule="auto"/>
        <w:ind w:firstLine="709"/>
        <w:jc w:val="both"/>
        <w:rPr>
          <w:rFonts w:ascii="Times New Roman" w:hAnsi="Times New Roman" w:cs="Times New Roman"/>
          <w:b/>
          <w:sz w:val="28"/>
          <w:szCs w:val="28"/>
        </w:rPr>
      </w:pPr>
    </w:p>
    <w:p w:rsidR="007E78ED" w:rsidRPr="00DE6B4E" w:rsidRDefault="007E78ED" w:rsidP="00A333A9">
      <w:pPr>
        <w:widowControl w:val="0"/>
        <w:tabs>
          <w:tab w:val="left" w:pos="1276"/>
        </w:tabs>
        <w:spacing w:after="0" w:line="360" w:lineRule="auto"/>
        <w:ind w:firstLine="709"/>
        <w:jc w:val="both"/>
        <w:outlineLvl w:val="1"/>
        <w:rPr>
          <w:rFonts w:ascii="Times New Roman" w:hAnsi="Times New Roman" w:cs="Times New Roman"/>
          <w:b/>
          <w:sz w:val="28"/>
          <w:szCs w:val="28"/>
        </w:rPr>
      </w:pPr>
      <w:bookmarkStart w:id="3" w:name="_Toc104918005"/>
      <w:r w:rsidRPr="00DE6B4E">
        <w:rPr>
          <w:rFonts w:ascii="Times New Roman" w:hAnsi="Times New Roman" w:cs="Times New Roman"/>
          <w:b/>
          <w:sz w:val="28"/>
          <w:szCs w:val="28"/>
        </w:rPr>
        <w:t>1.1 Понятие и сущность человеческого потенциала</w:t>
      </w:r>
      <w:bookmarkEnd w:id="3"/>
      <w:r w:rsidRPr="00DE6B4E">
        <w:rPr>
          <w:rFonts w:ascii="Times New Roman" w:hAnsi="Times New Roman" w:cs="Times New Roman"/>
          <w:b/>
          <w:sz w:val="28"/>
          <w:szCs w:val="28"/>
        </w:rPr>
        <w:t xml:space="preserve"> </w:t>
      </w:r>
    </w:p>
    <w:p w:rsidR="007E78ED" w:rsidRPr="00DE6B4E" w:rsidRDefault="007E78ED" w:rsidP="00A333A9">
      <w:pPr>
        <w:widowControl w:val="0"/>
        <w:tabs>
          <w:tab w:val="left" w:pos="1276"/>
        </w:tabs>
        <w:spacing w:after="0" w:line="360" w:lineRule="auto"/>
        <w:ind w:firstLine="709"/>
        <w:jc w:val="both"/>
        <w:rPr>
          <w:rFonts w:ascii="Times New Roman" w:hAnsi="Times New Roman" w:cs="Times New Roman"/>
          <w:sz w:val="28"/>
          <w:szCs w:val="28"/>
        </w:rPr>
      </w:pPr>
    </w:p>
    <w:p w:rsidR="00911784" w:rsidRDefault="004E56C1" w:rsidP="00A333A9">
      <w:pPr>
        <w:widowControl w:val="0"/>
        <w:tabs>
          <w:tab w:val="left" w:pos="1276"/>
        </w:tabs>
        <w:spacing w:after="0" w:line="360" w:lineRule="auto"/>
        <w:ind w:firstLine="709"/>
        <w:jc w:val="both"/>
        <w:rPr>
          <w:rFonts w:ascii="Times New Roman" w:hAnsi="Times New Roman" w:cs="Times New Roman"/>
          <w:sz w:val="28"/>
          <w:szCs w:val="28"/>
        </w:rPr>
      </w:pPr>
      <w:r w:rsidRPr="00DE6B4E">
        <w:rPr>
          <w:rFonts w:ascii="Times New Roman" w:hAnsi="Times New Roman" w:cs="Times New Roman"/>
          <w:sz w:val="28"/>
          <w:szCs w:val="28"/>
        </w:rPr>
        <w:t>Вопрос развития человеческого потенциала в настоящее время является основным направлением государственной политики России в сфере обеспечения экономической безопасности</w:t>
      </w:r>
      <w:r w:rsidR="00E352AB" w:rsidRPr="00DE6B4E">
        <w:rPr>
          <w:rStyle w:val="w"/>
          <w:rFonts w:ascii="Times New Roman" w:hAnsi="Times New Roman" w:cs="Times New Roman"/>
          <w:sz w:val="28"/>
          <w:szCs w:val="28"/>
          <w:shd w:val="clear" w:color="auto" w:fill="FFFFFF"/>
        </w:rPr>
        <w:t xml:space="preserve"> [</w:t>
      </w:r>
      <w:r w:rsidR="0091777C" w:rsidRPr="00DE6B4E">
        <w:rPr>
          <w:rStyle w:val="w"/>
          <w:rFonts w:ascii="Times New Roman" w:hAnsi="Times New Roman" w:cs="Times New Roman"/>
          <w:sz w:val="28"/>
          <w:szCs w:val="28"/>
          <w:shd w:val="clear" w:color="auto" w:fill="FFFFFF"/>
        </w:rPr>
        <w:t>45</w:t>
      </w:r>
      <w:r w:rsidR="00E352AB" w:rsidRPr="00DE6B4E">
        <w:rPr>
          <w:rStyle w:val="w"/>
          <w:rFonts w:ascii="Times New Roman" w:hAnsi="Times New Roman" w:cs="Times New Roman"/>
          <w:sz w:val="28"/>
          <w:szCs w:val="28"/>
          <w:shd w:val="clear" w:color="auto" w:fill="FFFFFF"/>
        </w:rPr>
        <w:t>]</w:t>
      </w:r>
      <w:r w:rsidRPr="00DE6B4E">
        <w:rPr>
          <w:rFonts w:ascii="Times New Roman" w:hAnsi="Times New Roman" w:cs="Times New Roman"/>
          <w:sz w:val="28"/>
          <w:szCs w:val="28"/>
        </w:rPr>
        <w:t xml:space="preserve">. </w:t>
      </w:r>
    </w:p>
    <w:p w:rsidR="004D7055" w:rsidRDefault="004E56C1" w:rsidP="00A333A9">
      <w:pPr>
        <w:widowControl w:val="0"/>
        <w:tabs>
          <w:tab w:val="left" w:pos="1276"/>
        </w:tabs>
        <w:spacing w:after="0" w:line="360" w:lineRule="auto"/>
        <w:ind w:firstLine="709"/>
        <w:jc w:val="both"/>
        <w:rPr>
          <w:rFonts w:ascii="Times New Roman" w:hAnsi="Times New Roman" w:cs="Times New Roman"/>
          <w:sz w:val="28"/>
          <w:szCs w:val="28"/>
        </w:rPr>
      </w:pPr>
      <w:r w:rsidRPr="00DE6B4E">
        <w:rPr>
          <w:rFonts w:ascii="Times New Roman" w:hAnsi="Times New Roman" w:cs="Times New Roman"/>
          <w:sz w:val="28"/>
          <w:szCs w:val="28"/>
        </w:rPr>
        <w:t xml:space="preserve">Изучение </w:t>
      </w:r>
      <w:r w:rsidR="007E78ED" w:rsidRPr="00DE6B4E">
        <w:rPr>
          <w:rFonts w:ascii="Times New Roman" w:hAnsi="Times New Roman" w:cs="Times New Roman"/>
          <w:sz w:val="28"/>
          <w:szCs w:val="28"/>
        </w:rPr>
        <w:t xml:space="preserve">вклада </w:t>
      </w:r>
      <w:r w:rsidRPr="00DE6B4E">
        <w:rPr>
          <w:rFonts w:ascii="Times New Roman" w:hAnsi="Times New Roman" w:cs="Times New Roman"/>
          <w:sz w:val="28"/>
          <w:szCs w:val="28"/>
        </w:rPr>
        <w:t>отечественных</w:t>
      </w:r>
      <w:r w:rsidR="007E78ED" w:rsidRPr="00DE6B4E">
        <w:rPr>
          <w:rFonts w:ascii="Times New Roman" w:hAnsi="Times New Roman" w:cs="Times New Roman"/>
          <w:sz w:val="28"/>
          <w:szCs w:val="28"/>
        </w:rPr>
        <w:t xml:space="preserve"> и зарубежных ученых в развитие проблемы человеческого потенциала в системе обеспечения экономической безопасности позволяет </w:t>
      </w:r>
      <w:r w:rsidRPr="00DE6B4E">
        <w:rPr>
          <w:rFonts w:ascii="Times New Roman" w:hAnsi="Times New Roman" w:cs="Times New Roman"/>
          <w:sz w:val="28"/>
          <w:szCs w:val="28"/>
        </w:rPr>
        <w:t xml:space="preserve">утверждать, что она недостаточно исследована. </w:t>
      </w:r>
    </w:p>
    <w:p w:rsidR="004D7055" w:rsidRDefault="004E56C1" w:rsidP="00A333A9">
      <w:pPr>
        <w:widowControl w:val="0"/>
        <w:tabs>
          <w:tab w:val="left" w:pos="1276"/>
        </w:tabs>
        <w:spacing w:after="0" w:line="360" w:lineRule="auto"/>
        <w:ind w:firstLine="709"/>
        <w:jc w:val="both"/>
        <w:rPr>
          <w:rFonts w:ascii="Times New Roman" w:hAnsi="Times New Roman" w:cs="Times New Roman"/>
          <w:sz w:val="28"/>
          <w:szCs w:val="28"/>
        </w:rPr>
      </w:pPr>
      <w:r w:rsidRPr="00DE6B4E">
        <w:rPr>
          <w:rFonts w:ascii="Times New Roman" w:hAnsi="Times New Roman" w:cs="Times New Roman"/>
          <w:sz w:val="28"/>
          <w:szCs w:val="28"/>
        </w:rPr>
        <w:t>В первую очередь здесь следует отметить наличие множества</w:t>
      </w:r>
      <w:r w:rsidR="007E78ED" w:rsidRPr="00DE6B4E">
        <w:rPr>
          <w:rFonts w:ascii="Times New Roman" w:hAnsi="Times New Roman" w:cs="Times New Roman"/>
          <w:sz w:val="28"/>
          <w:szCs w:val="28"/>
        </w:rPr>
        <w:t xml:space="preserve"> понятий </w:t>
      </w:r>
      <w:r w:rsidRPr="00DE6B4E">
        <w:rPr>
          <w:rFonts w:ascii="Times New Roman" w:hAnsi="Times New Roman" w:cs="Times New Roman"/>
          <w:sz w:val="28"/>
          <w:szCs w:val="28"/>
        </w:rPr>
        <w:t xml:space="preserve">категории </w:t>
      </w:r>
      <w:r w:rsidR="00E352AB" w:rsidRPr="00DE6B4E">
        <w:rPr>
          <w:rFonts w:ascii="Times New Roman" w:hAnsi="Times New Roman" w:cs="Times New Roman"/>
          <w:sz w:val="28"/>
          <w:szCs w:val="28"/>
        </w:rPr>
        <w:t>«</w:t>
      </w:r>
      <w:r w:rsidR="007E78ED" w:rsidRPr="00DE6B4E">
        <w:rPr>
          <w:rFonts w:ascii="Times New Roman" w:hAnsi="Times New Roman" w:cs="Times New Roman"/>
          <w:sz w:val="28"/>
          <w:szCs w:val="28"/>
        </w:rPr>
        <w:t>человеческ</w:t>
      </w:r>
      <w:r w:rsidRPr="00DE6B4E">
        <w:rPr>
          <w:rFonts w:ascii="Times New Roman" w:hAnsi="Times New Roman" w:cs="Times New Roman"/>
          <w:sz w:val="28"/>
          <w:szCs w:val="28"/>
        </w:rPr>
        <w:t>ий</w:t>
      </w:r>
      <w:r w:rsidR="007E78ED" w:rsidRPr="00DE6B4E">
        <w:rPr>
          <w:rFonts w:ascii="Times New Roman" w:hAnsi="Times New Roman" w:cs="Times New Roman"/>
          <w:sz w:val="28"/>
          <w:szCs w:val="28"/>
        </w:rPr>
        <w:t xml:space="preserve"> потенциал</w:t>
      </w:r>
      <w:r w:rsidR="00E352AB" w:rsidRPr="00DE6B4E">
        <w:rPr>
          <w:rFonts w:ascii="Times New Roman" w:hAnsi="Times New Roman" w:cs="Times New Roman"/>
          <w:sz w:val="28"/>
          <w:szCs w:val="28"/>
        </w:rPr>
        <w:t>»</w:t>
      </w:r>
      <w:r w:rsidR="00792653" w:rsidRPr="00DE6B4E">
        <w:rPr>
          <w:rFonts w:ascii="Times New Roman" w:hAnsi="Times New Roman" w:cs="Times New Roman"/>
          <w:sz w:val="28"/>
          <w:szCs w:val="28"/>
        </w:rPr>
        <w:t xml:space="preserve">, что </w:t>
      </w:r>
      <w:r w:rsidR="007E78ED" w:rsidRPr="00DE6B4E">
        <w:rPr>
          <w:rFonts w:ascii="Times New Roman" w:hAnsi="Times New Roman" w:cs="Times New Roman"/>
          <w:sz w:val="28"/>
          <w:szCs w:val="28"/>
        </w:rPr>
        <w:t xml:space="preserve">не </w:t>
      </w:r>
      <w:r w:rsidRPr="00DE6B4E">
        <w:rPr>
          <w:rFonts w:ascii="Times New Roman" w:hAnsi="Times New Roman" w:cs="Times New Roman"/>
          <w:sz w:val="28"/>
          <w:szCs w:val="28"/>
        </w:rPr>
        <w:t xml:space="preserve">позволяет его считать </w:t>
      </w:r>
      <w:r w:rsidR="007E78ED" w:rsidRPr="00DE6B4E">
        <w:rPr>
          <w:rFonts w:ascii="Times New Roman" w:hAnsi="Times New Roman" w:cs="Times New Roman"/>
          <w:sz w:val="28"/>
          <w:szCs w:val="28"/>
        </w:rPr>
        <w:t xml:space="preserve">строго </w:t>
      </w:r>
      <w:r w:rsidRPr="00DE6B4E">
        <w:rPr>
          <w:rFonts w:ascii="Times New Roman" w:hAnsi="Times New Roman" w:cs="Times New Roman"/>
          <w:sz w:val="28"/>
          <w:szCs w:val="28"/>
        </w:rPr>
        <w:t>установленной</w:t>
      </w:r>
      <w:r w:rsidR="007E78ED" w:rsidRPr="00DE6B4E">
        <w:rPr>
          <w:rFonts w:ascii="Times New Roman" w:hAnsi="Times New Roman" w:cs="Times New Roman"/>
          <w:sz w:val="28"/>
          <w:szCs w:val="28"/>
        </w:rPr>
        <w:t xml:space="preserve"> научной категори</w:t>
      </w:r>
      <w:r w:rsidRPr="00DE6B4E">
        <w:rPr>
          <w:rFonts w:ascii="Times New Roman" w:hAnsi="Times New Roman" w:cs="Times New Roman"/>
          <w:sz w:val="28"/>
          <w:szCs w:val="28"/>
        </w:rPr>
        <w:t>ей</w:t>
      </w:r>
      <w:r w:rsidR="00792653" w:rsidRPr="00DE6B4E">
        <w:rPr>
          <w:rFonts w:ascii="Times New Roman" w:hAnsi="Times New Roman" w:cs="Times New Roman"/>
          <w:sz w:val="28"/>
          <w:szCs w:val="28"/>
        </w:rPr>
        <w:t xml:space="preserve"> и</w:t>
      </w:r>
      <w:r w:rsidR="007E78ED" w:rsidRPr="00DE6B4E">
        <w:rPr>
          <w:rFonts w:ascii="Times New Roman" w:hAnsi="Times New Roman" w:cs="Times New Roman"/>
          <w:sz w:val="28"/>
          <w:szCs w:val="28"/>
        </w:rPr>
        <w:t xml:space="preserve"> </w:t>
      </w:r>
      <w:r w:rsidRPr="00DE6B4E">
        <w:rPr>
          <w:rFonts w:ascii="Times New Roman" w:hAnsi="Times New Roman" w:cs="Times New Roman"/>
          <w:sz w:val="28"/>
          <w:szCs w:val="28"/>
        </w:rPr>
        <w:t xml:space="preserve">способствует усложнению </w:t>
      </w:r>
      <w:r w:rsidR="007E78ED" w:rsidRPr="00DE6B4E">
        <w:rPr>
          <w:rFonts w:ascii="Times New Roman" w:hAnsi="Times New Roman" w:cs="Times New Roman"/>
          <w:sz w:val="28"/>
          <w:szCs w:val="28"/>
        </w:rPr>
        <w:t>задач</w:t>
      </w:r>
      <w:r w:rsidRPr="00DE6B4E">
        <w:rPr>
          <w:rFonts w:ascii="Times New Roman" w:hAnsi="Times New Roman" w:cs="Times New Roman"/>
          <w:sz w:val="28"/>
          <w:szCs w:val="28"/>
        </w:rPr>
        <w:t>и</w:t>
      </w:r>
      <w:r w:rsidR="007E78ED" w:rsidRPr="00DE6B4E">
        <w:rPr>
          <w:rFonts w:ascii="Times New Roman" w:hAnsi="Times New Roman" w:cs="Times New Roman"/>
          <w:sz w:val="28"/>
          <w:szCs w:val="28"/>
        </w:rPr>
        <w:t xml:space="preserve"> законодател</w:t>
      </w:r>
      <w:r w:rsidRPr="00DE6B4E">
        <w:rPr>
          <w:rFonts w:ascii="Times New Roman" w:hAnsi="Times New Roman" w:cs="Times New Roman"/>
          <w:sz w:val="28"/>
          <w:szCs w:val="28"/>
        </w:rPr>
        <w:t>я</w:t>
      </w:r>
      <w:r w:rsidR="007E78ED" w:rsidRPr="00DE6B4E">
        <w:rPr>
          <w:rFonts w:ascii="Times New Roman" w:hAnsi="Times New Roman" w:cs="Times New Roman"/>
          <w:sz w:val="28"/>
          <w:szCs w:val="28"/>
        </w:rPr>
        <w:t>, которы</w:t>
      </w:r>
      <w:r w:rsidRPr="00DE6B4E">
        <w:rPr>
          <w:rFonts w:ascii="Times New Roman" w:hAnsi="Times New Roman" w:cs="Times New Roman"/>
          <w:sz w:val="28"/>
          <w:szCs w:val="28"/>
        </w:rPr>
        <w:t>й</w:t>
      </w:r>
      <w:r w:rsidR="007E78ED" w:rsidRPr="00DE6B4E">
        <w:rPr>
          <w:rFonts w:ascii="Times New Roman" w:hAnsi="Times New Roman" w:cs="Times New Roman"/>
          <w:sz w:val="28"/>
          <w:szCs w:val="28"/>
        </w:rPr>
        <w:t xml:space="preserve"> вынос</w:t>
      </w:r>
      <w:r w:rsidRPr="00DE6B4E">
        <w:rPr>
          <w:rFonts w:ascii="Times New Roman" w:hAnsi="Times New Roman" w:cs="Times New Roman"/>
          <w:sz w:val="28"/>
          <w:szCs w:val="28"/>
        </w:rPr>
        <w:t>и</w:t>
      </w:r>
      <w:r w:rsidR="007E78ED" w:rsidRPr="00DE6B4E">
        <w:rPr>
          <w:rFonts w:ascii="Times New Roman" w:hAnsi="Times New Roman" w:cs="Times New Roman"/>
          <w:sz w:val="28"/>
          <w:szCs w:val="28"/>
        </w:rPr>
        <w:t xml:space="preserve">т ее как стратегически </w:t>
      </w:r>
      <w:r w:rsidRPr="00DE6B4E">
        <w:rPr>
          <w:rFonts w:ascii="Times New Roman" w:hAnsi="Times New Roman" w:cs="Times New Roman"/>
          <w:sz w:val="28"/>
          <w:szCs w:val="28"/>
        </w:rPr>
        <w:t>значимую</w:t>
      </w:r>
      <w:r w:rsidR="007E78ED" w:rsidRPr="00DE6B4E">
        <w:rPr>
          <w:rFonts w:ascii="Times New Roman" w:hAnsi="Times New Roman" w:cs="Times New Roman"/>
          <w:sz w:val="28"/>
          <w:szCs w:val="28"/>
        </w:rPr>
        <w:t>.</w:t>
      </w:r>
      <w:r w:rsidRPr="00DE6B4E">
        <w:rPr>
          <w:rFonts w:ascii="Times New Roman" w:hAnsi="Times New Roman" w:cs="Times New Roman"/>
          <w:sz w:val="28"/>
          <w:szCs w:val="28"/>
        </w:rPr>
        <w:t xml:space="preserve"> </w:t>
      </w:r>
    </w:p>
    <w:p w:rsidR="007E78ED" w:rsidRPr="00DE6B4E" w:rsidRDefault="007E78ED" w:rsidP="00A333A9">
      <w:pPr>
        <w:widowControl w:val="0"/>
        <w:tabs>
          <w:tab w:val="left" w:pos="1276"/>
        </w:tabs>
        <w:spacing w:after="0" w:line="360" w:lineRule="auto"/>
        <w:ind w:firstLine="709"/>
        <w:jc w:val="both"/>
        <w:rPr>
          <w:rFonts w:ascii="Times New Roman" w:hAnsi="Times New Roman" w:cs="Times New Roman"/>
          <w:sz w:val="28"/>
          <w:szCs w:val="28"/>
        </w:rPr>
      </w:pPr>
      <w:r w:rsidRPr="00DE6B4E">
        <w:rPr>
          <w:rFonts w:ascii="Times New Roman" w:hAnsi="Times New Roman" w:cs="Times New Roman"/>
          <w:sz w:val="28"/>
          <w:szCs w:val="28"/>
        </w:rPr>
        <w:t xml:space="preserve">Во-вторых, </w:t>
      </w:r>
      <w:r w:rsidR="00792653" w:rsidRPr="00DE6B4E">
        <w:rPr>
          <w:rFonts w:ascii="Times New Roman" w:hAnsi="Times New Roman" w:cs="Times New Roman"/>
          <w:sz w:val="28"/>
          <w:szCs w:val="28"/>
        </w:rPr>
        <w:t>имеется огромное</w:t>
      </w:r>
      <w:r w:rsidRPr="00DE6B4E">
        <w:rPr>
          <w:rFonts w:ascii="Times New Roman" w:hAnsi="Times New Roman" w:cs="Times New Roman"/>
          <w:sz w:val="28"/>
          <w:szCs w:val="28"/>
        </w:rPr>
        <w:t xml:space="preserve"> </w:t>
      </w:r>
      <w:r w:rsidR="00792653" w:rsidRPr="00DE6B4E">
        <w:rPr>
          <w:rFonts w:ascii="Times New Roman" w:hAnsi="Times New Roman" w:cs="Times New Roman"/>
          <w:sz w:val="28"/>
          <w:szCs w:val="28"/>
        </w:rPr>
        <w:t>число</w:t>
      </w:r>
      <w:r w:rsidRPr="00DE6B4E">
        <w:rPr>
          <w:rFonts w:ascii="Times New Roman" w:hAnsi="Times New Roman" w:cs="Times New Roman"/>
          <w:sz w:val="28"/>
          <w:szCs w:val="28"/>
        </w:rPr>
        <w:t xml:space="preserve"> терминов</w:t>
      </w:r>
      <w:r w:rsidR="00792653" w:rsidRPr="00DE6B4E">
        <w:rPr>
          <w:rFonts w:ascii="Times New Roman" w:hAnsi="Times New Roman" w:cs="Times New Roman"/>
          <w:sz w:val="28"/>
          <w:szCs w:val="28"/>
        </w:rPr>
        <w:t>,</w:t>
      </w:r>
      <w:r w:rsidRPr="00DE6B4E">
        <w:rPr>
          <w:rFonts w:ascii="Times New Roman" w:hAnsi="Times New Roman" w:cs="Times New Roman"/>
          <w:sz w:val="28"/>
          <w:szCs w:val="28"/>
        </w:rPr>
        <w:t xml:space="preserve"> смежных с </w:t>
      </w:r>
      <w:r w:rsidR="00792653" w:rsidRPr="00DE6B4E">
        <w:rPr>
          <w:rFonts w:ascii="Times New Roman" w:hAnsi="Times New Roman" w:cs="Times New Roman"/>
          <w:sz w:val="28"/>
          <w:szCs w:val="28"/>
        </w:rPr>
        <w:t xml:space="preserve">категорией </w:t>
      </w:r>
      <w:r w:rsidR="00E352AB" w:rsidRPr="00DE6B4E">
        <w:rPr>
          <w:rFonts w:ascii="Times New Roman" w:hAnsi="Times New Roman" w:cs="Times New Roman"/>
          <w:sz w:val="28"/>
          <w:szCs w:val="28"/>
        </w:rPr>
        <w:t>«</w:t>
      </w:r>
      <w:r w:rsidRPr="00DE6B4E">
        <w:rPr>
          <w:rFonts w:ascii="Times New Roman" w:hAnsi="Times New Roman" w:cs="Times New Roman"/>
          <w:sz w:val="28"/>
          <w:szCs w:val="28"/>
        </w:rPr>
        <w:t>человеческ</w:t>
      </w:r>
      <w:r w:rsidR="00792653" w:rsidRPr="00DE6B4E">
        <w:rPr>
          <w:rFonts w:ascii="Times New Roman" w:hAnsi="Times New Roman" w:cs="Times New Roman"/>
          <w:sz w:val="28"/>
          <w:szCs w:val="28"/>
        </w:rPr>
        <w:t>ий</w:t>
      </w:r>
      <w:r w:rsidRPr="00DE6B4E">
        <w:rPr>
          <w:rFonts w:ascii="Times New Roman" w:hAnsi="Times New Roman" w:cs="Times New Roman"/>
          <w:sz w:val="28"/>
          <w:szCs w:val="28"/>
        </w:rPr>
        <w:t xml:space="preserve"> потенциал</w:t>
      </w:r>
      <w:r w:rsidR="00E352AB" w:rsidRPr="00DE6B4E">
        <w:rPr>
          <w:rFonts w:ascii="Times New Roman" w:hAnsi="Times New Roman" w:cs="Times New Roman"/>
          <w:sz w:val="28"/>
          <w:szCs w:val="28"/>
        </w:rPr>
        <w:t>»</w:t>
      </w:r>
      <w:r w:rsidRPr="00DE6B4E">
        <w:rPr>
          <w:rFonts w:ascii="Times New Roman" w:hAnsi="Times New Roman" w:cs="Times New Roman"/>
          <w:sz w:val="28"/>
          <w:szCs w:val="28"/>
        </w:rPr>
        <w:t xml:space="preserve">, что </w:t>
      </w:r>
      <w:r w:rsidR="00792653" w:rsidRPr="00DE6B4E">
        <w:rPr>
          <w:rFonts w:ascii="Times New Roman" w:hAnsi="Times New Roman" w:cs="Times New Roman"/>
          <w:sz w:val="28"/>
          <w:szCs w:val="28"/>
        </w:rPr>
        <w:t>нередко</w:t>
      </w:r>
      <w:r w:rsidRPr="00DE6B4E">
        <w:rPr>
          <w:rFonts w:ascii="Times New Roman" w:hAnsi="Times New Roman" w:cs="Times New Roman"/>
          <w:sz w:val="28"/>
          <w:szCs w:val="28"/>
        </w:rPr>
        <w:t xml:space="preserve"> </w:t>
      </w:r>
      <w:r w:rsidR="00792653" w:rsidRPr="00DE6B4E">
        <w:rPr>
          <w:rFonts w:ascii="Times New Roman" w:hAnsi="Times New Roman" w:cs="Times New Roman"/>
          <w:sz w:val="28"/>
          <w:szCs w:val="28"/>
        </w:rPr>
        <w:t xml:space="preserve">ведет </w:t>
      </w:r>
      <w:r w:rsidRPr="00DE6B4E">
        <w:rPr>
          <w:rFonts w:ascii="Times New Roman" w:hAnsi="Times New Roman" w:cs="Times New Roman"/>
          <w:sz w:val="28"/>
          <w:szCs w:val="28"/>
        </w:rPr>
        <w:t>к ошибкам</w:t>
      </w:r>
      <w:r w:rsidR="00792653" w:rsidRPr="00DE6B4E">
        <w:rPr>
          <w:rFonts w:ascii="Times New Roman" w:hAnsi="Times New Roman" w:cs="Times New Roman"/>
          <w:sz w:val="28"/>
          <w:szCs w:val="28"/>
        </w:rPr>
        <w:t xml:space="preserve"> и</w:t>
      </w:r>
      <w:r w:rsidRPr="00DE6B4E">
        <w:rPr>
          <w:rFonts w:ascii="Times New Roman" w:hAnsi="Times New Roman" w:cs="Times New Roman"/>
          <w:sz w:val="28"/>
          <w:szCs w:val="28"/>
        </w:rPr>
        <w:t xml:space="preserve"> не</w:t>
      </w:r>
      <w:r w:rsidR="00792653" w:rsidRPr="00DE6B4E">
        <w:rPr>
          <w:rFonts w:ascii="Times New Roman" w:hAnsi="Times New Roman" w:cs="Times New Roman"/>
          <w:sz w:val="28"/>
          <w:szCs w:val="28"/>
        </w:rPr>
        <w:t xml:space="preserve">верному </w:t>
      </w:r>
      <w:r w:rsidRPr="00DE6B4E">
        <w:rPr>
          <w:rFonts w:ascii="Times New Roman" w:hAnsi="Times New Roman" w:cs="Times New Roman"/>
          <w:sz w:val="28"/>
          <w:szCs w:val="28"/>
        </w:rPr>
        <w:t>толкованию</w:t>
      </w:r>
      <w:r w:rsidR="00792653" w:rsidRPr="00DE6B4E">
        <w:rPr>
          <w:rFonts w:ascii="Times New Roman" w:hAnsi="Times New Roman" w:cs="Times New Roman"/>
          <w:sz w:val="28"/>
          <w:szCs w:val="28"/>
        </w:rPr>
        <w:t xml:space="preserve"> и</w:t>
      </w:r>
      <w:r w:rsidRPr="00DE6B4E">
        <w:rPr>
          <w:rFonts w:ascii="Times New Roman" w:hAnsi="Times New Roman" w:cs="Times New Roman"/>
          <w:sz w:val="28"/>
          <w:szCs w:val="28"/>
        </w:rPr>
        <w:t xml:space="preserve"> </w:t>
      </w:r>
      <w:r w:rsidR="00792653" w:rsidRPr="00DE6B4E">
        <w:rPr>
          <w:rFonts w:ascii="Times New Roman" w:hAnsi="Times New Roman" w:cs="Times New Roman"/>
          <w:sz w:val="28"/>
          <w:szCs w:val="28"/>
        </w:rPr>
        <w:t>актуализирует</w:t>
      </w:r>
      <w:r w:rsidRPr="00DE6B4E">
        <w:rPr>
          <w:rFonts w:ascii="Times New Roman" w:hAnsi="Times New Roman" w:cs="Times New Roman"/>
          <w:sz w:val="28"/>
          <w:szCs w:val="28"/>
        </w:rPr>
        <w:t xml:space="preserve"> </w:t>
      </w:r>
      <w:r w:rsidR="00792653" w:rsidRPr="00DE6B4E">
        <w:rPr>
          <w:rFonts w:ascii="Times New Roman" w:hAnsi="Times New Roman" w:cs="Times New Roman"/>
          <w:sz w:val="28"/>
          <w:szCs w:val="28"/>
        </w:rPr>
        <w:t xml:space="preserve">проблему </w:t>
      </w:r>
      <w:r w:rsidRPr="00DE6B4E">
        <w:rPr>
          <w:rFonts w:ascii="Times New Roman" w:hAnsi="Times New Roman" w:cs="Times New Roman"/>
          <w:sz w:val="28"/>
          <w:szCs w:val="28"/>
        </w:rPr>
        <w:t>толковани</w:t>
      </w:r>
      <w:r w:rsidR="00792653" w:rsidRPr="00DE6B4E">
        <w:rPr>
          <w:rFonts w:ascii="Times New Roman" w:hAnsi="Times New Roman" w:cs="Times New Roman"/>
          <w:sz w:val="28"/>
          <w:szCs w:val="28"/>
        </w:rPr>
        <w:t>я</w:t>
      </w:r>
      <w:r w:rsidRPr="00DE6B4E">
        <w:rPr>
          <w:rFonts w:ascii="Times New Roman" w:hAnsi="Times New Roman" w:cs="Times New Roman"/>
          <w:sz w:val="28"/>
          <w:szCs w:val="28"/>
        </w:rPr>
        <w:t xml:space="preserve"> </w:t>
      </w:r>
      <w:r w:rsidR="00792653" w:rsidRPr="00DE6B4E">
        <w:rPr>
          <w:rFonts w:ascii="Times New Roman" w:hAnsi="Times New Roman" w:cs="Times New Roman"/>
          <w:sz w:val="28"/>
          <w:szCs w:val="28"/>
        </w:rPr>
        <w:t>понятия и сущности человеческого потенциала.</w:t>
      </w:r>
    </w:p>
    <w:p w:rsidR="0052343E" w:rsidRPr="00DE6B4E" w:rsidRDefault="0026477E" w:rsidP="00A333A9">
      <w:pPr>
        <w:widowControl w:val="0"/>
        <w:tabs>
          <w:tab w:val="left" w:pos="1276"/>
        </w:tabs>
        <w:spacing w:after="0" w:line="360" w:lineRule="auto"/>
        <w:ind w:firstLine="709"/>
        <w:jc w:val="both"/>
        <w:rPr>
          <w:rFonts w:ascii="Times New Roman" w:hAnsi="Times New Roman" w:cs="Times New Roman"/>
          <w:sz w:val="28"/>
          <w:szCs w:val="28"/>
        </w:rPr>
      </w:pPr>
      <w:r w:rsidRPr="00DE6B4E">
        <w:rPr>
          <w:rFonts w:ascii="Times New Roman" w:hAnsi="Times New Roman" w:cs="Times New Roman"/>
          <w:sz w:val="28"/>
          <w:szCs w:val="28"/>
        </w:rPr>
        <w:t>П</w:t>
      </w:r>
      <w:r w:rsidR="007E78ED" w:rsidRPr="00DE6B4E">
        <w:rPr>
          <w:rFonts w:ascii="Times New Roman" w:hAnsi="Times New Roman" w:cs="Times New Roman"/>
          <w:sz w:val="28"/>
          <w:szCs w:val="28"/>
        </w:rPr>
        <w:t xml:space="preserve">ричиной </w:t>
      </w:r>
      <w:r w:rsidR="00D71ACC" w:rsidRPr="00DE6B4E">
        <w:rPr>
          <w:rFonts w:ascii="Times New Roman" w:hAnsi="Times New Roman" w:cs="Times New Roman"/>
          <w:sz w:val="28"/>
          <w:szCs w:val="28"/>
        </w:rPr>
        <w:t>малой</w:t>
      </w:r>
      <w:r w:rsidR="007E78ED" w:rsidRPr="00DE6B4E">
        <w:rPr>
          <w:rFonts w:ascii="Times New Roman" w:hAnsi="Times New Roman" w:cs="Times New Roman"/>
          <w:sz w:val="28"/>
          <w:szCs w:val="28"/>
        </w:rPr>
        <w:t xml:space="preserve"> изученности </w:t>
      </w:r>
      <w:r w:rsidR="00D71ACC" w:rsidRPr="00DE6B4E">
        <w:rPr>
          <w:rFonts w:ascii="Times New Roman" w:hAnsi="Times New Roman" w:cs="Times New Roman"/>
          <w:sz w:val="28"/>
          <w:szCs w:val="28"/>
        </w:rPr>
        <w:t>вопроса</w:t>
      </w:r>
      <w:r w:rsidRPr="00DE6B4E">
        <w:rPr>
          <w:rFonts w:ascii="Times New Roman" w:hAnsi="Times New Roman" w:cs="Times New Roman"/>
          <w:sz w:val="28"/>
          <w:szCs w:val="28"/>
        </w:rPr>
        <w:t xml:space="preserve">, вероятно, </w:t>
      </w:r>
      <w:r w:rsidR="007E78ED" w:rsidRPr="00DE6B4E">
        <w:rPr>
          <w:rFonts w:ascii="Times New Roman" w:hAnsi="Times New Roman" w:cs="Times New Roman"/>
          <w:sz w:val="28"/>
          <w:szCs w:val="28"/>
        </w:rPr>
        <w:t xml:space="preserve">является </w:t>
      </w:r>
      <w:r w:rsidR="00D71ACC" w:rsidRPr="00DE6B4E">
        <w:rPr>
          <w:rFonts w:ascii="Times New Roman" w:hAnsi="Times New Roman" w:cs="Times New Roman"/>
          <w:sz w:val="28"/>
          <w:szCs w:val="28"/>
        </w:rPr>
        <w:t>то</w:t>
      </w:r>
      <w:r w:rsidR="007E78ED" w:rsidRPr="00DE6B4E">
        <w:rPr>
          <w:rFonts w:ascii="Times New Roman" w:hAnsi="Times New Roman" w:cs="Times New Roman"/>
          <w:sz w:val="28"/>
          <w:szCs w:val="28"/>
        </w:rPr>
        <w:t xml:space="preserve">, что </w:t>
      </w:r>
      <w:r w:rsidR="00D71ACC" w:rsidRPr="00DE6B4E">
        <w:rPr>
          <w:rFonts w:ascii="Times New Roman" w:hAnsi="Times New Roman" w:cs="Times New Roman"/>
          <w:sz w:val="28"/>
          <w:szCs w:val="28"/>
        </w:rPr>
        <w:t xml:space="preserve">проблема </w:t>
      </w:r>
      <w:r w:rsidR="007E78ED" w:rsidRPr="00DE6B4E">
        <w:rPr>
          <w:rFonts w:ascii="Times New Roman" w:hAnsi="Times New Roman" w:cs="Times New Roman"/>
          <w:sz w:val="28"/>
          <w:szCs w:val="28"/>
        </w:rPr>
        <w:t>долгое время оставал</w:t>
      </w:r>
      <w:r w:rsidR="00D71ACC" w:rsidRPr="00DE6B4E">
        <w:rPr>
          <w:rFonts w:ascii="Times New Roman" w:hAnsi="Times New Roman" w:cs="Times New Roman"/>
          <w:sz w:val="28"/>
          <w:szCs w:val="28"/>
        </w:rPr>
        <w:t>ась</w:t>
      </w:r>
      <w:r w:rsidR="007E78ED" w:rsidRPr="00DE6B4E">
        <w:rPr>
          <w:rFonts w:ascii="Times New Roman" w:hAnsi="Times New Roman" w:cs="Times New Roman"/>
          <w:sz w:val="28"/>
          <w:szCs w:val="28"/>
        </w:rPr>
        <w:t xml:space="preserve"> второстепенн</w:t>
      </w:r>
      <w:r w:rsidR="00D71ACC" w:rsidRPr="00DE6B4E">
        <w:rPr>
          <w:rFonts w:ascii="Times New Roman" w:hAnsi="Times New Roman" w:cs="Times New Roman"/>
          <w:sz w:val="28"/>
          <w:szCs w:val="28"/>
        </w:rPr>
        <w:t>ой</w:t>
      </w:r>
      <w:r w:rsidR="007E78ED" w:rsidRPr="00DE6B4E">
        <w:rPr>
          <w:rFonts w:ascii="Times New Roman" w:hAnsi="Times New Roman" w:cs="Times New Roman"/>
          <w:sz w:val="28"/>
          <w:szCs w:val="28"/>
        </w:rPr>
        <w:t>, что соответство</w:t>
      </w:r>
      <w:r w:rsidR="00911784">
        <w:rPr>
          <w:rFonts w:ascii="Times New Roman" w:hAnsi="Times New Roman" w:cs="Times New Roman"/>
          <w:sz w:val="28"/>
          <w:szCs w:val="28"/>
        </w:rPr>
        <w:t xml:space="preserve">вало историческим особенностям </w:t>
      </w:r>
      <w:r w:rsidR="00E352AB" w:rsidRPr="00DE6B4E">
        <w:rPr>
          <w:rStyle w:val="w"/>
          <w:rFonts w:ascii="Times New Roman" w:hAnsi="Times New Roman" w:cs="Times New Roman"/>
          <w:sz w:val="28"/>
          <w:szCs w:val="28"/>
          <w:shd w:val="clear" w:color="auto" w:fill="FFFFFF"/>
        </w:rPr>
        <w:t>[9, с. 282]</w:t>
      </w:r>
      <w:r w:rsidR="00911784">
        <w:rPr>
          <w:rFonts w:ascii="Times New Roman" w:hAnsi="Times New Roman" w:cs="Times New Roman"/>
          <w:sz w:val="28"/>
          <w:szCs w:val="28"/>
        </w:rPr>
        <w:t>.</w:t>
      </w:r>
    </w:p>
    <w:p w:rsidR="00D71ACC" w:rsidRPr="00DE6B4E" w:rsidRDefault="00D71ACC" w:rsidP="00A333A9">
      <w:pPr>
        <w:widowControl w:val="0"/>
        <w:tabs>
          <w:tab w:val="left" w:pos="1276"/>
        </w:tabs>
        <w:spacing w:after="0" w:line="360" w:lineRule="auto"/>
        <w:ind w:firstLine="709"/>
        <w:jc w:val="both"/>
        <w:rPr>
          <w:rFonts w:ascii="Times New Roman" w:hAnsi="Times New Roman" w:cs="Times New Roman"/>
          <w:sz w:val="28"/>
          <w:szCs w:val="28"/>
        </w:rPr>
      </w:pPr>
      <w:r w:rsidRPr="00DE6B4E">
        <w:rPr>
          <w:rFonts w:ascii="Times New Roman" w:hAnsi="Times New Roman" w:cs="Times New Roman"/>
          <w:sz w:val="28"/>
          <w:szCs w:val="28"/>
        </w:rPr>
        <w:t>В целях данного исследования считаем целесообразным исследовать развитие</w:t>
      </w:r>
      <w:r w:rsidR="007E78ED" w:rsidRPr="00DE6B4E">
        <w:rPr>
          <w:rFonts w:ascii="Times New Roman" w:hAnsi="Times New Roman" w:cs="Times New Roman"/>
          <w:sz w:val="28"/>
          <w:szCs w:val="28"/>
        </w:rPr>
        <w:t xml:space="preserve"> учения о человеческом потенциале по периодам и по персоналиям. </w:t>
      </w:r>
      <w:r w:rsidRPr="00DE6B4E">
        <w:rPr>
          <w:rFonts w:ascii="Times New Roman" w:hAnsi="Times New Roman" w:cs="Times New Roman"/>
          <w:sz w:val="28"/>
          <w:szCs w:val="28"/>
        </w:rPr>
        <w:t>Изучение</w:t>
      </w:r>
      <w:r w:rsidR="007E78ED" w:rsidRPr="00DE6B4E">
        <w:rPr>
          <w:rFonts w:ascii="Times New Roman" w:hAnsi="Times New Roman" w:cs="Times New Roman"/>
          <w:sz w:val="28"/>
          <w:szCs w:val="28"/>
        </w:rPr>
        <w:t xml:space="preserve"> развития учени</w:t>
      </w:r>
      <w:r w:rsidRPr="00DE6B4E">
        <w:rPr>
          <w:rFonts w:ascii="Times New Roman" w:hAnsi="Times New Roman" w:cs="Times New Roman"/>
          <w:sz w:val="28"/>
          <w:szCs w:val="28"/>
        </w:rPr>
        <w:t>я</w:t>
      </w:r>
      <w:r w:rsidR="007E78ED" w:rsidRPr="00DE6B4E">
        <w:rPr>
          <w:rFonts w:ascii="Times New Roman" w:hAnsi="Times New Roman" w:cs="Times New Roman"/>
          <w:sz w:val="28"/>
          <w:szCs w:val="28"/>
        </w:rPr>
        <w:t xml:space="preserve"> по периодам позвол</w:t>
      </w:r>
      <w:r w:rsidRPr="00DE6B4E">
        <w:rPr>
          <w:rFonts w:ascii="Times New Roman" w:hAnsi="Times New Roman" w:cs="Times New Roman"/>
          <w:sz w:val="28"/>
          <w:szCs w:val="28"/>
        </w:rPr>
        <w:t>ит</w:t>
      </w:r>
      <w:r w:rsidR="007E78ED" w:rsidRPr="00DE6B4E">
        <w:rPr>
          <w:rFonts w:ascii="Times New Roman" w:hAnsi="Times New Roman" w:cs="Times New Roman"/>
          <w:sz w:val="28"/>
          <w:szCs w:val="28"/>
        </w:rPr>
        <w:t xml:space="preserve"> увидеть е</w:t>
      </w:r>
      <w:r w:rsidRPr="00DE6B4E">
        <w:rPr>
          <w:rFonts w:ascii="Times New Roman" w:hAnsi="Times New Roman" w:cs="Times New Roman"/>
          <w:sz w:val="28"/>
          <w:szCs w:val="28"/>
        </w:rPr>
        <w:t>го</w:t>
      </w:r>
      <w:r w:rsidR="007E78ED" w:rsidRPr="00DE6B4E">
        <w:rPr>
          <w:rFonts w:ascii="Times New Roman" w:hAnsi="Times New Roman" w:cs="Times New Roman"/>
          <w:sz w:val="28"/>
          <w:szCs w:val="28"/>
        </w:rPr>
        <w:t xml:space="preserve"> динамику в зависимости от исторических тенденций</w:t>
      </w:r>
      <w:r w:rsidRPr="00DE6B4E">
        <w:rPr>
          <w:rFonts w:ascii="Times New Roman" w:hAnsi="Times New Roman" w:cs="Times New Roman"/>
          <w:sz w:val="28"/>
          <w:szCs w:val="28"/>
        </w:rPr>
        <w:t>. В</w:t>
      </w:r>
      <w:r w:rsidR="007E78ED" w:rsidRPr="00DE6B4E">
        <w:rPr>
          <w:rFonts w:ascii="Times New Roman" w:hAnsi="Times New Roman" w:cs="Times New Roman"/>
          <w:sz w:val="28"/>
          <w:szCs w:val="28"/>
        </w:rPr>
        <w:t>торое направление позвол</w:t>
      </w:r>
      <w:r w:rsidR="0026477E" w:rsidRPr="00DE6B4E">
        <w:rPr>
          <w:rFonts w:ascii="Times New Roman" w:hAnsi="Times New Roman" w:cs="Times New Roman"/>
          <w:sz w:val="28"/>
          <w:szCs w:val="28"/>
        </w:rPr>
        <w:t>и</w:t>
      </w:r>
      <w:r w:rsidR="007E78ED" w:rsidRPr="00DE6B4E">
        <w:rPr>
          <w:rFonts w:ascii="Times New Roman" w:hAnsi="Times New Roman" w:cs="Times New Roman"/>
          <w:sz w:val="28"/>
          <w:szCs w:val="28"/>
        </w:rPr>
        <w:t xml:space="preserve">т </w:t>
      </w:r>
      <w:r w:rsidRPr="00DE6B4E">
        <w:rPr>
          <w:rFonts w:ascii="Times New Roman" w:hAnsi="Times New Roman" w:cs="Times New Roman"/>
          <w:sz w:val="28"/>
          <w:szCs w:val="28"/>
        </w:rPr>
        <w:t xml:space="preserve">изучить имеющиеся </w:t>
      </w:r>
      <w:r w:rsidR="007E78ED" w:rsidRPr="00DE6B4E">
        <w:rPr>
          <w:rFonts w:ascii="Times New Roman" w:hAnsi="Times New Roman" w:cs="Times New Roman"/>
          <w:sz w:val="28"/>
          <w:szCs w:val="28"/>
        </w:rPr>
        <w:t xml:space="preserve">определения </w:t>
      </w:r>
      <w:r w:rsidRPr="00DE6B4E">
        <w:rPr>
          <w:rFonts w:ascii="Times New Roman" w:hAnsi="Times New Roman" w:cs="Times New Roman"/>
          <w:sz w:val="28"/>
          <w:szCs w:val="28"/>
        </w:rPr>
        <w:t xml:space="preserve">категории </w:t>
      </w:r>
      <w:r w:rsidR="00E352AB" w:rsidRPr="00DE6B4E">
        <w:rPr>
          <w:rFonts w:ascii="Times New Roman" w:hAnsi="Times New Roman" w:cs="Times New Roman"/>
          <w:sz w:val="28"/>
          <w:szCs w:val="28"/>
        </w:rPr>
        <w:t>«</w:t>
      </w:r>
      <w:r w:rsidR="007E78ED" w:rsidRPr="00DE6B4E">
        <w:rPr>
          <w:rFonts w:ascii="Times New Roman" w:hAnsi="Times New Roman" w:cs="Times New Roman"/>
          <w:sz w:val="28"/>
          <w:szCs w:val="28"/>
        </w:rPr>
        <w:t>человеческ</w:t>
      </w:r>
      <w:r w:rsidRPr="00DE6B4E">
        <w:rPr>
          <w:rFonts w:ascii="Times New Roman" w:hAnsi="Times New Roman" w:cs="Times New Roman"/>
          <w:sz w:val="28"/>
          <w:szCs w:val="28"/>
        </w:rPr>
        <w:t>ий</w:t>
      </w:r>
      <w:r w:rsidR="007E78ED" w:rsidRPr="00DE6B4E">
        <w:rPr>
          <w:rFonts w:ascii="Times New Roman" w:hAnsi="Times New Roman" w:cs="Times New Roman"/>
          <w:sz w:val="28"/>
          <w:szCs w:val="28"/>
        </w:rPr>
        <w:t xml:space="preserve"> потенциал</w:t>
      </w:r>
      <w:r w:rsidR="00E352AB" w:rsidRPr="00DE6B4E">
        <w:rPr>
          <w:rFonts w:ascii="Times New Roman" w:hAnsi="Times New Roman" w:cs="Times New Roman"/>
          <w:sz w:val="28"/>
          <w:szCs w:val="28"/>
        </w:rPr>
        <w:t>»</w:t>
      </w:r>
      <w:r w:rsidRPr="00DE6B4E">
        <w:rPr>
          <w:rFonts w:ascii="Times New Roman" w:hAnsi="Times New Roman" w:cs="Times New Roman"/>
          <w:sz w:val="28"/>
          <w:szCs w:val="28"/>
        </w:rPr>
        <w:t xml:space="preserve">, </w:t>
      </w:r>
      <w:r w:rsidR="007E78ED" w:rsidRPr="00DE6B4E">
        <w:rPr>
          <w:rFonts w:ascii="Times New Roman" w:hAnsi="Times New Roman" w:cs="Times New Roman"/>
          <w:sz w:val="28"/>
          <w:szCs w:val="28"/>
        </w:rPr>
        <w:t xml:space="preserve">сформулированные </w:t>
      </w:r>
      <w:r w:rsidRPr="00DE6B4E">
        <w:rPr>
          <w:rFonts w:ascii="Times New Roman" w:hAnsi="Times New Roman" w:cs="Times New Roman"/>
          <w:sz w:val="28"/>
          <w:szCs w:val="28"/>
        </w:rPr>
        <w:t>различными</w:t>
      </w:r>
      <w:r w:rsidR="007E78ED" w:rsidRPr="00DE6B4E">
        <w:rPr>
          <w:rFonts w:ascii="Times New Roman" w:hAnsi="Times New Roman" w:cs="Times New Roman"/>
          <w:sz w:val="28"/>
          <w:szCs w:val="28"/>
        </w:rPr>
        <w:t xml:space="preserve"> </w:t>
      </w:r>
      <w:r w:rsidRPr="00DE6B4E">
        <w:rPr>
          <w:rFonts w:ascii="Times New Roman" w:hAnsi="Times New Roman" w:cs="Times New Roman"/>
          <w:sz w:val="28"/>
          <w:szCs w:val="28"/>
        </w:rPr>
        <w:t>авторами</w:t>
      </w:r>
      <w:r w:rsidR="007E78ED" w:rsidRPr="00DE6B4E">
        <w:rPr>
          <w:rFonts w:ascii="Times New Roman" w:hAnsi="Times New Roman" w:cs="Times New Roman"/>
          <w:sz w:val="28"/>
          <w:szCs w:val="28"/>
        </w:rPr>
        <w:t xml:space="preserve">, выявить критерии, включенные в </w:t>
      </w:r>
      <w:r w:rsidRPr="00DE6B4E">
        <w:rPr>
          <w:rFonts w:ascii="Times New Roman" w:hAnsi="Times New Roman" w:cs="Times New Roman"/>
          <w:sz w:val="28"/>
          <w:szCs w:val="28"/>
        </w:rPr>
        <w:t>данный термин</w:t>
      </w:r>
      <w:r w:rsidR="0026477E" w:rsidRPr="00DE6B4E">
        <w:rPr>
          <w:rFonts w:ascii="Times New Roman" w:hAnsi="Times New Roman" w:cs="Times New Roman"/>
          <w:sz w:val="28"/>
          <w:szCs w:val="28"/>
        </w:rPr>
        <w:t xml:space="preserve"> </w:t>
      </w:r>
      <w:r w:rsidR="007E78ED" w:rsidRPr="00DE6B4E">
        <w:rPr>
          <w:rFonts w:ascii="Times New Roman" w:hAnsi="Times New Roman" w:cs="Times New Roman"/>
          <w:sz w:val="28"/>
          <w:szCs w:val="28"/>
        </w:rPr>
        <w:t xml:space="preserve">и сформировать </w:t>
      </w:r>
      <w:r w:rsidRPr="00DE6B4E">
        <w:rPr>
          <w:rFonts w:ascii="Times New Roman" w:hAnsi="Times New Roman" w:cs="Times New Roman"/>
          <w:sz w:val="28"/>
          <w:szCs w:val="28"/>
        </w:rPr>
        <w:t>авторское определение.</w:t>
      </w:r>
    </w:p>
    <w:p w:rsidR="008F364C" w:rsidRDefault="008F364C" w:rsidP="00A333A9">
      <w:pPr>
        <w:widowControl w:val="0"/>
        <w:tabs>
          <w:tab w:val="left" w:pos="1276"/>
        </w:tabs>
        <w:spacing w:after="0" w:line="360" w:lineRule="auto"/>
        <w:ind w:firstLine="709"/>
        <w:jc w:val="both"/>
        <w:rPr>
          <w:rFonts w:ascii="Times New Roman" w:hAnsi="Times New Roman" w:cs="Times New Roman"/>
          <w:sz w:val="28"/>
          <w:szCs w:val="28"/>
        </w:rPr>
      </w:pPr>
      <w:r w:rsidRPr="00DE6B4E">
        <w:rPr>
          <w:rFonts w:ascii="Times New Roman" w:hAnsi="Times New Roman" w:cs="Times New Roman"/>
          <w:sz w:val="28"/>
          <w:szCs w:val="28"/>
        </w:rPr>
        <w:lastRenderedPageBreak/>
        <w:t>Итак, в ан</w:t>
      </w:r>
      <w:r w:rsidR="007E78ED" w:rsidRPr="00DE6B4E">
        <w:rPr>
          <w:rFonts w:ascii="Times New Roman" w:hAnsi="Times New Roman" w:cs="Times New Roman"/>
          <w:sz w:val="28"/>
          <w:szCs w:val="28"/>
        </w:rPr>
        <w:t xml:space="preserve">тичной философии </w:t>
      </w:r>
      <w:r w:rsidRPr="00DE6B4E">
        <w:rPr>
          <w:rFonts w:ascii="Times New Roman" w:hAnsi="Times New Roman" w:cs="Times New Roman"/>
          <w:sz w:val="28"/>
          <w:szCs w:val="28"/>
        </w:rPr>
        <w:t>многообразные</w:t>
      </w:r>
      <w:r w:rsidR="007E78ED" w:rsidRPr="00DE6B4E">
        <w:rPr>
          <w:rFonts w:ascii="Times New Roman" w:hAnsi="Times New Roman" w:cs="Times New Roman"/>
          <w:sz w:val="28"/>
          <w:szCs w:val="28"/>
        </w:rPr>
        <w:t xml:space="preserve"> взгляды об учении человека </w:t>
      </w:r>
      <w:r w:rsidRPr="00DE6B4E">
        <w:rPr>
          <w:rFonts w:ascii="Times New Roman" w:hAnsi="Times New Roman" w:cs="Times New Roman"/>
          <w:sz w:val="28"/>
          <w:szCs w:val="28"/>
        </w:rPr>
        <w:t>имеются</w:t>
      </w:r>
      <w:r w:rsidR="007E78ED" w:rsidRPr="00DE6B4E">
        <w:rPr>
          <w:rFonts w:ascii="Times New Roman" w:hAnsi="Times New Roman" w:cs="Times New Roman"/>
          <w:sz w:val="28"/>
          <w:szCs w:val="28"/>
        </w:rPr>
        <w:t xml:space="preserve"> в работах Аристотеля</w:t>
      </w:r>
      <w:r w:rsidRPr="00DE6B4E">
        <w:rPr>
          <w:rFonts w:ascii="Times New Roman" w:hAnsi="Times New Roman" w:cs="Times New Roman"/>
          <w:sz w:val="28"/>
          <w:szCs w:val="28"/>
        </w:rPr>
        <w:t xml:space="preserve">, </w:t>
      </w:r>
      <w:r w:rsidR="007E78ED" w:rsidRPr="00DE6B4E">
        <w:rPr>
          <w:rFonts w:ascii="Times New Roman" w:hAnsi="Times New Roman" w:cs="Times New Roman"/>
          <w:sz w:val="28"/>
          <w:szCs w:val="28"/>
        </w:rPr>
        <w:t xml:space="preserve">который заложил </w:t>
      </w:r>
      <w:r w:rsidRPr="00DE6B4E">
        <w:rPr>
          <w:rFonts w:ascii="Times New Roman" w:hAnsi="Times New Roman" w:cs="Times New Roman"/>
          <w:sz w:val="28"/>
          <w:szCs w:val="28"/>
        </w:rPr>
        <w:t xml:space="preserve">общие </w:t>
      </w:r>
      <w:r w:rsidR="007E78ED" w:rsidRPr="00DE6B4E">
        <w:rPr>
          <w:rFonts w:ascii="Times New Roman" w:hAnsi="Times New Roman" w:cs="Times New Roman"/>
          <w:sz w:val="28"/>
          <w:szCs w:val="28"/>
        </w:rPr>
        <w:t xml:space="preserve">принципы </w:t>
      </w:r>
      <w:r w:rsidRPr="00DE6B4E">
        <w:rPr>
          <w:rFonts w:ascii="Times New Roman" w:hAnsi="Times New Roman" w:cs="Times New Roman"/>
          <w:sz w:val="28"/>
          <w:szCs w:val="28"/>
        </w:rPr>
        <w:t xml:space="preserve">изучения </w:t>
      </w:r>
      <w:r w:rsidR="007E78ED" w:rsidRPr="00DE6B4E">
        <w:rPr>
          <w:rFonts w:ascii="Times New Roman" w:hAnsi="Times New Roman" w:cs="Times New Roman"/>
          <w:sz w:val="28"/>
          <w:szCs w:val="28"/>
        </w:rPr>
        <w:t>человеческого потенциала.</w:t>
      </w:r>
    </w:p>
    <w:p w:rsidR="0052343E" w:rsidRPr="00DE6B4E" w:rsidRDefault="007E78ED" w:rsidP="00A333A9">
      <w:pPr>
        <w:widowControl w:val="0"/>
        <w:tabs>
          <w:tab w:val="left" w:pos="1276"/>
        </w:tabs>
        <w:spacing w:after="0" w:line="360" w:lineRule="auto"/>
        <w:ind w:firstLine="709"/>
        <w:jc w:val="both"/>
        <w:rPr>
          <w:rFonts w:ascii="Times New Roman" w:hAnsi="Times New Roman" w:cs="Times New Roman"/>
          <w:sz w:val="28"/>
          <w:szCs w:val="28"/>
        </w:rPr>
      </w:pPr>
      <w:r w:rsidRPr="00DE6B4E">
        <w:rPr>
          <w:rFonts w:ascii="Times New Roman" w:hAnsi="Times New Roman" w:cs="Times New Roman"/>
          <w:sz w:val="28"/>
          <w:szCs w:val="28"/>
        </w:rPr>
        <w:t xml:space="preserve">Представители Средневековой философии </w:t>
      </w:r>
      <w:r w:rsidR="008F364C" w:rsidRPr="00DE6B4E">
        <w:rPr>
          <w:rFonts w:ascii="Times New Roman" w:hAnsi="Times New Roman" w:cs="Times New Roman"/>
          <w:sz w:val="28"/>
          <w:szCs w:val="28"/>
        </w:rPr>
        <w:t xml:space="preserve">считали основной </w:t>
      </w:r>
      <w:r w:rsidRPr="00DE6B4E">
        <w:rPr>
          <w:rFonts w:ascii="Times New Roman" w:hAnsi="Times New Roman" w:cs="Times New Roman"/>
          <w:sz w:val="28"/>
          <w:szCs w:val="28"/>
        </w:rPr>
        <w:t>цель</w:t>
      </w:r>
      <w:r w:rsidR="008F364C" w:rsidRPr="00DE6B4E">
        <w:rPr>
          <w:rFonts w:ascii="Times New Roman" w:hAnsi="Times New Roman" w:cs="Times New Roman"/>
          <w:sz w:val="28"/>
          <w:szCs w:val="28"/>
        </w:rPr>
        <w:t>ю</w:t>
      </w:r>
      <w:r w:rsidRPr="00DE6B4E">
        <w:rPr>
          <w:rFonts w:ascii="Times New Roman" w:hAnsi="Times New Roman" w:cs="Times New Roman"/>
          <w:sz w:val="28"/>
          <w:szCs w:val="28"/>
        </w:rPr>
        <w:t xml:space="preserve"> человеческого развития </w:t>
      </w:r>
      <w:r w:rsidR="00A2764D" w:rsidRPr="00DE6B4E">
        <w:rPr>
          <w:rFonts w:ascii="Times New Roman" w:hAnsi="Times New Roman" w:cs="Times New Roman"/>
          <w:sz w:val="28"/>
          <w:szCs w:val="28"/>
        </w:rPr>
        <w:t>–</w:t>
      </w:r>
      <w:r w:rsidRPr="00DE6B4E">
        <w:rPr>
          <w:rFonts w:ascii="Times New Roman" w:hAnsi="Times New Roman" w:cs="Times New Roman"/>
          <w:sz w:val="28"/>
          <w:szCs w:val="28"/>
        </w:rPr>
        <w:t xml:space="preserve"> спасени</w:t>
      </w:r>
      <w:r w:rsidR="008F364C" w:rsidRPr="00DE6B4E">
        <w:rPr>
          <w:rFonts w:ascii="Times New Roman" w:hAnsi="Times New Roman" w:cs="Times New Roman"/>
          <w:sz w:val="28"/>
          <w:szCs w:val="28"/>
        </w:rPr>
        <w:t>е</w:t>
      </w:r>
      <w:r w:rsidRPr="00DE6B4E">
        <w:rPr>
          <w:rFonts w:ascii="Times New Roman" w:hAnsi="Times New Roman" w:cs="Times New Roman"/>
          <w:sz w:val="28"/>
          <w:szCs w:val="28"/>
        </w:rPr>
        <w:t xml:space="preserve"> души</w:t>
      </w:r>
      <w:r w:rsidR="00B31D4B">
        <w:rPr>
          <w:rFonts w:ascii="Times New Roman" w:hAnsi="Times New Roman" w:cs="Times New Roman"/>
          <w:sz w:val="28"/>
          <w:szCs w:val="28"/>
        </w:rPr>
        <w:t>.</w:t>
      </w:r>
    </w:p>
    <w:p w:rsidR="00513A35" w:rsidRPr="00DE6B4E" w:rsidRDefault="007E78ED" w:rsidP="00A333A9">
      <w:pPr>
        <w:widowControl w:val="0"/>
        <w:tabs>
          <w:tab w:val="left" w:pos="1276"/>
        </w:tabs>
        <w:spacing w:after="0" w:line="360" w:lineRule="auto"/>
        <w:ind w:firstLine="709"/>
        <w:jc w:val="both"/>
        <w:rPr>
          <w:rFonts w:ascii="Times New Roman" w:hAnsi="Times New Roman" w:cs="Times New Roman"/>
          <w:sz w:val="28"/>
          <w:szCs w:val="28"/>
        </w:rPr>
      </w:pPr>
      <w:r w:rsidRPr="00DE6B4E">
        <w:rPr>
          <w:rFonts w:ascii="Times New Roman" w:hAnsi="Times New Roman" w:cs="Times New Roman"/>
          <w:sz w:val="28"/>
          <w:szCs w:val="28"/>
        </w:rPr>
        <w:t xml:space="preserve">В эпоху Возрождения </w:t>
      </w:r>
      <w:r w:rsidR="008F364C" w:rsidRPr="00DE6B4E">
        <w:rPr>
          <w:rFonts w:ascii="Times New Roman" w:hAnsi="Times New Roman" w:cs="Times New Roman"/>
          <w:sz w:val="28"/>
          <w:szCs w:val="28"/>
        </w:rPr>
        <w:t xml:space="preserve">потребности </w:t>
      </w:r>
      <w:r w:rsidRPr="00DE6B4E">
        <w:rPr>
          <w:rFonts w:ascii="Times New Roman" w:hAnsi="Times New Roman" w:cs="Times New Roman"/>
          <w:sz w:val="28"/>
          <w:szCs w:val="28"/>
        </w:rPr>
        <w:t>человек</w:t>
      </w:r>
      <w:r w:rsidR="008F364C" w:rsidRPr="00DE6B4E">
        <w:rPr>
          <w:rFonts w:ascii="Times New Roman" w:hAnsi="Times New Roman" w:cs="Times New Roman"/>
          <w:sz w:val="28"/>
          <w:szCs w:val="28"/>
        </w:rPr>
        <w:t>а становятся первичными, он</w:t>
      </w:r>
      <w:r w:rsidRPr="00DE6B4E">
        <w:rPr>
          <w:rFonts w:ascii="Times New Roman" w:hAnsi="Times New Roman" w:cs="Times New Roman"/>
          <w:sz w:val="28"/>
          <w:szCs w:val="28"/>
        </w:rPr>
        <w:t xml:space="preserve"> должен добиваться благополучия. </w:t>
      </w:r>
      <w:r w:rsidR="008F364C" w:rsidRPr="00DE6B4E">
        <w:rPr>
          <w:rFonts w:ascii="Times New Roman" w:hAnsi="Times New Roman" w:cs="Times New Roman"/>
          <w:sz w:val="28"/>
          <w:szCs w:val="28"/>
        </w:rPr>
        <w:t xml:space="preserve">Исследователи приходят к выводу, что каждый </w:t>
      </w:r>
      <w:r w:rsidRPr="00DE6B4E">
        <w:rPr>
          <w:rFonts w:ascii="Times New Roman" w:hAnsi="Times New Roman" w:cs="Times New Roman"/>
          <w:sz w:val="28"/>
          <w:szCs w:val="28"/>
        </w:rPr>
        <w:t>обладает уникальной силой и талантом</w:t>
      </w:r>
      <w:r w:rsidR="008F364C" w:rsidRPr="00DE6B4E">
        <w:rPr>
          <w:rFonts w:ascii="Times New Roman" w:hAnsi="Times New Roman" w:cs="Times New Roman"/>
          <w:sz w:val="28"/>
          <w:szCs w:val="28"/>
        </w:rPr>
        <w:t xml:space="preserve"> (</w:t>
      </w:r>
      <w:r w:rsidRPr="00DE6B4E">
        <w:rPr>
          <w:rFonts w:ascii="Times New Roman" w:hAnsi="Times New Roman" w:cs="Times New Roman"/>
          <w:sz w:val="28"/>
          <w:szCs w:val="28"/>
        </w:rPr>
        <w:t xml:space="preserve">Г. Веронезе, </w:t>
      </w:r>
      <w:r w:rsidR="008F364C" w:rsidRPr="00DE6B4E">
        <w:rPr>
          <w:rFonts w:ascii="Times New Roman" w:hAnsi="Times New Roman" w:cs="Times New Roman"/>
          <w:sz w:val="28"/>
          <w:szCs w:val="28"/>
        </w:rPr>
        <w:t>Ф. Петрарка).</w:t>
      </w:r>
      <w:r w:rsidR="00A2764D" w:rsidRPr="00DE6B4E">
        <w:rPr>
          <w:rFonts w:ascii="Times New Roman" w:hAnsi="Times New Roman" w:cs="Times New Roman"/>
          <w:sz w:val="28"/>
          <w:szCs w:val="28"/>
        </w:rPr>
        <w:t xml:space="preserve"> </w:t>
      </w:r>
      <w:r w:rsidR="008F364C" w:rsidRPr="00DE6B4E">
        <w:rPr>
          <w:rFonts w:ascii="Times New Roman" w:hAnsi="Times New Roman" w:cs="Times New Roman"/>
          <w:sz w:val="28"/>
          <w:szCs w:val="28"/>
        </w:rPr>
        <w:t xml:space="preserve">С </w:t>
      </w:r>
      <w:r w:rsidRPr="00DE6B4E">
        <w:rPr>
          <w:rFonts w:ascii="Times New Roman" w:hAnsi="Times New Roman" w:cs="Times New Roman"/>
          <w:sz w:val="28"/>
          <w:szCs w:val="28"/>
        </w:rPr>
        <w:t xml:space="preserve">точки зрения </w:t>
      </w:r>
      <w:r w:rsidR="008F364C" w:rsidRPr="00DE6B4E">
        <w:rPr>
          <w:rFonts w:ascii="Times New Roman" w:hAnsi="Times New Roman" w:cs="Times New Roman"/>
          <w:sz w:val="28"/>
          <w:szCs w:val="28"/>
        </w:rPr>
        <w:t xml:space="preserve">исследования </w:t>
      </w:r>
      <w:r w:rsidRPr="00DE6B4E">
        <w:rPr>
          <w:rFonts w:ascii="Times New Roman" w:hAnsi="Times New Roman" w:cs="Times New Roman"/>
          <w:sz w:val="28"/>
          <w:szCs w:val="28"/>
        </w:rPr>
        <w:t>потенциала</w:t>
      </w:r>
      <w:r w:rsidR="008F364C" w:rsidRPr="00DE6B4E">
        <w:rPr>
          <w:rFonts w:ascii="Times New Roman" w:hAnsi="Times New Roman" w:cs="Times New Roman"/>
          <w:sz w:val="28"/>
          <w:szCs w:val="28"/>
        </w:rPr>
        <w:t>, в</w:t>
      </w:r>
      <w:r w:rsidRPr="00DE6B4E">
        <w:rPr>
          <w:rFonts w:ascii="Times New Roman" w:hAnsi="Times New Roman" w:cs="Times New Roman"/>
          <w:sz w:val="28"/>
          <w:szCs w:val="28"/>
        </w:rPr>
        <w:t xml:space="preserve"> эпох</w:t>
      </w:r>
      <w:r w:rsidR="008F364C" w:rsidRPr="00DE6B4E">
        <w:rPr>
          <w:rFonts w:ascii="Times New Roman" w:hAnsi="Times New Roman" w:cs="Times New Roman"/>
          <w:sz w:val="28"/>
          <w:szCs w:val="28"/>
        </w:rPr>
        <w:t xml:space="preserve">у </w:t>
      </w:r>
      <w:r w:rsidRPr="00DE6B4E">
        <w:rPr>
          <w:rFonts w:ascii="Times New Roman" w:hAnsi="Times New Roman" w:cs="Times New Roman"/>
          <w:sz w:val="28"/>
          <w:szCs w:val="28"/>
        </w:rPr>
        <w:t xml:space="preserve">Возрождения </w:t>
      </w:r>
      <w:r w:rsidR="008F364C" w:rsidRPr="00DE6B4E">
        <w:rPr>
          <w:rFonts w:ascii="Times New Roman" w:hAnsi="Times New Roman" w:cs="Times New Roman"/>
          <w:sz w:val="28"/>
          <w:szCs w:val="28"/>
        </w:rPr>
        <w:t>особое внимание уделялось исследованию</w:t>
      </w:r>
      <w:r w:rsidRPr="00DE6B4E">
        <w:rPr>
          <w:rFonts w:ascii="Times New Roman" w:hAnsi="Times New Roman" w:cs="Times New Roman"/>
          <w:sz w:val="28"/>
          <w:szCs w:val="28"/>
        </w:rPr>
        <w:t xml:space="preserve"> культурного потенциала </w:t>
      </w:r>
      <w:r w:rsidR="008F364C" w:rsidRPr="00DE6B4E">
        <w:rPr>
          <w:rFonts w:ascii="Times New Roman" w:hAnsi="Times New Roman" w:cs="Times New Roman"/>
          <w:sz w:val="28"/>
          <w:szCs w:val="28"/>
        </w:rPr>
        <w:t>социума</w:t>
      </w:r>
      <w:r w:rsidRPr="00DE6B4E">
        <w:rPr>
          <w:rFonts w:ascii="Times New Roman" w:hAnsi="Times New Roman" w:cs="Times New Roman"/>
          <w:sz w:val="28"/>
          <w:szCs w:val="28"/>
        </w:rPr>
        <w:t xml:space="preserve">. </w:t>
      </w:r>
    </w:p>
    <w:p w:rsidR="004D7055" w:rsidRDefault="007E78ED" w:rsidP="00A333A9">
      <w:pPr>
        <w:widowControl w:val="0"/>
        <w:tabs>
          <w:tab w:val="left" w:pos="1276"/>
        </w:tabs>
        <w:spacing w:after="0" w:line="360" w:lineRule="auto"/>
        <w:ind w:firstLine="709"/>
        <w:jc w:val="both"/>
        <w:rPr>
          <w:rFonts w:ascii="Times New Roman" w:hAnsi="Times New Roman" w:cs="Times New Roman"/>
          <w:sz w:val="28"/>
          <w:szCs w:val="28"/>
        </w:rPr>
      </w:pPr>
      <w:r w:rsidRPr="00DE6B4E">
        <w:rPr>
          <w:rFonts w:ascii="Times New Roman" w:hAnsi="Times New Roman" w:cs="Times New Roman"/>
          <w:sz w:val="28"/>
          <w:szCs w:val="28"/>
        </w:rPr>
        <w:t>Следующий период</w:t>
      </w:r>
      <w:r w:rsidR="00A2764D" w:rsidRPr="00DE6B4E">
        <w:rPr>
          <w:rFonts w:ascii="Times New Roman" w:hAnsi="Times New Roman" w:cs="Times New Roman"/>
          <w:sz w:val="28"/>
          <w:szCs w:val="28"/>
        </w:rPr>
        <w:t xml:space="preserve"> – </w:t>
      </w:r>
      <w:r w:rsidRPr="00DE6B4E">
        <w:rPr>
          <w:rFonts w:ascii="Times New Roman" w:hAnsi="Times New Roman" w:cs="Times New Roman"/>
          <w:sz w:val="28"/>
          <w:szCs w:val="28"/>
        </w:rPr>
        <w:t>новое время</w:t>
      </w:r>
      <w:r w:rsidR="00A2764D" w:rsidRPr="00DE6B4E">
        <w:rPr>
          <w:rFonts w:ascii="Times New Roman" w:hAnsi="Times New Roman" w:cs="Times New Roman"/>
          <w:sz w:val="28"/>
          <w:szCs w:val="28"/>
        </w:rPr>
        <w:t xml:space="preserve"> – </w:t>
      </w:r>
      <w:r w:rsidR="00513A35" w:rsidRPr="00DE6B4E">
        <w:rPr>
          <w:rFonts w:ascii="Times New Roman" w:hAnsi="Times New Roman" w:cs="Times New Roman"/>
          <w:sz w:val="28"/>
          <w:szCs w:val="28"/>
        </w:rPr>
        <w:t xml:space="preserve">отличается </w:t>
      </w:r>
      <w:r w:rsidRPr="00DE6B4E">
        <w:rPr>
          <w:rFonts w:ascii="Times New Roman" w:hAnsi="Times New Roman" w:cs="Times New Roman"/>
          <w:sz w:val="28"/>
          <w:szCs w:val="28"/>
        </w:rPr>
        <w:t>развити</w:t>
      </w:r>
      <w:r w:rsidR="00513A35" w:rsidRPr="00DE6B4E">
        <w:rPr>
          <w:rFonts w:ascii="Times New Roman" w:hAnsi="Times New Roman" w:cs="Times New Roman"/>
          <w:sz w:val="28"/>
          <w:szCs w:val="28"/>
        </w:rPr>
        <w:t>ем</w:t>
      </w:r>
      <w:r w:rsidRPr="00DE6B4E">
        <w:rPr>
          <w:rFonts w:ascii="Times New Roman" w:hAnsi="Times New Roman" w:cs="Times New Roman"/>
          <w:sz w:val="28"/>
          <w:szCs w:val="28"/>
        </w:rPr>
        <w:t xml:space="preserve"> науки. </w:t>
      </w:r>
      <w:r w:rsidR="00513A35" w:rsidRPr="00DE6B4E">
        <w:rPr>
          <w:rFonts w:ascii="Times New Roman" w:hAnsi="Times New Roman" w:cs="Times New Roman"/>
          <w:sz w:val="28"/>
          <w:szCs w:val="28"/>
        </w:rPr>
        <w:t>Развиваются</w:t>
      </w:r>
      <w:r w:rsidRPr="00DE6B4E">
        <w:rPr>
          <w:rFonts w:ascii="Times New Roman" w:hAnsi="Times New Roman" w:cs="Times New Roman"/>
          <w:sz w:val="28"/>
          <w:szCs w:val="28"/>
        </w:rPr>
        <w:t xml:space="preserve"> иде</w:t>
      </w:r>
      <w:r w:rsidR="00513A35" w:rsidRPr="00DE6B4E">
        <w:rPr>
          <w:rFonts w:ascii="Times New Roman" w:hAnsi="Times New Roman" w:cs="Times New Roman"/>
          <w:sz w:val="28"/>
          <w:szCs w:val="28"/>
        </w:rPr>
        <w:t>и</w:t>
      </w:r>
      <w:r w:rsidRPr="00DE6B4E">
        <w:rPr>
          <w:rFonts w:ascii="Times New Roman" w:hAnsi="Times New Roman" w:cs="Times New Roman"/>
          <w:sz w:val="28"/>
          <w:szCs w:val="28"/>
        </w:rPr>
        <w:t xml:space="preserve"> развития человеческого разума. Н. Коперник, Л. да Винчи</w:t>
      </w:r>
      <w:r w:rsidR="00513A35" w:rsidRPr="00DE6B4E">
        <w:rPr>
          <w:rFonts w:ascii="Times New Roman" w:hAnsi="Times New Roman" w:cs="Times New Roman"/>
          <w:sz w:val="28"/>
          <w:szCs w:val="28"/>
        </w:rPr>
        <w:t xml:space="preserve"> и другие активно изучали</w:t>
      </w:r>
      <w:r w:rsidRPr="00DE6B4E">
        <w:rPr>
          <w:rFonts w:ascii="Times New Roman" w:hAnsi="Times New Roman" w:cs="Times New Roman"/>
          <w:sz w:val="28"/>
          <w:szCs w:val="28"/>
        </w:rPr>
        <w:t xml:space="preserve"> возможност</w:t>
      </w:r>
      <w:r w:rsidR="00513A35" w:rsidRPr="00DE6B4E">
        <w:rPr>
          <w:rFonts w:ascii="Times New Roman" w:hAnsi="Times New Roman" w:cs="Times New Roman"/>
          <w:sz w:val="28"/>
          <w:szCs w:val="28"/>
        </w:rPr>
        <w:t>и</w:t>
      </w:r>
      <w:r w:rsidRPr="00DE6B4E">
        <w:rPr>
          <w:rFonts w:ascii="Times New Roman" w:hAnsi="Times New Roman" w:cs="Times New Roman"/>
          <w:sz w:val="28"/>
          <w:szCs w:val="28"/>
        </w:rPr>
        <w:t xml:space="preserve"> развития разума</w:t>
      </w:r>
      <w:r w:rsidR="00513A35" w:rsidRPr="00DE6B4E">
        <w:rPr>
          <w:rFonts w:ascii="Times New Roman" w:hAnsi="Times New Roman" w:cs="Times New Roman"/>
          <w:sz w:val="28"/>
          <w:szCs w:val="28"/>
        </w:rPr>
        <w:t xml:space="preserve"> и таланта</w:t>
      </w:r>
      <w:r w:rsidRPr="00DE6B4E">
        <w:rPr>
          <w:rFonts w:ascii="Times New Roman" w:hAnsi="Times New Roman" w:cs="Times New Roman"/>
          <w:sz w:val="28"/>
          <w:szCs w:val="28"/>
        </w:rPr>
        <w:t xml:space="preserve">. Раскрытие человеческого потенциала видится </w:t>
      </w:r>
      <w:r w:rsidR="00513A35" w:rsidRPr="00DE6B4E">
        <w:rPr>
          <w:rFonts w:ascii="Times New Roman" w:hAnsi="Times New Roman" w:cs="Times New Roman"/>
          <w:sz w:val="28"/>
          <w:szCs w:val="28"/>
        </w:rPr>
        <w:t>в</w:t>
      </w:r>
      <w:r w:rsidRPr="00DE6B4E">
        <w:rPr>
          <w:rFonts w:ascii="Times New Roman" w:hAnsi="Times New Roman" w:cs="Times New Roman"/>
          <w:sz w:val="28"/>
          <w:szCs w:val="28"/>
        </w:rPr>
        <w:t xml:space="preserve"> развитии потенциала разума (Р. Декарт) и </w:t>
      </w:r>
      <w:r w:rsidR="00513A35" w:rsidRPr="00DE6B4E">
        <w:rPr>
          <w:rFonts w:ascii="Times New Roman" w:hAnsi="Times New Roman" w:cs="Times New Roman"/>
          <w:sz w:val="28"/>
          <w:szCs w:val="28"/>
        </w:rPr>
        <w:t xml:space="preserve">применении его в качестве </w:t>
      </w:r>
      <w:r w:rsidRPr="00DE6B4E">
        <w:rPr>
          <w:rFonts w:ascii="Times New Roman" w:hAnsi="Times New Roman" w:cs="Times New Roman"/>
          <w:sz w:val="28"/>
          <w:szCs w:val="28"/>
        </w:rPr>
        <w:t xml:space="preserve">инструмента познания. </w:t>
      </w:r>
    </w:p>
    <w:p w:rsidR="00513A35" w:rsidRPr="00DE6B4E" w:rsidRDefault="007E78ED" w:rsidP="00A333A9">
      <w:pPr>
        <w:widowControl w:val="0"/>
        <w:tabs>
          <w:tab w:val="left" w:pos="1276"/>
        </w:tabs>
        <w:spacing w:after="0" w:line="360" w:lineRule="auto"/>
        <w:ind w:firstLine="709"/>
        <w:jc w:val="both"/>
        <w:rPr>
          <w:rFonts w:ascii="Times New Roman" w:hAnsi="Times New Roman" w:cs="Times New Roman"/>
          <w:sz w:val="28"/>
          <w:szCs w:val="28"/>
        </w:rPr>
      </w:pPr>
      <w:r w:rsidRPr="00DE6B4E">
        <w:rPr>
          <w:rFonts w:ascii="Times New Roman" w:hAnsi="Times New Roman" w:cs="Times New Roman"/>
          <w:sz w:val="28"/>
          <w:szCs w:val="28"/>
        </w:rPr>
        <w:t xml:space="preserve">Немецкая классическая философия </w:t>
      </w:r>
      <w:r w:rsidR="00513A35" w:rsidRPr="00DE6B4E">
        <w:rPr>
          <w:rFonts w:ascii="Times New Roman" w:hAnsi="Times New Roman" w:cs="Times New Roman"/>
          <w:sz w:val="28"/>
          <w:szCs w:val="28"/>
        </w:rPr>
        <w:t xml:space="preserve">исследует </w:t>
      </w:r>
      <w:r w:rsidRPr="00DE6B4E">
        <w:rPr>
          <w:rFonts w:ascii="Times New Roman" w:hAnsi="Times New Roman" w:cs="Times New Roman"/>
          <w:sz w:val="28"/>
          <w:szCs w:val="28"/>
        </w:rPr>
        <w:t xml:space="preserve">развитие </w:t>
      </w:r>
      <w:r w:rsidR="00513A35" w:rsidRPr="00DE6B4E">
        <w:rPr>
          <w:rFonts w:ascii="Times New Roman" w:hAnsi="Times New Roman" w:cs="Times New Roman"/>
          <w:sz w:val="28"/>
          <w:szCs w:val="28"/>
        </w:rPr>
        <w:t xml:space="preserve">человеческого </w:t>
      </w:r>
      <w:r w:rsidR="0026477E" w:rsidRPr="00DE6B4E">
        <w:rPr>
          <w:rFonts w:ascii="Times New Roman" w:hAnsi="Times New Roman" w:cs="Times New Roman"/>
          <w:sz w:val="28"/>
          <w:szCs w:val="28"/>
        </w:rPr>
        <w:t>потенциала через интеллект.</w:t>
      </w:r>
    </w:p>
    <w:p w:rsidR="004D7055" w:rsidRDefault="007E78ED" w:rsidP="00A333A9">
      <w:pPr>
        <w:widowControl w:val="0"/>
        <w:tabs>
          <w:tab w:val="left" w:pos="1276"/>
        </w:tabs>
        <w:spacing w:after="0" w:line="360" w:lineRule="auto"/>
        <w:ind w:firstLine="709"/>
        <w:jc w:val="both"/>
        <w:rPr>
          <w:rFonts w:ascii="Times New Roman" w:hAnsi="Times New Roman" w:cs="Times New Roman"/>
          <w:sz w:val="28"/>
          <w:szCs w:val="28"/>
        </w:rPr>
      </w:pPr>
      <w:r w:rsidRPr="00DE6B4E">
        <w:rPr>
          <w:rFonts w:ascii="Times New Roman" w:hAnsi="Times New Roman" w:cs="Times New Roman"/>
          <w:sz w:val="28"/>
          <w:szCs w:val="28"/>
        </w:rPr>
        <w:t xml:space="preserve">В </w:t>
      </w:r>
      <w:r w:rsidR="00513A35" w:rsidRPr="00DE6B4E">
        <w:rPr>
          <w:rFonts w:ascii="Times New Roman" w:hAnsi="Times New Roman" w:cs="Times New Roman"/>
          <w:sz w:val="28"/>
          <w:szCs w:val="28"/>
        </w:rPr>
        <w:t>экономике</w:t>
      </w:r>
      <w:r w:rsidRPr="00DE6B4E">
        <w:rPr>
          <w:rFonts w:ascii="Times New Roman" w:hAnsi="Times New Roman" w:cs="Times New Roman"/>
          <w:sz w:val="28"/>
          <w:szCs w:val="28"/>
        </w:rPr>
        <w:t xml:space="preserve"> человеческий потенциал формируется в рамках частной собственности, обмена услуг</w:t>
      </w:r>
      <w:r w:rsidR="00513A35" w:rsidRPr="00DE6B4E">
        <w:rPr>
          <w:rFonts w:ascii="Times New Roman" w:hAnsi="Times New Roman" w:cs="Times New Roman"/>
          <w:sz w:val="28"/>
          <w:szCs w:val="28"/>
        </w:rPr>
        <w:t xml:space="preserve"> и товаров</w:t>
      </w:r>
      <w:r w:rsidRPr="00DE6B4E">
        <w:rPr>
          <w:rFonts w:ascii="Times New Roman" w:hAnsi="Times New Roman" w:cs="Times New Roman"/>
          <w:sz w:val="28"/>
          <w:szCs w:val="28"/>
        </w:rPr>
        <w:t xml:space="preserve">, получения экономического </w:t>
      </w:r>
      <w:r w:rsidR="00B31D4B">
        <w:rPr>
          <w:rFonts w:ascii="Times New Roman" w:hAnsi="Times New Roman" w:cs="Times New Roman"/>
          <w:sz w:val="28"/>
          <w:szCs w:val="28"/>
        </w:rPr>
        <w:t xml:space="preserve">прибыли </w:t>
      </w:r>
      <w:r w:rsidR="00E352AB" w:rsidRPr="00DE6B4E">
        <w:rPr>
          <w:rStyle w:val="w"/>
          <w:rFonts w:ascii="Times New Roman" w:hAnsi="Times New Roman" w:cs="Times New Roman"/>
          <w:sz w:val="28"/>
          <w:szCs w:val="28"/>
          <w:shd w:val="clear" w:color="auto" w:fill="FFFFFF"/>
        </w:rPr>
        <w:t>[19, с. 17]</w:t>
      </w:r>
      <w:r w:rsidRPr="00DE6B4E">
        <w:rPr>
          <w:rFonts w:ascii="Times New Roman" w:hAnsi="Times New Roman" w:cs="Times New Roman"/>
          <w:sz w:val="28"/>
          <w:szCs w:val="28"/>
        </w:rPr>
        <w:t xml:space="preserve">. </w:t>
      </w:r>
    </w:p>
    <w:p w:rsidR="0052343E" w:rsidRPr="00DE6B4E" w:rsidRDefault="00513A35" w:rsidP="00A333A9">
      <w:pPr>
        <w:widowControl w:val="0"/>
        <w:tabs>
          <w:tab w:val="left" w:pos="1276"/>
        </w:tabs>
        <w:spacing w:after="0" w:line="360" w:lineRule="auto"/>
        <w:ind w:firstLine="709"/>
        <w:jc w:val="both"/>
        <w:rPr>
          <w:rFonts w:ascii="Times New Roman" w:hAnsi="Times New Roman" w:cs="Times New Roman"/>
          <w:sz w:val="28"/>
          <w:szCs w:val="28"/>
        </w:rPr>
      </w:pPr>
      <w:r w:rsidRPr="00DE6B4E">
        <w:rPr>
          <w:rFonts w:ascii="Times New Roman" w:hAnsi="Times New Roman" w:cs="Times New Roman"/>
          <w:sz w:val="28"/>
          <w:szCs w:val="28"/>
        </w:rPr>
        <w:t>Следует отметить, что в</w:t>
      </w:r>
      <w:r w:rsidR="007E78ED" w:rsidRPr="00DE6B4E">
        <w:rPr>
          <w:rFonts w:ascii="Times New Roman" w:hAnsi="Times New Roman" w:cs="Times New Roman"/>
          <w:sz w:val="28"/>
          <w:szCs w:val="28"/>
        </w:rPr>
        <w:t xml:space="preserve">заимосвязь </w:t>
      </w:r>
      <w:r w:rsidRPr="00DE6B4E">
        <w:rPr>
          <w:rFonts w:ascii="Times New Roman" w:hAnsi="Times New Roman" w:cs="Times New Roman"/>
          <w:sz w:val="28"/>
          <w:szCs w:val="28"/>
        </w:rPr>
        <w:t xml:space="preserve">указанных категорий зачастую </w:t>
      </w:r>
      <w:r w:rsidR="007E78ED" w:rsidRPr="00DE6B4E">
        <w:rPr>
          <w:rFonts w:ascii="Times New Roman" w:hAnsi="Times New Roman" w:cs="Times New Roman"/>
          <w:sz w:val="28"/>
          <w:szCs w:val="28"/>
        </w:rPr>
        <w:t xml:space="preserve">порождает их подмену в </w:t>
      </w:r>
      <w:r w:rsidRPr="00DE6B4E">
        <w:rPr>
          <w:rFonts w:ascii="Times New Roman" w:hAnsi="Times New Roman" w:cs="Times New Roman"/>
          <w:sz w:val="28"/>
          <w:szCs w:val="28"/>
        </w:rPr>
        <w:t>процессе применения</w:t>
      </w:r>
      <w:r w:rsidR="007E78ED" w:rsidRPr="00DE6B4E">
        <w:rPr>
          <w:rFonts w:ascii="Times New Roman" w:hAnsi="Times New Roman" w:cs="Times New Roman"/>
          <w:sz w:val="28"/>
          <w:szCs w:val="28"/>
        </w:rPr>
        <w:t xml:space="preserve">. </w:t>
      </w:r>
      <w:r w:rsidRPr="00DE6B4E">
        <w:rPr>
          <w:rFonts w:ascii="Times New Roman" w:hAnsi="Times New Roman" w:cs="Times New Roman"/>
          <w:sz w:val="28"/>
          <w:szCs w:val="28"/>
        </w:rPr>
        <w:t>Вместе с тем, ко мнению В.П. Щетинина, ч</w:t>
      </w:r>
      <w:r w:rsidR="007E78ED" w:rsidRPr="00DE6B4E">
        <w:rPr>
          <w:rFonts w:ascii="Times New Roman" w:hAnsi="Times New Roman" w:cs="Times New Roman"/>
          <w:sz w:val="28"/>
          <w:szCs w:val="28"/>
        </w:rPr>
        <w:t xml:space="preserve">еловеческий потенциал </w:t>
      </w:r>
      <w:r w:rsidRPr="00DE6B4E">
        <w:rPr>
          <w:rFonts w:ascii="Times New Roman" w:hAnsi="Times New Roman" w:cs="Times New Roman"/>
          <w:sz w:val="28"/>
          <w:szCs w:val="28"/>
        </w:rPr>
        <w:t>является лишь возможностью,</w:t>
      </w:r>
      <w:r w:rsidR="00A2764D" w:rsidRPr="00DE6B4E">
        <w:rPr>
          <w:rFonts w:ascii="Times New Roman" w:hAnsi="Times New Roman" w:cs="Times New Roman"/>
          <w:sz w:val="28"/>
          <w:szCs w:val="28"/>
        </w:rPr>
        <w:t xml:space="preserve"> </w:t>
      </w:r>
      <w:r w:rsidR="007E78ED" w:rsidRPr="00DE6B4E">
        <w:rPr>
          <w:rFonts w:ascii="Times New Roman" w:hAnsi="Times New Roman" w:cs="Times New Roman"/>
          <w:sz w:val="28"/>
          <w:szCs w:val="28"/>
        </w:rPr>
        <w:t xml:space="preserve">которая </w:t>
      </w:r>
      <w:r w:rsidRPr="00DE6B4E">
        <w:rPr>
          <w:rFonts w:ascii="Times New Roman" w:hAnsi="Times New Roman" w:cs="Times New Roman"/>
          <w:sz w:val="28"/>
          <w:szCs w:val="28"/>
        </w:rPr>
        <w:t xml:space="preserve">в процессе производства может </w:t>
      </w:r>
      <w:r w:rsidR="007E78ED" w:rsidRPr="00DE6B4E">
        <w:rPr>
          <w:rFonts w:ascii="Times New Roman" w:hAnsi="Times New Roman" w:cs="Times New Roman"/>
          <w:sz w:val="28"/>
          <w:szCs w:val="28"/>
        </w:rPr>
        <w:t>стать человеческим капиталом</w:t>
      </w:r>
      <w:r w:rsidR="00E352AB" w:rsidRPr="00DE6B4E">
        <w:rPr>
          <w:rStyle w:val="w"/>
          <w:rFonts w:ascii="Times New Roman" w:hAnsi="Times New Roman" w:cs="Times New Roman"/>
          <w:sz w:val="28"/>
          <w:szCs w:val="28"/>
          <w:shd w:val="clear" w:color="auto" w:fill="FFFFFF"/>
        </w:rPr>
        <w:t xml:space="preserve"> [</w:t>
      </w:r>
      <w:r w:rsidR="00620D23" w:rsidRPr="00DE6B4E">
        <w:rPr>
          <w:rStyle w:val="w"/>
          <w:rFonts w:ascii="Times New Roman" w:hAnsi="Times New Roman" w:cs="Times New Roman"/>
          <w:sz w:val="28"/>
          <w:szCs w:val="28"/>
          <w:shd w:val="clear" w:color="auto" w:fill="FFFFFF"/>
        </w:rPr>
        <w:t>4</w:t>
      </w:r>
      <w:r w:rsidR="0091777C" w:rsidRPr="00DE6B4E">
        <w:rPr>
          <w:rStyle w:val="w"/>
          <w:rFonts w:ascii="Times New Roman" w:hAnsi="Times New Roman" w:cs="Times New Roman"/>
          <w:sz w:val="28"/>
          <w:szCs w:val="28"/>
          <w:shd w:val="clear" w:color="auto" w:fill="FFFFFF"/>
        </w:rPr>
        <w:t>9</w:t>
      </w:r>
      <w:r w:rsidR="00E352AB" w:rsidRPr="00DE6B4E">
        <w:rPr>
          <w:rStyle w:val="w"/>
          <w:rFonts w:ascii="Times New Roman" w:hAnsi="Times New Roman" w:cs="Times New Roman"/>
          <w:sz w:val="28"/>
          <w:szCs w:val="28"/>
          <w:shd w:val="clear" w:color="auto" w:fill="FFFFFF"/>
        </w:rPr>
        <w:t>]</w:t>
      </w:r>
      <w:r w:rsidR="007E78ED" w:rsidRPr="00DE6B4E">
        <w:rPr>
          <w:rFonts w:ascii="Times New Roman" w:hAnsi="Times New Roman" w:cs="Times New Roman"/>
          <w:sz w:val="28"/>
          <w:szCs w:val="28"/>
        </w:rPr>
        <w:t xml:space="preserve">. </w:t>
      </w:r>
    </w:p>
    <w:p w:rsidR="00B31D4B" w:rsidRDefault="007E78ED" w:rsidP="00A333A9">
      <w:pPr>
        <w:widowControl w:val="0"/>
        <w:tabs>
          <w:tab w:val="left" w:pos="1276"/>
        </w:tabs>
        <w:spacing w:after="0" w:line="360" w:lineRule="auto"/>
        <w:ind w:firstLine="709"/>
        <w:jc w:val="both"/>
        <w:rPr>
          <w:rFonts w:ascii="Times New Roman" w:hAnsi="Times New Roman" w:cs="Times New Roman"/>
          <w:sz w:val="28"/>
          <w:szCs w:val="28"/>
        </w:rPr>
      </w:pPr>
      <w:r w:rsidRPr="00DE6B4E">
        <w:rPr>
          <w:rFonts w:ascii="Times New Roman" w:hAnsi="Times New Roman" w:cs="Times New Roman"/>
          <w:sz w:val="28"/>
          <w:szCs w:val="28"/>
        </w:rPr>
        <w:t xml:space="preserve">В отличие от человеческого капитала, понятие человеческого потенциала формируется </w:t>
      </w:r>
      <w:r w:rsidR="00257780" w:rsidRPr="00DE6B4E">
        <w:rPr>
          <w:rFonts w:ascii="Times New Roman" w:hAnsi="Times New Roman" w:cs="Times New Roman"/>
          <w:sz w:val="28"/>
          <w:szCs w:val="28"/>
        </w:rPr>
        <w:t>на много позже</w:t>
      </w:r>
      <w:r w:rsidR="00B31D4B">
        <w:rPr>
          <w:rFonts w:ascii="Times New Roman" w:hAnsi="Times New Roman" w:cs="Times New Roman"/>
          <w:sz w:val="28"/>
          <w:szCs w:val="28"/>
        </w:rPr>
        <w:t xml:space="preserve"> (рисунок 1.1).</w:t>
      </w:r>
    </w:p>
    <w:p w:rsidR="00B31D4B" w:rsidRDefault="00B31D4B" w:rsidP="00B31D4B">
      <w:pPr>
        <w:widowControl w:val="0"/>
        <w:tabs>
          <w:tab w:val="left" w:pos="1276"/>
        </w:tabs>
        <w:spacing w:after="0" w:line="360" w:lineRule="auto"/>
        <w:jc w:val="center"/>
        <w:rPr>
          <w:rFonts w:ascii="Times New Roman" w:hAnsi="Times New Roman" w:cs="Times New Roman"/>
          <w:sz w:val="28"/>
          <w:szCs w:val="28"/>
        </w:rPr>
      </w:pPr>
      <w:r w:rsidRPr="00DE6B4E">
        <w:rPr>
          <w:rFonts w:ascii="Times New Roman" w:hAnsi="Times New Roman" w:cs="Times New Roman"/>
          <w:noProof/>
          <w:sz w:val="28"/>
          <w:szCs w:val="28"/>
          <w:lang w:eastAsia="ru-RU"/>
        </w:rPr>
        <w:lastRenderedPageBreak/>
        <w:drawing>
          <wp:inline distT="0" distB="0" distL="0" distR="0" wp14:anchorId="39637A85" wp14:editId="38601F07">
            <wp:extent cx="5486400" cy="8677275"/>
            <wp:effectExtent l="0" t="0" r="38100" b="0"/>
            <wp:docPr id="24" name="Схема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B31D4B" w:rsidRPr="00B31D4B" w:rsidRDefault="00B31D4B" w:rsidP="00B31D4B">
      <w:pPr>
        <w:widowControl w:val="0"/>
        <w:tabs>
          <w:tab w:val="left" w:pos="1276"/>
        </w:tabs>
        <w:spacing w:after="0" w:line="240" w:lineRule="auto"/>
        <w:jc w:val="center"/>
        <w:rPr>
          <w:rFonts w:ascii="Times New Roman" w:hAnsi="Times New Roman" w:cs="Times New Roman"/>
          <w:sz w:val="28"/>
          <w:szCs w:val="28"/>
        </w:rPr>
      </w:pPr>
      <w:r w:rsidRPr="00B31D4B">
        <w:rPr>
          <w:rFonts w:ascii="Times New Roman" w:hAnsi="Times New Roman" w:cs="Times New Roman"/>
          <w:sz w:val="28"/>
          <w:szCs w:val="28"/>
        </w:rPr>
        <w:t xml:space="preserve">Рисунок 1.1 – Развитие понятия человеческий потенциал в трудах </w:t>
      </w:r>
      <w:r>
        <w:rPr>
          <w:rFonts w:ascii="Times New Roman" w:hAnsi="Times New Roman" w:cs="Times New Roman"/>
          <w:sz w:val="28"/>
          <w:szCs w:val="28"/>
        </w:rPr>
        <w:br/>
      </w:r>
      <w:r w:rsidRPr="00B31D4B">
        <w:rPr>
          <w:rFonts w:ascii="Times New Roman" w:hAnsi="Times New Roman" w:cs="Times New Roman"/>
          <w:sz w:val="28"/>
          <w:szCs w:val="28"/>
        </w:rPr>
        <w:t xml:space="preserve">ученых </w:t>
      </w:r>
      <w:r w:rsidRPr="00B31D4B">
        <w:rPr>
          <w:rStyle w:val="w"/>
          <w:rFonts w:ascii="Times New Roman" w:hAnsi="Times New Roman" w:cs="Times New Roman"/>
          <w:sz w:val="28"/>
          <w:szCs w:val="28"/>
          <w:shd w:val="clear" w:color="auto" w:fill="FFFFFF"/>
        </w:rPr>
        <w:t>[13, 16, 39</w:t>
      </w:r>
      <w:r w:rsidR="00620D23" w:rsidRPr="00B31D4B">
        <w:rPr>
          <w:rStyle w:val="w"/>
          <w:rFonts w:ascii="Times New Roman" w:hAnsi="Times New Roman" w:cs="Times New Roman"/>
          <w:sz w:val="28"/>
          <w:szCs w:val="28"/>
          <w:shd w:val="clear" w:color="auto" w:fill="FFFFFF"/>
        </w:rPr>
        <w:t>]</w:t>
      </w:r>
    </w:p>
    <w:p w:rsidR="001571B3" w:rsidRDefault="005B30F9" w:rsidP="00A333A9">
      <w:pPr>
        <w:widowControl w:val="0"/>
        <w:tabs>
          <w:tab w:val="left" w:pos="1276"/>
        </w:tabs>
        <w:spacing w:after="0" w:line="360" w:lineRule="auto"/>
        <w:ind w:firstLine="709"/>
        <w:jc w:val="both"/>
        <w:rPr>
          <w:rFonts w:ascii="Times New Roman" w:hAnsi="Times New Roman" w:cs="Times New Roman"/>
          <w:sz w:val="28"/>
          <w:szCs w:val="28"/>
        </w:rPr>
      </w:pPr>
      <w:r w:rsidRPr="00DE6B4E">
        <w:rPr>
          <w:rFonts w:ascii="Times New Roman" w:hAnsi="Times New Roman" w:cs="Times New Roman"/>
          <w:sz w:val="28"/>
          <w:szCs w:val="28"/>
        </w:rPr>
        <w:lastRenderedPageBreak/>
        <w:t>Указанный автор под ч</w:t>
      </w:r>
      <w:r w:rsidR="007E78ED" w:rsidRPr="00DE6B4E">
        <w:rPr>
          <w:rFonts w:ascii="Times New Roman" w:hAnsi="Times New Roman" w:cs="Times New Roman"/>
          <w:sz w:val="28"/>
          <w:szCs w:val="28"/>
        </w:rPr>
        <w:t>еловеческ</w:t>
      </w:r>
      <w:r w:rsidRPr="00DE6B4E">
        <w:rPr>
          <w:rFonts w:ascii="Times New Roman" w:hAnsi="Times New Roman" w:cs="Times New Roman"/>
          <w:sz w:val="28"/>
          <w:szCs w:val="28"/>
        </w:rPr>
        <w:t>им</w:t>
      </w:r>
      <w:r w:rsidR="007E78ED" w:rsidRPr="00DE6B4E">
        <w:rPr>
          <w:rFonts w:ascii="Times New Roman" w:hAnsi="Times New Roman" w:cs="Times New Roman"/>
          <w:sz w:val="28"/>
          <w:szCs w:val="28"/>
        </w:rPr>
        <w:t xml:space="preserve"> потенциал</w:t>
      </w:r>
      <w:r w:rsidRPr="00DE6B4E">
        <w:rPr>
          <w:rFonts w:ascii="Times New Roman" w:hAnsi="Times New Roman" w:cs="Times New Roman"/>
          <w:sz w:val="28"/>
          <w:szCs w:val="28"/>
        </w:rPr>
        <w:t xml:space="preserve">ом понимал </w:t>
      </w:r>
      <w:r w:rsidR="007E78ED" w:rsidRPr="00DE6B4E">
        <w:rPr>
          <w:rFonts w:ascii="Times New Roman" w:hAnsi="Times New Roman" w:cs="Times New Roman"/>
          <w:sz w:val="28"/>
          <w:szCs w:val="28"/>
        </w:rPr>
        <w:t xml:space="preserve">совокупность художественного, </w:t>
      </w:r>
      <w:r w:rsidRPr="00DE6B4E">
        <w:rPr>
          <w:rFonts w:ascii="Times New Roman" w:hAnsi="Times New Roman" w:cs="Times New Roman"/>
          <w:sz w:val="28"/>
          <w:szCs w:val="28"/>
        </w:rPr>
        <w:t xml:space="preserve">эстетического, </w:t>
      </w:r>
      <w:r w:rsidR="007E78ED" w:rsidRPr="00DE6B4E">
        <w:rPr>
          <w:rFonts w:ascii="Times New Roman" w:hAnsi="Times New Roman" w:cs="Times New Roman"/>
          <w:sz w:val="28"/>
          <w:szCs w:val="28"/>
        </w:rPr>
        <w:t xml:space="preserve">социально-нравственного и </w:t>
      </w:r>
      <w:r w:rsidRPr="00DE6B4E">
        <w:rPr>
          <w:rFonts w:ascii="Times New Roman" w:hAnsi="Times New Roman" w:cs="Times New Roman"/>
          <w:sz w:val="28"/>
          <w:szCs w:val="28"/>
        </w:rPr>
        <w:t>иных</w:t>
      </w:r>
      <w:r w:rsidR="007E78ED" w:rsidRPr="00DE6B4E">
        <w:rPr>
          <w:rFonts w:ascii="Times New Roman" w:hAnsi="Times New Roman" w:cs="Times New Roman"/>
          <w:sz w:val="28"/>
          <w:szCs w:val="28"/>
        </w:rPr>
        <w:t xml:space="preserve"> потенциалов. </w:t>
      </w:r>
    </w:p>
    <w:p w:rsidR="004D7055" w:rsidRDefault="00F96E21" w:rsidP="00A333A9">
      <w:pPr>
        <w:widowControl w:val="0"/>
        <w:tabs>
          <w:tab w:val="left" w:pos="1276"/>
        </w:tabs>
        <w:spacing w:after="0" w:line="360" w:lineRule="auto"/>
        <w:ind w:firstLine="709"/>
        <w:jc w:val="both"/>
        <w:rPr>
          <w:rFonts w:ascii="Times New Roman" w:hAnsi="Times New Roman" w:cs="Times New Roman"/>
          <w:sz w:val="28"/>
          <w:szCs w:val="28"/>
        </w:rPr>
      </w:pPr>
      <w:r w:rsidRPr="00DE6B4E">
        <w:rPr>
          <w:rFonts w:ascii="Times New Roman" w:hAnsi="Times New Roman" w:cs="Times New Roman"/>
          <w:sz w:val="28"/>
          <w:szCs w:val="28"/>
        </w:rPr>
        <w:t xml:space="preserve">Р. Ароном </w:t>
      </w:r>
      <w:r w:rsidR="00C70EAC" w:rsidRPr="00DE6B4E">
        <w:rPr>
          <w:rFonts w:ascii="Times New Roman" w:hAnsi="Times New Roman" w:cs="Times New Roman"/>
          <w:sz w:val="28"/>
          <w:szCs w:val="28"/>
        </w:rPr>
        <w:t>полага</w:t>
      </w:r>
      <w:r w:rsidR="001571B3">
        <w:rPr>
          <w:rFonts w:ascii="Times New Roman" w:hAnsi="Times New Roman" w:cs="Times New Roman"/>
          <w:sz w:val="28"/>
          <w:szCs w:val="28"/>
        </w:rPr>
        <w:t>ет</w:t>
      </w:r>
      <w:r w:rsidR="00C70EAC" w:rsidRPr="00DE6B4E">
        <w:rPr>
          <w:rFonts w:ascii="Times New Roman" w:hAnsi="Times New Roman" w:cs="Times New Roman"/>
          <w:sz w:val="28"/>
          <w:szCs w:val="28"/>
        </w:rPr>
        <w:t>, что потенциал человека формир</w:t>
      </w:r>
      <w:r w:rsidR="001571B3">
        <w:rPr>
          <w:rFonts w:ascii="Times New Roman" w:hAnsi="Times New Roman" w:cs="Times New Roman"/>
          <w:sz w:val="28"/>
          <w:szCs w:val="28"/>
        </w:rPr>
        <w:t xml:space="preserve">уется </w:t>
      </w:r>
      <w:r w:rsidR="00C70EAC" w:rsidRPr="00DE6B4E">
        <w:rPr>
          <w:rFonts w:ascii="Times New Roman" w:hAnsi="Times New Roman" w:cs="Times New Roman"/>
          <w:sz w:val="28"/>
          <w:szCs w:val="28"/>
        </w:rPr>
        <w:t xml:space="preserve">в результате трудовой деятельности. </w:t>
      </w:r>
    </w:p>
    <w:p w:rsidR="004D7055" w:rsidRDefault="007E78ED" w:rsidP="00A333A9">
      <w:pPr>
        <w:widowControl w:val="0"/>
        <w:tabs>
          <w:tab w:val="left" w:pos="1276"/>
        </w:tabs>
        <w:spacing w:after="0" w:line="360" w:lineRule="auto"/>
        <w:ind w:firstLine="709"/>
        <w:jc w:val="both"/>
        <w:rPr>
          <w:rFonts w:ascii="Times New Roman" w:hAnsi="Times New Roman" w:cs="Times New Roman"/>
          <w:sz w:val="28"/>
          <w:szCs w:val="28"/>
        </w:rPr>
      </w:pPr>
      <w:r w:rsidRPr="00DE6B4E">
        <w:rPr>
          <w:rFonts w:ascii="Times New Roman" w:hAnsi="Times New Roman" w:cs="Times New Roman"/>
          <w:sz w:val="28"/>
          <w:szCs w:val="28"/>
        </w:rPr>
        <w:t>О. Краева</w:t>
      </w:r>
      <w:r w:rsidR="00620D23" w:rsidRPr="00DE6B4E">
        <w:rPr>
          <w:rStyle w:val="w"/>
          <w:rFonts w:ascii="Times New Roman" w:hAnsi="Times New Roman" w:cs="Times New Roman"/>
          <w:sz w:val="28"/>
          <w:szCs w:val="28"/>
          <w:shd w:val="clear" w:color="auto" w:fill="FFFFFF"/>
        </w:rPr>
        <w:t xml:space="preserve"> [20, с. 63]</w:t>
      </w:r>
      <w:r w:rsidRPr="00DE6B4E">
        <w:rPr>
          <w:rFonts w:ascii="Times New Roman" w:hAnsi="Times New Roman" w:cs="Times New Roman"/>
          <w:sz w:val="28"/>
          <w:szCs w:val="28"/>
        </w:rPr>
        <w:t xml:space="preserve"> </w:t>
      </w:r>
      <w:r w:rsidR="00C70EAC" w:rsidRPr="00DE6B4E">
        <w:rPr>
          <w:rFonts w:ascii="Times New Roman" w:hAnsi="Times New Roman" w:cs="Times New Roman"/>
          <w:sz w:val="28"/>
          <w:szCs w:val="28"/>
        </w:rPr>
        <w:t xml:space="preserve">высказывала схожую позицию. Под </w:t>
      </w:r>
      <w:r w:rsidRPr="00DE6B4E">
        <w:rPr>
          <w:rFonts w:ascii="Times New Roman" w:hAnsi="Times New Roman" w:cs="Times New Roman"/>
          <w:sz w:val="28"/>
          <w:szCs w:val="28"/>
        </w:rPr>
        <w:t>человечески</w:t>
      </w:r>
      <w:r w:rsidR="00C70EAC" w:rsidRPr="00DE6B4E">
        <w:rPr>
          <w:rFonts w:ascii="Times New Roman" w:hAnsi="Times New Roman" w:cs="Times New Roman"/>
          <w:sz w:val="28"/>
          <w:szCs w:val="28"/>
        </w:rPr>
        <w:t>м</w:t>
      </w:r>
      <w:r w:rsidRPr="00DE6B4E">
        <w:rPr>
          <w:rFonts w:ascii="Times New Roman" w:hAnsi="Times New Roman" w:cs="Times New Roman"/>
          <w:sz w:val="28"/>
          <w:szCs w:val="28"/>
        </w:rPr>
        <w:t xml:space="preserve"> потенциал</w:t>
      </w:r>
      <w:r w:rsidR="00C70EAC" w:rsidRPr="00DE6B4E">
        <w:rPr>
          <w:rFonts w:ascii="Times New Roman" w:hAnsi="Times New Roman" w:cs="Times New Roman"/>
          <w:sz w:val="28"/>
          <w:szCs w:val="28"/>
        </w:rPr>
        <w:t xml:space="preserve">ом указанный автор понимал </w:t>
      </w:r>
      <w:r w:rsidRPr="00DE6B4E">
        <w:rPr>
          <w:rFonts w:ascii="Times New Roman" w:hAnsi="Times New Roman" w:cs="Times New Roman"/>
          <w:sz w:val="28"/>
          <w:szCs w:val="28"/>
        </w:rPr>
        <w:t xml:space="preserve">деятельную </w:t>
      </w:r>
      <w:r w:rsidR="00C70EAC" w:rsidRPr="00DE6B4E">
        <w:rPr>
          <w:rFonts w:ascii="Times New Roman" w:hAnsi="Times New Roman" w:cs="Times New Roman"/>
          <w:sz w:val="28"/>
          <w:szCs w:val="28"/>
        </w:rPr>
        <w:t xml:space="preserve">и побудительную </w:t>
      </w:r>
      <w:r w:rsidRPr="00DE6B4E">
        <w:rPr>
          <w:rFonts w:ascii="Times New Roman" w:hAnsi="Times New Roman" w:cs="Times New Roman"/>
          <w:sz w:val="28"/>
          <w:szCs w:val="28"/>
        </w:rPr>
        <w:t xml:space="preserve">силу. </w:t>
      </w:r>
    </w:p>
    <w:p w:rsidR="004D7055" w:rsidRDefault="00C70EAC" w:rsidP="00A333A9">
      <w:pPr>
        <w:widowControl w:val="0"/>
        <w:tabs>
          <w:tab w:val="left" w:pos="1276"/>
        </w:tabs>
        <w:spacing w:after="0" w:line="360" w:lineRule="auto"/>
        <w:ind w:firstLine="709"/>
        <w:jc w:val="both"/>
        <w:rPr>
          <w:rFonts w:ascii="Times New Roman" w:hAnsi="Times New Roman" w:cs="Times New Roman"/>
          <w:sz w:val="28"/>
          <w:szCs w:val="28"/>
        </w:rPr>
      </w:pPr>
      <w:r w:rsidRPr="00DE6B4E">
        <w:rPr>
          <w:rFonts w:ascii="Times New Roman" w:hAnsi="Times New Roman" w:cs="Times New Roman"/>
          <w:sz w:val="28"/>
          <w:szCs w:val="28"/>
        </w:rPr>
        <w:t>Схожие</w:t>
      </w:r>
      <w:r w:rsidR="007E78ED" w:rsidRPr="00DE6B4E">
        <w:rPr>
          <w:rFonts w:ascii="Times New Roman" w:hAnsi="Times New Roman" w:cs="Times New Roman"/>
          <w:sz w:val="28"/>
          <w:szCs w:val="28"/>
        </w:rPr>
        <w:t xml:space="preserve"> </w:t>
      </w:r>
      <w:r w:rsidRPr="00DE6B4E">
        <w:rPr>
          <w:rFonts w:ascii="Times New Roman" w:hAnsi="Times New Roman" w:cs="Times New Roman"/>
          <w:sz w:val="28"/>
          <w:szCs w:val="28"/>
        </w:rPr>
        <w:t>воззрения</w:t>
      </w:r>
      <w:r w:rsidR="007E78ED" w:rsidRPr="00DE6B4E">
        <w:rPr>
          <w:rFonts w:ascii="Times New Roman" w:hAnsi="Times New Roman" w:cs="Times New Roman"/>
          <w:sz w:val="28"/>
          <w:szCs w:val="28"/>
        </w:rPr>
        <w:t xml:space="preserve"> </w:t>
      </w:r>
      <w:r w:rsidRPr="00DE6B4E">
        <w:rPr>
          <w:rFonts w:ascii="Times New Roman" w:hAnsi="Times New Roman" w:cs="Times New Roman"/>
          <w:sz w:val="28"/>
          <w:szCs w:val="28"/>
        </w:rPr>
        <w:t xml:space="preserve">имелись </w:t>
      </w:r>
      <w:r w:rsidR="00493F22" w:rsidRPr="00DE6B4E">
        <w:rPr>
          <w:rFonts w:ascii="Times New Roman" w:hAnsi="Times New Roman" w:cs="Times New Roman"/>
          <w:sz w:val="28"/>
          <w:szCs w:val="28"/>
        </w:rPr>
        <w:t xml:space="preserve">и </w:t>
      </w:r>
      <w:r w:rsidR="007E78ED" w:rsidRPr="00DE6B4E">
        <w:rPr>
          <w:rFonts w:ascii="Times New Roman" w:hAnsi="Times New Roman" w:cs="Times New Roman"/>
          <w:sz w:val="28"/>
          <w:szCs w:val="28"/>
        </w:rPr>
        <w:t xml:space="preserve">в </w:t>
      </w:r>
      <w:r w:rsidRPr="00DE6B4E">
        <w:rPr>
          <w:rFonts w:ascii="Times New Roman" w:hAnsi="Times New Roman" w:cs="Times New Roman"/>
          <w:sz w:val="28"/>
          <w:szCs w:val="28"/>
        </w:rPr>
        <w:t>труде</w:t>
      </w:r>
      <w:r w:rsidR="007E78ED" w:rsidRPr="00DE6B4E">
        <w:rPr>
          <w:rFonts w:ascii="Times New Roman" w:hAnsi="Times New Roman" w:cs="Times New Roman"/>
          <w:sz w:val="28"/>
          <w:szCs w:val="28"/>
        </w:rPr>
        <w:t xml:space="preserve"> Т. Парсонса</w:t>
      </w:r>
      <w:r w:rsidR="00620D23" w:rsidRPr="00DE6B4E">
        <w:rPr>
          <w:rStyle w:val="w"/>
          <w:rFonts w:ascii="Times New Roman" w:hAnsi="Times New Roman" w:cs="Times New Roman"/>
          <w:sz w:val="28"/>
          <w:szCs w:val="28"/>
          <w:shd w:val="clear" w:color="auto" w:fill="FFFFFF"/>
        </w:rPr>
        <w:t xml:space="preserve"> [33, с. 98]</w:t>
      </w:r>
      <w:r w:rsidR="007E78ED" w:rsidRPr="00DE6B4E">
        <w:rPr>
          <w:rFonts w:ascii="Times New Roman" w:hAnsi="Times New Roman" w:cs="Times New Roman"/>
          <w:sz w:val="28"/>
          <w:szCs w:val="28"/>
        </w:rPr>
        <w:t xml:space="preserve">. </w:t>
      </w:r>
    </w:p>
    <w:p w:rsidR="0052343E" w:rsidRPr="00DE6B4E" w:rsidRDefault="00C70EAC" w:rsidP="00A333A9">
      <w:pPr>
        <w:widowControl w:val="0"/>
        <w:tabs>
          <w:tab w:val="left" w:pos="1276"/>
        </w:tabs>
        <w:spacing w:after="0" w:line="360" w:lineRule="auto"/>
        <w:ind w:firstLine="709"/>
        <w:jc w:val="both"/>
        <w:rPr>
          <w:rFonts w:ascii="Times New Roman" w:hAnsi="Times New Roman" w:cs="Times New Roman"/>
          <w:sz w:val="28"/>
          <w:szCs w:val="28"/>
        </w:rPr>
      </w:pPr>
      <w:r w:rsidRPr="00DE6B4E">
        <w:rPr>
          <w:rFonts w:ascii="Times New Roman" w:hAnsi="Times New Roman" w:cs="Times New Roman"/>
          <w:sz w:val="28"/>
          <w:szCs w:val="28"/>
        </w:rPr>
        <w:t xml:space="preserve">П.В. Солодуха под человеческим потенциалом понимает </w:t>
      </w:r>
      <w:r w:rsidR="007E78ED" w:rsidRPr="00DE6B4E">
        <w:rPr>
          <w:rFonts w:ascii="Times New Roman" w:hAnsi="Times New Roman" w:cs="Times New Roman"/>
          <w:sz w:val="28"/>
          <w:szCs w:val="28"/>
        </w:rPr>
        <w:t>систем</w:t>
      </w:r>
      <w:r w:rsidRPr="00DE6B4E">
        <w:rPr>
          <w:rFonts w:ascii="Times New Roman" w:hAnsi="Times New Roman" w:cs="Times New Roman"/>
          <w:sz w:val="28"/>
          <w:szCs w:val="28"/>
        </w:rPr>
        <w:t>у</w:t>
      </w:r>
      <w:r w:rsidR="007E78ED" w:rsidRPr="00DE6B4E">
        <w:rPr>
          <w:rFonts w:ascii="Times New Roman" w:hAnsi="Times New Roman" w:cs="Times New Roman"/>
          <w:sz w:val="28"/>
          <w:szCs w:val="28"/>
        </w:rPr>
        <w:t xml:space="preserve"> характеристик, предопределяющих диапазон </w:t>
      </w:r>
      <w:r w:rsidRPr="00DE6B4E">
        <w:rPr>
          <w:rFonts w:ascii="Times New Roman" w:hAnsi="Times New Roman" w:cs="Times New Roman"/>
          <w:sz w:val="28"/>
          <w:szCs w:val="28"/>
        </w:rPr>
        <w:t xml:space="preserve">его </w:t>
      </w:r>
      <w:r w:rsidR="007E78ED" w:rsidRPr="00DE6B4E">
        <w:rPr>
          <w:rFonts w:ascii="Times New Roman" w:hAnsi="Times New Roman" w:cs="Times New Roman"/>
          <w:sz w:val="28"/>
          <w:szCs w:val="28"/>
        </w:rPr>
        <w:t>возможных активностей</w:t>
      </w:r>
      <w:r w:rsidR="00620D23" w:rsidRPr="00DE6B4E">
        <w:rPr>
          <w:rStyle w:val="w"/>
          <w:rFonts w:ascii="Times New Roman" w:hAnsi="Times New Roman" w:cs="Times New Roman"/>
          <w:sz w:val="28"/>
          <w:szCs w:val="28"/>
          <w:shd w:val="clear" w:color="auto" w:fill="FFFFFF"/>
        </w:rPr>
        <w:t xml:space="preserve"> [41, с. 46]</w:t>
      </w:r>
      <w:r w:rsidR="007E78ED" w:rsidRPr="00DE6B4E">
        <w:rPr>
          <w:rFonts w:ascii="Times New Roman" w:hAnsi="Times New Roman" w:cs="Times New Roman"/>
          <w:sz w:val="28"/>
          <w:szCs w:val="28"/>
        </w:rPr>
        <w:t xml:space="preserve">. </w:t>
      </w:r>
    </w:p>
    <w:p w:rsidR="0052343E" w:rsidRPr="00DE6B4E" w:rsidRDefault="00C70EAC" w:rsidP="00A333A9">
      <w:pPr>
        <w:widowControl w:val="0"/>
        <w:tabs>
          <w:tab w:val="left" w:pos="1276"/>
        </w:tabs>
        <w:spacing w:after="0" w:line="360" w:lineRule="auto"/>
        <w:ind w:firstLine="709"/>
        <w:jc w:val="both"/>
        <w:rPr>
          <w:rFonts w:ascii="Times New Roman" w:hAnsi="Times New Roman" w:cs="Times New Roman"/>
          <w:sz w:val="28"/>
          <w:szCs w:val="28"/>
        </w:rPr>
      </w:pPr>
      <w:r w:rsidRPr="00DE6B4E">
        <w:rPr>
          <w:rFonts w:ascii="Times New Roman" w:hAnsi="Times New Roman" w:cs="Times New Roman"/>
          <w:sz w:val="28"/>
          <w:szCs w:val="28"/>
        </w:rPr>
        <w:t xml:space="preserve">Ряд авторов под </w:t>
      </w:r>
      <w:r w:rsidR="007E78ED" w:rsidRPr="00DE6B4E">
        <w:rPr>
          <w:rFonts w:ascii="Times New Roman" w:hAnsi="Times New Roman" w:cs="Times New Roman"/>
          <w:sz w:val="28"/>
          <w:szCs w:val="28"/>
        </w:rPr>
        <w:t>потенциал</w:t>
      </w:r>
      <w:r w:rsidRPr="00DE6B4E">
        <w:rPr>
          <w:rFonts w:ascii="Times New Roman" w:hAnsi="Times New Roman" w:cs="Times New Roman"/>
          <w:sz w:val="28"/>
          <w:szCs w:val="28"/>
        </w:rPr>
        <w:t xml:space="preserve">ом человека понимают </w:t>
      </w:r>
      <w:r w:rsidR="007E78ED" w:rsidRPr="00DE6B4E">
        <w:rPr>
          <w:rFonts w:ascii="Times New Roman" w:hAnsi="Times New Roman" w:cs="Times New Roman"/>
          <w:sz w:val="28"/>
          <w:szCs w:val="28"/>
        </w:rPr>
        <w:t>совокупность физического и духовного</w:t>
      </w:r>
      <w:r w:rsidR="00620D23" w:rsidRPr="00DE6B4E">
        <w:rPr>
          <w:rStyle w:val="w"/>
          <w:rFonts w:ascii="Times New Roman" w:hAnsi="Times New Roman" w:cs="Times New Roman"/>
          <w:sz w:val="28"/>
          <w:szCs w:val="28"/>
          <w:shd w:val="clear" w:color="auto" w:fill="FFFFFF"/>
        </w:rPr>
        <w:t xml:space="preserve"> [</w:t>
      </w:r>
      <w:r w:rsidR="0091777C" w:rsidRPr="00DE6B4E">
        <w:rPr>
          <w:rStyle w:val="w"/>
          <w:rFonts w:ascii="Times New Roman" w:hAnsi="Times New Roman" w:cs="Times New Roman"/>
          <w:sz w:val="28"/>
          <w:szCs w:val="28"/>
          <w:shd w:val="clear" w:color="auto" w:fill="FFFFFF"/>
        </w:rPr>
        <w:t>48</w:t>
      </w:r>
      <w:r w:rsidR="00620D23" w:rsidRPr="00DE6B4E">
        <w:rPr>
          <w:rStyle w:val="w"/>
          <w:rFonts w:ascii="Times New Roman" w:hAnsi="Times New Roman" w:cs="Times New Roman"/>
          <w:sz w:val="28"/>
          <w:szCs w:val="28"/>
          <w:shd w:val="clear" w:color="auto" w:fill="FFFFFF"/>
        </w:rPr>
        <w:t>, с. 63]</w:t>
      </w:r>
      <w:r w:rsidR="007E78ED" w:rsidRPr="00DE6B4E">
        <w:rPr>
          <w:rFonts w:ascii="Times New Roman" w:hAnsi="Times New Roman" w:cs="Times New Roman"/>
          <w:sz w:val="28"/>
          <w:szCs w:val="28"/>
        </w:rPr>
        <w:t xml:space="preserve">. </w:t>
      </w:r>
      <w:r w:rsidRPr="00DE6B4E">
        <w:rPr>
          <w:rFonts w:ascii="Times New Roman" w:hAnsi="Times New Roman" w:cs="Times New Roman"/>
          <w:sz w:val="28"/>
          <w:szCs w:val="28"/>
        </w:rPr>
        <w:t>Другие специалисты</w:t>
      </w:r>
      <w:r w:rsidR="007E78ED" w:rsidRPr="00DE6B4E">
        <w:rPr>
          <w:rFonts w:ascii="Times New Roman" w:hAnsi="Times New Roman" w:cs="Times New Roman"/>
          <w:sz w:val="28"/>
          <w:szCs w:val="28"/>
        </w:rPr>
        <w:t xml:space="preserve"> </w:t>
      </w:r>
      <w:r w:rsidRPr="00DE6B4E">
        <w:rPr>
          <w:rFonts w:ascii="Times New Roman" w:hAnsi="Times New Roman" w:cs="Times New Roman"/>
          <w:sz w:val="28"/>
          <w:szCs w:val="28"/>
        </w:rPr>
        <w:t xml:space="preserve">исследуют </w:t>
      </w:r>
      <w:r w:rsidR="007E78ED" w:rsidRPr="00DE6B4E">
        <w:rPr>
          <w:rFonts w:ascii="Times New Roman" w:hAnsi="Times New Roman" w:cs="Times New Roman"/>
          <w:sz w:val="28"/>
          <w:szCs w:val="28"/>
        </w:rPr>
        <w:t xml:space="preserve">потенциал </w:t>
      </w:r>
      <w:r w:rsidRPr="00DE6B4E">
        <w:rPr>
          <w:rFonts w:ascii="Times New Roman" w:hAnsi="Times New Roman" w:cs="Times New Roman"/>
          <w:sz w:val="28"/>
          <w:szCs w:val="28"/>
        </w:rPr>
        <w:t xml:space="preserve">человека </w:t>
      </w:r>
      <w:r w:rsidR="007E78ED" w:rsidRPr="00DE6B4E">
        <w:rPr>
          <w:rFonts w:ascii="Times New Roman" w:hAnsi="Times New Roman" w:cs="Times New Roman"/>
          <w:sz w:val="28"/>
          <w:szCs w:val="28"/>
        </w:rPr>
        <w:t>в рамках политического</w:t>
      </w:r>
      <w:r w:rsidRPr="00DE6B4E">
        <w:rPr>
          <w:rFonts w:ascii="Times New Roman" w:hAnsi="Times New Roman" w:cs="Times New Roman"/>
          <w:sz w:val="28"/>
          <w:szCs w:val="28"/>
        </w:rPr>
        <w:t>,</w:t>
      </w:r>
      <w:r w:rsidR="007E78ED" w:rsidRPr="00DE6B4E">
        <w:rPr>
          <w:rFonts w:ascii="Times New Roman" w:hAnsi="Times New Roman" w:cs="Times New Roman"/>
          <w:sz w:val="28"/>
          <w:szCs w:val="28"/>
        </w:rPr>
        <w:t xml:space="preserve"> </w:t>
      </w:r>
      <w:r w:rsidRPr="00DE6B4E">
        <w:rPr>
          <w:rFonts w:ascii="Times New Roman" w:hAnsi="Times New Roman" w:cs="Times New Roman"/>
          <w:sz w:val="28"/>
          <w:szCs w:val="28"/>
        </w:rPr>
        <w:t xml:space="preserve">экономического и социального </w:t>
      </w:r>
      <w:r w:rsidR="007E78ED" w:rsidRPr="00DE6B4E">
        <w:rPr>
          <w:rFonts w:ascii="Times New Roman" w:hAnsi="Times New Roman" w:cs="Times New Roman"/>
          <w:sz w:val="28"/>
          <w:szCs w:val="28"/>
        </w:rPr>
        <w:t>критерия</w:t>
      </w:r>
      <w:r w:rsidR="008B3294" w:rsidRPr="00DE6B4E">
        <w:rPr>
          <w:rFonts w:ascii="Times New Roman" w:hAnsi="Times New Roman" w:cs="Times New Roman"/>
          <w:sz w:val="28"/>
          <w:szCs w:val="28"/>
        </w:rPr>
        <w:t xml:space="preserve"> </w:t>
      </w:r>
      <w:r w:rsidR="008B3294" w:rsidRPr="00DE6B4E">
        <w:rPr>
          <w:rStyle w:val="w"/>
          <w:rFonts w:ascii="Times New Roman" w:hAnsi="Times New Roman" w:cs="Times New Roman"/>
          <w:sz w:val="28"/>
          <w:szCs w:val="28"/>
          <w:shd w:val="clear" w:color="auto" w:fill="FFFFFF"/>
        </w:rPr>
        <w:t>[</w:t>
      </w:r>
      <w:r w:rsidR="0091777C" w:rsidRPr="00DE6B4E">
        <w:rPr>
          <w:rStyle w:val="w"/>
          <w:rFonts w:ascii="Times New Roman" w:hAnsi="Times New Roman" w:cs="Times New Roman"/>
          <w:sz w:val="28"/>
          <w:szCs w:val="28"/>
          <w:shd w:val="clear" w:color="auto" w:fill="FFFFFF"/>
        </w:rPr>
        <w:t>4</w:t>
      </w:r>
      <w:r w:rsidR="008B3294" w:rsidRPr="00DE6B4E">
        <w:rPr>
          <w:rStyle w:val="w"/>
          <w:rFonts w:ascii="Times New Roman" w:hAnsi="Times New Roman" w:cs="Times New Roman"/>
          <w:sz w:val="28"/>
          <w:szCs w:val="28"/>
          <w:shd w:val="clear" w:color="auto" w:fill="FFFFFF"/>
        </w:rPr>
        <w:t xml:space="preserve">, с. </w:t>
      </w:r>
      <w:r w:rsidR="0091777C" w:rsidRPr="00DE6B4E">
        <w:rPr>
          <w:rStyle w:val="w"/>
          <w:rFonts w:ascii="Times New Roman" w:hAnsi="Times New Roman" w:cs="Times New Roman"/>
          <w:sz w:val="28"/>
          <w:szCs w:val="28"/>
          <w:shd w:val="clear" w:color="auto" w:fill="FFFFFF"/>
        </w:rPr>
        <w:t>26</w:t>
      </w:r>
      <w:r w:rsidR="008B3294" w:rsidRPr="00DE6B4E">
        <w:rPr>
          <w:rStyle w:val="w"/>
          <w:rFonts w:ascii="Times New Roman" w:hAnsi="Times New Roman" w:cs="Times New Roman"/>
          <w:sz w:val="28"/>
          <w:szCs w:val="28"/>
          <w:shd w:val="clear" w:color="auto" w:fill="FFFFFF"/>
        </w:rPr>
        <w:t>]</w:t>
      </w:r>
      <w:r w:rsidR="007E78ED" w:rsidRPr="00DE6B4E">
        <w:rPr>
          <w:rFonts w:ascii="Times New Roman" w:hAnsi="Times New Roman" w:cs="Times New Roman"/>
          <w:sz w:val="28"/>
          <w:szCs w:val="28"/>
        </w:rPr>
        <w:t xml:space="preserve">. </w:t>
      </w:r>
    </w:p>
    <w:p w:rsidR="0052343E" w:rsidRPr="00DE6B4E" w:rsidRDefault="005E5799" w:rsidP="00A333A9">
      <w:pPr>
        <w:widowControl w:val="0"/>
        <w:tabs>
          <w:tab w:val="left" w:pos="1276"/>
        </w:tabs>
        <w:spacing w:after="0" w:line="360" w:lineRule="auto"/>
        <w:ind w:firstLine="709"/>
        <w:jc w:val="both"/>
        <w:rPr>
          <w:rFonts w:ascii="Times New Roman" w:hAnsi="Times New Roman" w:cs="Times New Roman"/>
          <w:sz w:val="28"/>
          <w:szCs w:val="28"/>
        </w:rPr>
      </w:pPr>
      <w:r w:rsidRPr="00DE6B4E">
        <w:rPr>
          <w:rFonts w:ascii="Times New Roman" w:hAnsi="Times New Roman" w:cs="Times New Roman"/>
          <w:sz w:val="28"/>
          <w:szCs w:val="28"/>
        </w:rPr>
        <w:t xml:space="preserve">Имеются представления о потенциале человека как о </w:t>
      </w:r>
      <w:r w:rsidR="007E78ED" w:rsidRPr="00DE6B4E">
        <w:rPr>
          <w:rFonts w:ascii="Times New Roman" w:hAnsi="Times New Roman" w:cs="Times New Roman"/>
          <w:sz w:val="28"/>
          <w:szCs w:val="28"/>
        </w:rPr>
        <w:t>совокупност</w:t>
      </w:r>
      <w:r w:rsidRPr="00DE6B4E">
        <w:rPr>
          <w:rFonts w:ascii="Times New Roman" w:hAnsi="Times New Roman" w:cs="Times New Roman"/>
          <w:sz w:val="28"/>
          <w:szCs w:val="28"/>
        </w:rPr>
        <w:t xml:space="preserve">и </w:t>
      </w:r>
      <w:r w:rsidR="007E78ED" w:rsidRPr="00DE6B4E">
        <w:rPr>
          <w:rFonts w:ascii="Times New Roman" w:hAnsi="Times New Roman" w:cs="Times New Roman"/>
          <w:sz w:val="28"/>
          <w:szCs w:val="28"/>
        </w:rPr>
        <w:t xml:space="preserve">возможностей, качеств </w:t>
      </w:r>
      <w:r w:rsidRPr="00DE6B4E">
        <w:rPr>
          <w:rFonts w:ascii="Times New Roman" w:hAnsi="Times New Roman" w:cs="Times New Roman"/>
          <w:sz w:val="28"/>
          <w:szCs w:val="28"/>
        </w:rPr>
        <w:t>и способностей</w:t>
      </w:r>
      <w:r w:rsidR="007E78ED" w:rsidRPr="00DE6B4E">
        <w:rPr>
          <w:rFonts w:ascii="Times New Roman" w:hAnsi="Times New Roman" w:cs="Times New Roman"/>
          <w:sz w:val="28"/>
          <w:szCs w:val="28"/>
        </w:rPr>
        <w:t xml:space="preserve">. </w:t>
      </w:r>
      <w:r w:rsidRPr="00DE6B4E">
        <w:rPr>
          <w:rFonts w:ascii="Times New Roman" w:hAnsi="Times New Roman" w:cs="Times New Roman"/>
          <w:sz w:val="28"/>
          <w:szCs w:val="28"/>
        </w:rPr>
        <w:t>Данный п</w:t>
      </w:r>
      <w:r w:rsidR="007E78ED" w:rsidRPr="00DE6B4E">
        <w:rPr>
          <w:rFonts w:ascii="Times New Roman" w:hAnsi="Times New Roman" w:cs="Times New Roman"/>
          <w:sz w:val="28"/>
          <w:szCs w:val="28"/>
        </w:rPr>
        <w:t xml:space="preserve">отенциал может быть </w:t>
      </w:r>
      <w:r w:rsidRPr="00DE6B4E">
        <w:rPr>
          <w:rFonts w:ascii="Times New Roman" w:hAnsi="Times New Roman" w:cs="Times New Roman"/>
          <w:sz w:val="28"/>
          <w:szCs w:val="28"/>
        </w:rPr>
        <w:t>применен</w:t>
      </w:r>
      <w:r w:rsidR="007E78ED" w:rsidRPr="00DE6B4E">
        <w:rPr>
          <w:rFonts w:ascii="Times New Roman" w:hAnsi="Times New Roman" w:cs="Times New Roman"/>
          <w:sz w:val="28"/>
          <w:szCs w:val="28"/>
        </w:rPr>
        <w:t xml:space="preserve"> для решения </w:t>
      </w:r>
      <w:r w:rsidRPr="00DE6B4E">
        <w:rPr>
          <w:rFonts w:ascii="Times New Roman" w:hAnsi="Times New Roman" w:cs="Times New Roman"/>
          <w:sz w:val="28"/>
          <w:szCs w:val="28"/>
        </w:rPr>
        <w:t>конкретных</w:t>
      </w:r>
      <w:r w:rsidR="007E78ED" w:rsidRPr="00DE6B4E">
        <w:rPr>
          <w:rFonts w:ascii="Times New Roman" w:hAnsi="Times New Roman" w:cs="Times New Roman"/>
          <w:sz w:val="28"/>
          <w:szCs w:val="28"/>
        </w:rPr>
        <w:t xml:space="preserve"> задач и достижения </w:t>
      </w:r>
      <w:r w:rsidRPr="00DE6B4E">
        <w:rPr>
          <w:rFonts w:ascii="Times New Roman" w:hAnsi="Times New Roman" w:cs="Times New Roman"/>
          <w:sz w:val="28"/>
          <w:szCs w:val="28"/>
        </w:rPr>
        <w:t>определенных</w:t>
      </w:r>
      <w:r w:rsidR="007E78ED" w:rsidRPr="00DE6B4E">
        <w:rPr>
          <w:rFonts w:ascii="Times New Roman" w:hAnsi="Times New Roman" w:cs="Times New Roman"/>
          <w:sz w:val="28"/>
          <w:szCs w:val="28"/>
        </w:rPr>
        <w:t xml:space="preserve"> целей. </w:t>
      </w:r>
    </w:p>
    <w:p w:rsidR="0052343E" w:rsidRPr="00DE6B4E" w:rsidRDefault="005E5799" w:rsidP="00A333A9">
      <w:pPr>
        <w:widowControl w:val="0"/>
        <w:tabs>
          <w:tab w:val="left" w:pos="1276"/>
        </w:tabs>
        <w:spacing w:after="0" w:line="360" w:lineRule="auto"/>
        <w:ind w:firstLine="709"/>
        <w:jc w:val="both"/>
        <w:rPr>
          <w:rFonts w:ascii="Times New Roman" w:hAnsi="Times New Roman" w:cs="Times New Roman"/>
          <w:sz w:val="28"/>
          <w:szCs w:val="28"/>
        </w:rPr>
      </w:pPr>
      <w:r w:rsidRPr="00DE6B4E">
        <w:rPr>
          <w:rFonts w:ascii="Times New Roman" w:hAnsi="Times New Roman" w:cs="Times New Roman"/>
          <w:sz w:val="28"/>
          <w:szCs w:val="28"/>
        </w:rPr>
        <w:t>В целом проведенное исследование показало</w:t>
      </w:r>
      <w:r w:rsidR="007E78ED" w:rsidRPr="00DE6B4E">
        <w:rPr>
          <w:rFonts w:ascii="Times New Roman" w:hAnsi="Times New Roman" w:cs="Times New Roman"/>
          <w:sz w:val="28"/>
          <w:szCs w:val="28"/>
        </w:rPr>
        <w:t xml:space="preserve">, что человеческий потенциал </w:t>
      </w:r>
      <w:r w:rsidRPr="00DE6B4E">
        <w:rPr>
          <w:rFonts w:ascii="Times New Roman" w:hAnsi="Times New Roman" w:cs="Times New Roman"/>
          <w:sz w:val="28"/>
          <w:szCs w:val="28"/>
        </w:rPr>
        <w:t>является</w:t>
      </w:r>
      <w:r w:rsidR="007E78ED" w:rsidRPr="00DE6B4E">
        <w:rPr>
          <w:rFonts w:ascii="Times New Roman" w:hAnsi="Times New Roman" w:cs="Times New Roman"/>
          <w:sz w:val="28"/>
          <w:szCs w:val="28"/>
        </w:rPr>
        <w:t xml:space="preserve"> систем</w:t>
      </w:r>
      <w:r w:rsidRPr="00DE6B4E">
        <w:rPr>
          <w:rFonts w:ascii="Times New Roman" w:hAnsi="Times New Roman" w:cs="Times New Roman"/>
          <w:sz w:val="28"/>
          <w:szCs w:val="28"/>
        </w:rPr>
        <w:t>ой</w:t>
      </w:r>
      <w:r w:rsidR="007E78ED" w:rsidRPr="00DE6B4E">
        <w:rPr>
          <w:rFonts w:ascii="Times New Roman" w:hAnsi="Times New Roman" w:cs="Times New Roman"/>
          <w:sz w:val="28"/>
          <w:szCs w:val="28"/>
        </w:rPr>
        <w:t xml:space="preserve"> элементов, которые в </w:t>
      </w:r>
      <w:r w:rsidRPr="00DE6B4E">
        <w:rPr>
          <w:rFonts w:ascii="Times New Roman" w:hAnsi="Times New Roman" w:cs="Times New Roman"/>
          <w:sz w:val="28"/>
          <w:szCs w:val="28"/>
        </w:rPr>
        <w:t xml:space="preserve">своей </w:t>
      </w:r>
      <w:r w:rsidR="007E78ED" w:rsidRPr="00DE6B4E">
        <w:rPr>
          <w:rFonts w:ascii="Times New Roman" w:hAnsi="Times New Roman" w:cs="Times New Roman"/>
          <w:sz w:val="28"/>
          <w:szCs w:val="28"/>
        </w:rPr>
        <w:t xml:space="preserve">совокупности </w:t>
      </w:r>
      <w:r w:rsidRPr="00DE6B4E">
        <w:rPr>
          <w:rFonts w:ascii="Times New Roman" w:hAnsi="Times New Roman" w:cs="Times New Roman"/>
          <w:sz w:val="28"/>
          <w:szCs w:val="28"/>
        </w:rPr>
        <w:t>могут</w:t>
      </w:r>
      <w:r w:rsidR="007E78ED" w:rsidRPr="00DE6B4E">
        <w:rPr>
          <w:rFonts w:ascii="Times New Roman" w:hAnsi="Times New Roman" w:cs="Times New Roman"/>
          <w:sz w:val="28"/>
          <w:szCs w:val="28"/>
        </w:rPr>
        <w:t xml:space="preserve"> сформировать у </w:t>
      </w:r>
      <w:r w:rsidRPr="00DE6B4E">
        <w:rPr>
          <w:rFonts w:ascii="Times New Roman" w:hAnsi="Times New Roman" w:cs="Times New Roman"/>
          <w:sz w:val="28"/>
          <w:szCs w:val="28"/>
        </w:rPr>
        <w:t xml:space="preserve">их </w:t>
      </w:r>
      <w:r w:rsidR="007E78ED" w:rsidRPr="00DE6B4E">
        <w:rPr>
          <w:rFonts w:ascii="Times New Roman" w:hAnsi="Times New Roman" w:cs="Times New Roman"/>
          <w:sz w:val="28"/>
          <w:szCs w:val="28"/>
        </w:rPr>
        <w:t xml:space="preserve">обладателя </w:t>
      </w:r>
      <w:r w:rsidRPr="00DE6B4E">
        <w:rPr>
          <w:rFonts w:ascii="Times New Roman" w:hAnsi="Times New Roman" w:cs="Times New Roman"/>
          <w:sz w:val="28"/>
          <w:szCs w:val="28"/>
        </w:rPr>
        <w:t xml:space="preserve">специфическое </w:t>
      </w:r>
      <w:r w:rsidR="007E78ED" w:rsidRPr="00DE6B4E">
        <w:rPr>
          <w:rFonts w:ascii="Times New Roman" w:hAnsi="Times New Roman" w:cs="Times New Roman"/>
          <w:sz w:val="28"/>
          <w:szCs w:val="28"/>
        </w:rPr>
        <w:t xml:space="preserve">свойство. Проблема состава элементов </w:t>
      </w:r>
      <w:r w:rsidRPr="00DE6B4E">
        <w:rPr>
          <w:rFonts w:ascii="Times New Roman" w:hAnsi="Times New Roman" w:cs="Times New Roman"/>
          <w:sz w:val="28"/>
          <w:szCs w:val="28"/>
        </w:rPr>
        <w:t xml:space="preserve">является в настоящее время </w:t>
      </w:r>
      <w:r w:rsidR="007E78ED" w:rsidRPr="00DE6B4E">
        <w:rPr>
          <w:rFonts w:ascii="Times New Roman" w:hAnsi="Times New Roman" w:cs="Times New Roman"/>
          <w:sz w:val="28"/>
          <w:szCs w:val="28"/>
        </w:rPr>
        <w:t xml:space="preserve">актуальной, </w:t>
      </w:r>
      <w:r w:rsidRPr="00DE6B4E">
        <w:rPr>
          <w:rFonts w:ascii="Times New Roman" w:hAnsi="Times New Roman" w:cs="Times New Roman"/>
          <w:sz w:val="28"/>
          <w:szCs w:val="28"/>
        </w:rPr>
        <w:t>поскольку</w:t>
      </w:r>
      <w:r w:rsidR="007E78ED" w:rsidRPr="00DE6B4E">
        <w:rPr>
          <w:rFonts w:ascii="Times New Roman" w:hAnsi="Times New Roman" w:cs="Times New Roman"/>
          <w:sz w:val="28"/>
          <w:szCs w:val="28"/>
        </w:rPr>
        <w:t xml:space="preserve"> на </w:t>
      </w:r>
      <w:r w:rsidRPr="00DE6B4E">
        <w:rPr>
          <w:rFonts w:ascii="Times New Roman" w:hAnsi="Times New Roman" w:cs="Times New Roman"/>
          <w:sz w:val="28"/>
          <w:szCs w:val="28"/>
        </w:rPr>
        <w:t xml:space="preserve">данный момент отсутствует единственно верное </w:t>
      </w:r>
      <w:r w:rsidR="007E78ED" w:rsidRPr="00DE6B4E">
        <w:rPr>
          <w:rFonts w:ascii="Times New Roman" w:hAnsi="Times New Roman" w:cs="Times New Roman"/>
          <w:sz w:val="28"/>
          <w:szCs w:val="28"/>
        </w:rPr>
        <w:t>определени</w:t>
      </w:r>
      <w:r w:rsidRPr="00DE6B4E">
        <w:rPr>
          <w:rFonts w:ascii="Times New Roman" w:hAnsi="Times New Roman" w:cs="Times New Roman"/>
          <w:sz w:val="28"/>
          <w:szCs w:val="28"/>
        </w:rPr>
        <w:t>е</w:t>
      </w:r>
      <w:r w:rsidR="007E78ED" w:rsidRPr="00DE6B4E">
        <w:rPr>
          <w:rFonts w:ascii="Times New Roman" w:hAnsi="Times New Roman" w:cs="Times New Roman"/>
          <w:sz w:val="28"/>
          <w:szCs w:val="28"/>
        </w:rPr>
        <w:t xml:space="preserve"> и </w:t>
      </w:r>
      <w:r w:rsidRPr="00DE6B4E">
        <w:rPr>
          <w:rFonts w:ascii="Times New Roman" w:hAnsi="Times New Roman" w:cs="Times New Roman"/>
          <w:sz w:val="28"/>
          <w:szCs w:val="28"/>
        </w:rPr>
        <w:t>ясное</w:t>
      </w:r>
      <w:r w:rsidR="007E78ED" w:rsidRPr="00DE6B4E">
        <w:rPr>
          <w:rFonts w:ascii="Times New Roman" w:hAnsi="Times New Roman" w:cs="Times New Roman"/>
          <w:sz w:val="28"/>
          <w:szCs w:val="28"/>
        </w:rPr>
        <w:t xml:space="preserve"> представлени</w:t>
      </w:r>
      <w:r w:rsidRPr="00DE6B4E">
        <w:rPr>
          <w:rFonts w:ascii="Times New Roman" w:hAnsi="Times New Roman" w:cs="Times New Roman"/>
          <w:sz w:val="28"/>
          <w:szCs w:val="28"/>
        </w:rPr>
        <w:t>е</w:t>
      </w:r>
      <w:r w:rsidR="007E78ED" w:rsidRPr="00DE6B4E">
        <w:rPr>
          <w:rFonts w:ascii="Times New Roman" w:hAnsi="Times New Roman" w:cs="Times New Roman"/>
          <w:sz w:val="28"/>
          <w:szCs w:val="28"/>
        </w:rPr>
        <w:t xml:space="preserve"> </w:t>
      </w:r>
      <w:r w:rsidRPr="00DE6B4E">
        <w:rPr>
          <w:rFonts w:ascii="Times New Roman" w:hAnsi="Times New Roman" w:cs="Times New Roman"/>
          <w:sz w:val="28"/>
          <w:szCs w:val="28"/>
        </w:rPr>
        <w:t>его состава</w:t>
      </w:r>
      <w:r w:rsidR="007E78ED" w:rsidRPr="00DE6B4E">
        <w:rPr>
          <w:rFonts w:ascii="Times New Roman" w:hAnsi="Times New Roman" w:cs="Times New Roman"/>
          <w:sz w:val="28"/>
          <w:szCs w:val="28"/>
        </w:rPr>
        <w:t xml:space="preserve">. </w:t>
      </w:r>
      <w:r w:rsidRPr="00DE6B4E">
        <w:rPr>
          <w:rFonts w:ascii="Times New Roman" w:hAnsi="Times New Roman" w:cs="Times New Roman"/>
          <w:sz w:val="28"/>
          <w:szCs w:val="28"/>
        </w:rPr>
        <w:t>В настоящее время имеется множество</w:t>
      </w:r>
      <w:r w:rsidR="007E78ED" w:rsidRPr="00DE6B4E">
        <w:rPr>
          <w:rFonts w:ascii="Times New Roman" w:hAnsi="Times New Roman" w:cs="Times New Roman"/>
          <w:sz w:val="28"/>
          <w:szCs w:val="28"/>
        </w:rPr>
        <w:t xml:space="preserve"> подходов к </w:t>
      </w:r>
      <w:r w:rsidRPr="00DE6B4E">
        <w:rPr>
          <w:rFonts w:ascii="Times New Roman" w:hAnsi="Times New Roman" w:cs="Times New Roman"/>
          <w:sz w:val="28"/>
          <w:szCs w:val="28"/>
        </w:rPr>
        <w:t xml:space="preserve">определению исследуемого </w:t>
      </w:r>
      <w:r w:rsidR="007E78ED" w:rsidRPr="00DE6B4E">
        <w:rPr>
          <w:rFonts w:ascii="Times New Roman" w:hAnsi="Times New Roman" w:cs="Times New Roman"/>
          <w:sz w:val="28"/>
          <w:szCs w:val="28"/>
        </w:rPr>
        <w:t>поняти</w:t>
      </w:r>
      <w:r w:rsidRPr="00DE6B4E">
        <w:rPr>
          <w:rFonts w:ascii="Times New Roman" w:hAnsi="Times New Roman" w:cs="Times New Roman"/>
          <w:sz w:val="28"/>
          <w:szCs w:val="28"/>
        </w:rPr>
        <w:t>я</w:t>
      </w:r>
      <w:r w:rsidR="007E78ED" w:rsidRPr="00DE6B4E">
        <w:rPr>
          <w:rFonts w:ascii="Times New Roman" w:hAnsi="Times New Roman" w:cs="Times New Roman"/>
          <w:sz w:val="28"/>
          <w:szCs w:val="28"/>
        </w:rPr>
        <w:t xml:space="preserve">, </w:t>
      </w:r>
      <w:r w:rsidRPr="00DE6B4E">
        <w:rPr>
          <w:rFonts w:ascii="Times New Roman" w:hAnsi="Times New Roman" w:cs="Times New Roman"/>
          <w:sz w:val="28"/>
          <w:szCs w:val="28"/>
        </w:rPr>
        <w:t>в связи с чем необходимо проанализировать имеющиеся</w:t>
      </w:r>
      <w:r w:rsidR="007E78ED" w:rsidRPr="00DE6B4E">
        <w:rPr>
          <w:rFonts w:ascii="Times New Roman" w:hAnsi="Times New Roman" w:cs="Times New Roman"/>
          <w:sz w:val="28"/>
          <w:szCs w:val="28"/>
        </w:rPr>
        <w:t xml:space="preserve"> </w:t>
      </w:r>
      <w:r w:rsidRPr="00DE6B4E">
        <w:rPr>
          <w:rFonts w:ascii="Times New Roman" w:hAnsi="Times New Roman" w:cs="Times New Roman"/>
          <w:sz w:val="28"/>
          <w:szCs w:val="28"/>
        </w:rPr>
        <w:t>трактовки</w:t>
      </w:r>
      <w:r w:rsidR="007E78ED" w:rsidRPr="00DE6B4E">
        <w:rPr>
          <w:rFonts w:ascii="Times New Roman" w:hAnsi="Times New Roman" w:cs="Times New Roman"/>
          <w:sz w:val="28"/>
          <w:szCs w:val="28"/>
        </w:rPr>
        <w:t xml:space="preserve"> и состав элементов потенциала</w:t>
      </w:r>
      <w:r w:rsidRPr="00DE6B4E">
        <w:rPr>
          <w:rFonts w:ascii="Times New Roman" w:hAnsi="Times New Roman" w:cs="Times New Roman"/>
          <w:sz w:val="28"/>
          <w:szCs w:val="28"/>
        </w:rPr>
        <w:t xml:space="preserve"> человека</w:t>
      </w:r>
      <w:r w:rsidR="007E78ED" w:rsidRPr="00DE6B4E">
        <w:rPr>
          <w:rFonts w:ascii="Times New Roman" w:hAnsi="Times New Roman" w:cs="Times New Roman"/>
          <w:sz w:val="28"/>
          <w:szCs w:val="28"/>
        </w:rPr>
        <w:t xml:space="preserve">. </w:t>
      </w:r>
    </w:p>
    <w:p w:rsidR="0052343E" w:rsidRPr="00DE6B4E" w:rsidRDefault="005E5799" w:rsidP="00A333A9">
      <w:pPr>
        <w:widowControl w:val="0"/>
        <w:tabs>
          <w:tab w:val="left" w:pos="1276"/>
        </w:tabs>
        <w:spacing w:after="0" w:line="360" w:lineRule="auto"/>
        <w:ind w:firstLine="709"/>
        <w:jc w:val="both"/>
        <w:rPr>
          <w:rFonts w:ascii="Times New Roman" w:hAnsi="Times New Roman" w:cs="Times New Roman"/>
          <w:sz w:val="28"/>
          <w:szCs w:val="28"/>
        </w:rPr>
      </w:pPr>
      <w:r w:rsidRPr="00DE6B4E">
        <w:rPr>
          <w:rFonts w:ascii="Times New Roman" w:hAnsi="Times New Roman" w:cs="Times New Roman"/>
          <w:sz w:val="28"/>
          <w:szCs w:val="28"/>
        </w:rPr>
        <w:t xml:space="preserve">Анализ взглядов вышеупомянутых 30 </w:t>
      </w:r>
      <w:r w:rsidR="007E78ED" w:rsidRPr="00DE6B4E">
        <w:rPr>
          <w:rFonts w:ascii="Times New Roman" w:hAnsi="Times New Roman" w:cs="Times New Roman"/>
          <w:sz w:val="28"/>
          <w:szCs w:val="28"/>
        </w:rPr>
        <w:t>ученых</w:t>
      </w:r>
      <w:r w:rsidRPr="00DE6B4E">
        <w:rPr>
          <w:rFonts w:ascii="Times New Roman" w:hAnsi="Times New Roman" w:cs="Times New Roman"/>
          <w:sz w:val="28"/>
          <w:szCs w:val="28"/>
        </w:rPr>
        <w:t xml:space="preserve"> позволил подвести некоторые итоги (рисунок </w:t>
      </w:r>
      <w:r w:rsidR="00A333A9" w:rsidRPr="00DE6B4E">
        <w:rPr>
          <w:rFonts w:ascii="Times New Roman" w:hAnsi="Times New Roman" w:cs="Times New Roman"/>
          <w:sz w:val="28"/>
          <w:szCs w:val="28"/>
        </w:rPr>
        <w:t>1</w:t>
      </w:r>
      <w:r w:rsidR="00C54368">
        <w:rPr>
          <w:rFonts w:ascii="Times New Roman" w:hAnsi="Times New Roman" w:cs="Times New Roman"/>
          <w:sz w:val="28"/>
          <w:szCs w:val="28"/>
        </w:rPr>
        <w:t>.</w:t>
      </w:r>
      <w:r w:rsidR="00BE3D4D">
        <w:rPr>
          <w:rFonts w:ascii="Times New Roman" w:hAnsi="Times New Roman" w:cs="Times New Roman"/>
          <w:sz w:val="28"/>
          <w:szCs w:val="28"/>
        </w:rPr>
        <w:t>2</w:t>
      </w:r>
      <w:r w:rsidRPr="00DE6B4E">
        <w:rPr>
          <w:rFonts w:ascii="Times New Roman" w:hAnsi="Times New Roman" w:cs="Times New Roman"/>
          <w:sz w:val="28"/>
          <w:szCs w:val="28"/>
        </w:rPr>
        <w:t>).</w:t>
      </w:r>
    </w:p>
    <w:p w:rsidR="005E5799" w:rsidRPr="00DE6B4E" w:rsidRDefault="005E5799" w:rsidP="00A333A9">
      <w:pPr>
        <w:widowControl w:val="0"/>
        <w:tabs>
          <w:tab w:val="left" w:pos="1276"/>
        </w:tabs>
        <w:spacing w:after="0" w:line="360" w:lineRule="auto"/>
        <w:jc w:val="center"/>
        <w:rPr>
          <w:rFonts w:ascii="Times New Roman" w:hAnsi="Times New Roman" w:cs="Times New Roman"/>
          <w:sz w:val="28"/>
          <w:szCs w:val="28"/>
        </w:rPr>
      </w:pPr>
      <w:r w:rsidRPr="00DE6B4E">
        <w:rPr>
          <w:rFonts w:ascii="Times New Roman" w:hAnsi="Times New Roman" w:cs="Times New Roman"/>
          <w:noProof/>
          <w:sz w:val="28"/>
          <w:szCs w:val="28"/>
          <w:lang w:eastAsia="ru-RU"/>
        </w:rPr>
        <w:lastRenderedPageBreak/>
        <w:drawing>
          <wp:inline distT="0" distB="0" distL="0" distR="0" wp14:anchorId="0F5F4424" wp14:editId="54C5CF53">
            <wp:extent cx="5648325" cy="855345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E5799" w:rsidRPr="00DE6B4E" w:rsidRDefault="005E5799" w:rsidP="00830E32">
      <w:pPr>
        <w:widowControl w:val="0"/>
        <w:tabs>
          <w:tab w:val="left" w:pos="1276"/>
        </w:tabs>
        <w:spacing w:after="0" w:line="240" w:lineRule="auto"/>
        <w:jc w:val="center"/>
        <w:rPr>
          <w:rFonts w:ascii="Times New Roman" w:hAnsi="Times New Roman" w:cs="Times New Roman"/>
          <w:sz w:val="28"/>
          <w:szCs w:val="28"/>
        </w:rPr>
      </w:pPr>
      <w:r w:rsidRPr="00DE6B4E">
        <w:rPr>
          <w:rFonts w:ascii="Times New Roman" w:hAnsi="Times New Roman" w:cs="Times New Roman"/>
          <w:sz w:val="28"/>
          <w:szCs w:val="28"/>
        </w:rPr>
        <w:t xml:space="preserve">Рисунок </w:t>
      </w:r>
      <w:r w:rsidR="00A333A9" w:rsidRPr="00DE6B4E">
        <w:rPr>
          <w:rFonts w:ascii="Times New Roman" w:hAnsi="Times New Roman" w:cs="Times New Roman"/>
          <w:sz w:val="28"/>
          <w:szCs w:val="28"/>
        </w:rPr>
        <w:t>1</w:t>
      </w:r>
      <w:r w:rsidR="00C54368">
        <w:rPr>
          <w:rFonts w:ascii="Times New Roman" w:hAnsi="Times New Roman" w:cs="Times New Roman"/>
          <w:sz w:val="28"/>
          <w:szCs w:val="28"/>
        </w:rPr>
        <w:t>.</w:t>
      </w:r>
      <w:r w:rsidR="00BE3D4D">
        <w:rPr>
          <w:rFonts w:ascii="Times New Roman" w:hAnsi="Times New Roman" w:cs="Times New Roman"/>
          <w:sz w:val="28"/>
          <w:szCs w:val="28"/>
        </w:rPr>
        <w:t>2</w:t>
      </w:r>
      <w:r w:rsidRPr="00DE6B4E">
        <w:rPr>
          <w:rFonts w:ascii="Times New Roman" w:hAnsi="Times New Roman" w:cs="Times New Roman"/>
          <w:sz w:val="28"/>
          <w:szCs w:val="28"/>
        </w:rPr>
        <w:t xml:space="preserve"> – Элементы человеческого </w:t>
      </w:r>
      <w:r w:rsidR="00EC112A">
        <w:rPr>
          <w:rFonts w:ascii="Times New Roman" w:hAnsi="Times New Roman" w:cs="Times New Roman"/>
          <w:sz w:val="28"/>
          <w:szCs w:val="28"/>
        </w:rPr>
        <w:br/>
      </w:r>
      <w:r w:rsidRPr="00DE6B4E">
        <w:rPr>
          <w:rFonts w:ascii="Times New Roman" w:hAnsi="Times New Roman" w:cs="Times New Roman"/>
          <w:sz w:val="28"/>
          <w:szCs w:val="28"/>
        </w:rPr>
        <w:t>потенциала</w:t>
      </w:r>
      <w:r w:rsidR="00A333A9" w:rsidRPr="00DE6B4E">
        <w:rPr>
          <w:rFonts w:ascii="Times New Roman" w:hAnsi="Times New Roman" w:cs="Times New Roman"/>
          <w:sz w:val="28"/>
          <w:szCs w:val="28"/>
        </w:rPr>
        <w:t xml:space="preserve"> </w:t>
      </w:r>
      <w:r w:rsidR="009C4CD3">
        <w:rPr>
          <w:rFonts w:ascii="Times New Roman" w:hAnsi="Times New Roman" w:cs="Times New Roman"/>
          <w:sz w:val="28"/>
          <w:szCs w:val="28"/>
        </w:rPr>
        <w:t>[3, 4, 20, 33, 41, 48]</w:t>
      </w:r>
    </w:p>
    <w:p w:rsidR="0052343E" w:rsidRPr="00DE6B4E" w:rsidRDefault="007E78ED" w:rsidP="00A333A9">
      <w:pPr>
        <w:widowControl w:val="0"/>
        <w:tabs>
          <w:tab w:val="left" w:pos="1276"/>
        </w:tabs>
        <w:spacing w:after="0" w:line="360" w:lineRule="auto"/>
        <w:ind w:firstLine="709"/>
        <w:jc w:val="both"/>
        <w:rPr>
          <w:rFonts w:ascii="Times New Roman" w:hAnsi="Times New Roman" w:cs="Times New Roman"/>
          <w:sz w:val="28"/>
          <w:szCs w:val="28"/>
        </w:rPr>
      </w:pPr>
      <w:r w:rsidRPr="00DE6B4E">
        <w:rPr>
          <w:rFonts w:ascii="Times New Roman" w:hAnsi="Times New Roman" w:cs="Times New Roman"/>
          <w:sz w:val="28"/>
          <w:szCs w:val="28"/>
        </w:rPr>
        <w:lastRenderedPageBreak/>
        <w:t xml:space="preserve">В целом, </w:t>
      </w:r>
      <w:r w:rsidR="0048045C" w:rsidRPr="00DE6B4E">
        <w:rPr>
          <w:rFonts w:ascii="Times New Roman" w:hAnsi="Times New Roman" w:cs="Times New Roman"/>
          <w:sz w:val="28"/>
          <w:szCs w:val="28"/>
        </w:rPr>
        <w:t xml:space="preserve">авторы </w:t>
      </w:r>
      <w:r w:rsidRPr="00DE6B4E">
        <w:rPr>
          <w:rFonts w:ascii="Times New Roman" w:hAnsi="Times New Roman" w:cs="Times New Roman"/>
          <w:sz w:val="28"/>
          <w:szCs w:val="28"/>
        </w:rPr>
        <w:t xml:space="preserve">сходятся в </w:t>
      </w:r>
      <w:r w:rsidR="0048045C" w:rsidRPr="00DE6B4E">
        <w:rPr>
          <w:rFonts w:ascii="Times New Roman" w:hAnsi="Times New Roman" w:cs="Times New Roman"/>
          <w:sz w:val="28"/>
          <w:szCs w:val="28"/>
        </w:rPr>
        <w:t xml:space="preserve">понимании </w:t>
      </w:r>
      <w:r w:rsidRPr="00DE6B4E">
        <w:rPr>
          <w:rFonts w:ascii="Times New Roman" w:hAnsi="Times New Roman" w:cs="Times New Roman"/>
          <w:sz w:val="28"/>
          <w:szCs w:val="28"/>
        </w:rPr>
        <w:t xml:space="preserve">человеческого потенциала, </w:t>
      </w:r>
      <w:r w:rsidR="0048045C" w:rsidRPr="00DE6B4E">
        <w:rPr>
          <w:rFonts w:ascii="Times New Roman" w:hAnsi="Times New Roman" w:cs="Times New Roman"/>
          <w:sz w:val="28"/>
          <w:szCs w:val="28"/>
        </w:rPr>
        <w:t xml:space="preserve">указывая на </w:t>
      </w:r>
      <w:r w:rsidRPr="00DE6B4E">
        <w:rPr>
          <w:rFonts w:ascii="Times New Roman" w:hAnsi="Times New Roman" w:cs="Times New Roman"/>
          <w:sz w:val="28"/>
          <w:szCs w:val="28"/>
        </w:rPr>
        <w:t xml:space="preserve">то, что его природа представлена совокупностью элементов. </w:t>
      </w:r>
      <w:r w:rsidR="0048045C" w:rsidRPr="00DE6B4E">
        <w:rPr>
          <w:rFonts w:ascii="Times New Roman" w:hAnsi="Times New Roman" w:cs="Times New Roman"/>
          <w:sz w:val="28"/>
          <w:szCs w:val="28"/>
        </w:rPr>
        <w:t xml:space="preserve">Данные </w:t>
      </w:r>
      <w:r w:rsidRPr="00DE6B4E">
        <w:rPr>
          <w:rFonts w:ascii="Times New Roman" w:hAnsi="Times New Roman" w:cs="Times New Roman"/>
          <w:sz w:val="28"/>
          <w:szCs w:val="28"/>
        </w:rPr>
        <w:t xml:space="preserve">элементы варьируются. </w:t>
      </w:r>
      <w:r w:rsidR="0048045C" w:rsidRPr="00DE6B4E">
        <w:rPr>
          <w:rFonts w:ascii="Times New Roman" w:hAnsi="Times New Roman" w:cs="Times New Roman"/>
          <w:sz w:val="28"/>
          <w:szCs w:val="28"/>
        </w:rPr>
        <w:t xml:space="preserve">На рисунке </w:t>
      </w:r>
      <w:r w:rsidR="00A333A9" w:rsidRPr="00DE6B4E">
        <w:rPr>
          <w:rFonts w:ascii="Times New Roman" w:hAnsi="Times New Roman" w:cs="Times New Roman"/>
          <w:sz w:val="28"/>
          <w:szCs w:val="28"/>
        </w:rPr>
        <w:t>1</w:t>
      </w:r>
      <w:r w:rsidR="00C54368">
        <w:rPr>
          <w:rFonts w:ascii="Times New Roman" w:hAnsi="Times New Roman" w:cs="Times New Roman"/>
          <w:sz w:val="28"/>
          <w:szCs w:val="28"/>
        </w:rPr>
        <w:t>.</w:t>
      </w:r>
      <w:r w:rsidR="00BE3D4D">
        <w:rPr>
          <w:rFonts w:ascii="Times New Roman" w:hAnsi="Times New Roman" w:cs="Times New Roman"/>
          <w:sz w:val="28"/>
          <w:szCs w:val="28"/>
        </w:rPr>
        <w:t>2</w:t>
      </w:r>
      <w:r w:rsidR="0048045C" w:rsidRPr="00DE6B4E">
        <w:rPr>
          <w:rFonts w:ascii="Times New Roman" w:hAnsi="Times New Roman" w:cs="Times New Roman"/>
          <w:sz w:val="28"/>
          <w:szCs w:val="28"/>
        </w:rPr>
        <w:t xml:space="preserve"> выделены элементы, которые чаще всего встречаются в определениях. Данные элементы могут формироваться и применяться как индивидуально, так и коллективно (в составе общества, группы). Воздействие различных факторов запускает данный процесс. Неэффективная среда, напротив, сдерживает раскрытие указанных элементов. Таким образом, воздействие факторов </w:t>
      </w:r>
      <w:r w:rsidRPr="00DE6B4E">
        <w:rPr>
          <w:rFonts w:ascii="Times New Roman" w:hAnsi="Times New Roman" w:cs="Times New Roman"/>
          <w:sz w:val="28"/>
          <w:szCs w:val="28"/>
        </w:rPr>
        <w:t>может оказаться сдерживающим критерием для развития потенциала</w:t>
      </w:r>
      <w:r w:rsidR="0048045C" w:rsidRPr="00DE6B4E">
        <w:rPr>
          <w:rFonts w:ascii="Times New Roman" w:hAnsi="Times New Roman" w:cs="Times New Roman"/>
          <w:sz w:val="28"/>
          <w:szCs w:val="28"/>
        </w:rPr>
        <w:t xml:space="preserve"> человека</w:t>
      </w:r>
      <w:r w:rsidRPr="00DE6B4E">
        <w:rPr>
          <w:rFonts w:ascii="Times New Roman" w:hAnsi="Times New Roman" w:cs="Times New Roman"/>
          <w:sz w:val="28"/>
          <w:szCs w:val="28"/>
        </w:rPr>
        <w:t xml:space="preserve">. </w:t>
      </w:r>
    </w:p>
    <w:p w:rsidR="00493F22" w:rsidRPr="00DE6B4E" w:rsidRDefault="00AF11FF" w:rsidP="00A333A9">
      <w:pPr>
        <w:widowControl w:val="0"/>
        <w:tabs>
          <w:tab w:val="left" w:pos="127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имеются различные взгляды на понятие «человеческий потенциал». </w:t>
      </w:r>
      <w:r w:rsidR="00493F22" w:rsidRPr="00DE6B4E">
        <w:rPr>
          <w:rFonts w:ascii="Times New Roman" w:hAnsi="Times New Roman" w:cs="Times New Roman"/>
          <w:sz w:val="28"/>
          <w:szCs w:val="28"/>
        </w:rPr>
        <w:t xml:space="preserve">По итогам проведенного исследования сформулировано авторское определение </w:t>
      </w:r>
      <w:r>
        <w:rPr>
          <w:rFonts w:ascii="Times New Roman" w:hAnsi="Times New Roman" w:cs="Times New Roman"/>
          <w:sz w:val="28"/>
          <w:szCs w:val="28"/>
        </w:rPr>
        <w:t xml:space="preserve">указанной </w:t>
      </w:r>
      <w:r w:rsidR="00493F22" w:rsidRPr="00DE6B4E">
        <w:rPr>
          <w:rFonts w:ascii="Times New Roman" w:hAnsi="Times New Roman" w:cs="Times New Roman"/>
          <w:sz w:val="28"/>
          <w:szCs w:val="28"/>
        </w:rPr>
        <w:t>категории</w:t>
      </w:r>
      <w:r>
        <w:rPr>
          <w:rFonts w:ascii="Times New Roman" w:hAnsi="Times New Roman" w:cs="Times New Roman"/>
          <w:sz w:val="28"/>
          <w:szCs w:val="28"/>
        </w:rPr>
        <w:t xml:space="preserve">. В результате, </w:t>
      </w:r>
      <w:r w:rsidR="00493F22" w:rsidRPr="00DE6B4E">
        <w:rPr>
          <w:rFonts w:ascii="Times New Roman" w:hAnsi="Times New Roman" w:cs="Times New Roman"/>
          <w:sz w:val="28"/>
          <w:szCs w:val="28"/>
        </w:rPr>
        <w:t xml:space="preserve">под </w:t>
      </w:r>
      <w:r>
        <w:rPr>
          <w:rFonts w:ascii="Times New Roman" w:hAnsi="Times New Roman" w:cs="Times New Roman"/>
          <w:sz w:val="28"/>
          <w:szCs w:val="28"/>
        </w:rPr>
        <w:t>человеческим потенциалом</w:t>
      </w:r>
      <w:r w:rsidR="00493F22" w:rsidRPr="00DE6B4E">
        <w:rPr>
          <w:rFonts w:ascii="Times New Roman" w:hAnsi="Times New Roman" w:cs="Times New Roman"/>
          <w:sz w:val="28"/>
          <w:szCs w:val="28"/>
        </w:rPr>
        <w:t xml:space="preserve"> предложено понимать систему элементов (экономического, социального, физического, духовного, интеллектуального, личностного, материального, политического, профессионального, образовательного, инновационного, инвестиционного, предпринимательского и т.д.), которые в своей совокупности могут сформировать у их обладателя специфическое свойство.</w:t>
      </w:r>
      <w:r>
        <w:rPr>
          <w:rFonts w:ascii="Times New Roman" w:hAnsi="Times New Roman" w:cs="Times New Roman"/>
          <w:sz w:val="28"/>
          <w:szCs w:val="28"/>
        </w:rPr>
        <w:t xml:space="preserve"> Перейдем к исследованию человеческого потенциала как фактора обеспечения экономической безопасности страны.</w:t>
      </w:r>
    </w:p>
    <w:p w:rsidR="00493F22" w:rsidRPr="00DE6B4E" w:rsidRDefault="00493F22" w:rsidP="00A333A9">
      <w:pPr>
        <w:widowControl w:val="0"/>
        <w:tabs>
          <w:tab w:val="left" w:pos="1276"/>
        </w:tabs>
        <w:spacing w:after="0" w:line="360" w:lineRule="auto"/>
        <w:ind w:firstLine="709"/>
        <w:jc w:val="both"/>
        <w:rPr>
          <w:rFonts w:ascii="Times New Roman" w:hAnsi="Times New Roman" w:cs="Times New Roman"/>
          <w:sz w:val="28"/>
          <w:szCs w:val="28"/>
        </w:rPr>
      </w:pPr>
    </w:p>
    <w:p w:rsidR="007E78ED" w:rsidRPr="00DE6B4E" w:rsidRDefault="007E78ED" w:rsidP="00A333A9">
      <w:pPr>
        <w:widowControl w:val="0"/>
        <w:tabs>
          <w:tab w:val="left" w:pos="1276"/>
        </w:tabs>
        <w:spacing w:after="0" w:line="360" w:lineRule="auto"/>
        <w:ind w:firstLine="709"/>
        <w:jc w:val="both"/>
        <w:outlineLvl w:val="1"/>
        <w:rPr>
          <w:rFonts w:ascii="Times New Roman" w:hAnsi="Times New Roman" w:cs="Times New Roman"/>
          <w:b/>
          <w:sz w:val="28"/>
          <w:szCs w:val="28"/>
        </w:rPr>
      </w:pPr>
      <w:bookmarkStart w:id="4" w:name="_Toc104918006"/>
      <w:r w:rsidRPr="00DE6B4E">
        <w:rPr>
          <w:rFonts w:ascii="Times New Roman" w:hAnsi="Times New Roman" w:cs="Times New Roman"/>
          <w:b/>
          <w:sz w:val="28"/>
          <w:szCs w:val="28"/>
        </w:rPr>
        <w:t xml:space="preserve">1.2 Человеческий потенциал как фактор обеспечения </w:t>
      </w:r>
      <w:r w:rsidR="0026477E" w:rsidRPr="00DE6B4E">
        <w:rPr>
          <w:rFonts w:ascii="Times New Roman" w:hAnsi="Times New Roman" w:cs="Times New Roman"/>
          <w:b/>
          <w:sz w:val="28"/>
          <w:szCs w:val="28"/>
        </w:rPr>
        <w:br/>
      </w:r>
      <w:r w:rsidRPr="00DE6B4E">
        <w:rPr>
          <w:rFonts w:ascii="Times New Roman" w:hAnsi="Times New Roman" w:cs="Times New Roman"/>
          <w:b/>
          <w:sz w:val="28"/>
          <w:szCs w:val="28"/>
        </w:rPr>
        <w:t>экономической безопасности страны</w:t>
      </w:r>
      <w:bookmarkEnd w:id="4"/>
    </w:p>
    <w:p w:rsidR="00B62E1E" w:rsidRPr="00DE6B4E" w:rsidRDefault="00B62E1E" w:rsidP="00A333A9">
      <w:pPr>
        <w:widowControl w:val="0"/>
        <w:tabs>
          <w:tab w:val="left" w:pos="1276"/>
        </w:tabs>
        <w:spacing w:after="0" w:line="360" w:lineRule="auto"/>
        <w:ind w:firstLine="709"/>
        <w:jc w:val="both"/>
        <w:rPr>
          <w:rFonts w:ascii="Times New Roman" w:hAnsi="Times New Roman" w:cs="Times New Roman"/>
          <w:sz w:val="28"/>
          <w:szCs w:val="28"/>
        </w:rPr>
      </w:pPr>
    </w:p>
    <w:p w:rsidR="000138F3" w:rsidRPr="00DE6B4E" w:rsidRDefault="00B62E1E" w:rsidP="00A333A9">
      <w:pPr>
        <w:widowControl w:val="0"/>
        <w:tabs>
          <w:tab w:val="left" w:pos="1276"/>
        </w:tabs>
        <w:spacing w:after="0" w:line="360" w:lineRule="auto"/>
        <w:ind w:firstLine="709"/>
        <w:jc w:val="both"/>
        <w:rPr>
          <w:rFonts w:ascii="Times New Roman" w:hAnsi="Times New Roman" w:cs="Times New Roman"/>
          <w:sz w:val="28"/>
          <w:szCs w:val="28"/>
        </w:rPr>
      </w:pPr>
      <w:r w:rsidRPr="00DE6B4E">
        <w:rPr>
          <w:rFonts w:ascii="Times New Roman" w:hAnsi="Times New Roman" w:cs="Times New Roman"/>
          <w:sz w:val="28"/>
          <w:szCs w:val="28"/>
        </w:rPr>
        <w:t xml:space="preserve">Важнейшей проблемой, которой в современных реалиях уделяется особое внимание, является проблема обеспечения экономической безопасности государства, под которой </w:t>
      </w:r>
      <w:r w:rsidR="00B56F2B" w:rsidRPr="00DE6B4E">
        <w:rPr>
          <w:rFonts w:ascii="Times New Roman" w:hAnsi="Times New Roman" w:cs="Times New Roman"/>
          <w:sz w:val="28"/>
          <w:szCs w:val="28"/>
        </w:rPr>
        <w:t xml:space="preserve">следует понимать показатель степени защищенности субъекта хозяйствования, его социальных и производственных отношений от отрицательного действия внутренних либо внешних факторов и способность к росту уровня благосостояния народа, потенциал устанавливать внутреннюю </w:t>
      </w:r>
      <w:r w:rsidR="00B56F2B" w:rsidRPr="00DE6B4E">
        <w:rPr>
          <w:rFonts w:ascii="Times New Roman" w:hAnsi="Times New Roman" w:cs="Times New Roman"/>
          <w:sz w:val="28"/>
          <w:szCs w:val="28"/>
        </w:rPr>
        <w:lastRenderedPageBreak/>
        <w:t xml:space="preserve">и внешнюю политику развития хозяйства и образовывать национальную безопасность. </w:t>
      </w:r>
      <w:r w:rsidR="00FB5173" w:rsidRPr="00DE6B4E">
        <w:rPr>
          <w:rFonts w:ascii="Times New Roman" w:hAnsi="Times New Roman" w:cs="Times New Roman"/>
          <w:sz w:val="28"/>
          <w:szCs w:val="28"/>
        </w:rPr>
        <w:t>При этом, в</w:t>
      </w:r>
      <w:r w:rsidR="000138F3" w:rsidRPr="00DE6B4E">
        <w:rPr>
          <w:rFonts w:ascii="Times New Roman" w:hAnsi="Times New Roman" w:cs="Times New Roman"/>
          <w:sz w:val="28"/>
          <w:szCs w:val="28"/>
        </w:rPr>
        <w:t xml:space="preserve"> новых быстроменяющихся условиях </w:t>
      </w:r>
      <w:r w:rsidR="00FB5173" w:rsidRPr="00DE6B4E">
        <w:rPr>
          <w:rFonts w:ascii="Times New Roman" w:hAnsi="Times New Roman" w:cs="Times New Roman"/>
          <w:sz w:val="28"/>
          <w:szCs w:val="28"/>
        </w:rPr>
        <w:t>важнейшим</w:t>
      </w:r>
      <w:r w:rsidR="000138F3" w:rsidRPr="00DE6B4E">
        <w:rPr>
          <w:rFonts w:ascii="Times New Roman" w:hAnsi="Times New Roman" w:cs="Times New Roman"/>
          <w:sz w:val="28"/>
          <w:szCs w:val="28"/>
        </w:rPr>
        <w:t xml:space="preserve"> </w:t>
      </w:r>
      <w:r w:rsidR="00E352AB" w:rsidRPr="00DE6B4E">
        <w:rPr>
          <w:rFonts w:ascii="Times New Roman" w:hAnsi="Times New Roman" w:cs="Times New Roman"/>
          <w:sz w:val="28"/>
          <w:szCs w:val="28"/>
        </w:rPr>
        <w:t>«</w:t>
      </w:r>
      <w:r w:rsidR="000138F3" w:rsidRPr="00DE6B4E">
        <w:rPr>
          <w:rFonts w:ascii="Times New Roman" w:hAnsi="Times New Roman" w:cs="Times New Roman"/>
          <w:sz w:val="28"/>
          <w:szCs w:val="28"/>
        </w:rPr>
        <w:t>драйвером</w:t>
      </w:r>
      <w:r w:rsidR="00E352AB" w:rsidRPr="00DE6B4E">
        <w:rPr>
          <w:rFonts w:ascii="Times New Roman" w:hAnsi="Times New Roman" w:cs="Times New Roman"/>
          <w:sz w:val="28"/>
          <w:szCs w:val="28"/>
        </w:rPr>
        <w:t>»</w:t>
      </w:r>
      <w:r w:rsidR="000138F3" w:rsidRPr="00DE6B4E">
        <w:rPr>
          <w:rFonts w:ascii="Times New Roman" w:hAnsi="Times New Roman" w:cs="Times New Roman"/>
          <w:sz w:val="28"/>
          <w:szCs w:val="28"/>
        </w:rPr>
        <w:t xml:space="preserve"> развития </w:t>
      </w:r>
      <w:r w:rsidR="00FB5173" w:rsidRPr="00DE6B4E">
        <w:rPr>
          <w:rFonts w:ascii="Times New Roman" w:hAnsi="Times New Roman" w:cs="Times New Roman"/>
          <w:sz w:val="28"/>
          <w:szCs w:val="28"/>
        </w:rPr>
        <w:t xml:space="preserve">экономики государства </w:t>
      </w:r>
      <w:r w:rsidR="000138F3" w:rsidRPr="00DE6B4E">
        <w:rPr>
          <w:rFonts w:ascii="Times New Roman" w:hAnsi="Times New Roman" w:cs="Times New Roman"/>
          <w:sz w:val="28"/>
          <w:szCs w:val="28"/>
        </w:rPr>
        <w:t xml:space="preserve">выступают знания, способности человека генерировать новые, преобразовывать и </w:t>
      </w:r>
      <w:r w:rsidR="00FB5173" w:rsidRPr="00DE6B4E">
        <w:rPr>
          <w:rFonts w:ascii="Times New Roman" w:hAnsi="Times New Roman" w:cs="Times New Roman"/>
          <w:sz w:val="28"/>
          <w:szCs w:val="28"/>
        </w:rPr>
        <w:t>действенно</w:t>
      </w:r>
      <w:r w:rsidR="000138F3" w:rsidRPr="00DE6B4E">
        <w:rPr>
          <w:rFonts w:ascii="Times New Roman" w:hAnsi="Times New Roman" w:cs="Times New Roman"/>
          <w:sz w:val="28"/>
          <w:szCs w:val="28"/>
        </w:rPr>
        <w:t xml:space="preserve"> </w:t>
      </w:r>
      <w:r w:rsidR="00FB5173" w:rsidRPr="00DE6B4E">
        <w:rPr>
          <w:rFonts w:ascii="Times New Roman" w:hAnsi="Times New Roman" w:cs="Times New Roman"/>
          <w:sz w:val="28"/>
          <w:szCs w:val="28"/>
        </w:rPr>
        <w:t>применять</w:t>
      </w:r>
      <w:r w:rsidR="000138F3" w:rsidRPr="00DE6B4E">
        <w:rPr>
          <w:rFonts w:ascii="Times New Roman" w:hAnsi="Times New Roman" w:cs="Times New Roman"/>
          <w:sz w:val="28"/>
          <w:szCs w:val="28"/>
        </w:rPr>
        <w:t xml:space="preserve"> имеющиеся ресурсы во всех </w:t>
      </w:r>
      <w:r w:rsidR="00FB5173" w:rsidRPr="00DE6B4E">
        <w:rPr>
          <w:rFonts w:ascii="Times New Roman" w:hAnsi="Times New Roman" w:cs="Times New Roman"/>
          <w:sz w:val="28"/>
          <w:szCs w:val="28"/>
        </w:rPr>
        <w:t>областях</w:t>
      </w:r>
      <w:r w:rsidR="000138F3" w:rsidRPr="00DE6B4E">
        <w:rPr>
          <w:rFonts w:ascii="Times New Roman" w:hAnsi="Times New Roman" w:cs="Times New Roman"/>
          <w:sz w:val="28"/>
          <w:szCs w:val="28"/>
        </w:rPr>
        <w:t xml:space="preserve"> жизнедеятельности</w:t>
      </w:r>
      <w:r w:rsidR="0091777C" w:rsidRPr="00DE6B4E">
        <w:rPr>
          <w:rFonts w:ascii="Times New Roman" w:hAnsi="Times New Roman" w:cs="Times New Roman"/>
          <w:sz w:val="28"/>
          <w:szCs w:val="28"/>
        </w:rPr>
        <w:t xml:space="preserve"> </w:t>
      </w:r>
      <w:r w:rsidR="0091777C" w:rsidRPr="00DE6B4E">
        <w:rPr>
          <w:rStyle w:val="w"/>
          <w:rFonts w:ascii="Times New Roman" w:hAnsi="Times New Roman" w:cs="Times New Roman"/>
          <w:sz w:val="28"/>
          <w:szCs w:val="28"/>
          <w:shd w:val="clear" w:color="auto" w:fill="FFFFFF"/>
        </w:rPr>
        <w:t>[2, с. 13]</w:t>
      </w:r>
      <w:r w:rsidR="000138F3" w:rsidRPr="00DE6B4E">
        <w:rPr>
          <w:rFonts w:ascii="Times New Roman" w:hAnsi="Times New Roman" w:cs="Times New Roman"/>
          <w:sz w:val="28"/>
          <w:szCs w:val="28"/>
        </w:rPr>
        <w:t xml:space="preserve">. </w:t>
      </w:r>
    </w:p>
    <w:p w:rsidR="000138F3" w:rsidRPr="00DE6B4E" w:rsidRDefault="000138F3" w:rsidP="00A333A9">
      <w:pPr>
        <w:widowControl w:val="0"/>
        <w:tabs>
          <w:tab w:val="left" w:pos="1276"/>
        </w:tabs>
        <w:spacing w:after="0" w:line="360" w:lineRule="auto"/>
        <w:ind w:firstLine="709"/>
        <w:jc w:val="both"/>
        <w:rPr>
          <w:rFonts w:ascii="Times New Roman" w:hAnsi="Times New Roman" w:cs="Times New Roman"/>
          <w:sz w:val="28"/>
          <w:szCs w:val="28"/>
        </w:rPr>
      </w:pPr>
      <w:r w:rsidRPr="00DE6B4E">
        <w:rPr>
          <w:rFonts w:ascii="Times New Roman" w:hAnsi="Times New Roman" w:cs="Times New Roman"/>
          <w:sz w:val="28"/>
          <w:szCs w:val="28"/>
        </w:rPr>
        <w:t xml:space="preserve">Для </w:t>
      </w:r>
      <w:r w:rsidR="00604E8F" w:rsidRPr="00DE6B4E">
        <w:rPr>
          <w:rFonts w:ascii="Times New Roman" w:hAnsi="Times New Roman" w:cs="Times New Roman"/>
          <w:sz w:val="28"/>
          <w:szCs w:val="28"/>
        </w:rPr>
        <w:t xml:space="preserve">государства, имеющего большие запасы </w:t>
      </w:r>
      <w:r w:rsidRPr="00DE6B4E">
        <w:rPr>
          <w:rFonts w:ascii="Times New Roman" w:hAnsi="Times New Roman" w:cs="Times New Roman"/>
          <w:sz w:val="28"/>
          <w:szCs w:val="28"/>
        </w:rPr>
        <w:t xml:space="preserve">рабочей силы в системе экономической безопасности </w:t>
      </w:r>
      <w:r w:rsidR="00604E8F" w:rsidRPr="00DE6B4E">
        <w:rPr>
          <w:rFonts w:ascii="Times New Roman" w:hAnsi="Times New Roman" w:cs="Times New Roman"/>
          <w:sz w:val="28"/>
          <w:szCs w:val="28"/>
        </w:rPr>
        <w:t>большую</w:t>
      </w:r>
      <w:r w:rsidRPr="00DE6B4E">
        <w:rPr>
          <w:rFonts w:ascii="Times New Roman" w:hAnsi="Times New Roman" w:cs="Times New Roman"/>
          <w:sz w:val="28"/>
          <w:szCs w:val="28"/>
        </w:rPr>
        <w:t xml:space="preserve"> значимость обретает развитие человеческого потенциала. Институциональная модернизация социально</w:t>
      </w:r>
      <w:r w:rsidR="00604E8F" w:rsidRPr="00DE6B4E">
        <w:rPr>
          <w:rFonts w:ascii="Times New Roman" w:hAnsi="Times New Roman" w:cs="Times New Roman"/>
          <w:sz w:val="28"/>
          <w:szCs w:val="28"/>
        </w:rPr>
        <w:t>-</w:t>
      </w:r>
      <w:r w:rsidRPr="00DE6B4E">
        <w:rPr>
          <w:rFonts w:ascii="Times New Roman" w:hAnsi="Times New Roman" w:cs="Times New Roman"/>
          <w:sz w:val="28"/>
          <w:szCs w:val="28"/>
        </w:rPr>
        <w:t xml:space="preserve">экономического развития </w:t>
      </w:r>
      <w:r w:rsidR="00604E8F" w:rsidRPr="00DE6B4E">
        <w:rPr>
          <w:rFonts w:ascii="Times New Roman" w:hAnsi="Times New Roman" w:cs="Times New Roman"/>
          <w:sz w:val="28"/>
          <w:szCs w:val="28"/>
        </w:rPr>
        <w:t>Российской Федерации</w:t>
      </w:r>
      <w:r w:rsidRPr="00DE6B4E">
        <w:rPr>
          <w:rFonts w:ascii="Times New Roman" w:hAnsi="Times New Roman" w:cs="Times New Roman"/>
          <w:sz w:val="28"/>
          <w:szCs w:val="28"/>
        </w:rPr>
        <w:t xml:space="preserve"> связана с интеллектуальным </w:t>
      </w:r>
      <w:r w:rsidR="00604E8F" w:rsidRPr="00DE6B4E">
        <w:rPr>
          <w:rFonts w:ascii="Times New Roman" w:hAnsi="Times New Roman" w:cs="Times New Roman"/>
          <w:sz w:val="28"/>
          <w:szCs w:val="28"/>
        </w:rPr>
        <w:t xml:space="preserve">и образовательным </w:t>
      </w:r>
      <w:r w:rsidRPr="00DE6B4E">
        <w:rPr>
          <w:rFonts w:ascii="Times New Roman" w:hAnsi="Times New Roman" w:cs="Times New Roman"/>
          <w:sz w:val="28"/>
          <w:szCs w:val="28"/>
        </w:rPr>
        <w:t xml:space="preserve">уровнем населения. Многие работодатели </w:t>
      </w:r>
      <w:r w:rsidR="00604E8F" w:rsidRPr="00DE6B4E">
        <w:rPr>
          <w:rFonts w:ascii="Times New Roman" w:hAnsi="Times New Roman" w:cs="Times New Roman"/>
          <w:sz w:val="28"/>
          <w:szCs w:val="28"/>
        </w:rPr>
        <w:t xml:space="preserve">в настоящее время </w:t>
      </w:r>
      <w:r w:rsidRPr="00DE6B4E">
        <w:rPr>
          <w:rFonts w:ascii="Times New Roman" w:hAnsi="Times New Roman" w:cs="Times New Roman"/>
          <w:sz w:val="28"/>
          <w:szCs w:val="28"/>
        </w:rPr>
        <w:t xml:space="preserve">высоко ценят высококвалифицированных </w:t>
      </w:r>
      <w:r w:rsidR="00604E8F" w:rsidRPr="00DE6B4E">
        <w:rPr>
          <w:rFonts w:ascii="Times New Roman" w:hAnsi="Times New Roman" w:cs="Times New Roman"/>
          <w:sz w:val="28"/>
          <w:szCs w:val="28"/>
        </w:rPr>
        <w:t>работников</w:t>
      </w:r>
      <w:r w:rsidRPr="00DE6B4E">
        <w:rPr>
          <w:rFonts w:ascii="Times New Roman" w:hAnsi="Times New Roman" w:cs="Times New Roman"/>
          <w:sz w:val="28"/>
          <w:szCs w:val="28"/>
        </w:rPr>
        <w:t xml:space="preserve">, </w:t>
      </w:r>
      <w:r w:rsidR="00604E8F" w:rsidRPr="00DE6B4E">
        <w:rPr>
          <w:rFonts w:ascii="Times New Roman" w:hAnsi="Times New Roman" w:cs="Times New Roman"/>
          <w:sz w:val="28"/>
          <w:szCs w:val="28"/>
        </w:rPr>
        <w:t xml:space="preserve">которые могут </w:t>
      </w:r>
      <w:r w:rsidRPr="00DE6B4E">
        <w:rPr>
          <w:rFonts w:ascii="Times New Roman" w:hAnsi="Times New Roman" w:cs="Times New Roman"/>
          <w:sz w:val="28"/>
          <w:szCs w:val="28"/>
        </w:rPr>
        <w:t xml:space="preserve">генерировать новые источники </w:t>
      </w:r>
      <w:r w:rsidR="00604E8F" w:rsidRPr="00DE6B4E">
        <w:rPr>
          <w:rFonts w:ascii="Times New Roman" w:hAnsi="Times New Roman" w:cs="Times New Roman"/>
          <w:sz w:val="28"/>
          <w:szCs w:val="28"/>
        </w:rPr>
        <w:t>прибыли</w:t>
      </w:r>
      <w:r w:rsidRPr="00DE6B4E">
        <w:rPr>
          <w:rFonts w:ascii="Times New Roman" w:hAnsi="Times New Roman" w:cs="Times New Roman"/>
          <w:sz w:val="28"/>
          <w:szCs w:val="28"/>
        </w:rPr>
        <w:t xml:space="preserve">, </w:t>
      </w:r>
      <w:r w:rsidR="00604E8F" w:rsidRPr="00DE6B4E">
        <w:rPr>
          <w:rFonts w:ascii="Times New Roman" w:hAnsi="Times New Roman" w:cs="Times New Roman"/>
          <w:sz w:val="28"/>
          <w:szCs w:val="28"/>
        </w:rPr>
        <w:t>однако</w:t>
      </w:r>
      <w:r w:rsidRPr="00DE6B4E">
        <w:rPr>
          <w:rFonts w:ascii="Times New Roman" w:hAnsi="Times New Roman" w:cs="Times New Roman"/>
          <w:sz w:val="28"/>
          <w:szCs w:val="28"/>
        </w:rPr>
        <w:t xml:space="preserve"> в </w:t>
      </w:r>
      <w:r w:rsidR="00604E8F" w:rsidRPr="00DE6B4E">
        <w:rPr>
          <w:rFonts w:ascii="Times New Roman" w:hAnsi="Times New Roman" w:cs="Times New Roman"/>
          <w:sz w:val="28"/>
          <w:szCs w:val="28"/>
        </w:rPr>
        <w:t>перспективе</w:t>
      </w:r>
      <w:r w:rsidRPr="00DE6B4E">
        <w:rPr>
          <w:rFonts w:ascii="Times New Roman" w:hAnsi="Times New Roman" w:cs="Times New Roman"/>
          <w:sz w:val="28"/>
          <w:szCs w:val="28"/>
        </w:rPr>
        <w:t xml:space="preserve">, с </w:t>
      </w:r>
      <w:r w:rsidR="00604E8F" w:rsidRPr="00DE6B4E">
        <w:rPr>
          <w:rFonts w:ascii="Times New Roman" w:hAnsi="Times New Roman" w:cs="Times New Roman"/>
          <w:sz w:val="28"/>
          <w:szCs w:val="28"/>
        </w:rPr>
        <w:t xml:space="preserve">ростом </w:t>
      </w:r>
      <w:r w:rsidRPr="00DE6B4E">
        <w:rPr>
          <w:rFonts w:ascii="Times New Roman" w:hAnsi="Times New Roman" w:cs="Times New Roman"/>
          <w:sz w:val="28"/>
          <w:szCs w:val="28"/>
        </w:rPr>
        <w:t xml:space="preserve">доли нематериальных активов и интеллектуальных </w:t>
      </w:r>
      <w:r w:rsidR="00604E8F" w:rsidRPr="00DE6B4E">
        <w:rPr>
          <w:rFonts w:ascii="Times New Roman" w:hAnsi="Times New Roman" w:cs="Times New Roman"/>
          <w:sz w:val="28"/>
          <w:szCs w:val="28"/>
        </w:rPr>
        <w:t>расходов</w:t>
      </w:r>
      <w:r w:rsidRPr="00DE6B4E">
        <w:rPr>
          <w:rFonts w:ascii="Times New Roman" w:hAnsi="Times New Roman" w:cs="Times New Roman"/>
          <w:sz w:val="28"/>
          <w:szCs w:val="28"/>
        </w:rPr>
        <w:t xml:space="preserve"> их роль в производстве буд</w:t>
      </w:r>
      <w:r w:rsidR="00604E8F" w:rsidRPr="00DE6B4E">
        <w:rPr>
          <w:rFonts w:ascii="Times New Roman" w:hAnsi="Times New Roman" w:cs="Times New Roman"/>
          <w:sz w:val="28"/>
          <w:szCs w:val="28"/>
        </w:rPr>
        <w:t>ет увеличиваться</w:t>
      </w:r>
      <w:r w:rsidRPr="00DE6B4E">
        <w:rPr>
          <w:rFonts w:ascii="Times New Roman" w:hAnsi="Times New Roman" w:cs="Times New Roman"/>
          <w:sz w:val="28"/>
          <w:szCs w:val="28"/>
        </w:rPr>
        <w:t xml:space="preserve">. Если </w:t>
      </w:r>
      <w:r w:rsidR="00604E8F" w:rsidRPr="00DE6B4E">
        <w:rPr>
          <w:rFonts w:ascii="Times New Roman" w:hAnsi="Times New Roman" w:cs="Times New Roman"/>
          <w:sz w:val="28"/>
          <w:szCs w:val="28"/>
        </w:rPr>
        <w:t xml:space="preserve">сегодня </w:t>
      </w:r>
      <w:r w:rsidRPr="00DE6B4E">
        <w:rPr>
          <w:rFonts w:ascii="Times New Roman" w:hAnsi="Times New Roman" w:cs="Times New Roman"/>
          <w:sz w:val="28"/>
          <w:szCs w:val="28"/>
        </w:rPr>
        <w:t xml:space="preserve">сотрудники на низовых звеньях не </w:t>
      </w:r>
      <w:r w:rsidR="00604E8F" w:rsidRPr="00DE6B4E">
        <w:rPr>
          <w:rFonts w:ascii="Times New Roman" w:hAnsi="Times New Roman" w:cs="Times New Roman"/>
          <w:sz w:val="28"/>
          <w:szCs w:val="28"/>
        </w:rPr>
        <w:t>должны</w:t>
      </w:r>
      <w:r w:rsidRPr="00DE6B4E">
        <w:rPr>
          <w:rFonts w:ascii="Times New Roman" w:hAnsi="Times New Roman" w:cs="Times New Roman"/>
          <w:sz w:val="28"/>
          <w:szCs w:val="28"/>
        </w:rPr>
        <w:t xml:space="preserve"> понимать все процессы, </w:t>
      </w:r>
      <w:r w:rsidR="00604E8F" w:rsidRPr="00DE6B4E">
        <w:rPr>
          <w:rFonts w:ascii="Times New Roman" w:hAnsi="Times New Roman" w:cs="Times New Roman"/>
          <w:sz w:val="28"/>
          <w:szCs w:val="28"/>
        </w:rPr>
        <w:t>происходящие в организации</w:t>
      </w:r>
      <w:r w:rsidRPr="00DE6B4E">
        <w:rPr>
          <w:rFonts w:ascii="Times New Roman" w:hAnsi="Times New Roman" w:cs="Times New Roman"/>
          <w:sz w:val="28"/>
          <w:szCs w:val="28"/>
        </w:rPr>
        <w:t xml:space="preserve">, то, в </w:t>
      </w:r>
      <w:r w:rsidR="00604E8F" w:rsidRPr="00DE6B4E">
        <w:rPr>
          <w:rFonts w:ascii="Times New Roman" w:hAnsi="Times New Roman" w:cs="Times New Roman"/>
          <w:sz w:val="28"/>
          <w:szCs w:val="28"/>
        </w:rPr>
        <w:t xml:space="preserve">краткосрочной перспективе </w:t>
      </w:r>
      <w:r w:rsidRPr="00DE6B4E">
        <w:rPr>
          <w:rFonts w:ascii="Times New Roman" w:hAnsi="Times New Roman" w:cs="Times New Roman"/>
          <w:sz w:val="28"/>
          <w:szCs w:val="28"/>
        </w:rPr>
        <w:t xml:space="preserve">это станет </w:t>
      </w:r>
      <w:r w:rsidR="00604E8F" w:rsidRPr="00DE6B4E">
        <w:rPr>
          <w:rFonts w:ascii="Times New Roman" w:hAnsi="Times New Roman" w:cs="Times New Roman"/>
          <w:sz w:val="28"/>
          <w:szCs w:val="28"/>
        </w:rPr>
        <w:t xml:space="preserve">непременным </w:t>
      </w:r>
      <w:r w:rsidRPr="00DE6B4E">
        <w:rPr>
          <w:rFonts w:ascii="Times New Roman" w:hAnsi="Times New Roman" w:cs="Times New Roman"/>
          <w:sz w:val="28"/>
          <w:szCs w:val="28"/>
        </w:rPr>
        <w:t>требованием</w:t>
      </w:r>
      <w:r w:rsidR="0091777C" w:rsidRPr="00DE6B4E">
        <w:rPr>
          <w:rFonts w:ascii="Times New Roman" w:hAnsi="Times New Roman" w:cs="Times New Roman"/>
          <w:sz w:val="28"/>
          <w:szCs w:val="28"/>
        </w:rPr>
        <w:t xml:space="preserve"> </w:t>
      </w:r>
      <w:r w:rsidR="0091777C" w:rsidRPr="00DE6B4E">
        <w:rPr>
          <w:rStyle w:val="w"/>
          <w:rFonts w:ascii="Times New Roman" w:hAnsi="Times New Roman" w:cs="Times New Roman"/>
          <w:sz w:val="28"/>
          <w:szCs w:val="28"/>
          <w:shd w:val="clear" w:color="auto" w:fill="FFFFFF"/>
        </w:rPr>
        <w:t>[10, с. 30]</w:t>
      </w:r>
      <w:r w:rsidRPr="00DE6B4E">
        <w:rPr>
          <w:rFonts w:ascii="Times New Roman" w:hAnsi="Times New Roman" w:cs="Times New Roman"/>
          <w:sz w:val="28"/>
          <w:szCs w:val="28"/>
        </w:rPr>
        <w:t xml:space="preserve">. </w:t>
      </w:r>
    </w:p>
    <w:p w:rsidR="00FB5173" w:rsidRPr="00DE6B4E" w:rsidRDefault="00604E8F" w:rsidP="00A333A9">
      <w:pPr>
        <w:widowControl w:val="0"/>
        <w:tabs>
          <w:tab w:val="left" w:pos="1276"/>
        </w:tabs>
        <w:spacing w:after="0" w:line="360" w:lineRule="auto"/>
        <w:ind w:firstLine="709"/>
        <w:jc w:val="both"/>
        <w:rPr>
          <w:rFonts w:ascii="Times New Roman" w:hAnsi="Times New Roman" w:cs="Times New Roman"/>
          <w:sz w:val="28"/>
          <w:szCs w:val="28"/>
        </w:rPr>
      </w:pPr>
      <w:r w:rsidRPr="00DE6B4E">
        <w:rPr>
          <w:rFonts w:ascii="Times New Roman" w:hAnsi="Times New Roman" w:cs="Times New Roman"/>
          <w:sz w:val="28"/>
          <w:szCs w:val="28"/>
        </w:rPr>
        <w:t xml:space="preserve">Значение </w:t>
      </w:r>
      <w:r w:rsidR="000138F3" w:rsidRPr="00DE6B4E">
        <w:rPr>
          <w:rFonts w:ascii="Times New Roman" w:hAnsi="Times New Roman" w:cs="Times New Roman"/>
          <w:sz w:val="28"/>
          <w:szCs w:val="28"/>
        </w:rPr>
        <w:t xml:space="preserve">человеческого потенциала в системе факторов инновационного развития </w:t>
      </w:r>
      <w:r w:rsidRPr="00DE6B4E">
        <w:rPr>
          <w:rFonts w:ascii="Times New Roman" w:hAnsi="Times New Roman" w:cs="Times New Roman"/>
          <w:sz w:val="28"/>
          <w:szCs w:val="28"/>
        </w:rPr>
        <w:t xml:space="preserve">государства </w:t>
      </w:r>
      <w:r w:rsidR="000138F3" w:rsidRPr="00DE6B4E">
        <w:rPr>
          <w:rFonts w:ascii="Times New Roman" w:hAnsi="Times New Roman" w:cs="Times New Roman"/>
          <w:sz w:val="28"/>
          <w:szCs w:val="28"/>
        </w:rPr>
        <w:t xml:space="preserve">все больше </w:t>
      </w:r>
      <w:r w:rsidRPr="00DE6B4E">
        <w:rPr>
          <w:rFonts w:ascii="Times New Roman" w:hAnsi="Times New Roman" w:cs="Times New Roman"/>
          <w:sz w:val="28"/>
          <w:szCs w:val="28"/>
        </w:rPr>
        <w:t>увеличивается</w:t>
      </w:r>
      <w:r w:rsidR="000138F3" w:rsidRPr="00DE6B4E">
        <w:rPr>
          <w:rFonts w:ascii="Times New Roman" w:hAnsi="Times New Roman" w:cs="Times New Roman"/>
          <w:sz w:val="28"/>
          <w:szCs w:val="28"/>
        </w:rPr>
        <w:t xml:space="preserve">. Замещение </w:t>
      </w:r>
      <w:r w:rsidRPr="00DE6B4E">
        <w:rPr>
          <w:rFonts w:ascii="Times New Roman" w:hAnsi="Times New Roman" w:cs="Times New Roman"/>
          <w:sz w:val="28"/>
          <w:szCs w:val="28"/>
        </w:rPr>
        <w:t>трудовых ресурсов</w:t>
      </w:r>
      <w:r w:rsidR="000138F3" w:rsidRPr="00DE6B4E">
        <w:rPr>
          <w:rFonts w:ascii="Times New Roman" w:hAnsi="Times New Roman" w:cs="Times New Roman"/>
          <w:sz w:val="28"/>
          <w:szCs w:val="28"/>
        </w:rPr>
        <w:t xml:space="preserve"> системами автоматизации производства диктует </w:t>
      </w:r>
      <w:r w:rsidRPr="00DE6B4E">
        <w:rPr>
          <w:rFonts w:ascii="Times New Roman" w:hAnsi="Times New Roman" w:cs="Times New Roman"/>
          <w:sz w:val="28"/>
          <w:szCs w:val="28"/>
        </w:rPr>
        <w:t>нужду</w:t>
      </w:r>
      <w:r w:rsidR="000138F3" w:rsidRPr="00DE6B4E">
        <w:rPr>
          <w:rFonts w:ascii="Times New Roman" w:hAnsi="Times New Roman" w:cs="Times New Roman"/>
          <w:sz w:val="28"/>
          <w:szCs w:val="28"/>
        </w:rPr>
        <w:t xml:space="preserve"> </w:t>
      </w:r>
      <w:r w:rsidRPr="00DE6B4E">
        <w:rPr>
          <w:rFonts w:ascii="Times New Roman" w:hAnsi="Times New Roman" w:cs="Times New Roman"/>
          <w:sz w:val="28"/>
          <w:szCs w:val="28"/>
        </w:rPr>
        <w:t>формировать</w:t>
      </w:r>
      <w:r w:rsidR="000138F3" w:rsidRPr="00DE6B4E">
        <w:rPr>
          <w:rFonts w:ascii="Times New Roman" w:hAnsi="Times New Roman" w:cs="Times New Roman"/>
          <w:sz w:val="28"/>
          <w:szCs w:val="28"/>
        </w:rPr>
        <w:t xml:space="preserve"> и </w:t>
      </w:r>
      <w:r w:rsidRPr="00DE6B4E">
        <w:rPr>
          <w:rFonts w:ascii="Times New Roman" w:hAnsi="Times New Roman" w:cs="Times New Roman"/>
          <w:sz w:val="28"/>
          <w:szCs w:val="28"/>
        </w:rPr>
        <w:t xml:space="preserve">применять </w:t>
      </w:r>
      <w:r w:rsidR="000138F3" w:rsidRPr="00DE6B4E">
        <w:rPr>
          <w:rFonts w:ascii="Times New Roman" w:hAnsi="Times New Roman" w:cs="Times New Roman"/>
          <w:sz w:val="28"/>
          <w:szCs w:val="28"/>
        </w:rPr>
        <w:t xml:space="preserve">интеллектуальную составляющую человеческого потенциала </w:t>
      </w:r>
      <w:r w:rsidRPr="00DE6B4E">
        <w:rPr>
          <w:rFonts w:ascii="Times New Roman" w:hAnsi="Times New Roman" w:cs="Times New Roman"/>
          <w:sz w:val="28"/>
          <w:szCs w:val="28"/>
        </w:rPr>
        <w:t>социума</w:t>
      </w:r>
      <w:r w:rsidR="000138F3" w:rsidRPr="00DE6B4E">
        <w:rPr>
          <w:rFonts w:ascii="Times New Roman" w:hAnsi="Times New Roman" w:cs="Times New Roman"/>
          <w:sz w:val="28"/>
          <w:szCs w:val="28"/>
        </w:rPr>
        <w:t xml:space="preserve">. </w:t>
      </w:r>
    </w:p>
    <w:p w:rsidR="00FB5173" w:rsidRPr="00DE6B4E" w:rsidRDefault="00604E8F" w:rsidP="00A333A9">
      <w:pPr>
        <w:widowControl w:val="0"/>
        <w:tabs>
          <w:tab w:val="left" w:pos="1276"/>
        </w:tabs>
        <w:spacing w:after="0" w:line="360" w:lineRule="auto"/>
        <w:ind w:firstLine="709"/>
        <w:jc w:val="both"/>
        <w:rPr>
          <w:rFonts w:ascii="Times New Roman" w:hAnsi="Times New Roman" w:cs="Times New Roman"/>
          <w:sz w:val="28"/>
          <w:szCs w:val="28"/>
        </w:rPr>
      </w:pPr>
      <w:r w:rsidRPr="00DE6B4E">
        <w:rPr>
          <w:rFonts w:ascii="Times New Roman" w:hAnsi="Times New Roman" w:cs="Times New Roman"/>
          <w:sz w:val="28"/>
          <w:szCs w:val="28"/>
        </w:rPr>
        <w:t>Главные</w:t>
      </w:r>
      <w:r w:rsidR="000138F3" w:rsidRPr="00DE6B4E">
        <w:rPr>
          <w:rFonts w:ascii="Times New Roman" w:hAnsi="Times New Roman" w:cs="Times New Roman"/>
          <w:sz w:val="28"/>
          <w:szCs w:val="28"/>
        </w:rPr>
        <w:t xml:space="preserve"> факторы рисков в системе экономической безопасности </w:t>
      </w:r>
      <w:r w:rsidRPr="00DE6B4E">
        <w:rPr>
          <w:rFonts w:ascii="Times New Roman" w:hAnsi="Times New Roman" w:cs="Times New Roman"/>
          <w:sz w:val="28"/>
          <w:szCs w:val="28"/>
        </w:rPr>
        <w:t>государства</w:t>
      </w:r>
      <w:r w:rsidR="000138F3" w:rsidRPr="00DE6B4E">
        <w:rPr>
          <w:rFonts w:ascii="Times New Roman" w:hAnsi="Times New Roman" w:cs="Times New Roman"/>
          <w:sz w:val="28"/>
          <w:szCs w:val="28"/>
        </w:rPr>
        <w:t xml:space="preserve"> связаны </w:t>
      </w:r>
      <w:r w:rsidR="00493F22" w:rsidRPr="00DE6B4E">
        <w:rPr>
          <w:rFonts w:ascii="Times New Roman" w:hAnsi="Times New Roman" w:cs="Times New Roman"/>
          <w:sz w:val="28"/>
          <w:szCs w:val="28"/>
        </w:rPr>
        <w:t>(</w:t>
      </w:r>
      <w:r w:rsidRPr="00DE6B4E">
        <w:rPr>
          <w:rFonts w:ascii="Times New Roman" w:hAnsi="Times New Roman" w:cs="Times New Roman"/>
          <w:sz w:val="28"/>
          <w:szCs w:val="28"/>
        </w:rPr>
        <w:t>напрямую либо косвенно</w:t>
      </w:r>
      <w:r w:rsidR="00493F22" w:rsidRPr="00DE6B4E">
        <w:rPr>
          <w:rFonts w:ascii="Times New Roman" w:hAnsi="Times New Roman" w:cs="Times New Roman"/>
          <w:sz w:val="28"/>
          <w:szCs w:val="28"/>
        </w:rPr>
        <w:t>)</w:t>
      </w:r>
      <w:r w:rsidRPr="00DE6B4E">
        <w:rPr>
          <w:rFonts w:ascii="Times New Roman" w:hAnsi="Times New Roman" w:cs="Times New Roman"/>
          <w:sz w:val="28"/>
          <w:szCs w:val="28"/>
        </w:rPr>
        <w:t xml:space="preserve"> </w:t>
      </w:r>
      <w:r w:rsidR="000138F3" w:rsidRPr="00DE6B4E">
        <w:rPr>
          <w:rFonts w:ascii="Times New Roman" w:hAnsi="Times New Roman" w:cs="Times New Roman"/>
          <w:sz w:val="28"/>
          <w:szCs w:val="28"/>
        </w:rPr>
        <w:t xml:space="preserve">с человеческим потенциалом. В качестве наиболее </w:t>
      </w:r>
      <w:r w:rsidRPr="00DE6B4E">
        <w:rPr>
          <w:rFonts w:ascii="Times New Roman" w:hAnsi="Times New Roman" w:cs="Times New Roman"/>
          <w:sz w:val="28"/>
          <w:szCs w:val="28"/>
        </w:rPr>
        <w:t>значимых</w:t>
      </w:r>
      <w:r w:rsidR="000138F3" w:rsidRPr="00DE6B4E">
        <w:rPr>
          <w:rFonts w:ascii="Times New Roman" w:hAnsi="Times New Roman" w:cs="Times New Roman"/>
          <w:sz w:val="28"/>
          <w:szCs w:val="28"/>
        </w:rPr>
        <w:t xml:space="preserve"> угроз экономической безопасности </w:t>
      </w:r>
      <w:r w:rsidRPr="00DE6B4E">
        <w:rPr>
          <w:rFonts w:ascii="Times New Roman" w:hAnsi="Times New Roman" w:cs="Times New Roman"/>
          <w:sz w:val="28"/>
          <w:szCs w:val="28"/>
        </w:rPr>
        <w:t xml:space="preserve">государства </w:t>
      </w:r>
      <w:r w:rsidR="000138F3" w:rsidRPr="00DE6B4E">
        <w:rPr>
          <w:rFonts w:ascii="Times New Roman" w:hAnsi="Times New Roman" w:cs="Times New Roman"/>
          <w:sz w:val="28"/>
          <w:szCs w:val="28"/>
        </w:rPr>
        <w:t xml:space="preserve">можно выделить: спад промышленного производства, разрушение научно-технического потенциала </w:t>
      </w:r>
      <w:r w:rsidRPr="00DE6B4E">
        <w:rPr>
          <w:rFonts w:ascii="Times New Roman" w:hAnsi="Times New Roman" w:cs="Times New Roman"/>
          <w:sz w:val="28"/>
          <w:szCs w:val="28"/>
        </w:rPr>
        <w:t>государства</w:t>
      </w:r>
      <w:r w:rsidR="000138F3" w:rsidRPr="00DE6B4E">
        <w:rPr>
          <w:rFonts w:ascii="Times New Roman" w:hAnsi="Times New Roman" w:cs="Times New Roman"/>
          <w:sz w:val="28"/>
          <w:szCs w:val="28"/>
        </w:rPr>
        <w:t xml:space="preserve"> и</w:t>
      </w:r>
      <w:r w:rsidRPr="00DE6B4E">
        <w:rPr>
          <w:rFonts w:ascii="Times New Roman" w:hAnsi="Times New Roman" w:cs="Times New Roman"/>
          <w:sz w:val="28"/>
          <w:szCs w:val="28"/>
        </w:rPr>
        <w:t xml:space="preserve"> </w:t>
      </w:r>
      <w:proofErr w:type="spellStart"/>
      <w:r w:rsidR="000138F3" w:rsidRPr="00DE6B4E">
        <w:rPr>
          <w:rFonts w:ascii="Times New Roman" w:hAnsi="Times New Roman" w:cs="Times New Roman"/>
          <w:sz w:val="28"/>
          <w:szCs w:val="28"/>
        </w:rPr>
        <w:t>деиндустриализация</w:t>
      </w:r>
      <w:proofErr w:type="spellEnd"/>
      <w:r w:rsidR="000138F3" w:rsidRPr="00DE6B4E">
        <w:rPr>
          <w:rFonts w:ascii="Times New Roman" w:hAnsi="Times New Roman" w:cs="Times New Roman"/>
          <w:sz w:val="28"/>
          <w:szCs w:val="28"/>
        </w:rPr>
        <w:t xml:space="preserve"> экономики</w:t>
      </w:r>
      <w:r w:rsidRPr="00DE6B4E">
        <w:rPr>
          <w:rFonts w:ascii="Times New Roman" w:hAnsi="Times New Roman" w:cs="Times New Roman"/>
          <w:sz w:val="28"/>
          <w:szCs w:val="28"/>
        </w:rPr>
        <w:t xml:space="preserve">, </w:t>
      </w:r>
      <w:r w:rsidR="000138F3" w:rsidRPr="00DE6B4E">
        <w:rPr>
          <w:rFonts w:ascii="Times New Roman" w:hAnsi="Times New Roman" w:cs="Times New Roman"/>
          <w:sz w:val="28"/>
          <w:szCs w:val="28"/>
        </w:rPr>
        <w:t xml:space="preserve">риск утраты продовольственной независимости, рост безработицы, рост дефицита бюджета и внешнего долга, криминализация экономики, </w:t>
      </w:r>
      <w:r w:rsidRPr="00DE6B4E">
        <w:rPr>
          <w:rFonts w:ascii="Times New Roman" w:hAnsi="Times New Roman" w:cs="Times New Roman"/>
          <w:sz w:val="28"/>
          <w:szCs w:val="28"/>
        </w:rPr>
        <w:t>рост</w:t>
      </w:r>
      <w:r w:rsidR="000138F3" w:rsidRPr="00DE6B4E">
        <w:rPr>
          <w:rFonts w:ascii="Times New Roman" w:hAnsi="Times New Roman" w:cs="Times New Roman"/>
          <w:sz w:val="28"/>
          <w:szCs w:val="28"/>
        </w:rPr>
        <w:t xml:space="preserve"> имущественной дифференциации населения и </w:t>
      </w:r>
      <w:r w:rsidRPr="00DE6B4E">
        <w:rPr>
          <w:rFonts w:ascii="Times New Roman" w:hAnsi="Times New Roman" w:cs="Times New Roman"/>
          <w:sz w:val="28"/>
          <w:szCs w:val="28"/>
        </w:rPr>
        <w:t>увеличение</w:t>
      </w:r>
      <w:r w:rsidR="000138F3" w:rsidRPr="00DE6B4E">
        <w:rPr>
          <w:rFonts w:ascii="Times New Roman" w:hAnsi="Times New Roman" w:cs="Times New Roman"/>
          <w:sz w:val="28"/>
          <w:szCs w:val="28"/>
        </w:rPr>
        <w:t xml:space="preserve"> уровня социального неравенства</w:t>
      </w:r>
      <w:r w:rsidRPr="00DE6B4E">
        <w:rPr>
          <w:rFonts w:ascii="Times New Roman" w:hAnsi="Times New Roman" w:cs="Times New Roman"/>
          <w:sz w:val="28"/>
          <w:szCs w:val="28"/>
        </w:rPr>
        <w:t>.</w:t>
      </w:r>
    </w:p>
    <w:p w:rsidR="00FB5173" w:rsidRPr="00DE6B4E" w:rsidRDefault="000138F3" w:rsidP="00A333A9">
      <w:pPr>
        <w:widowControl w:val="0"/>
        <w:tabs>
          <w:tab w:val="left" w:pos="1276"/>
        </w:tabs>
        <w:spacing w:after="0" w:line="360" w:lineRule="auto"/>
        <w:ind w:firstLine="709"/>
        <w:jc w:val="both"/>
        <w:rPr>
          <w:rFonts w:ascii="Times New Roman" w:hAnsi="Times New Roman" w:cs="Times New Roman"/>
          <w:sz w:val="28"/>
          <w:szCs w:val="28"/>
        </w:rPr>
      </w:pPr>
      <w:r w:rsidRPr="00DE6B4E">
        <w:rPr>
          <w:rFonts w:ascii="Times New Roman" w:hAnsi="Times New Roman" w:cs="Times New Roman"/>
          <w:sz w:val="28"/>
          <w:szCs w:val="28"/>
        </w:rPr>
        <w:lastRenderedPageBreak/>
        <w:t xml:space="preserve">Формирование человеческого потенциала </w:t>
      </w:r>
      <w:r w:rsidR="00604E8F" w:rsidRPr="00DE6B4E">
        <w:rPr>
          <w:rFonts w:ascii="Times New Roman" w:hAnsi="Times New Roman" w:cs="Times New Roman"/>
          <w:sz w:val="28"/>
          <w:szCs w:val="28"/>
        </w:rPr>
        <w:t xml:space="preserve">государства </w:t>
      </w:r>
      <w:r w:rsidR="008B3F51" w:rsidRPr="00DE6B4E">
        <w:rPr>
          <w:rFonts w:ascii="Times New Roman" w:hAnsi="Times New Roman" w:cs="Times New Roman"/>
          <w:sz w:val="28"/>
          <w:szCs w:val="28"/>
        </w:rPr>
        <w:t>напрямую зависит</w:t>
      </w:r>
      <w:r w:rsidRPr="00DE6B4E">
        <w:rPr>
          <w:rFonts w:ascii="Times New Roman" w:hAnsi="Times New Roman" w:cs="Times New Roman"/>
          <w:sz w:val="28"/>
          <w:szCs w:val="28"/>
        </w:rPr>
        <w:t xml:space="preserve"> от инвестиций в образование, профессиональное развитие и </w:t>
      </w:r>
      <w:r w:rsidR="008B3F51" w:rsidRPr="00DE6B4E">
        <w:rPr>
          <w:rFonts w:ascii="Times New Roman" w:hAnsi="Times New Roman" w:cs="Times New Roman"/>
          <w:sz w:val="28"/>
          <w:szCs w:val="28"/>
        </w:rPr>
        <w:t xml:space="preserve">рост </w:t>
      </w:r>
      <w:r w:rsidRPr="00DE6B4E">
        <w:rPr>
          <w:rFonts w:ascii="Times New Roman" w:hAnsi="Times New Roman" w:cs="Times New Roman"/>
          <w:sz w:val="28"/>
          <w:szCs w:val="28"/>
        </w:rPr>
        <w:t xml:space="preserve">квалификации. </w:t>
      </w:r>
      <w:r w:rsidR="008B3F51" w:rsidRPr="00DE6B4E">
        <w:rPr>
          <w:rFonts w:ascii="Times New Roman" w:hAnsi="Times New Roman" w:cs="Times New Roman"/>
          <w:sz w:val="28"/>
          <w:szCs w:val="28"/>
        </w:rPr>
        <w:t>Ц</w:t>
      </w:r>
      <w:r w:rsidRPr="00DE6B4E">
        <w:rPr>
          <w:rFonts w:ascii="Times New Roman" w:hAnsi="Times New Roman" w:cs="Times New Roman"/>
          <w:sz w:val="28"/>
          <w:szCs w:val="28"/>
        </w:rPr>
        <w:t xml:space="preserve">елесообразность инвестиций в человеческий </w:t>
      </w:r>
      <w:r w:rsidR="008B3F51" w:rsidRPr="00DE6B4E">
        <w:rPr>
          <w:rFonts w:ascii="Times New Roman" w:hAnsi="Times New Roman" w:cs="Times New Roman"/>
          <w:sz w:val="28"/>
          <w:szCs w:val="28"/>
        </w:rPr>
        <w:t xml:space="preserve">потенциал </w:t>
      </w:r>
      <w:r w:rsidRPr="00DE6B4E">
        <w:rPr>
          <w:rFonts w:ascii="Times New Roman" w:hAnsi="Times New Roman" w:cs="Times New Roman"/>
          <w:sz w:val="28"/>
          <w:szCs w:val="28"/>
        </w:rPr>
        <w:t xml:space="preserve">обоснована </w:t>
      </w:r>
      <w:r w:rsidR="008B3F51" w:rsidRPr="00DE6B4E">
        <w:rPr>
          <w:rFonts w:ascii="Times New Roman" w:hAnsi="Times New Roman" w:cs="Times New Roman"/>
          <w:sz w:val="28"/>
          <w:szCs w:val="28"/>
        </w:rPr>
        <w:t xml:space="preserve">надобностью роста </w:t>
      </w:r>
      <w:r w:rsidRPr="00DE6B4E">
        <w:rPr>
          <w:rFonts w:ascii="Times New Roman" w:hAnsi="Times New Roman" w:cs="Times New Roman"/>
          <w:sz w:val="28"/>
          <w:szCs w:val="28"/>
        </w:rPr>
        <w:t xml:space="preserve">производительности труда и </w:t>
      </w:r>
      <w:r w:rsidR="008B3F51" w:rsidRPr="00DE6B4E">
        <w:rPr>
          <w:rFonts w:ascii="Times New Roman" w:hAnsi="Times New Roman" w:cs="Times New Roman"/>
          <w:sz w:val="28"/>
          <w:szCs w:val="28"/>
        </w:rPr>
        <w:t xml:space="preserve">обретения </w:t>
      </w:r>
      <w:r w:rsidRPr="00DE6B4E">
        <w:rPr>
          <w:rFonts w:ascii="Times New Roman" w:hAnsi="Times New Roman" w:cs="Times New Roman"/>
          <w:sz w:val="28"/>
          <w:szCs w:val="28"/>
        </w:rPr>
        <w:t xml:space="preserve">знаний, позволяющих </w:t>
      </w:r>
      <w:r w:rsidR="008B3F51" w:rsidRPr="00DE6B4E">
        <w:rPr>
          <w:rFonts w:ascii="Times New Roman" w:hAnsi="Times New Roman" w:cs="Times New Roman"/>
          <w:sz w:val="28"/>
          <w:szCs w:val="28"/>
        </w:rPr>
        <w:t xml:space="preserve">достигнуть </w:t>
      </w:r>
      <w:r w:rsidRPr="00DE6B4E">
        <w:rPr>
          <w:rFonts w:ascii="Times New Roman" w:hAnsi="Times New Roman" w:cs="Times New Roman"/>
          <w:sz w:val="28"/>
          <w:szCs w:val="28"/>
        </w:rPr>
        <w:t>личностн</w:t>
      </w:r>
      <w:r w:rsidR="008B3F51" w:rsidRPr="00DE6B4E">
        <w:rPr>
          <w:rFonts w:ascii="Times New Roman" w:hAnsi="Times New Roman" w:cs="Times New Roman"/>
          <w:sz w:val="28"/>
          <w:szCs w:val="28"/>
        </w:rPr>
        <w:t>ого</w:t>
      </w:r>
      <w:r w:rsidRPr="00DE6B4E">
        <w:rPr>
          <w:rFonts w:ascii="Times New Roman" w:hAnsi="Times New Roman" w:cs="Times New Roman"/>
          <w:sz w:val="28"/>
          <w:szCs w:val="28"/>
        </w:rPr>
        <w:t xml:space="preserve"> </w:t>
      </w:r>
      <w:r w:rsidR="008B3F51" w:rsidRPr="00DE6B4E">
        <w:rPr>
          <w:rFonts w:ascii="Times New Roman" w:hAnsi="Times New Roman" w:cs="Times New Roman"/>
          <w:sz w:val="28"/>
          <w:szCs w:val="28"/>
        </w:rPr>
        <w:t xml:space="preserve">и профессионального </w:t>
      </w:r>
      <w:r w:rsidRPr="00DE6B4E">
        <w:rPr>
          <w:rFonts w:ascii="Times New Roman" w:hAnsi="Times New Roman" w:cs="Times New Roman"/>
          <w:sz w:val="28"/>
          <w:szCs w:val="28"/>
        </w:rPr>
        <w:t>рост</w:t>
      </w:r>
      <w:r w:rsidR="008B3F51" w:rsidRPr="00DE6B4E">
        <w:rPr>
          <w:rFonts w:ascii="Times New Roman" w:hAnsi="Times New Roman" w:cs="Times New Roman"/>
          <w:sz w:val="28"/>
          <w:szCs w:val="28"/>
        </w:rPr>
        <w:t>а</w:t>
      </w:r>
      <w:r w:rsidRPr="00DE6B4E">
        <w:rPr>
          <w:rFonts w:ascii="Times New Roman" w:hAnsi="Times New Roman" w:cs="Times New Roman"/>
          <w:sz w:val="28"/>
          <w:szCs w:val="28"/>
        </w:rPr>
        <w:t xml:space="preserve"> в условиях инновационного развития. </w:t>
      </w:r>
    </w:p>
    <w:p w:rsidR="00FB5173" w:rsidRPr="00DE6B4E" w:rsidRDefault="008B3F51" w:rsidP="00A333A9">
      <w:pPr>
        <w:widowControl w:val="0"/>
        <w:tabs>
          <w:tab w:val="left" w:pos="1276"/>
        </w:tabs>
        <w:spacing w:after="0" w:line="360" w:lineRule="auto"/>
        <w:ind w:firstLine="709"/>
        <w:jc w:val="both"/>
        <w:rPr>
          <w:rFonts w:ascii="Times New Roman" w:hAnsi="Times New Roman" w:cs="Times New Roman"/>
          <w:sz w:val="28"/>
          <w:szCs w:val="28"/>
        </w:rPr>
      </w:pPr>
      <w:r w:rsidRPr="00DE6B4E">
        <w:rPr>
          <w:rFonts w:ascii="Times New Roman" w:hAnsi="Times New Roman" w:cs="Times New Roman"/>
          <w:sz w:val="28"/>
          <w:szCs w:val="28"/>
        </w:rPr>
        <w:t>С</w:t>
      </w:r>
      <w:r w:rsidR="000138F3" w:rsidRPr="00DE6B4E">
        <w:rPr>
          <w:rFonts w:ascii="Times New Roman" w:hAnsi="Times New Roman" w:cs="Times New Roman"/>
          <w:sz w:val="28"/>
          <w:szCs w:val="28"/>
        </w:rPr>
        <w:t xml:space="preserve">балансированное </w:t>
      </w:r>
      <w:r w:rsidRPr="00DE6B4E">
        <w:rPr>
          <w:rFonts w:ascii="Times New Roman" w:hAnsi="Times New Roman" w:cs="Times New Roman"/>
          <w:sz w:val="28"/>
          <w:szCs w:val="28"/>
        </w:rPr>
        <w:t xml:space="preserve">и устойчивое </w:t>
      </w:r>
      <w:r w:rsidR="000138F3" w:rsidRPr="00DE6B4E">
        <w:rPr>
          <w:rFonts w:ascii="Times New Roman" w:hAnsi="Times New Roman" w:cs="Times New Roman"/>
          <w:sz w:val="28"/>
          <w:szCs w:val="28"/>
        </w:rPr>
        <w:t xml:space="preserve">развитие </w:t>
      </w:r>
      <w:r w:rsidRPr="00DE6B4E">
        <w:rPr>
          <w:rFonts w:ascii="Times New Roman" w:hAnsi="Times New Roman" w:cs="Times New Roman"/>
          <w:sz w:val="28"/>
          <w:szCs w:val="28"/>
        </w:rPr>
        <w:t xml:space="preserve">любого государства </w:t>
      </w:r>
      <w:r w:rsidR="000138F3" w:rsidRPr="00DE6B4E">
        <w:rPr>
          <w:rFonts w:ascii="Times New Roman" w:hAnsi="Times New Roman" w:cs="Times New Roman"/>
          <w:sz w:val="28"/>
          <w:szCs w:val="28"/>
        </w:rPr>
        <w:t xml:space="preserve">имеет корреляционную связь с </w:t>
      </w:r>
      <w:r w:rsidRPr="00DE6B4E">
        <w:rPr>
          <w:rFonts w:ascii="Times New Roman" w:hAnsi="Times New Roman" w:cs="Times New Roman"/>
          <w:sz w:val="28"/>
          <w:szCs w:val="28"/>
        </w:rPr>
        <w:t>ростом</w:t>
      </w:r>
      <w:r w:rsidR="000138F3" w:rsidRPr="00DE6B4E">
        <w:rPr>
          <w:rFonts w:ascii="Times New Roman" w:hAnsi="Times New Roman" w:cs="Times New Roman"/>
          <w:sz w:val="28"/>
          <w:szCs w:val="28"/>
        </w:rPr>
        <w:t xml:space="preserve"> качества человеческого потенциала</w:t>
      </w:r>
      <w:r w:rsidRPr="00DE6B4E">
        <w:rPr>
          <w:rFonts w:ascii="Times New Roman" w:hAnsi="Times New Roman" w:cs="Times New Roman"/>
          <w:sz w:val="28"/>
          <w:szCs w:val="28"/>
        </w:rPr>
        <w:t>.</w:t>
      </w:r>
    </w:p>
    <w:p w:rsidR="00FB5173" w:rsidRPr="00DE6B4E" w:rsidRDefault="008B3F51" w:rsidP="00A333A9">
      <w:pPr>
        <w:widowControl w:val="0"/>
        <w:tabs>
          <w:tab w:val="left" w:pos="1276"/>
        </w:tabs>
        <w:spacing w:after="0" w:line="360" w:lineRule="auto"/>
        <w:ind w:firstLine="709"/>
        <w:jc w:val="both"/>
        <w:rPr>
          <w:rFonts w:ascii="Times New Roman" w:hAnsi="Times New Roman" w:cs="Times New Roman"/>
          <w:sz w:val="28"/>
          <w:szCs w:val="28"/>
        </w:rPr>
      </w:pPr>
      <w:r w:rsidRPr="00DE6B4E">
        <w:rPr>
          <w:rFonts w:ascii="Times New Roman" w:hAnsi="Times New Roman" w:cs="Times New Roman"/>
          <w:sz w:val="28"/>
          <w:szCs w:val="28"/>
        </w:rPr>
        <w:t xml:space="preserve">Серьезное </w:t>
      </w:r>
      <w:r w:rsidR="000138F3" w:rsidRPr="00DE6B4E">
        <w:rPr>
          <w:rFonts w:ascii="Times New Roman" w:hAnsi="Times New Roman" w:cs="Times New Roman"/>
          <w:sz w:val="28"/>
          <w:szCs w:val="28"/>
        </w:rPr>
        <w:t xml:space="preserve">конкурентное преимущество </w:t>
      </w:r>
      <w:r w:rsidRPr="00DE6B4E">
        <w:rPr>
          <w:rFonts w:ascii="Times New Roman" w:hAnsi="Times New Roman" w:cs="Times New Roman"/>
          <w:sz w:val="28"/>
          <w:szCs w:val="28"/>
        </w:rPr>
        <w:t>государства</w:t>
      </w:r>
      <w:r w:rsidR="000138F3" w:rsidRPr="00DE6B4E">
        <w:rPr>
          <w:rFonts w:ascii="Times New Roman" w:hAnsi="Times New Roman" w:cs="Times New Roman"/>
          <w:sz w:val="28"/>
          <w:szCs w:val="28"/>
        </w:rPr>
        <w:t xml:space="preserve"> </w:t>
      </w:r>
      <w:r w:rsidRPr="00DE6B4E">
        <w:rPr>
          <w:rFonts w:ascii="Times New Roman" w:hAnsi="Times New Roman" w:cs="Times New Roman"/>
          <w:sz w:val="28"/>
          <w:szCs w:val="28"/>
        </w:rPr>
        <w:t>может</w:t>
      </w:r>
      <w:r w:rsidR="000138F3" w:rsidRPr="00DE6B4E">
        <w:rPr>
          <w:rFonts w:ascii="Times New Roman" w:hAnsi="Times New Roman" w:cs="Times New Roman"/>
          <w:sz w:val="28"/>
          <w:szCs w:val="28"/>
        </w:rPr>
        <w:t xml:space="preserve"> быть связано с инвестициями в человеческий </w:t>
      </w:r>
      <w:r w:rsidRPr="00DE6B4E">
        <w:rPr>
          <w:rFonts w:ascii="Times New Roman" w:hAnsi="Times New Roman" w:cs="Times New Roman"/>
          <w:sz w:val="28"/>
          <w:szCs w:val="28"/>
        </w:rPr>
        <w:t>потенциал</w:t>
      </w:r>
      <w:r w:rsidR="000138F3" w:rsidRPr="00DE6B4E">
        <w:rPr>
          <w:rFonts w:ascii="Times New Roman" w:hAnsi="Times New Roman" w:cs="Times New Roman"/>
          <w:sz w:val="28"/>
          <w:szCs w:val="28"/>
        </w:rPr>
        <w:t xml:space="preserve"> и с теми секторами хозяйства, которые определяют </w:t>
      </w:r>
      <w:r w:rsidRPr="00DE6B4E">
        <w:rPr>
          <w:rFonts w:ascii="Times New Roman" w:hAnsi="Times New Roman" w:cs="Times New Roman"/>
          <w:sz w:val="28"/>
          <w:szCs w:val="28"/>
        </w:rPr>
        <w:t>значительное</w:t>
      </w:r>
      <w:r w:rsidR="000138F3" w:rsidRPr="00DE6B4E">
        <w:rPr>
          <w:rFonts w:ascii="Times New Roman" w:hAnsi="Times New Roman" w:cs="Times New Roman"/>
          <w:sz w:val="28"/>
          <w:szCs w:val="28"/>
        </w:rPr>
        <w:t xml:space="preserve"> качество его жизнедеятельности. А все инвестиции</w:t>
      </w:r>
      <w:r w:rsidRPr="00DE6B4E">
        <w:rPr>
          <w:rFonts w:ascii="Times New Roman" w:hAnsi="Times New Roman" w:cs="Times New Roman"/>
          <w:sz w:val="28"/>
          <w:szCs w:val="28"/>
        </w:rPr>
        <w:t xml:space="preserve"> </w:t>
      </w:r>
      <w:r w:rsidR="000138F3" w:rsidRPr="00DE6B4E">
        <w:rPr>
          <w:rFonts w:ascii="Times New Roman" w:hAnsi="Times New Roman" w:cs="Times New Roman"/>
          <w:sz w:val="28"/>
          <w:szCs w:val="28"/>
        </w:rPr>
        <w:t xml:space="preserve">в </w:t>
      </w:r>
      <w:r w:rsidRPr="00DE6B4E">
        <w:rPr>
          <w:rFonts w:ascii="Times New Roman" w:hAnsi="Times New Roman" w:cs="Times New Roman"/>
          <w:sz w:val="28"/>
          <w:szCs w:val="28"/>
        </w:rPr>
        <w:t>человеческий</w:t>
      </w:r>
      <w:r w:rsidR="000138F3" w:rsidRPr="00DE6B4E">
        <w:rPr>
          <w:rFonts w:ascii="Times New Roman" w:hAnsi="Times New Roman" w:cs="Times New Roman"/>
          <w:sz w:val="28"/>
          <w:szCs w:val="28"/>
        </w:rPr>
        <w:t xml:space="preserve"> потенциал</w:t>
      </w:r>
      <w:r w:rsidRPr="00DE6B4E">
        <w:rPr>
          <w:rFonts w:ascii="Times New Roman" w:hAnsi="Times New Roman" w:cs="Times New Roman"/>
          <w:sz w:val="28"/>
          <w:szCs w:val="28"/>
        </w:rPr>
        <w:t xml:space="preserve"> </w:t>
      </w:r>
      <w:r w:rsidR="000138F3" w:rsidRPr="00DE6B4E">
        <w:rPr>
          <w:rFonts w:ascii="Times New Roman" w:hAnsi="Times New Roman" w:cs="Times New Roman"/>
          <w:sz w:val="28"/>
          <w:szCs w:val="28"/>
        </w:rPr>
        <w:t>связны с рисками</w:t>
      </w:r>
      <w:r w:rsidRPr="00DE6B4E">
        <w:rPr>
          <w:rFonts w:ascii="Times New Roman" w:hAnsi="Times New Roman" w:cs="Times New Roman"/>
          <w:sz w:val="28"/>
          <w:szCs w:val="28"/>
        </w:rPr>
        <w:t>.</w:t>
      </w:r>
      <w:r w:rsidR="000138F3" w:rsidRPr="00DE6B4E">
        <w:rPr>
          <w:rFonts w:ascii="Times New Roman" w:hAnsi="Times New Roman" w:cs="Times New Roman"/>
          <w:sz w:val="28"/>
          <w:szCs w:val="28"/>
        </w:rPr>
        <w:t xml:space="preserve"> </w:t>
      </w:r>
    </w:p>
    <w:p w:rsidR="00FB5173" w:rsidRPr="00DE6B4E" w:rsidRDefault="000138F3" w:rsidP="00A333A9">
      <w:pPr>
        <w:widowControl w:val="0"/>
        <w:tabs>
          <w:tab w:val="left" w:pos="1276"/>
        </w:tabs>
        <w:spacing w:after="0" w:line="360" w:lineRule="auto"/>
        <w:ind w:firstLine="709"/>
        <w:jc w:val="both"/>
        <w:rPr>
          <w:rFonts w:ascii="Times New Roman" w:hAnsi="Times New Roman" w:cs="Times New Roman"/>
          <w:sz w:val="28"/>
          <w:szCs w:val="28"/>
        </w:rPr>
      </w:pPr>
      <w:r w:rsidRPr="00DE6B4E">
        <w:rPr>
          <w:rFonts w:ascii="Times New Roman" w:hAnsi="Times New Roman" w:cs="Times New Roman"/>
          <w:sz w:val="28"/>
          <w:szCs w:val="28"/>
        </w:rPr>
        <w:t xml:space="preserve">Инвестиционные риски в человеческий </w:t>
      </w:r>
      <w:r w:rsidR="008B3F51" w:rsidRPr="00DE6B4E">
        <w:rPr>
          <w:rFonts w:ascii="Times New Roman" w:hAnsi="Times New Roman" w:cs="Times New Roman"/>
          <w:sz w:val="28"/>
          <w:szCs w:val="28"/>
        </w:rPr>
        <w:t>потенциал государства связаны</w:t>
      </w:r>
      <w:r w:rsidRPr="00DE6B4E">
        <w:rPr>
          <w:rFonts w:ascii="Times New Roman" w:hAnsi="Times New Roman" w:cs="Times New Roman"/>
          <w:sz w:val="28"/>
          <w:szCs w:val="28"/>
        </w:rPr>
        <w:t xml:space="preserve"> с </w:t>
      </w:r>
      <w:r w:rsidR="008B3F51" w:rsidRPr="00DE6B4E">
        <w:rPr>
          <w:rFonts w:ascii="Times New Roman" w:hAnsi="Times New Roman" w:cs="Times New Roman"/>
          <w:sz w:val="28"/>
          <w:szCs w:val="28"/>
        </w:rPr>
        <w:t>социальной</w:t>
      </w:r>
      <w:r w:rsidRPr="00DE6B4E">
        <w:rPr>
          <w:rFonts w:ascii="Times New Roman" w:hAnsi="Times New Roman" w:cs="Times New Roman"/>
          <w:sz w:val="28"/>
          <w:szCs w:val="28"/>
        </w:rPr>
        <w:t xml:space="preserve"> </w:t>
      </w:r>
      <w:r w:rsidR="008B3F51" w:rsidRPr="00DE6B4E">
        <w:rPr>
          <w:rFonts w:ascii="Times New Roman" w:hAnsi="Times New Roman" w:cs="Times New Roman"/>
          <w:sz w:val="28"/>
          <w:szCs w:val="28"/>
        </w:rPr>
        <w:t>результативностью</w:t>
      </w:r>
      <w:r w:rsidRPr="00DE6B4E">
        <w:rPr>
          <w:rFonts w:ascii="Times New Roman" w:hAnsi="Times New Roman" w:cs="Times New Roman"/>
          <w:sz w:val="28"/>
          <w:szCs w:val="28"/>
        </w:rPr>
        <w:t xml:space="preserve"> публичной власти, востребованностью на рынке труда полученных навыков</w:t>
      </w:r>
      <w:r w:rsidR="008B3F51" w:rsidRPr="00DE6B4E">
        <w:rPr>
          <w:rFonts w:ascii="Times New Roman" w:hAnsi="Times New Roman" w:cs="Times New Roman"/>
          <w:sz w:val="28"/>
          <w:szCs w:val="28"/>
        </w:rPr>
        <w:t xml:space="preserve"> и знаний</w:t>
      </w:r>
      <w:r w:rsidRPr="00DE6B4E">
        <w:rPr>
          <w:rFonts w:ascii="Times New Roman" w:hAnsi="Times New Roman" w:cs="Times New Roman"/>
          <w:sz w:val="28"/>
          <w:szCs w:val="28"/>
        </w:rPr>
        <w:t xml:space="preserve">, трудоустройством по направлению подготовки, </w:t>
      </w:r>
      <w:r w:rsidR="008B3F51" w:rsidRPr="00DE6B4E">
        <w:rPr>
          <w:rFonts w:ascii="Times New Roman" w:hAnsi="Times New Roman" w:cs="Times New Roman"/>
          <w:sz w:val="28"/>
          <w:szCs w:val="28"/>
        </w:rPr>
        <w:t>числом успешных</w:t>
      </w:r>
      <w:r w:rsidRPr="00DE6B4E">
        <w:rPr>
          <w:rFonts w:ascii="Times New Roman" w:hAnsi="Times New Roman" w:cs="Times New Roman"/>
          <w:sz w:val="28"/>
          <w:szCs w:val="28"/>
        </w:rPr>
        <w:t xml:space="preserve"> предпринимательских проектов. </w:t>
      </w:r>
    </w:p>
    <w:p w:rsidR="008B3F51" w:rsidRPr="00DE6B4E" w:rsidRDefault="000138F3" w:rsidP="00A333A9">
      <w:pPr>
        <w:widowControl w:val="0"/>
        <w:tabs>
          <w:tab w:val="left" w:pos="1276"/>
        </w:tabs>
        <w:spacing w:after="0" w:line="360" w:lineRule="auto"/>
        <w:ind w:firstLine="709"/>
        <w:jc w:val="both"/>
        <w:rPr>
          <w:rFonts w:ascii="Times New Roman" w:hAnsi="Times New Roman" w:cs="Times New Roman"/>
          <w:sz w:val="28"/>
          <w:szCs w:val="28"/>
        </w:rPr>
      </w:pPr>
      <w:r w:rsidRPr="00DE6B4E">
        <w:rPr>
          <w:rFonts w:ascii="Times New Roman" w:hAnsi="Times New Roman" w:cs="Times New Roman"/>
          <w:sz w:val="28"/>
          <w:szCs w:val="28"/>
        </w:rPr>
        <w:t xml:space="preserve">Общий подход к концепции развития человеческого </w:t>
      </w:r>
      <w:r w:rsidR="008B3F51" w:rsidRPr="00DE6B4E">
        <w:rPr>
          <w:rFonts w:ascii="Times New Roman" w:hAnsi="Times New Roman" w:cs="Times New Roman"/>
          <w:sz w:val="28"/>
          <w:szCs w:val="28"/>
        </w:rPr>
        <w:t xml:space="preserve">потенциала государства </w:t>
      </w:r>
      <w:r w:rsidRPr="00DE6B4E">
        <w:rPr>
          <w:rFonts w:ascii="Times New Roman" w:hAnsi="Times New Roman" w:cs="Times New Roman"/>
          <w:sz w:val="28"/>
          <w:szCs w:val="28"/>
        </w:rPr>
        <w:t xml:space="preserve">должен </w:t>
      </w:r>
      <w:r w:rsidR="008B3F51" w:rsidRPr="00DE6B4E">
        <w:rPr>
          <w:rFonts w:ascii="Times New Roman" w:hAnsi="Times New Roman" w:cs="Times New Roman"/>
          <w:sz w:val="28"/>
          <w:szCs w:val="28"/>
        </w:rPr>
        <w:t>основываться</w:t>
      </w:r>
      <w:r w:rsidRPr="00DE6B4E">
        <w:rPr>
          <w:rFonts w:ascii="Times New Roman" w:hAnsi="Times New Roman" w:cs="Times New Roman"/>
          <w:sz w:val="28"/>
          <w:szCs w:val="28"/>
        </w:rPr>
        <w:t xml:space="preserve"> на </w:t>
      </w:r>
      <w:r w:rsidR="008B3F51" w:rsidRPr="00DE6B4E">
        <w:rPr>
          <w:rFonts w:ascii="Times New Roman" w:hAnsi="Times New Roman" w:cs="Times New Roman"/>
          <w:sz w:val="28"/>
          <w:szCs w:val="28"/>
        </w:rPr>
        <w:t>ряде</w:t>
      </w:r>
      <w:r w:rsidRPr="00DE6B4E">
        <w:rPr>
          <w:rFonts w:ascii="Times New Roman" w:hAnsi="Times New Roman" w:cs="Times New Roman"/>
          <w:sz w:val="28"/>
          <w:szCs w:val="28"/>
        </w:rPr>
        <w:t xml:space="preserve"> принцип</w:t>
      </w:r>
      <w:r w:rsidR="008B3F51" w:rsidRPr="00DE6B4E">
        <w:rPr>
          <w:rFonts w:ascii="Times New Roman" w:hAnsi="Times New Roman" w:cs="Times New Roman"/>
          <w:sz w:val="28"/>
          <w:szCs w:val="28"/>
        </w:rPr>
        <w:t xml:space="preserve">ов (рисунок </w:t>
      </w:r>
      <w:r w:rsidR="00C54368">
        <w:rPr>
          <w:rFonts w:ascii="Times New Roman" w:hAnsi="Times New Roman" w:cs="Times New Roman"/>
          <w:sz w:val="28"/>
          <w:szCs w:val="28"/>
        </w:rPr>
        <w:t>1.</w:t>
      </w:r>
      <w:r w:rsidR="00BE3D4D">
        <w:rPr>
          <w:rFonts w:ascii="Times New Roman" w:hAnsi="Times New Roman" w:cs="Times New Roman"/>
          <w:sz w:val="28"/>
          <w:szCs w:val="28"/>
        </w:rPr>
        <w:t>3</w:t>
      </w:r>
      <w:r w:rsidR="008B3F51" w:rsidRPr="00DE6B4E">
        <w:rPr>
          <w:rFonts w:ascii="Times New Roman" w:hAnsi="Times New Roman" w:cs="Times New Roman"/>
          <w:sz w:val="28"/>
          <w:szCs w:val="28"/>
        </w:rPr>
        <w:t>).</w:t>
      </w:r>
    </w:p>
    <w:p w:rsidR="008B3F51" w:rsidRPr="00DE6B4E" w:rsidRDefault="008B3F51" w:rsidP="00A333A9">
      <w:pPr>
        <w:widowControl w:val="0"/>
        <w:tabs>
          <w:tab w:val="left" w:pos="1276"/>
        </w:tabs>
        <w:spacing w:after="0" w:line="360" w:lineRule="auto"/>
        <w:jc w:val="center"/>
        <w:rPr>
          <w:rFonts w:ascii="Times New Roman" w:hAnsi="Times New Roman" w:cs="Times New Roman"/>
          <w:sz w:val="28"/>
          <w:szCs w:val="28"/>
        </w:rPr>
      </w:pPr>
      <w:r w:rsidRPr="00DE6B4E">
        <w:rPr>
          <w:rFonts w:ascii="Times New Roman" w:hAnsi="Times New Roman" w:cs="Times New Roman"/>
          <w:noProof/>
          <w:sz w:val="28"/>
          <w:szCs w:val="28"/>
          <w:lang w:eastAsia="ru-RU"/>
        </w:rPr>
        <w:drawing>
          <wp:inline distT="0" distB="0" distL="0" distR="0" wp14:anchorId="43AF9079" wp14:editId="41464C52">
            <wp:extent cx="5486400" cy="3029447"/>
            <wp:effectExtent l="0" t="0" r="57150"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8B3F51" w:rsidRDefault="008B3F51" w:rsidP="00A333A9">
      <w:pPr>
        <w:widowControl w:val="0"/>
        <w:tabs>
          <w:tab w:val="left" w:pos="1276"/>
        </w:tabs>
        <w:spacing w:after="0" w:line="240" w:lineRule="auto"/>
        <w:jc w:val="center"/>
        <w:rPr>
          <w:rFonts w:ascii="Times New Roman" w:hAnsi="Times New Roman" w:cs="Times New Roman"/>
          <w:sz w:val="28"/>
          <w:szCs w:val="28"/>
        </w:rPr>
      </w:pPr>
      <w:r w:rsidRPr="00DE6B4E">
        <w:rPr>
          <w:rFonts w:ascii="Times New Roman" w:hAnsi="Times New Roman" w:cs="Times New Roman"/>
          <w:sz w:val="28"/>
          <w:szCs w:val="28"/>
        </w:rPr>
        <w:t xml:space="preserve">Рисунок </w:t>
      </w:r>
      <w:r w:rsidR="00C54368">
        <w:rPr>
          <w:rFonts w:ascii="Times New Roman" w:hAnsi="Times New Roman" w:cs="Times New Roman"/>
          <w:sz w:val="28"/>
          <w:szCs w:val="28"/>
        </w:rPr>
        <w:t>1.</w:t>
      </w:r>
      <w:r w:rsidR="00BE3D4D">
        <w:rPr>
          <w:rFonts w:ascii="Times New Roman" w:hAnsi="Times New Roman" w:cs="Times New Roman"/>
          <w:sz w:val="28"/>
          <w:szCs w:val="28"/>
        </w:rPr>
        <w:t>3</w:t>
      </w:r>
      <w:r w:rsidRPr="00DE6B4E">
        <w:rPr>
          <w:rFonts w:ascii="Times New Roman" w:hAnsi="Times New Roman" w:cs="Times New Roman"/>
          <w:sz w:val="28"/>
          <w:szCs w:val="28"/>
        </w:rPr>
        <w:t xml:space="preserve"> – Основные принципы развития человеческого потенциала </w:t>
      </w:r>
      <w:r w:rsidR="00A2764D" w:rsidRPr="00DE6B4E">
        <w:rPr>
          <w:rFonts w:ascii="Times New Roman" w:hAnsi="Times New Roman" w:cs="Times New Roman"/>
          <w:sz w:val="28"/>
          <w:szCs w:val="28"/>
        </w:rPr>
        <w:br/>
      </w:r>
      <w:r w:rsidRPr="00DE6B4E">
        <w:rPr>
          <w:rFonts w:ascii="Times New Roman" w:hAnsi="Times New Roman" w:cs="Times New Roman"/>
          <w:sz w:val="28"/>
          <w:szCs w:val="28"/>
        </w:rPr>
        <w:t>государства</w:t>
      </w:r>
      <w:r w:rsidR="00EC112A">
        <w:rPr>
          <w:rFonts w:ascii="Times New Roman" w:hAnsi="Times New Roman" w:cs="Times New Roman"/>
          <w:sz w:val="28"/>
          <w:szCs w:val="28"/>
        </w:rPr>
        <w:t xml:space="preserve"> </w:t>
      </w:r>
      <w:r w:rsidR="009C4CD3">
        <w:rPr>
          <w:rFonts w:ascii="Times New Roman" w:hAnsi="Times New Roman" w:cs="Times New Roman"/>
          <w:sz w:val="28"/>
          <w:szCs w:val="28"/>
        </w:rPr>
        <w:t>[11]</w:t>
      </w:r>
    </w:p>
    <w:p w:rsidR="00FB5173" w:rsidRPr="00DE6B4E" w:rsidRDefault="000138F3" w:rsidP="00A333A9">
      <w:pPr>
        <w:widowControl w:val="0"/>
        <w:tabs>
          <w:tab w:val="left" w:pos="1276"/>
        </w:tabs>
        <w:spacing w:after="0" w:line="360" w:lineRule="auto"/>
        <w:ind w:firstLine="709"/>
        <w:jc w:val="both"/>
        <w:rPr>
          <w:rFonts w:ascii="Times New Roman" w:hAnsi="Times New Roman" w:cs="Times New Roman"/>
          <w:sz w:val="28"/>
          <w:szCs w:val="28"/>
        </w:rPr>
      </w:pPr>
      <w:r w:rsidRPr="00DE6B4E">
        <w:rPr>
          <w:rFonts w:ascii="Times New Roman" w:hAnsi="Times New Roman" w:cs="Times New Roman"/>
          <w:sz w:val="28"/>
          <w:szCs w:val="28"/>
        </w:rPr>
        <w:lastRenderedPageBreak/>
        <w:t xml:space="preserve">Во многом </w:t>
      </w:r>
      <w:r w:rsidR="008B3F51" w:rsidRPr="00DE6B4E">
        <w:rPr>
          <w:rFonts w:ascii="Times New Roman" w:hAnsi="Times New Roman" w:cs="Times New Roman"/>
          <w:sz w:val="28"/>
          <w:szCs w:val="28"/>
        </w:rPr>
        <w:t>результативность</w:t>
      </w:r>
      <w:r w:rsidRPr="00DE6B4E">
        <w:rPr>
          <w:rFonts w:ascii="Times New Roman" w:hAnsi="Times New Roman" w:cs="Times New Roman"/>
          <w:sz w:val="28"/>
          <w:szCs w:val="28"/>
        </w:rPr>
        <w:t xml:space="preserve"> развития человеческого потенциала как фактора преодоления угроз и рисков в системе экономической безопасности </w:t>
      </w:r>
      <w:r w:rsidR="008B3F51" w:rsidRPr="00DE6B4E">
        <w:rPr>
          <w:rFonts w:ascii="Times New Roman" w:hAnsi="Times New Roman" w:cs="Times New Roman"/>
          <w:sz w:val="28"/>
          <w:szCs w:val="28"/>
        </w:rPr>
        <w:t>государства обусловлена</w:t>
      </w:r>
      <w:r w:rsidRPr="00DE6B4E">
        <w:rPr>
          <w:rFonts w:ascii="Times New Roman" w:hAnsi="Times New Roman" w:cs="Times New Roman"/>
          <w:sz w:val="28"/>
          <w:szCs w:val="28"/>
        </w:rPr>
        <w:t xml:space="preserve"> активной государственной политикой в </w:t>
      </w:r>
      <w:r w:rsidR="008B3F51" w:rsidRPr="00DE6B4E">
        <w:rPr>
          <w:rFonts w:ascii="Times New Roman" w:hAnsi="Times New Roman" w:cs="Times New Roman"/>
          <w:sz w:val="28"/>
          <w:szCs w:val="28"/>
        </w:rPr>
        <w:t>данной сфере</w:t>
      </w:r>
      <w:r w:rsidRPr="00DE6B4E">
        <w:rPr>
          <w:rFonts w:ascii="Times New Roman" w:hAnsi="Times New Roman" w:cs="Times New Roman"/>
          <w:sz w:val="28"/>
          <w:szCs w:val="28"/>
        </w:rPr>
        <w:t xml:space="preserve">. Тщательно </w:t>
      </w:r>
      <w:r w:rsidR="008B3F51" w:rsidRPr="00DE6B4E">
        <w:rPr>
          <w:rFonts w:ascii="Times New Roman" w:hAnsi="Times New Roman" w:cs="Times New Roman"/>
          <w:sz w:val="28"/>
          <w:szCs w:val="28"/>
        </w:rPr>
        <w:t>продуманные</w:t>
      </w:r>
      <w:r w:rsidRPr="00DE6B4E">
        <w:rPr>
          <w:rFonts w:ascii="Times New Roman" w:hAnsi="Times New Roman" w:cs="Times New Roman"/>
          <w:sz w:val="28"/>
          <w:szCs w:val="28"/>
        </w:rPr>
        <w:t xml:space="preserve"> программно-целевые документы, долгосрочные </w:t>
      </w:r>
      <w:r w:rsidR="008B3F51" w:rsidRPr="00DE6B4E">
        <w:rPr>
          <w:rFonts w:ascii="Times New Roman" w:hAnsi="Times New Roman" w:cs="Times New Roman"/>
          <w:sz w:val="28"/>
          <w:szCs w:val="28"/>
        </w:rPr>
        <w:t>стратегии</w:t>
      </w:r>
      <w:r w:rsidRPr="00DE6B4E">
        <w:rPr>
          <w:rFonts w:ascii="Times New Roman" w:hAnsi="Times New Roman" w:cs="Times New Roman"/>
          <w:sz w:val="28"/>
          <w:szCs w:val="28"/>
        </w:rPr>
        <w:t xml:space="preserve"> развития определяют требования к формированию человеческого потенциала для экономики знаний в </w:t>
      </w:r>
      <w:r w:rsidR="005646B1" w:rsidRPr="00DE6B4E">
        <w:rPr>
          <w:rFonts w:ascii="Times New Roman" w:hAnsi="Times New Roman" w:cs="Times New Roman"/>
          <w:sz w:val="28"/>
          <w:szCs w:val="28"/>
        </w:rPr>
        <w:t>перспективе</w:t>
      </w:r>
      <w:r w:rsidRPr="00DE6B4E">
        <w:rPr>
          <w:rFonts w:ascii="Times New Roman" w:hAnsi="Times New Roman" w:cs="Times New Roman"/>
          <w:sz w:val="28"/>
          <w:szCs w:val="28"/>
        </w:rPr>
        <w:t xml:space="preserve">. </w:t>
      </w:r>
    </w:p>
    <w:p w:rsidR="00FB5173" w:rsidRPr="00DE6B4E" w:rsidRDefault="000138F3" w:rsidP="00A333A9">
      <w:pPr>
        <w:widowControl w:val="0"/>
        <w:tabs>
          <w:tab w:val="left" w:pos="1276"/>
        </w:tabs>
        <w:spacing w:after="0" w:line="360" w:lineRule="auto"/>
        <w:ind w:firstLine="709"/>
        <w:jc w:val="both"/>
        <w:rPr>
          <w:rFonts w:ascii="Times New Roman" w:hAnsi="Times New Roman" w:cs="Times New Roman"/>
          <w:sz w:val="28"/>
          <w:szCs w:val="28"/>
        </w:rPr>
      </w:pPr>
      <w:r w:rsidRPr="00DE6B4E">
        <w:rPr>
          <w:rFonts w:ascii="Times New Roman" w:hAnsi="Times New Roman" w:cs="Times New Roman"/>
          <w:sz w:val="28"/>
          <w:szCs w:val="28"/>
        </w:rPr>
        <w:t xml:space="preserve">В </w:t>
      </w:r>
      <w:r w:rsidR="005646B1" w:rsidRPr="00DE6B4E">
        <w:rPr>
          <w:rFonts w:ascii="Times New Roman" w:hAnsi="Times New Roman" w:cs="Times New Roman"/>
          <w:sz w:val="28"/>
          <w:szCs w:val="28"/>
        </w:rPr>
        <w:t>с</w:t>
      </w:r>
      <w:r w:rsidRPr="00DE6B4E">
        <w:rPr>
          <w:rFonts w:ascii="Times New Roman" w:hAnsi="Times New Roman" w:cs="Times New Roman"/>
          <w:sz w:val="28"/>
          <w:szCs w:val="28"/>
        </w:rPr>
        <w:t xml:space="preserve">тратегии формирования человеческого потенциала </w:t>
      </w:r>
      <w:r w:rsidR="005646B1" w:rsidRPr="00DE6B4E">
        <w:rPr>
          <w:rFonts w:ascii="Times New Roman" w:hAnsi="Times New Roman" w:cs="Times New Roman"/>
          <w:sz w:val="28"/>
          <w:szCs w:val="28"/>
        </w:rPr>
        <w:t xml:space="preserve">государства необходимо </w:t>
      </w:r>
      <w:r w:rsidRPr="00DE6B4E">
        <w:rPr>
          <w:rFonts w:ascii="Times New Roman" w:hAnsi="Times New Roman" w:cs="Times New Roman"/>
          <w:sz w:val="28"/>
          <w:szCs w:val="28"/>
        </w:rPr>
        <w:t xml:space="preserve">делать упор на подготовку кадров для приоритетных </w:t>
      </w:r>
      <w:r w:rsidR="005646B1" w:rsidRPr="00DE6B4E">
        <w:rPr>
          <w:rFonts w:ascii="Times New Roman" w:hAnsi="Times New Roman" w:cs="Times New Roman"/>
          <w:sz w:val="28"/>
          <w:szCs w:val="28"/>
        </w:rPr>
        <w:t xml:space="preserve">векторов </w:t>
      </w:r>
      <w:r w:rsidRPr="00DE6B4E">
        <w:rPr>
          <w:rFonts w:ascii="Times New Roman" w:hAnsi="Times New Roman" w:cs="Times New Roman"/>
          <w:sz w:val="28"/>
          <w:szCs w:val="28"/>
        </w:rPr>
        <w:t>социально-экономического развития, в рамках программ государственно-частного и социального партн</w:t>
      </w:r>
      <w:r w:rsidR="00A2764D" w:rsidRPr="00DE6B4E">
        <w:rPr>
          <w:rFonts w:ascii="Times New Roman" w:hAnsi="Times New Roman" w:cs="Times New Roman"/>
          <w:sz w:val="28"/>
          <w:szCs w:val="28"/>
        </w:rPr>
        <w:t>е</w:t>
      </w:r>
      <w:r w:rsidRPr="00DE6B4E">
        <w:rPr>
          <w:rFonts w:ascii="Times New Roman" w:hAnsi="Times New Roman" w:cs="Times New Roman"/>
          <w:sz w:val="28"/>
          <w:szCs w:val="28"/>
        </w:rPr>
        <w:t xml:space="preserve">рства </w:t>
      </w:r>
      <w:r w:rsidR="005646B1" w:rsidRPr="00DE6B4E">
        <w:rPr>
          <w:rFonts w:ascii="Times New Roman" w:hAnsi="Times New Roman" w:cs="Times New Roman"/>
          <w:sz w:val="28"/>
          <w:szCs w:val="28"/>
        </w:rPr>
        <w:t>способствовать</w:t>
      </w:r>
      <w:r w:rsidRPr="00DE6B4E">
        <w:rPr>
          <w:rFonts w:ascii="Times New Roman" w:hAnsi="Times New Roman" w:cs="Times New Roman"/>
          <w:sz w:val="28"/>
          <w:szCs w:val="28"/>
        </w:rPr>
        <w:t xml:space="preserve"> </w:t>
      </w:r>
      <w:r w:rsidR="005646B1" w:rsidRPr="00DE6B4E">
        <w:rPr>
          <w:rFonts w:ascii="Times New Roman" w:hAnsi="Times New Roman" w:cs="Times New Roman"/>
          <w:sz w:val="28"/>
          <w:szCs w:val="28"/>
        </w:rPr>
        <w:t>осуществлению</w:t>
      </w:r>
      <w:r w:rsidRPr="00DE6B4E">
        <w:rPr>
          <w:rFonts w:ascii="Times New Roman" w:hAnsi="Times New Roman" w:cs="Times New Roman"/>
          <w:sz w:val="28"/>
          <w:szCs w:val="28"/>
        </w:rPr>
        <w:t xml:space="preserve"> мероприятий, обеспечивающих формирование человеческого </w:t>
      </w:r>
      <w:r w:rsidR="005646B1" w:rsidRPr="00DE6B4E">
        <w:rPr>
          <w:rFonts w:ascii="Times New Roman" w:hAnsi="Times New Roman" w:cs="Times New Roman"/>
          <w:sz w:val="28"/>
          <w:szCs w:val="28"/>
        </w:rPr>
        <w:t xml:space="preserve">потенциала </w:t>
      </w:r>
      <w:r w:rsidRPr="00DE6B4E">
        <w:rPr>
          <w:rFonts w:ascii="Times New Roman" w:hAnsi="Times New Roman" w:cs="Times New Roman"/>
          <w:sz w:val="28"/>
          <w:szCs w:val="28"/>
        </w:rPr>
        <w:t xml:space="preserve">(подготовка высококвалифицированных </w:t>
      </w:r>
      <w:r w:rsidR="005646B1" w:rsidRPr="00DE6B4E">
        <w:rPr>
          <w:rFonts w:ascii="Times New Roman" w:hAnsi="Times New Roman" w:cs="Times New Roman"/>
          <w:sz w:val="28"/>
          <w:szCs w:val="28"/>
        </w:rPr>
        <w:t>работников</w:t>
      </w:r>
      <w:r w:rsidRPr="00DE6B4E">
        <w:rPr>
          <w:rFonts w:ascii="Times New Roman" w:hAnsi="Times New Roman" w:cs="Times New Roman"/>
          <w:sz w:val="28"/>
          <w:szCs w:val="28"/>
        </w:rPr>
        <w:t xml:space="preserve">, </w:t>
      </w:r>
      <w:r w:rsidR="005646B1" w:rsidRPr="00DE6B4E">
        <w:rPr>
          <w:rFonts w:ascii="Times New Roman" w:hAnsi="Times New Roman" w:cs="Times New Roman"/>
          <w:sz w:val="28"/>
          <w:szCs w:val="28"/>
        </w:rPr>
        <w:t xml:space="preserve">формирование </w:t>
      </w:r>
      <w:r w:rsidRPr="00DE6B4E">
        <w:rPr>
          <w:rFonts w:ascii="Times New Roman" w:hAnsi="Times New Roman" w:cs="Times New Roman"/>
          <w:sz w:val="28"/>
          <w:szCs w:val="28"/>
        </w:rPr>
        <w:t>инновационных научно</w:t>
      </w:r>
      <w:r w:rsidR="005646B1" w:rsidRPr="00DE6B4E">
        <w:rPr>
          <w:rFonts w:ascii="Times New Roman" w:hAnsi="Times New Roman" w:cs="Times New Roman"/>
          <w:sz w:val="28"/>
          <w:szCs w:val="28"/>
        </w:rPr>
        <w:t>-</w:t>
      </w:r>
      <w:r w:rsidRPr="00DE6B4E">
        <w:rPr>
          <w:rFonts w:ascii="Times New Roman" w:hAnsi="Times New Roman" w:cs="Times New Roman"/>
          <w:sz w:val="28"/>
          <w:szCs w:val="28"/>
        </w:rPr>
        <w:t>образовательных центров</w:t>
      </w:r>
      <w:r w:rsidR="005646B1" w:rsidRPr="00DE6B4E">
        <w:rPr>
          <w:rFonts w:ascii="Times New Roman" w:hAnsi="Times New Roman" w:cs="Times New Roman"/>
          <w:sz w:val="28"/>
          <w:szCs w:val="28"/>
        </w:rPr>
        <w:t xml:space="preserve"> </w:t>
      </w:r>
      <w:r w:rsidRPr="00DE6B4E">
        <w:rPr>
          <w:rFonts w:ascii="Times New Roman" w:hAnsi="Times New Roman" w:cs="Times New Roman"/>
          <w:sz w:val="28"/>
          <w:szCs w:val="28"/>
        </w:rPr>
        <w:t>и т. д.)</w:t>
      </w:r>
      <w:r w:rsidR="005646B1" w:rsidRPr="00DE6B4E">
        <w:rPr>
          <w:rFonts w:ascii="Times New Roman" w:hAnsi="Times New Roman" w:cs="Times New Roman"/>
          <w:sz w:val="28"/>
          <w:szCs w:val="28"/>
        </w:rPr>
        <w:t>.</w:t>
      </w:r>
    </w:p>
    <w:p w:rsidR="005646B1" w:rsidRPr="00DE6B4E" w:rsidRDefault="000138F3" w:rsidP="00A333A9">
      <w:pPr>
        <w:widowControl w:val="0"/>
        <w:tabs>
          <w:tab w:val="left" w:pos="1276"/>
        </w:tabs>
        <w:spacing w:after="0" w:line="360" w:lineRule="auto"/>
        <w:ind w:firstLine="709"/>
        <w:jc w:val="both"/>
        <w:rPr>
          <w:rFonts w:ascii="Times New Roman" w:hAnsi="Times New Roman" w:cs="Times New Roman"/>
          <w:sz w:val="28"/>
          <w:szCs w:val="28"/>
        </w:rPr>
      </w:pPr>
      <w:r w:rsidRPr="00DE6B4E">
        <w:rPr>
          <w:rFonts w:ascii="Times New Roman" w:hAnsi="Times New Roman" w:cs="Times New Roman"/>
          <w:sz w:val="28"/>
          <w:szCs w:val="28"/>
        </w:rPr>
        <w:t xml:space="preserve">На рынке </w:t>
      </w:r>
      <w:r w:rsidR="005646B1" w:rsidRPr="00DE6B4E">
        <w:rPr>
          <w:rFonts w:ascii="Times New Roman" w:hAnsi="Times New Roman" w:cs="Times New Roman"/>
          <w:sz w:val="28"/>
          <w:szCs w:val="28"/>
        </w:rPr>
        <w:t xml:space="preserve">многих государств сегодня </w:t>
      </w:r>
      <w:r w:rsidRPr="00DE6B4E">
        <w:rPr>
          <w:rFonts w:ascii="Times New Roman" w:hAnsi="Times New Roman" w:cs="Times New Roman"/>
          <w:sz w:val="28"/>
          <w:szCs w:val="28"/>
        </w:rPr>
        <w:t xml:space="preserve">наблюдается несоответствие </w:t>
      </w:r>
      <w:r w:rsidR="005646B1" w:rsidRPr="00DE6B4E">
        <w:rPr>
          <w:rFonts w:ascii="Times New Roman" w:hAnsi="Times New Roman" w:cs="Times New Roman"/>
          <w:sz w:val="28"/>
          <w:szCs w:val="28"/>
        </w:rPr>
        <w:t xml:space="preserve">имеющейся </w:t>
      </w:r>
      <w:r w:rsidRPr="00DE6B4E">
        <w:rPr>
          <w:rFonts w:ascii="Times New Roman" w:hAnsi="Times New Roman" w:cs="Times New Roman"/>
          <w:sz w:val="28"/>
          <w:szCs w:val="28"/>
        </w:rPr>
        <w:t xml:space="preserve">профессионально-квалификационной структуры рабочей силы спросу на </w:t>
      </w:r>
      <w:r w:rsidR="005646B1" w:rsidRPr="00DE6B4E">
        <w:rPr>
          <w:rFonts w:ascii="Times New Roman" w:hAnsi="Times New Roman" w:cs="Times New Roman"/>
          <w:sz w:val="28"/>
          <w:szCs w:val="28"/>
        </w:rPr>
        <w:t>нее</w:t>
      </w:r>
      <w:r w:rsidRPr="00DE6B4E">
        <w:rPr>
          <w:rFonts w:ascii="Times New Roman" w:hAnsi="Times New Roman" w:cs="Times New Roman"/>
          <w:sz w:val="28"/>
          <w:szCs w:val="28"/>
        </w:rPr>
        <w:t xml:space="preserve">. Система образования не может успеть за </w:t>
      </w:r>
      <w:r w:rsidR="005646B1" w:rsidRPr="00DE6B4E">
        <w:rPr>
          <w:rFonts w:ascii="Times New Roman" w:hAnsi="Times New Roman" w:cs="Times New Roman"/>
          <w:sz w:val="28"/>
          <w:szCs w:val="28"/>
        </w:rPr>
        <w:t>быстрыми</w:t>
      </w:r>
      <w:r w:rsidRPr="00DE6B4E">
        <w:rPr>
          <w:rFonts w:ascii="Times New Roman" w:hAnsi="Times New Roman" w:cs="Times New Roman"/>
          <w:sz w:val="28"/>
          <w:szCs w:val="28"/>
        </w:rPr>
        <w:t xml:space="preserve"> </w:t>
      </w:r>
      <w:r w:rsidR="005646B1" w:rsidRPr="00DE6B4E">
        <w:rPr>
          <w:rFonts w:ascii="Times New Roman" w:hAnsi="Times New Roman" w:cs="Times New Roman"/>
          <w:sz w:val="28"/>
          <w:szCs w:val="28"/>
        </w:rPr>
        <w:t>трансформациями</w:t>
      </w:r>
      <w:r w:rsidRPr="00DE6B4E">
        <w:rPr>
          <w:rFonts w:ascii="Times New Roman" w:hAnsi="Times New Roman" w:cs="Times New Roman"/>
          <w:sz w:val="28"/>
          <w:szCs w:val="28"/>
        </w:rPr>
        <w:t xml:space="preserve"> спроса и предложения на рынке труда. Рыночная конъюнктура на рынке труда </w:t>
      </w:r>
      <w:r w:rsidR="005646B1" w:rsidRPr="00DE6B4E">
        <w:rPr>
          <w:rFonts w:ascii="Times New Roman" w:hAnsi="Times New Roman" w:cs="Times New Roman"/>
          <w:sz w:val="28"/>
          <w:szCs w:val="28"/>
        </w:rPr>
        <w:t xml:space="preserve">во многих государствах </w:t>
      </w:r>
      <w:r w:rsidRPr="00DE6B4E">
        <w:rPr>
          <w:rFonts w:ascii="Times New Roman" w:hAnsi="Times New Roman" w:cs="Times New Roman"/>
          <w:sz w:val="28"/>
          <w:szCs w:val="28"/>
        </w:rPr>
        <w:t xml:space="preserve">в целом устоялась, </w:t>
      </w:r>
      <w:r w:rsidR="005646B1" w:rsidRPr="00DE6B4E">
        <w:rPr>
          <w:rFonts w:ascii="Times New Roman" w:hAnsi="Times New Roman" w:cs="Times New Roman"/>
          <w:sz w:val="28"/>
          <w:szCs w:val="28"/>
        </w:rPr>
        <w:t xml:space="preserve">однако </w:t>
      </w:r>
      <w:r w:rsidRPr="00DE6B4E">
        <w:rPr>
          <w:rFonts w:ascii="Times New Roman" w:hAnsi="Times New Roman" w:cs="Times New Roman"/>
          <w:sz w:val="28"/>
          <w:szCs w:val="28"/>
        </w:rPr>
        <w:t xml:space="preserve">поведенческие ошибки, стереотипы престижных профессий, недооценка </w:t>
      </w:r>
      <w:r w:rsidR="005646B1" w:rsidRPr="00DE6B4E">
        <w:rPr>
          <w:rFonts w:ascii="Times New Roman" w:hAnsi="Times New Roman" w:cs="Times New Roman"/>
          <w:sz w:val="28"/>
          <w:szCs w:val="28"/>
        </w:rPr>
        <w:t>трансформирующихся</w:t>
      </w:r>
      <w:r w:rsidRPr="00DE6B4E">
        <w:rPr>
          <w:rFonts w:ascii="Times New Roman" w:hAnsi="Times New Roman" w:cs="Times New Roman"/>
          <w:sz w:val="28"/>
          <w:szCs w:val="28"/>
        </w:rPr>
        <w:t xml:space="preserve"> условий приводят к дисбалансу спроса и предложения. </w:t>
      </w:r>
    </w:p>
    <w:p w:rsidR="00245102" w:rsidRPr="00DE6B4E" w:rsidRDefault="00245102" w:rsidP="00A333A9">
      <w:pPr>
        <w:widowControl w:val="0"/>
        <w:tabs>
          <w:tab w:val="left" w:pos="1276"/>
        </w:tabs>
        <w:spacing w:after="0" w:line="360" w:lineRule="auto"/>
        <w:ind w:firstLine="709"/>
        <w:jc w:val="both"/>
        <w:rPr>
          <w:rFonts w:ascii="Times New Roman" w:hAnsi="Times New Roman" w:cs="Times New Roman"/>
          <w:sz w:val="28"/>
          <w:szCs w:val="28"/>
        </w:rPr>
      </w:pPr>
      <w:r w:rsidRPr="00DE6B4E">
        <w:rPr>
          <w:rFonts w:ascii="Times New Roman" w:hAnsi="Times New Roman" w:cs="Times New Roman"/>
          <w:sz w:val="28"/>
          <w:szCs w:val="28"/>
        </w:rPr>
        <w:t>М</w:t>
      </w:r>
      <w:r w:rsidR="000138F3" w:rsidRPr="00DE6B4E">
        <w:rPr>
          <w:rFonts w:ascii="Times New Roman" w:hAnsi="Times New Roman" w:cs="Times New Roman"/>
          <w:sz w:val="28"/>
          <w:szCs w:val="28"/>
        </w:rPr>
        <w:t xml:space="preserve">ожно </w:t>
      </w:r>
      <w:r w:rsidR="005646B1" w:rsidRPr="00DE6B4E">
        <w:rPr>
          <w:rFonts w:ascii="Times New Roman" w:hAnsi="Times New Roman" w:cs="Times New Roman"/>
          <w:sz w:val="28"/>
          <w:szCs w:val="28"/>
        </w:rPr>
        <w:t>отметить</w:t>
      </w:r>
      <w:r w:rsidR="000138F3" w:rsidRPr="00DE6B4E">
        <w:rPr>
          <w:rFonts w:ascii="Times New Roman" w:hAnsi="Times New Roman" w:cs="Times New Roman"/>
          <w:sz w:val="28"/>
          <w:szCs w:val="28"/>
        </w:rPr>
        <w:t xml:space="preserve">, что угрозы и риски являются неотъемлемой частью современной конкурентной среды, а целенаправленная </w:t>
      </w:r>
      <w:r w:rsidR="005646B1" w:rsidRPr="00DE6B4E">
        <w:rPr>
          <w:rFonts w:ascii="Times New Roman" w:hAnsi="Times New Roman" w:cs="Times New Roman"/>
          <w:sz w:val="28"/>
          <w:szCs w:val="28"/>
        </w:rPr>
        <w:t>государственная</w:t>
      </w:r>
      <w:r w:rsidR="000138F3" w:rsidRPr="00DE6B4E">
        <w:rPr>
          <w:rFonts w:ascii="Times New Roman" w:hAnsi="Times New Roman" w:cs="Times New Roman"/>
          <w:sz w:val="28"/>
          <w:szCs w:val="28"/>
        </w:rPr>
        <w:t xml:space="preserve"> политика развития человеческого потенциала </w:t>
      </w:r>
      <w:r w:rsidR="005646B1" w:rsidRPr="00DE6B4E">
        <w:rPr>
          <w:rFonts w:ascii="Times New Roman" w:hAnsi="Times New Roman" w:cs="Times New Roman"/>
          <w:sz w:val="28"/>
          <w:szCs w:val="28"/>
        </w:rPr>
        <w:t xml:space="preserve">является </w:t>
      </w:r>
      <w:r w:rsidR="000138F3" w:rsidRPr="00DE6B4E">
        <w:rPr>
          <w:rFonts w:ascii="Times New Roman" w:hAnsi="Times New Roman" w:cs="Times New Roman"/>
          <w:sz w:val="28"/>
          <w:szCs w:val="28"/>
        </w:rPr>
        <w:t xml:space="preserve">частью системы экономической безопасности </w:t>
      </w:r>
      <w:r w:rsidR="005646B1" w:rsidRPr="00DE6B4E">
        <w:rPr>
          <w:rFonts w:ascii="Times New Roman" w:hAnsi="Times New Roman" w:cs="Times New Roman"/>
          <w:sz w:val="28"/>
          <w:szCs w:val="28"/>
        </w:rPr>
        <w:t>государства.</w:t>
      </w:r>
    </w:p>
    <w:p w:rsidR="007E78ED" w:rsidRPr="00DE6B4E" w:rsidRDefault="00245102" w:rsidP="00A333A9">
      <w:pPr>
        <w:widowControl w:val="0"/>
        <w:tabs>
          <w:tab w:val="left" w:pos="1276"/>
        </w:tabs>
        <w:spacing w:after="0" w:line="360" w:lineRule="auto"/>
        <w:ind w:firstLine="709"/>
        <w:jc w:val="both"/>
        <w:rPr>
          <w:rFonts w:ascii="Times New Roman" w:hAnsi="Times New Roman" w:cs="Times New Roman"/>
          <w:sz w:val="28"/>
          <w:szCs w:val="28"/>
        </w:rPr>
      </w:pPr>
      <w:r w:rsidRPr="00DE6B4E">
        <w:rPr>
          <w:rFonts w:ascii="Times New Roman" w:hAnsi="Times New Roman" w:cs="Times New Roman"/>
          <w:sz w:val="28"/>
          <w:szCs w:val="28"/>
        </w:rPr>
        <w:t>В</w:t>
      </w:r>
      <w:r w:rsidR="00B56F2B" w:rsidRPr="00DE6B4E">
        <w:rPr>
          <w:rFonts w:ascii="Times New Roman" w:hAnsi="Times New Roman" w:cs="Times New Roman"/>
          <w:sz w:val="28"/>
          <w:szCs w:val="28"/>
        </w:rPr>
        <w:t xml:space="preserve"> соответствии с положениями Стратегии экономической безопасности России на период до 2030 года, снижение качества человеческого потенциала сегодня является </w:t>
      </w:r>
      <w:r w:rsidR="007E78ED" w:rsidRPr="00DE6B4E">
        <w:rPr>
          <w:rFonts w:ascii="Times New Roman" w:hAnsi="Times New Roman" w:cs="Times New Roman"/>
          <w:sz w:val="28"/>
          <w:szCs w:val="28"/>
        </w:rPr>
        <w:t>основным вызов</w:t>
      </w:r>
      <w:r w:rsidR="00B56F2B" w:rsidRPr="00DE6B4E">
        <w:rPr>
          <w:rFonts w:ascii="Times New Roman" w:hAnsi="Times New Roman" w:cs="Times New Roman"/>
          <w:sz w:val="28"/>
          <w:szCs w:val="28"/>
        </w:rPr>
        <w:t>о</w:t>
      </w:r>
      <w:r w:rsidR="007E78ED" w:rsidRPr="00DE6B4E">
        <w:rPr>
          <w:rFonts w:ascii="Times New Roman" w:hAnsi="Times New Roman" w:cs="Times New Roman"/>
          <w:sz w:val="28"/>
          <w:szCs w:val="28"/>
        </w:rPr>
        <w:t>м и угроз</w:t>
      </w:r>
      <w:r w:rsidR="00B56F2B" w:rsidRPr="00DE6B4E">
        <w:rPr>
          <w:rFonts w:ascii="Times New Roman" w:hAnsi="Times New Roman" w:cs="Times New Roman"/>
          <w:sz w:val="28"/>
          <w:szCs w:val="28"/>
        </w:rPr>
        <w:t>ой</w:t>
      </w:r>
      <w:r w:rsidR="007E78ED" w:rsidRPr="00DE6B4E">
        <w:rPr>
          <w:rFonts w:ascii="Times New Roman" w:hAnsi="Times New Roman" w:cs="Times New Roman"/>
          <w:sz w:val="28"/>
          <w:szCs w:val="28"/>
        </w:rPr>
        <w:t xml:space="preserve"> экономической безопасности </w:t>
      </w:r>
      <w:r w:rsidR="00B56F2B" w:rsidRPr="00DE6B4E">
        <w:rPr>
          <w:rFonts w:ascii="Times New Roman" w:hAnsi="Times New Roman" w:cs="Times New Roman"/>
          <w:sz w:val="28"/>
          <w:szCs w:val="28"/>
        </w:rPr>
        <w:t>нашего государства</w:t>
      </w:r>
      <w:r w:rsidR="0091777C" w:rsidRPr="00DE6B4E">
        <w:rPr>
          <w:rFonts w:ascii="Times New Roman" w:hAnsi="Times New Roman" w:cs="Times New Roman"/>
          <w:sz w:val="28"/>
          <w:szCs w:val="28"/>
        </w:rPr>
        <w:t xml:space="preserve"> </w:t>
      </w:r>
      <w:r w:rsidR="0091777C" w:rsidRPr="00DE6B4E">
        <w:rPr>
          <w:rStyle w:val="w"/>
          <w:rFonts w:ascii="Times New Roman" w:hAnsi="Times New Roman" w:cs="Times New Roman"/>
          <w:sz w:val="28"/>
          <w:szCs w:val="28"/>
          <w:shd w:val="clear" w:color="auto" w:fill="FFFFFF"/>
        </w:rPr>
        <w:t>[45]</w:t>
      </w:r>
      <w:r w:rsidR="00B56F2B" w:rsidRPr="00DE6B4E">
        <w:rPr>
          <w:rFonts w:ascii="Times New Roman" w:hAnsi="Times New Roman" w:cs="Times New Roman"/>
          <w:sz w:val="28"/>
          <w:szCs w:val="28"/>
        </w:rPr>
        <w:t>.</w:t>
      </w:r>
    </w:p>
    <w:p w:rsidR="007E78ED" w:rsidRPr="00DE6B4E" w:rsidRDefault="00B56F2B" w:rsidP="00A333A9">
      <w:pPr>
        <w:widowControl w:val="0"/>
        <w:tabs>
          <w:tab w:val="left" w:pos="1276"/>
        </w:tabs>
        <w:spacing w:after="0" w:line="360" w:lineRule="auto"/>
        <w:ind w:firstLine="709"/>
        <w:jc w:val="both"/>
        <w:rPr>
          <w:rFonts w:ascii="Times New Roman" w:hAnsi="Times New Roman" w:cs="Times New Roman"/>
          <w:sz w:val="28"/>
          <w:szCs w:val="28"/>
        </w:rPr>
      </w:pPr>
      <w:r w:rsidRPr="00DE6B4E">
        <w:rPr>
          <w:rFonts w:ascii="Times New Roman" w:hAnsi="Times New Roman" w:cs="Times New Roman"/>
          <w:sz w:val="28"/>
          <w:szCs w:val="28"/>
        </w:rPr>
        <w:t>В связи с указанным, о</w:t>
      </w:r>
      <w:r w:rsidR="007E78ED" w:rsidRPr="00DE6B4E">
        <w:rPr>
          <w:rFonts w:ascii="Times New Roman" w:hAnsi="Times New Roman" w:cs="Times New Roman"/>
          <w:sz w:val="28"/>
          <w:szCs w:val="28"/>
        </w:rPr>
        <w:t>сновным</w:t>
      </w:r>
      <w:r w:rsidRPr="00DE6B4E">
        <w:rPr>
          <w:rFonts w:ascii="Times New Roman" w:hAnsi="Times New Roman" w:cs="Times New Roman"/>
          <w:sz w:val="28"/>
          <w:szCs w:val="28"/>
        </w:rPr>
        <w:t xml:space="preserve"> </w:t>
      </w:r>
      <w:r w:rsidR="007E78ED" w:rsidRPr="00DE6B4E">
        <w:rPr>
          <w:rFonts w:ascii="Times New Roman" w:hAnsi="Times New Roman" w:cs="Times New Roman"/>
          <w:sz w:val="28"/>
          <w:szCs w:val="28"/>
        </w:rPr>
        <w:t>направлени</w:t>
      </w:r>
      <w:r w:rsidRPr="00DE6B4E">
        <w:rPr>
          <w:rFonts w:ascii="Times New Roman" w:hAnsi="Times New Roman" w:cs="Times New Roman"/>
          <w:sz w:val="28"/>
          <w:szCs w:val="28"/>
        </w:rPr>
        <w:t>ем</w:t>
      </w:r>
      <w:r w:rsidR="007E78ED" w:rsidRPr="00DE6B4E">
        <w:rPr>
          <w:rFonts w:ascii="Times New Roman" w:hAnsi="Times New Roman" w:cs="Times New Roman"/>
          <w:sz w:val="28"/>
          <w:szCs w:val="28"/>
        </w:rPr>
        <w:t xml:space="preserve"> государственной поли</w:t>
      </w:r>
      <w:r w:rsidR="007E78ED" w:rsidRPr="00DE6B4E">
        <w:rPr>
          <w:rFonts w:ascii="Times New Roman" w:hAnsi="Times New Roman" w:cs="Times New Roman"/>
          <w:sz w:val="28"/>
          <w:szCs w:val="28"/>
        </w:rPr>
        <w:lastRenderedPageBreak/>
        <w:t xml:space="preserve">тики </w:t>
      </w:r>
      <w:r w:rsidRPr="00DE6B4E">
        <w:rPr>
          <w:rFonts w:ascii="Times New Roman" w:hAnsi="Times New Roman" w:cs="Times New Roman"/>
          <w:sz w:val="28"/>
          <w:szCs w:val="28"/>
        </w:rPr>
        <w:t xml:space="preserve">России </w:t>
      </w:r>
      <w:r w:rsidR="007E78ED" w:rsidRPr="00DE6B4E">
        <w:rPr>
          <w:rFonts w:ascii="Times New Roman" w:hAnsi="Times New Roman" w:cs="Times New Roman"/>
          <w:sz w:val="28"/>
          <w:szCs w:val="28"/>
        </w:rPr>
        <w:t>в сфере обеспечения экономической безопасности явля</w:t>
      </w:r>
      <w:r w:rsidRPr="00DE6B4E">
        <w:rPr>
          <w:rFonts w:ascii="Times New Roman" w:hAnsi="Times New Roman" w:cs="Times New Roman"/>
          <w:sz w:val="28"/>
          <w:szCs w:val="28"/>
        </w:rPr>
        <w:t>е</w:t>
      </w:r>
      <w:r w:rsidR="007E78ED" w:rsidRPr="00DE6B4E">
        <w:rPr>
          <w:rFonts w:ascii="Times New Roman" w:hAnsi="Times New Roman" w:cs="Times New Roman"/>
          <w:sz w:val="28"/>
          <w:szCs w:val="28"/>
        </w:rPr>
        <w:t>тся</w:t>
      </w:r>
      <w:r w:rsidRPr="00DE6B4E">
        <w:rPr>
          <w:rFonts w:ascii="Times New Roman" w:hAnsi="Times New Roman" w:cs="Times New Roman"/>
          <w:sz w:val="28"/>
          <w:szCs w:val="28"/>
        </w:rPr>
        <w:t xml:space="preserve"> </w:t>
      </w:r>
      <w:r w:rsidR="007E78ED" w:rsidRPr="00DE6B4E">
        <w:rPr>
          <w:rFonts w:ascii="Times New Roman" w:hAnsi="Times New Roman" w:cs="Times New Roman"/>
          <w:sz w:val="28"/>
          <w:szCs w:val="28"/>
        </w:rPr>
        <w:t>развитие человеческого потенциала.</w:t>
      </w:r>
    </w:p>
    <w:p w:rsidR="00B56F2B" w:rsidRPr="00DE6B4E" w:rsidRDefault="00B56F2B" w:rsidP="00A333A9">
      <w:pPr>
        <w:widowControl w:val="0"/>
        <w:tabs>
          <w:tab w:val="left" w:pos="1276"/>
        </w:tabs>
        <w:spacing w:after="0" w:line="360" w:lineRule="auto"/>
        <w:ind w:firstLine="709"/>
        <w:jc w:val="both"/>
        <w:rPr>
          <w:rFonts w:ascii="Times New Roman" w:hAnsi="Times New Roman" w:cs="Times New Roman"/>
          <w:sz w:val="28"/>
          <w:szCs w:val="28"/>
        </w:rPr>
      </w:pPr>
      <w:r w:rsidRPr="00DE6B4E">
        <w:rPr>
          <w:rFonts w:ascii="Times New Roman" w:hAnsi="Times New Roman" w:cs="Times New Roman"/>
          <w:sz w:val="28"/>
          <w:szCs w:val="28"/>
        </w:rPr>
        <w:t>Ниже представлены о</w:t>
      </w:r>
      <w:r w:rsidR="007E78ED" w:rsidRPr="00DE6B4E">
        <w:rPr>
          <w:rFonts w:ascii="Times New Roman" w:hAnsi="Times New Roman" w:cs="Times New Roman"/>
          <w:sz w:val="28"/>
          <w:szCs w:val="28"/>
        </w:rPr>
        <w:t>сновны</w:t>
      </w:r>
      <w:r w:rsidRPr="00DE6B4E">
        <w:rPr>
          <w:rFonts w:ascii="Times New Roman" w:hAnsi="Times New Roman" w:cs="Times New Roman"/>
          <w:sz w:val="28"/>
          <w:szCs w:val="28"/>
        </w:rPr>
        <w:t>е</w:t>
      </w:r>
      <w:r w:rsidR="007E78ED" w:rsidRPr="00DE6B4E">
        <w:rPr>
          <w:rFonts w:ascii="Times New Roman" w:hAnsi="Times New Roman" w:cs="Times New Roman"/>
          <w:sz w:val="28"/>
          <w:szCs w:val="28"/>
        </w:rPr>
        <w:t xml:space="preserve"> задач</w:t>
      </w:r>
      <w:r w:rsidRPr="00DE6B4E">
        <w:rPr>
          <w:rFonts w:ascii="Times New Roman" w:hAnsi="Times New Roman" w:cs="Times New Roman"/>
          <w:sz w:val="28"/>
          <w:szCs w:val="28"/>
        </w:rPr>
        <w:t xml:space="preserve">и </w:t>
      </w:r>
      <w:r w:rsidR="007E78ED" w:rsidRPr="00DE6B4E">
        <w:rPr>
          <w:rFonts w:ascii="Times New Roman" w:hAnsi="Times New Roman" w:cs="Times New Roman"/>
          <w:sz w:val="28"/>
          <w:szCs w:val="28"/>
        </w:rPr>
        <w:t>по развити</w:t>
      </w:r>
      <w:r w:rsidRPr="00DE6B4E">
        <w:rPr>
          <w:rFonts w:ascii="Times New Roman" w:hAnsi="Times New Roman" w:cs="Times New Roman"/>
          <w:sz w:val="28"/>
          <w:szCs w:val="28"/>
        </w:rPr>
        <w:t>ю</w:t>
      </w:r>
      <w:r w:rsidR="007E78ED" w:rsidRPr="00DE6B4E">
        <w:rPr>
          <w:rFonts w:ascii="Times New Roman" w:hAnsi="Times New Roman" w:cs="Times New Roman"/>
          <w:sz w:val="28"/>
          <w:szCs w:val="28"/>
        </w:rPr>
        <w:t xml:space="preserve"> человеческого потенциала</w:t>
      </w:r>
      <w:r w:rsidRPr="00DE6B4E">
        <w:rPr>
          <w:rFonts w:ascii="Times New Roman" w:hAnsi="Times New Roman" w:cs="Times New Roman"/>
          <w:sz w:val="28"/>
          <w:szCs w:val="28"/>
        </w:rPr>
        <w:t xml:space="preserve"> в России (рисунок </w:t>
      </w:r>
      <w:r w:rsidR="00C54368">
        <w:rPr>
          <w:rFonts w:ascii="Times New Roman" w:hAnsi="Times New Roman" w:cs="Times New Roman"/>
          <w:sz w:val="28"/>
          <w:szCs w:val="28"/>
        </w:rPr>
        <w:t>1.</w:t>
      </w:r>
      <w:r w:rsidR="00BE3D4D">
        <w:rPr>
          <w:rFonts w:ascii="Times New Roman" w:hAnsi="Times New Roman" w:cs="Times New Roman"/>
          <w:sz w:val="28"/>
          <w:szCs w:val="28"/>
        </w:rPr>
        <w:t>4</w:t>
      </w:r>
      <w:r w:rsidRPr="00DE6B4E">
        <w:rPr>
          <w:rFonts w:ascii="Times New Roman" w:hAnsi="Times New Roman" w:cs="Times New Roman"/>
          <w:sz w:val="28"/>
          <w:szCs w:val="28"/>
        </w:rPr>
        <w:t>).</w:t>
      </w:r>
    </w:p>
    <w:p w:rsidR="00B56F2B" w:rsidRPr="00DE6B4E" w:rsidRDefault="00337A4B" w:rsidP="00A333A9">
      <w:pPr>
        <w:widowControl w:val="0"/>
        <w:tabs>
          <w:tab w:val="left" w:pos="1276"/>
        </w:tabs>
        <w:spacing w:after="0" w:line="360" w:lineRule="auto"/>
        <w:jc w:val="center"/>
        <w:rPr>
          <w:rFonts w:ascii="Times New Roman" w:hAnsi="Times New Roman" w:cs="Times New Roman"/>
          <w:sz w:val="28"/>
          <w:szCs w:val="28"/>
        </w:rPr>
      </w:pPr>
      <w:r w:rsidRPr="00DE6B4E">
        <w:rPr>
          <w:rFonts w:ascii="Times New Roman" w:hAnsi="Times New Roman" w:cs="Times New Roman"/>
          <w:noProof/>
          <w:sz w:val="28"/>
          <w:szCs w:val="28"/>
          <w:lang w:eastAsia="ru-RU"/>
        </w:rPr>
        <w:drawing>
          <wp:inline distT="0" distB="0" distL="0" distR="0" wp14:anchorId="40EAC1E0" wp14:editId="091C9149">
            <wp:extent cx="5486400" cy="7506031"/>
            <wp:effectExtent l="0" t="0" r="57150"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B56F2B" w:rsidRPr="00DE6B4E" w:rsidRDefault="00B56F2B" w:rsidP="00A333A9">
      <w:pPr>
        <w:widowControl w:val="0"/>
        <w:tabs>
          <w:tab w:val="left" w:pos="1276"/>
        </w:tabs>
        <w:spacing w:after="0" w:line="240" w:lineRule="auto"/>
        <w:jc w:val="center"/>
        <w:rPr>
          <w:rFonts w:ascii="Times New Roman" w:hAnsi="Times New Roman" w:cs="Times New Roman"/>
          <w:sz w:val="28"/>
          <w:szCs w:val="28"/>
        </w:rPr>
      </w:pPr>
      <w:r w:rsidRPr="00DE6B4E">
        <w:rPr>
          <w:rFonts w:ascii="Times New Roman" w:hAnsi="Times New Roman" w:cs="Times New Roman"/>
          <w:sz w:val="28"/>
          <w:szCs w:val="28"/>
        </w:rPr>
        <w:t xml:space="preserve">Рисунок </w:t>
      </w:r>
      <w:r w:rsidR="00C54368">
        <w:rPr>
          <w:rFonts w:ascii="Times New Roman" w:hAnsi="Times New Roman" w:cs="Times New Roman"/>
          <w:sz w:val="28"/>
          <w:szCs w:val="28"/>
        </w:rPr>
        <w:t>1.</w:t>
      </w:r>
      <w:r w:rsidR="00BE3D4D">
        <w:rPr>
          <w:rFonts w:ascii="Times New Roman" w:hAnsi="Times New Roman" w:cs="Times New Roman"/>
          <w:sz w:val="28"/>
          <w:szCs w:val="28"/>
        </w:rPr>
        <w:t>4</w:t>
      </w:r>
      <w:r w:rsidRPr="00DE6B4E">
        <w:rPr>
          <w:rFonts w:ascii="Times New Roman" w:hAnsi="Times New Roman" w:cs="Times New Roman"/>
          <w:sz w:val="28"/>
          <w:szCs w:val="28"/>
        </w:rPr>
        <w:t xml:space="preserve"> – Основные задачи по развитию человеческого потенциала </w:t>
      </w:r>
      <w:r w:rsidR="00A2764D" w:rsidRPr="00DE6B4E">
        <w:rPr>
          <w:rFonts w:ascii="Times New Roman" w:hAnsi="Times New Roman" w:cs="Times New Roman"/>
          <w:sz w:val="28"/>
          <w:szCs w:val="28"/>
        </w:rPr>
        <w:br/>
      </w:r>
      <w:r w:rsidRPr="00DE6B4E">
        <w:rPr>
          <w:rFonts w:ascii="Times New Roman" w:hAnsi="Times New Roman" w:cs="Times New Roman"/>
          <w:sz w:val="28"/>
          <w:szCs w:val="28"/>
        </w:rPr>
        <w:t>в России</w:t>
      </w:r>
      <w:r w:rsidR="00A333A9" w:rsidRPr="00DE6B4E">
        <w:rPr>
          <w:rFonts w:ascii="Times New Roman" w:hAnsi="Times New Roman" w:cs="Times New Roman"/>
          <w:sz w:val="28"/>
          <w:szCs w:val="28"/>
        </w:rPr>
        <w:t xml:space="preserve"> [45]</w:t>
      </w:r>
    </w:p>
    <w:p w:rsidR="004C2520" w:rsidRPr="00DE6B4E" w:rsidRDefault="004C2520" w:rsidP="00A333A9">
      <w:pPr>
        <w:widowControl w:val="0"/>
        <w:tabs>
          <w:tab w:val="left" w:pos="1276"/>
        </w:tabs>
        <w:spacing w:after="0" w:line="360" w:lineRule="auto"/>
        <w:ind w:firstLine="709"/>
        <w:jc w:val="both"/>
        <w:rPr>
          <w:rFonts w:ascii="Times New Roman" w:hAnsi="Times New Roman" w:cs="Times New Roman"/>
          <w:sz w:val="28"/>
          <w:szCs w:val="28"/>
        </w:rPr>
      </w:pPr>
      <w:r w:rsidRPr="00DE6B4E">
        <w:rPr>
          <w:rFonts w:ascii="Times New Roman" w:hAnsi="Times New Roman" w:cs="Times New Roman"/>
          <w:sz w:val="28"/>
          <w:szCs w:val="28"/>
        </w:rPr>
        <w:lastRenderedPageBreak/>
        <w:t xml:space="preserve">Элементы структуры экономической безопасности человеческого потенциала представлены на рисунке </w:t>
      </w:r>
      <w:r w:rsidR="00C54368">
        <w:rPr>
          <w:rFonts w:ascii="Times New Roman" w:hAnsi="Times New Roman" w:cs="Times New Roman"/>
          <w:sz w:val="28"/>
          <w:szCs w:val="28"/>
        </w:rPr>
        <w:t>1.</w:t>
      </w:r>
      <w:r w:rsidR="00BE3D4D">
        <w:rPr>
          <w:rFonts w:ascii="Times New Roman" w:hAnsi="Times New Roman" w:cs="Times New Roman"/>
          <w:sz w:val="28"/>
          <w:szCs w:val="28"/>
        </w:rPr>
        <w:t>5</w:t>
      </w:r>
      <w:r w:rsidRPr="00DE6B4E">
        <w:rPr>
          <w:rFonts w:ascii="Times New Roman" w:hAnsi="Times New Roman" w:cs="Times New Roman"/>
          <w:sz w:val="28"/>
          <w:szCs w:val="28"/>
        </w:rPr>
        <w:t>.</w:t>
      </w:r>
    </w:p>
    <w:p w:rsidR="004C2520" w:rsidRPr="00DE6B4E" w:rsidRDefault="004C2520" w:rsidP="00A333A9">
      <w:pPr>
        <w:widowControl w:val="0"/>
        <w:tabs>
          <w:tab w:val="left" w:pos="1276"/>
        </w:tabs>
        <w:spacing w:after="0" w:line="360" w:lineRule="auto"/>
        <w:jc w:val="center"/>
        <w:rPr>
          <w:rFonts w:ascii="Times New Roman" w:hAnsi="Times New Roman" w:cs="Times New Roman"/>
          <w:sz w:val="28"/>
          <w:szCs w:val="28"/>
        </w:rPr>
      </w:pPr>
      <w:r w:rsidRPr="00DE6B4E">
        <w:rPr>
          <w:rFonts w:ascii="Times New Roman" w:hAnsi="Times New Roman" w:cs="Times New Roman"/>
          <w:noProof/>
          <w:sz w:val="28"/>
          <w:szCs w:val="28"/>
          <w:lang w:eastAsia="ru-RU"/>
        </w:rPr>
        <w:drawing>
          <wp:inline distT="0" distB="0" distL="0" distR="0" wp14:anchorId="27FE4801" wp14:editId="611D27D3">
            <wp:extent cx="5486400" cy="5995283"/>
            <wp:effectExtent l="0" t="0" r="57150" b="0"/>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rsidR="004C2520" w:rsidRPr="00DE6B4E" w:rsidRDefault="004C2520" w:rsidP="00A333A9">
      <w:pPr>
        <w:widowControl w:val="0"/>
        <w:tabs>
          <w:tab w:val="left" w:pos="1276"/>
        </w:tabs>
        <w:spacing w:after="0" w:line="240" w:lineRule="auto"/>
        <w:jc w:val="center"/>
        <w:rPr>
          <w:rFonts w:ascii="Times New Roman" w:hAnsi="Times New Roman" w:cs="Times New Roman"/>
          <w:sz w:val="28"/>
          <w:szCs w:val="28"/>
        </w:rPr>
      </w:pPr>
      <w:r w:rsidRPr="00DE6B4E">
        <w:rPr>
          <w:rFonts w:ascii="Times New Roman" w:hAnsi="Times New Roman" w:cs="Times New Roman"/>
          <w:sz w:val="28"/>
          <w:szCs w:val="28"/>
        </w:rPr>
        <w:t xml:space="preserve">Рисунок </w:t>
      </w:r>
      <w:r w:rsidR="00C54368">
        <w:rPr>
          <w:rFonts w:ascii="Times New Roman" w:hAnsi="Times New Roman" w:cs="Times New Roman"/>
          <w:sz w:val="28"/>
          <w:szCs w:val="28"/>
        </w:rPr>
        <w:t>1.</w:t>
      </w:r>
      <w:r w:rsidR="00BE3D4D">
        <w:rPr>
          <w:rFonts w:ascii="Times New Roman" w:hAnsi="Times New Roman" w:cs="Times New Roman"/>
          <w:sz w:val="28"/>
          <w:szCs w:val="28"/>
        </w:rPr>
        <w:t>5</w:t>
      </w:r>
      <w:r w:rsidRPr="00DE6B4E">
        <w:rPr>
          <w:rFonts w:ascii="Times New Roman" w:hAnsi="Times New Roman" w:cs="Times New Roman"/>
          <w:sz w:val="28"/>
          <w:szCs w:val="28"/>
        </w:rPr>
        <w:t xml:space="preserve"> – Основные элементы структуры экономической безопасности </w:t>
      </w:r>
      <w:r w:rsidR="00F714BA" w:rsidRPr="00DE6B4E">
        <w:rPr>
          <w:rFonts w:ascii="Times New Roman" w:hAnsi="Times New Roman" w:cs="Times New Roman"/>
          <w:sz w:val="28"/>
          <w:szCs w:val="28"/>
        </w:rPr>
        <w:br/>
      </w:r>
      <w:r w:rsidRPr="00DE6B4E">
        <w:rPr>
          <w:rFonts w:ascii="Times New Roman" w:hAnsi="Times New Roman" w:cs="Times New Roman"/>
          <w:sz w:val="28"/>
          <w:szCs w:val="28"/>
        </w:rPr>
        <w:t>человеческого потенциала</w:t>
      </w:r>
      <w:r w:rsidR="009C4CD3">
        <w:rPr>
          <w:rFonts w:ascii="Times New Roman" w:hAnsi="Times New Roman" w:cs="Times New Roman"/>
          <w:sz w:val="28"/>
          <w:szCs w:val="28"/>
        </w:rPr>
        <w:t xml:space="preserve"> [53]</w:t>
      </w:r>
    </w:p>
    <w:p w:rsidR="00A2764D" w:rsidRPr="00DE6B4E" w:rsidRDefault="00A2764D" w:rsidP="00A333A9">
      <w:pPr>
        <w:widowControl w:val="0"/>
        <w:tabs>
          <w:tab w:val="left" w:pos="1276"/>
        </w:tabs>
        <w:spacing w:after="0" w:line="360" w:lineRule="auto"/>
        <w:ind w:firstLine="709"/>
        <w:jc w:val="both"/>
        <w:rPr>
          <w:rFonts w:ascii="Times New Roman" w:hAnsi="Times New Roman" w:cs="Times New Roman"/>
          <w:sz w:val="28"/>
          <w:szCs w:val="28"/>
        </w:rPr>
      </w:pPr>
    </w:p>
    <w:p w:rsidR="004C2520" w:rsidRPr="00DE6B4E" w:rsidRDefault="004C2520" w:rsidP="00A333A9">
      <w:pPr>
        <w:widowControl w:val="0"/>
        <w:tabs>
          <w:tab w:val="left" w:pos="1276"/>
        </w:tabs>
        <w:spacing w:after="0" w:line="360" w:lineRule="auto"/>
        <w:ind w:firstLine="709"/>
        <w:jc w:val="both"/>
        <w:rPr>
          <w:rFonts w:ascii="Times New Roman" w:hAnsi="Times New Roman" w:cs="Times New Roman"/>
          <w:sz w:val="28"/>
          <w:szCs w:val="28"/>
        </w:rPr>
      </w:pPr>
      <w:r w:rsidRPr="00DE6B4E">
        <w:rPr>
          <w:rFonts w:ascii="Times New Roman" w:hAnsi="Times New Roman" w:cs="Times New Roman"/>
          <w:sz w:val="28"/>
          <w:szCs w:val="28"/>
        </w:rPr>
        <w:t xml:space="preserve">Указанные уровни структуры представлены в общем виде и могут включать в себя собственные специализированные элементы и системы обеспечения экономической безопасности человеческого потенциала. </w:t>
      </w:r>
    </w:p>
    <w:p w:rsidR="004C2520" w:rsidRPr="00DE6B4E" w:rsidRDefault="004C2520" w:rsidP="00A333A9">
      <w:pPr>
        <w:widowControl w:val="0"/>
        <w:tabs>
          <w:tab w:val="left" w:pos="1276"/>
        </w:tabs>
        <w:spacing w:after="0" w:line="360" w:lineRule="auto"/>
        <w:ind w:firstLine="709"/>
        <w:jc w:val="both"/>
        <w:rPr>
          <w:rFonts w:ascii="Times New Roman" w:hAnsi="Times New Roman" w:cs="Times New Roman"/>
          <w:sz w:val="28"/>
          <w:szCs w:val="28"/>
        </w:rPr>
      </w:pPr>
      <w:r w:rsidRPr="00DE6B4E">
        <w:rPr>
          <w:rFonts w:ascii="Times New Roman" w:hAnsi="Times New Roman" w:cs="Times New Roman"/>
          <w:sz w:val="28"/>
          <w:szCs w:val="28"/>
        </w:rPr>
        <w:t xml:space="preserve">Дестабилизирующие факторы экономической безопасности государства в рамках человеческого потенциала представлены на рисунке </w:t>
      </w:r>
      <w:r w:rsidR="00C54368">
        <w:rPr>
          <w:rFonts w:ascii="Times New Roman" w:hAnsi="Times New Roman" w:cs="Times New Roman"/>
          <w:sz w:val="28"/>
          <w:szCs w:val="28"/>
        </w:rPr>
        <w:t>1.</w:t>
      </w:r>
      <w:r w:rsidR="00BE3D4D">
        <w:rPr>
          <w:rFonts w:ascii="Times New Roman" w:hAnsi="Times New Roman" w:cs="Times New Roman"/>
          <w:sz w:val="28"/>
          <w:szCs w:val="28"/>
        </w:rPr>
        <w:t>6</w:t>
      </w:r>
      <w:r w:rsidRPr="00DE6B4E">
        <w:rPr>
          <w:rFonts w:ascii="Times New Roman" w:hAnsi="Times New Roman" w:cs="Times New Roman"/>
          <w:sz w:val="28"/>
          <w:szCs w:val="28"/>
        </w:rPr>
        <w:t>.</w:t>
      </w:r>
    </w:p>
    <w:p w:rsidR="004C2520" w:rsidRPr="00DE6B4E" w:rsidRDefault="004C2520" w:rsidP="00F714BA">
      <w:pPr>
        <w:widowControl w:val="0"/>
        <w:tabs>
          <w:tab w:val="left" w:pos="1276"/>
        </w:tabs>
        <w:spacing w:after="0" w:line="360" w:lineRule="auto"/>
        <w:jc w:val="center"/>
        <w:rPr>
          <w:rFonts w:ascii="Times New Roman" w:hAnsi="Times New Roman" w:cs="Times New Roman"/>
          <w:sz w:val="28"/>
          <w:szCs w:val="28"/>
        </w:rPr>
      </w:pPr>
      <w:r w:rsidRPr="00DE6B4E">
        <w:rPr>
          <w:rFonts w:ascii="Times New Roman" w:hAnsi="Times New Roman" w:cs="Times New Roman"/>
          <w:noProof/>
          <w:sz w:val="28"/>
          <w:szCs w:val="28"/>
          <w:lang w:eastAsia="ru-RU"/>
        </w:rPr>
        <w:lastRenderedPageBreak/>
        <w:drawing>
          <wp:inline distT="0" distB="0" distL="0" distR="0" wp14:anchorId="368DC536" wp14:editId="77D3703F">
            <wp:extent cx="5486400" cy="6225871"/>
            <wp:effectExtent l="0" t="0" r="57150" b="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rsidR="004C2520" w:rsidRPr="00DE6B4E" w:rsidRDefault="004C2520" w:rsidP="00F714BA">
      <w:pPr>
        <w:widowControl w:val="0"/>
        <w:tabs>
          <w:tab w:val="left" w:pos="1276"/>
        </w:tabs>
        <w:spacing w:after="0" w:line="240" w:lineRule="auto"/>
        <w:jc w:val="center"/>
        <w:rPr>
          <w:rFonts w:ascii="Times New Roman" w:hAnsi="Times New Roman" w:cs="Times New Roman"/>
          <w:sz w:val="28"/>
          <w:szCs w:val="28"/>
        </w:rPr>
      </w:pPr>
      <w:r w:rsidRPr="00DE6B4E">
        <w:rPr>
          <w:rFonts w:ascii="Times New Roman" w:hAnsi="Times New Roman" w:cs="Times New Roman"/>
          <w:sz w:val="28"/>
          <w:szCs w:val="28"/>
        </w:rPr>
        <w:t xml:space="preserve">Рисунок </w:t>
      </w:r>
      <w:r w:rsidR="00C54368">
        <w:rPr>
          <w:rFonts w:ascii="Times New Roman" w:hAnsi="Times New Roman" w:cs="Times New Roman"/>
          <w:sz w:val="28"/>
          <w:szCs w:val="28"/>
        </w:rPr>
        <w:t>1.</w:t>
      </w:r>
      <w:r w:rsidR="00BE3D4D">
        <w:rPr>
          <w:rFonts w:ascii="Times New Roman" w:hAnsi="Times New Roman" w:cs="Times New Roman"/>
          <w:sz w:val="28"/>
          <w:szCs w:val="28"/>
        </w:rPr>
        <w:t>6</w:t>
      </w:r>
      <w:r w:rsidR="00A2764D" w:rsidRPr="00DE6B4E">
        <w:rPr>
          <w:rFonts w:ascii="Times New Roman" w:hAnsi="Times New Roman" w:cs="Times New Roman"/>
          <w:sz w:val="28"/>
          <w:szCs w:val="28"/>
        </w:rPr>
        <w:t xml:space="preserve"> – </w:t>
      </w:r>
      <w:r w:rsidRPr="00DE6B4E">
        <w:rPr>
          <w:rFonts w:ascii="Times New Roman" w:hAnsi="Times New Roman" w:cs="Times New Roman"/>
          <w:sz w:val="28"/>
          <w:szCs w:val="28"/>
        </w:rPr>
        <w:t xml:space="preserve">Основные дестабилизирующие факторы экономической </w:t>
      </w:r>
      <w:r w:rsidR="00A2764D" w:rsidRPr="00DE6B4E">
        <w:rPr>
          <w:rFonts w:ascii="Times New Roman" w:hAnsi="Times New Roman" w:cs="Times New Roman"/>
          <w:sz w:val="28"/>
          <w:szCs w:val="28"/>
        </w:rPr>
        <w:br/>
      </w:r>
      <w:r w:rsidRPr="00DE6B4E">
        <w:rPr>
          <w:rFonts w:ascii="Times New Roman" w:hAnsi="Times New Roman" w:cs="Times New Roman"/>
          <w:sz w:val="28"/>
          <w:szCs w:val="28"/>
        </w:rPr>
        <w:t>безопасности государства в рамках человеческого</w:t>
      </w:r>
      <w:r w:rsidR="00EC112A">
        <w:rPr>
          <w:rFonts w:ascii="Times New Roman" w:hAnsi="Times New Roman" w:cs="Times New Roman"/>
          <w:sz w:val="28"/>
          <w:szCs w:val="28"/>
        </w:rPr>
        <w:br/>
      </w:r>
      <w:r w:rsidRPr="00DE6B4E">
        <w:rPr>
          <w:rFonts w:ascii="Times New Roman" w:hAnsi="Times New Roman" w:cs="Times New Roman"/>
          <w:sz w:val="28"/>
          <w:szCs w:val="28"/>
        </w:rPr>
        <w:t>потенциала</w:t>
      </w:r>
      <w:r w:rsidR="00F714BA" w:rsidRPr="00DE6B4E">
        <w:rPr>
          <w:rFonts w:ascii="Times New Roman" w:hAnsi="Times New Roman" w:cs="Times New Roman"/>
          <w:sz w:val="28"/>
          <w:szCs w:val="28"/>
        </w:rPr>
        <w:t xml:space="preserve"> </w:t>
      </w:r>
      <w:r w:rsidR="009C4CD3">
        <w:rPr>
          <w:rFonts w:ascii="Times New Roman" w:hAnsi="Times New Roman" w:cs="Times New Roman"/>
          <w:sz w:val="28"/>
          <w:szCs w:val="28"/>
        </w:rPr>
        <w:t>[53]</w:t>
      </w:r>
    </w:p>
    <w:p w:rsidR="00A2764D" w:rsidRPr="00DE6B4E" w:rsidRDefault="00A2764D" w:rsidP="00A333A9">
      <w:pPr>
        <w:widowControl w:val="0"/>
        <w:tabs>
          <w:tab w:val="left" w:pos="1276"/>
        </w:tabs>
        <w:spacing w:after="0" w:line="360" w:lineRule="auto"/>
        <w:ind w:firstLine="709"/>
        <w:jc w:val="both"/>
        <w:rPr>
          <w:rFonts w:ascii="Times New Roman" w:hAnsi="Times New Roman" w:cs="Times New Roman"/>
          <w:sz w:val="28"/>
          <w:szCs w:val="28"/>
        </w:rPr>
      </w:pPr>
    </w:p>
    <w:p w:rsidR="004C2520" w:rsidRPr="00DE6B4E" w:rsidRDefault="004C2520" w:rsidP="00A333A9">
      <w:pPr>
        <w:widowControl w:val="0"/>
        <w:tabs>
          <w:tab w:val="left" w:pos="1276"/>
        </w:tabs>
        <w:spacing w:after="0" w:line="360" w:lineRule="auto"/>
        <w:ind w:firstLine="709"/>
        <w:jc w:val="both"/>
        <w:rPr>
          <w:rFonts w:ascii="Times New Roman" w:hAnsi="Times New Roman" w:cs="Times New Roman"/>
          <w:sz w:val="28"/>
          <w:szCs w:val="28"/>
        </w:rPr>
      </w:pPr>
      <w:r w:rsidRPr="00DE6B4E">
        <w:rPr>
          <w:rFonts w:ascii="Times New Roman" w:hAnsi="Times New Roman" w:cs="Times New Roman"/>
          <w:sz w:val="28"/>
          <w:szCs w:val="28"/>
        </w:rPr>
        <w:t xml:space="preserve">В целях преодоления напряженного положения в сфере человеческого потенциала и достижения благоприятного уровня экономической безопасности государства, целесообразно осуществить предупреждающие мероприятия для формирования условий, обеспечивающих значительный жизненный стандарт и развитие человеческого потенциала (рисунок </w:t>
      </w:r>
      <w:r w:rsidR="00C54368">
        <w:rPr>
          <w:rFonts w:ascii="Times New Roman" w:hAnsi="Times New Roman" w:cs="Times New Roman"/>
          <w:sz w:val="28"/>
          <w:szCs w:val="28"/>
        </w:rPr>
        <w:t>1.</w:t>
      </w:r>
      <w:r w:rsidR="00BE3D4D">
        <w:rPr>
          <w:rFonts w:ascii="Times New Roman" w:hAnsi="Times New Roman" w:cs="Times New Roman"/>
          <w:sz w:val="28"/>
          <w:szCs w:val="28"/>
        </w:rPr>
        <w:t>7</w:t>
      </w:r>
      <w:r w:rsidR="0088435B" w:rsidRPr="00DE6B4E">
        <w:rPr>
          <w:rFonts w:ascii="Times New Roman" w:hAnsi="Times New Roman" w:cs="Times New Roman"/>
          <w:sz w:val="28"/>
          <w:szCs w:val="28"/>
        </w:rPr>
        <w:t>).</w:t>
      </w:r>
    </w:p>
    <w:p w:rsidR="0088435B" w:rsidRPr="00DE6B4E" w:rsidRDefault="0088435B" w:rsidP="00F714BA">
      <w:pPr>
        <w:widowControl w:val="0"/>
        <w:tabs>
          <w:tab w:val="left" w:pos="1276"/>
        </w:tabs>
        <w:spacing w:after="0" w:line="360" w:lineRule="auto"/>
        <w:jc w:val="center"/>
        <w:rPr>
          <w:rFonts w:ascii="Times New Roman" w:hAnsi="Times New Roman" w:cs="Times New Roman"/>
          <w:sz w:val="28"/>
          <w:szCs w:val="28"/>
        </w:rPr>
      </w:pPr>
      <w:r w:rsidRPr="00DE6B4E">
        <w:rPr>
          <w:rFonts w:ascii="Times New Roman" w:hAnsi="Times New Roman" w:cs="Times New Roman"/>
          <w:noProof/>
          <w:sz w:val="28"/>
          <w:szCs w:val="28"/>
          <w:lang w:eastAsia="ru-RU"/>
        </w:rPr>
        <w:lastRenderedPageBreak/>
        <w:drawing>
          <wp:inline distT="0" distB="0" distL="0" distR="0" wp14:anchorId="0586139B" wp14:editId="03AAD863">
            <wp:extent cx="5486400" cy="6896100"/>
            <wp:effectExtent l="0" t="0" r="57150" b="0"/>
            <wp:docPr id="6"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rsidR="00F714BA" w:rsidRPr="00DE6B4E" w:rsidRDefault="0088435B" w:rsidP="00F714BA">
      <w:pPr>
        <w:widowControl w:val="0"/>
        <w:tabs>
          <w:tab w:val="left" w:pos="1276"/>
        </w:tabs>
        <w:spacing w:after="0" w:line="240" w:lineRule="auto"/>
        <w:jc w:val="center"/>
        <w:rPr>
          <w:rFonts w:ascii="Times New Roman" w:hAnsi="Times New Roman" w:cs="Times New Roman"/>
          <w:sz w:val="28"/>
          <w:szCs w:val="28"/>
        </w:rPr>
      </w:pPr>
      <w:r w:rsidRPr="00DE6B4E">
        <w:rPr>
          <w:rFonts w:ascii="Times New Roman" w:hAnsi="Times New Roman" w:cs="Times New Roman"/>
          <w:sz w:val="28"/>
          <w:szCs w:val="28"/>
        </w:rPr>
        <w:t xml:space="preserve">Рисунок </w:t>
      </w:r>
      <w:r w:rsidR="00C54368">
        <w:rPr>
          <w:rFonts w:ascii="Times New Roman" w:hAnsi="Times New Roman" w:cs="Times New Roman"/>
          <w:sz w:val="28"/>
          <w:szCs w:val="28"/>
        </w:rPr>
        <w:t>1.</w:t>
      </w:r>
      <w:r w:rsidR="00BE3D4D">
        <w:rPr>
          <w:rFonts w:ascii="Times New Roman" w:hAnsi="Times New Roman" w:cs="Times New Roman"/>
          <w:sz w:val="28"/>
          <w:szCs w:val="28"/>
        </w:rPr>
        <w:t>7</w:t>
      </w:r>
      <w:r w:rsidR="00A2764D" w:rsidRPr="00DE6B4E">
        <w:rPr>
          <w:rFonts w:ascii="Times New Roman" w:hAnsi="Times New Roman" w:cs="Times New Roman"/>
          <w:sz w:val="28"/>
          <w:szCs w:val="28"/>
        </w:rPr>
        <w:t xml:space="preserve"> – </w:t>
      </w:r>
      <w:r w:rsidRPr="00DE6B4E">
        <w:rPr>
          <w:rFonts w:ascii="Times New Roman" w:hAnsi="Times New Roman" w:cs="Times New Roman"/>
          <w:sz w:val="28"/>
          <w:szCs w:val="28"/>
        </w:rPr>
        <w:t xml:space="preserve">Мероприятия для формирования условий, обеспечивающих </w:t>
      </w:r>
    </w:p>
    <w:p w:rsidR="0088435B" w:rsidRPr="00DE6B4E" w:rsidRDefault="0088435B" w:rsidP="00F714BA">
      <w:pPr>
        <w:widowControl w:val="0"/>
        <w:tabs>
          <w:tab w:val="left" w:pos="1276"/>
        </w:tabs>
        <w:spacing w:after="0" w:line="240" w:lineRule="auto"/>
        <w:jc w:val="center"/>
        <w:rPr>
          <w:rFonts w:ascii="Times New Roman" w:hAnsi="Times New Roman" w:cs="Times New Roman"/>
          <w:sz w:val="28"/>
          <w:szCs w:val="28"/>
        </w:rPr>
      </w:pPr>
      <w:r w:rsidRPr="00DE6B4E">
        <w:rPr>
          <w:rFonts w:ascii="Times New Roman" w:hAnsi="Times New Roman" w:cs="Times New Roman"/>
          <w:sz w:val="28"/>
          <w:szCs w:val="28"/>
        </w:rPr>
        <w:t>развитие человеческого потенциала</w:t>
      </w:r>
      <w:r w:rsidR="00F714BA" w:rsidRPr="00DE6B4E">
        <w:rPr>
          <w:rFonts w:ascii="Times New Roman" w:hAnsi="Times New Roman" w:cs="Times New Roman"/>
          <w:sz w:val="28"/>
          <w:szCs w:val="28"/>
        </w:rPr>
        <w:t xml:space="preserve"> </w:t>
      </w:r>
      <w:r w:rsidR="009C4CD3">
        <w:rPr>
          <w:rFonts w:ascii="Times New Roman" w:hAnsi="Times New Roman" w:cs="Times New Roman"/>
          <w:sz w:val="28"/>
          <w:szCs w:val="28"/>
        </w:rPr>
        <w:t>[4]</w:t>
      </w:r>
    </w:p>
    <w:p w:rsidR="00A2764D" w:rsidRPr="00DE6B4E" w:rsidRDefault="00A2764D" w:rsidP="00A333A9">
      <w:pPr>
        <w:widowControl w:val="0"/>
        <w:tabs>
          <w:tab w:val="left" w:pos="1276"/>
        </w:tabs>
        <w:spacing w:after="0" w:line="360" w:lineRule="auto"/>
        <w:ind w:firstLine="709"/>
        <w:jc w:val="both"/>
        <w:rPr>
          <w:rFonts w:ascii="Times New Roman" w:hAnsi="Times New Roman" w:cs="Times New Roman"/>
          <w:sz w:val="28"/>
          <w:szCs w:val="28"/>
        </w:rPr>
      </w:pPr>
    </w:p>
    <w:p w:rsidR="004C2520" w:rsidRPr="00DE6B4E" w:rsidRDefault="005646B1" w:rsidP="00A333A9">
      <w:pPr>
        <w:widowControl w:val="0"/>
        <w:tabs>
          <w:tab w:val="left" w:pos="1276"/>
        </w:tabs>
        <w:spacing w:after="0" w:line="360" w:lineRule="auto"/>
        <w:ind w:firstLine="709"/>
        <w:jc w:val="both"/>
        <w:rPr>
          <w:rFonts w:ascii="Times New Roman" w:hAnsi="Times New Roman" w:cs="Times New Roman"/>
          <w:sz w:val="28"/>
          <w:szCs w:val="28"/>
        </w:rPr>
      </w:pPr>
      <w:r w:rsidRPr="00DE6B4E">
        <w:rPr>
          <w:rFonts w:ascii="Times New Roman" w:hAnsi="Times New Roman" w:cs="Times New Roman"/>
          <w:sz w:val="28"/>
          <w:szCs w:val="28"/>
        </w:rPr>
        <w:t>Таким образом, ч</w:t>
      </w:r>
      <w:r w:rsidR="000C0173" w:rsidRPr="00DE6B4E">
        <w:rPr>
          <w:rFonts w:ascii="Times New Roman" w:hAnsi="Times New Roman" w:cs="Times New Roman"/>
          <w:sz w:val="28"/>
          <w:szCs w:val="28"/>
        </w:rPr>
        <w:t xml:space="preserve">еловеческий </w:t>
      </w:r>
      <w:r w:rsidRPr="00DE6B4E">
        <w:rPr>
          <w:rFonts w:ascii="Times New Roman" w:hAnsi="Times New Roman" w:cs="Times New Roman"/>
          <w:sz w:val="28"/>
          <w:szCs w:val="28"/>
        </w:rPr>
        <w:t>потенциал сегодня</w:t>
      </w:r>
      <w:r w:rsidR="000C0173" w:rsidRPr="00DE6B4E">
        <w:rPr>
          <w:rFonts w:ascii="Times New Roman" w:hAnsi="Times New Roman" w:cs="Times New Roman"/>
          <w:sz w:val="28"/>
          <w:szCs w:val="28"/>
        </w:rPr>
        <w:t xml:space="preserve"> является </w:t>
      </w:r>
      <w:r w:rsidRPr="00DE6B4E">
        <w:rPr>
          <w:rFonts w:ascii="Times New Roman" w:hAnsi="Times New Roman" w:cs="Times New Roman"/>
          <w:sz w:val="28"/>
          <w:szCs w:val="28"/>
        </w:rPr>
        <w:t xml:space="preserve">значимым </w:t>
      </w:r>
      <w:r w:rsidR="000C0173" w:rsidRPr="00DE6B4E">
        <w:rPr>
          <w:rFonts w:ascii="Times New Roman" w:hAnsi="Times New Roman" w:cs="Times New Roman"/>
          <w:sz w:val="28"/>
          <w:szCs w:val="28"/>
        </w:rPr>
        <w:t xml:space="preserve">инструментом достижения </w:t>
      </w:r>
      <w:r w:rsidRPr="00DE6B4E">
        <w:rPr>
          <w:rFonts w:ascii="Times New Roman" w:hAnsi="Times New Roman" w:cs="Times New Roman"/>
          <w:sz w:val="28"/>
          <w:szCs w:val="28"/>
        </w:rPr>
        <w:t xml:space="preserve">требуемого </w:t>
      </w:r>
      <w:r w:rsidR="000C0173" w:rsidRPr="00DE6B4E">
        <w:rPr>
          <w:rFonts w:ascii="Times New Roman" w:hAnsi="Times New Roman" w:cs="Times New Roman"/>
          <w:sz w:val="28"/>
          <w:szCs w:val="28"/>
        </w:rPr>
        <w:t xml:space="preserve">уровня экономической безопасности </w:t>
      </w:r>
      <w:r w:rsidRPr="00DE6B4E">
        <w:rPr>
          <w:rFonts w:ascii="Times New Roman" w:hAnsi="Times New Roman" w:cs="Times New Roman"/>
          <w:sz w:val="28"/>
          <w:szCs w:val="28"/>
        </w:rPr>
        <w:t>государства</w:t>
      </w:r>
      <w:r w:rsidR="000C0173" w:rsidRPr="00DE6B4E">
        <w:rPr>
          <w:rFonts w:ascii="Times New Roman" w:hAnsi="Times New Roman" w:cs="Times New Roman"/>
          <w:sz w:val="28"/>
          <w:szCs w:val="28"/>
        </w:rPr>
        <w:t xml:space="preserve">, </w:t>
      </w:r>
      <w:r w:rsidRPr="00DE6B4E">
        <w:rPr>
          <w:rFonts w:ascii="Times New Roman" w:hAnsi="Times New Roman" w:cs="Times New Roman"/>
          <w:sz w:val="28"/>
          <w:szCs w:val="28"/>
        </w:rPr>
        <w:t>поскольку</w:t>
      </w:r>
      <w:r w:rsidR="000C0173" w:rsidRPr="00DE6B4E">
        <w:rPr>
          <w:rFonts w:ascii="Times New Roman" w:hAnsi="Times New Roman" w:cs="Times New Roman"/>
          <w:sz w:val="28"/>
          <w:szCs w:val="28"/>
        </w:rPr>
        <w:t xml:space="preserve"> служит основой формирования е</w:t>
      </w:r>
      <w:r w:rsidR="00210A9A" w:rsidRPr="00DE6B4E">
        <w:rPr>
          <w:rFonts w:ascii="Times New Roman" w:hAnsi="Times New Roman" w:cs="Times New Roman"/>
          <w:sz w:val="28"/>
          <w:szCs w:val="28"/>
        </w:rPr>
        <w:t xml:space="preserve">го </w:t>
      </w:r>
      <w:r w:rsidR="000C0173" w:rsidRPr="00DE6B4E">
        <w:rPr>
          <w:rFonts w:ascii="Times New Roman" w:hAnsi="Times New Roman" w:cs="Times New Roman"/>
          <w:sz w:val="28"/>
          <w:szCs w:val="28"/>
        </w:rPr>
        <w:t xml:space="preserve">трудового </w:t>
      </w:r>
      <w:r w:rsidRPr="00DE6B4E">
        <w:rPr>
          <w:rFonts w:ascii="Times New Roman" w:hAnsi="Times New Roman" w:cs="Times New Roman"/>
          <w:sz w:val="28"/>
          <w:szCs w:val="28"/>
        </w:rPr>
        <w:t xml:space="preserve">и интеллектуального </w:t>
      </w:r>
      <w:r w:rsidR="000C0173" w:rsidRPr="00DE6B4E">
        <w:rPr>
          <w:rFonts w:ascii="Times New Roman" w:hAnsi="Times New Roman" w:cs="Times New Roman"/>
          <w:sz w:val="28"/>
          <w:szCs w:val="28"/>
        </w:rPr>
        <w:t xml:space="preserve">потенциала. Это связано с </w:t>
      </w:r>
      <w:r w:rsidRPr="00DE6B4E">
        <w:rPr>
          <w:rFonts w:ascii="Times New Roman" w:hAnsi="Times New Roman" w:cs="Times New Roman"/>
          <w:sz w:val="28"/>
          <w:szCs w:val="28"/>
        </w:rPr>
        <w:t xml:space="preserve">надобностью последующего </w:t>
      </w:r>
      <w:r w:rsidR="000C0173" w:rsidRPr="00DE6B4E">
        <w:rPr>
          <w:rFonts w:ascii="Times New Roman" w:hAnsi="Times New Roman" w:cs="Times New Roman"/>
          <w:sz w:val="28"/>
          <w:szCs w:val="28"/>
        </w:rPr>
        <w:t>прогнозиро</w:t>
      </w:r>
      <w:r w:rsidR="000C0173" w:rsidRPr="00DE6B4E">
        <w:rPr>
          <w:rFonts w:ascii="Times New Roman" w:hAnsi="Times New Roman" w:cs="Times New Roman"/>
          <w:sz w:val="28"/>
          <w:szCs w:val="28"/>
        </w:rPr>
        <w:lastRenderedPageBreak/>
        <w:t xml:space="preserve">вания развития экономики </w:t>
      </w:r>
      <w:r w:rsidRPr="00DE6B4E">
        <w:rPr>
          <w:rFonts w:ascii="Times New Roman" w:hAnsi="Times New Roman" w:cs="Times New Roman"/>
          <w:sz w:val="28"/>
          <w:szCs w:val="28"/>
        </w:rPr>
        <w:t>государства</w:t>
      </w:r>
      <w:r w:rsidR="000C0173" w:rsidRPr="00DE6B4E">
        <w:rPr>
          <w:rFonts w:ascii="Times New Roman" w:hAnsi="Times New Roman" w:cs="Times New Roman"/>
          <w:sz w:val="28"/>
          <w:szCs w:val="28"/>
        </w:rPr>
        <w:t>. Конечной целью управления челов</w:t>
      </w:r>
      <w:r w:rsidRPr="00DE6B4E">
        <w:rPr>
          <w:rFonts w:ascii="Times New Roman" w:hAnsi="Times New Roman" w:cs="Times New Roman"/>
          <w:sz w:val="28"/>
          <w:szCs w:val="28"/>
        </w:rPr>
        <w:t>еческим потенциалом</w:t>
      </w:r>
      <w:r w:rsidR="000C0173" w:rsidRPr="00DE6B4E">
        <w:rPr>
          <w:rFonts w:ascii="Times New Roman" w:hAnsi="Times New Roman" w:cs="Times New Roman"/>
          <w:sz w:val="28"/>
          <w:szCs w:val="28"/>
        </w:rPr>
        <w:t xml:space="preserve"> на уровне </w:t>
      </w:r>
      <w:r w:rsidRPr="00DE6B4E">
        <w:rPr>
          <w:rFonts w:ascii="Times New Roman" w:hAnsi="Times New Roman" w:cs="Times New Roman"/>
          <w:sz w:val="28"/>
          <w:szCs w:val="28"/>
        </w:rPr>
        <w:t xml:space="preserve">государства сегодня </w:t>
      </w:r>
      <w:r w:rsidR="00245102" w:rsidRPr="00DE6B4E">
        <w:rPr>
          <w:rFonts w:ascii="Times New Roman" w:hAnsi="Times New Roman" w:cs="Times New Roman"/>
          <w:sz w:val="28"/>
          <w:szCs w:val="28"/>
        </w:rPr>
        <w:t xml:space="preserve">является </w:t>
      </w:r>
      <w:r w:rsidR="000C0173" w:rsidRPr="00DE6B4E">
        <w:rPr>
          <w:rFonts w:ascii="Times New Roman" w:hAnsi="Times New Roman" w:cs="Times New Roman"/>
          <w:sz w:val="28"/>
          <w:szCs w:val="28"/>
        </w:rPr>
        <w:t xml:space="preserve">достижение </w:t>
      </w:r>
      <w:r w:rsidRPr="00DE6B4E">
        <w:rPr>
          <w:rFonts w:ascii="Times New Roman" w:hAnsi="Times New Roman" w:cs="Times New Roman"/>
          <w:sz w:val="28"/>
          <w:szCs w:val="28"/>
        </w:rPr>
        <w:t xml:space="preserve">значительного </w:t>
      </w:r>
      <w:r w:rsidR="000C0173" w:rsidRPr="00DE6B4E">
        <w:rPr>
          <w:rFonts w:ascii="Times New Roman" w:hAnsi="Times New Roman" w:cs="Times New Roman"/>
          <w:sz w:val="28"/>
          <w:szCs w:val="28"/>
        </w:rPr>
        <w:t>уровня экономической безопасности России</w:t>
      </w:r>
      <w:r w:rsidRPr="00DE6B4E">
        <w:rPr>
          <w:rFonts w:ascii="Times New Roman" w:hAnsi="Times New Roman" w:cs="Times New Roman"/>
          <w:sz w:val="28"/>
          <w:szCs w:val="28"/>
        </w:rPr>
        <w:t>.</w:t>
      </w:r>
      <w:r w:rsidR="000C0173" w:rsidRPr="00DE6B4E">
        <w:rPr>
          <w:rFonts w:ascii="Times New Roman" w:hAnsi="Times New Roman" w:cs="Times New Roman"/>
          <w:sz w:val="28"/>
          <w:szCs w:val="28"/>
        </w:rPr>
        <w:t xml:space="preserve"> </w:t>
      </w:r>
      <w:r w:rsidRPr="00DE6B4E">
        <w:rPr>
          <w:rFonts w:ascii="Times New Roman" w:hAnsi="Times New Roman" w:cs="Times New Roman"/>
          <w:sz w:val="28"/>
          <w:szCs w:val="28"/>
        </w:rPr>
        <w:t xml:space="preserve">Следовательно, человеческий потенциал </w:t>
      </w:r>
      <w:r w:rsidR="00245102" w:rsidRPr="00DE6B4E">
        <w:rPr>
          <w:rFonts w:ascii="Times New Roman" w:hAnsi="Times New Roman" w:cs="Times New Roman"/>
          <w:sz w:val="28"/>
          <w:szCs w:val="28"/>
        </w:rPr>
        <w:t>считается</w:t>
      </w:r>
      <w:r w:rsidRPr="00DE6B4E">
        <w:rPr>
          <w:rFonts w:ascii="Times New Roman" w:hAnsi="Times New Roman" w:cs="Times New Roman"/>
          <w:sz w:val="28"/>
          <w:szCs w:val="28"/>
        </w:rPr>
        <w:t xml:space="preserve"> важнейшим фактором обеспечения экономической безопасности нашего (и любого другого) государства. Последующее </w:t>
      </w:r>
      <w:r w:rsidR="000138F3" w:rsidRPr="00DE6B4E">
        <w:rPr>
          <w:rFonts w:ascii="Times New Roman" w:hAnsi="Times New Roman" w:cs="Times New Roman"/>
          <w:sz w:val="28"/>
          <w:szCs w:val="28"/>
        </w:rPr>
        <w:t xml:space="preserve">развитие </w:t>
      </w:r>
      <w:r w:rsidRPr="00DE6B4E">
        <w:rPr>
          <w:rFonts w:ascii="Times New Roman" w:hAnsi="Times New Roman" w:cs="Times New Roman"/>
          <w:sz w:val="28"/>
          <w:szCs w:val="28"/>
        </w:rPr>
        <w:t>России</w:t>
      </w:r>
      <w:r w:rsidR="000138F3" w:rsidRPr="00DE6B4E">
        <w:rPr>
          <w:rFonts w:ascii="Times New Roman" w:hAnsi="Times New Roman" w:cs="Times New Roman"/>
          <w:sz w:val="28"/>
          <w:szCs w:val="28"/>
        </w:rPr>
        <w:t xml:space="preserve"> завис</w:t>
      </w:r>
      <w:r w:rsidR="00210A9A" w:rsidRPr="00DE6B4E">
        <w:rPr>
          <w:rFonts w:ascii="Times New Roman" w:hAnsi="Times New Roman" w:cs="Times New Roman"/>
          <w:sz w:val="28"/>
          <w:szCs w:val="28"/>
        </w:rPr>
        <w:t>и</w:t>
      </w:r>
      <w:r w:rsidR="000138F3" w:rsidRPr="00DE6B4E">
        <w:rPr>
          <w:rFonts w:ascii="Times New Roman" w:hAnsi="Times New Roman" w:cs="Times New Roman"/>
          <w:sz w:val="28"/>
          <w:szCs w:val="28"/>
        </w:rPr>
        <w:t xml:space="preserve">т от знаний, навыков и способностей населения. </w:t>
      </w:r>
      <w:r w:rsidR="00AF11FF">
        <w:rPr>
          <w:rFonts w:ascii="Times New Roman" w:hAnsi="Times New Roman" w:cs="Times New Roman"/>
          <w:sz w:val="28"/>
          <w:szCs w:val="28"/>
        </w:rPr>
        <w:t>Развитие человеческого потенциала исследуется при помощи ряда показателей, исследование которых представлено в смелеющем параграфе выпускной квалификационной работы.</w:t>
      </w:r>
    </w:p>
    <w:p w:rsidR="000138F3" w:rsidRPr="00DE6B4E" w:rsidRDefault="000138F3" w:rsidP="00A333A9">
      <w:pPr>
        <w:widowControl w:val="0"/>
        <w:tabs>
          <w:tab w:val="left" w:pos="1276"/>
        </w:tabs>
        <w:spacing w:after="0" w:line="360" w:lineRule="auto"/>
        <w:ind w:firstLine="709"/>
        <w:jc w:val="both"/>
        <w:rPr>
          <w:rFonts w:ascii="Times New Roman" w:hAnsi="Times New Roman" w:cs="Times New Roman"/>
          <w:sz w:val="28"/>
          <w:szCs w:val="28"/>
        </w:rPr>
      </w:pPr>
    </w:p>
    <w:p w:rsidR="007E78ED" w:rsidRPr="00182017" w:rsidRDefault="007E78ED" w:rsidP="00A333A9">
      <w:pPr>
        <w:widowControl w:val="0"/>
        <w:tabs>
          <w:tab w:val="left" w:pos="1276"/>
        </w:tabs>
        <w:spacing w:after="0" w:line="360" w:lineRule="auto"/>
        <w:ind w:firstLine="709"/>
        <w:jc w:val="both"/>
        <w:outlineLvl w:val="1"/>
        <w:rPr>
          <w:rFonts w:ascii="Times New Roman" w:hAnsi="Times New Roman" w:cs="Times New Roman"/>
          <w:b/>
          <w:sz w:val="28"/>
          <w:szCs w:val="28"/>
        </w:rPr>
      </w:pPr>
      <w:bookmarkStart w:id="5" w:name="_Toc104918007"/>
      <w:r w:rsidRPr="00182017">
        <w:rPr>
          <w:rFonts w:ascii="Times New Roman" w:hAnsi="Times New Roman" w:cs="Times New Roman"/>
          <w:b/>
          <w:sz w:val="28"/>
          <w:szCs w:val="28"/>
        </w:rPr>
        <w:t>1.3 Показатели развития человеческого потенциала</w:t>
      </w:r>
      <w:bookmarkEnd w:id="5"/>
    </w:p>
    <w:p w:rsidR="00A44DF1" w:rsidRPr="00DE6B4E" w:rsidRDefault="00A44DF1" w:rsidP="00A333A9">
      <w:pPr>
        <w:widowControl w:val="0"/>
        <w:tabs>
          <w:tab w:val="left" w:pos="1276"/>
        </w:tabs>
        <w:spacing w:after="0" w:line="360" w:lineRule="auto"/>
        <w:ind w:firstLine="709"/>
        <w:jc w:val="both"/>
        <w:rPr>
          <w:rFonts w:ascii="Times New Roman" w:hAnsi="Times New Roman" w:cs="Times New Roman"/>
          <w:sz w:val="28"/>
          <w:szCs w:val="28"/>
        </w:rPr>
      </w:pPr>
    </w:p>
    <w:p w:rsidR="006E38FD" w:rsidRPr="00DE6B4E" w:rsidRDefault="00245102" w:rsidP="00A333A9">
      <w:pPr>
        <w:widowControl w:val="0"/>
        <w:tabs>
          <w:tab w:val="left" w:pos="1276"/>
        </w:tabs>
        <w:spacing w:after="0" w:line="360" w:lineRule="auto"/>
        <w:ind w:firstLine="709"/>
        <w:jc w:val="both"/>
        <w:rPr>
          <w:rFonts w:ascii="Times New Roman" w:hAnsi="Times New Roman" w:cs="Times New Roman"/>
          <w:sz w:val="28"/>
          <w:szCs w:val="28"/>
        </w:rPr>
      </w:pPr>
      <w:r w:rsidRPr="00DE6B4E">
        <w:rPr>
          <w:rFonts w:ascii="Times New Roman" w:hAnsi="Times New Roman" w:cs="Times New Roman"/>
          <w:sz w:val="28"/>
          <w:szCs w:val="28"/>
        </w:rPr>
        <w:t>Проведенное исследование показало, что ч</w:t>
      </w:r>
      <w:r w:rsidR="00EA2D6C" w:rsidRPr="00DE6B4E">
        <w:rPr>
          <w:rFonts w:ascii="Times New Roman" w:hAnsi="Times New Roman" w:cs="Times New Roman"/>
          <w:sz w:val="28"/>
          <w:szCs w:val="28"/>
        </w:rPr>
        <w:t xml:space="preserve">еловеческий потенциал оказывает огромное воздействие на </w:t>
      </w:r>
      <w:r w:rsidR="006E38FD" w:rsidRPr="00DE6B4E">
        <w:rPr>
          <w:rFonts w:ascii="Times New Roman" w:hAnsi="Times New Roman" w:cs="Times New Roman"/>
          <w:sz w:val="28"/>
          <w:szCs w:val="28"/>
        </w:rPr>
        <w:t>экономическ</w:t>
      </w:r>
      <w:r w:rsidR="00EA2D6C" w:rsidRPr="00DE6B4E">
        <w:rPr>
          <w:rFonts w:ascii="Times New Roman" w:hAnsi="Times New Roman" w:cs="Times New Roman"/>
          <w:sz w:val="28"/>
          <w:szCs w:val="28"/>
        </w:rPr>
        <w:t>ую</w:t>
      </w:r>
      <w:r w:rsidR="006E38FD" w:rsidRPr="00DE6B4E">
        <w:rPr>
          <w:rFonts w:ascii="Times New Roman" w:hAnsi="Times New Roman" w:cs="Times New Roman"/>
          <w:sz w:val="28"/>
          <w:szCs w:val="28"/>
        </w:rPr>
        <w:t xml:space="preserve"> и производственн</w:t>
      </w:r>
      <w:r w:rsidR="00EA2D6C" w:rsidRPr="00DE6B4E">
        <w:rPr>
          <w:rFonts w:ascii="Times New Roman" w:hAnsi="Times New Roman" w:cs="Times New Roman"/>
          <w:sz w:val="28"/>
          <w:szCs w:val="28"/>
        </w:rPr>
        <w:t>ую</w:t>
      </w:r>
      <w:r w:rsidR="006E38FD" w:rsidRPr="00DE6B4E">
        <w:rPr>
          <w:rFonts w:ascii="Times New Roman" w:hAnsi="Times New Roman" w:cs="Times New Roman"/>
          <w:sz w:val="28"/>
          <w:szCs w:val="28"/>
        </w:rPr>
        <w:t xml:space="preserve"> деятельност</w:t>
      </w:r>
      <w:r w:rsidR="00EA2D6C" w:rsidRPr="00DE6B4E">
        <w:rPr>
          <w:rFonts w:ascii="Times New Roman" w:hAnsi="Times New Roman" w:cs="Times New Roman"/>
          <w:sz w:val="28"/>
          <w:szCs w:val="28"/>
        </w:rPr>
        <w:t>ь</w:t>
      </w:r>
      <w:r w:rsidR="006E38FD" w:rsidRPr="00DE6B4E">
        <w:rPr>
          <w:rFonts w:ascii="Times New Roman" w:hAnsi="Times New Roman" w:cs="Times New Roman"/>
          <w:sz w:val="28"/>
          <w:szCs w:val="28"/>
        </w:rPr>
        <w:t xml:space="preserve"> </w:t>
      </w:r>
      <w:r w:rsidR="00EA2D6C" w:rsidRPr="00DE6B4E">
        <w:rPr>
          <w:rFonts w:ascii="Times New Roman" w:hAnsi="Times New Roman" w:cs="Times New Roman"/>
          <w:sz w:val="28"/>
          <w:szCs w:val="28"/>
        </w:rPr>
        <w:t xml:space="preserve">социума и данное воздействие увеличивается с каждым днем. Следует согласиться с мнением </w:t>
      </w:r>
      <w:r w:rsidR="006E38FD" w:rsidRPr="00DE6B4E">
        <w:rPr>
          <w:rFonts w:ascii="Times New Roman" w:hAnsi="Times New Roman" w:cs="Times New Roman"/>
          <w:sz w:val="28"/>
          <w:szCs w:val="28"/>
        </w:rPr>
        <w:t xml:space="preserve">Н.М. </w:t>
      </w:r>
      <w:proofErr w:type="spellStart"/>
      <w:r w:rsidR="006E38FD" w:rsidRPr="00DE6B4E">
        <w:rPr>
          <w:rFonts w:ascii="Times New Roman" w:hAnsi="Times New Roman" w:cs="Times New Roman"/>
          <w:sz w:val="28"/>
          <w:szCs w:val="28"/>
        </w:rPr>
        <w:t>Римашевск</w:t>
      </w:r>
      <w:r w:rsidR="00EA2D6C" w:rsidRPr="00DE6B4E">
        <w:rPr>
          <w:rFonts w:ascii="Times New Roman" w:hAnsi="Times New Roman" w:cs="Times New Roman"/>
          <w:sz w:val="28"/>
          <w:szCs w:val="28"/>
        </w:rPr>
        <w:t>ой</w:t>
      </w:r>
      <w:proofErr w:type="spellEnd"/>
      <w:r w:rsidR="00EA2D6C" w:rsidRPr="00DE6B4E">
        <w:rPr>
          <w:rFonts w:ascii="Times New Roman" w:hAnsi="Times New Roman" w:cs="Times New Roman"/>
          <w:sz w:val="28"/>
          <w:szCs w:val="28"/>
        </w:rPr>
        <w:t xml:space="preserve"> о том, что</w:t>
      </w:r>
      <w:r w:rsidR="006E38FD" w:rsidRPr="00DE6B4E">
        <w:rPr>
          <w:rFonts w:ascii="Times New Roman" w:hAnsi="Times New Roman" w:cs="Times New Roman"/>
          <w:sz w:val="28"/>
          <w:szCs w:val="28"/>
        </w:rPr>
        <w:t xml:space="preserve">: </w:t>
      </w:r>
      <w:r w:rsidR="00E352AB" w:rsidRPr="00DE6B4E">
        <w:rPr>
          <w:rFonts w:ascii="Times New Roman" w:hAnsi="Times New Roman" w:cs="Times New Roman"/>
          <w:sz w:val="28"/>
          <w:szCs w:val="28"/>
        </w:rPr>
        <w:t>«</w:t>
      </w:r>
      <w:r w:rsidR="006E38FD" w:rsidRPr="00DE6B4E">
        <w:rPr>
          <w:rFonts w:ascii="Times New Roman" w:hAnsi="Times New Roman" w:cs="Times New Roman"/>
          <w:sz w:val="28"/>
          <w:szCs w:val="28"/>
        </w:rPr>
        <w:t>Человеческий потенциал является одновременно основной целью и средством общественного развития</w:t>
      </w:r>
      <w:r w:rsidR="00E352AB" w:rsidRPr="00DE6B4E">
        <w:rPr>
          <w:rFonts w:ascii="Times New Roman" w:hAnsi="Times New Roman" w:cs="Times New Roman"/>
          <w:sz w:val="28"/>
          <w:szCs w:val="28"/>
        </w:rPr>
        <w:t>»</w:t>
      </w:r>
      <w:r w:rsidR="0091777C" w:rsidRPr="00DE6B4E">
        <w:rPr>
          <w:rFonts w:ascii="Times New Roman" w:hAnsi="Times New Roman" w:cs="Times New Roman"/>
          <w:sz w:val="28"/>
          <w:szCs w:val="28"/>
        </w:rPr>
        <w:t xml:space="preserve"> </w:t>
      </w:r>
      <w:r w:rsidR="0091777C" w:rsidRPr="00DE6B4E">
        <w:rPr>
          <w:rStyle w:val="w"/>
          <w:rFonts w:ascii="Times New Roman" w:hAnsi="Times New Roman" w:cs="Times New Roman"/>
          <w:sz w:val="28"/>
          <w:szCs w:val="28"/>
          <w:shd w:val="clear" w:color="auto" w:fill="FFFFFF"/>
        </w:rPr>
        <w:t>[36, с. 106]</w:t>
      </w:r>
      <w:r w:rsidR="006E38FD" w:rsidRPr="00DE6B4E">
        <w:rPr>
          <w:rFonts w:ascii="Times New Roman" w:hAnsi="Times New Roman" w:cs="Times New Roman"/>
          <w:sz w:val="28"/>
          <w:szCs w:val="28"/>
        </w:rPr>
        <w:t xml:space="preserve">. </w:t>
      </w:r>
      <w:r w:rsidR="000B2994" w:rsidRPr="00DE6B4E">
        <w:rPr>
          <w:rFonts w:ascii="Times New Roman" w:hAnsi="Times New Roman" w:cs="Times New Roman"/>
          <w:sz w:val="28"/>
          <w:szCs w:val="28"/>
        </w:rPr>
        <w:t xml:space="preserve">В связи с указанным целесообразно исследовать отличия понятий </w:t>
      </w:r>
      <w:r w:rsidR="00E352AB" w:rsidRPr="00DE6B4E">
        <w:rPr>
          <w:rFonts w:ascii="Times New Roman" w:hAnsi="Times New Roman" w:cs="Times New Roman"/>
          <w:sz w:val="28"/>
          <w:szCs w:val="28"/>
        </w:rPr>
        <w:t>«</w:t>
      </w:r>
      <w:r w:rsidR="000B2994" w:rsidRPr="00DE6B4E">
        <w:rPr>
          <w:rFonts w:ascii="Times New Roman" w:hAnsi="Times New Roman" w:cs="Times New Roman"/>
          <w:sz w:val="28"/>
          <w:szCs w:val="28"/>
        </w:rPr>
        <w:t>качество жизни</w:t>
      </w:r>
      <w:r w:rsidR="00E352AB" w:rsidRPr="00DE6B4E">
        <w:rPr>
          <w:rFonts w:ascii="Times New Roman" w:hAnsi="Times New Roman" w:cs="Times New Roman"/>
          <w:sz w:val="28"/>
          <w:szCs w:val="28"/>
        </w:rPr>
        <w:t>»</w:t>
      </w:r>
      <w:r w:rsidR="000B2994" w:rsidRPr="00DE6B4E">
        <w:rPr>
          <w:rFonts w:ascii="Times New Roman" w:hAnsi="Times New Roman" w:cs="Times New Roman"/>
          <w:sz w:val="28"/>
          <w:szCs w:val="28"/>
        </w:rPr>
        <w:t xml:space="preserve"> и </w:t>
      </w:r>
      <w:r w:rsidR="00E352AB" w:rsidRPr="00DE6B4E">
        <w:rPr>
          <w:rFonts w:ascii="Times New Roman" w:hAnsi="Times New Roman" w:cs="Times New Roman"/>
          <w:sz w:val="28"/>
          <w:szCs w:val="28"/>
        </w:rPr>
        <w:t>«</w:t>
      </w:r>
      <w:r w:rsidR="000B2994" w:rsidRPr="00DE6B4E">
        <w:rPr>
          <w:rFonts w:ascii="Times New Roman" w:hAnsi="Times New Roman" w:cs="Times New Roman"/>
          <w:sz w:val="28"/>
          <w:szCs w:val="28"/>
        </w:rPr>
        <w:t>человеческий потенциал</w:t>
      </w:r>
      <w:r w:rsidR="00E352AB" w:rsidRPr="00DE6B4E">
        <w:rPr>
          <w:rFonts w:ascii="Times New Roman" w:hAnsi="Times New Roman" w:cs="Times New Roman"/>
          <w:sz w:val="28"/>
          <w:szCs w:val="28"/>
        </w:rPr>
        <w:t>»</w:t>
      </w:r>
      <w:r w:rsidR="000B2994" w:rsidRPr="00DE6B4E">
        <w:rPr>
          <w:rFonts w:ascii="Times New Roman" w:hAnsi="Times New Roman" w:cs="Times New Roman"/>
          <w:sz w:val="28"/>
          <w:szCs w:val="28"/>
        </w:rPr>
        <w:t xml:space="preserve">, которое состоит в том, что </w:t>
      </w:r>
      <w:r w:rsidR="006E38FD" w:rsidRPr="00DE6B4E">
        <w:rPr>
          <w:rFonts w:ascii="Times New Roman" w:hAnsi="Times New Roman" w:cs="Times New Roman"/>
          <w:sz w:val="28"/>
          <w:szCs w:val="28"/>
        </w:rPr>
        <w:t xml:space="preserve">качество жизни </w:t>
      </w:r>
      <w:r w:rsidR="000B2994" w:rsidRPr="00DE6B4E">
        <w:rPr>
          <w:rFonts w:ascii="Times New Roman" w:hAnsi="Times New Roman" w:cs="Times New Roman"/>
          <w:sz w:val="28"/>
          <w:szCs w:val="28"/>
        </w:rPr>
        <w:t>отражает</w:t>
      </w:r>
      <w:r w:rsidR="006E38FD" w:rsidRPr="00DE6B4E">
        <w:rPr>
          <w:rFonts w:ascii="Times New Roman" w:hAnsi="Times New Roman" w:cs="Times New Roman"/>
          <w:sz w:val="28"/>
          <w:szCs w:val="28"/>
        </w:rPr>
        <w:t xml:space="preserve"> условия жизни, а человеческий потенциал </w:t>
      </w:r>
      <w:r w:rsidR="000B2994" w:rsidRPr="00DE6B4E">
        <w:rPr>
          <w:rFonts w:ascii="Times New Roman" w:hAnsi="Times New Roman" w:cs="Times New Roman"/>
          <w:sz w:val="28"/>
          <w:szCs w:val="28"/>
        </w:rPr>
        <w:t xml:space="preserve">является </w:t>
      </w:r>
      <w:r w:rsidR="006E38FD" w:rsidRPr="00DE6B4E">
        <w:rPr>
          <w:rFonts w:ascii="Times New Roman" w:hAnsi="Times New Roman" w:cs="Times New Roman"/>
          <w:sz w:val="28"/>
          <w:szCs w:val="28"/>
        </w:rPr>
        <w:t>качественн</w:t>
      </w:r>
      <w:r w:rsidR="000B2994" w:rsidRPr="00DE6B4E">
        <w:rPr>
          <w:rFonts w:ascii="Times New Roman" w:hAnsi="Times New Roman" w:cs="Times New Roman"/>
          <w:sz w:val="28"/>
          <w:szCs w:val="28"/>
        </w:rPr>
        <w:t xml:space="preserve">ой </w:t>
      </w:r>
      <w:r w:rsidR="006E38FD" w:rsidRPr="00DE6B4E">
        <w:rPr>
          <w:rFonts w:ascii="Times New Roman" w:hAnsi="Times New Roman" w:cs="Times New Roman"/>
          <w:sz w:val="28"/>
          <w:szCs w:val="28"/>
        </w:rPr>
        <w:t>характеристик</w:t>
      </w:r>
      <w:r w:rsidR="000B2994" w:rsidRPr="00DE6B4E">
        <w:rPr>
          <w:rFonts w:ascii="Times New Roman" w:hAnsi="Times New Roman" w:cs="Times New Roman"/>
          <w:sz w:val="28"/>
          <w:szCs w:val="28"/>
        </w:rPr>
        <w:t>ой</w:t>
      </w:r>
      <w:r w:rsidR="006E38FD" w:rsidRPr="00DE6B4E">
        <w:rPr>
          <w:rFonts w:ascii="Times New Roman" w:hAnsi="Times New Roman" w:cs="Times New Roman"/>
          <w:sz w:val="28"/>
          <w:szCs w:val="28"/>
        </w:rPr>
        <w:t xml:space="preserve"> населения. </w:t>
      </w:r>
      <w:r w:rsidR="000B2994" w:rsidRPr="00DE6B4E">
        <w:rPr>
          <w:rFonts w:ascii="Times New Roman" w:hAnsi="Times New Roman" w:cs="Times New Roman"/>
          <w:sz w:val="28"/>
          <w:szCs w:val="28"/>
        </w:rPr>
        <w:t xml:space="preserve">Другими словами, </w:t>
      </w:r>
      <w:r w:rsidR="006E38FD" w:rsidRPr="00DE6B4E">
        <w:rPr>
          <w:rFonts w:ascii="Times New Roman" w:hAnsi="Times New Roman" w:cs="Times New Roman"/>
          <w:sz w:val="28"/>
          <w:szCs w:val="28"/>
        </w:rPr>
        <w:t>показатели качества жизни отве</w:t>
      </w:r>
      <w:r w:rsidR="000B2994" w:rsidRPr="00DE6B4E">
        <w:rPr>
          <w:rFonts w:ascii="Times New Roman" w:hAnsi="Times New Roman" w:cs="Times New Roman"/>
          <w:sz w:val="28"/>
          <w:szCs w:val="28"/>
        </w:rPr>
        <w:t>чают</w:t>
      </w:r>
      <w:r w:rsidR="006E38FD" w:rsidRPr="00DE6B4E">
        <w:rPr>
          <w:rFonts w:ascii="Times New Roman" w:hAnsi="Times New Roman" w:cs="Times New Roman"/>
          <w:sz w:val="28"/>
          <w:szCs w:val="28"/>
        </w:rPr>
        <w:t xml:space="preserve"> на вопрос </w:t>
      </w:r>
      <w:r w:rsidR="00E352AB" w:rsidRPr="00DE6B4E">
        <w:rPr>
          <w:rFonts w:ascii="Times New Roman" w:hAnsi="Times New Roman" w:cs="Times New Roman"/>
          <w:sz w:val="28"/>
          <w:szCs w:val="28"/>
        </w:rPr>
        <w:t>«</w:t>
      </w:r>
      <w:r w:rsidR="006E38FD" w:rsidRPr="00DE6B4E">
        <w:rPr>
          <w:rFonts w:ascii="Times New Roman" w:hAnsi="Times New Roman" w:cs="Times New Roman"/>
          <w:sz w:val="28"/>
          <w:szCs w:val="28"/>
        </w:rPr>
        <w:t>как жив</w:t>
      </w:r>
      <w:r w:rsidR="00A2764D" w:rsidRPr="00DE6B4E">
        <w:rPr>
          <w:rFonts w:ascii="Times New Roman" w:hAnsi="Times New Roman" w:cs="Times New Roman"/>
          <w:sz w:val="28"/>
          <w:szCs w:val="28"/>
        </w:rPr>
        <w:t>е</w:t>
      </w:r>
      <w:r w:rsidR="006E38FD" w:rsidRPr="00DE6B4E">
        <w:rPr>
          <w:rFonts w:ascii="Times New Roman" w:hAnsi="Times New Roman" w:cs="Times New Roman"/>
          <w:sz w:val="28"/>
          <w:szCs w:val="28"/>
        </w:rPr>
        <w:t>т человек?</w:t>
      </w:r>
      <w:r w:rsidR="00E352AB" w:rsidRPr="00DE6B4E">
        <w:rPr>
          <w:rFonts w:ascii="Times New Roman" w:hAnsi="Times New Roman" w:cs="Times New Roman"/>
          <w:sz w:val="28"/>
          <w:szCs w:val="28"/>
        </w:rPr>
        <w:t>»</w:t>
      </w:r>
      <w:r w:rsidR="006E38FD" w:rsidRPr="00DE6B4E">
        <w:rPr>
          <w:rFonts w:ascii="Times New Roman" w:hAnsi="Times New Roman" w:cs="Times New Roman"/>
          <w:sz w:val="28"/>
          <w:szCs w:val="28"/>
        </w:rPr>
        <w:t>, а человеческий потенциал</w:t>
      </w:r>
      <w:r w:rsidR="00A2764D" w:rsidRPr="00DE6B4E">
        <w:rPr>
          <w:rFonts w:ascii="Times New Roman" w:hAnsi="Times New Roman" w:cs="Times New Roman"/>
          <w:sz w:val="28"/>
          <w:szCs w:val="28"/>
        </w:rPr>
        <w:t xml:space="preserve"> – </w:t>
      </w:r>
      <w:r w:rsidR="006E38FD" w:rsidRPr="00DE6B4E">
        <w:rPr>
          <w:rFonts w:ascii="Times New Roman" w:hAnsi="Times New Roman" w:cs="Times New Roman"/>
          <w:sz w:val="28"/>
          <w:szCs w:val="28"/>
        </w:rPr>
        <w:t xml:space="preserve">на вопрос </w:t>
      </w:r>
      <w:r w:rsidR="00E352AB" w:rsidRPr="00DE6B4E">
        <w:rPr>
          <w:rFonts w:ascii="Times New Roman" w:hAnsi="Times New Roman" w:cs="Times New Roman"/>
          <w:sz w:val="28"/>
          <w:szCs w:val="28"/>
        </w:rPr>
        <w:t>«</w:t>
      </w:r>
      <w:r w:rsidR="006E38FD" w:rsidRPr="00DE6B4E">
        <w:rPr>
          <w:rFonts w:ascii="Times New Roman" w:hAnsi="Times New Roman" w:cs="Times New Roman"/>
          <w:sz w:val="28"/>
          <w:szCs w:val="28"/>
        </w:rPr>
        <w:t>каков человек?</w:t>
      </w:r>
      <w:r w:rsidR="00E352AB" w:rsidRPr="00DE6B4E">
        <w:rPr>
          <w:rFonts w:ascii="Times New Roman" w:hAnsi="Times New Roman" w:cs="Times New Roman"/>
          <w:sz w:val="28"/>
          <w:szCs w:val="28"/>
        </w:rPr>
        <w:t>»</w:t>
      </w:r>
      <w:r w:rsidR="006E38FD" w:rsidRPr="00DE6B4E">
        <w:rPr>
          <w:rFonts w:ascii="Times New Roman" w:hAnsi="Times New Roman" w:cs="Times New Roman"/>
          <w:sz w:val="28"/>
          <w:szCs w:val="28"/>
        </w:rPr>
        <w:t xml:space="preserve">. </w:t>
      </w:r>
    </w:p>
    <w:p w:rsidR="00067A13" w:rsidRPr="00DE6B4E" w:rsidRDefault="000B2994" w:rsidP="00A333A9">
      <w:pPr>
        <w:widowControl w:val="0"/>
        <w:tabs>
          <w:tab w:val="left" w:pos="1276"/>
        </w:tabs>
        <w:spacing w:after="0" w:line="360" w:lineRule="auto"/>
        <w:ind w:firstLine="709"/>
        <w:jc w:val="both"/>
        <w:rPr>
          <w:rFonts w:ascii="Times New Roman" w:hAnsi="Times New Roman" w:cs="Times New Roman"/>
          <w:sz w:val="28"/>
          <w:szCs w:val="28"/>
        </w:rPr>
      </w:pPr>
      <w:r w:rsidRPr="00DE6B4E">
        <w:rPr>
          <w:rFonts w:ascii="Times New Roman" w:hAnsi="Times New Roman" w:cs="Times New Roman"/>
          <w:sz w:val="28"/>
          <w:szCs w:val="28"/>
        </w:rPr>
        <w:t>Понимать разницу указанных понятий очень важно</w:t>
      </w:r>
      <w:r w:rsidR="006E38FD" w:rsidRPr="00DE6B4E">
        <w:rPr>
          <w:rFonts w:ascii="Times New Roman" w:hAnsi="Times New Roman" w:cs="Times New Roman"/>
          <w:sz w:val="28"/>
          <w:szCs w:val="28"/>
        </w:rPr>
        <w:t xml:space="preserve">, т.к. в литературе </w:t>
      </w:r>
      <w:r w:rsidRPr="00DE6B4E">
        <w:rPr>
          <w:rFonts w:ascii="Times New Roman" w:hAnsi="Times New Roman" w:cs="Times New Roman"/>
          <w:sz w:val="28"/>
          <w:szCs w:val="28"/>
        </w:rPr>
        <w:t>прослеживается</w:t>
      </w:r>
      <w:r w:rsidR="006E38FD" w:rsidRPr="00DE6B4E">
        <w:rPr>
          <w:rFonts w:ascii="Times New Roman" w:hAnsi="Times New Roman" w:cs="Times New Roman"/>
          <w:sz w:val="28"/>
          <w:szCs w:val="28"/>
        </w:rPr>
        <w:t xml:space="preserve"> тенденция смешива</w:t>
      </w:r>
      <w:r w:rsidRPr="00DE6B4E">
        <w:rPr>
          <w:rFonts w:ascii="Times New Roman" w:hAnsi="Times New Roman" w:cs="Times New Roman"/>
          <w:sz w:val="28"/>
          <w:szCs w:val="28"/>
        </w:rPr>
        <w:t>ния указанных категорий</w:t>
      </w:r>
      <w:r w:rsidR="006E38FD" w:rsidRPr="00DE6B4E">
        <w:rPr>
          <w:rFonts w:ascii="Times New Roman" w:hAnsi="Times New Roman" w:cs="Times New Roman"/>
          <w:sz w:val="28"/>
          <w:szCs w:val="28"/>
        </w:rPr>
        <w:t xml:space="preserve"> и </w:t>
      </w:r>
      <w:r w:rsidRPr="00DE6B4E">
        <w:rPr>
          <w:rFonts w:ascii="Times New Roman" w:hAnsi="Times New Roman" w:cs="Times New Roman"/>
          <w:sz w:val="28"/>
          <w:szCs w:val="28"/>
        </w:rPr>
        <w:t xml:space="preserve">их </w:t>
      </w:r>
      <w:r w:rsidR="006E38FD" w:rsidRPr="00DE6B4E">
        <w:rPr>
          <w:rFonts w:ascii="Times New Roman" w:hAnsi="Times New Roman" w:cs="Times New Roman"/>
          <w:sz w:val="28"/>
          <w:szCs w:val="28"/>
        </w:rPr>
        <w:t>подмен</w:t>
      </w:r>
      <w:r w:rsidRPr="00DE6B4E">
        <w:rPr>
          <w:rFonts w:ascii="Times New Roman" w:hAnsi="Times New Roman" w:cs="Times New Roman"/>
          <w:sz w:val="28"/>
          <w:szCs w:val="28"/>
        </w:rPr>
        <w:t>а</w:t>
      </w:r>
      <w:r w:rsidR="006E38FD" w:rsidRPr="00DE6B4E">
        <w:rPr>
          <w:rFonts w:ascii="Times New Roman" w:hAnsi="Times New Roman" w:cs="Times New Roman"/>
          <w:sz w:val="28"/>
          <w:szCs w:val="28"/>
        </w:rPr>
        <w:t xml:space="preserve"> друг другом. </w:t>
      </w:r>
      <w:r w:rsidRPr="00DE6B4E">
        <w:rPr>
          <w:rFonts w:ascii="Times New Roman" w:hAnsi="Times New Roman" w:cs="Times New Roman"/>
          <w:sz w:val="28"/>
          <w:szCs w:val="28"/>
        </w:rPr>
        <w:t>В частности</w:t>
      </w:r>
      <w:r w:rsidR="006E38FD" w:rsidRPr="00DE6B4E">
        <w:rPr>
          <w:rFonts w:ascii="Times New Roman" w:hAnsi="Times New Roman" w:cs="Times New Roman"/>
          <w:sz w:val="28"/>
          <w:szCs w:val="28"/>
        </w:rPr>
        <w:t xml:space="preserve">, </w:t>
      </w:r>
      <w:r w:rsidRPr="00DE6B4E">
        <w:rPr>
          <w:rFonts w:ascii="Times New Roman" w:hAnsi="Times New Roman" w:cs="Times New Roman"/>
          <w:sz w:val="28"/>
          <w:szCs w:val="28"/>
        </w:rPr>
        <w:t>имеются</w:t>
      </w:r>
      <w:r w:rsidR="006E38FD" w:rsidRPr="00DE6B4E">
        <w:rPr>
          <w:rFonts w:ascii="Times New Roman" w:hAnsi="Times New Roman" w:cs="Times New Roman"/>
          <w:sz w:val="28"/>
          <w:szCs w:val="28"/>
        </w:rPr>
        <w:t xml:space="preserve"> индексы </w:t>
      </w:r>
      <w:r w:rsidR="00E352AB" w:rsidRPr="00DE6B4E">
        <w:rPr>
          <w:rFonts w:ascii="Times New Roman" w:hAnsi="Times New Roman" w:cs="Times New Roman"/>
          <w:sz w:val="28"/>
          <w:szCs w:val="28"/>
        </w:rPr>
        <w:t>«</w:t>
      </w:r>
      <w:r w:rsidR="006E38FD" w:rsidRPr="00DE6B4E">
        <w:rPr>
          <w:rFonts w:ascii="Times New Roman" w:hAnsi="Times New Roman" w:cs="Times New Roman"/>
          <w:sz w:val="28"/>
          <w:szCs w:val="28"/>
        </w:rPr>
        <w:t>человеческого потенциала</w:t>
      </w:r>
      <w:r w:rsidR="00E352AB" w:rsidRPr="00DE6B4E">
        <w:rPr>
          <w:rFonts w:ascii="Times New Roman" w:hAnsi="Times New Roman" w:cs="Times New Roman"/>
          <w:sz w:val="28"/>
          <w:szCs w:val="28"/>
        </w:rPr>
        <w:t>»</w:t>
      </w:r>
      <w:r w:rsidR="006E38FD" w:rsidRPr="00DE6B4E">
        <w:rPr>
          <w:rFonts w:ascii="Times New Roman" w:hAnsi="Times New Roman" w:cs="Times New Roman"/>
          <w:sz w:val="28"/>
          <w:szCs w:val="28"/>
        </w:rPr>
        <w:t xml:space="preserve">, которые </w:t>
      </w:r>
      <w:r w:rsidRPr="00DE6B4E">
        <w:rPr>
          <w:rFonts w:ascii="Times New Roman" w:hAnsi="Times New Roman" w:cs="Times New Roman"/>
          <w:sz w:val="28"/>
          <w:szCs w:val="28"/>
        </w:rPr>
        <w:t>на деле</w:t>
      </w:r>
      <w:r w:rsidR="006E38FD" w:rsidRPr="00DE6B4E">
        <w:rPr>
          <w:rFonts w:ascii="Times New Roman" w:hAnsi="Times New Roman" w:cs="Times New Roman"/>
          <w:sz w:val="28"/>
          <w:szCs w:val="28"/>
        </w:rPr>
        <w:t xml:space="preserve"> отражают качество жизни; </w:t>
      </w:r>
      <w:r w:rsidRPr="00DE6B4E">
        <w:rPr>
          <w:rFonts w:ascii="Times New Roman" w:hAnsi="Times New Roman" w:cs="Times New Roman"/>
          <w:sz w:val="28"/>
          <w:szCs w:val="28"/>
        </w:rPr>
        <w:t xml:space="preserve">имеются </w:t>
      </w:r>
      <w:r w:rsidR="006E38FD" w:rsidRPr="00DE6B4E">
        <w:rPr>
          <w:rFonts w:ascii="Times New Roman" w:hAnsi="Times New Roman" w:cs="Times New Roman"/>
          <w:sz w:val="28"/>
          <w:szCs w:val="28"/>
        </w:rPr>
        <w:t xml:space="preserve">концепции развития человеческого потенциала, </w:t>
      </w:r>
      <w:r w:rsidRPr="00DE6B4E">
        <w:rPr>
          <w:rFonts w:ascii="Times New Roman" w:hAnsi="Times New Roman" w:cs="Times New Roman"/>
          <w:sz w:val="28"/>
          <w:szCs w:val="28"/>
        </w:rPr>
        <w:t xml:space="preserve">преследующие </w:t>
      </w:r>
      <w:r w:rsidR="006E38FD" w:rsidRPr="00DE6B4E">
        <w:rPr>
          <w:rFonts w:ascii="Times New Roman" w:hAnsi="Times New Roman" w:cs="Times New Roman"/>
          <w:sz w:val="28"/>
          <w:szCs w:val="28"/>
        </w:rPr>
        <w:t>цель</w:t>
      </w:r>
      <w:r w:rsidRPr="00DE6B4E">
        <w:rPr>
          <w:rFonts w:ascii="Times New Roman" w:hAnsi="Times New Roman" w:cs="Times New Roman"/>
          <w:sz w:val="28"/>
          <w:szCs w:val="28"/>
        </w:rPr>
        <w:t xml:space="preserve"> роста</w:t>
      </w:r>
      <w:r w:rsidR="006E38FD" w:rsidRPr="00DE6B4E">
        <w:rPr>
          <w:rFonts w:ascii="Times New Roman" w:hAnsi="Times New Roman" w:cs="Times New Roman"/>
          <w:sz w:val="28"/>
          <w:szCs w:val="28"/>
        </w:rPr>
        <w:t xml:space="preserve"> качества жизни. </w:t>
      </w:r>
      <w:r w:rsidR="00245102" w:rsidRPr="00DE6B4E">
        <w:rPr>
          <w:rFonts w:ascii="Times New Roman" w:hAnsi="Times New Roman" w:cs="Times New Roman"/>
          <w:sz w:val="28"/>
          <w:szCs w:val="28"/>
        </w:rPr>
        <w:t>Например</w:t>
      </w:r>
      <w:r w:rsidRPr="00DE6B4E">
        <w:rPr>
          <w:rFonts w:ascii="Times New Roman" w:hAnsi="Times New Roman" w:cs="Times New Roman"/>
          <w:sz w:val="28"/>
          <w:szCs w:val="28"/>
        </w:rPr>
        <w:t>,</w:t>
      </w:r>
      <w:r w:rsidR="006E38FD" w:rsidRPr="00DE6B4E">
        <w:rPr>
          <w:rFonts w:ascii="Times New Roman" w:hAnsi="Times New Roman" w:cs="Times New Roman"/>
          <w:sz w:val="28"/>
          <w:szCs w:val="28"/>
        </w:rPr>
        <w:t xml:space="preserve"> концепци</w:t>
      </w:r>
      <w:r w:rsidRPr="00DE6B4E">
        <w:rPr>
          <w:rFonts w:ascii="Times New Roman" w:hAnsi="Times New Roman" w:cs="Times New Roman"/>
          <w:sz w:val="28"/>
          <w:szCs w:val="28"/>
        </w:rPr>
        <w:t>я</w:t>
      </w:r>
      <w:r w:rsidR="006E38FD" w:rsidRPr="00DE6B4E">
        <w:rPr>
          <w:rFonts w:ascii="Times New Roman" w:hAnsi="Times New Roman" w:cs="Times New Roman"/>
          <w:sz w:val="28"/>
          <w:szCs w:val="28"/>
        </w:rPr>
        <w:t xml:space="preserve"> человеческого развития, предложенн</w:t>
      </w:r>
      <w:r w:rsidRPr="00DE6B4E">
        <w:rPr>
          <w:rFonts w:ascii="Times New Roman" w:hAnsi="Times New Roman" w:cs="Times New Roman"/>
          <w:sz w:val="28"/>
          <w:szCs w:val="28"/>
        </w:rPr>
        <w:t>ая</w:t>
      </w:r>
      <w:r w:rsidR="006E38FD" w:rsidRPr="00DE6B4E">
        <w:rPr>
          <w:rFonts w:ascii="Times New Roman" w:hAnsi="Times New Roman" w:cs="Times New Roman"/>
          <w:sz w:val="28"/>
          <w:szCs w:val="28"/>
        </w:rPr>
        <w:t xml:space="preserve"> Программой развития ООН (ПРООН), и индекс человеческого развития (ИЧР), который в отечественной </w:t>
      </w:r>
      <w:r w:rsidR="006E38FD" w:rsidRPr="00DE6B4E">
        <w:rPr>
          <w:rFonts w:ascii="Times New Roman" w:hAnsi="Times New Roman" w:cs="Times New Roman"/>
          <w:sz w:val="28"/>
          <w:szCs w:val="28"/>
        </w:rPr>
        <w:lastRenderedPageBreak/>
        <w:t xml:space="preserve">литературе </w:t>
      </w:r>
      <w:r w:rsidRPr="00DE6B4E">
        <w:rPr>
          <w:rFonts w:ascii="Times New Roman" w:hAnsi="Times New Roman" w:cs="Times New Roman"/>
          <w:sz w:val="28"/>
          <w:szCs w:val="28"/>
        </w:rPr>
        <w:t xml:space="preserve">именовался </w:t>
      </w:r>
      <w:r w:rsidR="006E38FD" w:rsidRPr="00DE6B4E">
        <w:rPr>
          <w:rFonts w:ascii="Times New Roman" w:hAnsi="Times New Roman" w:cs="Times New Roman"/>
          <w:sz w:val="28"/>
          <w:szCs w:val="28"/>
        </w:rPr>
        <w:t>индексом развития человеческого потенциала (ИРЧП).</w:t>
      </w:r>
    </w:p>
    <w:p w:rsidR="00067A13" w:rsidRPr="00DE6B4E" w:rsidRDefault="00067A13" w:rsidP="00A333A9">
      <w:pPr>
        <w:widowControl w:val="0"/>
        <w:tabs>
          <w:tab w:val="left" w:pos="1276"/>
        </w:tabs>
        <w:spacing w:after="0" w:line="360" w:lineRule="auto"/>
        <w:ind w:firstLine="709"/>
        <w:jc w:val="both"/>
        <w:rPr>
          <w:rFonts w:ascii="Times New Roman" w:hAnsi="Times New Roman" w:cs="Times New Roman"/>
          <w:sz w:val="28"/>
          <w:szCs w:val="28"/>
        </w:rPr>
      </w:pPr>
      <w:r w:rsidRPr="00DE6B4E">
        <w:rPr>
          <w:rFonts w:ascii="Times New Roman" w:hAnsi="Times New Roman" w:cs="Times New Roman"/>
          <w:sz w:val="28"/>
          <w:szCs w:val="28"/>
        </w:rPr>
        <w:t>ИЧР включает в себя усредненные данные по трем важнейшим аспектам человеческого развития: долголетие, доступ к образованию и достойный уровень жизни. Имеются два главных метода расчета индекса человеческого развития. Первый использовался ПРООН до 2010 года. Второй был представлен ПРООН в 2011 году. Он является усложненным вариантом первого метода за счет добавления новых компонентов</w:t>
      </w:r>
      <w:r w:rsidR="0091777C" w:rsidRPr="00DE6B4E">
        <w:rPr>
          <w:rFonts w:ascii="Times New Roman" w:hAnsi="Times New Roman" w:cs="Times New Roman"/>
          <w:sz w:val="28"/>
          <w:szCs w:val="28"/>
        </w:rPr>
        <w:t xml:space="preserve"> </w:t>
      </w:r>
      <w:r w:rsidR="0091777C" w:rsidRPr="00DE6B4E">
        <w:rPr>
          <w:rStyle w:val="w"/>
          <w:rFonts w:ascii="Times New Roman" w:hAnsi="Times New Roman" w:cs="Times New Roman"/>
          <w:sz w:val="28"/>
          <w:szCs w:val="28"/>
          <w:shd w:val="clear" w:color="auto" w:fill="FFFFFF"/>
        </w:rPr>
        <w:t>[17]</w:t>
      </w:r>
      <w:r w:rsidRPr="00DE6B4E">
        <w:rPr>
          <w:rFonts w:ascii="Times New Roman" w:hAnsi="Times New Roman" w:cs="Times New Roman"/>
          <w:sz w:val="28"/>
          <w:szCs w:val="28"/>
        </w:rPr>
        <w:t xml:space="preserve">. </w:t>
      </w:r>
    </w:p>
    <w:p w:rsidR="006E38FD" w:rsidRPr="00DE6B4E" w:rsidRDefault="006E38FD" w:rsidP="00A333A9">
      <w:pPr>
        <w:widowControl w:val="0"/>
        <w:tabs>
          <w:tab w:val="left" w:pos="1276"/>
        </w:tabs>
        <w:spacing w:after="0" w:line="360" w:lineRule="auto"/>
        <w:ind w:firstLine="709"/>
        <w:jc w:val="both"/>
        <w:rPr>
          <w:rFonts w:ascii="Times New Roman" w:hAnsi="Times New Roman" w:cs="Times New Roman"/>
          <w:sz w:val="28"/>
          <w:szCs w:val="28"/>
        </w:rPr>
      </w:pPr>
      <w:r w:rsidRPr="00DE6B4E">
        <w:rPr>
          <w:rFonts w:ascii="Times New Roman" w:hAnsi="Times New Roman" w:cs="Times New Roman"/>
          <w:sz w:val="28"/>
          <w:szCs w:val="28"/>
        </w:rPr>
        <w:t xml:space="preserve">Если </w:t>
      </w:r>
      <w:r w:rsidR="000B2994" w:rsidRPr="00DE6B4E">
        <w:rPr>
          <w:rFonts w:ascii="Times New Roman" w:hAnsi="Times New Roman" w:cs="Times New Roman"/>
          <w:sz w:val="28"/>
          <w:szCs w:val="28"/>
        </w:rPr>
        <w:t>исследовать</w:t>
      </w:r>
      <w:r w:rsidRPr="00DE6B4E">
        <w:rPr>
          <w:rFonts w:ascii="Times New Roman" w:hAnsi="Times New Roman" w:cs="Times New Roman"/>
          <w:sz w:val="28"/>
          <w:szCs w:val="28"/>
        </w:rPr>
        <w:t xml:space="preserve"> структуру </w:t>
      </w:r>
      <w:r w:rsidR="000B2994" w:rsidRPr="00DE6B4E">
        <w:rPr>
          <w:rFonts w:ascii="Times New Roman" w:hAnsi="Times New Roman" w:cs="Times New Roman"/>
          <w:sz w:val="28"/>
          <w:szCs w:val="28"/>
        </w:rPr>
        <w:t>ИЧР</w:t>
      </w:r>
      <w:r w:rsidRPr="00DE6B4E">
        <w:rPr>
          <w:rFonts w:ascii="Times New Roman" w:hAnsi="Times New Roman" w:cs="Times New Roman"/>
          <w:sz w:val="28"/>
          <w:szCs w:val="28"/>
        </w:rPr>
        <w:t xml:space="preserve">, </w:t>
      </w:r>
      <w:r w:rsidR="000B2994" w:rsidRPr="00DE6B4E">
        <w:rPr>
          <w:rFonts w:ascii="Times New Roman" w:hAnsi="Times New Roman" w:cs="Times New Roman"/>
          <w:sz w:val="28"/>
          <w:szCs w:val="28"/>
        </w:rPr>
        <w:t>то станет понятно,</w:t>
      </w:r>
      <w:r w:rsidRPr="00DE6B4E">
        <w:rPr>
          <w:rFonts w:ascii="Times New Roman" w:hAnsi="Times New Roman" w:cs="Times New Roman"/>
          <w:sz w:val="28"/>
          <w:szCs w:val="28"/>
        </w:rPr>
        <w:t xml:space="preserve"> что </w:t>
      </w:r>
      <w:r w:rsidR="000B2994" w:rsidRPr="00DE6B4E">
        <w:rPr>
          <w:rFonts w:ascii="Times New Roman" w:hAnsi="Times New Roman" w:cs="Times New Roman"/>
          <w:sz w:val="28"/>
          <w:szCs w:val="28"/>
        </w:rPr>
        <w:t xml:space="preserve">указанный </w:t>
      </w:r>
      <w:r w:rsidRPr="00DE6B4E">
        <w:rPr>
          <w:rFonts w:ascii="Times New Roman" w:hAnsi="Times New Roman" w:cs="Times New Roman"/>
          <w:sz w:val="28"/>
          <w:szCs w:val="28"/>
        </w:rPr>
        <w:t xml:space="preserve">индекс включает в себя </w:t>
      </w:r>
      <w:r w:rsidR="000B2994" w:rsidRPr="00DE6B4E">
        <w:rPr>
          <w:rFonts w:ascii="Times New Roman" w:hAnsi="Times New Roman" w:cs="Times New Roman"/>
          <w:sz w:val="28"/>
          <w:szCs w:val="28"/>
        </w:rPr>
        <w:t xml:space="preserve">не только показатели </w:t>
      </w:r>
      <w:r w:rsidRPr="00DE6B4E">
        <w:rPr>
          <w:rFonts w:ascii="Times New Roman" w:hAnsi="Times New Roman" w:cs="Times New Roman"/>
          <w:sz w:val="28"/>
          <w:szCs w:val="28"/>
        </w:rPr>
        <w:t>человеческого потенциала (ожидаемая продолжительность жизни и распростран</w:t>
      </w:r>
      <w:r w:rsidR="00A2764D" w:rsidRPr="00DE6B4E">
        <w:rPr>
          <w:rFonts w:ascii="Times New Roman" w:hAnsi="Times New Roman" w:cs="Times New Roman"/>
          <w:sz w:val="28"/>
          <w:szCs w:val="28"/>
        </w:rPr>
        <w:t>е</w:t>
      </w:r>
      <w:r w:rsidRPr="00DE6B4E">
        <w:rPr>
          <w:rFonts w:ascii="Times New Roman" w:hAnsi="Times New Roman" w:cs="Times New Roman"/>
          <w:sz w:val="28"/>
          <w:szCs w:val="28"/>
        </w:rPr>
        <w:t xml:space="preserve">нность высшего и среднего образования), </w:t>
      </w:r>
      <w:r w:rsidR="000B2994" w:rsidRPr="00DE6B4E">
        <w:rPr>
          <w:rFonts w:ascii="Times New Roman" w:hAnsi="Times New Roman" w:cs="Times New Roman"/>
          <w:sz w:val="28"/>
          <w:szCs w:val="28"/>
        </w:rPr>
        <w:t xml:space="preserve">но </w:t>
      </w:r>
      <w:r w:rsidRPr="00DE6B4E">
        <w:rPr>
          <w:rFonts w:ascii="Times New Roman" w:hAnsi="Times New Roman" w:cs="Times New Roman"/>
          <w:sz w:val="28"/>
          <w:szCs w:val="28"/>
        </w:rPr>
        <w:t>и показатели качества жизни (количество мест в школах и вузах</w:t>
      </w:r>
      <w:r w:rsidR="000B2994" w:rsidRPr="00DE6B4E">
        <w:rPr>
          <w:rFonts w:ascii="Times New Roman" w:hAnsi="Times New Roman" w:cs="Times New Roman"/>
          <w:sz w:val="28"/>
          <w:szCs w:val="28"/>
        </w:rPr>
        <w:t xml:space="preserve">, </w:t>
      </w:r>
      <w:r w:rsidRPr="00DE6B4E">
        <w:rPr>
          <w:rFonts w:ascii="Times New Roman" w:hAnsi="Times New Roman" w:cs="Times New Roman"/>
          <w:sz w:val="28"/>
          <w:szCs w:val="28"/>
        </w:rPr>
        <w:t xml:space="preserve">уровень ВВП по паритету покупательской способности). </w:t>
      </w:r>
    </w:p>
    <w:p w:rsidR="006E38FD" w:rsidRPr="00DE6B4E" w:rsidRDefault="000B2994" w:rsidP="00A333A9">
      <w:pPr>
        <w:widowControl w:val="0"/>
        <w:tabs>
          <w:tab w:val="left" w:pos="1276"/>
        </w:tabs>
        <w:spacing w:after="0" w:line="360" w:lineRule="auto"/>
        <w:ind w:firstLine="709"/>
        <w:jc w:val="both"/>
        <w:rPr>
          <w:rFonts w:ascii="Times New Roman" w:hAnsi="Times New Roman" w:cs="Times New Roman"/>
          <w:sz w:val="28"/>
          <w:szCs w:val="28"/>
        </w:rPr>
      </w:pPr>
      <w:r w:rsidRPr="00DE6B4E">
        <w:rPr>
          <w:rFonts w:ascii="Times New Roman" w:hAnsi="Times New Roman" w:cs="Times New Roman"/>
          <w:sz w:val="28"/>
          <w:szCs w:val="28"/>
        </w:rPr>
        <w:t>Вместе с тем,</w:t>
      </w:r>
      <w:r w:rsidR="006E38FD" w:rsidRPr="00DE6B4E">
        <w:rPr>
          <w:rFonts w:ascii="Times New Roman" w:hAnsi="Times New Roman" w:cs="Times New Roman"/>
          <w:sz w:val="28"/>
          <w:szCs w:val="28"/>
        </w:rPr>
        <w:t xml:space="preserve"> сама задача разграничения человеческого потенциала </w:t>
      </w:r>
      <w:r w:rsidRPr="00DE6B4E">
        <w:rPr>
          <w:rFonts w:ascii="Times New Roman" w:hAnsi="Times New Roman" w:cs="Times New Roman"/>
          <w:sz w:val="28"/>
          <w:szCs w:val="28"/>
        </w:rPr>
        <w:t xml:space="preserve">и качества жизни </w:t>
      </w:r>
      <w:r w:rsidR="006E38FD" w:rsidRPr="00DE6B4E">
        <w:rPr>
          <w:rFonts w:ascii="Times New Roman" w:hAnsi="Times New Roman" w:cs="Times New Roman"/>
          <w:sz w:val="28"/>
          <w:szCs w:val="28"/>
        </w:rPr>
        <w:t xml:space="preserve">в </w:t>
      </w:r>
      <w:r w:rsidRPr="00DE6B4E">
        <w:rPr>
          <w:rFonts w:ascii="Times New Roman" w:hAnsi="Times New Roman" w:cs="Times New Roman"/>
          <w:sz w:val="28"/>
          <w:szCs w:val="28"/>
        </w:rPr>
        <w:t>отдельных</w:t>
      </w:r>
      <w:r w:rsidR="006E38FD" w:rsidRPr="00DE6B4E">
        <w:rPr>
          <w:rFonts w:ascii="Times New Roman" w:hAnsi="Times New Roman" w:cs="Times New Roman"/>
          <w:sz w:val="28"/>
          <w:szCs w:val="28"/>
        </w:rPr>
        <w:t xml:space="preserve"> случаях </w:t>
      </w:r>
      <w:r w:rsidRPr="00DE6B4E">
        <w:rPr>
          <w:rFonts w:ascii="Times New Roman" w:hAnsi="Times New Roman" w:cs="Times New Roman"/>
          <w:sz w:val="28"/>
          <w:szCs w:val="28"/>
        </w:rPr>
        <w:t>является нелегкой</w:t>
      </w:r>
      <w:r w:rsidR="006E38FD" w:rsidRPr="00DE6B4E">
        <w:rPr>
          <w:rFonts w:ascii="Times New Roman" w:hAnsi="Times New Roman" w:cs="Times New Roman"/>
          <w:sz w:val="28"/>
          <w:szCs w:val="28"/>
        </w:rPr>
        <w:t xml:space="preserve">, </w:t>
      </w:r>
      <w:r w:rsidRPr="00DE6B4E">
        <w:rPr>
          <w:rFonts w:ascii="Times New Roman" w:hAnsi="Times New Roman" w:cs="Times New Roman"/>
          <w:sz w:val="28"/>
          <w:szCs w:val="28"/>
        </w:rPr>
        <w:t>поскольку</w:t>
      </w:r>
      <w:r w:rsidR="006E38FD" w:rsidRPr="00DE6B4E">
        <w:rPr>
          <w:rFonts w:ascii="Times New Roman" w:hAnsi="Times New Roman" w:cs="Times New Roman"/>
          <w:sz w:val="28"/>
          <w:szCs w:val="28"/>
        </w:rPr>
        <w:t xml:space="preserve"> одни и те же показатели могут характеризовать обе </w:t>
      </w:r>
      <w:r w:rsidRPr="00DE6B4E">
        <w:rPr>
          <w:rFonts w:ascii="Times New Roman" w:hAnsi="Times New Roman" w:cs="Times New Roman"/>
          <w:sz w:val="28"/>
          <w:szCs w:val="28"/>
        </w:rPr>
        <w:t xml:space="preserve">указанные </w:t>
      </w:r>
      <w:r w:rsidR="006E38FD" w:rsidRPr="00DE6B4E">
        <w:rPr>
          <w:rFonts w:ascii="Times New Roman" w:hAnsi="Times New Roman" w:cs="Times New Roman"/>
          <w:sz w:val="28"/>
          <w:szCs w:val="28"/>
        </w:rPr>
        <w:t xml:space="preserve">категории. </w:t>
      </w:r>
      <w:r w:rsidR="00264BC9" w:rsidRPr="00DE6B4E">
        <w:rPr>
          <w:rFonts w:ascii="Times New Roman" w:hAnsi="Times New Roman" w:cs="Times New Roman"/>
          <w:sz w:val="28"/>
          <w:szCs w:val="28"/>
        </w:rPr>
        <w:t>Например,</w:t>
      </w:r>
      <w:r w:rsidR="00A2764D" w:rsidRPr="00DE6B4E">
        <w:rPr>
          <w:rFonts w:ascii="Times New Roman" w:hAnsi="Times New Roman" w:cs="Times New Roman"/>
          <w:sz w:val="28"/>
          <w:szCs w:val="28"/>
        </w:rPr>
        <w:t xml:space="preserve"> </w:t>
      </w:r>
      <w:r w:rsidR="006E38FD" w:rsidRPr="00DE6B4E">
        <w:rPr>
          <w:rFonts w:ascii="Times New Roman" w:hAnsi="Times New Roman" w:cs="Times New Roman"/>
          <w:sz w:val="28"/>
          <w:szCs w:val="28"/>
        </w:rPr>
        <w:t>числ</w:t>
      </w:r>
      <w:r w:rsidR="00264BC9" w:rsidRPr="00DE6B4E">
        <w:rPr>
          <w:rFonts w:ascii="Times New Roman" w:hAnsi="Times New Roman" w:cs="Times New Roman"/>
          <w:sz w:val="28"/>
          <w:szCs w:val="28"/>
        </w:rPr>
        <w:t>о</w:t>
      </w:r>
      <w:r w:rsidR="006E38FD" w:rsidRPr="00DE6B4E">
        <w:rPr>
          <w:rFonts w:ascii="Times New Roman" w:hAnsi="Times New Roman" w:cs="Times New Roman"/>
          <w:sz w:val="28"/>
          <w:szCs w:val="28"/>
        </w:rPr>
        <w:t xml:space="preserve"> зарегистрированных преступлений характеризует </w:t>
      </w:r>
      <w:r w:rsidR="00E352AB" w:rsidRPr="00DE6B4E">
        <w:rPr>
          <w:rFonts w:ascii="Times New Roman" w:hAnsi="Times New Roman" w:cs="Times New Roman"/>
          <w:sz w:val="28"/>
          <w:szCs w:val="28"/>
        </w:rPr>
        <w:t>«</w:t>
      </w:r>
      <w:r w:rsidR="006E38FD" w:rsidRPr="00DE6B4E">
        <w:rPr>
          <w:rFonts w:ascii="Times New Roman" w:hAnsi="Times New Roman" w:cs="Times New Roman"/>
          <w:sz w:val="28"/>
          <w:szCs w:val="28"/>
        </w:rPr>
        <w:t>качество населения</w:t>
      </w:r>
      <w:r w:rsidR="00E352AB" w:rsidRPr="00DE6B4E">
        <w:rPr>
          <w:rFonts w:ascii="Times New Roman" w:hAnsi="Times New Roman" w:cs="Times New Roman"/>
          <w:sz w:val="28"/>
          <w:szCs w:val="28"/>
        </w:rPr>
        <w:t>»</w:t>
      </w:r>
      <w:r w:rsidR="00264BC9" w:rsidRPr="00DE6B4E">
        <w:rPr>
          <w:rFonts w:ascii="Times New Roman" w:hAnsi="Times New Roman" w:cs="Times New Roman"/>
          <w:sz w:val="28"/>
          <w:szCs w:val="28"/>
        </w:rPr>
        <w:t xml:space="preserve"> и </w:t>
      </w:r>
      <w:r w:rsidR="006E38FD" w:rsidRPr="00DE6B4E">
        <w:rPr>
          <w:rFonts w:ascii="Times New Roman" w:hAnsi="Times New Roman" w:cs="Times New Roman"/>
          <w:sz w:val="28"/>
          <w:szCs w:val="28"/>
        </w:rPr>
        <w:t xml:space="preserve">обстановку </w:t>
      </w:r>
      <w:r w:rsidR="00264BC9" w:rsidRPr="00DE6B4E">
        <w:rPr>
          <w:rFonts w:ascii="Times New Roman" w:hAnsi="Times New Roman" w:cs="Times New Roman"/>
          <w:sz w:val="28"/>
          <w:szCs w:val="28"/>
        </w:rPr>
        <w:t>социуме</w:t>
      </w:r>
      <w:r w:rsidR="006E38FD" w:rsidRPr="00DE6B4E">
        <w:rPr>
          <w:rFonts w:ascii="Times New Roman" w:hAnsi="Times New Roman" w:cs="Times New Roman"/>
          <w:sz w:val="28"/>
          <w:szCs w:val="28"/>
        </w:rPr>
        <w:t xml:space="preserve">. </w:t>
      </w:r>
      <w:r w:rsidR="00EB34CC" w:rsidRPr="00DE6B4E">
        <w:rPr>
          <w:rFonts w:ascii="Times New Roman" w:hAnsi="Times New Roman" w:cs="Times New Roman"/>
          <w:sz w:val="28"/>
          <w:szCs w:val="28"/>
        </w:rPr>
        <w:t xml:space="preserve">Полностью разграничивать указанные категории трудно, поскольку нельзя разделить человека и условия его жизни. Так, по мнению </w:t>
      </w:r>
      <w:r w:rsidR="006E38FD" w:rsidRPr="00DE6B4E">
        <w:rPr>
          <w:rFonts w:ascii="Times New Roman" w:hAnsi="Times New Roman" w:cs="Times New Roman"/>
          <w:sz w:val="28"/>
          <w:szCs w:val="28"/>
        </w:rPr>
        <w:t xml:space="preserve">С.А. </w:t>
      </w:r>
      <w:r w:rsidR="00EB34CC" w:rsidRPr="00DE6B4E">
        <w:rPr>
          <w:rFonts w:ascii="Times New Roman" w:hAnsi="Times New Roman" w:cs="Times New Roman"/>
          <w:sz w:val="28"/>
          <w:szCs w:val="28"/>
        </w:rPr>
        <w:t xml:space="preserve">Айвазяна, категории </w:t>
      </w:r>
      <w:r w:rsidR="00E352AB" w:rsidRPr="00DE6B4E">
        <w:rPr>
          <w:rFonts w:ascii="Times New Roman" w:hAnsi="Times New Roman" w:cs="Times New Roman"/>
          <w:sz w:val="28"/>
          <w:szCs w:val="28"/>
        </w:rPr>
        <w:t>«</w:t>
      </w:r>
      <w:r w:rsidR="006E38FD" w:rsidRPr="00DE6B4E">
        <w:rPr>
          <w:rFonts w:ascii="Times New Roman" w:hAnsi="Times New Roman" w:cs="Times New Roman"/>
          <w:sz w:val="28"/>
          <w:szCs w:val="28"/>
        </w:rPr>
        <w:t>качеств</w:t>
      </w:r>
      <w:r w:rsidR="00EB34CC" w:rsidRPr="00DE6B4E">
        <w:rPr>
          <w:rFonts w:ascii="Times New Roman" w:hAnsi="Times New Roman" w:cs="Times New Roman"/>
          <w:sz w:val="28"/>
          <w:szCs w:val="28"/>
        </w:rPr>
        <w:t>о</w:t>
      </w:r>
      <w:r w:rsidR="006E38FD" w:rsidRPr="00DE6B4E">
        <w:rPr>
          <w:rFonts w:ascii="Times New Roman" w:hAnsi="Times New Roman" w:cs="Times New Roman"/>
          <w:sz w:val="28"/>
          <w:szCs w:val="28"/>
        </w:rPr>
        <w:t xml:space="preserve"> жизни</w:t>
      </w:r>
      <w:r w:rsidR="00E352AB" w:rsidRPr="00DE6B4E">
        <w:rPr>
          <w:rFonts w:ascii="Times New Roman" w:hAnsi="Times New Roman" w:cs="Times New Roman"/>
          <w:sz w:val="28"/>
          <w:szCs w:val="28"/>
        </w:rPr>
        <w:t>»</w:t>
      </w:r>
      <w:r w:rsidR="006E38FD" w:rsidRPr="00DE6B4E">
        <w:rPr>
          <w:rFonts w:ascii="Times New Roman" w:hAnsi="Times New Roman" w:cs="Times New Roman"/>
          <w:sz w:val="28"/>
          <w:szCs w:val="28"/>
        </w:rPr>
        <w:t xml:space="preserve"> и </w:t>
      </w:r>
      <w:r w:rsidR="00E352AB" w:rsidRPr="00DE6B4E">
        <w:rPr>
          <w:rFonts w:ascii="Times New Roman" w:hAnsi="Times New Roman" w:cs="Times New Roman"/>
          <w:sz w:val="28"/>
          <w:szCs w:val="28"/>
        </w:rPr>
        <w:t>«</w:t>
      </w:r>
      <w:r w:rsidR="006E38FD" w:rsidRPr="00DE6B4E">
        <w:rPr>
          <w:rFonts w:ascii="Times New Roman" w:hAnsi="Times New Roman" w:cs="Times New Roman"/>
          <w:sz w:val="28"/>
          <w:szCs w:val="28"/>
        </w:rPr>
        <w:t>человеческ</w:t>
      </w:r>
      <w:r w:rsidR="00EB34CC" w:rsidRPr="00DE6B4E">
        <w:rPr>
          <w:rFonts w:ascii="Times New Roman" w:hAnsi="Times New Roman" w:cs="Times New Roman"/>
          <w:sz w:val="28"/>
          <w:szCs w:val="28"/>
        </w:rPr>
        <w:t>ий</w:t>
      </w:r>
      <w:r w:rsidR="006E38FD" w:rsidRPr="00DE6B4E">
        <w:rPr>
          <w:rFonts w:ascii="Times New Roman" w:hAnsi="Times New Roman" w:cs="Times New Roman"/>
          <w:sz w:val="28"/>
          <w:szCs w:val="28"/>
        </w:rPr>
        <w:t xml:space="preserve"> потенциал</w:t>
      </w:r>
      <w:r w:rsidR="00E352AB" w:rsidRPr="00DE6B4E">
        <w:rPr>
          <w:rFonts w:ascii="Times New Roman" w:hAnsi="Times New Roman" w:cs="Times New Roman"/>
          <w:sz w:val="28"/>
          <w:szCs w:val="28"/>
        </w:rPr>
        <w:t>»</w:t>
      </w:r>
      <w:r w:rsidR="00EB34CC" w:rsidRPr="00DE6B4E">
        <w:rPr>
          <w:rFonts w:ascii="Times New Roman" w:hAnsi="Times New Roman" w:cs="Times New Roman"/>
          <w:sz w:val="28"/>
          <w:szCs w:val="28"/>
        </w:rPr>
        <w:t xml:space="preserve"> являются </w:t>
      </w:r>
      <w:r w:rsidR="00245102" w:rsidRPr="00DE6B4E">
        <w:rPr>
          <w:rFonts w:ascii="Times New Roman" w:hAnsi="Times New Roman" w:cs="Times New Roman"/>
          <w:sz w:val="28"/>
          <w:szCs w:val="28"/>
        </w:rPr>
        <w:t>схожими</w:t>
      </w:r>
      <w:r w:rsidR="00EB34CC" w:rsidRPr="00DE6B4E">
        <w:rPr>
          <w:rFonts w:ascii="Times New Roman" w:hAnsi="Times New Roman" w:cs="Times New Roman"/>
          <w:sz w:val="28"/>
          <w:szCs w:val="28"/>
        </w:rPr>
        <w:t xml:space="preserve">. Для их </w:t>
      </w:r>
      <w:r w:rsidR="006E38FD" w:rsidRPr="00DE6B4E">
        <w:rPr>
          <w:rFonts w:ascii="Times New Roman" w:hAnsi="Times New Roman" w:cs="Times New Roman"/>
          <w:sz w:val="28"/>
          <w:szCs w:val="28"/>
        </w:rPr>
        <w:t xml:space="preserve">измерения </w:t>
      </w:r>
      <w:r w:rsidR="00EB34CC" w:rsidRPr="00DE6B4E">
        <w:rPr>
          <w:rFonts w:ascii="Times New Roman" w:hAnsi="Times New Roman" w:cs="Times New Roman"/>
          <w:sz w:val="28"/>
          <w:szCs w:val="28"/>
        </w:rPr>
        <w:t xml:space="preserve">требуется наличие </w:t>
      </w:r>
      <w:r w:rsidR="006E38FD" w:rsidRPr="00DE6B4E">
        <w:rPr>
          <w:rFonts w:ascii="Times New Roman" w:hAnsi="Times New Roman" w:cs="Times New Roman"/>
          <w:sz w:val="28"/>
          <w:szCs w:val="28"/>
        </w:rPr>
        <w:t>ч</w:t>
      </w:r>
      <w:r w:rsidR="00A2764D" w:rsidRPr="00DE6B4E">
        <w:rPr>
          <w:rFonts w:ascii="Times New Roman" w:hAnsi="Times New Roman" w:cs="Times New Roman"/>
          <w:sz w:val="28"/>
          <w:szCs w:val="28"/>
        </w:rPr>
        <w:t>е</w:t>
      </w:r>
      <w:r w:rsidR="006E38FD" w:rsidRPr="00DE6B4E">
        <w:rPr>
          <w:rFonts w:ascii="Times New Roman" w:hAnsi="Times New Roman" w:cs="Times New Roman"/>
          <w:sz w:val="28"/>
          <w:szCs w:val="28"/>
        </w:rPr>
        <w:t>тк</w:t>
      </w:r>
      <w:r w:rsidR="00EB34CC" w:rsidRPr="00DE6B4E">
        <w:rPr>
          <w:rFonts w:ascii="Times New Roman" w:hAnsi="Times New Roman" w:cs="Times New Roman"/>
          <w:sz w:val="28"/>
          <w:szCs w:val="28"/>
        </w:rPr>
        <w:t>ой</w:t>
      </w:r>
      <w:r w:rsidR="006E38FD" w:rsidRPr="00DE6B4E">
        <w:rPr>
          <w:rFonts w:ascii="Times New Roman" w:hAnsi="Times New Roman" w:cs="Times New Roman"/>
          <w:sz w:val="28"/>
          <w:szCs w:val="28"/>
        </w:rPr>
        <w:t xml:space="preserve"> прикладн</w:t>
      </w:r>
      <w:r w:rsidR="00EB34CC" w:rsidRPr="00DE6B4E">
        <w:rPr>
          <w:rFonts w:ascii="Times New Roman" w:hAnsi="Times New Roman" w:cs="Times New Roman"/>
          <w:sz w:val="28"/>
          <w:szCs w:val="28"/>
        </w:rPr>
        <w:t>ой</w:t>
      </w:r>
      <w:r w:rsidR="006E38FD" w:rsidRPr="00DE6B4E">
        <w:rPr>
          <w:rFonts w:ascii="Times New Roman" w:hAnsi="Times New Roman" w:cs="Times New Roman"/>
          <w:sz w:val="28"/>
          <w:szCs w:val="28"/>
        </w:rPr>
        <w:t xml:space="preserve"> цел</w:t>
      </w:r>
      <w:r w:rsidR="00EB34CC" w:rsidRPr="00DE6B4E">
        <w:rPr>
          <w:rFonts w:ascii="Times New Roman" w:hAnsi="Times New Roman" w:cs="Times New Roman"/>
          <w:sz w:val="28"/>
          <w:szCs w:val="28"/>
        </w:rPr>
        <w:t>и</w:t>
      </w:r>
      <w:r w:rsidR="0091777C" w:rsidRPr="00DE6B4E">
        <w:rPr>
          <w:rFonts w:ascii="Times New Roman" w:hAnsi="Times New Roman" w:cs="Times New Roman"/>
          <w:sz w:val="28"/>
          <w:szCs w:val="28"/>
        </w:rPr>
        <w:t xml:space="preserve"> </w:t>
      </w:r>
      <w:r w:rsidR="0091777C" w:rsidRPr="00DE6B4E">
        <w:rPr>
          <w:rStyle w:val="w"/>
          <w:rFonts w:ascii="Times New Roman" w:hAnsi="Times New Roman" w:cs="Times New Roman"/>
          <w:sz w:val="28"/>
          <w:szCs w:val="28"/>
          <w:shd w:val="clear" w:color="auto" w:fill="FFFFFF"/>
        </w:rPr>
        <w:t>[6, с. 87]</w:t>
      </w:r>
      <w:r w:rsidR="006E38FD" w:rsidRPr="00DE6B4E">
        <w:rPr>
          <w:rFonts w:ascii="Times New Roman" w:hAnsi="Times New Roman" w:cs="Times New Roman"/>
          <w:sz w:val="28"/>
          <w:szCs w:val="28"/>
        </w:rPr>
        <w:t xml:space="preserve">. </w:t>
      </w:r>
      <w:r w:rsidR="00EB34CC" w:rsidRPr="00DE6B4E">
        <w:rPr>
          <w:rFonts w:ascii="Times New Roman" w:hAnsi="Times New Roman" w:cs="Times New Roman"/>
          <w:sz w:val="28"/>
          <w:szCs w:val="28"/>
        </w:rPr>
        <w:t>В связи с указанным</w:t>
      </w:r>
      <w:r w:rsidR="006E38FD" w:rsidRPr="00DE6B4E">
        <w:rPr>
          <w:rFonts w:ascii="Times New Roman" w:hAnsi="Times New Roman" w:cs="Times New Roman"/>
          <w:sz w:val="28"/>
          <w:szCs w:val="28"/>
        </w:rPr>
        <w:t xml:space="preserve">, когда </w:t>
      </w:r>
      <w:r w:rsidR="00EB34CC" w:rsidRPr="00DE6B4E">
        <w:rPr>
          <w:rFonts w:ascii="Times New Roman" w:hAnsi="Times New Roman" w:cs="Times New Roman"/>
          <w:sz w:val="28"/>
          <w:szCs w:val="28"/>
        </w:rPr>
        <w:t xml:space="preserve">необходимо проанализировать </w:t>
      </w:r>
      <w:r w:rsidR="006E38FD" w:rsidRPr="00DE6B4E">
        <w:rPr>
          <w:rFonts w:ascii="Times New Roman" w:hAnsi="Times New Roman" w:cs="Times New Roman"/>
          <w:sz w:val="28"/>
          <w:szCs w:val="28"/>
        </w:rPr>
        <w:t xml:space="preserve">человеческий потенциал, </w:t>
      </w:r>
      <w:r w:rsidR="00EB34CC" w:rsidRPr="00DE6B4E">
        <w:rPr>
          <w:rFonts w:ascii="Times New Roman" w:hAnsi="Times New Roman" w:cs="Times New Roman"/>
          <w:sz w:val="28"/>
          <w:szCs w:val="28"/>
        </w:rPr>
        <w:t xml:space="preserve">целесообразно </w:t>
      </w:r>
      <w:r w:rsidR="006E38FD" w:rsidRPr="00DE6B4E">
        <w:rPr>
          <w:rFonts w:ascii="Times New Roman" w:hAnsi="Times New Roman" w:cs="Times New Roman"/>
          <w:sz w:val="28"/>
          <w:szCs w:val="28"/>
        </w:rPr>
        <w:t>выдел</w:t>
      </w:r>
      <w:r w:rsidR="00EB34CC" w:rsidRPr="00DE6B4E">
        <w:rPr>
          <w:rFonts w:ascii="Times New Roman" w:hAnsi="Times New Roman" w:cs="Times New Roman"/>
          <w:sz w:val="28"/>
          <w:szCs w:val="28"/>
        </w:rPr>
        <w:t>ить</w:t>
      </w:r>
      <w:r w:rsidR="006E38FD" w:rsidRPr="00DE6B4E">
        <w:rPr>
          <w:rFonts w:ascii="Times New Roman" w:hAnsi="Times New Roman" w:cs="Times New Roman"/>
          <w:sz w:val="28"/>
          <w:szCs w:val="28"/>
        </w:rPr>
        <w:t xml:space="preserve"> раз</w:t>
      </w:r>
      <w:r w:rsidR="00EB34CC" w:rsidRPr="00DE6B4E">
        <w:rPr>
          <w:rFonts w:ascii="Times New Roman" w:hAnsi="Times New Roman" w:cs="Times New Roman"/>
          <w:sz w:val="28"/>
          <w:szCs w:val="28"/>
        </w:rPr>
        <w:t>ные</w:t>
      </w:r>
      <w:r w:rsidR="006E38FD" w:rsidRPr="00DE6B4E">
        <w:rPr>
          <w:rFonts w:ascii="Times New Roman" w:hAnsi="Times New Roman" w:cs="Times New Roman"/>
          <w:sz w:val="28"/>
          <w:szCs w:val="28"/>
        </w:rPr>
        <w:t xml:space="preserve"> аспект</w:t>
      </w:r>
      <w:r w:rsidR="00EB34CC" w:rsidRPr="00DE6B4E">
        <w:rPr>
          <w:rFonts w:ascii="Times New Roman" w:hAnsi="Times New Roman" w:cs="Times New Roman"/>
          <w:sz w:val="28"/>
          <w:szCs w:val="28"/>
        </w:rPr>
        <w:t>ы этого понятия</w:t>
      </w:r>
      <w:r w:rsidR="006E38FD" w:rsidRPr="00DE6B4E">
        <w:rPr>
          <w:rFonts w:ascii="Times New Roman" w:hAnsi="Times New Roman" w:cs="Times New Roman"/>
          <w:sz w:val="28"/>
          <w:szCs w:val="28"/>
        </w:rPr>
        <w:t xml:space="preserve">. </w:t>
      </w:r>
      <w:r w:rsidR="00245102" w:rsidRPr="00DE6B4E">
        <w:rPr>
          <w:rFonts w:ascii="Times New Roman" w:hAnsi="Times New Roman" w:cs="Times New Roman"/>
          <w:sz w:val="28"/>
          <w:szCs w:val="28"/>
        </w:rPr>
        <w:t>В частности</w:t>
      </w:r>
      <w:r w:rsidR="006E38FD" w:rsidRPr="00DE6B4E">
        <w:rPr>
          <w:rFonts w:ascii="Times New Roman" w:hAnsi="Times New Roman" w:cs="Times New Roman"/>
          <w:sz w:val="28"/>
          <w:szCs w:val="28"/>
        </w:rPr>
        <w:t xml:space="preserve">, можно </w:t>
      </w:r>
      <w:r w:rsidR="00EB34CC" w:rsidRPr="00DE6B4E">
        <w:rPr>
          <w:rFonts w:ascii="Times New Roman" w:hAnsi="Times New Roman" w:cs="Times New Roman"/>
          <w:sz w:val="28"/>
          <w:szCs w:val="28"/>
        </w:rPr>
        <w:t xml:space="preserve">выделять </w:t>
      </w:r>
      <w:r w:rsidR="006E38FD" w:rsidRPr="00DE6B4E">
        <w:rPr>
          <w:rFonts w:ascii="Times New Roman" w:hAnsi="Times New Roman" w:cs="Times New Roman"/>
          <w:sz w:val="28"/>
          <w:szCs w:val="28"/>
        </w:rPr>
        <w:t>человеческ</w:t>
      </w:r>
      <w:r w:rsidR="00EB34CC" w:rsidRPr="00DE6B4E">
        <w:rPr>
          <w:rFonts w:ascii="Times New Roman" w:hAnsi="Times New Roman" w:cs="Times New Roman"/>
          <w:sz w:val="28"/>
          <w:szCs w:val="28"/>
        </w:rPr>
        <w:t xml:space="preserve">ий </w:t>
      </w:r>
      <w:r w:rsidR="006E38FD" w:rsidRPr="00DE6B4E">
        <w:rPr>
          <w:rFonts w:ascii="Times New Roman" w:hAnsi="Times New Roman" w:cs="Times New Roman"/>
          <w:sz w:val="28"/>
          <w:szCs w:val="28"/>
        </w:rPr>
        <w:t>потенциал</w:t>
      </w:r>
      <w:r w:rsidR="00EB34CC" w:rsidRPr="00DE6B4E">
        <w:rPr>
          <w:rFonts w:ascii="Times New Roman" w:hAnsi="Times New Roman" w:cs="Times New Roman"/>
          <w:sz w:val="28"/>
          <w:szCs w:val="28"/>
        </w:rPr>
        <w:t xml:space="preserve"> </w:t>
      </w:r>
      <w:r w:rsidR="006E38FD" w:rsidRPr="00DE6B4E">
        <w:rPr>
          <w:rFonts w:ascii="Times New Roman" w:hAnsi="Times New Roman" w:cs="Times New Roman"/>
          <w:sz w:val="28"/>
          <w:szCs w:val="28"/>
        </w:rPr>
        <w:t>экономики, культуры</w:t>
      </w:r>
      <w:r w:rsidR="00EB34CC" w:rsidRPr="00DE6B4E">
        <w:rPr>
          <w:rFonts w:ascii="Times New Roman" w:hAnsi="Times New Roman" w:cs="Times New Roman"/>
          <w:sz w:val="28"/>
          <w:szCs w:val="28"/>
        </w:rPr>
        <w:t>,</w:t>
      </w:r>
      <w:r w:rsidR="006E38FD" w:rsidRPr="00DE6B4E">
        <w:rPr>
          <w:rFonts w:ascii="Times New Roman" w:hAnsi="Times New Roman" w:cs="Times New Roman"/>
          <w:sz w:val="28"/>
          <w:szCs w:val="28"/>
        </w:rPr>
        <w:t xml:space="preserve"> </w:t>
      </w:r>
      <w:r w:rsidR="00EB34CC" w:rsidRPr="00DE6B4E">
        <w:rPr>
          <w:rFonts w:ascii="Times New Roman" w:hAnsi="Times New Roman" w:cs="Times New Roman"/>
          <w:sz w:val="28"/>
          <w:szCs w:val="28"/>
        </w:rPr>
        <w:t>наук</w:t>
      </w:r>
      <w:r w:rsidR="006E38FD" w:rsidRPr="00DE6B4E">
        <w:rPr>
          <w:rFonts w:ascii="Times New Roman" w:hAnsi="Times New Roman" w:cs="Times New Roman"/>
          <w:sz w:val="28"/>
          <w:szCs w:val="28"/>
        </w:rPr>
        <w:t xml:space="preserve">и </w:t>
      </w:r>
      <w:r w:rsidR="00EB34CC" w:rsidRPr="00DE6B4E">
        <w:rPr>
          <w:rFonts w:ascii="Times New Roman" w:hAnsi="Times New Roman" w:cs="Times New Roman"/>
          <w:sz w:val="28"/>
          <w:szCs w:val="28"/>
        </w:rPr>
        <w:t xml:space="preserve">и </w:t>
      </w:r>
      <w:r w:rsidR="006E38FD" w:rsidRPr="00DE6B4E">
        <w:rPr>
          <w:rFonts w:ascii="Times New Roman" w:hAnsi="Times New Roman" w:cs="Times New Roman"/>
          <w:sz w:val="28"/>
          <w:szCs w:val="28"/>
        </w:rPr>
        <w:t xml:space="preserve">т.д. </w:t>
      </w:r>
    </w:p>
    <w:p w:rsidR="005D19A1" w:rsidRPr="00DE6B4E" w:rsidRDefault="00EB34CC" w:rsidP="00A333A9">
      <w:pPr>
        <w:widowControl w:val="0"/>
        <w:tabs>
          <w:tab w:val="left" w:pos="1276"/>
        </w:tabs>
        <w:spacing w:after="0" w:line="360" w:lineRule="auto"/>
        <w:ind w:firstLine="709"/>
        <w:jc w:val="both"/>
        <w:rPr>
          <w:rFonts w:ascii="Times New Roman" w:hAnsi="Times New Roman" w:cs="Times New Roman"/>
          <w:sz w:val="28"/>
          <w:szCs w:val="28"/>
        </w:rPr>
      </w:pPr>
      <w:r w:rsidRPr="00DE6B4E">
        <w:rPr>
          <w:rFonts w:ascii="Times New Roman" w:hAnsi="Times New Roman" w:cs="Times New Roman"/>
          <w:sz w:val="28"/>
          <w:szCs w:val="28"/>
        </w:rPr>
        <w:t xml:space="preserve">Изучив </w:t>
      </w:r>
      <w:r w:rsidR="006E38FD" w:rsidRPr="00DE6B4E">
        <w:rPr>
          <w:rFonts w:ascii="Times New Roman" w:hAnsi="Times New Roman" w:cs="Times New Roman"/>
          <w:sz w:val="28"/>
          <w:szCs w:val="28"/>
        </w:rPr>
        <w:t>подходы раз</w:t>
      </w:r>
      <w:r w:rsidRPr="00DE6B4E">
        <w:rPr>
          <w:rFonts w:ascii="Times New Roman" w:hAnsi="Times New Roman" w:cs="Times New Roman"/>
          <w:sz w:val="28"/>
          <w:szCs w:val="28"/>
        </w:rPr>
        <w:t>личных</w:t>
      </w:r>
      <w:r w:rsidR="006E38FD" w:rsidRPr="00DE6B4E">
        <w:rPr>
          <w:rFonts w:ascii="Times New Roman" w:hAnsi="Times New Roman" w:cs="Times New Roman"/>
          <w:sz w:val="28"/>
          <w:szCs w:val="28"/>
        </w:rPr>
        <w:t xml:space="preserve"> уч</w:t>
      </w:r>
      <w:r w:rsidR="00A2764D" w:rsidRPr="00DE6B4E">
        <w:rPr>
          <w:rFonts w:ascii="Times New Roman" w:hAnsi="Times New Roman" w:cs="Times New Roman"/>
          <w:sz w:val="28"/>
          <w:szCs w:val="28"/>
        </w:rPr>
        <w:t>е</w:t>
      </w:r>
      <w:r w:rsidR="006E38FD" w:rsidRPr="00DE6B4E">
        <w:rPr>
          <w:rFonts w:ascii="Times New Roman" w:hAnsi="Times New Roman" w:cs="Times New Roman"/>
          <w:sz w:val="28"/>
          <w:szCs w:val="28"/>
        </w:rPr>
        <w:t xml:space="preserve">ных к </w:t>
      </w:r>
      <w:r w:rsidRPr="00DE6B4E">
        <w:rPr>
          <w:rFonts w:ascii="Times New Roman" w:hAnsi="Times New Roman" w:cs="Times New Roman"/>
          <w:sz w:val="28"/>
          <w:szCs w:val="28"/>
        </w:rPr>
        <w:t>анализу показателей</w:t>
      </w:r>
      <w:r w:rsidR="006E38FD" w:rsidRPr="00DE6B4E">
        <w:rPr>
          <w:rFonts w:ascii="Times New Roman" w:hAnsi="Times New Roman" w:cs="Times New Roman"/>
          <w:sz w:val="28"/>
          <w:szCs w:val="28"/>
        </w:rPr>
        <w:t xml:space="preserve"> человеческого потенциала</w:t>
      </w:r>
      <w:r w:rsidR="0091777C" w:rsidRPr="00DE6B4E">
        <w:rPr>
          <w:rFonts w:ascii="Times New Roman" w:hAnsi="Times New Roman" w:cs="Times New Roman"/>
          <w:sz w:val="28"/>
          <w:szCs w:val="28"/>
        </w:rPr>
        <w:t xml:space="preserve"> </w:t>
      </w:r>
      <w:r w:rsidR="0091777C" w:rsidRPr="00DE6B4E">
        <w:rPr>
          <w:rStyle w:val="w"/>
          <w:rFonts w:ascii="Times New Roman" w:hAnsi="Times New Roman" w:cs="Times New Roman"/>
          <w:sz w:val="28"/>
          <w:szCs w:val="28"/>
          <w:shd w:val="clear" w:color="auto" w:fill="FFFFFF"/>
        </w:rPr>
        <w:t>[25, с. 117]</w:t>
      </w:r>
      <w:r w:rsidR="006E38FD" w:rsidRPr="00DE6B4E">
        <w:rPr>
          <w:rFonts w:ascii="Times New Roman" w:hAnsi="Times New Roman" w:cs="Times New Roman"/>
          <w:sz w:val="28"/>
          <w:szCs w:val="28"/>
        </w:rPr>
        <w:t xml:space="preserve"> в его структуре </w:t>
      </w:r>
      <w:r w:rsidR="00245102" w:rsidRPr="00DE6B4E">
        <w:rPr>
          <w:rFonts w:ascii="Times New Roman" w:hAnsi="Times New Roman" w:cs="Times New Roman"/>
          <w:sz w:val="28"/>
          <w:szCs w:val="28"/>
        </w:rPr>
        <w:t>можно</w:t>
      </w:r>
      <w:r w:rsidR="006E38FD" w:rsidRPr="00DE6B4E">
        <w:rPr>
          <w:rFonts w:ascii="Times New Roman" w:hAnsi="Times New Roman" w:cs="Times New Roman"/>
          <w:sz w:val="28"/>
          <w:szCs w:val="28"/>
        </w:rPr>
        <w:t xml:space="preserve"> выделить </w:t>
      </w:r>
      <w:r w:rsidR="005D19A1" w:rsidRPr="00DE6B4E">
        <w:rPr>
          <w:rFonts w:ascii="Times New Roman" w:hAnsi="Times New Roman" w:cs="Times New Roman"/>
          <w:sz w:val="28"/>
          <w:szCs w:val="28"/>
        </w:rPr>
        <w:t xml:space="preserve">разнообразные </w:t>
      </w:r>
      <w:r w:rsidR="006E38FD" w:rsidRPr="00DE6B4E">
        <w:rPr>
          <w:rFonts w:ascii="Times New Roman" w:hAnsi="Times New Roman" w:cs="Times New Roman"/>
          <w:sz w:val="28"/>
          <w:szCs w:val="28"/>
        </w:rPr>
        <w:t>аспекты</w:t>
      </w:r>
      <w:r w:rsidR="005D19A1" w:rsidRPr="00DE6B4E">
        <w:rPr>
          <w:rFonts w:ascii="Times New Roman" w:hAnsi="Times New Roman" w:cs="Times New Roman"/>
          <w:sz w:val="28"/>
          <w:szCs w:val="28"/>
        </w:rPr>
        <w:t xml:space="preserve"> (рисунок </w:t>
      </w:r>
      <w:r w:rsidR="00C54368">
        <w:rPr>
          <w:rFonts w:ascii="Times New Roman" w:hAnsi="Times New Roman" w:cs="Times New Roman"/>
          <w:sz w:val="28"/>
          <w:szCs w:val="28"/>
        </w:rPr>
        <w:t>1.</w:t>
      </w:r>
      <w:r w:rsidR="00BE3D4D">
        <w:rPr>
          <w:rFonts w:ascii="Times New Roman" w:hAnsi="Times New Roman" w:cs="Times New Roman"/>
          <w:sz w:val="28"/>
          <w:szCs w:val="28"/>
        </w:rPr>
        <w:t>8</w:t>
      </w:r>
      <w:r w:rsidR="005D19A1" w:rsidRPr="00DE6B4E">
        <w:rPr>
          <w:rFonts w:ascii="Times New Roman" w:hAnsi="Times New Roman" w:cs="Times New Roman"/>
          <w:sz w:val="28"/>
          <w:szCs w:val="28"/>
        </w:rPr>
        <w:t>).</w:t>
      </w:r>
    </w:p>
    <w:p w:rsidR="005D19A1" w:rsidRPr="00DE6B4E" w:rsidRDefault="005D19A1" w:rsidP="00F714BA">
      <w:pPr>
        <w:widowControl w:val="0"/>
        <w:tabs>
          <w:tab w:val="left" w:pos="1276"/>
        </w:tabs>
        <w:spacing w:after="0" w:line="360" w:lineRule="auto"/>
        <w:jc w:val="center"/>
        <w:rPr>
          <w:rFonts w:ascii="Times New Roman" w:hAnsi="Times New Roman" w:cs="Times New Roman"/>
          <w:sz w:val="28"/>
          <w:szCs w:val="28"/>
        </w:rPr>
      </w:pPr>
      <w:r w:rsidRPr="00DE6B4E">
        <w:rPr>
          <w:rFonts w:ascii="Times New Roman" w:hAnsi="Times New Roman" w:cs="Times New Roman"/>
          <w:noProof/>
          <w:sz w:val="28"/>
          <w:szCs w:val="28"/>
          <w:lang w:eastAsia="ru-RU"/>
        </w:rPr>
        <w:lastRenderedPageBreak/>
        <w:drawing>
          <wp:inline distT="0" distB="0" distL="0" distR="0" wp14:anchorId="032F0337" wp14:editId="3D9AF55A">
            <wp:extent cx="5486400" cy="2282025"/>
            <wp:effectExtent l="0" t="0" r="19050" b="0"/>
            <wp:docPr id="7"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rsidR="005D19A1" w:rsidRDefault="005D19A1" w:rsidP="00F714BA">
      <w:pPr>
        <w:widowControl w:val="0"/>
        <w:tabs>
          <w:tab w:val="left" w:pos="1276"/>
        </w:tabs>
        <w:spacing w:after="0" w:line="240" w:lineRule="auto"/>
        <w:jc w:val="center"/>
        <w:rPr>
          <w:rFonts w:ascii="Times New Roman" w:hAnsi="Times New Roman" w:cs="Times New Roman"/>
          <w:sz w:val="28"/>
          <w:szCs w:val="28"/>
        </w:rPr>
      </w:pPr>
      <w:r w:rsidRPr="00DE6B4E">
        <w:rPr>
          <w:rFonts w:ascii="Times New Roman" w:hAnsi="Times New Roman" w:cs="Times New Roman"/>
          <w:sz w:val="28"/>
          <w:szCs w:val="28"/>
        </w:rPr>
        <w:t xml:space="preserve">Рисунок </w:t>
      </w:r>
      <w:r w:rsidR="00C54368">
        <w:rPr>
          <w:rFonts w:ascii="Times New Roman" w:hAnsi="Times New Roman" w:cs="Times New Roman"/>
          <w:sz w:val="28"/>
          <w:szCs w:val="28"/>
        </w:rPr>
        <w:t>1.</w:t>
      </w:r>
      <w:r w:rsidR="00BE3D4D">
        <w:rPr>
          <w:rFonts w:ascii="Times New Roman" w:hAnsi="Times New Roman" w:cs="Times New Roman"/>
          <w:sz w:val="28"/>
          <w:szCs w:val="28"/>
        </w:rPr>
        <w:t>8</w:t>
      </w:r>
      <w:r w:rsidRPr="00DE6B4E">
        <w:rPr>
          <w:rFonts w:ascii="Times New Roman" w:hAnsi="Times New Roman" w:cs="Times New Roman"/>
          <w:sz w:val="28"/>
          <w:szCs w:val="28"/>
        </w:rPr>
        <w:t xml:space="preserve"> – Основные аспекты человеческого </w:t>
      </w:r>
      <w:r w:rsidR="00EC112A">
        <w:rPr>
          <w:rFonts w:ascii="Times New Roman" w:hAnsi="Times New Roman" w:cs="Times New Roman"/>
          <w:sz w:val="28"/>
          <w:szCs w:val="28"/>
        </w:rPr>
        <w:br/>
      </w:r>
      <w:r w:rsidRPr="00DE6B4E">
        <w:rPr>
          <w:rFonts w:ascii="Times New Roman" w:hAnsi="Times New Roman" w:cs="Times New Roman"/>
          <w:sz w:val="28"/>
          <w:szCs w:val="28"/>
        </w:rPr>
        <w:t>потенциала</w:t>
      </w:r>
      <w:r w:rsidR="00F714BA" w:rsidRPr="00DE6B4E">
        <w:rPr>
          <w:rFonts w:ascii="Times New Roman" w:hAnsi="Times New Roman" w:cs="Times New Roman"/>
          <w:sz w:val="28"/>
          <w:szCs w:val="28"/>
        </w:rPr>
        <w:t xml:space="preserve"> </w:t>
      </w:r>
      <w:r w:rsidR="00830E32">
        <w:rPr>
          <w:rFonts w:ascii="Times New Roman" w:hAnsi="Times New Roman" w:cs="Times New Roman"/>
          <w:sz w:val="28"/>
          <w:szCs w:val="28"/>
        </w:rPr>
        <w:t>[25]</w:t>
      </w:r>
    </w:p>
    <w:p w:rsidR="00BE3D4D" w:rsidRDefault="00BE3D4D" w:rsidP="00F714BA">
      <w:pPr>
        <w:widowControl w:val="0"/>
        <w:tabs>
          <w:tab w:val="left" w:pos="1276"/>
        </w:tabs>
        <w:spacing w:after="0" w:line="240" w:lineRule="auto"/>
        <w:jc w:val="center"/>
        <w:rPr>
          <w:rFonts w:ascii="Times New Roman" w:hAnsi="Times New Roman" w:cs="Times New Roman"/>
          <w:sz w:val="28"/>
          <w:szCs w:val="28"/>
        </w:rPr>
      </w:pPr>
    </w:p>
    <w:p w:rsidR="006E38FD" w:rsidRPr="00DE6B4E" w:rsidRDefault="005D19A1" w:rsidP="00A333A9">
      <w:pPr>
        <w:widowControl w:val="0"/>
        <w:tabs>
          <w:tab w:val="left" w:pos="1276"/>
        </w:tabs>
        <w:spacing w:after="0" w:line="360" w:lineRule="auto"/>
        <w:ind w:firstLine="709"/>
        <w:jc w:val="both"/>
        <w:rPr>
          <w:rFonts w:ascii="Times New Roman" w:hAnsi="Times New Roman" w:cs="Times New Roman"/>
          <w:sz w:val="28"/>
          <w:szCs w:val="28"/>
        </w:rPr>
      </w:pPr>
      <w:r w:rsidRPr="00DE6B4E">
        <w:rPr>
          <w:rFonts w:ascii="Times New Roman" w:hAnsi="Times New Roman" w:cs="Times New Roman"/>
          <w:sz w:val="28"/>
          <w:szCs w:val="28"/>
        </w:rPr>
        <w:t>Д</w:t>
      </w:r>
      <w:r w:rsidR="006E38FD" w:rsidRPr="00DE6B4E">
        <w:rPr>
          <w:rFonts w:ascii="Times New Roman" w:hAnsi="Times New Roman" w:cs="Times New Roman"/>
          <w:sz w:val="28"/>
          <w:szCs w:val="28"/>
        </w:rPr>
        <w:t>ля каждого</w:t>
      </w:r>
      <w:r w:rsidRPr="00DE6B4E">
        <w:rPr>
          <w:rFonts w:ascii="Times New Roman" w:hAnsi="Times New Roman" w:cs="Times New Roman"/>
          <w:sz w:val="28"/>
          <w:szCs w:val="28"/>
        </w:rPr>
        <w:t xml:space="preserve"> из указанных</w:t>
      </w:r>
      <w:r w:rsidR="006E38FD" w:rsidRPr="00DE6B4E">
        <w:rPr>
          <w:rFonts w:ascii="Times New Roman" w:hAnsi="Times New Roman" w:cs="Times New Roman"/>
          <w:sz w:val="28"/>
          <w:szCs w:val="28"/>
        </w:rPr>
        <w:t xml:space="preserve"> аспект</w:t>
      </w:r>
      <w:r w:rsidRPr="00DE6B4E">
        <w:rPr>
          <w:rFonts w:ascii="Times New Roman" w:hAnsi="Times New Roman" w:cs="Times New Roman"/>
          <w:sz w:val="28"/>
          <w:szCs w:val="28"/>
        </w:rPr>
        <w:t>ов</w:t>
      </w:r>
      <w:r w:rsidR="006E38FD" w:rsidRPr="00DE6B4E">
        <w:rPr>
          <w:rFonts w:ascii="Times New Roman" w:hAnsi="Times New Roman" w:cs="Times New Roman"/>
          <w:sz w:val="28"/>
          <w:szCs w:val="28"/>
        </w:rPr>
        <w:t xml:space="preserve"> можно выделить формы человеческого потенциала в соответствии с</w:t>
      </w:r>
      <w:r w:rsidRPr="00DE6B4E">
        <w:rPr>
          <w:rFonts w:ascii="Times New Roman" w:hAnsi="Times New Roman" w:cs="Times New Roman"/>
          <w:sz w:val="28"/>
          <w:szCs w:val="28"/>
        </w:rPr>
        <w:t xml:space="preserve"> областями</w:t>
      </w:r>
      <w:r w:rsidR="006E38FD" w:rsidRPr="00DE6B4E">
        <w:rPr>
          <w:rFonts w:ascii="Times New Roman" w:hAnsi="Times New Roman" w:cs="Times New Roman"/>
          <w:sz w:val="28"/>
          <w:szCs w:val="28"/>
        </w:rPr>
        <w:t>, в которых он может быть реализован</w:t>
      </w:r>
      <w:r w:rsidRPr="00DE6B4E">
        <w:rPr>
          <w:rFonts w:ascii="Times New Roman" w:hAnsi="Times New Roman" w:cs="Times New Roman"/>
          <w:sz w:val="28"/>
          <w:szCs w:val="28"/>
        </w:rPr>
        <w:t xml:space="preserve"> (рисунки </w:t>
      </w:r>
      <w:r w:rsidR="00C54368">
        <w:rPr>
          <w:rFonts w:ascii="Times New Roman" w:hAnsi="Times New Roman" w:cs="Times New Roman"/>
          <w:sz w:val="28"/>
          <w:szCs w:val="28"/>
        </w:rPr>
        <w:t>1.</w:t>
      </w:r>
      <w:r w:rsidR="00BE3D4D">
        <w:rPr>
          <w:rFonts w:ascii="Times New Roman" w:hAnsi="Times New Roman" w:cs="Times New Roman"/>
          <w:sz w:val="28"/>
          <w:szCs w:val="28"/>
        </w:rPr>
        <w:t>9</w:t>
      </w:r>
      <w:r w:rsidRPr="00DE6B4E">
        <w:rPr>
          <w:rFonts w:ascii="Times New Roman" w:hAnsi="Times New Roman" w:cs="Times New Roman"/>
          <w:sz w:val="28"/>
          <w:szCs w:val="28"/>
        </w:rPr>
        <w:t>-</w:t>
      </w:r>
      <w:r w:rsidR="00C54368">
        <w:rPr>
          <w:rFonts w:ascii="Times New Roman" w:hAnsi="Times New Roman" w:cs="Times New Roman"/>
          <w:sz w:val="28"/>
          <w:szCs w:val="28"/>
        </w:rPr>
        <w:t>1.</w:t>
      </w:r>
      <w:r w:rsidR="00A2764D" w:rsidRPr="00DE6B4E">
        <w:rPr>
          <w:rFonts w:ascii="Times New Roman" w:hAnsi="Times New Roman" w:cs="Times New Roman"/>
          <w:sz w:val="28"/>
          <w:szCs w:val="28"/>
        </w:rPr>
        <w:t>1</w:t>
      </w:r>
      <w:r w:rsidR="00BE3D4D">
        <w:rPr>
          <w:rFonts w:ascii="Times New Roman" w:hAnsi="Times New Roman" w:cs="Times New Roman"/>
          <w:sz w:val="28"/>
          <w:szCs w:val="28"/>
        </w:rPr>
        <w:t>1</w:t>
      </w:r>
      <w:r w:rsidRPr="00DE6B4E">
        <w:rPr>
          <w:rFonts w:ascii="Times New Roman" w:hAnsi="Times New Roman" w:cs="Times New Roman"/>
          <w:sz w:val="28"/>
          <w:szCs w:val="28"/>
        </w:rPr>
        <w:t>)</w:t>
      </w:r>
      <w:r w:rsidR="006E38FD" w:rsidRPr="00DE6B4E">
        <w:rPr>
          <w:rFonts w:ascii="Times New Roman" w:hAnsi="Times New Roman" w:cs="Times New Roman"/>
          <w:sz w:val="28"/>
          <w:szCs w:val="28"/>
        </w:rPr>
        <w:t xml:space="preserve">. </w:t>
      </w:r>
    </w:p>
    <w:p w:rsidR="005D19A1" w:rsidRPr="00DE6B4E" w:rsidRDefault="005D19A1" w:rsidP="00F714BA">
      <w:pPr>
        <w:widowControl w:val="0"/>
        <w:tabs>
          <w:tab w:val="left" w:pos="1276"/>
        </w:tabs>
        <w:spacing w:after="0" w:line="360" w:lineRule="auto"/>
        <w:jc w:val="center"/>
        <w:rPr>
          <w:rFonts w:ascii="Times New Roman" w:hAnsi="Times New Roman" w:cs="Times New Roman"/>
          <w:sz w:val="28"/>
          <w:szCs w:val="28"/>
        </w:rPr>
      </w:pPr>
      <w:r w:rsidRPr="00DE6B4E">
        <w:rPr>
          <w:rFonts w:ascii="Times New Roman" w:hAnsi="Times New Roman" w:cs="Times New Roman"/>
          <w:noProof/>
          <w:sz w:val="28"/>
          <w:szCs w:val="28"/>
          <w:lang w:eastAsia="ru-RU"/>
        </w:rPr>
        <w:drawing>
          <wp:inline distT="0" distB="0" distL="0" distR="0" wp14:anchorId="4ABA7542" wp14:editId="6E314781">
            <wp:extent cx="5486400" cy="3467100"/>
            <wp:effectExtent l="0" t="0" r="57150" b="0"/>
            <wp:docPr id="8" name="Схема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rsidR="005D19A1" w:rsidRPr="00DE6B4E" w:rsidRDefault="005D19A1" w:rsidP="00830E32">
      <w:pPr>
        <w:widowControl w:val="0"/>
        <w:tabs>
          <w:tab w:val="left" w:pos="1276"/>
        </w:tabs>
        <w:spacing w:after="0" w:line="240" w:lineRule="auto"/>
        <w:jc w:val="center"/>
        <w:rPr>
          <w:rFonts w:ascii="Times New Roman" w:hAnsi="Times New Roman" w:cs="Times New Roman"/>
          <w:sz w:val="28"/>
          <w:szCs w:val="28"/>
        </w:rPr>
      </w:pPr>
      <w:r w:rsidRPr="00DE6B4E">
        <w:rPr>
          <w:rFonts w:ascii="Times New Roman" w:hAnsi="Times New Roman" w:cs="Times New Roman"/>
          <w:sz w:val="28"/>
          <w:szCs w:val="28"/>
        </w:rPr>
        <w:t xml:space="preserve">Рисунок </w:t>
      </w:r>
      <w:r w:rsidR="00C54368">
        <w:rPr>
          <w:rFonts w:ascii="Times New Roman" w:hAnsi="Times New Roman" w:cs="Times New Roman"/>
          <w:sz w:val="28"/>
          <w:szCs w:val="28"/>
        </w:rPr>
        <w:t>1.</w:t>
      </w:r>
      <w:r w:rsidR="00BE3D4D">
        <w:rPr>
          <w:rFonts w:ascii="Times New Roman" w:hAnsi="Times New Roman" w:cs="Times New Roman"/>
          <w:sz w:val="28"/>
          <w:szCs w:val="28"/>
        </w:rPr>
        <w:t>9</w:t>
      </w:r>
      <w:r w:rsidR="00A2764D" w:rsidRPr="00DE6B4E">
        <w:rPr>
          <w:rFonts w:ascii="Times New Roman" w:hAnsi="Times New Roman" w:cs="Times New Roman"/>
          <w:sz w:val="28"/>
          <w:szCs w:val="28"/>
        </w:rPr>
        <w:t xml:space="preserve"> – </w:t>
      </w:r>
      <w:r w:rsidRPr="00DE6B4E">
        <w:rPr>
          <w:rFonts w:ascii="Times New Roman" w:hAnsi="Times New Roman" w:cs="Times New Roman"/>
          <w:sz w:val="28"/>
          <w:szCs w:val="28"/>
        </w:rPr>
        <w:t>Физический аспект</w:t>
      </w:r>
      <w:r w:rsidR="00F714BA" w:rsidRPr="00DE6B4E">
        <w:rPr>
          <w:rFonts w:ascii="Times New Roman" w:hAnsi="Times New Roman" w:cs="Times New Roman"/>
          <w:sz w:val="28"/>
          <w:szCs w:val="28"/>
        </w:rPr>
        <w:t xml:space="preserve"> </w:t>
      </w:r>
      <w:r w:rsidR="00830E32">
        <w:rPr>
          <w:rFonts w:ascii="Times New Roman" w:hAnsi="Times New Roman" w:cs="Times New Roman"/>
          <w:sz w:val="28"/>
          <w:szCs w:val="28"/>
        </w:rPr>
        <w:t>[25]</w:t>
      </w:r>
    </w:p>
    <w:p w:rsidR="00F714BA" w:rsidRPr="00DE6B4E" w:rsidRDefault="00F714BA" w:rsidP="00F714BA">
      <w:pPr>
        <w:widowControl w:val="0"/>
        <w:tabs>
          <w:tab w:val="left" w:pos="1276"/>
        </w:tabs>
        <w:spacing w:after="0" w:line="360" w:lineRule="auto"/>
        <w:jc w:val="center"/>
        <w:rPr>
          <w:rFonts w:ascii="Times New Roman" w:hAnsi="Times New Roman" w:cs="Times New Roman"/>
          <w:sz w:val="28"/>
          <w:szCs w:val="28"/>
        </w:rPr>
      </w:pPr>
    </w:p>
    <w:p w:rsidR="00245102" w:rsidRPr="00DE6B4E" w:rsidRDefault="00245102" w:rsidP="00A333A9">
      <w:pPr>
        <w:widowControl w:val="0"/>
        <w:tabs>
          <w:tab w:val="left" w:pos="1276"/>
        </w:tabs>
        <w:spacing w:after="0" w:line="360" w:lineRule="auto"/>
        <w:ind w:firstLine="709"/>
        <w:jc w:val="both"/>
        <w:rPr>
          <w:rFonts w:ascii="Times New Roman" w:hAnsi="Times New Roman" w:cs="Times New Roman"/>
          <w:sz w:val="28"/>
          <w:szCs w:val="28"/>
        </w:rPr>
      </w:pPr>
      <w:r w:rsidRPr="00DE6B4E">
        <w:rPr>
          <w:rFonts w:ascii="Times New Roman" w:hAnsi="Times New Roman" w:cs="Times New Roman"/>
          <w:sz w:val="28"/>
          <w:szCs w:val="28"/>
        </w:rPr>
        <w:t>Перейдем к исследованию интел</w:t>
      </w:r>
      <w:r w:rsidR="00F714BA" w:rsidRPr="00DE6B4E">
        <w:rPr>
          <w:rFonts w:ascii="Times New Roman" w:hAnsi="Times New Roman" w:cs="Times New Roman"/>
          <w:sz w:val="28"/>
          <w:szCs w:val="28"/>
        </w:rPr>
        <w:t xml:space="preserve">лектуального аспекта (рисунок </w:t>
      </w:r>
      <w:r w:rsidRPr="00DE6B4E">
        <w:rPr>
          <w:rFonts w:ascii="Times New Roman" w:hAnsi="Times New Roman" w:cs="Times New Roman"/>
          <w:sz w:val="28"/>
          <w:szCs w:val="28"/>
        </w:rPr>
        <w:t>9).</w:t>
      </w:r>
    </w:p>
    <w:p w:rsidR="0073234D" w:rsidRPr="00DE6B4E" w:rsidRDefault="0073234D" w:rsidP="00F714BA">
      <w:pPr>
        <w:widowControl w:val="0"/>
        <w:tabs>
          <w:tab w:val="left" w:pos="1276"/>
        </w:tabs>
        <w:spacing w:after="0" w:line="360" w:lineRule="auto"/>
        <w:jc w:val="center"/>
        <w:rPr>
          <w:rFonts w:ascii="Times New Roman" w:hAnsi="Times New Roman" w:cs="Times New Roman"/>
          <w:sz w:val="28"/>
          <w:szCs w:val="28"/>
        </w:rPr>
      </w:pPr>
      <w:r w:rsidRPr="00DE6B4E">
        <w:rPr>
          <w:rFonts w:ascii="Times New Roman" w:hAnsi="Times New Roman" w:cs="Times New Roman"/>
          <w:noProof/>
          <w:sz w:val="28"/>
          <w:szCs w:val="28"/>
          <w:lang w:eastAsia="ru-RU"/>
        </w:rPr>
        <w:lastRenderedPageBreak/>
        <w:drawing>
          <wp:inline distT="0" distB="0" distL="0" distR="0" wp14:anchorId="73911A98" wp14:editId="20B62771">
            <wp:extent cx="5486400" cy="2181225"/>
            <wp:effectExtent l="38100" t="0" r="57150" b="0"/>
            <wp:docPr id="9" name="Схема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1" r:lo="rId52" r:qs="rId53" r:cs="rId54"/>
              </a:graphicData>
            </a:graphic>
          </wp:inline>
        </w:drawing>
      </w:r>
    </w:p>
    <w:p w:rsidR="006E38FD" w:rsidRDefault="0073234D" w:rsidP="00830E32">
      <w:pPr>
        <w:widowControl w:val="0"/>
        <w:tabs>
          <w:tab w:val="left" w:pos="1276"/>
        </w:tabs>
        <w:spacing w:after="0" w:line="240" w:lineRule="auto"/>
        <w:jc w:val="center"/>
        <w:rPr>
          <w:rFonts w:ascii="Times New Roman" w:hAnsi="Times New Roman" w:cs="Times New Roman"/>
          <w:sz w:val="28"/>
          <w:szCs w:val="28"/>
        </w:rPr>
      </w:pPr>
      <w:r w:rsidRPr="00DE6B4E">
        <w:rPr>
          <w:rFonts w:ascii="Times New Roman" w:hAnsi="Times New Roman" w:cs="Times New Roman"/>
          <w:sz w:val="28"/>
          <w:szCs w:val="28"/>
        </w:rPr>
        <w:t xml:space="preserve">Рисунок </w:t>
      </w:r>
      <w:r w:rsidR="00C54368">
        <w:rPr>
          <w:rFonts w:ascii="Times New Roman" w:hAnsi="Times New Roman" w:cs="Times New Roman"/>
          <w:sz w:val="28"/>
          <w:szCs w:val="28"/>
        </w:rPr>
        <w:t>1.</w:t>
      </w:r>
      <w:r w:rsidR="00BE3D4D">
        <w:rPr>
          <w:rFonts w:ascii="Times New Roman" w:hAnsi="Times New Roman" w:cs="Times New Roman"/>
          <w:sz w:val="28"/>
          <w:szCs w:val="28"/>
        </w:rPr>
        <w:t>10</w:t>
      </w:r>
      <w:r w:rsidR="00A2764D" w:rsidRPr="00DE6B4E">
        <w:rPr>
          <w:rFonts w:ascii="Times New Roman" w:hAnsi="Times New Roman" w:cs="Times New Roman"/>
          <w:sz w:val="28"/>
          <w:szCs w:val="28"/>
        </w:rPr>
        <w:t xml:space="preserve"> – </w:t>
      </w:r>
      <w:r w:rsidR="00F2412E" w:rsidRPr="00DE6B4E">
        <w:rPr>
          <w:rFonts w:ascii="Times New Roman" w:hAnsi="Times New Roman" w:cs="Times New Roman"/>
          <w:sz w:val="28"/>
          <w:szCs w:val="28"/>
        </w:rPr>
        <w:t>Интеллектуальный аспект</w:t>
      </w:r>
      <w:r w:rsidR="00F714BA" w:rsidRPr="00DE6B4E">
        <w:rPr>
          <w:rFonts w:ascii="Times New Roman" w:hAnsi="Times New Roman" w:cs="Times New Roman"/>
          <w:sz w:val="28"/>
          <w:szCs w:val="28"/>
        </w:rPr>
        <w:t xml:space="preserve"> </w:t>
      </w:r>
      <w:r w:rsidR="00830E32">
        <w:rPr>
          <w:rFonts w:ascii="Times New Roman" w:hAnsi="Times New Roman" w:cs="Times New Roman"/>
          <w:sz w:val="28"/>
          <w:szCs w:val="28"/>
        </w:rPr>
        <w:t>[25]</w:t>
      </w:r>
    </w:p>
    <w:p w:rsidR="00BE3D4D" w:rsidRDefault="00BE3D4D" w:rsidP="00830E32">
      <w:pPr>
        <w:widowControl w:val="0"/>
        <w:tabs>
          <w:tab w:val="left" w:pos="1276"/>
        </w:tabs>
        <w:spacing w:after="0" w:line="240" w:lineRule="auto"/>
        <w:jc w:val="center"/>
        <w:rPr>
          <w:rFonts w:ascii="Times New Roman" w:hAnsi="Times New Roman" w:cs="Times New Roman"/>
          <w:sz w:val="28"/>
          <w:szCs w:val="28"/>
        </w:rPr>
      </w:pPr>
    </w:p>
    <w:p w:rsidR="00245102" w:rsidRPr="00DE6B4E" w:rsidRDefault="00245102" w:rsidP="00A333A9">
      <w:pPr>
        <w:widowControl w:val="0"/>
        <w:tabs>
          <w:tab w:val="left" w:pos="1276"/>
        </w:tabs>
        <w:spacing w:after="0" w:line="360" w:lineRule="auto"/>
        <w:ind w:firstLine="709"/>
        <w:jc w:val="both"/>
        <w:rPr>
          <w:rFonts w:ascii="Times New Roman" w:hAnsi="Times New Roman" w:cs="Times New Roman"/>
          <w:sz w:val="28"/>
          <w:szCs w:val="28"/>
        </w:rPr>
      </w:pPr>
      <w:r w:rsidRPr="00DE6B4E">
        <w:rPr>
          <w:rFonts w:ascii="Times New Roman" w:hAnsi="Times New Roman" w:cs="Times New Roman"/>
          <w:sz w:val="28"/>
          <w:szCs w:val="28"/>
        </w:rPr>
        <w:t>Ниже охарактеризов</w:t>
      </w:r>
      <w:r w:rsidR="00F714BA" w:rsidRPr="00DE6B4E">
        <w:rPr>
          <w:rFonts w:ascii="Times New Roman" w:hAnsi="Times New Roman" w:cs="Times New Roman"/>
          <w:sz w:val="28"/>
          <w:szCs w:val="28"/>
        </w:rPr>
        <w:t xml:space="preserve">ан социальный аспект (рисунок </w:t>
      </w:r>
      <w:r w:rsidR="00C54368">
        <w:rPr>
          <w:rFonts w:ascii="Times New Roman" w:hAnsi="Times New Roman" w:cs="Times New Roman"/>
          <w:sz w:val="28"/>
          <w:szCs w:val="28"/>
        </w:rPr>
        <w:t>1.</w:t>
      </w:r>
      <w:r w:rsidRPr="00DE6B4E">
        <w:rPr>
          <w:rFonts w:ascii="Times New Roman" w:hAnsi="Times New Roman" w:cs="Times New Roman"/>
          <w:sz w:val="28"/>
          <w:szCs w:val="28"/>
        </w:rPr>
        <w:t>1</w:t>
      </w:r>
      <w:r w:rsidR="00BE3D4D">
        <w:rPr>
          <w:rFonts w:ascii="Times New Roman" w:hAnsi="Times New Roman" w:cs="Times New Roman"/>
          <w:sz w:val="28"/>
          <w:szCs w:val="28"/>
        </w:rPr>
        <w:t>1</w:t>
      </w:r>
      <w:r w:rsidRPr="00DE6B4E">
        <w:rPr>
          <w:rFonts w:ascii="Times New Roman" w:hAnsi="Times New Roman" w:cs="Times New Roman"/>
          <w:sz w:val="28"/>
          <w:szCs w:val="28"/>
        </w:rPr>
        <w:t>).</w:t>
      </w:r>
    </w:p>
    <w:p w:rsidR="0073234D" w:rsidRPr="00DE6B4E" w:rsidRDefault="0073234D" w:rsidP="00F714BA">
      <w:pPr>
        <w:widowControl w:val="0"/>
        <w:tabs>
          <w:tab w:val="left" w:pos="1276"/>
        </w:tabs>
        <w:spacing w:after="0" w:line="360" w:lineRule="auto"/>
        <w:jc w:val="center"/>
        <w:rPr>
          <w:rFonts w:ascii="Times New Roman" w:hAnsi="Times New Roman" w:cs="Times New Roman"/>
          <w:sz w:val="28"/>
          <w:szCs w:val="28"/>
        </w:rPr>
      </w:pPr>
      <w:r w:rsidRPr="00DE6B4E">
        <w:rPr>
          <w:rFonts w:ascii="Times New Roman" w:hAnsi="Times New Roman" w:cs="Times New Roman"/>
          <w:noProof/>
          <w:sz w:val="28"/>
          <w:szCs w:val="28"/>
          <w:lang w:eastAsia="ru-RU"/>
        </w:rPr>
        <w:drawing>
          <wp:inline distT="0" distB="0" distL="0" distR="0" wp14:anchorId="0713D506" wp14:editId="1EDFF8C9">
            <wp:extent cx="5486400" cy="5819775"/>
            <wp:effectExtent l="38100" t="0" r="57150" b="0"/>
            <wp:docPr id="10" name="Схема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6" r:lo="rId57" r:qs="rId58" r:cs="rId59"/>
              </a:graphicData>
            </a:graphic>
          </wp:inline>
        </w:drawing>
      </w:r>
    </w:p>
    <w:p w:rsidR="006E38FD" w:rsidRPr="00DE6B4E" w:rsidRDefault="0073234D" w:rsidP="00F714BA">
      <w:pPr>
        <w:widowControl w:val="0"/>
        <w:tabs>
          <w:tab w:val="left" w:pos="1276"/>
        </w:tabs>
        <w:spacing w:after="0" w:line="360" w:lineRule="auto"/>
        <w:jc w:val="center"/>
        <w:rPr>
          <w:rFonts w:ascii="Times New Roman" w:hAnsi="Times New Roman" w:cs="Times New Roman"/>
          <w:sz w:val="28"/>
          <w:szCs w:val="28"/>
        </w:rPr>
      </w:pPr>
      <w:r w:rsidRPr="00DE6B4E">
        <w:rPr>
          <w:rFonts w:ascii="Times New Roman" w:hAnsi="Times New Roman" w:cs="Times New Roman"/>
          <w:sz w:val="28"/>
          <w:szCs w:val="28"/>
        </w:rPr>
        <w:t xml:space="preserve">Рисунок </w:t>
      </w:r>
      <w:r w:rsidR="00C54368">
        <w:rPr>
          <w:rFonts w:ascii="Times New Roman" w:hAnsi="Times New Roman" w:cs="Times New Roman"/>
          <w:sz w:val="28"/>
          <w:szCs w:val="28"/>
        </w:rPr>
        <w:t>1.</w:t>
      </w:r>
      <w:r w:rsidR="0026477E" w:rsidRPr="00DE6B4E">
        <w:rPr>
          <w:rFonts w:ascii="Times New Roman" w:hAnsi="Times New Roman" w:cs="Times New Roman"/>
          <w:sz w:val="28"/>
          <w:szCs w:val="28"/>
        </w:rPr>
        <w:t>1</w:t>
      </w:r>
      <w:r w:rsidR="00BE3D4D">
        <w:rPr>
          <w:rFonts w:ascii="Times New Roman" w:hAnsi="Times New Roman" w:cs="Times New Roman"/>
          <w:sz w:val="28"/>
          <w:szCs w:val="28"/>
        </w:rPr>
        <w:t>1</w:t>
      </w:r>
      <w:r w:rsidR="00A2764D" w:rsidRPr="00DE6B4E">
        <w:rPr>
          <w:rFonts w:ascii="Times New Roman" w:hAnsi="Times New Roman" w:cs="Times New Roman"/>
          <w:sz w:val="28"/>
          <w:szCs w:val="28"/>
        </w:rPr>
        <w:t xml:space="preserve"> – </w:t>
      </w:r>
      <w:r w:rsidRPr="00DE6B4E">
        <w:rPr>
          <w:rFonts w:ascii="Times New Roman" w:hAnsi="Times New Roman" w:cs="Times New Roman"/>
          <w:sz w:val="28"/>
          <w:szCs w:val="28"/>
        </w:rPr>
        <w:t>Социальный аспект</w:t>
      </w:r>
      <w:r w:rsidR="00F714BA" w:rsidRPr="00DE6B4E">
        <w:rPr>
          <w:rFonts w:ascii="Times New Roman" w:hAnsi="Times New Roman" w:cs="Times New Roman"/>
          <w:sz w:val="28"/>
          <w:szCs w:val="28"/>
        </w:rPr>
        <w:t xml:space="preserve"> </w:t>
      </w:r>
      <w:r w:rsidR="00830E32">
        <w:rPr>
          <w:rFonts w:ascii="Times New Roman" w:hAnsi="Times New Roman" w:cs="Times New Roman"/>
          <w:sz w:val="28"/>
          <w:szCs w:val="28"/>
        </w:rPr>
        <w:t>[25]</w:t>
      </w:r>
    </w:p>
    <w:p w:rsidR="006E38FD" w:rsidRPr="00DE6B4E" w:rsidRDefault="006E38FD" w:rsidP="00A333A9">
      <w:pPr>
        <w:widowControl w:val="0"/>
        <w:tabs>
          <w:tab w:val="left" w:pos="1276"/>
        </w:tabs>
        <w:spacing w:after="0" w:line="360" w:lineRule="auto"/>
        <w:ind w:firstLine="709"/>
        <w:jc w:val="both"/>
        <w:rPr>
          <w:rFonts w:ascii="Times New Roman" w:hAnsi="Times New Roman" w:cs="Times New Roman"/>
          <w:sz w:val="28"/>
          <w:szCs w:val="28"/>
        </w:rPr>
      </w:pPr>
      <w:r w:rsidRPr="00DE6B4E">
        <w:rPr>
          <w:rFonts w:ascii="Times New Roman" w:hAnsi="Times New Roman" w:cs="Times New Roman"/>
          <w:sz w:val="28"/>
          <w:szCs w:val="28"/>
        </w:rPr>
        <w:lastRenderedPageBreak/>
        <w:t>Культурный аспект:</w:t>
      </w:r>
      <w:r w:rsidR="0073234D" w:rsidRPr="00DE6B4E">
        <w:rPr>
          <w:rFonts w:ascii="Times New Roman" w:hAnsi="Times New Roman" w:cs="Times New Roman"/>
          <w:sz w:val="28"/>
          <w:szCs w:val="28"/>
        </w:rPr>
        <w:t xml:space="preserve"> </w:t>
      </w:r>
      <w:r w:rsidRPr="00DE6B4E">
        <w:rPr>
          <w:rFonts w:ascii="Times New Roman" w:hAnsi="Times New Roman" w:cs="Times New Roman"/>
          <w:sz w:val="28"/>
          <w:szCs w:val="28"/>
        </w:rPr>
        <w:t>человеческий потенциал искусства</w:t>
      </w:r>
      <w:r w:rsidR="0073234D" w:rsidRPr="00DE6B4E">
        <w:rPr>
          <w:rFonts w:ascii="Times New Roman" w:hAnsi="Times New Roman" w:cs="Times New Roman"/>
          <w:sz w:val="28"/>
          <w:szCs w:val="28"/>
        </w:rPr>
        <w:t xml:space="preserve"> и культуры</w:t>
      </w:r>
      <w:r w:rsidRPr="00DE6B4E">
        <w:rPr>
          <w:rFonts w:ascii="Times New Roman" w:hAnsi="Times New Roman" w:cs="Times New Roman"/>
          <w:sz w:val="28"/>
          <w:szCs w:val="28"/>
        </w:rPr>
        <w:t xml:space="preserve">, представленный показателем числа посещений </w:t>
      </w:r>
      <w:r w:rsidR="0073234D" w:rsidRPr="00DE6B4E">
        <w:rPr>
          <w:rFonts w:ascii="Times New Roman" w:hAnsi="Times New Roman" w:cs="Times New Roman"/>
          <w:sz w:val="28"/>
          <w:szCs w:val="28"/>
        </w:rPr>
        <w:t>музеев</w:t>
      </w:r>
      <w:r w:rsidRPr="00DE6B4E">
        <w:rPr>
          <w:rFonts w:ascii="Times New Roman" w:hAnsi="Times New Roman" w:cs="Times New Roman"/>
          <w:sz w:val="28"/>
          <w:szCs w:val="28"/>
        </w:rPr>
        <w:t xml:space="preserve">. </w:t>
      </w:r>
    </w:p>
    <w:p w:rsidR="0088435B" w:rsidRPr="00DE6B4E" w:rsidRDefault="0073234D" w:rsidP="00A333A9">
      <w:pPr>
        <w:widowControl w:val="0"/>
        <w:tabs>
          <w:tab w:val="left" w:pos="1276"/>
        </w:tabs>
        <w:spacing w:after="0" w:line="360" w:lineRule="auto"/>
        <w:ind w:firstLine="709"/>
        <w:jc w:val="both"/>
        <w:rPr>
          <w:rFonts w:ascii="Times New Roman" w:hAnsi="Times New Roman" w:cs="Times New Roman"/>
          <w:sz w:val="28"/>
          <w:szCs w:val="28"/>
        </w:rPr>
      </w:pPr>
      <w:r w:rsidRPr="00DE6B4E">
        <w:rPr>
          <w:rFonts w:ascii="Times New Roman" w:hAnsi="Times New Roman" w:cs="Times New Roman"/>
          <w:sz w:val="28"/>
          <w:szCs w:val="28"/>
        </w:rPr>
        <w:t>Следовательно, провед</w:t>
      </w:r>
      <w:r w:rsidR="00A2764D" w:rsidRPr="00DE6B4E">
        <w:rPr>
          <w:rFonts w:ascii="Times New Roman" w:hAnsi="Times New Roman" w:cs="Times New Roman"/>
          <w:sz w:val="28"/>
          <w:szCs w:val="28"/>
        </w:rPr>
        <w:t>е</w:t>
      </w:r>
      <w:r w:rsidRPr="00DE6B4E">
        <w:rPr>
          <w:rFonts w:ascii="Times New Roman" w:hAnsi="Times New Roman" w:cs="Times New Roman"/>
          <w:sz w:val="28"/>
          <w:szCs w:val="28"/>
        </w:rPr>
        <w:t>нное исследование позволило выделить основные</w:t>
      </w:r>
      <w:r w:rsidR="00067A13" w:rsidRPr="00DE6B4E">
        <w:rPr>
          <w:rFonts w:ascii="Times New Roman" w:hAnsi="Times New Roman" w:cs="Times New Roman"/>
          <w:sz w:val="28"/>
          <w:szCs w:val="28"/>
        </w:rPr>
        <w:t xml:space="preserve"> аспекты </w:t>
      </w:r>
      <w:r w:rsidR="0073393E" w:rsidRPr="00DE6B4E">
        <w:rPr>
          <w:rFonts w:ascii="Times New Roman" w:hAnsi="Times New Roman" w:cs="Times New Roman"/>
          <w:sz w:val="28"/>
          <w:szCs w:val="28"/>
        </w:rPr>
        <w:t xml:space="preserve">(физический, интеллектуальный, социальный, культурный) </w:t>
      </w:r>
      <w:r w:rsidR="00067A13" w:rsidRPr="00DE6B4E">
        <w:rPr>
          <w:rFonts w:ascii="Times New Roman" w:hAnsi="Times New Roman" w:cs="Times New Roman"/>
          <w:sz w:val="28"/>
          <w:szCs w:val="28"/>
        </w:rPr>
        <w:t>и формы</w:t>
      </w:r>
      <w:r w:rsidRPr="00DE6B4E">
        <w:rPr>
          <w:rFonts w:ascii="Times New Roman" w:hAnsi="Times New Roman" w:cs="Times New Roman"/>
          <w:sz w:val="28"/>
          <w:szCs w:val="28"/>
        </w:rPr>
        <w:t xml:space="preserve"> </w:t>
      </w:r>
      <w:r w:rsidR="00067A13" w:rsidRPr="00DE6B4E">
        <w:rPr>
          <w:rFonts w:ascii="Times New Roman" w:hAnsi="Times New Roman" w:cs="Times New Roman"/>
          <w:sz w:val="28"/>
          <w:szCs w:val="28"/>
        </w:rPr>
        <w:t xml:space="preserve">человеческого потенциала, и подобрать показатели, </w:t>
      </w:r>
      <w:r w:rsidR="0073393E" w:rsidRPr="00DE6B4E">
        <w:rPr>
          <w:rFonts w:ascii="Times New Roman" w:hAnsi="Times New Roman" w:cs="Times New Roman"/>
          <w:sz w:val="28"/>
          <w:szCs w:val="28"/>
        </w:rPr>
        <w:t>характеризующие</w:t>
      </w:r>
      <w:r w:rsidR="00067A13" w:rsidRPr="00DE6B4E">
        <w:rPr>
          <w:rFonts w:ascii="Times New Roman" w:hAnsi="Times New Roman" w:cs="Times New Roman"/>
          <w:sz w:val="28"/>
          <w:szCs w:val="28"/>
        </w:rPr>
        <w:t xml:space="preserve"> в общем виде выделенные аспекты. </w:t>
      </w:r>
      <w:r w:rsidR="0073393E" w:rsidRPr="00DE6B4E">
        <w:rPr>
          <w:rFonts w:ascii="Times New Roman" w:hAnsi="Times New Roman" w:cs="Times New Roman"/>
          <w:sz w:val="28"/>
          <w:szCs w:val="28"/>
        </w:rPr>
        <w:t>Есть</w:t>
      </w:r>
      <w:r w:rsidR="00067A13" w:rsidRPr="00DE6B4E">
        <w:rPr>
          <w:rFonts w:ascii="Times New Roman" w:hAnsi="Times New Roman" w:cs="Times New Roman"/>
          <w:sz w:val="28"/>
          <w:szCs w:val="28"/>
        </w:rPr>
        <w:t xml:space="preserve"> и другие показатели, однако, в целях данного исследования подобраны именно те, которые имеются в свободном доступе в официальных источниках (Росстат, ЕМИСС и других).</w:t>
      </w:r>
    </w:p>
    <w:p w:rsidR="0073393E" w:rsidRPr="00DE6B4E" w:rsidRDefault="0073393E" w:rsidP="00A333A9">
      <w:pPr>
        <w:widowControl w:val="0"/>
        <w:tabs>
          <w:tab w:val="left" w:pos="1276"/>
        </w:tabs>
        <w:spacing w:after="0" w:line="360" w:lineRule="auto"/>
        <w:ind w:firstLine="709"/>
        <w:jc w:val="both"/>
        <w:rPr>
          <w:rFonts w:ascii="Times New Roman" w:hAnsi="Times New Roman" w:cs="Times New Roman"/>
          <w:sz w:val="28"/>
          <w:szCs w:val="28"/>
        </w:rPr>
      </w:pPr>
      <w:r w:rsidRPr="00DE6B4E">
        <w:rPr>
          <w:rFonts w:ascii="Times New Roman" w:hAnsi="Times New Roman" w:cs="Times New Roman"/>
          <w:sz w:val="28"/>
          <w:szCs w:val="28"/>
        </w:rPr>
        <w:t>По итогам проведенного исследования:</w:t>
      </w:r>
    </w:p>
    <w:p w:rsidR="0073393E" w:rsidRPr="00DE6B4E" w:rsidRDefault="0073393E" w:rsidP="00A333A9">
      <w:pPr>
        <w:widowControl w:val="0"/>
        <w:tabs>
          <w:tab w:val="left" w:pos="1276"/>
        </w:tabs>
        <w:spacing w:after="0" w:line="360" w:lineRule="auto"/>
        <w:ind w:firstLine="709"/>
        <w:jc w:val="both"/>
        <w:rPr>
          <w:rFonts w:ascii="Times New Roman" w:hAnsi="Times New Roman" w:cs="Times New Roman"/>
          <w:sz w:val="28"/>
          <w:szCs w:val="28"/>
        </w:rPr>
      </w:pPr>
      <w:r w:rsidRPr="00DE6B4E">
        <w:rPr>
          <w:rFonts w:ascii="Times New Roman" w:hAnsi="Times New Roman" w:cs="Times New Roman"/>
          <w:sz w:val="28"/>
          <w:szCs w:val="28"/>
        </w:rPr>
        <w:t xml:space="preserve">Сформулировано авторское определение категории </w:t>
      </w:r>
      <w:r w:rsidR="00E352AB" w:rsidRPr="00DE6B4E">
        <w:rPr>
          <w:rFonts w:ascii="Times New Roman" w:hAnsi="Times New Roman" w:cs="Times New Roman"/>
          <w:sz w:val="28"/>
          <w:szCs w:val="28"/>
        </w:rPr>
        <w:t>«</w:t>
      </w:r>
      <w:r w:rsidRPr="00DE6B4E">
        <w:rPr>
          <w:rFonts w:ascii="Times New Roman" w:hAnsi="Times New Roman" w:cs="Times New Roman"/>
          <w:sz w:val="28"/>
          <w:szCs w:val="28"/>
        </w:rPr>
        <w:t>человеческий потенциал</w:t>
      </w:r>
      <w:r w:rsidR="00E352AB" w:rsidRPr="00DE6B4E">
        <w:rPr>
          <w:rFonts w:ascii="Times New Roman" w:hAnsi="Times New Roman" w:cs="Times New Roman"/>
          <w:sz w:val="28"/>
          <w:szCs w:val="28"/>
        </w:rPr>
        <w:t>»</w:t>
      </w:r>
      <w:r w:rsidRPr="00DE6B4E">
        <w:rPr>
          <w:rFonts w:ascii="Times New Roman" w:hAnsi="Times New Roman" w:cs="Times New Roman"/>
          <w:sz w:val="28"/>
          <w:szCs w:val="28"/>
        </w:rPr>
        <w:t>, под которым предложено понимать систему элементов (экономического, социального, физического, духовного, интеллектуального, личностного, материального, политического, профессионального, образовательного, инновационного, инвестиционного, предпринимательского и т.д.), которые в своей совокупности могут сформировать у их обладателя специфическое свойство.</w:t>
      </w:r>
      <w:r w:rsidR="00BE3D4D">
        <w:rPr>
          <w:rFonts w:ascii="Times New Roman" w:hAnsi="Times New Roman" w:cs="Times New Roman"/>
          <w:sz w:val="28"/>
          <w:szCs w:val="28"/>
        </w:rPr>
        <w:t xml:space="preserve"> </w:t>
      </w:r>
      <w:r w:rsidRPr="00DE6B4E">
        <w:rPr>
          <w:rFonts w:ascii="Times New Roman" w:hAnsi="Times New Roman" w:cs="Times New Roman"/>
          <w:sz w:val="28"/>
          <w:szCs w:val="28"/>
        </w:rPr>
        <w:t>Доказано, что человеческий потенциал сегодня является значимым инструментом достижения требуемого уровня экономической безопасности государства, поскольку служит основой формирования е</w:t>
      </w:r>
      <w:r w:rsidR="00210A9A" w:rsidRPr="00DE6B4E">
        <w:rPr>
          <w:rFonts w:ascii="Times New Roman" w:hAnsi="Times New Roman" w:cs="Times New Roman"/>
          <w:sz w:val="28"/>
          <w:szCs w:val="28"/>
        </w:rPr>
        <w:t>го</w:t>
      </w:r>
      <w:r w:rsidRPr="00DE6B4E">
        <w:rPr>
          <w:rFonts w:ascii="Times New Roman" w:hAnsi="Times New Roman" w:cs="Times New Roman"/>
          <w:sz w:val="28"/>
          <w:szCs w:val="28"/>
        </w:rPr>
        <w:t xml:space="preserve"> трудового и интеллектуального потенциала. Это связано с надобностью последующего прогнозирования развития экономики государства. Конечной целью управления человеческим потенциалом на уровне государства сегодня является достижение значительного уровня экономической безопасности России. Следовательно, человеческий потенциал считается важнейшим фактором обеспечения экономической безопасности нашего (и любого другого) государства. Последующее развитие России завис</w:t>
      </w:r>
      <w:r w:rsidR="00210A9A" w:rsidRPr="00DE6B4E">
        <w:rPr>
          <w:rFonts w:ascii="Times New Roman" w:hAnsi="Times New Roman" w:cs="Times New Roman"/>
          <w:sz w:val="28"/>
          <w:szCs w:val="28"/>
        </w:rPr>
        <w:t>и</w:t>
      </w:r>
      <w:r w:rsidRPr="00DE6B4E">
        <w:rPr>
          <w:rFonts w:ascii="Times New Roman" w:hAnsi="Times New Roman" w:cs="Times New Roman"/>
          <w:sz w:val="28"/>
          <w:szCs w:val="28"/>
        </w:rPr>
        <w:t xml:space="preserve">т от знаний, навыков и способностей населения. </w:t>
      </w:r>
    </w:p>
    <w:p w:rsidR="0073393E" w:rsidRPr="00DE6B4E" w:rsidRDefault="0073393E" w:rsidP="00A333A9">
      <w:pPr>
        <w:widowControl w:val="0"/>
        <w:tabs>
          <w:tab w:val="left" w:pos="1276"/>
        </w:tabs>
        <w:spacing w:after="0" w:line="360" w:lineRule="auto"/>
        <w:ind w:firstLine="709"/>
        <w:jc w:val="both"/>
        <w:rPr>
          <w:rFonts w:ascii="Times New Roman" w:hAnsi="Times New Roman" w:cs="Times New Roman"/>
          <w:sz w:val="28"/>
          <w:szCs w:val="28"/>
        </w:rPr>
      </w:pPr>
      <w:r w:rsidRPr="00DE6B4E">
        <w:rPr>
          <w:rFonts w:ascii="Times New Roman" w:hAnsi="Times New Roman" w:cs="Times New Roman"/>
          <w:sz w:val="28"/>
          <w:szCs w:val="28"/>
        </w:rPr>
        <w:t xml:space="preserve">Выделены основные аспекты (физический, интеллектуальный, социальный, культурный) и формы человеческого потенциала, и подобраны показатели, характеризующие в общем виде выделенные аспекты. </w:t>
      </w:r>
      <w:r w:rsidR="007D269F">
        <w:rPr>
          <w:rFonts w:ascii="Times New Roman" w:hAnsi="Times New Roman" w:cs="Times New Roman"/>
          <w:sz w:val="28"/>
          <w:szCs w:val="28"/>
        </w:rPr>
        <w:t>Перейдем к анализу развития человеческого потенциала в контексте стратегической задачи экономической безопасности России.</w:t>
      </w:r>
    </w:p>
    <w:p w:rsidR="0011776C" w:rsidRPr="00182017" w:rsidRDefault="0011776C" w:rsidP="00A333A9">
      <w:pPr>
        <w:widowControl w:val="0"/>
        <w:tabs>
          <w:tab w:val="left" w:pos="1276"/>
        </w:tabs>
        <w:spacing w:after="0" w:line="360" w:lineRule="auto"/>
        <w:ind w:firstLine="709"/>
        <w:jc w:val="both"/>
        <w:outlineLvl w:val="0"/>
        <w:rPr>
          <w:rFonts w:ascii="Times New Roman" w:hAnsi="Times New Roman" w:cs="Times New Roman"/>
          <w:b/>
          <w:sz w:val="28"/>
          <w:szCs w:val="28"/>
        </w:rPr>
      </w:pPr>
      <w:bookmarkStart w:id="6" w:name="_Toc104918008"/>
      <w:r w:rsidRPr="00182017">
        <w:rPr>
          <w:rFonts w:ascii="Times New Roman" w:hAnsi="Times New Roman" w:cs="Times New Roman"/>
          <w:b/>
          <w:sz w:val="28"/>
          <w:szCs w:val="28"/>
        </w:rPr>
        <w:lastRenderedPageBreak/>
        <w:t xml:space="preserve">2 Анализ развития человеческого потенциала в контексте </w:t>
      </w:r>
      <w:r w:rsidR="00182017">
        <w:rPr>
          <w:rFonts w:ascii="Times New Roman" w:hAnsi="Times New Roman" w:cs="Times New Roman"/>
          <w:b/>
          <w:sz w:val="28"/>
          <w:szCs w:val="28"/>
        </w:rPr>
        <w:br/>
      </w:r>
      <w:r w:rsidRPr="00182017">
        <w:rPr>
          <w:rFonts w:ascii="Times New Roman" w:hAnsi="Times New Roman" w:cs="Times New Roman"/>
          <w:b/>
          <w:sz w:val="28"/>
          <w:szCs w:val="28"/>
        </w:rPr>
        <w:t>стратегической задачи экономической безопасности России</w:t>
      </w:r>
      <w:bookmarkEnd w:id="6"/>
    </w:p>
    <w:p w:rsidR="00182017" w:rsidRDefault="00182017" w:rsidP="00A333A9">
      <w:pPr>
        <w:widowControl w:val="0"/>
        <w:tabs>
          <w:tab w:val="left" w:pos="1276"/>
        </w:tabs>
        <w:spacing w:after="0" w:line="360" w:lineRule="auto"/>
        <w:ind w:firstLine="709"/>
        <w:jc w:val="both"/>
        <w:outlineLvl w:val="1"/>
        <w:rPr>
          <w:rFonts w:ascii="Times New Roman" w:hAnsi="Times New Roman" w:cs="Times New Roman"/>
          <w:b/>
          <w:sz w:val="28"/>
          <w:szCs w:val="28"/>
        </w:rPr>
      </w:pPr>
    </w:p>
    <w:p w:rsidR="0011776C" w:rsidRPr="00182017" w:rsidRDefault="0011776C" w:rsidP="00A333A9">
      <w:pPr>
        <w:widowControl w:val="0"/>
        <w:tabs>
          <w:tab w:val="left" w:pos="1276"/>
        </w:tabs>
        <w:spacing w:after="0" w:line="360" w:lineRule="auto"/>
        <w:ind w:firstLine="709"/>
        <w:jc w:val="both"/>
        <w:outlineLvl w:val="1"/>
        <w:rPr>
          <w:rFonts w:ascii="Times New Roman" w:hAnsi="Times New Roman" w:cs="Times New Roman"/>
          <w:b/>
          <w:sz w:val="28"/>
          <w:szCs w:val="28"/>
        </w:rPr>
      </w:pPr>
      <w:bookmarkStart w:id="7" w:name="_Toc104918009"/>
      <w:r w:rsidRPr="00182017">
        <w:rPr>
          <w:rFonts w:ascii="Times New Roman" w:hAnsi="Times New Roman" w:cs="Times New Roman"/>
          <w:b/>
          <w:sz w:val="28"/>
          <w:szCs w:val="28"/>
        </w:rPr>
        <w:t>2.1 Оценка социально-экономического положения России</w:t>
      </w:r>
      <w:bookmarkEnd w:id="7"/>
    </w:p>
    <w:p w:rsidR="0011776C" w:rsidRPr="00DE6B4E" w:rsidRDefault="0011776C" w:rsidP="00A333A9">
      <w:pPr>
        <w:widowControl w:val="0"/>
        <w:tabs>
          <w:tab w:val="left" w:pos="1276"/>
        </w:tabs>
        <w:spacing w:after="0" w:line="360" w:lineRule="auto"/>
        <w:ind w:firstLine="709"/>
        <w:jc w:val="both"/>
        <w:rPr>
          <w:rFonts w:ascii="Times New Roman" w:hAnsi="Times New Roman" w:cs="Times New Roman"/>
          <w:sz w:val="28"/>
          <w:szCs w:val="28"/>
        </w:rPr>
      </w:pPr>
    </w:p>
    <w:p w:rsidR="0011776C" w:rsidRPr="00DE6B4E" w:rsidRDefault="0011776C" w:rsidP="00A333A9">
      <w:pPr>
        <w:widowControl w:val="0"/>
        <w:tabs>
          <w:tab w:val="left" w:pos="1276"/>
        </w:tabs>
        <w:spacing w:after="0" w:line="360" w:lineRule="auto"/>
        <w:ind w:firstLine="709"/>
        <w:jc w:val="both"/>
        <w:rPr>
          <w:rFonts w:ascii="Times New Roman" w:hAnsi="Times New Roman" w:cs="Times New Roman"/>
          <w:bCs/>
          <w:sz w:val="28"/>
          <w:szCs w:val="28"/>
          <w:shd w:val="clear" w:color="auto" w:fill="FFFFFF"/>
        </w:rPr>
      </w:pPr>
      <w:r w:rsidRPr="00DE6B4E">
        <w:rPr>
          <w:rFonts w:ascii="Times New Roman" w:hAnsi="Times New Roman" w:cs="Times New Roman"/>
          <w:bCs/>
          <w:sz w:val="28"/>
          <w:szCs w:val="28"/>
          <w:shd w:val="clear" w:color="auto" w:fill="FFFFFF"/>
        </w:rPr>
        <w:t>Россия – богатейшая страна мира. Россия обладает множеством ресурсов. И, как известно, одним из главных ресурсов в любой деятельности сегодня является человек. На наш взгляд, перспективы развития человеческого потенциала в России огромны. Вместе с тем, для того, чтобы понять, в каких условиях сегодня находятся граждане РФ, необходимо, на наш взгляд, оценить социально-экономическое положение России.</w:t>
      </w:r>
    </w:p>
    <w:p w:rsidR="008F558C" w:rsidRPr="00DE6B4E" w:rsidRDefault="0011776C" w:rsidP="00165BC1">
      <w:pPr>
        <w:widowControl w:val="0"/>
        <w:tabs>
          <w:tab w:val="left" w:pos="1276"/>
        </w:tabs>
        <w:spacing w:after="0" w:line="360" w:lineRule="auto"/>
        <w:ind w:firstLine="709"/>
        <w:jc w:val="both"/>
        <w:rPr>
          <w:rFonts w:ascii="Times New Roman" w:hAnsi="Times New Roman" w:cs="Times New Roman"/>
          <w:sz w:val="28"/>
          <w:szCs w:val="28"/>
        </w:rPr>
      </w:pPr>
      <w:r w:rsidRPr="00DE6B4E">
        <w:rPr>
          <w:rFonts w:ascii="Times New Roman" w:hAnsi="Times New Roman" w:cs="Times New Roman"/>
          <w:bCs/>
          <w:sz w:val="28"/>
          <w:szCs w:val="28"/>
          <w:shd w:val="clear" w:color="auto" w:fill="FFFFFF"/>
        </w:rPr>
        <w:t xml:space="preserve">Россия </w:t>
      </w:r>
      <w:r w:rsidRPr="00DE6B4E">
        <w:rPr>
          <w:rFonts w:ascii="Times New Roman" w:hAnsi="Times New Roman" w:cs="Times New Roman"/>
          <w:sz w:val="28"/>
          <w:szCs w:val="28"/>
          <w:shd w:val="clear" w:color="auto" w:fill="FFFFFF"/>
        </w:rPr>
        <w:t xml:space="preserve">– </w:t>
      </w:r>
      <w:hyperlink r:id="rId61" w:tooltip="Государство" w:history="1">
        <w:r w:rsidRPr="00DE6B4E">
          <w:rPr>
            <w:rStyle w:val="a7"/>
            <w:rFonts w:ascii="Times New Roman" w:hAnsi="Times New Roman" w:cs="Times New Roman"/>
            <w:color w:val="auto"/>
            <w:sz w:val="28"/>
            <w:szCs w:val="28"/>
            <w:u w:val="none"/>
            <w:shd w:val="clear" w:color="auto" w:fill="FFFFFF"/>
          </w:rPr>
          <w:t>страна</w:t>
        </w:r>
      </w:hyperlink>
      <w:r w:rsidRPr="00DE6B4E">
        <w:rPr>
          <w:rFonts w:ascii="Times New Roman" w:hAnsi="Times New Roman" w:cs="Times New Roman"/>
          <w:sz w:val="28"/>
          <w:szCs w:val="28"/>
          <w:shd w:val="clear" w:color="auto" w:fill="FFFFFF"/>
        </w:rPr>
        <w:t xml:space="preserve"> в </w:t>
      </w:r>
      <w:hyperlink r:id="rId62" w:tooltip="Восточная Европа" w:history="1">
        <w:r w:rsidRPr="00DE6B4E">
          <w:rPr>
            <w:rStyle w:val="a7"/>
            <w:rFonts w:ascii="Times New Roman" w:hAnsi="Times New Roman" w:cs="Times New Roman"/>
            <w:color w:val="auto"/>
            <w:sz w:val="28"/>
            <w:szCs w:val="28"/>
            <w:u w:val="none"/>
            <w:shd w:val="clear" w:color="auto" w:fill="FFFFFF"/>
          </w:rPr>
          <w:t>Восточной Европе</w:t>
        </w:r>
      </w:hyperlink>
      <w:r w:rsidRPr="00DE6B4E">
        <w:rPr>
          <w:rFonts w:ascii="Times New Roman" w:hAnsi="Times New Roman" w:cs="Times New Roman"/>
          <w:sz w:val="28"/>
          <w:szCs w:val="28"/>
          <w:shd w:val="clear" w:color="auto" w:fill="FFFFFF"/>
        </w:rPr>
        <w:t xml:space="preserve"> и </w:t>
      </w:r>
      <w:hyperlink r:id="rId63" w:tooltip="Северная Азия" w:history="1">
        <w:r w:rsidRPr="00DE6B4E">
          <w:rPr>
            <w:rStyle w:val="a7"/>
            <w:rFonts w:ascii="Times New Roman" w:hAnsi="Times New Roman" w:cs="Times New Roman"/>
            <w:color w:val="auto"/>
            <w:sz w:val="28"/>
            <w:szCs w:val="28"/>
            <w:u w:val="none"/>
            <w:shd w:val="clear" w:color="auto" w:fill="FFFFFF"/>
          </w:rPr>
          <w:t>Северной Азии</w:t>
        </w:r>
      </w:hyperlink>
      <w:r w:rsidRPr="00DE6B4E">
        <w:rPr>
          <w:rFonts w:ascii="Times New Roman" w:hAnsi="Times New Roman" w:cs="Times New Roman"/>
          <w:sz w:val="28"/>
          <w:szCs w:val="28"/>
          <w:shd w:val="clear" w:color="auto" w:fill="FFFFFF"/>
        </w:rPr>
        <w:t xml:space="preserve">. Территория данного государства в ее </w:t>
      </w:r>
      <w:hyperlink r:id="rId64" w:tooltip="Конституция РФ" w:history="1">
        <w:r w:rsidRPr="00DE6B4E">
          <w:rPr>
            <w:rStyle w:val="a7"/>
            <w:rFonts w:ascii="Times New Roman" w:hAnsi="Times New Roman" w:cs="Times New Roman"/>
            <w:color w:val="auto"/>
            <w:sz w:val="28"/>
            <w:szCs w:val="28"/>
            <w:u w:val="none"/>
            <w:shd w:val="clear" w:color="auto" w:fill="FFFFFF"/>
          </w:rPr>
          <w:t>конституционных</w:t>
        </w:r>
      </w:hyperlink>
      <w:r w:rsidRPr="00DE6B4E">
        <w:rPr>
          <w:rFonts w:ascii="Times New Roman" w:hAnsi="Times New Roman" w:cs="Times New Roman"/>
          <w:sz w:val="28"/>
          <w:szCs w:val="28"/>
          <w:shd w:val="clear" w:color="auto" w:fill="FFFFFF"/>
        </w:rPr>
        <w:t xml:space="preserve"> </w:t>
      </w:r>
      <w:hyperlink r:id="rId65" w:tooltip="Государственная граница России" w:history="1">
        <w:r w:rsidRPr="00DE6B4E">
          <w:rPr>
            <w:rStyle w:val="a7"/>
            <w:rFonts w:ascii="Times New Roman" w:hAnsi="Times New Roman" w:cs="Times New Roman"/>
            <w:color w:val="auto"/>
            <w:sz w:val="28"/>
            <w:szCs w:val="28"/>
            <w:u w:val="none"/>
            <w:shd w:val="clear" w:color="auto" w:fill="FFFFFF"/>
          </w:rPr>
          <w:t>границах</w:t>
        </w:r>
      </w:hyperlink>
      <w:r w:rsidRPr="00DE6B4E">
        <w:rPr>
          <w:rFonts w:ascii="Times New Roman" w:hAnsi="Times New Roman" w:cs="Times New Roman"/>
          <w:sz w:val="28"/>
          <w:szCs w:val="28"/>
          <w:shd w:val="clear" w:color="auto" w:fill="FFFFFF"/>
        </w:rPr>
        <w:t xml:space="preserve"> составляет 17125191 км²; население страны (в пределах ее заявленной территории) составляет </w:t>
      </w:r>
      <w:r w:rsidRPr="00DE6B4E">
        <w:rPr>
          <w:rFonts w:ascii="Times New Roman" w:hAnsi="Times New Roman" w:cs="Times New Roman"/>
          <w:sz w:val="28"/>
          <w:szCs w:val="28"/>
        </w:rPr>
        <w:t>145,6 млн человек</w:t>
      </w:r>
      <w:r w:rsidRPr="00DE6B4E">
        <w:rPr>
          <w:rFonts w:ascii="Times New Roman" w:hAnsi="Times New Roman" w:cs="Times New Roman"/>
          <w:sz w:val="28"/>
          <w:szCs w:val="28"/>
          <w:shd w:val="clear" w:color="auto" w:fill="FFFFFF"/>
        </w:rPr>
        <w:t xml:space="preserve"> </w:t>
      </w:r>
      <w:r w:rsidR="008F558C" w:rsidRPr="00DE6B4E">
        <w:rPr>
          <w:rFonts w:ascii="Times New Roman" w:hAnsi="Times New Roman" w:cs="Times New Roman"/>
          <w:sz w:val="28"/>
          <w:szCs w:val="28"/>
        </w:rPr>
        <w:t xml:space="preserve">(рисунок </w:t>
      </w:r>
      <w:r w:rsidR="00C54368">
        <w:rPr>
          <w:rFonts w:ascii="Times New Roman" w:hAnsi="Times New Roman" w:cs="Times New Roman"/>
          <w:sz w:val="28"/>
          <w:szCs w:val="28"/>
        </w:rPr>
        <w:t>2.1</w:t>
      </w:r>
      <w:r w:rsidR="008F558C" w:rsidRPr="00DE6B4E">
        <w:rPr>
          <w:rFonts w:ascii="Times New Roman" w:hAnsi="Times New Roman" w:cs="Times New Roman"/>
          <w:sz w:val="28"/>
          <w:szCs w:val="28"/>
        </w:rPr>
        <w:t>).</w:t>
      </w:r>
    </w:p>
    <w:p w:rsidR="008F558C" w:rsidRPr="00DE6B4E" w:rsidRDefault="008F558C" w:rsidP="00F714BA">
      <w:pPr>
        <w:widowControl w:val="0"/>
        <w:tabs>
          <w:tab w:val="left" w:pos="1276"/>
        </w:tabs>
        <w:suppressAutoHyphens/>
        <w:spacing w:after="0" w:line="360" w:lineRule="auto"/>
        <w:jc w:val="center"/>
        <w:rPr>
          <w:rFonts w:ascii="Times New Roman" w:hAnsi="Times New Roman" w:cs="Times New Roman"/>
          <w:sz w:val="28"/>
          <w:szCs w:val="28"/>
        </w:rPr>
      </w:pPr>
      <w:r w:rsidRPr="00DE6B4E">
        <w:rPr>
          <w:rFonts w:ascii="Times New Roman" w:hAnsi="Times New Roman" w:cs="Times New Roman"/>
          <w:noProof/>
          <w:sz w:val="28"/>
          <w:szCs w:val="28"/>
          <w:lang w:eastAsia="ru-RU"/>
        </w:rPr>
        <w:drawing>
          <wp:inline distT="0" distB="0" distL="0" distR="0" wp14:anchorId="1157F3F0" wp14:editId="76360B83">
            <wp:extent cx="5305425" cy="4105275"/>
            <wp:effectExtent l="0" t="0" r="9525"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305425" cy="4105275"/>
                    </a:xfrm>
                    <a:prstGeom prst="rect">
                      <a:avLst/>
                    </a:prstGeom>
                    <a:noFill/>
                    <a:ln>
                      <a:noFill/>
                    </a:ln>
                  </pic:spPr>
                </pic:pic>
              </a:graphicData>
            </a:graphic>
          </wp:inline>
        </w:drawing>
      </w:r>
    </w:p>
    <w:p w:rsidR="0011776C" w:rsidRPr="00DE6B4E" w:rsidRDefault="0011776C" w:rsidP="00F714BA">
      <w:pPr>
        <w:widowControl w:val="0"/>
        <w:tabs>
          <w:tab w:val="left" w:pos="1276"/>
        </w:tabs>
        <w:suppressAutoHyphens/>
        <w:spacing w:after="0" w:line="240" w:lineRule="auto"/>
        <w:jc w:val="center"/>
        <w:rPr>
          <w:rFonts w:ascii="Times New Roman" w:hAnsi="Times New Roman" w:cs="Times New Roman"/>
          <w:sz w:val="28"/>
          <w:szCs w:val="28"/>
        </w:rPr>
      </w:pPr>
      <w:r w:rsidRPr="00DE6B4E">
        <w:rPr>
          <w:rFonts w:ascii="Times New Roman" w:hAnsi="Times New Roman" w:cs="Times New Roman"/>
          <w:sz w:val="28"/>
          <w:szCs w:val="28"/>
        </w:rPr>
        <w:t xml:space="preserve">Рисунок </w:t>
      </w:r>
      <w:r w:rsidR="00C54368">
        <w:rPr>
          <w:rFonts w:ascii="Times New Roman" w:hAnsi="Times New Roman" w:cs="Times New Roman"/>
          <w:sz w:val="28"/>
          <w:szCs w:val="28"/>
        </w:rPr>
        <w:t>2.1</w:t>
      </w:r>
      <w:r w:rsidRPr="00DE6B4E">
        <w:rPr>
          <w:rFonts w:ascii="Times New Roman" w:hAnsi="Times New Roman" w:cs="Times New Roman"/>
          <w:sz w:val="28"/>
          <w:szCs w:val="28"/>
        </w:rPr>
        <w:t xml:space="preserve"> – Компоненты изменения численности населения России, тыс. человек</w:t>
      </w:r>
      <w:r w:rsidR="0091777C" w:rsidRPr="00DE6B4E">
        <w:rPr>
          <w:rFonts w:ascii="Times New Roman" w:hAnsi="Times New Roman" w:cs="Times New Roman"/>
          <w:sz w:val="28"/>
          <w:szCs w:val="28"/>
        </w:rPr>
        <w:t xml:space="preserve"> </w:t>
      </w:r>
      <w:r w:rsidR="0091777C" w:rsidRPr="00DE6B4E">
        <w:rPr>
          <w:rStyle w:val="w"/>
          <w:rFonts w:ascii="Times New Roman" w:hAnsi="Times New Roman" w:cs="Times New Roman"/>
          <w:sz w:val="28"/>
          <w:szCs w:val="28"/>
          <w:shd w:val="clear" w:color="auto" w:fill="FFFFFF"/>
        </w:rPr>
        <w:t>[46]</w:t>
      </w:r>
    </w:p>
    <w:p w:rsidR="0011776C" w:rsidRPr="00DE6B4E" w:rsidRDefault="0011776C" w:rsidP="00A333A9">
      <w:pPr>
        <w:widowControl w:val="0"/>
        <w:tabs>
          <w:tab w:val="left" w:pos="1276"/>
        </w:tabs>
        <w:suppressAutoHyphens/>
        <w:spacing w:after="0" w:line="360" w:lineRule="auto"/>
        <w:ind w:firstLine="709"/>
        <w:jc w:val="both"/>
        <w:rPr>
          <w:rFonts w:ascii="Times New Roman" w:hAnsi="Times New Roman" w:cs="Times New Roman"/>
          <w:sz w:val="28"/>
          <w:szCs w:val="28"/>
        </w:rPr>
      </w:pPr>
      <w:r w:rsidRPr="00DE6B4E">
        <w:rPr>
          <w:rFonts w:ascii="Times New Roman" w:hAnsi="Times New Roman" w:cs="Times New Roman"/>
          <w:sz w:val="28"/>
          <w:szCs w:val="28"/>
        </w:rPr>
        <w:lastRenderedPageBreak/>
        <w:t xml:space="preserve">Перейдем к исследованию основных экономических и социальных показателей России (таблица </w:t>
      </w:r>
      <w:r w:rsidR="00D40B91">
        <w:rPr>
          <w:rFonts w:ascii="Times New Roman" w:hAnsi="Times New Roman" w:cs="Times New Roman"/>
          <w:sz w:val="28"/>
          <w:szCs w:val="28"/>
        </w:rPr>
        <w:t>2.</w:t>
      </w:r>
      <w:r w:rsidRPr="00DE6B4E">
        <w:rPr>
          <w:rFonts w:ascii="Times New Roman" w:hAnsi="Times New Roman" w:cs="Times New Roman"/>
          <w:sz w:val="28"/>
          <w:szCs w:val="28"/>
        </w:rPr>
        <w:t>1).</w:t>
      </w:r>
    </w:p>
    <w:p w:rsidR="0011776C" w:rsidRPr="00DE6B4E" w:rsidRDefault="0011776C" w:rsidP="00A333A9">
      <w:pPr>
        <w:widowControl w:val="0"/>
        <w:tabs>
          <w:tab w:val="left" w:pos="1276"/>
        </w:tabs>
        <w:spacing w:after="0" w:line="360" w:lineRule="auto"/>
        <w:ind w:firstLine="709"/>
        <w:jc w:val="both"/>
        <w:rPr>
          <w:rFonts w:ascii="Times New Roman" w:hAnsi="Times New Roman" w:cs="Times New Roman"/>
          <w:sz w:val="28"/>
          <w:szCs w:val="28"/>
        </w:rPr>
      </w:pPr>
    </w:p>
    <w:p w:rsidR="0011776C" w:rsidRPr="00DE6B4E" w:rsidRDefault="0011776C" w:rsidP="00DE6B4E">
      <w:pPr>
        <w:widowControl w:val="0"/>
        <w:tabs>
          <w:tab w:val="left" w:pos="1276"/>
        </w:tabs>
        <w:spacing w:after="0" w:line="240" w:lineRule="auto"/>
        <w:jc w:val="both"/>
        <w:rPr>
          <w:rFonts w:ascii="Times New Roman" w:hAnsi="Times New Roman" w:cs="Times New Roman"/>
          <w:sz w:val="28"/>
          <w:szCs w:val="28"/>
        </w:rPr>
      </w:pPr>
      <w:r w:rsidRPr="00DE6B4E">
        <w:rPr>
          <w:rFonts w:ascii="Times New Roman" w:hAnsi="Times New Roman" w:cs="Times New Roman"/>
          <w:sz w:val="28"/>
          <w:szCs w:val="28"/>
        </w:rPr>
        <w:t xml:space="preserve">Таблица </w:t>
      </w:r>
      <w:r w:rsidR="00D40B91">
        <w:rPr>
          <w:rFonts w:ascii="Times New Roman" w:hAnsi="Times New Roman" w:cs="Times New Roman"/>
          <w:sz w:val="28"/>
          <w:szCs w:val="28"/>
        </w:rPr>
        <w:t>2.</w:t>
      </w:r>
      <w:r w:rsidR="00DE6B4E" w:rsidRPr="00DE6B4E">
        <w:rPr>
          <w:rFonts w:ascii="Times New Roman" w:hAnsi="Times New Roman" w:cs="Times New Roman"/>
          <w:sz w:val="28"/>
          <w:szCs w:val="28"/>
        </w:rPr>
        <w:t>1</w:t>
      </w:r>
      <w:r w:rsidRPr="00DE6B4E">
        <w:rPr>
          <w:rFonts w:ascii="Times New Roman" w:hAnsi="Times New Roman" w:cs="Times New Roman"/>
          <w:sz w:val="28"/>
          <w:szCs w:val="28"/>
        </w:rPr>
        <w:t xml:space="preserve"> – Основные экономические и социальные показатели России за 2019-2021 года</w:t>
      </w:r>
      <w:r w:rsidR="0091777C" w:rsidRPr="00DE6B4E">
        <w:rPr>
          <w:rFonts w:ascii="Times New Roman" w:hAnsi="Times New Roman" w:cs="Times New Roman"/>
          <w:sz w:val="28"/>
          <w:szCs w:val="28"/>
        </w:rPr>
        <w:t xml:space="preserve"> </w:t>
      </w:r>
      <w:r w:rsidR="0091777C" w:rsidRPr="00DE6B4E">
        <w:rPr>
          <w:rStyle w:val="w"/>
          <w:rFonts w:ascii="Times New Roman" w:hAnsi="Times New Roman" w:cs="Times New Roman"/>
          <w:sz w:val="28"/>
          <w:szCs w:val="28"/>
          <w:shd w:val="clear" w:color="auto" w:fill="FFFFFF"/>
        </w:rPr>
        <w:t>[46]</w:t>
      </w:r>
    </w:p>
    <w:tbl>
      <w:tblPr>
        <w:tblStyle w:val="af0"/>
        <w:tblW w:w="0" w:type="auto"/>
        <w:tblInd w:w="-5" w:type="dxa"/>
        <w:tblLook w:val="04A0" w:firstRow="1" w:lastRow="0" w:firstColumn="1" w:lastColumn="0" w:noHBand="0" w:noVBand="1"/>
      </w:tblPr>
      <w:tblGrid>
        <w:gridCol w:w="1843"/>
        <w:gridCol w:w="2268"/>
        <w:gridCol w:w="2552"/>
        <w:gridCol w:w="2687"/>
      </w:tblGrid>
      <w:tr w:rsidR="0091777C" w:rsidRPr="00DE6B4E" w:rsidTr="00BE3D4D">
        <w:tc>
          <w:tcPr>
            <w:tcW w:w="1843" w:type="dxa"/>
            <w:vAlign w:val="center"/>
          </w:tcPr>
          <w:p w:rsidR="0011776C" w:rsidRPr="00DE6B4E" w:rsidRDefault="0011776C" w:rsidP="00A333A9">
            <w:pPr>
              <w:widowControl w:val="0"/>
              <w:tabs>
                <w:tab w:val="left" w:pos="1276"/>
              </w:tabs>
              <w:jc w:val="center"/>
              <w:rPr>
                <w:rFonts w:ascii="Times New Roman" w:hAnsi="Times New Roman" w:cs="Times New Roman"/>
                <w:sz w:val="24"/>
                <w:szCs w:val="24"/>
              </w:rPr>
            </w:pPr>
            <w:r w:rsidRPr="00DE6B4E">
              <w:rPr>
                <w:rFonts w:ascii="Times New Roman" w:hAnsi="Times New Roman" w:cs="Times New Roman"/>
                <w:sz w:val="24"/>
                <w:szCs w:val="24"/>
              </w:rPr>
              <w:t>Показатель</w:t>
            </w:r>
          </w:p>
        </w:tc>
        <w:tc>
          <w:tcPr>
            <w:tcW w:w="2268" w:type="dxa"/>
            <w:vAlign w:val="center"/>
          </w:tcPr>
          <w:p w:rsidR="0011776C" w:rsidRPr="00DE6B4E" w:rsidRDefault="0011776C" w:rsidP="00A333A9">
            <w:pPr>
              <w:widowControl w:val="0"/>
              <w:tabs>
                <w:tab w:val="left" w:pos="1276"/>
              </w:tabs>
              <w:jc w:val="center"/>
              <w:rPr>
                <w:rFonts w:ascii="Times New Roman" w:hAnsi="Times New Roman" w:cs="Times New Roman"/>
                <w:sz w:val="24"/>
                <w:szCs w:val="24"/>
              </w:rPr>
            </w:pPr>
            <w:r w:rsidRPr="00DE6B4E">
              <w:rPr>
                <w:rFonts w:ascii="Times New Roman" w:hAnsi="Times New Roman" w:cs="Times New Roman"/>
                <w:sz w:val="24"/>
                <w:szCs w:val="24"/>
              </w:rPr>
              <w:t>2021 г.</w:t>
            </w:r>
          </w:p>
        </w:tc>
        <w:tc>
          <w:tcPr>
            <w:tcW w:w="2552" w:type="dxa"/>
            <w:vAlign w:val="center"/>
          </w:tcPr>
          <w:p w:rsidR="0011776C" w:rsidRPr="00DE6B4E" w:rsidRDefault="0011776C" w:rsidP="00A333A9">
            <w:pPr>
              <w:widowControl w:val="0"/>
              <w:tabs>
                <w:tab w:val="left" w:pos="1276"/>
              </w:tabs>
              <w:jc w:val="center"/>
              <w:rPr>
                <w:rFonts w:ascii="Times New Roman" w:hAnsi="Times New Roman" w:cs="Times New Roman"/>
                <w:sz w:val="24"/>
                <w:szCs w:val="24"/>
              </w:rPr>
            </w:pPr>
            <w:r w:rsidRPr="00DE6B4E">
              <w:rPr>
                <w:rFonts w:ascii="Times New Roman" w:hAnsi="Times New Roman" w:cs="Times New Roman"/>
                <w:sz w:val="24"/>
                <w:szCs w:val="24"/>
              </w:rPr>
              <w:t xml:space="preserve">2021 г. в % к </w:t>
            </w:r>
            <w:r w:rsidRPr="00DE6B4E">
              <w:rPr>
                <w:rFonts w:ascii="Times New Roman" w:hAnsi="Times New Roman" w:cs="Times New Roman"/>
                <w:sz w:val="24"/>
                <w:szCs w:val="24"/>
              </w:rPr>
              <w:br/>
              <w:t>2020 г.</w:t>
            </w:r>
          </w:p>
        </w:tc>
        <w:tc>
          <w:tcPr>
            <w:tcW w:w="2687" w:type="dxa"/>
            <w:vAlign w:val="center"/>
          </w:tcPr>
          <w:p w:rsidR="0011776C" w:rsidRPr="00DE6B4E" w:rsidRDefault="0011776C" w:rsidP="00A333A9">
            <w:pPr>
              <w:widowControl w:val="0"/>
              <w:tabs>
                <w:tab w:val="left" w:pos="1276"/>
              </w:tabs>
              <w:jc w:val="center"/>
              <w:rPr>
                <w:rFonts w:ascii="Times New Roman" w:hAnsi="Times New Roman" w:cs="Times New Roman"/>
                <w:sz w:val="24"/>
                <w:szCs w:val="24"/>
              </w:rPr>
            </w:pPr>
            <w:r w:rsidRPr="00DE6B4E">
              <w:rPr>
                <w:rFonts w:ascii="Times New Roman" w:hAnsi="Times New Roman" w:cs="Times New Roman"/>
                <w:sz w:val="24"/>
                <w:szCs w:val="24"/>
              </w:rPr>
              <w:t>2020 г. в % к</w:t>
            </w:r>
            <w:r w:rsidRPr="00DE6B4E">
              <w:rPr>
                <w:rFonts w:ascii="Times New Roman" w:hAnsi="Times New Roman" w:cs="Times New Roman"/>
                <w:sz w:val="24"/>
                <w:szCs w:val="24"/>
              </w:rPr>
              <w:br/>
              <w:t>2019 г.</w:t>
            </w:r>
          </w:p>
        </w:tc>
      </w:tr>
      <w:tr w:rsidR="0091777C" w:rsidRPr="00DE6B4E" w:rsidTr="00BE3D4D">
        <w:tc>
          <w:tcPr>
            <w:tcW w:w="1843" w:type="dxa"/>
            <w:vAlign w:val="bottom"/>
          </w:tcPr>
          <w:p w:rsidR="0011776C" w:rsidRPr="00DE6B4E" w:rsidRDefault="0011776C" w:rsidP="00A333A9">
            <w:pPr>
              <w:widowControl w:val="0"/>
              <w:tabs>
                <w:tab w:val="left" w:pos="1276"/>
              </w:tabs>
              <w:jc w:val="both"/>
              <w:rPr>
                <w:rFonts w:ascii="Times New Roman" w:hAnsi="Times New Roman" w:cs="Times New Roman"/>
                <w:sz w:val="24"/>
                <w:szCs w:val="24"/>
              </w:rPr>
            </w:pPr>
            <w:r w:rsidRPr="00DE6B4E">
              <w:rPr>
                <w:rFonts w:ascii="Times New Roman" w:hAnsi="Times New Roman" w:cs="Times New Roman"/>
                <w:sz w:val="24"/>
                <w:szCs w:val="24"/>
              </w:rPr>
              <w:t>Валовой внутренний продукт, млрд рублей</w:t>
            </w:r>
          </w:p>
        </w:tc>
        <w:tc>
          <w:tcPr>
            <w:tcW w:w="2268" w:type="dxa"/>
            <w:vAlign w:val="center"/>
          </w:tcPr>
          <w:p w:rsidR="0011776C" w:rsidRPr="00DE6B4E" w:rsidRDefault="0011776C" w:rsidP="00A333A9">
            <w:pPr>
              <w:widowControl w:val="0"/>
              <w:tabs>
                <w:tab w:val="left" w:pos="1276"/>
              </w:tabs>
              <w:jc w:val="center"/>
              <w:rPr>
                <w:rFonts w:ascii="Times New Roman" w:hAnsi="Times New Roman" w:cs="Times New Roman"/>
                <w:sz w:val="24"/>
                <w:szCs w:val="24"/>
              </w:rPr>
            </w:pPr>
            <w:r w:rsidRPr="00DE6B4E">
              <w:rPr>
                <w:rFonts w:ascii="Times New Roman" w:hAnsi="Times New Roman" w:cs="Times New Roman"/>
                <w:sz w:val="24"/>
                <w:szCs w:val="24"/>
              </w:rPr>
              <w:t>130795,3</w:t>
            </w:r>
          </w:p>
        </w:tc>
        <w:tc>
          <w:tcPr>
            <w:tcW w:w="2552" w:type="dxa"/>
            <w:vAlign w:val="center"/>
          </w:tcPr>
          <w:p w:rsidR="0011776C" w:rsidRPr="00DE6B4E" w:rsidRDefault="0011776C" w:rsidP="00A333A9">
            <w:pPr>
              <w:widowControl w:val="0"/>
              <w:tabs>
                <w:tab w:val="left" w:pos="1276"/>
              </w:tabs>
              <w:jc w:val="center"/>
              <w:rPr>
                <w:rFonts w:ascii="Times New Roman" w:hAnsi="Times New Roman" w:cs="Times New Roman"/>
                <w:sz w:val="24"/>
                <w:szCs w:val="24"/>
              </w:rPr>
            </w:pPr>
            <w:r w:rsidRPr="00DE6B4E">
              <w:rPr>
                <w:rFonts w:ascii="Times New Roman" w:hAnsi="Times New Roman" w:cs="Times New Roman"/>
                <w:sz w:val="24"/>
                <w:szCs w:val="24"/>
              </w:rPr>
              <w:t>104,7</w:t>
            </w:r>
          </w:p>
        </w:tc>
        <w:tc>
          <w:tcPr>
            <w:tcW w:w="2687" w:type="dxa"/>
            <w:vAlign w:val="center"/>
          </w:tcPr>
          <w:p w:rsidR="0011776C" w:rsidRPr="00DE6B4E" w:rsidRDefault="0011776C" w:rsidP="00A333A9">
            <w:pPr>
              <w:widowControl w:val="0"/>
              <w:tabs>
                <w:tab w:val="left" w:pos="1276"/>
              </w:tabs>
              <w:jc w:val="center"/>
              <w:rPr>
                <w:rFonts w:ascii="Times New Roman" w:hAnsi="Times New Roman" w:cs="Times New Roman"/>
                <w:sz w:val="24"/>
                <w:szCs w:val="24"/>
              </w:rPr>
            </w:pPr>
            <w:r w:rsidRPr="00DE6B4E">
              <w:rPr>
                <w:rFonts w:ascii="Times New Roman" w:hAnsi="Times New Roman" w:cs="Times New Roman"/>
                <w:sz w:val="24"/>
                <w:szCs w:val="24"/>
              </w:rPr>
              <w:t>97,3</w:t>
            </w:r>
          </w:p>
        </w:tc>
      </w:tr>
      <w:tr w:rsidR="0091777C" w:rsidRPr="00DE6B4E" w:rsidTr="00BE3D4D">
        <w:tc>
          <w:tcPr>
            <w:tcW w:w="1843" w:type="dxa"/>
            <w:vAlign w:val="bottom"/>
          </w:tcPr>
          <w:p w:rsidR="0011776C" w:rsidRPr="00DE6B4E" w:rsidRDefault="0011776C" w:rsidP="00A333A9">
            <w:pPr>
              <w:widowControl w:val="0"/>
              <w:tabs>
                <w:tab w:val="left" w:pos="1276"/>
              </w:tabs>
              <w:jc w:val="both"/>
              <w:rPr>
                <w:rFonts w:ascii="Times New Roman" w:hAnsi="Times New Roman" w:cs="Times New Roman"/>
                <w:sz w:val="24"/>
                <w:szCs w:val="24"/>
              </w:rPr>
            </w:pPr>
            <w:r w:rsidRPr="00DE6B4E">
              <w:rPr>
                <w:rFonts w:ascii="Times New Roman" w:hAnsi="Times New Roman" w:cs="Times New Roman"/>
                <w:sz w:val="24"/>
                <w:szCs w:val="24"/>
              </w:rPr>
              <w:t xml:space="preserve">Реальные располагаемые денежные доходы </w:t>
            </w:r>
          </w:p>
        </w:tc>
        <w:tc>
          <w:tcPr>
            <w:tcW w:w="2268" w:type="dxa"/>
            <w:vAlign w:val="center"/>
          </w:tcPr>
          <w:p w:rsidR="0011776C" w:rsidRPr="00DE6B4E" w:rsidRDefault="0011776C" w:rsidP="00A333A9">
            <w:pPr>
              <w:widowControl w:val="0"/>
              <w:tabs>
                <w:tab w:val="left" w:pos="1276"/>
              </w:tabs>
              <w:jc w:val="center"/>
              <w:rPr>
                <w:rFonts w:ascii="Times New Roman" w:hAnsi="Times New Roman" w:cs="Times New Roman"/>
                <w:sz w:val="24"/>
                <w:szCs w:val="24"/>
              </w:rPr>
            </w:pPr>
            <w:r w:rsidRPr="00DE6B4E">
              <w:rPr>
                <w:rFonts w:ascii="Times New Roman" w:hAnsi="Times New Roman" w:cs="Times New Roman"/>
                <w:sz w:val="24"/>
                <w:szCs w:val="24"/>
              </w:rPr>
              <w:t>-</w:t>
            </w:r>
          </w:p>
        </w:tc>
        <w:tc>
          <w:tcPr>
            <w:tcW w:w="2552" w:type="dxa"/>
            <w:vAlign w:val="center"/>
          </w:tcPr>
          <w:p w:rsidR="0011776C" w:rsidRPr="00DE6B4E" w:rsidRDefault="0011776C" w:rsidP="00A333A9">
            <w:pPr>
              <w:widowControl w:val="0"/>
              <w:tabs>
                <w:tab w:val="left" w:pos="1276"/>
              </w:tabs>
              <w:jc w:val="center"/>
              <w:rPr>
                <w:rFonts w:ascii="Times New Roman" w:hAnsi="Times New Roman" w:cs="Times New Roman"/>
                <w:sz w:val="24"/>
                <w:szCs w:val="24"/>
              </w:rPr>
            </w:pPr>
            <w:r w:rsidRPr="00DE6B4E">
              <w:rPr>
                <w:rFonts w:ascii="Times New Roman" w:hAnsi="Times New Roman" w:cs="Times New Roman"/>
                <w:sz w:val="24"/>
                <w:szCs w:val="24"/>
              </w:rPr>
              <w:t>103,1</w:t>
            </w:r>
          </w:p>
        </w:tc>
        <w:tc>
          <w:tcPr>
            <w:tcW w:w="2687" w:type="dxa"/>
            <w:vAlign w:val="center"/>
          </w:tcPr>
          <w:p w:rsidR="0011776C" w:rsidRPr="00DE6B4E" w:rsidRDefault="0011776C" w:rsidP="00A333A9">
            <w:pPr>
              <w:widowControl w:val="0"/>
              <w:tabs>
                <w:tab w:val="left" w:pos="1276"/>
              </w:tabs>
              <w:jc w:val="center"/>
              <w:rPr>
                <w:rFonts w:ascii="Times New Roman" w:hAnsi="Times New Roman" w:cs="Times New Roman"/>
                <w:sz w:val="24"/>
                <w:szCs w:val="24"/>
              </w:rPr>
            </w:pPr>
            <w:r w:rsidRPr="00DE6B4E">
              <w:rPr>
                <w:rFonts w:ascii="Times New Roman" w:hAnsi="Times New Roman" w:cs="Times New Roman"/>
                <w:sz w:val="24"/>
                <w:szCs w:val="24"/>
              </w:rPr>
              <w:t>98,0</w:t>
            </w:r>
          </w:p>
        </w:tc>
      </w:tr>
      <w:tr w:rsidR="0091777C" w:rsidRPr="00DE6B4E" w:rsidTr="00BE3D4D">
        <w:tc>
          <w:tcPr>
            <w:tcW w:w="1843" w:type="dxa"/>
          </w:tcPr>
          <w:p w:rsidR="0011776C" w:rsidRPr="00DE6B4E" w:rsidRDefault="0011776C" w:rsidP="00A333A9">
            <w:pPr>
              <w:widowControl w:val="0"/>
              <w:tabs>
                <w:tab w:val="left" w:pos="1276"/>
              </w:tabs>
              <w:jc w:val="both"/>
              <w:rPr>
                <w:rFonts w:ascii="Times New Roman" w:hAnsi="Times New Roman" w:cs="Times New Roman"/>
                <w:sz w:val="24"/>
                <w:szCs w:val="24"/>
              </w:rPr>
            </w:pPr>
            <w:r w:rsidRPr="00DE6B4E">
              <w:rPr>
                <w:rFonts w:ascii="Times New Roman" w:hAnsi="Times New Roman" w:cs="Times New Roman"/>
                <w:sz w:val="24"/>
                <w:szCs w:val="24"/>
              </w:rPr>
              <w:t>Инвестиции в основной капитал по данным за январь-сентябрь, млрд рублей</w:t>
            </w:r>
          </w:p>
        </w:tc>
        <w:tc>
          <w:tcPr>
            <w:tcW w:w="2268" w:type="dxa"/>
            <w:vAlign w:val="center"/>
          </w:tcPr>
          <w:p w:rsidR="0011776C" w:rsidRPr="00DE6B4E" w:rsidRDefault="0011776C" w:rsidP="00A333A9">
            <w:pPr>
              <w:widowControl w:val="0"/>
              <w:tabs>
                <w:tab w:val="left" w:pos="1276"/>
              </w:tabs>
              <w:jc w:val="center"/>
              <w:rPr>
                <w:rFonts w:ascii="Times New Roman" w:hAnsi="Times New Roman" w:cs="Times New Roman"/>
                <w:sz w:val="24"/>
                <w:szCs w:val="24"/>
              </w:rPr>
            </w:pPr>
            <w:r w:rsidRPr="00DE6B4E">
              <w:rPr>
                <w:rFonts w:ascii="Times New Roman" w:hAnsi="Times New Roman" w:cs="Times New Roman"/>
                <w:sz w:val="24"/>
                <w:szCs w:val="24"/>
              </w:rPr>
              <w:t>13504,0</w:t>
            </w:r>
          </w:p>
        </w:tc>
        <w:tc>
          <w:tcPr>
            <w:tcW w:w="2552" w:type="dxa"/>
            <w:vAlign w:val="center"/>
          </w:tcPr>
          <w:p w:rsidR="0011776C" w:rsidRPr="00DE6B4E" w:rsidRDefault="0011776C" w:rsidP="00A333A9">
            <w:pPr>
              <w:widowControl w:val="0"/>
              <w:tabs>
                <w:tab w:val="left" w:pos="1276"/>
              </w:tabs>
              <w:jc w:val="center"/>
              <w:rPr>
                <w:rFonts w:ascii="Times New Roman" w:hAnsi="Times New Roman" w:cs="Times New Roman"/>
                <w:sz w:val="24"/>
                <w:szCs w:val="24"/>
              </w:rPr>
            </w:pPr>
            <w:r w:rsidRPr="00DE6B4E">
              <w:rPr>
                <w:rFonts w:ascii="Times New Roman" w:hAnsi="Times New Roman" w:cs="Times New Roman"/>
                <w:sz w:val="24"/>
                <w:szCs w:val="24"/>
              </w:rPr>
              <w:t>107,6</w:t>
            </w:r>
          </w:p>
        </w:tc>
        <w:tc>
          <w:tcPr>
            <w:tcW w:w="2687" w:type="dxa"/>
            <w:vAlign w:val="center"/>
          </w:tcPr>
          <w:p w:rsidR="0011776C" w:rsidRPr="00DE6B4E" w:rsidRDefault="0011776C" w:rsidP="00A333A9">
            <w:pPr>
              <w:widowControl w:val="0"/>
              <w:tabs>
                <w:tab w:val="left" w:pos="1276"/>
              </w:tabs>
              <w:jc w:val="center"/>
              <w:rPr>
                <w:rFonts w:ascii="Times New Roman" w:hAnsi="Times New Roman" w:cs="Times New Roman"/>
                <w:sz w:val="24"/>
                <w:szCs w:val="24"/>
              </w:rPr>
            </w:pPr>
            <w:r w:rsidRPr="00DE6B4E">
              <w:rPr>
                <w:rFonts w:ascii="Times New Roman" w:hAnsi="Times New Roman" w:cs="Times New Roman"/>
                <w:sz w:val="24"/>
                <w:szCs w:val="24"/>
              </w:rPr>
              <w:t>96,9</w:t>
            </w:r>
          </w:p>
        </w:tc>
      </w:tr>
      <w:tr w:rsidR="0091777C" w:rsidRPr="00DE6B4E" w:rsidTr="00BE3D4D">
        <w:tc>
          <w:tcPr>
            <w:tcW w:w="1843" w:type="dxa"/>
          </w:tcPr>
          <w:p w:rsidR="0011776C" w:rsidRPr="00DE6B4E" w:rsidRDefault="0011776C" w:rsidP="00A333A9">
            <w:pPr>
              <w:widowControl w:val="0"/>
              <w:tabs>
                <w:tab w:val="left" w:pos="1276"/>
              </w:tabs>
              <w:jc w:val="both"/>
              <w:rPr>
                <w:rFonts w:ascii="Times New Roman" w:hAnsi="Times New Roman" w:cs="Times New Roman"/>
                <w:sz w:val="24"/>
                <w:szCs w:val="24"/>
              </w:rPr>
            </w:pPr>
            <w:r w:rsidRPr="00DE6B4E">
              <w:rPr>
                <w:rFonts w:ascii="Times New Roman" w:hAnsi="Times New Roman" w:cs="Times New Roman"/>
                <w:sz w:val="24"/>
                <w:szCs w:val="24"/>
              </w:rPr>
              <w:t>Внешнеторговый оборот, млрд долларов США</w:t>
            </w:r>
          </w:p>
        </w:tc>
        <w:tc>
          <w:tcPr>
            <w:tcW w:w="2268" w:type="dxa"/>
            <w:vAlign w:val="center"/>
          </w:tcPr>
          <w:p w:rsidR="0011776C" w:rsidRPr="00DE6B4E" w:rsidRDefault="0011776C" w:rsidP="00A333A9">
            <w:pPr>
              <w:widowControl w:val="0"/>
              <w:tabs>
                <w:tab w:val="left" w:pos="1276"/>
              </w:tabs>
              <w:jc w:val="center"/>
              <w:rPr>
                <w:rFonts w:ascii="Times New Roman" w:hAnsi="Times New Roman" w:cs="Times New Roman"/>
                <w:sz w:val="24"/>
                <w:szCs w:val="24"/>
              </w:rPr>
            </w:pPr>
            <w:r w:rsidRPr="00DE6B4E">
              <w:rPr>
                <w:rFonts w:ascii="Times New Roman" w:hAnsi="Times New Roman" w:cs="Times New Roman"/>
                <w:sz w:val="24"/>
                <w:szCs w:val="24"/>
              </w:rPr>
              <w:t>798,0</w:t>
            </w:r>
          </w:p>
        </w:tc>
        <w:tc>
          <w:tcPr>
            <w:tcW w:w="2552" w:type="dxa"/>
            <w:vAlign w:val="center"/>
          </w:tcPr>
          <w:p w:rsidR="0011776C" w:rsidRPr="00DE6B4E" w:rsidRDefault="0011776C" w:rsidP="00A333A9">
            <w:pPr>
              <w:widowControl w:val="0"/>
              <w:tabs>
                <w:tab w:val="left" w:pos="1276"/>
              </w:tabs>
              <w:jc w:val="center"/>
              <w:rPr>
                <w:rFonts w:ascii="Times New Roman" w:hAnsi="Times New Roman" w:cs="Times New Roman"/>
                <w:sz w:val="24"/>
                <w:szCs w:val="24"/>
              </w:rPr>
            </w:pPr>
            <w:r w:rsidRPr="00DE6B4E">
              <w:rPr>
                <w:rFonts w:ascii="Times New Roman" w:hAnsi="Times New Roman" w:cs="Times New Roman"/>
                <w:sz w:val="24"/>
                <w:szCs w:val="24"/>
              </w:rPr>
              <w:t>139,3</w:t>
            </w:r>
          </w:p>
        </w:tc>
        <w:tc>
          <w:tcPr>
            <w:tcW w:w="2687" w:type="dxa"/>
            <w:vAlign w:val="center"/>
          </w:tcPr>
          <w:p w:rsidR="0011776C" w:rsidRPr="00DE6B4E" w:rsidRDefault="0011776C" w:rsidP="00A333A9">
            <w:pPr>
              <w:widowControl w:val="0"/>
              <w:tabs>
                <w:tab w:val="left" w:pos="1276"/>
              </w:tabs>
              <w:jc w:val="center"/>
              <w:rPr>
                <w:rFonts w:ascii="Times New Roman" w:hAnsi="Times New Roman" w:cs="Times New Roman"/>
                <w:sz w:val="24"/>
                <w:szCs w:val="24"/>
              </w:rPr>
            </w:pPr>
            <w:r w:rsidRPr="00DE6B4E">
              <w:rPr>
                <w:rFonts w:ascii="Times New Roman" w:hAnsi="Times New Roman" w:cs="Times New Roman"/>
                <w:sz w:val="24"/>
                <w:szCs w:val="24"/>
              </w:rPr>
              <w:t>85,1</w:t>
            </w:r>
          </w:p>
        </w:tc>
      </w:tr>
      <w:tr w:rsidR="0091777C" w:rsidRPr="00DE6B4E" w:rsidTr="00BE3D4D">
        <w:tc>
          <w:tcPr>
            <w:tcW w:w="1843" w:type="dxa"/>
          </w:tcPr>
          <w:p w:rsidR="0011776C" w:rsidRPr="00DE6B4E" w:rsidRDefault="0011776C" w:rsidP="00A333A9">
            <w:pPr>
              <w:widowControl w:val="0"/>
              <w:tabs>
                <w:tab w:val="left" w:pos="1276"/>
              </w:tabs>
              <w:jc w:val="both"/>
              <w:rPr>
                <w:rFonts w:ascii="Times New Roman" w:hAnsi="Times New Roman" w:cs="Times New Roman"/>
                <w:sz w:val="24"/>
                <w:szCs w:val="24"/>
              </w:rPr>
            </w:pPr>
            <w:r w:rsidRPr="00DE6B4E">
              <w:rPr>
                <w:rFonts w:ascii="Times New Roman" w:hAnsi="Times New Roman" w:cs="Times New Roman"/>
                <w:sz w:val="24"/>
                <w:szCs w:val="24"/>
              </w:rPr>
              <w:t>в том числе: экспорт товаров</w:t>
            </w:r>
          </w:p>
        </w:tc>
        <w:tc>
          <w:tcPr>
            <w:tcW w:w="2268" w:type="dxa"/>
            <w:vAlign w:val="center"/>
          </w:tcPr>
          <w:p w:rsidR="0011776C" w:rsidRPr="00DE6B4E" w:rsidRDefault="0011776C" w:rsidP="00A333A9">
            <w:pPr>
              <w:widowControl w:val="0"/>
              <w:tabs>
                <w:tab w:val="left" w:pos="1276"/>
              </w:tabs>
              <w:jc w:val="center"/>
              <w:rPr>
                <w:rFonts w:ascii="Times New Roman" w:hAnsi="Times New Roman" w:cs="Times New Roman"/>
                <w:sz w:val="24"/>
                <w:szCs w:val="24"/>
              </w:rPr>
            </w:pPr>
            <w:r w:rsidRPr="00DE6B4E">
              <w:rPr>
                <w:rFonts w:ascii="Times New Roman" w:hAnsi="Times New Roman" w:cs="Times New Roman"/>
                <w:sz w:val="24"/>
                <w:szCs w:val="24"/>
              </w:rPr>
              <w:t>494,0</w:t>
            </w:r>
          </w:p>
        </w:tc>
        <w:tc>
          <w:tcPr>
            <w:tcW w:w="2552" w:type="dxa"/>
            <w:vAlign w:val="center"/>
          </w:tcPr>
          <w:p w:rsidR="0011776C" w:rsidRPr="00DE6B4E" w:rsidRDefault="0011776C" w:rsidP="00A333A9">
            <w:pPr>
              <w:widowControl w:val="0"/>
              <w:tabs>
                <w:tab w:val="left" w:pos="1276"/>
              </w:tabs>
              <w:jc w:val="center"/>
              <w:rPr>
                <w:rFonts w:ascii="Times New Roman" w:hAnsi="Times New Roman" w:cs="Times New Roman"/>
                <w:sz w:val="24"/>
                <w:szCs w:val="24"/>
              </w:rPr>
            </w:pPr>
            <w:r w:rsidRPr="00DE6B4E">
              <w:rPr>
                <w:rFonts w:ascii="Times New Roman" w:hAnsi="Times New Roman" w:cs="Times New Roman"/>
                <w:sz w:val="24"/>
                <w:szCs w:val="24"/>
              </w:rPr>
              <w:t>148,2</w:t>
            </w:r>
          </w:p>
        </w:tc>
        <w:tc>
          <w:tcPr>
            <w:tcW w:w="2687" w:type="dxa"/>
            <w:vAlign w:val="center"/>
          </w:tcPr>
          <w:p w:rsidR="0011776C" w:rsidRPr="00DE6B4E" w:rsidRDefault="0011776C" w:rsidP="00A333A9">
            <w:pPr>
              <w:widowControl w:val="0"/>
              <w:tabs>
                <w:tab w:val="left" w:pos="1276"/>
              </w:tabs>
              <w:jc w:val="center"/>
              <w:rPr>
                <w:rFonts w:ascii="Times New Roman" w:hAnsi="Times New Roman" w:cs="Times New Roman"/>
                <w:sz w:val="24"/>
                <w:szCs w:val="24"/>
              </w:rPr>
            </w:pPr>
            <w:r w:rsidRPr="00DE6B4E">
              <w:rPr>
                <w:rFonts w:ascii="Times New Roman" w:hAnsi="Times New Roman" w:cs="Times New Roman"/>
                <w:sz w:val="24"/>
                <w:szCs w:val="24"/>
              </w:rPr>
              <w:t>79,4</w:t>
            </w:r>
          </w:p>
        </w:tc>
      </w:tr>
      <w:tr w:rsidR="0091777C" w:rsidRPr="00DE6B4E" w:rsidTr="00BE3D4D">
        <w:tc>
          <w:tcPr>
            <w:tcW w:w="1843" w:type="dxa"/>
          </w:tcPr>
          <w:p w:rsidR="0011776C" w:rsidRPr="00DE6B4E" w:rsidRDefault="0011776C" w:rsidP="00A333A9">
            <w:pPr>
              <w:widowControl w:val="0"/>
              <w:tabs>
                <w:tab w:val="left" w:pos="1276"/>
              </w:tabs>
              <w:jc w:val="both"/>
              <w:rPr>
                <w:rFonts w:ascii="Times New Roman" w:hAnsi="Times New Roman" w:cs="Times New Roman"/>
                <w:sz w:val="24"/>
                <w:szCs w:val="24"/>
              </w:rPr>
            </w:pPr>
            <w:r w:rsidRPr="00DE6B4E">
              <w:rPr>
                <w:rFonts w:ascii="Times New Roman" w:hAnsi="Times New Roman" w:cs="Times New Roman"/>
                <w:sz w:val="24"/>
                <w:szCs w:val="24"/>
              </w:rPr>
              <w:t xml:space="preserve">импорт товаров </w:t>
            </w:r>
          </w:p>
        </w:tc>
        <w:tc>
          <w:tcPr>
            <w:tcW w:w="2268" w:type="dxa"/>
            <w:vAlign w:val="center"/>
          </w:tcPr>
          <w:p w:rsidR="0011776C" w:rsidRPr="00DE6B4E" w:rsidRDefault="0011776C" w:rsidP="00A333A9">
            <w:pPr>
              <w:widowControl w:val="0"/>
              <w:tabs>
                <w:tab w:val="left" w:pos="1276"/>
              </w:tabs>
              <w:jc w:val="center"/>
              <w:rPr>
                <w:rFonts w:ascii="Times New Roman" w:hAnsi="Times New Roman" w:cs="Times New Roman"/>
                <w:sz w:val="24"/>
                <w:szCs w:val="24"/>
              </w:rPr>
            </w:pPr>
            <w:r w:rsidRPr="00DE6B4E">
              <w:rPr>
                <w:rFonts w:ascii="Times New Roman" w:hAnsi="Times New Roman" w:cs="Times New Roman"/>
                <w:sz w:val="24"/>
                <w:szCs w:val="24"/>
              </w:rPr>
              <w:t>303,9</w:t>
            </w:r>
          </w:p>
        </w:tc>
        <w:tc>
          <w:tcPr>
            <w:tcW w:w="2552" w:type="dxa"/>
            <w:vAlign w:val="center"/>
          </w:tcPr>
          <w:p w:rsidR="0011776C" w:rsidRPr="00DE6B4E" w:rsidRDefault="0011776C" w:rsidP="00A333A9">
            <w:pPr>
              <w:widowControl w:val="0"/>
              <w:tabs>
                <w:tab w:val="left" w:pos="1276"/>
              </w:tabs>
              <w:jc w:val="center"/>
              <w:rPr>
                <w:rFonts w:ascii="Times New Roman" w:hAnsi="Times New Roman" w:cs="Times New Roman"/>
                <w:sz w:val="24"/>
                <w:szCs w:val="24"/>
              </w:rPr>
            </w:pPr>
            <w:r w:rsidRPr="00DE6B4E">
              <w:rPr>
                <w:rFonts w:ascii="Times New Roman" w:hAnsi="Times New Roman" w:cs="Times New Roman"/>
                <w:sz w:val="24"/>
                <w:szCs w:val="24"/>
              </w:rPr>
              <w:t>126,8</w:t>
            </w:r>
          </w:p>
        </w:tc>
        <w:tc>
          <w:tcPr>
            <w:tcW w:w="2687" w:type="dxa"/>
            <w:vAlign w:val="center"/>
          </w:tcPr>
          <w:p w:rsidR="0011776C" w:rsidRPr="00DE6B4E" w:rsidRDefault="0011776C" w:rsidP="00A333A9">
            <w:pPr>
              <w:widowControl w:val="0"/>
              <w:tabs>
                <w:tab w:val="left" w:pos="1276"/>
              </w:tabs>
              <w:jc w:val="center"/>
              <w:rPr>
                <w:rFonts w:ascii="Times New Roman" w:hAnsi="Times New Roman" w:cs="Times New Roman"/>
                <w:sz w:val="24"/>
                <w:szCs w:val="24"/>
              </w:rPr>
            </w:pPr>
            <w:r w:rsidRPr="00DE6B4E">
              <w:rPr>
                <w:rFonts w:ascii="Times New Roman" w:hAnsi="Times New Roman" w:cs="Times New Roman"/>
                <w:sz w:val="24"/>
                <w:szCs w:val="24"/>
              </w:rPr>
              <w:t>94,4</w:t>
            </w:r>
          </w:p>
        </w:tc>
      </w:tr>
      <w:tr w:rsidR="0091777C" w:rsidRPr="00DE6B4E" w:rsidTr="00BE3D4D">
        <w:tc>
          <w:tcPr>
            <w:tcW w:w="1843" w:type="dxa"/>
          </w:tcPr>
          <w:p w:rsidR="0011776C" w:rsidRPr="00DE6B4E" w:rsidRDefault="0011776C" w:rsidP="00A333A9">
            <w:pPr>
              <w:widowControl w:val="0"/>
              <w:tabs>
                <w:tab w:val="left" w:pos="1276"/>
              </w:tabs>
              <w:jc w:val="both"/>
              <w:rPr>
                <w:rFonts w:ascii="Times New Roman" w:hAnsi="Times New Roman" w:cs="Times New Roman"/>
                <w:sz w:val="24"/>
                <w:szCs w:val="24"/>
              </w:rPr>
            </w:pPr>
            <w:r w:rsidRPr="00DE6B4E">
              <w:rPr>
                <w:rFonts w:ascii="Times New Roman" w:hAnsi="Times New Roman" w:cs="Times New Roman"/>
                <w:sz w:val="24"/>
                <w:szCs w:val="24"/>
              </w:rPr>
              <w:t>Среднемесячная начисленная заработная плата работников организаций: номинальная, рублей</w:t>
            </w:r>
          </w:p>
        </w:tc>
        <w:tc>
          <w:tcPr>
            <w:tcW w:w="2268" w:type="dxa"/>
            <w:vAlign w:val="center"/>
          </w:tcPr>
          <w:p w:rsidR="0011776C" w:rsidRPr="00DE6B4E" w:rsidRDefault="0011776C" w:rsidP="00A333A9">
            <w:pPr>
              <w:widowControl w:val="0"/>
              <w:tabs>
                <w:tab w:val="left" w:pos="1276"/>
              </w:tabs>
              <w:jc w:val="center"/>
              <w:rPr>
                <w:rFonts w:ascii="Times New Roman" w:hAnsi="Times New Roman" w:cs="Times New Roman"/>
                <w:sz w:val="24"/>
                <w:szCs w:val="24"/>
              </w:rPr>
            </w:pPr>
            <w:r w:rsidRPr="00DE6B4E">
              <w:rPr>
                <w:rFonts w:ascii="Times New Roman" w:hAnsi="Times New Roman" w:cs="Times New Roman"/>
                <w:sz w:val="24"/>
                <w:szCs w:val="24"/>
              </w:rPr>
              <w:t>56545</w:t>
            </w:r>
          </w:p>
        </w:tc>
        <w:tc>
          <w:tcPr>
            <w:tcW w:w="2552" w:type="dxa"/>
            <w:vAlign w:val="center"/>
          </w:tcPr>
          <w:p w:rsidR="0011776C" w:rsidRPr="00DE6B4E" w:rsidRDefault="0011776C" w:rsidP="00A333A9">
            <w:pPr>
              <w:widowControl w:val="0"/>
              <w:tabs>
                <w:tab w:val="left" w:pos="1276"/>
              </w:tabs>
              <w:jc w:val="center"/>
              <w:rPr>
                <w:rFonts w:ascii="Times New Roman" w:hAnsi="Times New Roman" w:cs="Times New Roman"/>
                <w:sz w:val="24"/>
                <w:szCs w:val="24"/>
              </w:rPr>
            </w:pPr>
            <w:r w:rsidRPr="00DE6B4E">
              <w:rPr>
                <w:rFonts w:ascii="Times New Roman" w:hAnsi="Times New Roman" w:cs="Times New Roman"/>
                <w:sz w:val="24"/>
                <w:szCs w:val="24"/>
              </w:rPr>
              <w:t>109,8</w:t>
            </w:r>
          </w:p>
        </w:tc>
        <w:tc>
          <w:tcPr>
            <w:tcW w:w="2687" w:type="dxa"/>
            <w:vAlign w:val="center"/>
          </w:tcPr>
          <w:p w:rsidR="0011776C" w:rsidRPr="00DE6B4E" w:rsidRDefault="0011776C" w:rsidP="00A333A9">
            <w:pPr>
              <w:widowControl w:val="0"/>
              <w:tabs>
                <w:tab w:val="left" w:pos="1276"/>
              </w:tabs>
              <w:jc w:val="center"/>
              <w:rPr>
                <w:rFonts w:ascii="Times New Roman" w:hAnsi="Times New Roman" w:cs="Times New Roman"/>
                <w:sz w:val="24"/>
                <w:szCs w:val="24"/>
              </w:rPr>
            </w:pPr>
            <w:r w:rsidRPr="00DE6B4E">
              <w:rPr>
                <w:rFonts w:ascii="Times New Roman" w:hAnsi="Times New Roman" w:cs="Times New Roman"/>
                <w:sz w:val="24"/>
                <w:szCs w:val="24"/>
              </w:rPr>
              <w:t>107,3</w:t>
            </w:r>
          </w:p>
        </w:tc>
      </w:tr>
      <w:tr w:rsidR="0091777C" w:rsidRPr="00DE6B4E" w:rsidTr="00BE3D4D">
        <w:tc>
          <w:tcPr>
            <w:tcW w:w="1843" w:type="dxa"/>
          </w:tcPr>
          <w:p w:rsidR="0011776C" w:rsidRPr="00DE6B4E" w:rsidRDefault="0011776C" w:rsidP="00A333A9">
            <w:pPr>
              <w:widowControl w:val="0"/>
              <w:tabs>
                <w:tab w:val="left" w:pos="1276"/>
              </w:tabs>
              <w:jc w:val="both"/>
              <w:rPr>
                <w:rFonts w:ascii="Times New Roman" w:hAnsi="Times New Roman" w:cs="Times New Roman"/>
                <w:sz w:val="24"/>
                <w:szCs w:val="24"/>
              </w:rPr>
            </w:pPr>
            <w:r w:rsidRPr="00DE6B4E">
              <w:rPr>
                <w:rFonts w:ascii="Times New Roman" w:hAnsi="Times New Roman" w:cs="Times New Roman"/>
                <w:sz w:val="24"/>
                <w:szCs w:val="24"/>
              </w:rPr>
              <w:t>реальная</w:t>
            </w:r>
          </w:p>
        </w:tc>
        <w:tc>
          <w:tcPr>
            <w:tcW w:w="2268" w:type="dxa"/>
            <w:vAlign w:val="center"/>
          </w:tcPr>
          <w:p w:rsidR="0011776C" w:rsidRPr="00DE6B4E" w:rsidRDefault="0011776C" w:rsidP="00A333A9">
            <w:pPr>
              <w:widowControl w:val="0"/>
              <w:tabs>
                <w:tab w:val="left" w:pos="1276"/>
              </w:tabs>
              <w:jc w:val="center"/>
              <w:rPr>
                <w:rFonts w:ascii="Times New Roman" w:hAnsi="Times New Roman" w:cs="Times New Roman"/>
                <w:sz w:val="24"/>
                <w:szCs w:val="24"/>
              </w:rPr>
            </w:pPr>
            <w:r w:rsidRPr="00DE6B4E">
              <w:rPr>
                <w:rFonts w:ascii="Times New Roman" w:hAnsi="Times New Roman" w:cs="Times New Roman"/>
                <w:sz w:val="24"/>
                <w:szCs w:val="24"/>
              </w:rPr>
              <w:t>-</w:t>
            </w:r>
          </w:p>
        </w:tc>
        <w:tc>
          <w:tcPr>
            <w:tcW w:w="2552" w:type="dxa"/>
            <w:vAlign w:val="center"/>
          </w:tcPr>
          <w:p w:rsidR="0011776C" w:rsidRPr="00DE6B4E" w:rsidRDefault="0011776C" w:rsidP="00A333A9">
            <w:pPr>
              <w:widowControl w:val="0"/>
              <w:tabs>
                <w:tab w:val="left" w:pos="1276"/>
              </w:tabs>
              <w:jc w:val="center"/>
              <w:rPr>
                <w:rFonts w:ascii="Times New Roman" w:hAnsi="Times New Roman" w:cs="Times New Roman"/>
                <w:sz w:val="24"/>
                <w:szCs w:val="24"/>
              </w:rPr>
            </w:pPr>
            <w:r w:rsidRPr="00DE6B4E">
              <w:rPr>
                <w:rFonts w:ascii="Times New Roman" w:hAnsi="Times New Roman" w:cs="Times New Roman"/>
                <w:sz w:val="24"/>
                <w:szCs w:val="24"/>
              </w:rPr>
              <w:t>102,9</w:t>
            </w:r>
          </w:p>
        </w:tc>
        <w:tc>
          <w:tcPr>
            <w:tcW w:w="2687" w:type="dxa"/>
            <w:vAlign w:val="center"/>
          </w:tcPr>
          <w:p w:rsidR="0011776C" w:rsidRPr="00DE6B4E" w:rsidRDefault="0011776C" w:rsidP="00A333A9">
            <w:pPr>
              <w:widowControl w:val="0"/>
              <w:tabs>
                <w:tab w:val="left" w:pos="1276"/>
              </w:tabs>
              <w:jc w:val="center"/>
              <w:rPr>
                <w:rFonts w:ascii="Times New Roman" w:hAnsi="Times New Roman" w:cs="Times New Roman"/>
                <w:sz w:val="24"/>
                <w:szCs w:val="24"/>
              </w:rPr>
            </w:pPr>
            <w:r w:rsidRPr="00DE6B4E">
              <w:rPr>
                <w:rFonts w:ascii="Times New Roman" w:hAnsi="Times New Roman" w:cs="Times New Roman"/>
                <w:sz w:val="24"/>
                <w:szCs w:val="24"/>
              </w:rPr>
              <w:t>103,8</w:t>
            </w:r>
          </w:p>
        </w:tc>
      </w:tr>
    </w:tbl>
    <w:p w:rsidR="0011776C" w:rsidRPr="00DE6B4E" w:rsidRDefault="0011776C" w:rsidP="00A333A9">
      <w:pPr>
        <w:widowControl w:val="0"/>
        <w:tabs>
          <w:tab w:val="left" w:pos="1276"/>
        </w:tabs>
        <w:spacing w:after="0" w:line="360" w:lineRule="auto"/>
        <w:ind w:firstLine="709"/>
        <w:jc w:val="both"/>
        <w:rPr>
          <w:rFonts w:ascii="Times New Roman" w:hAnsi="Times New Roman" w:cs="Times New Roman"/>
          <w:sz w:val="28"/>
          <w:szCs w:val="28"/>
        </w:rPr>
      </w:pPr>
    </w:p>
    <w:p w:rsidR="0011776C" w:rsidRPr="00DE6B4E" w:rsidRDefault="0011776C" w:rsidP="00A333A9">
      <w:pPr>
        <w:widowControl w:val="0"/>
        <w:tabs>
          <w:tab w:val="left" w:pos="1276"/>
        </w:tabs>
        <w:spacing w:after="0" w:line="360" w:lineRule="auto"/>
        <w:ind w:firstLine="709"/>
        <w:jc w:val="both"/>
        <w:rPr>
          <w:rFonts w:ascii="Times New Roman" w:hAnsi="Times New Roman" w:cs="Times New Roman"/>
          <w:sz w:val="28"/>
          <w:szCs w:val="28"/>
        </w:rPr>
      </w:pPr>
      <w:r w:rsidRPr="00DE6B4E">
        <w:rPr>
          <w:rFonts w:ascii="Times New Roman" w:hAnsi="Times New Roman" w:cs="Times New Roman"/>
          <w:sz w:val="28"/>
          <w:szCs w:val="28"/>
        </w:rPr>
        <w:t xml:space="preserve">По данным таблицы </w:t>
      </w:r>
      <w:r w:rsidR="00D40B91">
        <w:rPr>
          <w:rFonts w:ascii="Times New Roman" w:hAnsi="Times New Roman" w:cs="Times New Roman"/>
          <w:sz w:val="28"/>
          <w:szCs w:val="28"/>
        </w:rPr>
        <w:t>2.</w:t>
      </w:r>
      <w:r w:rsidR="00DE6B4E" w:rsidRPr="00DE6B4E">
        <w:rPr>
          <w:rFonts w:ascii="Times New Roman" w:hAnsi="Times New Roman" w:cs="Times New Roman"/>
          <w:sz w:val="28"/>
          <w:szCs w:val="28"/>
        </w:rPr>
        <w:t>1</w:t>
      </w:r>
      <w:r w:rsidRPr="00DE6B4E">
        <w:rPr>
          <w:rFonts w:ascii="Times New Roman" w:hAnsi="Times New Roman" w:cs="Times New Roman"/>
          <w:sz w:val="28"/>
          <w:szCs w:val="28"/>
        </w:rPr>
        <w:t xml:space="preserve"> видно, что объем ВВП нашей страны за 2021 г. составил 130795,3 млрд рублей. Индекс его физического объема сравнительно с данными 2020 г. составил 104,7%. Индекс-дефлятор ВВП за 2021 г. в сравнении с ценами 2020 г. составил 116,4%.</w:t>
      </w:r>
    </w:p>
    <w:p w:rsidR="0011776C" w:rsidRDefault="0011776C" w:rsidP="00A333A9">
      <w:pPr>
        <w:widowControl w:val="0"/>
        <w:tabs>
          <w:tab w:val="left" w:pos="1276"/>
        </w:tabs>
        <w:spacing w:after="0" w:line="360" w:lineRule="auto"/>
        <w:ind w:firstLine="709"/>
        <w:jc w:val="both"/>
        <w:rPr>
          <w:rFonts w:ascii="Times New Roman" w:hAnsi="Times New Roman" w:cs="Times New Roman"/>
          <w:sz w:val="28"/>
          <w:szCs w:val="28"/>
        </w:rPr>
      </w:pPr>
      <w:r w:rsidRPr="00DE6B4E">
        <w:rPr>
          <w:rFonts w:ascii="Times New Roman" w:hAnsi="Times New Roman" w:cs="Times New Roman"/>
          <w:sz w:val="28"/>
          <w:szCs w:val="28"/>
        </w:rPr>
        <w:t xml:space="preserve">Ниже приведены основные </w:t>
      </w:r>
      <w:r w:rsidR="001128EC">
        <w:rPr>
          <w:rFonts w:ascii="Times New Roman" w:hAnsi="Times New Roman" w:cs="Times New Roman"/>
          <w:sz w:val="28"/>
          <w:szCs w:val="28"/>
        </w:rPr>
        <w:t>индексы</w:t>
      </w:r>
      <w:r w:rsidRPr="00DE6B4E">
        <w:rPr>
          <w:rFonts w:ascii="Times New Roman" w:hAnsi="Times New Roman" w:cs="Times New Roman"/>
          <w:sz w:val="28"/>
          <w:szCs w:val="28"/>
        </w:rPr>
        <w:t>, характеризующие положение России в 2019-2021 гг.</w:t>
      </w:r>
      <w:r w:rsidR="001128EC">
        <w:rPr>
          <w:rFonts w:ascii="Times New Roman" w:hAnsi="Times New Roman" w:cs="Times New Roman"/>
          <w:sz w:val="28"/>
          <w:szCs w:val="28"/>
        </w:rPr>
        <w:t xml:space="preserve"> (рисунок 2.2).</w:t>
      </w:r>
    </w:p>
    <w:p w:rsidR="001128EC" w:rsidRDefault="001128EC" w:rsidP="00BE3D4D">
      <w:pPr>
        <w:widowControl w:val="0"/>
        <w:tabs>
          <w:tab w:val="left" w:pos="1276"/>
        </w:tabs>
        <w:spacing w:after="0" w:line="360" w:lineRule="auto"/>
        <w:jc w:val="center"/>
        <w:rPr>
          <w:rFonts w:ascii="Times New Roman" w:hAnsi="Times New Roman" w:cs="Times New Roman"/>
          <w:sz w:val="28"/>
          <w:szCs w:val="28"/>
        </w:rPr>
      </w:pPr>
      <w:r w:rsidRPr="00DE6B4E">
        <w:rPr>
          <w:rFonts w:ascii="Times New Roman" w:hAnsi="Times New Roman" w:cs="Times New Roman"/>
          <w:noProof/>
          <w:sz w:val="28"/>
          <w:szCs w:val="28"/>
          <w:lang w:eastAsia="ru-RU"/>
        </w:rPr>
        <w:lastRenderedPageBreak/>
        <w:drawing>
          <wp:inline distT="0" distB="0" distL="0" distR="0" wp14:anchorId="209D4D1B" wp14:editId="4DA3CCF7">
            <wp:extent cx="5486400" cy="7639050"/>
            <wp:effectExtent l="38100" t="0" r="57150" b="0"/>
            <wp:docPr id="25" name="Схема 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7" r:lo="rId68" r:qs="rId69" r:cs="rId70"/>
              </a:graphicData>
            </a:graphic>
          </wp:inline>
        </w:drawing>
      </w:r>
    </w:p>
    <w:p w:rsidR="00BE3D4D" w:rsidRPr="00DE6B4E" w:rsidRDefault="001128EC" w:rsidP="00BE3D4D">
      <w:pPr>
        <w:widowControl w:val="0"/>
        <w:tabs>
          <w:tab w:val="left" w:pos="127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Рисунок 2.2 – О</w:t>
      </w:r>
      <w:r w:rsidRPr="00DE6B4E">
        <w:rPr>
          <w:rFonts w:ascii="Times New Roman" w:hAnsi="Times New Roman" w:cs="Times New Roman"/>
          <w:sz w:val="28"/>
          <w:szCs w:val="28"/>
        </w:rPr>
        <w:t xml:space="preserve">сновные </w:t>
      </w:r>
      <w:r>
        <w:rPr>
          <w:rFonts w:ascii="Times New Roman" w:hAnsi="Times New Roman" w:cs="Times New Roman"/>
          <w:sz w:val="28"/>
          <w:szCs w:val="28"/>
        </w:rPr>
        <w:t>индексы</w:t>
      </w:r>
      <w:r w:rsidRPr="00DE6B4E">
        <w:rPr>
          <w:rFonts w:ascii="Times New Roman" w:hAnsi="Times New Roman" w:cs="Times New Roman"/>
          <w:sz w:val="28"/>
          <w:szCs w:val="28"/>
        </w:rPr>
        <w:t>, характеризующие</w:t>
      </w:r>
      <w:r>
        <w:rPr>
          <w:rFonts w:ascii="Times New Roman" w:hAnsi="Times New Roman" w:cs="Times New Roman"/>
          <w:sz w:val="28"/>
          <w:szCs w:val="28"/>
        </w:rPr>
        <w:t xml:space="preserve"> положение России </w:t>
      </w:r>
      <w:r w:rsidR="00BE3D4D">
        <w:rPr>
          <w:rFonts w:ascii="Times New Roman" w:hAnsi="Times New Roman" w:cs="Times New Roman"/>
          <w:sz w:val="28"/>
          <w:szCs w:val="28"/>
        </w:rPr>
        <w:br/>
      </w:r>
      <w:r>
        <w:rPr>
          <w:rFonts w:ascii="Times New Roman" w:hAnsi="Times New Roman" w:cs="Times New Roman"/>
          <w:sz w:val="28"/>
          <w:szCs w:val="28"/>
        </w:rPr>
        <w:t>в 2019-2021 годах</w:t>
      </w:r>
      <w:r w:rsidR="00BE3D4D">
        <w:rPr>
          <w:rFonts w:ascii="Times New Roman" w:hAnsi="Times New Roman" w:cs="Times New Roman"/>
          <w:sz w:val="28"/>
          <w:szCs w:val="28"/>
        </w:rPr>
        <w:t xml:space="preserve"> </w:t>
      </w:r>
      <w:r w:rsidR="00BE3D4D" w:rsidRPr="00DE6B4E">
        <w:rPr>
          <w:rStyle w:val="w"/>
          <w:rFonts w:ascii="Times New Roman" w:hAnsi="Times New Roman" w:cs="Times New Roman"/>
          <w:sz w:val="28"/>
          <w:szCs w:val="28"/>
          <w:shd w:val="clear" w:color="auto" w:fill="FFFFFF"/>
        </w:rPr>
        <w:t>[46]</w:t>
      </w:r>
    </w:p>
    <w:p w:rsidR="001128EC" w:rsidRPr="00DE6B4E" w:rsidRDefault="001128EC" w:rsidP="00A333A9">
      <w:pPr>
        <w:widowControl w:val="0"/>
        <w:tabs>
          <w:tab w:val="left" w:pos="1276"/>
        </w:tabs>
        <w:spacing w:after="0" w:line="360" w:lineRule="auto"/>
        <w:ind w:firstLine="709"/>
        <w:jc w:val="both"/>
        <w:rPr>
          <w:rFonts w:ascii="Times New Roman" w:hAnsi="Times New Roman" w:cs="Times New Roman"/>
          <w:sz w:val="28"/>
          <w:szCs w:val="28"/>
        </w:rPr>
      </w:pPr>
    </w:p>
    <w:p w:rsidR="0011776C" w:rsidRPr="00DE6B4E" w:rsidRDefault="0011776C" w:rsidP="00A333A9">
      <w:pPr>
        <w:widowControl w:val="0"/>
        <w:tabs>
          <w:tab w:val="left" w:pos="1276"/>
        </w:tabs>
        <w:spacing w:after="0" w:line="360" w:lineRule="auto"/>
        <w:ind w:firstLine="709"/>
        <w:jc w:val="both"/>
        <w:rPr>
          <w:rFonts w:ascii="Times New Roman" w:hAnsi="Times New Roman" w:cs="Times New Roman"/>
          <w:sz w:val="28"/>
          <w:szCs w:val="28"/>
        </w:rPr>
      </w:pPr>
      <w:r w:rsidRPr="00DE6B4E">
        <w:rPr>
          <w:rFonts w:ascii="Times New Roman" w:hAnsi="Times New Roman" w:cs="Times New Roman"/>
          <w:sz w:val="28"/>
          <w:szCs w:val="28"/>
        </w:rPr>
        <w:t xml:space="preserve">На рисунке </w:t>
      </w:r>
      <w:r w:rsidR="00C54368">
        <w:rPr>
          <w:rFonts w:ascii="Times New Roman" w:hAnsi="Times New Roman" w:cs="Times New Roman"/>
          <w:sz w:val="28"/>
          <w:szCs w:val="28"/>
        </w:rPr>
        <w:t>2.</w:t>
      </w:r>
      <w:r w:rsidR="00BE3D4D">
        <w:rPr>
          <w:rFonts w:ascii="Times New Roman" w:hAnsi="Times New Roman" w:cs="Times New Roman"/>
          <w:sz w:val="28"/>
          <w:szCs w:val="28"/>
        </w:rPr>
        <w:t>3</w:t>
      </w:r>
      <w:r w:rsidRPr="00DE6B4E">
        <w:rPr>
          <w:rFonts w:ascii="Times New Roman" w:hAnsi="Times New Roman" w:cs="Times New Roman"/>
          <w:sz w:val="28"/>
          <w:szCs w:val="28"/>
        </w:rPr>
        <w:t xml:space="preserve"> представлена динамика индекса производства продукции сельского хозяйства.</w:t>
      </w:r>
    </w:p>
    <w:p w:rsidR="0011776C" w:rsidRPr="00DE6B4E" w:rsidRDefault="0011776C" w:rsidP="00A333A9">
      <w:pPr>
        <w:widowControl w:val="0"/>
        <w:tabs>
          <w:tab w:val="left" w:pos="1276"/>
        </w:tabs>
        <w:spacing w:after="0" w:line="360" w:lineRule="auto"/>
        <w:jc w:val="center"/>
        <w:rPr>
          <w:rFonts w:ascii="Times New Roman" w:hAnsi="Times New Roman" w:cs="Times New Roman"/>
          <w:sz w:val="28"/>
          <w:szCs w:val="28"/>
        </w:rPr>
      </w:pPr>
      <w:r w:rsidRPr="00DE6B4E">
        <w:rPr>
          <w:rFonts w:ascii="Times New Roman" w:hAnsi="Times New Roman" w:cs="Times New Roman"/>
          <w:noProof/>
          <w:sz w:val="28"/>
          <w:szCs w:val="28"/>
          <w:lang w:eastAsia="ru-RU"/>
        </w:rPr>
        <w:lastRenderedPageBreak/>
        <w:drawing>
          <wp:inline distT="0" distB="0" distL="0" distR="0" wp14:anchorId="12648BD1" wp14:editId="365481B4">
            <wp:extent cx="6067848" cy="2505075"/>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6072764" cy="2507105"/>
                    </a:xfrm>
                    <a:prstGeom prst="rect">
                      <a:avLst/>
                    </a:prstGeom>
                    <a:noFill/>
                    <a:ln>
                      <a:noFill/>
                    </a:ln>
                  </pic:spPr>
                </pic:pic>
              </a:graphicData>
            </a:graphic>
          </wp:inline>
        </w:drawing>
      </w:r>
    </w:p>
    <w:p w:rsidR="0011776C" w:rsidRPr="00DE6B4E" w:rsidRDefault="0011776C" w:rsidP="00F714BA">
      <w:pPr>
        <w:widowControl w:val="0"/>
        <w:tabs>
          <w:tab w:val="left" w:pos="1276"/>
        </w:tabs>
        <w:spacing w:after="0" w:line="240" w:lineRule="auto"/>
        <w:jc w:val="center"/>
        <w:rPr>
          <w:rFonts w:ascii="Times New Roman" w:hAnsi="Times New Roman" w:cs="Times New Roman"/>
          <w:sz w:val="28"/>
          <w:szCs w:val="28"/>
        </w:rPr>
      </w:pPr>
      <w:r w:rsidRPr="00DE6B4E">
        <w:rPr>
          <w:rFonts w:ascii="Times New Roman" w:hAnsi="Times New Roman" w:cs="Times New Roman"/>
          <w:sz w:val="28"/>
          <w:szCs w:val="28"/>
        </w:rPr>
        <w:t xml:space="preserve">Рисунок </w:t>
      </w:r>
      <w:r w:rsidR="00BE3D4D">
        <w:rPr>
          <w:rFonts w:ascii="Times New Roman" w:hAnsi="Times New Roman" w:cs="Times New Roman"/>
          <w:sz w:val="28"/>
          <w:szCs w:val="28"/>
        </w:rPr>
        <w:t>2.3</w:t>
      </w:r>
      <w:r w:rsidRPr="00DE6B4E">
        <w:rPr>
          <w:rFonts w:ascii="Times New Roman" w:hAnsi="Times New Roman" w:cs="Times New Roman"/>
          <w:sz w:val="28"/>
          <w:szCs w:val="28"/>
        </w:rPr>
        <w:t xml:space="preserve"> – Динамика индекса производства продукции сельского </w:t>
      </w:r>
      <w:r w:rsidRPr="00DE6B4E">
        <w:rPr>
          <w:rFonts w:ascii="Times New Roman" w:hAnsi="Times New Roman" w:cs="Times New Roman"/>
          <w:sz w:val="28"/>
          <w:szCs w:val="28"/>
        </w:rPr>
        <w:br/>
        <w:t xml:space="preserve">хозяйства, по данным за 2019-2021 гг. </w:t>
      </w:r>
      <w:r w:rsidRPr="00DE6B4E">
        <w:rPr>
          <w:rFonts w:ascii="Times New Roman" w:hAnsi="Times New Roman" w:cs="Times New Roman"/>
          <w:sz w:val="28"/>
          <w:szCs w:val="28"/>
        </w:rPr>
        <w:br/>
        <w:t>(в % к среднемесячному значению 2018 г.)</w:t>
      </w:r>
      <w:r w:rsidR="0091777C" w:rsidRPr="00DE6B4E">
        <w:rPr>
          <w:rFonts w:ascii="Times New Roman" w:hAnsi="Times New Roman" w:cs="Times New Roman"/>
          <w:sz w:val="28"/>
          <w:szCs w:val="28"/>
        </w:rPr>
        <w:t xml:space="preserve"> </w:t>
      </w:r>
      <w:r w:rsidR="0091777C" w:rsidRPr="00DE6B4E">
        <w:rPr>
          <w:rStyle w:val="w"/>
          <w:rFonts w:ascii="Times New Roman" w:hAnsi="Times New Roman" w:cs="Times New Roman"/>
          <w:sz w:val="28"/>
          <w:szCs w:val="28"/>
          <w:shd w:val="clear" w:color="auto" w:fill="FFFFFF"/>
        </w:rPr>
        <w:t>[46]</w:t>
      </w:r>
    </w:p>
    <w:p w:rsidR="0011776C" w:rsidRPr="00DE6B4E" w:rsidRDefault="0011776C" w:rsidP="00A333A9">
      <w:pPr>
        <w:widowControl w:val="0"/>
        <w:tabs>
          <w:tab w:val="left" w:pos="1276"/>
        </w:tabs>
        <w:spacing w:after="0" w:line="360" w:lineRule="auto"/>
        <w:ind w:firstLine="709"/>
        <w:jc w:val="both"/>
        <w:rPr>
          <w:rFonts w:ascii="Times New Roman" w:hAnsi="Times New Roman" w:cs="Times New Roman"/>
          <w:sz w:val="28"/>
          <w:szCs w:val="28"/>
        </w:rPr>
      </w:pPr>
    </w:p>
    <w:p w:rsidR="0011776C" w:rsidRPr="00DE6B4E" w:rsidRDefault="0011776C" w:rsidP="00A333A9">
      <w:pPr>
        <w:widowControl w:val="0"/>
        <w:tabs>
          <w:tab w:val="left" w:pos="1276"/>
        </w:tabs>
        <w:spacing w:after="0" w:line="360" w:lineRule="auto"/>
        <w:ind w:firstLine="709"/>
        <w:jc w:val="both"/>
        <w:rPr>
          <w:rFonts w:ascii="Times New Roman" w:hAnsi="Times New Roman" w:cs="Times New Roman"/>
          <w:sz w:val="28"/>
          <w:szCs w:val="28"/>
        </w:rPr>
      </w:pPr>
      <w:r w:rsidRPr="00DE6B4E">
        <w:rPr>
          <w:rFonts w:ascii="Times New Roman" w:hAnsi="Times New Roman" w:cs="Times New Roman"/>
          <w:sz w:val="28"/>
          <w:szCs w:val="28"/>
        </w:rPr>
        <w:t xml:space="preserve">При этом объем производства продукции сельского хозяйства в 2021 г. составил 7572,3 млрд рублей. </w:t>
      </w:r>
    </w:p>
    <w:p w:rsidR="0011776C" w:rsidRPr="00DE6B4E" w:rsidRDefault="0011776C" w:rsidP="00A333A9">
      <w:pPr>
        <w:widowControl w:val="0"/>
        <w:tabs>
          <w:tab w:val="left" w:pos="1276"/>
        </w:tabs>
        <w:spacing w:after="0" w:line="360" w:lineRule="auto"/>
        <w:ind w:firstLine="709"/>
        <w:jc w:val="both"/>
        <w:rPr>
          <w:rFonts w:ascii="Times New Roman" w:hAnsi="Times New Roman" w:cs="Times New Roman"/>
          <w:sz w:val="28"/>
          <w:szCs w:val="28"/>
        </w:rPr>
      </w:pPr>
      <w:r w:rsidRPr="00DE6B4E">
        <w:rPr>
          <w:rFonts w:ascii="Times New Roman" w:hAnsi="Times New Roman" w:cs="Times New Roman"/>
          <w:sz w:val="28"/>
          <w:szCs w:val="28"/>
        </w:rPr>
        <w:t xml:space="preserve">Оборот предприятий с </w:t>
      </w:r>
      <w:r w:rsidRPr="00DE6B4E">
        <w:rPr>
          <w:rFonts w:ascii="Times New Roman" w:hAnsi="Times New Roman" w:cs="Times New Roman"/>
          <w:bCs/>
          <w:sz w:val="28"/>
          <w:szCs w:val="28"/>
        </w:rPr>
        <w:t>основным</w:t>
      </w:r>
      <w:r w:rsidRPr="00DE6B4E">
        <w:rPr>
          <w:rFonts w:ascii="Times New Roman" w:hAnsi="Times New Roman" w:cs="Times New Roman"/>
          <w:sz w:val="28"/>
          <w:szCs w:val="28"/>
        </w:rPr>
        <w:t xml:space="preserve"> видом деятельности </w:t>
      </w:r>
      <w:r w:rsidR="00E352AB" w:rsidRPr="00DE6B4E">
        <w:rPr>
          <w:rFonts w:ascii="Times New Roman" w:hAnsi="Times New Roman" w:cs="Times New Roman"/>
          <w:sz w:val="28"/>
          <w:szCs w:val="28"/>
        </w:rPr>
        <w:t>«</w:t>
      </w:r>
      <w:r w:rsidRPr="00DE6B4E">
        <w:rPr>
          <w:rFonts w:ascii="Times New Roman" w:hAnsi="Times New Roman" w:cs="Times New Roman"/>
          <w:sz w:val="28"/>
          <w:szCs w:val="28"/>
        </w:rPr>
        <w:t>Рыболовство и рыбоводство</w:t>
      </w:r>
      <w:r w:rsidR="00E352AB" w:rsidRPr="00DE6B4E">
        <w:rPr>
          <w:rFonts w:ascii="Times New Roman" w:hAnsi="Times New Roman" w:cs="Times New Roman"/>
          <w:sz w:val="28"/>
          <w:szCs w:val="28"/>
        </w:rPr>
        <w:t>»</w:t>
      </w:r>
      <w:r w:rsidRPr="00DE6B4E">
        <w:rPr>
          <w:rFonts w:ascii="Times New Roman" w:hAnsi="Times New Roman" w:cs="Times New Roman"/>
          <w:sz w:val="28"/>
          <w:szCs w:val="28"/>
        </w:rPr>
        <w:t xml:space="preserve"> в 2021 г. составил 512,6 млрд рублей, что на 31,2% больше уровня 2020 г.</w:t>
      </w:r>
    </w:p>
    <w:p w:rsidR="0011776C" w:rsidRPr="00DE6B4E" w:rsidRDefault="0011776C" w:rsidP="00A333A9">
      <w:pPr>
        <w:widowControl w:val="0"/>
        <w:tabs>
          <w:tab w:val="left" w:pos="1276"/>
        </w:tabs>
        <w:spacing w:after="0" w:line="360" w:lineRule="auto"/>
        <w:ind w:firstLine="709"/>
        <w:jc w:val="both"/>
        <w:rPr>
          <w:rFonts w:ascii="Times New Roman" w:hAnsi="Times New Roman" w:cs="Times New Roman"/>
          <w:sz w:val="28"/>
          <w:szCs w:val="28"/>
        </w:rPr>
      </w:pPr>
      <w:r w:rsidRPr="00DE6B4E">
        <w:rPr>
          <w:rFonts w:ascii="Times New Roman" w:hAnsi="Times New Roman" w:cs="Times New Roman"/>
          <w:sz w:val="28"/>
          <w:szCs w:val="28"/>
        </w:rPr>
        <w:t xml:space="preserve">Объем работ, реализованных по виду </w:t>
      </w:r>
      <w:r w:rsidR="00E352AB" w:rsidRPr="00DE6B4E">
        <w:rPr>
          <w:rFonts w:ascii="Times New Roman" w:hAnsi="Times New Roman" w:cs="Times New Roman"/>
          <w:sz w:val="28"/>
          <w:szCs w:val="28"/>
        </w:rPr>
        <w:t>«</w:t>
      </w:r>
      <w:r w:rsidRPr="00DE6B4E">
        <w:rPr>
          <w:rFonts w:ascii="Times New Roman" w:hAnsi="Times New Roman" w:cs="Times New Roman"/>
          <w:sz w:val="28"/>
          <w:szCs w:val="28"/>
        </w:rPr>
        <w:t>Строительство</w:t>
      </w:r>
      <w:r w:rsidR="00E352AB" w:rsidRPr="00DE6B4E">
        <w:rPr>
          <w:rFonts w:ascii="Times New Roman" w:hAnsi="Times New Roman" w:cs="Times New Roman"/>
          <w:sz w:val="28"/>
          <w:szCs w:val="28"/>
        </w:rPr>
        <w:t>»</w:t>
      </w:r>
      <w:r w:rsidRPr="00DE6B4E">
        <w:rPr>
          <w:rFonts w:ascii="Times New Roman" w:hAnsi="Times New Roman" w:cs="Times New Roman"/>
          <w:sz w:val="28"/>
          <w:szCs w:val="28"/>
        </w:rPr>
        <w:t>, в 2021 г. составил 10791,6 млрд рублей, либо 106,0% к уровню 2020 г.</w:t>
      </w:r>
    </w:p>
    <w:p w:rsidR="0011776C" w:rsidRPr="00DE6B4E" w:rsidRDefault="0011776C" w:rsidP="00A333A9">
      <w:pPr>
        <w:widowControl w:val="0"/>
        <w:tabs>
          <w:tab w:val="left" w:pos="1276"/>
        </w:tabs>
        <w:spacing w:after="0" w:line="360" w:lineRule="auto"/>
        <w:ind w:firstLine="709"/>
        <w:jc w:val="both"/>
        <w:rPr>
          <w:rFonts w:ascii="Times New Roman" w:hAnsi="Times New Roman" w:cs="Times New Roman"/>
          <w:sz w:val="28"/>
          <w:szCs w:val="28"/>
        </w:rPr>
      </w:pPr>
      <w:r w:rsidRPr="00DE6B4E">
        <w:rPr>
          <w:rFonts w:ascii="Times New Roman" w:hAnsi="Times New Roman" w:cs="Times New Roman"/>
          <w:sz w:val="28"/>
          <w:szCs w:val="28"/>
        </w:rPr>
        <w:t xml:space="preserve">Перейдем к исследованию динамики оборота розничной торговли (рисунок </w:t>
      </w:r>
      <w:r w:rsidR="00C54368">
        <w:rPr>
          <w:rFonts w:ascii="Times New Roman" w:hAnsi="Times New Roman" w:cs="Times New Roman"/>
          <w:sz w:val="28"/>
          <w:szCs w:val="28"/>
        </w:rPr>
        <w:t>2.</w:t>
      </w:r>
      <w:r w:rsidR="00BE3D4D">
        <w:rPr>
          <w:rFonts w:ascii="Times New Roman" w:hAnsi="Times New Roman" w:cs="Times New Roman"/>
          <w:sz w:val="28"/>
          <w:szCs w:val="28"/>
        </w:rPr>
        <w:t>4</w:t>
      </w:r>
      <w:r w:rsidRPr="00DE6B4E">
        <w:rPr>
          <w:rFonts w:ascii="Times New Roman" w:hAnsi="Times New Roman" w:cs="Times New Roman"/>
          <w:sz w:val="28"/>
          <w:szCs w:val="28"/>
        </w:rPr>
        <w:t>).</w:t>
      </w:r>
    </w:p>
    <w:p w:rsidR="0011776C" w:rsidRPr="00DE6B4E" w:rsidRDefault="0011776C" w:rsidP="00F714BA">
      <w:pPr>
        <w:widowControl w:val="0"/>
        <w:tabs>
          <w:tab w:val="left" w:pos="1276"/>
        </w:tabs>
        <w:spacing w:after="0" w:line="360" w:lineRule="auto"/>
        <w:jc w:val="center"/>
        <w:rPr>
          <w:rFonts w:ascii="Times New Roman" w:hAnsi="Times New Roman" w:cs="Times New Roman"/>
          <w:sz w:val="28"/>
          <w:szCs w:val="28"/>
        </w:rPr>
      </w:pPr>
      <w:r w:rsidRPr="00DE6B4E">
        <w:rPr>
          <w:rFonts w:ascii="Times New Roman" w:hAnsi="Times New Roman" w:cs="Times New Roman"/>
          <w:noProof/>
          <w:sz w:val="28"/>
          <w:szCs w:val="28"/>
          <w:lang w:eastAsia="ru-RU"/>
        </w:rPr>
        <w:drawing>
          <wp:inline distT="0" distB="0" distL="0" distR="0" wp14:anchorId="6300B9BE" wp14:editId="2DE2A8AF">
            <wp:extent cx="5552055" cy="2212702"/>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580780" cy="2224150"/>
                    </a:xfrm>
                    <a:prstGeom prst="rect">
                      <a:avLst/>
                    </a:prstGeom>
                    <a:noFill/>
                    <a:ln>
                      <a:noFill/>
                    </a:ln>
                  </pic:spPr>
                </pic:pic>
              </a:graphicData>
            </a:graphic>
          </wp:inline>
        </w:drawing>
      </w:r>
    </w:p>
    <w:p w:rsidR="0011776C" w:rsidRPr="00DE6B4E" w:rsidRDefault="0011776C" w:rsidP="00F714BA">
      <w:pPr>
        <w:widowControl w:val="0"/>
        <w:tabs>
          <w:tab w:val="left" w:pos="1276"/>
        </w:tabs>
        <w:spacing w:after="0" w:line="240" w:lineRule="auto"/>
        <w:jc w:val="center"/>
        <w:rPr>
          <w:rFonts w:ascii="Times New Roman" w:hAnsi="Times New Roman" w:cs="Times New Roman"/>
          <w:sz w:val="28"/>
          <w:szCs w:val="28"/>
        </w:rPr>
      </w:pPr>
      <w:r w:rsidRPr="00DE6B4E">
        <w:rPr>
          <w:rFonts w:ascii="Times New Roman" w:hAnsi="Times New Roman" w:cs="Times New Roman"/>
          <w:sz w:val="28"/>
          <w:szCs w:val="28"/>
        </w:rPr>
        <w:t xml:space="preserve">Рисунок </w:t>
      </w:r>
      <w:r w:rsidR="00C54368">
        <w:rPr>
          <w:rFonts w:ascii="Times New Roman" w:hAnsi="Times New Roman" w:cs="Times New Roman"/>
          <w:sz w:val="28"/>
          <w:szCs w:val="28"/>
        </w:rPr>
        <w:t>2.</w:t>
      </w:r>
      <w:r w:rsidR="00BE3D4D">
        <w:rPr>
          <w:rFonts w:ascii="Times New Roman" w:hAnsi="Times New Roman" w:cs="Times New Roman"/>
          <w:sz w:val="28"/>
          <w:szCs w:val="28"/>
        </w:rPr>
        <w:t>4</w:t>
      </w:r>
      <w:r w:rsidRPr="00DE6B4E">
        <w:rPr>
          <w:rFonts w:ascii="Times New Roman" w:hAnsi="Times New Roman" w:cs="Times New Roman"/>
          <w:sz w:val="28"/>
          <w:szCs w:val="28"/>
        </w:rPr>
        <w:t xml:space="preserve"> – Динамика оборота розничной торговли, </w:t>
      </w:r>
      <w:r w:rsidRPr="00DE6B4E">
        <w:rPr>
          <w:rFonts w:ascii="Times New Roman" w:hAnsi="Times New Roman" w:cs="Times New Roman"/>
          <w:sz w:val="28"/>
          <w:szCs w:val="28"/>
        </w:rPr>
        <w:br/>
        <w:t xml:space="preserve">по данным за 2019-2021 гг. </w:t>
      </w:r>
      <w:r w:rsidRPr="00DE6B4E">
        <w:rPr>
          <w:rFonts w:ascii="Times New Roman" w:hAnsi="Times New Roman" w:cs="Times New Roman"/>
          <w:sz w:val="28"/>
          <w:szCs w:val="28"/>
        </w:rPr>
        <w:br/>
        <w:t>(в % к среднемесячному значению 2018 г.)</w:t>
      </w:r>
      <w:r w:rsidR="0091777C" w:rsidRPr="00DE6B4E">
        <w:rPr>
          <w:rFonts w:ascii="Times New Roman" w:hAnsi="Times New Roman" w:cs="Times New Roman"/>
          <w:sz w:val="28"/>
          <w:szCs w:val="28"/>
        </w:rPr>
        <w:t xml:space="preserve"> </w:t>
      </w:r>
      <w:r w:rsidR="0091777C" w:rsidRPr="00DE6B4E">
        <w:rPr>
          <w:rStyle w:val="w"/>
          <w:rFonts w:ascii="Times New Roman" w:hAnsi="Times New Roman" w:cs="Times New Roman"/>
          <w:sz w:val="28"/>
          <w:szCs w:val="28"/>
          <w:shd w:val="clear" w:color="auto" w:fill="FFFFFF"/>
        </w:rPr>
        <w:t>[46]</w:t>
      </w:r>
    </w:p>
    <w:p w:rsidR="0011776C" w:rsidRPr="00DE6B4E" w:rsidRDefault="0011776C" w:rsidP="00A333A9">
      <w:pPr>
        <w:widowControl w:val="0"/>
        <w:tabs>
          <w:tab w:val="left" w:pos="1276"/>
          <w:tab w:val="left" w:pos="6237"/>
        </w:tabs>
        <w:suppressAutoHyphens/>
        <w:spacing w:after="0" w:line="360" w:lineRule="auto"/>
        <w:ind w:firstLine="709"/>
        <w:jc w:val="both"/>
        <w:rPr>
          <w:rFonts w:ascii="Times New Roman" w:hAnsi="Times New Roman" w:cs="Times New Roman"/>
          <w:sz w:val="28"/>
          <w:szCs w:val="28"/>
        </w:rPr>
      </w:pPr>
      <w:r w:rsidRPr="00DE6B4E">
        <w:rPr>
          <w:rFonts w:ascii="Times New Roman" w:hAnsi="Times New Roman" w:cs="Times New Roman"/>
          <w:bCs/>
          <w:sz w:val="28"/>
          <w:szCs w:val="28"/>
        </w:rPr>
        <w:lastRenderedPageBreak/>
        <w:t>При этом, о</w:t>
      </w:r>
      <w:r w:rsidRPr="00DE6B4E">
        <w:rPr>
          <w:rFonts w:ascii="Times New Roman" w:hAnsi="Times New Roman" w:cs="Times New Roman"/>
          <w:sz w:val="28"/>
          <w:szCs w:val="28"/>
        </w:rPr>
        <w:t>борот розничной торговли</w:t>
      </w:r>
      <w:r w:rsidRPr="00DE6B4E">
        <w:rPr>
          <w:rFonts w:ascii="Times New Roman" w:hAnsi="Times New Roman" w:cs="Times New Roman"/>
          <w:bCs/>
          <w:sz w:val="28"/>
          <w:szCs w:val="28"/>
        </w:rPr>
        <w:t xml:space="preserve"> России в 2021</w:t>
      </w:r>
      <w:r w:rsidRPr="00DE6B4E">
        <w:rPr>
          <w:rFonts w:ascii="Times New Roman" w:hAnsi="Times New Roman" w:cs="Times New Roman"/>
          <w:sz w:val="28"/>
          <w:szCs w:val="28"/>
        </w:rPr>
        <w:t xml:space="preserve"> </w:t>
      </w:r>
      <w:r w:rsidRPr="00DE6B4E">
        <w:rPr>
          <w:rFonts w:ascii="Times New Roman" w:hAnsi="Times New Roman" w:cs="Times New Roman"/>
          <w:bCs/>
          <w:sz w:val="28"/>
          <w:szCs w:val="28"/>
        </w:rPr>
        <w:t xml:space="preserve">г. </w:t>
      </w:r>
      <w:r w:rsidRPr="00DE6B4E">
        <w:rPr>
          <w:rFonts w:ascii="Times New Roman" w:hAnsi="Times New Roman" w:cs="Times New Roman"/>
          <w:sz w:val="28"/>
          <w:szCs w:val="28"/>
        </w:rPr>
        <w:t xml:space="preserve">составил 39257,4 млрд рублей, либо 107,3% к уровню 2020 г. </w:t>
      </w:r>
    </w:p>
    <w:p w:rsidR="0011776C" w:rsidRPr="00DE6B4E" w:rsidRDefault="0011776C" w:rsidP="00A333A9">
      <w:pPr>
        <w:widowControl w:val="0"/>
        <w:tabs>
          <w:tab w:val="left" w:pos="1276"/>
        </w:tabs>
        <w:spacing w:after="0" w:line="360" w:lineRule="auto"/>
        <w:ind w:firstLine="709"/>
        <w:jc w:val="both"/>
        <w:rPr>
          <w:rFonts w:ascii="Times New Roman" w:hAnsi="Times New Roman" w:cs="Times New Roman"/>
          <w:sz w:val="28"/>
          <w:szCs w:val="28"/>
        </w:rPr>
      </w:pPr>
      <w:r w:rsidRPr="00DE6B4E">
        <w:rPr>
          <w:rFonts w:ascii="Times New Roman" w:hAnsi="Times New Roman" w:cs="Times New Roman"/>
          <w:bCs/>
          <w:sz w:val="28"/>
          <w:szCs w:val="28"/>
        </w:rPr>
        <w:t>Оборот общественного питания</w:t>
      </w:r>
      <w:r w:rsidRPr="00DE6B4E">
        <w:rPr>
          <w:rFonts w:ascii="Times New Roman" w:hAnsi="Times New Roman" w:cs="Times New Roman"/>
          <w:sz w:val="28"/>
          <w:szCs w:val="28"/>
        </w:rPr>
        <w:t xml:space="preserve"> в 2021 г. составил 1876,1 млрд рублей, либо 123,5% к уровню 2020 г.</w:t>
      </w:r>
    </w:p>
    <w:p w:rsidR="0011776C" w:rsidRPr="00DE6B4E" w:rsidRDefault="0011776C" w:rsidP="00A333A9">
      <w:pPr>
        <w:widowControl w:val="0"/>
        <w:tabs>
          <w:tab w:val="left" w:pos="1276"/>
        </w:tabs>
        <w:spacing w:after="0" w:line="360" w:lineRule="auto"/>
        <w:ind w:firstLine="709"/>
        <w:jc w:val="both"/>
        <w:rPr>
          <w:rFonts w:ascii="Times New Roman" w:hAnsi="Times New Roman" w:cs="Times New Roman"/>
          <w:sz w:val="28"/>
          <w:szCs w:val="28"/>
        </w:rPr>
      </w:pPr>
      <w:r w:rsidRPr="00DE6B4E">
        <w:rPr>
          <w:rFonts w:ascii="Times New Roman" w:hAnsi="Times New Roman" w:cs="Times New Roman"/>
          <w:sz w:val="28"/>
          <w:szCs w:val="28"/>
        </w:rPr>
        <w:t xml:space="preserve">Перейдем к исследованию динамики платных услуг населению России (рисунок </w:t>
      </w:r>
      <w:r w:rsidR="00C54368">
        <w:rPr>
          <w:rFonts w:ascii="Times New Roman" w:hAnsi="Times New Roman" w:cs="Times New Roman"/>
          <w:sz w:val="28"/>
          <w:szCs w:val="28"/>
        </w:rPr>
        <w:t>2.</w:t>
      </w:r>
      <w:r w:rsidR="00BE3D4D">
        <w:rPr>
          <w:rFonts w:ascii="Times New Roman" w:hAnsi="Times New Roman" w:cs="Times New Roman"/>
          <w:sz w:val="28"/>
          <w:szCs w:val="28"/>
        </w:rPr>
        <w:t>5</w:t>
      </w:r>
      <w:r w:rsidRPr="00DE6B4E">
        <w:rPr>
          <w:rFonts w:ascii="Times New Roman" w:hAnsi="Times New Roman" w:cs="Times New Roman"/>
          <w:sz w:val="28"/>
          <w:szCs w:val="28"/>
        </w:rPr>
        <w:t>).</w:t>
      </w:r>
    </w:p>
    <w:p w:rsidR="0011776C" w:rsidRPr="00DE6B4E" w:rsidRDefault="0011776C" w:rsidP="00F714BA">
      <w:pPr>
        <w:widowControl w:val="0"/>
        <w:tabs>
          <w:tab w:val="left" w:pos="1276"/>
        </w:tabs>
        <w:spacing w:after="0" w:line="360" w:lineRule="auto"/>
        <w:jc w:val="center"/>
        <w:rPr>
          <w:rFonts w:ascii="Times New Roman" w:hAnsi="Times New Roman" w:cs="Times New Roman"/>
          <w:sz w:val="28"/>
          <w:szCs w:val="28"/>
        </w:rPr>
      </w:pPr>
      <w:r w:rsidRPr="00DE6B4E">
        <w:rPr>
          <w:rFonts w:ascii="Times New Roman" w:hAnsi="Times New Roman" w:cs="Times New Roman"/>
          <w:noProof/>
          <w:sz w:val="28"/>
          <w:szCs w:val="28"/>
          <w:lang w:eastAsia="ru-RU"/>
        </w:rPr>
        <w:drawing>
          <wp:inline distT="0" distB="0" distL="0" distR="0" wp14:anchorId="6B6E024F" wp14:editId="765B8E80">
            <wp:extent cx="5838613" cy="2423779"/>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883678" cy="2442487"/>
                    </a:xfrm>
                    <a:prstGeom prst="rect">
                      <a:avLst/>
                    </a:prstGeom>
                    <a:noFill/>
                    <a:ln>
                      <a:noFill/>
                    </a:ln>
                  </pic:spPr>
                </pic:pic>
              </a:graphicData>
            </a:graphic>
          </wp:inline>
        </w:drawing>
      </w:r>
    </w:p>
    <w:p w:rsidR="0011776C" w:rsidRPr="00DE6B4E" w:rsidRDefault="0011776C" w:rsidP="00F714BA">
      <w:pPr>
        <w:widowControl w:val="0"/>
        <w:tabs>
          <w:tab w:val="left" w:pos="1276"/>
        </w:tabs>
        <w:spacing w:after="0" w:line="240" w:lineRule="auto"/>
        <w:jc w:val="center"/>
        <w:rPr>
          <w:rFonts w:ascii="Times New Roman" w:hAnsi="Times New Roman" w:cs="Times New Roman"/>
          <w:sz w:val="28"/>
          <w:szCs w:val="28"/>
        </w:rPr>
      </w:pPr>
      <w:r w:rsidRPr="00DE6B4E">
        <w:rPr>
          <w:rFonts w:ascii="Times New Roman" w:hAnsi="Times New Roman" w:cs="Times New Roman"/>
          <w:sz w:val="28"/>
          <w:szCs w:val="28"/>
        </w:rPr>
        <w:t xml:space="preserve">Рисунок </w:t>
      </w:r>
      <w:r w:rsidR="00C54368">
        <w:rPr>
          <w:rFonts w:ascii="Times New Roman" w:hAnsi="Times New Roman" w:cs="Times New Roman"/>
          <w:sz w:val="28"/>
          <w:szCs w:val="28"/>
        </w:rPr>
        <w:t>2.</w:t>
      </w:r>
      <w:r w:rsidR="00BE3D4D">
        <w:rPr>
          <w:rFonts w:ascii="Times New Roman" w:hAnsi="Times New Roman" w:cs="Times New Roman"/>
          <w:sz w:val="28"/>
          <w:szCs w:val="28"/>
        </w:rPr>
        <w:t>5</w:t>
      </w:r>
      <w:r w:rsidRPr="00DE6B4E">
        <w:rPr>
          <w:rFonts w:ascii="Times New Roman" w:hAnsi="Times New Roman" w:cs="Times New Roman"/>
          <w:sz w:val="28"/>
          <w:szCs w:val="28"/>
        </w:rPr>
        <w:t xml:space="preserve"> – Динамика платных услуг населению России, </w:t>
      </w:r>
      <w:r w:rsidRPr="00DE6B4E">
        <w:rPr>
          <w:rFonts w:ascii="Times New Roman" w:hAnsi="Times New Roman" w:cs="Times New Roman"/>
          <w:sz w:val="28"/>
          <w:szCs w:val="28"/>
        </w:rPr>
        <w:br/>
        <w:t xml:space="preserve">по данным за 2019-2021 гг. </w:t>
      </w:r>
      <w:r w:rsidRPr="00DE6B4E">
        <w:rPr>
          <w:rFonts w:ascii="Times New Roman" w:hAnsi="Times New Roman" w:cs="Times New Roman"/>
          <w:sz w:val="28"/>
          <w:szCs w:val="28"/>
        </w:rPr>
        <w:br/>
        <w:t>(в % к среднемесячному значению 2018 г.)</w:t>
      </w:r>
      <w:r w:rsidR="0091777C" w:rsidRPr="00DE6B4E">
        <w:rPr>
          <w:rFonts w:ascii="Times New Roman" w:hAnsi="Times New Roman" w:cs="Times New Roman"/>
          <w:sz w:val="28"/>
          <w:szCs w:val="28"/>
        </w:rPr>
        <w:t xml:space="preserve"> </w:t>
      </w:r>
      <w:r w:rsidR="0091777C" w:rsidRPr="00DE6B4E">
        <w:rPr>
          <w:rStyle w:val="w"/>
          <w:rFonts w:ascii="Times New Roman" w:hAnsi="Times New Roman" w:cs="Times New Roman"/>
          <w:sz w:val="28"/>
          <w:szCs w:val="28"/>
          <w:shd w:val="clear" w:color="auto" w:fill="FFFFFF"/>
        </w:rPr>
        <w:t>[46]</w:t>
      </w:r>
    </w:p>
    <w:p w:rsidR="00BE3D4D" w:rsidRDefault="00BE3D4D" w:rsidP="00A333A9">
      <w:pPr>
        <w:widowControl w:val="0"/>
        <w:tabs>
          <w:tab w:val="left" w:pos="1276"/>
        </w:tabs>
        <w:spacing w:after="0" w:line="360" w:lineRule="auto"/>
        <w:ind w:firstLine="709"/>
        <w:jc w:val="both"/>
        <w:rPr>
          <w:rFonts w:ascii="Times New Roman" w:hAnsi="Times New Roman" w:cs="Times New Roman"/>
          <w:sz w:val="28"/>
          <w:szCs w:val="28"/>
        </w:rPr>
      </w:pPr>
    </w:p>
    <w:p w:rsidR="0011776C" w:rsidRPr="00DE6B4E" w:rsidRDefault="0011776C" w:rsidP="00A333A9">
      <w:pPr>
        <w:widowControl w:val="0"/>
        <w:tabs>
          <w:tab w:val="left" w:pos="1276"/>
        </w:tabs>
        <w:spacing w:after="0" w:line="360" w:lineRule="auto"/>
        <w:ind w:firstLine="709"/>
        <w:jc w:val="both"/>
        <w:rPr>
          <w:rFonts w:ascii="Times New Roman" w:hAnsi="Times New Roman" w:cs="Times New Roman"/>
          <w:sz w:val="28"/>
          <w:szCs w:val="28"/>
        </w:rPr>
      </w:pPr>
      <w:r w:rsidRPr="00DE6B4E">
        <w:rPr>
          <w:rFonts w:ascii="Times New Roman" w:hAnsi="Times New Roman" w:cs="Times New Roman"/>
          <w:sz w:val="28"/>
          <w:szCs w:val="28"/>
        </w:rPr>
        <w:t>Следует отметить, что в 2021 г. населению России было оказано платных услуг на 11050,9 млрд рублей, либо 117,6% к 2020 г.</w:t>
      </w:r>
    </w:p>
    <w:p w:rsidR="0011776C" w:rsidRPr="00DE6B4E" w:rsidRDefault="0011776C" w:rsidP="00A333A9">
      <w:pPr>
        <w:widowControl w:val="0"/>
        <w:tabs>
          <w:tab w:val="left" w:pos="1276"/>
        </w:tabs>
        <w:spacing w:after="0" w:line="360" w:lineRule="auto"/>
        <w:ind w:firstLine="709"/>
        <w:jc w:val="both"/>
        <w:rPr>
          <w:rFonts w:ascii="Times New Roman" w:hAnsi="Times New Roman" w:cs="Times New Roman"/>
          <w:sz w:val="28"/>
          <w:szCs w:val="28"/>
        </w:rPr>
      </w:pPr>
      <w:r w:rsidRPr="00DE6B4E">
        <w:rPr>
          <w:rFonts w:ascii="Times New Roman" w:hAnsi="Times New Roman" w:cs="Times New Roman"/>
          <w:sz w:val="28"/>
          <w:szCs w:val="28"/>
        </w:rPr>
        <w:t xml:space="preserve">Ниже представлена динамика оборота оптовой торговли (рисунок </w:t>
      </w:r>
      <w:r w:rsidR="00C54368">
        <w:rPr>
          <w:rFonts w:ascii="Times New Roman" w:hAnsi="Times New Roman" w:cs="Times New Roman"/>
          <w:sz w:val="28"/>
          <w:szCs w:val="28"/>
        </w:rPr>
        <w:t>2.</w:t>
      </w:r>
      <w:r w:rsidR="00BE3D4D">
        <w:rPr>
          <w:rFonts w:ascii="Times New Roman" w:hAnsi="Times New Roman" w:cs="Times New Roman"/>
          <w:sz w:val="28"/>
          <w:szCs w:val="28"/>
        </w:rPr>
        <w:t>6</w:t>
      </w:r>
      <w:r w:rsidRPr="00DE6B4E">
        <w:rPr>
          <w:rFonts w:ascii="Times New Roman" w:hAnsi="Times New Roman" w:cs="Times New Roman"/>
          <w:sz w:val="28"/>
          <w:szCs w:val="28"/>
        </w:rPr>
        <w:t>).</w:t>
      </w:r>
    </w:p>
    <w:p w:rsidR="0011776C" w:rsidRPr="00DE6B4E" w:rsidRDefault="0011776C" w:rsidP="00F714BA">
      <w:pPr>
        <w:widowControl w:val="0"/>
        <w:tabs>
          <w:tab w:val="left" w:pos="1276"/>
        </w:tabs>
        <w:spacing w:after="0" w:line="360" w:lineRule="auto"/>
        <w:jc w:val="center"/>
        <w:rPr>
          <w:rFonts w:ascii="Times New Roman" w:hAnsi="Times New Roman" w:cs="Times New Roman"/>
          <w:sz w:val="28"/>
          <w:szCs w:val="28"/>
        </w:rPr>
      </w:pPr>
      <w:r w:rsidRPr="00DE6B4E">
        <w:rPr>
          <w:rFonts w:ascii="Times New Roman" w:hAnsi="Times New Roman" w:cs="Times New Roman"/>
          <w:noProof/>
          <w:sz w:val="28"/>
          <w:szCs w:val="28"/>
          <w:lang w:eastAsia="ru-RU"/>
        </w:rPr>
        <w:drawing>
          <wp:inline distT="0" distB="0" distL="0" distR="0" wp14:anchorId="3176C3CE" wp14:editId="344280B1">
            <wp:extent cx="5836285" cy="2276475"/>
            <wp:effectExtent l="0" t="0" r="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857420" cy="2284719"/>
                    </a:xfrm>
                    <a:prstGeom prst="rect">
                      <a:avLst/>
                    </a:prstGeom>
                    <a:noFill/>
                    <a:ln>
                      <a:noFill/>
                    </a:ln>
                  </pic:spPr>
                </pic:pic>
              </a:graphicData>
            </a:graphic>
          </wp:inline>
        </w:drawing>
      </w:r>
    </w:p>
    <w:p w:rsidR="0011776C" w:rsidRPr="00DE6B4E" w:rsidRDefault="0011776C" w:rsidP="00F714BA">
      <w:pPr>
        <w:widowControl w:val="0"/>
        <w:tabs>
          <w:tab w:val="left" w:pos="1276"/>
        </w:tabs>
        <w:spacing w:after="0" w:line="240" w:lineRule="auto"/>
        <w:jc w:val="center"/>
        <w:rPr>
          <w:rFonts w:ascii="Times New Roman" w:hAnsi="Times New Roman" w:cs="Times New Roman"/>
          <w:sz w:val="28"/>
          <w:szCs w:val="28"/>
        </w:rPr>
      </w:pPr>
      <w:r w:rsidRPr="00DE6B4E">
        <w:rPr>
          <w:rFonts w:ascii="Times New Roman" w:hAnsi="Times New Roman" w:cs="Times New Roman"/>
          <w:sz w:val="28"/>
          <w:szCs w:val="28"/>
        </w:rPr>
        <w:t xml:space="preserve">Рисунок </w:t>
      </w:r>
      <w:r w:rsidR="00C54368">
        <w:rPr>
          <w:rFonts w:ascii="Times New Roman" w:hAnsi="Times New Roman" w:cs="Times New Roman"/>
          <w:sz w:val="28"/>
          <w:szCs w:val="28"/>
        </w:rPr>
        <w:t>2.</w:t>
      </w:r>
      <w:r w:rsidR="00BE3D4D">
        <w:rPr>
          <w:rFonts w:ascii="Times New Roman" w:hAnsi="Times New Roman" w:cs="Times New Roman"/>
          <w:sz w:val="28"/>
          <w:szCs w:val="28"/>
        </w:rPr>
        <w:t>6</w:t>
      </w:r>
      <w:r w:rsidRPr="00DE6B4E">
        <w:rPr>
          <w:rFonts w:ascii="Times New Roman" w:hAnsi="Times New Roman" w:cs="Times New Roman"/>
          <w:sz w:val="28"/>
          <w:szCs w:val="28"/>
        </w:rPr>
        <w:t xml:space="preserve"> – Динамика оборота оптовой торговли, </w:t>
      </w:r>
      <w:r w:rsidRPr="00DE6B4E">
        <w:rPr>
          <w:rFonts w:ascii="Times New Roman" w:hAnsi="Times New Roman" w:cs="Times New Roman"/>
          <w:sz w:val="28"/>
          <w:szCs w:val="28"/>
        </w:rPr>
        <w:br/>
        <w:t xml:space="preserve">по данным за 2019-2021 гг. </w:t>
      </w:r>
      <w:r w:rsidRPr="00DE6B4E">
        <w:rPr>
          <w:rFonts w:ascii="Times New Roman" w:hAnsi="Times New Roman" w:cs="Times New Roman"/>
          <w:sz w:val="28"/>
          <w:szCs w:val="28"/>
        </w:rPr>
        <w:br/>
        <w:t>(в % к среднемесячному значению 2018 г.)</w:t>
      </w:r>
      <w:r w:rsidR="0091777C" w:rsidRPr="00DE6B4E">
        <w:rPr>
          <w:rFonts w:ascii="Times New Roman" w:hAnsi="Times New Roman" w:cs="Times New Roman"/>
          <w:sz w:val="28"/>
          <w:szCs w:val="28"/>
        </w:rPr>
        <w:t xml:space="preserve"> </w:t>
      </w:r>
      <w:r w:rsidR="0091777C" w:rsidRPr="00DE6B4E">
        <w:rPr>
          <w:rStyle w:val="w"/>
          <w:rFonts w:ascii="Times New Roman" w:hAnsi="Times New Roman" w:cs="Times New Roman"/>
          <w:sz w:val="28"/>
          <w:szCs w:val="28"/>
          <w:shd w:val="clear" w:color="auto" w:fill="FFFFFF"/>
        </w:rPr>
        <w:t>[46]</w:t>
      </w:r>
    </w:p>
    <w:p w:rsidR="0011776C" w:rsidRPr="00DE6B4E" w:rsidRDefault="0011776C" w:rsidP="00A333A9">
      <w:pPr>
        <w:widowControl w:val="0"/>
        <w:tabs>
          <w:tab w:val="left" w:pos="1276"/>
        </w:tabs>
        <w:spacing w:after="0" w:line="360" w:lineRule="auto"/>
        <w:ind w:firstLine="709"/>
        <w:jc w:val="both"/>
        <w:rPr>
          <w:rFonts w:ascii="Times New Roman" w:hAnsi="Times New Roman" w:cs="Times New Roman"/>
          <w:sz w:val="28"/>
          <w:szCs w:val="28"/>
        </w:rPr>
      </w:pPr>
      <w:r w:rsidRPr="00DE6B4E">
        <w:rPr>
          <w:rFonts w:ascii="Times New Roman" w:hAnsi="Times New Roman" w:cs="Times New Roman"/>
          <w:sz w:val="28"/>
          <w:szCs w:val="28"/>
        </w:rPr>
        <w:lastRenderedPageBreak/>
        <w:t>Так, оборот оптовой торговли России в 2021 г. составил 110351,5 млрд рублей, либо 109,4% к уровню 2020 года. Следует отметить, что на долю субъектов малого бизнеса приходилось 28,1% оборота оптовой торговли.</w:t>
      </w:r>
    </w:p>
    <w:p w:rsidR="0011776C" w:rsidRPr="00DE6B4E" w:rsidRDefault="0011776C" w:rsidP="00A333A9">
      <w:pPr>
        <w:widowControl w:val="0"/>
        <w:tabs>
          <w:tab w:val="left" w:pos="1276"/>
        </w:tabs>
        <w:spacing w:after="0" w:line="360" w:lineRule="auto"/>
        <w:ind w:firstLine="709"/>
        <w:jc w:val="both"/>
        <w:rPr>
          <w:rFonts w:ascii="Times New Roman" w:hAnsi="Times New Roman" w:cs="Times New Roman"/>
          <w:sz w:val="28"/>
          <w:szCs w:val="28"/>
        </w:rPr>
      </w:pPr>
      <w:r w:rsidRPr="00DE6B4E">
        <w:rPr>
          <w:rFonts w:ascii="Times New Roman" w:hAnsi="Times New Roman" w:cs="Times New Roman"/>
          <w:sz w:val="28"/>
          <w:szCs w:val="28"/>
        </w:rPr>
        <w:t xml:space="preserve">Перейдем к исследованию динамики экспорта и импорта России (рисунок </w:t>
      </w:r>
      <w:r w:rsidR="00C54368">
        <w:rPr>
          <w:rFonts w:ascii="Times New Roman" w:hAnsi="Times New Roman" w:cs="Times New Roman"/>
          <w:sz w:val="28"/>
          <w:szCs w:val="28"/>
        </w:rPr>
        <w:t>2.</w:t>
      </w:r>
      <w:r w:rsidR="00BE3D4D">
        <w:rPr>
          <w:rFonts w:ascii="Times New Roman" w:hAnsi="Times New Roman" w:cs="Times New Roman"/>
          <w:sz w:val="28"/>
          <w:szCs w:val="28"/>
        </w:rPr>
        <w:t>7</w:t>
      </w:r>
      <w:r w:rsidRPr="00DE6B4E">
        <w:rPr>
          <w:rFonts w:ascii="Times New Roman" w:hAnsi="Times New Roman" w:cs="Times New Roman"/>
          <w:sz w:val="28"/>
          <w:szCs w:val="28"/>
        </w:rPr>
        <w:t>).</w:t>
      </w:r>
    </w:p>
    <w:p w:rsidR="0011776C" w:rsidRPr="00DE6B4E" w:rsidRDefault="0011776C" w:rsidP="00F714BA">
      <w:pPr>
        <w:widowControl w:val="0"/>
        <w:tabs>
          <w:tab w:val="left" w:pos="1276"/>
        </w:tabs>
        <w:spacing w:after="0" w:line="360" w:lineRule="auto"/>
        <w:jc w:val="center"/>
        <w:rPr>
          <w:rFonts w:ascii="Times New Roman" w:hAnsi="Times New Roman" w:cs="Times New Roman"/>
          <w:sz w:val="28"/>
          <w:szCs w:val="28"/>
        </w:rPr>
      </w:pPr>
      <w:r w:rsidRPr="00DE6B4E">
        <w:rPr>
          <w:rFonts w:ascii="Times New Roman" w:hAnsi="Times New Roman" w:cs="Times New Roman"/>
          <w:noProof/>
          <w:sz w:val="28"/>
          <w:szCs w:val="28"/>
          <w:lang w:eastAsia="ru-RU"/>
        </w:rPr>
        <w:drawing>
          <wp:inline distT="0" distB="0" distL="0" distR="0" wp14:anchorId="764FCB62" wp14:editId="6E3A5A92">
            <wp:extent cx="5772057" cy="4267200"/>
            <wp:effectExtent l="0" t="0" r="63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5806309" cy="4292522"/>
                    </a:xfrm>
                    <a:prstGeom prst="rect">
                      <a:avLst/>
                    </a:prstGeom>
                    <a:noFill/>
                    <a:ln>
                      <a:noFill/>
                    </a:ln>
                  </pic:spPr>
                </pic:pic>
              </a:graphicData>
            </a:graphic>
          </wp:inline>
        </w:drawing>
      </w:r>
    </w:p>
    <w:p w:rsidR="0011776C" w:rsidRDefault="0011776C" w:rsidP="00F714BA">
      <w:pPr>
        <w:widowControl w:val="0"/>
        <w:tabs>
          <w:tab w:val="left" w:pos="1276"/>
        </w:tabs>
        <w:spacing w:after="0" w:line="240" w:lineRule="auto"/>
        <w:jc w:val="center"/>
        <w:rPr>
          <w:rStyle w:val="w"/>
          <w:rFonts w:ascii="Times New Roman" w:hAnsi="Times New Roman" w:cs="Times New Roman"/>
          <w:sz w:val="28"/>
          <w:szCs w:val="28"/>
          <w:shd w:val="clear" w:color="auto" w:fill="FFFFFF"/>
        </w:rPr>
      </w:pPr>
      <w:r w:rsidRPr="00DE6B4E">
        <w:rPr>
          <w:rFonts w:ascii="Times New Roman" w:hAnsi="Times New Roman" w:cs="Times New Roman"/>
          <w:sz w:val="28"/>
          <w:szCs w:val="28"/>
        </w:rPr>
        <w:t xml:space="preserve">Рисунок </w:t>
      </w:r>
      <w:r w:rsidR="00C54368">
        <w:rPr>
          <w:rFonts w:ascii="Times New Roman" w:hAnsi="Times New Roman" w:cs="Times New Roman"/>
          <w:sz w:val="28"/>
          <w:szCs w:val="28"/>
        </w:rPr>
        <w:t>2.</w:t>
      </w:r>
      <w:r w:rsidR="00BE3D4D">
        <w:rPr>
          <w:rFonts w:ascii="Times New Roman" w:hAnsi="Times New Roman" w:cs="Times New Roman"/>
          <w:sz w:val="28"/>
          <w:szCs w:val="28"/>
        </w:rPr>
        <w:t>7</w:t>
      </w:r>
      <w:r w:rsidRPr="00DE6B4E">
        <w:rPr>
          <w:rFonts w:ascii="Times New Roman" w:hAnsi="Times New Roman" w:cs="Times New Roman"/>
          <w:sz w:val="28"/>
          <w:szCs w:val="28"/>
        </w:rPr>
        <w:t xml:space="preserve"> – Динамика экспорта и импорта России, </w:t>
      </w:r>
      <w:r w:rsidRPr="00DE6B4E">
        <w:rPr>
          <w:rFonts w:ascii="Times New Roman" w:hAnsi="Times New Roman" w:cs="Times New Roman"/>
          <w:sz w:val="28"/>
          <w:szCs w:val="28"/>
        </w:rPr>
        <w:br/>
        <w:t xml:space="preserve">по данным за 2019-2021 гг. </w:t>
      </w:r>
      <w:r w:rsidRPr="00DE6B4E">
        <w:rPr>
          <w:rFonts w:ascii="Times New Roman" w:hAnsi="Times New Roman" w:cs="Times New Roman"/>
          <w:sz w:val="28"/>
          <w:szCs w:val="28"/>
        </w:rPr>
        <w:br/>
        <w:t>(в % к среднемесячному значению 2018 г.)</w:t>
      </w:r>
      <w:r w:rsidR="0091777C" w:rsidRPr="00DE6B4E">
        <w:rPr>
          <w:rFonts w:ascii="Times New Roman" w:hAnsi="Times New Roman" w:cs="Times New Roman"/>
          <w:sz w:val="28"/>
          <w:szCs w:val="28"/>
        </w:rPr>
        <w:t xml:space="preserve"> </w:t>
      </w:r>
      <w:r w:rsidR="0091777C" w:rsidRPr="00DE6B4E">
        <w:rPr>
          <w:rStyle w:val="w"/>
          <w:rFonts w:ascii="Times New Roman" w:hAnsi="Times New Roman" w:cs="Times New Roman"/>
          <w:sz w:val="28"/>
          <w:szCs w:val="28"/>
          <w:shd w:val="clear" w:color="auto" w:fill="FFFFFF"/>
        </w:rPr>
        <w:t>[46]</w:t>
      </w:r>
    </w:p>
    <w:p w:rsidR="00BE3D4D" w:rsidRPr="00DE6B4E" w:rsidRDefault="00BE3D4D" w:rsidP="00F714BA">
      <w:pPr>
        <w:widowControl w:val="0"/>
        <w:tabs>
          <w:tab w:val="left" w:pos="1276"/>
        </w:tabs>
        <w:spacing w:after="0" w:line="240" w:lineRule="auto"/>
        <w:jc w:val="center"/>
        <w:rPr>
          <w:rFonts w:ascii="Times New Roman" w:hAnsi="Times New Roman" w:cs="Times New Roman"/>
          <w:sz w:val="28"/>
          <w:szCs w:val="28"/>
        </w:rPr>
      </w:pPr>
    </w:p>
    <w:p w:rsidR="009A7FB9" w:rsidRPr="00DE6B4E" w:rsidRDefault="009A7FB9" w:rsidP="00A333A9">
      <w:pPr>
        <w:widowControl w:val="0"/>
        <w:tabs>
          <w:tab w:val="left" w:pos="1276"/>
        </w:tabs>
        <w:spacing w:after="0" w:line="360" w:lineRule="auto"/>
        <w:ind w:firstLine="709"/>
        <w:jc w:val="both"/>
        <w:rPr>
          <w:rFonts w:ascii="Times New Roman" w:hAnsi="Times New Roman" w:cs="Times New Roman"/>
          <w:sz w:val="28"/>
          <w:szCs w:val="28"/>
        </w:rPr>
      </w:pPr>
      <w:r w:rsidRPr="00DE6B4E">
        <w:rPr>
          <w:rFonts w:ascii="Times New Roman" w:hAnsi="Times New Roman" w:cs="Times New Roman"/>
          <w:sz w:val="28"/>
          <w:szCs w:val="28"/>
        </w:rPr>
        <w:t>Проведенное исследование показало, что в 2021 году наблюда</w:t>
      </w:r>
      <w:r w:rsidR="003B41BA" w:rsidRPr="00DE6B4E">
        <w:rPr>
          <w:rFonts w:ascii="Times New Roman" w:hAnsi="Times New Roman" w:cs="Times New Roman"/>
          <w:sz w:val="28"/>
          <w:szCs w:val="28"/>
        </w:rPr>
        <w:t>лось</w:t>
      </w:r>
      <w:r w:rsidRPr="00DE6B4E">
        <w:rPr>
          <w:rFonts w:ascii="Times New Roman" w:hAnsi="Times New Roman" w:cs="Times New Roman"/>
          <w:sz w:val="28"/>
          <w:szCs w:val="28"/>
        </w:rPr>
        <w:t xml:space="preserve"> восстановление экономики России. </w:t>
      </w:r>
      <w:r w:rsidR="003B41BA" w:rsidRPr="00DE6B4E">
        <w:rPr>
          <w:rFonts w:ascii="Times New Roman" w:hAnsi="Times New Roman" w:cs="Times New Roman"/>
          <w:sz w:val="28"/>
          <w:szCs w:val="28"/>
        </w:rPr>
        <w:t xml:space="preserve">В целом, рассматриваемый период был большим испытанием для нашей страны: ограничения, связанные с распространением коронавирусной инфекции, а также негативное воздействие санкций – все это стало мощнейшими вызовами экономической безопасности нашей страны. Многие экономисты давали отнюдь не благоприятные прогнозы на итоги 2021 г. Вместе с тем, правительству России удалось добиться восстановления многих социально-экономических показателей. К сожалению, нашу </w:t>
      </w:r>
      <w:r w:rsidR="003B41BA" w:rsidRPr="00DE6B4E">
        <w:rPr>
          <w:rFonts w:ascii="Times New Roman" w:hAnsi="Times New Roman" w:cs="Times New Roman"/>
          <w:sz w:val="28"/>
          <w:szCs w:val="28"/>
        </w:rPr>
        <w:lastRenderedPageBreak/>
        <w:t>страну и ее экономику ждал новый вызов (специальная военная операция), последствия которого на данный момент сложно предсказать.</w:t>
      </w:r>
      <w:r w:rsidR="007D269F">
        <w:rPr>
          <w:rFonts w:ascii="Times New Roman" w:hAnsi="Times New Roman" w:cs="Times New Roman"/>
          <w:sz w:val="28"/>
          <w:szCs w:val="28"/>
        </w:rPr>
        <w:t xml:space="preserve"> Перейдем к анализу развития человеческого</w:t>
      </w:r>
      <w:r w:rsidR="009C4CD3">
        <w:rPr>
          <w:rFonts w:ascii="Times New Roman" w:hAnsi="Times New Roman" w:cs="Times New Roman"/>
          <w:sz w:val="28"/>
          <w:szCs w:val="28"/>
        </w:rPr>
        <w:t xml:space="preserve"> потенциала в России.</w:t>
      </w:r>
    </w:p>
    <w:p w:rsidR="0011776C" w:rsidRPr="00DE6B4E" w:rsidRDefault="0011776C" w:rsidP="00A333A9">
      <w:pPr>
        <w:widowControl w:val="0"/>
        <w:tabs>
          <w:tab w:val="left" w:pos="1276"/>
        </w:tabs>
        <w:spacing w:after="0" w:line="360" w:lineRule="auto"/>
        <w:ind w:firstLine="709"/>
        <w:jc w:val="both"/>
        <w:rPr>
          <w:rFonts w:ascii="Times New Roman" w:hAnsi="Times New Roman" w:cs="Times New Roman"/>
          <w:sz w:val="28"/>
          <w:szCs w:val="28"/>
        </w:rPr>
      </w:pPr>
    </w:p>
    <w:p w:rsidR="0011776C" w:rsidRPr="00182017" w:rsidRDefault="0011776C" w:rsidP="00A333A9">
      <w:pPr>
        <w:widowControl w:val="0"/>
        <w:tabs>
          <w:tab w:val="left" w:pos="1276"/>
        </w:tabs>
        <w:spacing w:after="0" w:line="360" w:lineRule="auto"/>
        <w:ind w:firstLine="709"/>
        <w:jc w:val="both"/>
        <w:outlineLvl w:val="1"/>
        <w:rPr>
          <w:rFonts w:ascii="Times New Roman" w:hAnsi="Times New Roman" w:cs="Times New Roman"/>
          <w:b/>
          <w:sz w:val="28"/>
          <w:szCs w:val="28"/>
        </w:rPr>
      </w:pPr>
      <w:bookmarkStart w:id="8" w:name="_Toc104918010"/>
      <w:r w:rsidRPr="00182017">
        <w:rPr>
          <w:rFonts w:ascii="Times New Roman" w:hAnsi="Times New Roman" w:cs="Times New Roman"/>
          <w:b/>
          <w:sz w:val="28"/>
          <w:szCs w:val="28"/>
        </w:rPr>
        <w:t>2.2 Анализ развития человеческого потенциала в России</w:t>
      </w:r>
      <w:bookmarkEnd w:id="8"/>
    </w:p>
    <w:p w:rsidR="003B41BA" w:rsidRPr="00DE6B4E" w:rsidRDefault="003B41BA" w:rsidP="00A333A9">
      <w:pPr>
        <w:widowControl w:val="0"/>
        <w:tabs>
          <w:tab w:val="left" w:pos="1276"/>
        </w:tabs>
        <w:spacing w:after="0" w:line="360" w:lineRule="auto"/>
        <w:ind w:firstLine="709"/>
        <w:jc w:val="both"/>
        <w:rPr>
          <w:rFonts w:ascii="Times New Roman" w:hAnsi="Times New Roman" w:cs="Times New Roman"/>
          <w:sz w:val="28"/>
          <w:szCs w:val="28"/>
        </w:rPr>
      </w:pPr>
    </w:p>
    <w:p w:rsidR="00B22867" w:rsidRPr="00DE6B4E" w:rsidRDefault="00B22867" w:rsidP="00A333A9">
      <w:pPr>
        <w:widowControl w:val="0"/>
        <w:tabs>
          <w:tab w:val="left" w:pos="1276"/>
        </w:tabs>
        <w:spacing w:after="0" w:line="360" w:lineRule="auto"/>
        <w:ind w:firstLine="709"/>
        <w:jc w:val="both"/>
        <w:rPr>
          <w:rFonts w:ascii="Times New Roman" w:hAnsi="Times New Roman" w:cs="Times New Roman"/>
          <w:sz w:val="28"/>
          <w:szCs w:val="28"/>
        </w:rPr>
      </w:pPr>
      <w:r w:rsidRPr="00DE6B4E">
        <w:rPr>
          <w:rFonts w:ascii="Times New Roman" w:hAnsi="Times New Roman" w:cs="Times New Roman"/>
          <w:sz w:val="28"/>
          <w:szCs w:val="28"/>
        </w:rPr>
        <w:t>В первой главе выпускной квалификационной работы были выделены основные аспекты человеческого потенциала: физический, интеллектуальный, социальный и культурный. Перейдем к исследованию данных аспектов, применительно к РФ.</w:t>
      </w:r>
    </w:p>
    <w:p w:rsidR="00EF749A" w:rsidRPr="00DE6B4E" w:rsidRDefault="00B22867" w:rsidP="00A333A9">
      <w:pPr>
        <w:widowControl w:val="0"/>
        <w:tabs>
          <w:tab w:val="left" w:pos="1276"/>
        </w:tabs>
        <w:spacing w:after="0" w:line="360" w:lineRule="auto"/>
        <w:ind w:firstLine="709"/>
        <w:jc w:val="both"/>
        <w:rPr>
          <w:rFonts w:ascii="Times New Roman" w:hAnsi="Times New Roman" w:cs="Times New Roman"/>
          <w:sz w:val="28"/>
          <w:szCs w:val="28"/>
        </w:rPr>
      </w:pPr>
      <w:r w:rsidRPr="00DE6B4E">
        <w:rPr>
          <w:rFonts w:ascii="Times New Roman" w:hAnsi="Times New Roman" w:cs="Times New Roman"/>
          <w:sz w:val="28"/>
          <w:szCs w:val="28"/>
        </w:rPr>
        <w:t xml:space="preserve">Начнем с физического аспекта, который отражает: человеческий потенциал здоровья; </w:t>
      </w:r>
      <w:r w:rsidR="00EF749A" w:rsidRPr="00DE6B4E">
        <w:rPr>
          <w:rFonts w:ascii="Times New Roman" w:hAnsi="Times New Roman" w:cs="Times New Roman"/>
          <w:sz w:val="28"/>
          <w:szCs w:val="28"/>
        </w:rPr>
        <w:t>человеческий потенциал воспроизводства населения</w:t>
      </w:r>
      <w:r w:rsidRPr="00DE6B4E">
        <w:rPr>
          <w:rFonts w:ascii="Times New Roman" w:hAnsi="Times New Roman" w:cs="Times New Roman"/>
          <w:sz w:val="28"/>
          <w:szCs w:val="28"/>
        </w:rPr>
        <w:t>.</w:t>
      </w:r>
    </w:p>
    <w:p w:rsidR="00B64FA5" w:rsidRPr="00DE6B4E" w:rsidRDefault="00B22867" w:rsidP="00A333A9">
      <w:pPr>
        <w:widowControl w:val="0"/>
        <w:tabs>
          <w:tab w:val="left" w:pos="540"/>
          <w:tab w:val="left" w:pos="1276"/>
        </w:tabs>
        <w:spacing w:after="0" w:line="360" w:lineRule="auto"/>
        <w:ind w:firstLine="709"/>
        <w:jc w:val="both"/>
        <w:rPr>
          <w:rFonts w:ascii="Times New Roman" w:hAnsi="Times New Roman" w:cs="Times New Roman"/>
          <w:sz w:val="28"/>
          <w:szCs w:val="28"/>
        </w:rPr>
      </w:pPr>
      <w:r w:rsidRPr="00DE6B4E">
        <w:rPr>
          <w:rFonts w:ascii="Times New Roman" w:hAnsi="Times New Roman" w:cs="Times New Roman"/>
          <w:sz w:val="28"/>
          <w:szCs w:val="28"/>
        </w:rPr>
        <w:t>Характеристику человеческого потенциала здоровья начнем с исследования заболеваемости населения</w:t>
      </w:r>
      <w:r w:rsidR="00B64FA5" w:rsidRPr="00DE6B4E">
        <w:rPr>
          <w:rFonts w:ascii="Times New Roman" w:hAnsi="Times New Roman" w:cs="Times New Roman"/>
          <w:sz w:val="28"/>
          <w:szCs w:val="28"/>
        </w:rPr>
        <w:t xml:space="preserve"> всеми болезнями на 1000 человек (рисунок </w:t>
      </w:r>
      <w:r w:rsidR="00C54368">
        <w:rPr>
          <w:rFonts w:ascii="Times New Roman" w:hAnsi="Times New Roman" w:cs="Times New Roman"/>
          <w:sz w:val="28"/>
          <w:szCs w:val="28"/>
        </w:rPr>
        <w:t>2.</w:t>
      </w:r>
      <w:r w:rsidR="00BE3D4D">
        <w:rPr>
          <w:rFonts w:ascii="Times New Roman" w:hAnsi="Times New Roman" w:cs="Times New Roman"/>
          <w:sz w:val="28"/>
          <w:szCs w:val="28"/>
        </w:rPr>
        <w:t>8</w:t>
      </w:r>
      <w:r w:rsidR="00B64FA5" w:rsidRPr="00DE6B4E">
        <w:rPr>
          <w:rFonts w:ascii="Times New Roman" w:hAnsi="Times New Roman" w:cs="Times New Roman"/>
          <w:sz w:val="28"/>
          <w:szCs w:val="28"/>
        </w:rPr>
        <w:t>).</w:t>
      </w:r>
    </w:p>
    <w:p w:rsidR="00B64FA5" w:rsidRPr="00DE6B4E" w:rsidRDefault="00B64FA5" w:rsidP="00F714BA">
      <w:pPr>
        <w:widowControl w:val="0"/>
        <w:tabs>
          <w:tab w:val="left" w:pos="540"/>
          <w:tab w:val="left" w:pos="1276"/>
        </w:tabs>
        <w:spacing w:after="0" w:line="360" w:lineRule="auto"/>
        <w:jc w:val="center"/>
        <w:rPr>
          <w:rFonts w:ascii="Times New Roman" w:hAnsi="Times New Roman" w:cs="Times New Roman"/>
          <w:sz w:val="28"/>
          <w:szCs w:val="28"/>
        </w:rPr>
      </w:pPr>
      <w:r w:rsidRPr="00DE6B4E">
        <w:rPr>
          <w:rFonts w:ascii="Times New Roman" w:hAnsi="Times New Roman" w:cs="Times New Roman"/>
          <w:noProof/>
          <w:sz w:val="28"/>
          <w:szCs w:val="28"/>
          <w:lang w:eastAsia="ru-RU"/>
        </w:rPr>
        <w:drawing>
          <wp:inline distT="0" distB="0" distL="0" distR="0" wp14:anchorId="4FB18980" wp14:editId="68F4D415">
            <wp:extent cx="3848100" cy="3705225"/>
            <wp:effectExtent l="0" t="0" r="0" b="0"/>
            <wp:docPr id="40" name="Диаграмма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B64FA5" w:rsidRPr="00DE6B4E" w:rsidRDefault="00B64FA5" w:rsidP="00F714BA">
      <w:pPr>
        <w:widowControl w:val="0"/>
        <w:tabs>
          <w:tab w:val="left" w:pos="540"/>
          <w:tab w:val="left" w:pos="1276"/>
        </w:tabs>
        <w:spacing w:after="0" w:line="240" w:lineRule="auto"/>
        <w:jc w:val="center"/>
        <w:rPr>
          <w:rStyle w:val="w"/>
          <w:rFonts w:ascii="Times New Roman" w:hAnsi="Times New Roman" w:cs="Times New Roman"/>
          <w:sz w:val="28"/>
          <w:szCs w:val="28"/>
          <w:shd w:val="clear" w:color="auto" w:fill="FFFFFF"/>
        </w:rPr>
      </w:pPr>
      <w:r w:rsidRPr="00DE6B4E">
        <w:rPr>
          <w:rFonts w:ascii="Times New Roman" w:hAnsi="Times New Roman" w:cs="Times New Roman"/>
          <w:sz w:val="28"/>
          <w:szCs w:val="28"/>
        </w:rPr>
        <w:t xml:space="preserve">Рисунок </w:t>
      </w:r>
      <w:r w:rsidR="00C54368">
        <w:rPr>
          <w:rFonts w:ascii="Times New Roman" w:hAnsi="Times New Roman" w:cs="Times New Roman"/>
          <w:sz w:val="28"/>
          <w:szCs w:val="28"/>
        </w:rPr>
        <w:t>2.</w:t>
      </w:r>
      <w:r w:rsidR="00BE3D4D">
        <w:rPr>
          <w:rFonts w:ascii="Times New Roman" w:hAnsi="Times New Roman" w:cs="Times New Roman"/>
          <w:sz w:val="28"/>
          <w:szCs w:val="28"/>
        </w:rPr>
        <w:t>8</w:t>
      </w:r>
      <w:r w:rsidRPr="00DE6B4E">
        <w:rPr>
          <w:rFonts w:ascii="Times New Roman" w:hAnsi="Times New Roman" w:cs="Times New Roman"/>
          <w:sz w:val="28"/>
          <w:szCs w:val="28"/>
        </w:rPr>
        <w:t xml:space="preserve"> – Заболеваемость населения по всем болезням на 1000 </w:t>
      </w:r>
      <w:r w:rsidR="00F714BA" w:rsidRPr="00DE6B4E">
        <w:rPr>
          <w:rFonts w:ascii="Times New Roman" w:hAnsi="Times New Roman" w:cs="Times New Roman"/>
          <w:sz w:val="28"/>
          <w:szCs w:val="28"/>
        </w:rPr>
        <w:br/>
      </w:r>
      <w:r w:rsidRPr="00DE6B4E">
        <w:rPr>
          <w:rFonts w:ascii="Times New Roman" w:hAnsi="Times New Roman" w:cs="Times New Roman"/>
          <w:sz w:val="28"/>
          <w:szCs w:val="28"/>
        </w:rPr>
        <w:t>человек</w:t>
      </w:r>
      <w:r w:rsidR="0091777C" w:rsidRPr="00DE6B4E">
        <w:rPr>
          <w:rFonts w:ascii="Times New Roman" w:hAnsi="Times New Roman" w:cs="Times New Roman"/>
          <w:sz w:val="28"/>
          <w:szCs w:val="28"/>
        </w:rPr>
        <w:t xml:space="preserve"> </w:t>
      </w:r>
      <w:r w:rsidR="0091777C" w:rsidRPr="00DE6B4E">
        <w:rPr>
          <w:rStyle w:val="w"/>
          <w:rFonts w:ascii="Times New Roman" w:hAnsi="Times New Roman" w:cs="Times New Roman"/>
          <w:sz w:val="28"/>
          <w:szCs w:val="28"/>
          <w:shd w:val="clear" w:color="auto" w:fill="FFFFFF"/>
        </w:rPr>
        <w:t>[46]</w:t>
      </w:r>
    </w:p>
    <w:p w:rsidR="00B22867" w:rsidRDefault="00B64FA5" w:rsidP="00A333A9">
      <w:pPr>
        <w:widowControl w:val="0"/>
        <w:tabs>
          <w:tab w:val="left" w:pos="540"/>
          <w:tab w:val="left" w:pos="1276"/>
        </w:tabs>
        <w:spacing w:after="0" w:line="360" w:lineRule="auto"/>
        <w:ind w:firstLine="709"/>
        <w:jc w:val="both"/>
        <w:rPr>
          <w:rFonts w:ascii="Times New Roman" w:hAnsi="Times New Roman" w:cs="Times New Roman"/>
          <w:sz w:val="28"/>
          <w:szCs w:val="28"/>
        </w:rPr>
      </w:pPr>
      <w:r w:rsidRPr="00DE6B4E">
        <w:rPr>
          <w:rFonts w:ascii="Times New Roman" w:hAnsi="Times New Roman" w:cs="Times New Roman"/>
          <w:sz w:val="28"/>
          <w:szCs w:val="28"/>
        </w:rPr>
        <w:lastRenderedPageBreak/>
        <w:t xml:space="preserve">Как видим по данным рисунка, в 2020 г. наблюдалось снижение заболеваемости населения по всем болезням. Рассмотрим заболеваемость </w:t>
      </w:r>
      <w:r w:rsidR="00B22867" w:rsidRPr="00DE6B4E">
        <w:rPr>
          <w:rFonts w:ascii="Times New Roman" w:hAnsi="Times New Roman" w:cs="Times New Roman"/>
          <w:sz w:val="28"/>
          <w:szCs w:val="28"/>
        </w:rPr>
        <w:t xml:space="preserve">отдельными инфекционными </w:t>
      </w:r>
      <w:r w:rsidRPr="00DE6B4E">
        <w:rPr>
          <w:rFonts w:ascii="Times New Roman" w:hAnsi="Times New Roman" w:cs="Times New Roman"/>
          <w:sz w:val="28"/>
          <w:szCs w:val="28"/>
        </w:rPr>
        <w:t>болезнями</w:t>
      </w:r>
      <w:r w:rsidR="00B22867" w:rsidRPr="00DE6B4E">
        <w:rPr>
          <w:rFonts w:ascii="Times New Roman" w:hAnsi="Times New Roman" w:cs="Times New Roman"/>
          <w:sz w:val="28"/>
          <w:szCs w:val="28"/>
        </w:rPr>
        <w:t xml:space="preserve">. Здесь следует отметить, что в декабре 2021 г. не было зарегистрировано ни одного случая заболевания дифтерией и корью (как и в 2020 г.). </w:t>
      </w:r>
    </w:p>
    <w:p w:rsidR="00B22867" w:rsidRPr="00DE6B4E" w:rsidRDefault="00B22867" w:rsidP="00A333A9">
      <w:pPr>
        <w:widowControl w:val="0"/>
        <w:tabs>
          <w:tab w:val="left" w:pos="1276"/>
        </w:tabs>
        <w:spacing w:after="0" w:line="360" w:lineRule="auto"/>
        <w:ind w:firstLine="709"/>
        <w:jc w:val="both"/>
        <w:rPr>
          <w:rFonts w:ascii="Times New Roman" w:hAnsi="Times New Roman" w:cs="Times New Roman"/>
          <w:sz w:val="28"/>
          <w:szCs w:val="28"/>
        </w:rPr>
      </w:pPr>
      <w:r w:rsidRPr="00DE6B4E">
        <w:rPr>
          <w:rFonts w:ascii="Times New Roman" w:hAnsi="Times New Roman" w:cs="Times New Roman"/>
          <w:sz w:val="28"/>
          <w:szCs w:val="28"/>
        </w:rPr>
        <w:t>Наиболее значительные показатели заболеваемости туберкулезом на 100 тыс. человек населения</w:t>
      </w:r>
      <w:r w:rsidR="00E352AB" w:rsidRPr="00DE6B4E">
        <w:rPr>
          <w:rFonts w:ascii="Times New Roman" w:hAnsi="Times New Roman" w:cs="Times New Roman"/>
          <w:sz w:val="28"/>
          <w:szCs w:val="28"/>
        </w:rPr>
        <w:t xml:space="preserve"> </w:t>
      </w:r>
      <w:r w:rsidRPr="00DE6B4E">
        <w:rPr>
          <w:rFonts w:ascii="Times New Roman" w:hAnsi="Times New Roman" w:cs="Times New Roman"/>
          <w:sz w:val="28"/>
          <w:szCs w:val="28"/>
        </w:rPr>
        <w:t>в 2021 г. установлены в Чукотском автономном округе</w:t>
      </w:r>
      <w:r w:rsidR="00E352AB" w:rsidRPr="00DE6B4E">
        <w:rPr>
          <w:rFonts w:ascii="Times New Roman" w:hAnsi="Times New Roman" w:cs="Times New Roman"/>
          <w:sz w:val="28"/>
          <w:szCs w:val="28"/>
        </w:rPr>
        <w:t xml:space="preserve"> – </w:t>
      </w:r>
      <w:r w:rsidRPr="00DE6B4E">
        <w:rPr>
          <w:rFonts w:ascii="Times New Roman" w:hAnsi="Times New Roman" w:cs="Times New Roman"/>
          <w:sz w:val="28"/>
          <w:szCs w:val="28"/>
        </w:rPr>
        <w:t>в 5,2 раза и Республике Тыва</w:t>
      </w:r>
      <w:r w:rsidR="00E352AB" w:rsidRPr="00DE6B4E">
        <w:rPr>
          <w:rFonts w:ascii="Times New Roman" w:hAnsi="Times New Roman" w:cs="Times New Roman"/>
          <w:sz w:val="28"/>
          <w:szCs w:val="28"/>
        </w:rPr>
        <w:t xml:space="preserve"> – </w:t>
      </w:r>
      <w:r w:rsidRPr="00DE6B4E">
        <w:rPr>
          <w:rFonts w:ascii="Times New Roman" w:hAnsi="Times New Roman" w:cs="Times New Roman"/>
          <w:sz w:val="28"/>
          <w:szCs w:val="28"/>
        </w:rPr>
        <w:t>в 3,7 раза больше среднероссийского показателя, Еврейской автономной области, Приморском крае, Кемеровской области.</w:t>
      </w:r>
    </w:p>
    <w:p w:rsidR="00B22867" w:rsidRPr="00DE6B4E" w:rsidRDefault="00B22867" w:rsidP="00A333A9">
      <w:pPr>
        <w:widowControl w:val="0"/>
        <w:tabs>
          <w:tab w:val="left" w:pos="1276"/>
        </w:tabs>
        <w:spacing w:after="0" w:line="360" w:lineRule="auto"/>
        <w:ind w:firstLine="709"/>
        <w:jc w:val="both"/>
        <w:rPr>
          <w:rFonts w:ascii="Times New Roman" w:hAnsi="Times New Roman" w:cs="Times New Roman"/>
          <w:sz w:val="28"/>
          <w:szCs w:val="28"/>
        </w:rPr>
      </w:pPr>
      <w:r w:rsidRPr="00DE6B4E">
        <w:rPr>
          <w:rFonts w:ascii="Times New Roman" w:hAnsi="Times New Roman" w:cs="Times New Roman"/>
          <w:sz w:val="28"/>
          <w:szCs w:val="28"/>
        </w:rPr>
        <w:t>При сравнительно благоприятной ситуации в целом по государству в ряде субъектов</w:t>
      </w:r>
      <w:r w:rsidR="0091777C" w:rsidRPr="00DE6B4E">
        <w:rPr>
          <w:rFonts w:ascii="Times New Roman" w:hAnsi="Times New Roman" w:cs="Times New Roman"/>
          <w:sz w:val="28"/>
          <w:szCs w:val="28"/>
        </w:rPr>
        <w:t xml:space="preserve"> </w:t>
      </w:r>
      <w:r w:rsidRPr="00DE6B4E">
        <w:rPr>
          <w:rFonts w:ascii="Times New Roman" w:hAnsi="Times New Roman" w:cs="Times New Roman"/>
          <w:sz w:val="28"/>
          <w:szCs w:val="28"/>
        </w:rPr>
        <w:t xml:space="preserve">в 2021 г. оставался </w:t>
      </w:r>
      <w:r w:rsidR="0024305A" w:rsidRPr="00DE6B4E">
        <w:rPr>
          <w:rFonts w:ascii="Times New Roman" w:hAnsi="Times New Roman" w:cs="Times New Roman"/>
          <w:sz w:val="28"/>
          <w:szCs w:val="28"/>
        </w:rPr>
        <w:t xml:space="preserve">большим </w:t>
      </w:r>
      <w:r w:rsidRPr="00DE6B4E">
        <w:rPr>
          <w:rFonts w:ascii="Times New Roman" w:hAnsi="Times New Roman" w:cs="Times New Roman"/>
          <w:sz w:val="28"/>
          <w:szCs w:val="28"/>
        </w:rPr>
        <w:t xml:space="preserve">уровень заболеваемости сифилисом. </w:t>
      </w:r>
      <w:r w:rsidR="0024305A" w:rsidRPr="00DE6B4E">
        <w:rPr>
          <w:rFonts w:ascii="Times New Roman" w:hAnsi="Times New Roman" w:cs="Times New Roman"/>
          <w:sz w:val="28"/>
          <w:szCs w:val="28"/>
        </w:rPr>
        <w:t>В частности</w:t>
      </w:r>
      <w:r w:rsidRPr="00DE6B4E">
        <w:rPr>
          <w:rFonts w:ascii="Times New Roman" w:hAnsi="Times New Roman" w:cs="Times New Roman"/>
          <w:sz w:val="28"/>
          <w:szCs w:val="28"/>
        </w:rPr>
        <w:t xml:space="preserve">, в Москве и Калужской области он был в 3,1 раза </w:t>
      </w:r>
      <w:r w:rsidR="0024305A" w:rsidRPr="00DE6B4E">
        <w:rPr>
          <w:rFonts w:ascii="Times New Roman" w:hAnsi="Times New Roman" w:cs="Times New Roman"/>
          <w:sz w:val="28"/>
          <w:szCs w:val="28"/>
        </w:rPr>
        <w:t>больше</w:t>
      </w:r>
      <w:r w:rsidRPr="00DE6B4E">
        <w:rPr>
          <w:rFonts w:ascii="Times New Roman" w:hAnsi="Times New Roman" w:cs="Times New Roman"/>
          <w:sz w:val="28"/>
          <w:szCs w:val="28"/>
        </w:rPr>
        <w:t xml:space="preserve"> среднероссийского показателя. </w:t>
      </w:r>
      <w:r w:rsidR="0024305A" w:rsidRPr="00DE6B4E">
        <w:rPr>
          <w:rFonts w:ascii="Times New Roman" w:hAnsi="Times New Roman" w:cs="Times New Roman"/>
          <w:sz w:val="28"/>
          <w:szCs w:val="28"/>
        </w:rPr>
        <w:t>Значительные</w:t>
      </w:r>
      <w:r w:rsidRPr="00DE6B4E">
        <w:rPr>
          <w:rFonts w:ascii="Times New Roman" w:hAnsi="Times New Roman" w:cs="Times New Roman"/>
          <w:sz w:val="28"/>
          <w:szCs w:val="28"/>
        </w:rPr>
        <w:t xml:space="preserve"> показатели заболеваемости </w:t>
      </w:r>
      <w:r w:rsidR="0024305A" w:rsidRPr="00DE6B4E">
        <w:rPr>
          <w:rFonts w:ascii="Times New Roman" w:hAnsi="Times New Roman" w:cs="Times New Roman"/>
          <w:sz w:val="28"/>
          <w:szCs w:val="28"/>
        </w:rPr>
        <w:t xml:space="preserve">данным недугом имелись </w:t>
      </w:r>
      <w:r w:rsidRPr="00DE6B4E">
        <w:rPr>
          <w:rFonts w:ascii="Times New Roman" w:hAnsi="Times New Roman" w:cs="Times New Roman"/>
          <w:sz w:val="28"/>
          <w:szCs w:val="28"/>
        </w:rPr>
        <w:t>в Республике Тыва, Архангельской и Томской областях</w:t>
      </w:r>
      <w:r w:rsidR="0024305A" w:rsidRPr="00DE6B4E">
        <w:rPr>
          <w:rFonts w:ascii="Times New Roman" w:hAnsi="Times New Roman" w:cs="Times New Roman"/>
          <w:sz w:val="28"/>
          <w:szCs w:val="28"/>
        </w:rPr>
        <w:t>.</w:t>
      </w:r>
    </w:p>
    <w:p w:rsidR="00B22867" w:rsidRPr="00DE6B4E" w:rsidRDefault="00B22867" w:rsidP="00A333A9">
      <w:pPr>
        <w:widowControl w:val="0"/>
        <w:tabs>
          <w:tab w:val="left" w:pos="1276"/>
        </w:tabs>
        <w:spacing w:after="0" w:line="360" w:lineRule="auto"/>
        <w:ind w:firstLine="709"/>
        <w:jc w:val="both"/>
        <w:rPr>
          <w:rFonts w:ascii="Times New Roman" w:hAnsi="Times New Roman" w:cs="Times New Roman"/>
          <w:sz w:val="28"/>
          <w:szCs w:val="28"/>
        </w:rPr>
      </w:pPr>
      <w:r w:rsidRPr="00DE6B4E">
        <w:rPr>
          <w:rFonts w:ascii="Times New Roman" w:hAnsi="Times New Roman" w:cs="Times New Roman"/>
          <w:sz w:val="28"/>
          <w:szCs w:val="28"/>
        </w:rPr>
        <w:t xml:space="preserve">В 2021 г. </w:t>
      </w:r>
      <w:r w:rsidR="0024305A" w:rsidRPr="00DE6B4E">
        <w:rPr>
          <w:rFonts w:ascii="Times New Roman" w:hAnsi="Times New Roman" w:cs="Times New Roman"/>
          <w:sz w:val="28"/>
          <w:szCs w:val="28"/>
        </w:rPr>
        <w:t>зафиксировано</w:t>
      </w:r>
      <w:r w:rsidRPr="00DE6B4E">
        <w:rPr>
          <w:rFonts w:ascii="Times New Roman" w:hAnsi="Times New Roman" w:cs="Times New Roman"/>
          <w:sz w:val="28"/>
          <w:szCs w:val="28"/>
        </w:rPr>
        <w:t xml:space="preserve"> 59739 человек с болезнью, вызванной вирусом иммунодефицита человека. </w:t>
      </w:r>
      <w:r w:rsidR="0024305A" w:rsidRPr="00DE6B4E">
        <w:rPr>
          <w:rFonts w:ascii="Times New Roman" w:hAnsi="Times New Roman" w:cs="Times New Roman"/>
          <w:sz w:val="28"/>
          <w:szCs w:val="28"/>
        </w:rPr>
        <w:t>50%</w:t>
      </w:r>
      <w:r w:rsidRPr="00DE6B4E">
        <w:rPr>
          <w:rFonts w:ascii="Times New Roman" w:hAnsi="Times New Roman" w:cs="Times New Roman"/>
          <w:sz w:val="28"/>
          <w:szCs w:val="28"/>
        </w:rPr>
        <w:t xml:space="preserve"> всех </w:t>
      </w:r>
      <w:r w:rsidR="0024305A" w:rsidRPr="00DE6B4E">
        <w:rPr>
          <w:rFonts w:ascii="Times New Roman" w:hAnsi="Times New Roman" w:cs="Times New Roman"/>
          <w:sz w:val="28"/>
          <w:szCs w:val="28"/>
        </w:rPr>
        <w:t>обнаруженных</w:t>
      </w:r>
      <w:r w:rsidRPr="00DE6B4E">
        <w:rPr>
          <w:rFonts w:ascii="Times New Roman" w:hAnsi="Times New Roman" w:cs="Times New Roman"/>
          <w:sz w:val="28"/>
          <w:szCs w:val="28"/>
        </w:rPr>
        <w:t xml:space="preserve"> больных ВИЧ-инфекцией учтена в 13 субъектах </w:t>
      </w:r>
      <w:r w:rsidR="0024305A" w:rsidRPr="00DE6B4E">
        <w:rPr>
          <w:rFonts w:ascii="Times New Roman" w:hAnsi="Times New Roman" w:cs="Times New Roman"/>
          <w:sz w:val="28"/>
          <w:szCs w:val="28"/>
        </w:rPr>
        <w:t>России</w:t>
      </w:r>
      <w:r w:rsidRPr="00DE6B4E">
        <w:rPr>
          <w:rFonts w:ascii="Times New Roman" w:hAnsi="Times New Roman" w:cs="Times New Roman"/>
          <w:sz w:val="28"/>
          <w:szCs w:val="28"/>
        </w:rPr>
        <w:t>: Красноярском, Пермском, Краснодарском краях, Санкт-Петербурге, Москве, Самарской, Свердловской, Челябинской, Кемеровской, Оренбургской, Иркутской, Московской и Новосибирской областях.</w:t>
      </w:r>
    </w:p>
    <w:p w:rsidR="00EE40BA" w:rsidRPr="00DE6B4E" w:rsidRDefault="00EE40BA" w:rsidP="00A333A9">
      <w:pPr>
        <w:widowControl w:val="0"/>
        <w:tabs>
          <w:tab w:val="left" w:pos="1276"/>
        </w:tabs>
        <w:spacing w:after="0" w:line="360" w:lineRule="auto"/>
        <w:ind w:firstLine="709"/>
        <w:jc w:val="both"/>
        <w:rPr>
          <w:rFonts w:ascii="Times New Roman" w:hAnsi="Times New Roman" w:cs="Times New Roman"/>
          <w:sz w:val="28"/>
          <w:szCs w:val="28"/>
        </w:rPr>
      </w:pPr>
      <w:r w:rsidRPr="00DE6B4E">
        <w:rPr>
          <w:rFonts w:ascii="Times New Roman" w:hAnsi="Times New Roman" w:cs="Times New Roman"/>
          <w:sz w:val="28"/>
          <w:szCs w:val="28"/>
        </w:rPr>
        <w:t xml:space="preserve">Как видим, в целом, наблюдается снижение заболеваемости населения по всем болезням. Вместе с тем, в рассматриваемый период остро стояла проблема распространения коронавирусной инфекции. Это был вызов российской медицине. </w:t>
      </w:r>
      <w:r w:rsidR="00EE6713" w:rsidRPr="00DE6B4E">
        <w:rPr>
          <w:rFonts w:ascii="Times New Roman" w:hAnsi="Times New Roman" w:cs="Times New Roman"/>
          <w:sz w:val="28"/>
          <w:szCs w:val="28"/>
          <w:shd w:val="clear" w:color="auto" w:fill="FFFFFF"/>
        </w:rPr>
        <w:t xml:space="preserve">В соответствии с данными </w:t>
      </w:r>
      <w:proofErr w:type="spellStart"/>
      <w:r w:rsidR="00EE6713" w:rsidRPr="00DE6B4E">
        <w:rPr>
          <w:rFonts w:ascii="Times New Roman" w:hAnsi="Times New Roman" w:cs="Times New Roman"/>
          <w:sz w:val="28"/>
          <w:szCs w:val="28"/>
          <w:shd w:val="clear" w:color="auto" w:fill="FFFFFF"/>
        </w:rPr>
        <w:t>Стопкоронавирус.РФ</w:t>
      </w:r>
      <w:proofErr w:type="spellEnd"/>
      <w:r w:rsidR="00EE6713" w:rsidRPr="00DE6B4E">
        <w:rPr>
          <w:rFonts w:ascii="Times New Roman" w:hAnsi="Times New Roman" w:cs="Times New Roman"/>
          <w:sz w:val="28"/>
          <w:szCs w:val="28"/>
          <w:shd w:val="clear" w:color="auto" w:fill="FFFFFF"/>
        </w:rPr>
        <w:t>, к 31 декабря 2021 года в России было зафиксировано 10499982 случая заражения COVID-19. При этом 9463919 человек выздоровело, а 308860 человек умерло</w:t>
      </w:r>
      <w:r w:rsidR="00A333A9" w:rsidRPr="00DE6B4E">
        <w:rPr>
          <w:rFonts w:ascii="Times New Roman" w:hAnsi="Times New Roman" w:cs="Times New Roman"/>
          <w:sz w:val="28"/>
          <w:szCs w:val="28"/>
        </w:rPr>
        <w:t xml:space="preserve"> </w:t>
      </w:r>
      <w:r w:rsidR="00A333A9" w:rsidRPr="00DE6B4E">
        <w:rPr>
          <w:rStyle w:val="w"/>
          <w:rFonts w:ascii="Times New Roman" w:hAnsi="Times New Roman" w:cs="Times New Roman"/>
          <w:sz w:val="28"/>
          <w:szCs w:val="28"/>
          <w:shd w:val="clear" w:color="auto" w:fill="FFFFFF"/>
        </w:rPr>
        <w:t>[32]</w:t>
      </w:r>
      <w:r w:rsidR="00EE6713" w:rsidRPr="00DE6B4E">
        <w:rPr>
          <w:rFonts w:ascii="Times New Roman" w:hAnsi="Times New Roman" w:cs="Times New Roman"/>
          <w:sz w:val="28"/>
          <w:szCs w:val="28"/>
          <w:shd w:val="clear" w:color="auto" w:fill="FFFFFF"/>
        </w:rPr>
        <w:t xml:space="preserve">. </w:t>
      </w:r>
      <w:r w:rsidRPr="00DE6B4E">
        <w:rPr>
          <w:rFonts w:ascii="Times New Roman" w:hAnsi="Times New Roman" w:cs="Times New Roman"/>
          <w:sz w:val="28"/>
          <w:szCs w:val="28"/>
        </w:rPr>
        <w:t>В настоящее время уже накоплен опыт борьбы с данным недугом и активно осуществляется вакцинация, что позволяет рассчитывать на положительные перспективы в данной сфере.</w:t>
      </w:r>
    </w:p>
    <w:p w:rsidR="0024305A" w:rsidRPr="00DE6B4E" w:rsidRDefault="0024305A" w:rsidP="00A333A9">
      <w:pPr>
        <w:widowControl w:val="0"/>
        <w:tabs>
          <w:tab w:val="left" w:pos="1276"/>
        </w:tabs>
        <w:spacing w:after="0" w:line="360" w:lineRule="auto"/>
        <w:ind w:firstLine="709"/>
        <w:jc w:val="both"/>
        <w:rPr>
          <w:rFonts w:ascii="Times New Roman" w:hAnsi="Times New Roman" w:cs="Times New Roman"/>
          <w:sz w:val="28"/>
          <w:szCs w:val="28"/>
        </w:rPr>
      </w:pPr>
      <w:r w:rsidRPr="00DE6B4E">
        <w:rPr>
          <w:rFonts w:ascii="Times New Roman" w:hAnsi="Times New Roman" w:cs="Times New Roman"/>
          <w:sz w:val="28"/>
          <w:szCs w:val="28"/>
        </w:rPr>
        <w:lastRenderedPageBreak/>
        <w:t xml:space="preserve">Характеризуя человеческий потенциал воспроизводства населения, необходимо отметить следующее. В 2021 г. по сравнению с предыдущим годом в стране наблюдалось уменьшение числа родившихся (в 77 субъектах) и рост числа умерших (в 84 субъектах). </w:t>
      </w:r>
    </w:p>
    <w:p w:rsidR="0024305A" w:rsidRPr="00DE6B4E" w:rsidRDefault="0024305A" w:rsidP="00A333A9">
      <w:pPr>
        <w:widowControl w:val="0"/>
        <w:tabs>
          <w:tab w:val="left" w:pos="1276"/>
        </w:tabs>
        <w:suppressAutoHyphens/>
        <w:spacing w:after="0" w:line="360" w:lineRule="auto"/>
        <w:ind w:firstLine="709"/>
        <w:jc w:val="both"/>
        <w:rPr>
          <w:rFonts w:ascii="Times New Roman" w:hAnsi="Times New Roman" w:cs="Times New Roman"/>
          <w:sz w:val="28"/>
          <w:szCs w:val="28"/>
        </w:rPr>
      </w:pPr>
      <w:r w:rsidRPr="00DE6B4E">
        <w:rPr>
          <w:rFonts w:ascii="Times New Roman" w:hAnsi="Times New Roman" w:cs="Times New Roman"/>
          <w:sz w:val="28"/>
          <w:szCs w:val="28"/>
        </w:rPr>
        <w:t>В целом по государству в 2021 г. число умерших превысило число родившихся в 1,7 раза (в 2020 г.</w:t>
      </w:r>
      <w:r w:rsidR="00E352AB" w:rsidRPr="00DE6B4E">
        <w:rPr>
          <w:rFonts w:ascii="Times New Roman" w:hAnsi="Times New Roman" w:cs="Times New Roman"/>
          <w:sz w:val="28"/>
          <w:szCs w:val="28"/>
        </w:rPr>
        <w:t xml:space="preserve"> – </w:t>
      </w:r>
      <w:r w:rsidRPr="00DE6B4E">
        <w:rPr>
          <w:rFonts w:ascii="Times New Roman" w:hAnsi="Times New Roman" w:cs="Times New Roman"/>
          <w:sz w:val="28"/>
          <w:szCs w:val="28"/>
        </w:rPr>
        <w:t>в 1,5 раза), в 66 субъектах данное превышение составило 1,5-3,1 раза.</w:t>
      </w:r>
    </w:p>
    <w:p w:rsidR="0024305A" w:rsidRPr="00DE6B4E" w:rsidRDefault="0024305A" w:rsidP="00A333A9">
      <w:pPr>
        <w:widowControl w:val="0"/>
        <w:tabs>
          <w:tab w:val="left" w:pos="1276"/>
        </w:tabs>
        <w:suppressAutoHyphens/>
        <w:spacing w:after="0" w:line="360" w:lineRule="auto"/>
        <w:ind w:firstLine="709"/>
        <w:jc w:val="both"/>
        <w:rPr>
          <w:rFonts w:ascii="Times New Roman" w:hAnsi="Times New Roman" w:cs="Times New Roman"/>
          <w:sz w:val="28"/>
          <w:szCs w:val="28"/>
        </w:rPr>
      </w:pPr>
      <w:r w:rsidRPr="00DE6B4E">
        <w:rPr>
          <w:rFonts w:ascii="Times New Roman" w:hAnsi="Times New Roman" w:cs="Times New Roman"/>
          <w:sz w:val="28"/>
          <w:szCs w:val="28"/>
        </w:rPr>
        <w:t xml:space="preserve">Ниже представлена динамика родившихся и умерших в России, по данным за 2020-2021 года (рисунок </w:t>
      </w:r>
      <w:r w:rsidR="00C54368">
        <w:rPr>
          <w:rFonts w:ascii="Times New Roman" w:hAnsi="Times New Roman" w:cs="Times New Roman"/>
          <w:sz w:val="28"/>
          <w:szCs w:val="28"/>
        </w:rPr>
        <w:t>2.</w:t>
      </w:r>
      <w:r w:rsidR="00BE3D4D">
        <w:rPr>
          <w:rFonts w:ascii="Times New Roman" w:hAnsi="Times New Roman" w:cs="Times New Roman"/>
          <w:sz w:val="28"/>
          <w:szCs w:val="28"/>
        </w:rPr>
        <w:t>9</w:t>
      </w:r>
      <w:r w:rsidRPr="00DE6B4E">
        <w:rPr>
          <w:rFonts w:ascii="Times New Roman" w:hAnsi="Times New Roman" w:cs="Times New Roman"/>
          <w:sz w:val="28"/>
          <w:szCs w:val="28"/>
        </w:rPr>
        <w:t>).</w:t>
      </w:r>
    </w:p>
    <w:p w:rsidR="0024305A" w:rsidRPr="00DE6B4E" w:rsidRDefault="0024305A" w:rsidP="00F714BA">
      <w:pPr>
        <w:widowControl w:val="0"/>
        <w:tabs>
          <w:tab w:val="left" w:pos="1276"/>
        </w:tabs>
        <w:suppressAutoHyphens/>
        <w:spacing w:after="0" w:line="360" w:lineRule="auto"/>
        <w:jc w:val="center"/>
        <w:rPr>
          <w:rFonts w:ascii="Times New Roman" w:hAnsi="Times New Roman" w:cs="Times New Roman"/>
          <w:sz w:val="28"/>
          <w:szCs w:val="28"/>
        </w:rPr>
      </w:pPr>
      <w:r w:rsidRPr="00DE6B4E">
        <w:rPr>
          <w:rFonts w:ascii="Times New Roman" w:hAnsi="Times New Roman" w:cs="Times New Roman"/>
          <w:noProof/>
          <w:sz w:val="28"/>
          <w:szCs w:val="28"/>
          <w:lang w:eastAsia="ru-RU"/>
        </w:rPr>
        <w:drawing>
          <wp:inline distT="0" distB="0" distL="0" distR="0" wp14:anchorId="137908A4" wp14:editId="254D3B58">
            <wp:extent cx="5817235" cy="4581525"/>
            <wp:effectExtent l="0" t="0" r="0"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827257" cy="4589418"/>
                    </a:xfrm>
                    <a:prstGeom prst="rect">
                      <a:avLst/>
                    </a:prstGeom>
                    <a:noFill/>
                    <a:ln>
                      <a:noFill/>
                    </a:ln>
                  </pic:spPr>
                </pic:pic>
              </a:graphicData>
            </a:graphic>
          </wp:inline>
        </w:drawing>
      </w:r>
    </w:p>
    <w:p w:rsidR="00A333A9" w:rsidRPr="00DE6B4E" w:rsidRDefault="0024305A" w:rsidP="00F714BA">
      <w:pPr>
        <w:widowControl w:val="0"/>
        <w:tabs>
          <w:tab w:val="left" w:pos="1276"/>
        </w:tabs>
        <w:suppressAutoHyphens/>
        <w:spacing w:after="0" w:line="360" w:lineRule="auto"/>
        <w:jc w:val="center"/>
        <w:rPr>
          <w:rStyle w:val="w"/>
          <w:rFonts w:ascii="Times New Roman" w:hAnsi="Times New Roman" w:cs="Times New Roman"/>
          <w:sz w:val="28"/>
          <w:szCs w:val="28"/>
          <w:shd w:val="clear" w:color="auto" w:fill="FFFFFF"/>
        </w:rPr>
      </w:pPr>
      <w:r w:rsidRPr="00DE6B4E">
        <w:rPr>
          <w:rFonts w:ascii="Times New Roman" w:hAnsi="Times New Roman" w:cs="Times New Roman"/>
          <w:sz w:val="28"/>
          <w:szCs w:val="28"/>
        </w:rPr>
        <w:t xml:space="preserve">Рисунок </w:t>
      </w:r>
      <w:r w:rsidR="00C54368">
        <w:rPr>
          <w:rFonts w:ascii="Times New Roman" w:hAnsi="Times New Roman" w:cs="Times New Roman"/>
          <w:sz w:val="28"/>
          <w:szCs w:val="28"/>
        </w:rPr>
        <w:t>2.</w:t>
      </w:r>
      <w:r w:rsidR="00BE3D4D">
        <w:rPr>
          <w:rFonts w:ascii="Times New Roman" w:hAnsi="Times New Roman" w:cs="Times New Roman"/>
          <w:sz w:val="28"/>
          <w:szCs w:val="28"/>
        </w:rPr>
        <w:t>9</w:t>
      </w:r>
      <w:r w:rsidRPr="00DE6B4E">
        <w:rPr>
          <w:rFonts w:ascii="Times New Roman" w:hAnsi="Times New Roman" w:cs="Times New Roman"/>
          <w:sz w:val="28"/>
          <w:szCs w:val="28"/>
        </w:rPr>
        <w:t xml:space="preserve"> – Динамика родившихся и умерших, тыс. человек</w:t>
      </w:r>
      <w:r w:rsidR="00A333A9" w:rsidRPr="00DE6B4E">
        <w:rPr>
          <w:rFonts w:ascii="Times New Roman" w:hAnsi="Times New Roman" w:cs="Times New Roman"/>
          <w:sz w:val="28"/>
          <w:szCs w:val="28"/>
        </w:rPr>
        <w:t xml:space="preserve"> </w:t>
      </w:r>
      <w:r w:rsidR="00A333A9" w:rsidRPr="00DE6B4E">
        <w:rPr>
          <w:rStyle w:val="w"/>
          <w:rFonts w:ascii="Times New Roman" w:hAnsi="Times New Roman" w:cs="Times New Roman"/>
          <w:sz w:val="28"/>
          <w:szCs w:val="28"/>
          <w:shd w:val="clear" w:color="auto" w:fill="FFFFFF"/>
        </w:rPr>
        <w:t>[46]</w:t>
      </w:r>
    </w:p>
    <w:p w:rsidR="00F714BA" w:rsidRPr="00DE6B4E" w:rsidRDefault="00F714BA" w:rsidP="00A333A9">
      <w:pPr>
        <w:widowControl w:val="0"/>
        <w:tabs>
          <w:tab w:val="left" w:pos="1276"/>
        </w:tabs>
        <w:suppressAutoHyphens/>
        <w:spacing w:after="0" w:line="360" w:lineRule="auto"/>
        <w:ind w:firstLine="709"/>
        <w:jc w:val="both"/>
        <w:rPr>
          <w:rStyle w:val="w"/>
          <w:rFonts w:ascii="Times New Roman" w:hAnsi="Times New Roman" w:cs="Times New Roman"/>
          <w:sz w:val="28"/>
          <w:szCs w:val="28"/>
          <w:shd w:val="clear" w:color="auto" w:fill="FFFFFF"/>
        </w:rPr>
      </w:pPr>
    </w:p>
    <w:p w:rsidR="0024305A" w:rsidRPr="00DE6B4E" w:rsidRDefault="0024305A" w:rsidP="00A333A9">
      <w:pPr>
        <w:widowControl w:val="0"/>
        <w:tabs>
          <w:tab w:val="left" w:pos="1276"/>
        </w:tabs>
        <w:suppressAutoHyphens/>
        <w:spacing w:after="0" w:line="360" w:lineRule="auto"/>
        <w:ind w:firstLine="709"/>
        <w:jc w:val="both"/>
        <w:rPr>
          <w:rFonts w:ascii="Times New Roman" w:hAnsi="Times New Roman" w:cs="Times New Roman"/>
          <w:sz w:val="28"/>
          <w:szCs w:val="28"/>
        </w:rPr>
      </w:pPr>
      <w:r w:rsidRPr="00DE6B4E">
        <w:rPr>
          <w:rFonts w:ascii="Times New Roman" w:hAnsi="Times New Roman" w:cs="Times New Roman"/>
          <w:sz w:val="28"/>
          <w:szCs w:val="28"/>
        </w:rPr>
        <w:t>Естественный прирост населения в 2021</w:t>
      </w:r>
      <w:r w:rsidRPr="00DE6B4E">
        <w:rPr>
          <w:rFonts w:ascii="Times New Roman" w:hAnsi="Times New Roman" w:cs="Times New Roman"/>
          <w:sz w:val="28"/>
          <w:szCs w:val="28"/>
          <w:lang w:val="en-US"/>
        </w:rPr>
        <w:t> </w:t>
      </w:r>
      <w:r w:rsidRPr="00DE6B4E">
        <w:rPr>
          <w:rFonts w:ascii="Times New Roman" w:hAnsi="Times New Roman" w:cs="Times New Roman"/>
          <w:sz w:val="28"/>
          <w:szCs w:val="28"/>
        </w:rPr>
        <w:t>г. был достигнут в 10 субъектах (в 2020 г.</w:t>
      </w:r>
      <w:r w:rsidR="00E352AB" w:rsidRPr="00DE6B4E">
        <w:rPr>
          <w:rFonts w:ascii="Times New Roman" w:hAnsi="Times New Roman" w:cs="Times New Roman"/>
          <w:sz w:val="28"/>
          <w:szCs w:val="28"/>
        </w:rPr>
        <w:t xml:space="preserve"> – </w:t>
      </w:r>
      <w:r w:rsidRPr="00DE6B4E">
        <w:rPr>
          <w:rFonts w:ascii="Times New Roman" w:hAnsi="Times New Roman" w:cs="Times New Roman"/>
          <w:sz w:val="28"/>
          <w:szCs w:val="28"/>
        </w:rPr>
        <w:t>в 13).</w:t>
      </w:r>
    </w:p>
    <w:p w:rsidR="0024305A" w:rsidRPr="00DE6B4E" w:rsidRDefault="0024305A" w:rsidP="00A333A9">
      <w:pPr>
        <w:widowControl w:val="0"/>
        <w:tabs>
          <w:tab w:val="left" w:pos="1276"/>
        </w:tabs>
        <w:spacing w:after="0" w:line="360" w:lineRule="auto"/>
        <w:ind w:firstLine="709"/>
        <w:jc w:val="both"/>
        <w:rPr>
          <w:rFonts w:ascii="Times New Roman" w:hAnsi="Times New Roman" w:cs="Times New Roman"/>
          <w:bCs/>
          <w:sz w:val="28"/>
          <w:szCs w:val="28"/>
        </w:rPr>
      </w:pPr>
      <w:r w:rsidRPr="00DE6B4E">
        <w:rPr>
          <w:rFonts w:ascii="Times New Roman" w:hAnsi="Times New Roman" w:cs="Times New Roman"/>
          <w:sz w:val="28"/>
          <w:szCs w:val="28"/>
        </w:rPr>
        <w:t xml:space="preserve">Общая характеристика миграционной ситуации </w:t>
      </w:r>
      <w:r w:rsidRPr="00DE6B4E">
        <w:rPr>
          <w:rFonts w:ascii="Times New Roman" w:hAnsi="Times New Roman" w:cs="Times New Roman"/>
          <w:bCs/>
          <w:sz w:val="28"/>
          <w:szCs w:val="28"/>
        </w:rPr>
        <w:t>в России представлена в таблице 2</w:t>
      </w:r>
      <w:r w:rsidR="00D40B91">
        <w:rPr>
          <w:rFonts w:ascii="Times New Roman" w:hAnsi="Times New Roman" w:cs="Times New Roman"/>
          <w:bCs/>
          <w:sz w:val="28"/>
          <w:szCs w:val="28"/>
        </w:rPr>
        <w:t>.2</w:t>
      </w:r>
      <w:r w:rsidRPr="00DE6B4E">
        <w:rPr>
          <w:rFonts w:ascii="Times New Roman" w:hAnsi="Times New Roman" w:cs="Times New Roman"/>
          <w:bCs/>
          <w:sz w:val="28"/>
          <w:szCs w:val="28"/>
        </w:rPr>
        <w:t>.</w:t>
      </w:r>
    </w:p>
    <w:p w:rsidR="0024305A" w:rsidRPr="00DE6B4E" w:rsidRDefault="00D40B91" w:rsidP="00A333A9">
      <w:pPr>
        <w:widowControl w:val="0"/>
        <w:tabs>
          <w:tab w:val="left" w:pos="127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Таблица 2.2 </w:t>
      </w:r>
      <w:r w:rsidR="0024305A" w:rsidRPr="00DE6B4E">
        <w:rPr>
          <w:rFonts w:ascii="Times New Roman" w:hAnsi="Times New Roman" w:cs="Times New Roman"/>
          <w:sz w:val="28"/>
          <w:szCs w:val="28"/>
        </w:rPr>
        <w:t>– Общие итоги миграции</w:t>
      </w:r>
      <w:r w:rsidR="00A333A9" w:rsidRPr="00DE6B4E">
        <w:rPr>
          <w:rFonts w:ascii="Times New Roman" w:hAnsi="Times New Roman" w:cs="Times New Roman"/>
          <w:sz w:val="28"/>
          <w:szCs w:val="28"/>
        </w:rPr>
        <w:t xml:space="preserve"> </w:t>
      </w:r>
      <w:r w:rsidR="00A333A9" w:rsidRPr="00DE6B4E">
        <w:rPr>
          <w:rStyle w:val="w"/>
          <w:rFonts w:ascii="Times New Roman" w:hAnsi="Times New Roman" w:cs="Times New Roman"/>
          <w:sz w:val="28"/>
          <w:szCs w:val="28"/>
          <w:shd w:val="clear" w:color="auto" w:fill="FFFFFF"/>
        </w:rPr>
        <w:t>[46]</w:t>
      </w:r>
    </w:p>
    <w:tbl>
      <w:tblPr>
        <w:tblStyle w:val="af0"/>
        <w:tblW w:w="0" w:type="auto"/>
        <w:tblLook w:val="04A0" w:firstRow="1" w:lastRow="0" w:firstColumn="1" w:lastColumn="0" w:noHBand="0" w:noVBand="1"/>
      </w:tblPr>
      <w:tblGrid>
        <w:gridCol w:w="3539"/>
        <w:gridCol w:w="1491"/>
        <w:gridCol w:w="1861"/>
        <w:gridCol w:w="1267"/>
        <w:gridCol w:w="1108"/>
      </w:tblGrid>
      <w:tr w:rsidR="00DE6B4E" w:rsidRPr="00DE6B4E" w:rsidTr="00182017">
        <w:tc>
          <w:tcPr>
            <w:tcW w:w="3539" w:type="dxa"/>
            <w:vMerge w:val="restart"/>
            <w:vAlign w:val="center"/>
          </w:tcPr>
          <w:p w:rsidR="0024305A" w:rsidRPr="00DE6B4E" w:rsidRDefault="0024305A" w:rsidP="00A333A9">
            <w:pPr>
              <w:widowControl w:val="0"/>
              <w:tabs>
                <w:tab w:val="left" w:pos="1276"/>
              </w:tabs>
              <w:jc w:val="center"/>
              <w:rPr>
                <w:rFonts w:ascii="Times New Roman" w:hAnsi="Times New Roman" w:cs="Times New Roman"/>
                <w:sz w:val="24"/>
                <w:szCs w:val="24"/>
              </w:rPr>
            </w:pPr>
            <w:r w:rsidRPr="00DE6B4E">
              <w:rPr>
                <w:rFonts w:ascii="Times New Roman" w:hAnsi="Times New Roman" w:cs="Times New Roman"/>
                <w:sz w:val="24"/>
                <w:szCs w:val="24"/>
              </w:rPr>
              <w:t>Наименование</w:t>
            </w:r>
          </w:p>
        </w:tc>
        <w:tc>
          <w:tcPr>
            <w:tcW w:w="3352" w:type="dxa"/>
            <w:gridSpan w:val="2"/>
            <w:vAlign w:val="center"/>
          </w:tcPr>
          <w:p w:rsidR="0024305A" w:rsidRPr="00DE6B4E" w:rsidRDefault="0024305A" w:rsidP="00A333A9">
            <w:pPr>
              <w:widowControl w:val="0"/>
              <w:tabs>
                <w:tab w:val="left" w:pos="1276"/>
              </w:tabs>
              <w:jc w:val="center"/>
              <w:rPr>
                <w:rFonts w:ascii="Times New Roman" w:hAnsi="Times New Roman" w:cs="Times New Roman"/>
                <w:sz w:val="24"/>
                <w:szCs w:val="24"/>
              </w:rPr>
            </w:pPr>
            <w:r w:rsidRPr="00DE6B4E">
              <w:rPr>
                <w:rFonts w:ascii="Times New Roman" w:hAnsi="Times New Roman" w:cs="Times New Roman"/>
                <w:sz w:val="24"/>
                <w:szCs w:val="24"/>
              </w:rPr>
              <w:t>2020 г.</w:t>
            </w:r>
          </w:p>
        </w:tc>
        <w:tc>
          <w:tcPr>
            <w:tcW w:w="2375" w:type="dxa"/>
            <w:gridSpan w:val="2"/>
            <w:vAlign w:val="center"/>
          </w:tcPr>
          <w:p w:rsidR="0024305A" w:rsidRPr="00DE6B4E" w:rsidRDefault="0024305A" w:rsidP="00A333A9">
            <w:pPr>
              <w:widowControl w:val="0"/>
              <w:tabs>
                <w:tab w:val="left" w:pos="1276"/>
              </w:tabs>
              <w:jc w:val="center"/>
              <w:rPr>
                <w:rFonts w:ascii="Times New Roman" w:hAnsi="Times New Roman" w:cs="Times New Roman"/>
                <w:sz w:val="24"/>
                <w:szCs w:val="24"/>
              </w:rPr>
            </w:pPr>
            <w:r w:rsidRPr="00DE6B4E">
              <w:rPr>
                <w:rFonts w:ascii="Times New Roman" w:hAnsi="Times New Roman" w:cs="Times New Roman"/>
                <w:sz w:val="24"/>
                <w:szCs w:val="24"/>
              </w:rPr>
              <w:t>2021 г.</w:t>
            </w:r>
          </w:p>
        </w:tc>
      </w:tr>
      <w:tr w:rsidR="00DE6B4E" w:rsidRPr="00DE6B4E" w:rsidTr="00182017">
        <w:tc>
          <w:tcPr>
            <w:tcW w:w="3539" w:type="dxa"/>
            <w:vMerge/>
            <w:vAlign w:val="center"/>
          </w:tcPr>
          <w:p w:rsidR="0024305A" w:rsidRPr="00DE6B4E" w:rsidRDefault="0024305A" w:rsidP="00A333A9">
            <w:pPr>
              <w:widowControl w:val="0"/>
              <w:tabs>
                <w:tab w:val="left" w:pos="1276"/>
              </w:tabs>
              <w:jc w:val="center"/>
              <w:rPr>
                <w:rFonts w:ascii="Times New Roman" w:hAnsi="Times New Roman" w:cs="Times New Roman"/>
                <w:sz w:val="24"/>
                <w:szCs w:val="24"/>
              </w:rPr>
            </w:pPr>
          </w:p>
        </w:tc>
        <w:tc>
          <w:tcPr>
            <w:tcW w:w="1491" w:type="dxa"/>
            <w:vAlign w:val="center"/>
          </w:tcPr>
          <w:p w:rsidR="0024305A" w:rsidRPr="00DE6B4E" w:rsidRDefault="0024305A" w:rsidP="00A333A9">
            <w:pPr>
              <w:widowControl w:val="0"/>
              <w:tabs>
                <w:tab w:val="left" w:pos="1276"/>
              </w:tabs>
              <w:jc w:val="center"/>
              <w:rPr>
                <w:rFonts w:ascii="Times New Roman" w:eastAsia="Arial Unicode MS" w:hAnsi="Times New Roman" w:cs="Times New Roman"/>
                <w:sz w:val="24"/>
                <w:szCs w:val="24"/>
              </w:rPr>
            </w:pPr>
            <w:r w:rsidRPr="00DE6B4E">
              <w:rPr>
                <w:rFonts w:ascii="Times New Roman" w:hAnsi="Times New Roman" w:cs="Times New Roman"/>
                <w:iCs/>
                <w:sz w:val="24"/>
                <w:szCs w:val="24"/>
              </w:rPr>
              <w:t>человек</w:t>
            </w:r>
          </w:p>
        </w:tc>
        <w:tc>
          <w:tcPr>
            <w:tcW w:w="1861" w:type="dxa"/>
            <w:vAlign w:val="center"/>
          </w:tcPr>
          <w:p w:rsidR="0024305A" w:rsidRPr="00DE6B4E" w:rsidRDefault="0024305A" w:rsidP="00A333A9">
            <w:pPr>
              <w:widowControl w:val="0"/>
              <w:tabs>
                <w:tab w:val="left" w:pos="1276"/>
              </w:tabs>
              <w:jc w:val="center"/>
              <w:rPr>
                <w:rFonts w:ascii="Times New Roman" w:eastAsia="Arial Unicode MS" w:hAnsi="Times New Roman" w:cs="Times New Roman"/>
                <w:sz w:val="24"/>
                <w:szCs w:val="24"/>
              </w:rPr>
            </w:pPr>
            <w:r w:rsidRPr="00DE6B4E">
              <w:rPr>
                <w:rFonts w:ascii="Times New Roman" w:hAnsi="Times New Roman" w:cs="Times New Roman"/>
                <w:iCs/>
                <w:sz w:val="24"/>
                <w:szCs w:val="24"/>
              </w:rPr>
              <w:t>на 10 тыс.</w:t>
            </w:r>
            <w:r w:rsidRPr="00DE6B4E">
              <w:rPr>
                <w:rFonts w:ascii="Times New Roman" w:hAnsi="Times New Roman" w:cs="Times New Roman"/>
                <w:iCs/>
                <w:sz w:val="24"/>
                <w:szCs w:val="24"/>
              </w:rPr>
              <w:br/>
              <w:t xml:space="preserve">человек </w:t>
            </w:r>
            <w:r w:rsidRPr="00DE6B4E">
              <w:rPr>
                <w:rFonts w:ascii="Times New Roman" w:hAnsi="Times New Roman" w:cs="Times New Roman"/>
                <w:iCs/>
                <w:sz w:val="24"/>
                <w:szCs w:val="24"/>
              </w:rPr>
              <w:br/>
              <w:t>населения</w:t>
            </w:r>
          </w:p>
        </w:tc>
        <w:tc>
          <w:tcPr>
            <w:tcW w:w="1267" w:type="dxa"/>
            <w:vAlign w:val="center"/>
          </w:tcPr>
          <w:p w:rsidR="0024305A" w:rsidRPr="00DE6B4E" w:rsidRDefault="0024305A" w:rsidP="00A333A9">
            <w:pPr>
              <w:widowControl w:val="0"/>
              <w:tabs>
                <w:tab w:val="left" w:pos="1276"/>
              </w:tabs>
              <w:jc w:val="center"/>
              <w:rPr>
                <w:rFonts w:ascii="Times New Roman" w:eastAsia="Arial Unicode MS" w:hAnsi="Times New Roman" w:cs="Times New Roman"/>
                <w:sz w:val="24"/>
                <w:szCs w:val="24"/>
              </w:rPr>
            </w:pPr>
            <w:r w:rsidRPr="00DE6B4E">
              <w:rPr>
                <w:rFonts w:ascii="Times New Roman" w:hAnsi="Times New Roman" w:cs="Times New Roman"/>
                <w:iCs/>
                <w:sz w:val="24"/>
                <w:szCs w:val="24"/>
              </w:rPr>
              <w:t>человек</w:t>
            </w:r>
          </w:p>
        </w:tc>
        <w:tc>
          <w:tcPr>
            <w:tcW w:w="1108" w:type="dxa"/>
            <w:vAlign w:val="center"/>
          </w:tcPr>
          <w:p w:rsidR="0024305A" w:rsidRPr="00DE6B4E" w:rsidRDefault="0024305A" w:rsidP="00A333A9">
            <w:pPr>
              <w:widowControl w:val="0"/>
              <w:tabs>
                <w:tab w:val="left" w:pos="1276"/>
              </w:tabs>
              <w:jc w:val="center"/>
              <w:rPr>
                <w:rFonts w:ascii="Times New Roman" w:eastAsia="Arial Unicode MS" w:hAnsi="Times New Roman" w:cs="Times New Roman"/>
                <w:sz w:val="24"/>
                <w:szCs w:val="24"/>
              </w:rPr>
            </w:pPr>
            <w:r w:rsidRPr="00DE6B4E">
              <w:rPr>
                <w:rFonts w:ascii="Times New Roman" w:hAnsi="Times New Roman" w:cs="Times New Roman"/>
                <w:iCs/>
                <w:sz w:val="24"/>
                <w:szCs w:val="24"/>
              </w:rPr>
              <w:t>на 10 тыс.</w:t>
            </w:r>
            <w:r w:rsidRPr="00DE6B4E">
              <w:rPr>
                <w:rFonts w:ascii="Times New Roman" w:hAnsi="Times New Roman" w:cs="Times New Roman"/>
                <w:iCs/>
                <w:sz w:val="24"/>
                <w:szCs w:val="24"/>
              </w:rPr>
              <w:br/>
              <w:t xml:space="preserve">человек </w:t>
            </w:r>
            <w:r w:rsidRPr="00DE6B4E">
              <w:rPr>
                <w:rFonts w:ascii="Times New Roman" w:hAnsi="Times New Roman" w:cs="Times New Roman"/>
                <w:iCs/>
                <w:sz w:val="24"/>
                <w:szCs w:val="24"/>
              </w:rPr>
              <w:br/>
              <w:t>населения</w:t>
            </w:r>
          </w:p>
        </w:tc>
      </w:tr>
      <w:tr w:rsidR="00DE6B4E" w:rsidRPr="00DE6B4E" w:rsidTr="00EF749A">
        <w:tc>
          <w:tcPr>
            <w:tcW w:w="9266" w:type="dxa"/>
            <w:gridSpan w:val="5"/>
          </w:tcPr>
          <w:p w:rsidR="0024305A" w:rsidRPr="00DE6B4E" w:rsidRDefault="0024305A" w:rsidP="00A333A9">
            <w:pPr>
              <w:widowControl w:val="0"/>
              <w:tabs>
                <w:tab w:val="left" w:pos="1276"/>
              </w:tabs>
              <w:jc w:val="both"/>
              <w:rPr>
                <w:rFonts w:ascii="Times New Roman" w:hAnsi="Times New Roman" w:cs="Times New Roman"/>
                <w:sz w:val="24"/>
                <w:szCs w:val="24"/>
              </w:rPr>
            </w:pPr>
            <w:r w:rsidRPr="00DE6B4E">
              <w:rPr>
                <w:rFonts w:ascii="Times New Roman" w:hAnsi="Times New Roman" w:cs="Times New Roman"/>
                <w:bCs/>
                <w:sz w:val="24"/>
                <w:szCs w:val="24"/>
              </w:rPr>
              <w:t>Миграция</w:t>
            </w:r>
            <w:r w:rsidR="00E352AB" w:rsidRPr="00DE6B4E">
              <w:rPr>
                <w:rFonts w:ascii="Times New Roman" w:hAnsi="Times New Roman" w:cs="Times New Roman"/>
                <w:bCs/>
                <w:sz w:val="24"/>
                <w:szCs w:val="24"/>
              </w:rPr>
              <w:t xml:space="preserve"> – </w:t>
            </w:r>
            <w:r w:rsidRPr="00DE6B4E">
              <w:rPr>
                <w:rFonts w:ascii="Times New Roman" w:hAnsi="Times New Roman" w:cs="Times New Roman"/>
                <w:bCs/>
                <w:sz w:val="24"/>
                <w:szCs w:val="24"/>
              </w:rPr>
              <w:t>всего</w:t>
            </w:r>
          </w:p>
        </w:tc>
      </w:tr>
      <w:tr w:rsidR="00DE6B4E" w:rsidRPr="00DE6B4E" w:rsidTr="00182017">
        <w:tc>
          <w:tcPr>
            <w:tcW w:w="3539" w:type="dxa"/>
            <w:vAlign w:val="bottom"/>
          </w:tcPr>
          <w:p w:rsidR="0024305A" w:rsidRPr="00DE6B4E" w:rsidRDefault="00E352AB" w:rsidP="00A333A9">
            <w:pPr>
              <w:widowControl w:val="0"/>
              <w:tabs>
                <w:tab w:val="left" w:pos="1276"/>
              </w:tabs>
              <w:jc w:val="both"/>
              <w:rPr>
                <w:rFonts w:ascii="Times New Roman" w:hAnsi="Times New Roman" w:cs="Times New Roman"/>
                <w:sz w:val="24"/>
                <w:szCs w:val="24"/>
              </w:rPr>
            </w:pPr>
            <w:r w:rsidRPr="00DE6B4E">
              <w:rPr>
                <w:rFonts w:ascii="Times New Roman" w:hAnsi="Times New Roman" w:cs="Times New Roman"/>
                <w:sz w:val="24"/>
                <w:szCs w:val="24"/>
              </w:rPr>
              <w:t xml:space="preserve"> </w:t>
            </w:r>
            <w:r w:rsidR="0024305A" w:rsidRPr="00DE6B4E">
              <w:rPr>
                <w:rFonts w:ascii="Times New Roman" w:hAnsi="Times New Roman" w:cs="Times New Roman"/>
                <w:sz w:val="24"/>
                <w:szCs w:val="24"/>
              </w:rPr>
              <w:t>прибывшие</w:t>
            </w:r>
          </w:p>
        </w:tc>
        <w:tc>
          <w:tcPr>
            <w:tcW w:w="1491" w:type="dxa"/>
            <w:vAlign w:val="center"/>
          </w:tcPr>
          <w:p w:rsidR="0024305A" w:rsidRPr="00DE6B4E" w:rsidRDefault="0024305A" w:rsidP="00A333A9">
            <w:pPr>
              <w:widowControl w:val="0"/>
              <w:tabs>
                <w:tab w:val="left" w:pos="1276"/>
              </w:tabs>
              <w:jc w:val="center"/>
              <w:rPr>
                <w:rFonts w:ascii="Times New Roman" w:hAnsi="Times New Roman" w:cs="Times New Roman"/>
                <w:bCs/>
                <w:sz w:val="24"/>
                <w:szCs w:val="24"/>
              </w:rPr>
            </w:pPr>
            <w:r w:rsidRPr="00DE6B4E">
              <w:rPr>
                <w:rFonts w:ascii="Times New Roman" w:hAnsi="Times New Roman" w:cs="Times New Roman"/>
                <w:bCs/>
                <w:sz w:val="24"/>
                <w:szCs w:val="24"/>
              </w:rPr>
              <w:t>4120743</w:t>
            </w:r>
          </w:p>
        </w:tc>
        <w:tc>
          <w:tcPr>
            <w:tcW w:w="1861" w:type="dxa"/>
            <w:vAlign w:val="center"/>
          </w:tcPr>
          <w:p w:rsidR="0024305A" w:rsidRPr="00DE6B4E" w:rsidRDefault="0024305A" w:rsidP="00A333A9">
            <w:pPr>
              <w:widowControl w:val="0"/>
              <w:tabs>
                <w:tab w:val="left" w:pos="1276"/>
              </w:tabs>
              <w:jc w:val="center"/>
              <w:rPr>
                <w:rFonts w:ascii="Times New Roman" w:hAnsi="Times New Roman" w:cs="Times New Roman"/>
                <w:bCs/>
                <w:sz w:val="24"/>
                <w:szCs w:val="24"/>
              </w:rPr>
            </w:pPr>
            <w:r w:rsidRPr="00DE6B4E">
              <w:rPr>
                <w:rFonts w:ascii="Times New Roman" w:hAnsi="Times New Roman" w:cs="Times New Roman"/>
                <w:bCs/>
                <w:sz w:val="24"/>
                <w:szCs w:val="24"/>
              </w:rPr>
              <w:t>281,4</w:t>
            </w:r>
          </w:p>
        </w:tc>
        <w:tc>
          <w:tcPr>
            <w:tcW w:w="1267" w:type="dxa"/>
            <w:vAlign w:val="center"/>
          </w:tcPr>
          <w:p w:rsidR="0024305A" w:rsidRPr="00DE6B4E" w:rsidRDefault="0024305A" w:rsidP="00A333A9">
            <w:pPr>
              <w:widowControl w:val="0"/>
              <w:tabs>
                <w:tab w:val="left" w:pos="1276"/>
              </w:tabs>
              <w:jc w:val="center"/>
              <w:rPr>
                <w:rFonts w:ascii="Times New Roman" w:hAnsi="Times New Roman" w:cs="Times New Roman"/>
                <w:bCs/>
                <w:sz w:val="24"/>
                <w:szCs w:val="24"/>
              </w:rPr>
            </w:pPr>
            <w:r w:rsidRPr="00DE6B4E">
              <w:rPr>
                <w:rFonts w:ascii="Times New Roman" w:hAnsi="Times New Roman" w:cs="Times New Roman"/>
                <w:bCs/>
                <w:sz w:val="24"/>
                <w:szCs w:val="24"/>
              </w:rPr>
              <w:t>4263275</w:t>
            </w:r>
          </w:p>
        </w:tc>
        <w:tc>
          <w:tcPr>
            <w:tcW w:w="1108" w:type="dxa"/>
            <w:vAlign w:val="center"/>
          </w:tcPr>
          <w:p w:rsidR="0024305A" w:rsidRPr="00DE6B4E" w:rsidRDefault="0024305A" w:rsidP="00A333A9">
            <w:pPr>
              <w:widowControl w:val="0"/>
              <w:tabs>
                <w:tab w:val="left" w:pos="1276"/>
              </w:tabs>
              <w:jc w:val="center"/>
              <w:rPr>
                <w:rFonts w:ascii="Times New Roman" w:hAnsi="Times New Roman" w:cs="Times New Roman"/>
                <w:bCs/>
                <w:sz w:val="24"/>
                <w:szCs w:val="24"/>
              </w:rPr>
            </w:pPr>
            <w:r w:rsidRPr="00DE6B4E">
              <w:rPr>
                <w:rFonts w:ascii="Times New Roman" w:hAnsi="Times New Roman" w:cs="Times New Roman"/>
                <w:bCs/>
                <w:sz w:val="24"/>
                <w:szCs w:val="24"/>
              </w:rPr>
              <w:t>292,3</w:t>
            </w:r>
          </w:p>
        </w:tc>
      </w:tr>
      <w:tr w:rsidR="00DE6B4E" w:rsidRPr="00DE6B4E" w:rsidTr="00182017">
        <w:tc>
          <w:tcPr>
            <w:tcW w:w="3539" w:type="dxa"/>
            <w:vAlign w:val="bottom"/>
          </w:tcPr>
          <w:p w:rsidR="0024305A" w:rsidRPr="00DE6B4E" w:rsidRDefault="00E352AB" w:rsidP="00A333A9">
            <w:pPr>
              <w:widowControl w:val="0"/>
              <w:tabs>
                <w:tab w:val="left" w:pos="1276"/>
              </w:tabs>
              <w:jc w:val="both"/>
              <w:rPr>
                <w:rFonts w:ascii="Times New Roman" w:hAnsi="Times New Roman" w:cs="Times New Roman"/>
                <w:sz w:val="24"/>
                <w:szCs w:val="24"/>
              </w:rPr>
            </w:pPr>
            <w:r w:rsidRPr="00DE6B4E">
              <w:rPr>
                <w:rFonts w:ascii="Times New Roman" w:hAnsi="Times New Roman" w:cs="Times New Roman"/>
                <w:sz w:val="24"/>
                <w:szCs w:val="24"/>
              </w:rPr>
              <w:t xml:space="preserve"> </w:t>
            </w:r>
            <w:r w:rsidR="0024305A" w:rsidRPr="00DE6B4E">
              <w:rPr>
                <w:rFonts w:ascii="Times New Roman" w:hAnsi="Times New Roman" w:cs="Times New Roman"/>
                <w:sz w:val="24"/>
                <w:szCs w:val="24"/>
              </w:rPr>
              <w:t>выбывшие</w:t>
            </w:r>
          </w:p>
        </w:tc>
        <w:tc>
          <w:tcPr>
            <w:tcW w:w="1491" w:type="dxa"/>
            <w:vAlign w:val="center"/>
          </w:tcPr>
          <w:p w:rsidR="0024305A" w:rsidRPr="00DE6B4E" w:rsidRDefault="0024305A" w:rsidP="00A333A9">
            <w:pPr>
              <w:widowControl w:val="0"/>
              <w:tabs>
                <w:tab w:val="left" w:pos="1276"/>
              </w:tabs>
              <w:jc w:val="center"/>
              <w:rPr>
                <w:rFonts w:ascii="Times New Roman" w:hAnsi="Times New Roman" w:cs="Times New Roman"/>
                <w:bCs/>
                <w:sz w:val="24"/>
                <w:szCs w:val="24"/>
              </w:rPr>
            </w:pPr>
            <w:r w:rsidRPr="00DE6B4E">
              <w:rPr>
                <w:rFonts w:ascii="Times New Roman" w:hAnsi="Times New Roman" w:cs="Times New Roman"/>
                <w:bCs/>
                <w:sz w:val="24"/>
                <w:szCs w:val="24"/>
              </w:rPr>
              <w:t>4014269</w:t>
            </w:r>
          </w:p>
        </w:tc>
        <w:tc>
          <w:tcPr>
            <w:tcW w:w="1861" w:type="dxa"/>
            <w:vAlign w:val="center"/>
          </w:tcPr>
          <w:p w:rsidR="0024305A" w:rsidRPr="00DE6B4E" w:rsidRDefault="0024305A" w:rsidP="00A333A9">
            <w:pPr>
              <w:widowControl w:val="0"/>
              <w:tabs>
                <w:tab w:val="left" w:pos="1276"/>
              </w:tabs>
              <w:jc w:val="center"/>
              <w:rPr>
                <w:rFonts w:ascii="Times New Roman" w:hAnsi="Times New Roman" w:cs="Times New Roman"/>
                <w:bCs/>
                <w:sz w:val="24"/>
                <w:szCs w:val="24"/>
              </w:rPr>
            </w:pPr>
            <w:r w:rsidRPr="00DE6B4E">
              <w:rPr>
                <w:rFonts w:ascii="Times New Roman" w:hAnsi="Times New Roman" w:cs="Times New Roman"/>
                <w:bCs/>
                <w:sz w:val="24"/>
                <w:szCs w:val="24"/>
              </w:rPr>
              <w:t>274,1</w:t>
            </w:r>
          </w:p>
        </w:tc>
        <w:tc>
          <w:tcPr>
            <w:tcW w:w="1267" w:type="dxa"/>
            <w:vAlign w:val="center"/>
          </w:tcPr>
          <w:p w:rsidR="0024305A" w:rsidRPr="00DE6B4E" w:rsidRDefault="0024305A" w:rsidP="00A333A9">
            <w:pPr>
              <w:widowControl w:val="0"/>
              <w:tabs>
                <w:tab w:val="left" w:pos="1276"/>
              </w:tabs>
              <w:jc w:val="center"/>
              <w:rPr>
                <w:rFonts w:ascii="Times New Roman" w:hAnsi="Times New Roman" w:cs="Times New Roman"/>
                <w:bCs/>
                <w:sz w:val="24"/>
                <w:szCs w:val="24"/>
              </w:rPr>
            </w:pPr>
            <w:r w:rsidRPr="00DE6B4E">
              <w:rPr>
                <w:rFonts w:ascii="Times New Roman" w:hAnsi="Times New Roman" w:cs="Times New Roman"/>
                <w:bCs/>
                <w:sz w:val="24"/>
                <w:szCs w:val="24"/>
              </w:rPr>
              <w:t>3833368</w:t>
            </w:r>
          </w:p>
        </w:tc>
        <w:tc>
          <w:tcPr>
            <w:tcW w:w="1108" w:type="dxa"/>
            <w:vAlign w:val="center"/>
          </w:tcPr>
          <w:p w:rsidR="0024305A" w:rsidRPr="00DE6B4E" w:rsidRDefault="0024305A" w:rsidP="00A333A9">
            <w:pPr>
              <w:widowControl w:val="0"/>
              <w:tabs>
                <w:tab w:val="left" w:pos="1276"/>
              </w:tabs>
              <w:jc w:val="center"/>
              <w:rPr>
                <w:rFonts w:ascii="Times New Roman" w:hAnsi="Times New Roman" w:cs="Times New Roman"/>
                <w:bCs/>
                <w:sz w:val="24"/>
                <w:szCs w:val="24"/>
              </w:rPr>
            </w:pPr>
            <w:r w:rsidRPr="00DE6B4E">
              <w:rPr>
                <w:rFonts w:ascii="Times New Roman" w:hAnsi="Times New Roman" w:cs="Times New Roman"/>
                <w:bCs/>
                <w:sz w:val="24"/>
                <w:szCs w:val="24"/>
              </w:rPr>
              <w:t>262,8</w:t>
            </w:r>
          </w:p>
        </w:tc>
      </w:tr>
      <w:tr w:rsidR="00DE6B4E" w:rsidRPr="00DE6B4E" w:rsidTr="00182017">
        <w:tc>
          <w:tcPr>
            <w:tcW w:w="3539" w:type="dxa"/>
            <w:vAlign w:val="bottom"/>
          </w:tcPr>
          <w:p w:rsidR="0024305A" w:rsidRPr="00DE6B4E" w:rsidRDefault="00E352AB" w:rsidP="00A333A9">
            <w:pPr>
              <w:widowControl w:val="0"/>
              <w:tabs>
                <w:tab w:val="left" w:pos="1276"/>
              </w:tabs>
              <w:jc w:val="both"/>
              <w:rPr>
                <w:rFonts w:ascii="Times New Roman" w:hAnsi="Times New Roman" w:cs="Times New Roman"/>
                <w:sz w:val="24"/>
                <w:szCs w:val="24"/>
              </w:rPr>
            </w:pPr>
            <w:r w:rsidRPr="00DE6B4E">
              <w:rPr>
                <w:rFonts w:ascii="Times New Roman" w:hAnsi="Times New Roman" w:cs="Times New Roman"/>
                <w:sz w:val="24"/>
                <w:szCs w:val="24"/>
              </w:rPr>
              <w:t xml:space="preserve"> </w:t>
            </w:r>
            <w:r w:rsidR="0024305A" w:rsidRPr="00DE6B4E">
              <w:rPr>
                <w:rFonts w:ascii="Times New Roman" w:hAnsi="Times New Roman" w:cs="Times New Roman"/>
                <w:sz w:val="24"/>
                <w:szCs w:val="24"/>
              </w:rPr>
              <w:t>миграционный прирост (+), снижение (-)</w:t>
            </w:r>
          </w:p>
        </w:tc>
        <w:tc>
          <w:tcPr>
            <w:tcW w:w="1491" w:type="dxa"/>
            <w:vAlign w:val="center"/>
          </w:tcPr>
          <w:p w:rsidR="0024305A" w:rsidRPr="00DE6B4E" w:rsidRDefault="0024305A" w:rsidP="00A333A9">
            <w:pPr>
              <w:widowControl w:val="0"/>
              <w:tabs>
                <w:tab w:val="left" w:pos="1276"/>
              </w:tabs>
              <w:jc w:val="center"/>
              <w:rPr>
                <w:rFonts w:ascii="Times New Roman" w:hAnsi="Times New Roman" w:cs="Times New Roman"/>
                <w:bCs/>
                <w:sz w:val="24"/>
                <w:szCs w:val="24"/>
              </w:rPr>
            </w:pPr>
            <w:r w:rsidRPr="00DE6B4E">
              <w:rPr>
                <w:rFonts w:ascii="Times New Roman" w:hAnsi="Times New Roman" w:cs="Times New Roman"/>
                <w:bCs/>
                <w:sz w:val="24"/>
                <w:szCs w:val="24"/>
              </w:rPr>
              <w:t>+106474</w:t>
            </w:r>
          </w:p>
        </w:tc>
        <w:tc>
          <w:tcPr>
            <w:tcW w:w="1861" w:type="dxa"/>
            <w:vAlign w:val="center"/>
          </w:tcPr>
          <w:p w:rsidR="0024305A" w:rsidRPr="00DE6B4E" w:rsidRDefault="0024305A" w:rsidP="00A333A9">
            <w:pPr>
              <w:widowControl w:val="0"/>
              <w:tabs>
                <w:tab w:val="left" w:pos="1276"/>
              </w:tabs>
              <w:jc w:val="center"/>
              <w:rPr>
                <w:rFonts w:ascii="Times New Roman" w:hAnsi="Times New Roman" w:cs="Times New Roman"/>
                <w:bCs/>
                <w:sz w:val="24"/>
                <w:szCs w:val="24"/>
              </w:rPr>
            </w:pPr>
            <w:r w:rsidRPr="00DE6B4E">
              <w:rPr>
                <w:rFonts w:ascii="Times New Roman" w:hAnsi="Times New Roman" w:cs="Times New Roman"/>
                <w:bCs/>
                <w:sz w:val="24"/>
                <w:szCs w:val="24"/>
              </w:rPr>
              <w:t>7,3</w:t>
            </w:r>
          </w:p>
        </w:tc>
        <w:tc>
          <w:tcPr>
            <w:tcW w:w="1267" w:type="dxa"/>
            <w:vAlign w:val="center"/>
          </w:tcPr>
          <w:p w:rsidR="0024305A" w:rsidRPr="00DE6B4E" w:rsidRDefault="0024305A" w:rsidP="00A333A9">
            <w:pPr>
              <w:widowControl w:val="0"/>
              <w:tabs>
                <w:tab w:val="left" w:pos="1276"/>
              </w:tabs>
              <w:jc w:val="center"/>
              <w:rPr>
                <w:rFonts w:ascii="Times New Roman" w:hAnsi="Times New Roman" w:cs="Times New Roman"/>
                <w:bCs/>
                <w:sz w:val="24"/>
                <w:szCs w:val="24"/>
              </w:rPr>
            </w:pPr>
            <w:r w:rsidRPr="00DE6B4E">
              <w:rPr>
                <w:rFonts w:ascii="Times New Roman" w:hAnsi="Times New Roman" w:cs="Times New Roman"/>
                <w:bCs/>
                <w:sz w:val="24"/>
                <w:szCs w:val="24"/>
              </w:rPr>
              <w:t>+429907</w:t>
            </w:r>
          </w:p>
        </w:tc>
        <w:tc>
          <w:tcPr>
            <w:tcW w:w="1108" w:type="dxa"/>
            <w:vAlign w:val="center"/>
          </w:tcPr>
          <w:p w:rsidR="0024305A" w:rsidRPr="00DE6B4E" w:rsidRDefault="0024305A" w:rsidP="00A333A9">
            <w:pPr>
              <w:widowControl w:val="0"/>
              <w:tabs>
                <w:tab w:val="left" w:pos="1276"/>
              </w:tabs>
              <w:jc w:val="center"/>
              <w:rPr>
                <w:rFonts w:ascii="Times New Roman" w:hAnsi="Times New Roman" w:cs="Times New Roman"/>
                <w:bCs/>
                <w:sz w:val="24"/>
                <w:szCs w:val="24"/>
              </w:rPr>
            </w:pPr>
            <w:r w:rsidRPr="00DE6B4E">
              <w:rPr>
                <w:rFonts w:ascii="Times New Roman" w:hAnsi="Times New Roman" w:cs="Times New Roman"/>
                <w:bCs/>
                <w:sz w:val="24"/>
                <w:szCs w:val="24"/>
              </w:rPr>
              <w:t>+29,5</w:t>
            </w:r>
          </w:p>
        </w:tc>
      </w:tr>
      <w:tr w:rsidR="00DE6B4E" w:rsidRPr="00DE6B4E" w:rsidTr="00A333A9">
        <w:tc>
          <w:tcPr>
            <w:tcW w:w="9266" w:type="dxa"/>
            <w:gridSpan w:val="5"/>
            <w:vAlign w:val="center"/>
          </w:tcPr>
          <w:p w:rsidR="0024305A" w:rsidRPr="00DE6B4E" w:rsidRDefault="0024305A" w:rsidP="00A333A9">
            <w:pPr>
              <w:widowControl w:val="0"/>
              <w:tabs>
                <w:tab w:val="left" w:pos="1276"/>
              </w:tabs>
              <w:jc w:val="center"/>
              <w:rPr>
                <w:rFonts w:ascii="Times New Roman" w:hAnsi="Times New Roman" w:cs="Times New Roman"/>
                <w:bCs/>
                <w:sz w:val="24"/>
                <w:szCs w:val="24"/>
              </w:rPr>
            </w:pPr>
            <w:r w:rsidRPr="00DE6B4E">
              <w:rPr>
                <w:rFonts w:ascii="Times New Roman" w:hAnsi="Times New Roman" w:cs="Times New Roman"/>
                <w:sz w:val="24"/>
                <w:szCs w:val="24"/>
              </w:rPr>
              <w:t>в том числе:</w:t>
            </w:r>
            <w:r w:rsidR="00E352AB" w:rsidRPr="00DE6B4E">
              <w:rPr>
                <w:rFonts w:ascii="Times New Roman" w:hAnsi="Times New Roman" w:cs="Times New Roman"/>
                <w:bCs/>
                <w:sz w:val="24"/>
                <w:szCs w:val="24"/>
              </w:rPr>
              <w:t xml:space="preserve"> </w:t>
            </w:r>
            <w:r w:rsidRPr="00DE6B4E">
              <w:rPr>
                <w:rFonts w:ascii="Times New Roman" w:hAnsi="Times New Roman" w:cs="Times New Roman"/>
                <w:bCs/>
                <w:sz w:val="24"/>
                <w:szCs w:val="24"/>
              </w:rPr>
              <w:t>в пределах России</w:t>
            </w:r>
          </w:p>
        </w:tc>
      </w:tr>
      <w:tr w:rsidR="00DE6B4E" w:rsidRPr="00DE6B4E" w:rsidTr="00182017">
        <w:tc>
          <w:tcPr>
            <w:tcW w:w="3539" w:type="dxa"/>
            <w:vAlign w:val="bottom"/>
          </w:tcPr>
          <w:p w:rsidR="0024305A" w:rsidRPr="00DE6B4E" w:rsidRDefault="00E352AB" w:rsidP="00A333A9">
            <w:pPr>
              <w:widowControl w:val="0"/>
              <w:tabs>
                <w:tab w:val="left" w:pos="1276"/>
              </w:tabs>
              <w:jc w:val="both"/>
              <w:rPr>
                <w:rFonts w:ascii="Times New Roman" w:hAnsi="Times New Roman" w:cs="Times New Roman"/>
                <w:sz w:val="24"/>
                <w:szCs w:val="24"/>
              </w:rPr>
            </w:pPr>
            <w:r w:rsidRPr="00DE6B4E">
              <w:rPr>
                <w:rFonts w:ascii="Times New Roman" w:hAnsi="Times New Roman" w:cs="Times New Roman"/>
                <w:sz w:val="24"/>
                <w:szCs w:val="24"/>
              </w:rPr>
              <w:t xml:space="preserve"> </w:t>
            </w:r>
            <w:r w:rsidR="0024305A" w:rsidRPr="00DE6B4E">
              <w:rPr>
                <w:rFonts w:ascii="Times New Roman" w:hAnsi="Times New Roman" w:cs="Times New Roman"/>
                <w:sz w:val="24"/>
                <w:szCs w:val="24"/>
              </w:rPr>
              <w:t>прибывшие</w:t>
            </w:r>
          </w:p>
        </w:tc>
        <w:tc>
          <w:tcPr>
            <w:tcW w:w="1491" w:type="dxa"/>
            <w:vAlign w:val="center"/>
          </w:tcPr>
          <w:p w:rsidR="0024305A" w:rsidRPr="00DE6B4E" w:rsidRDefault="0024305A" w:rsidP="00A333A9">
            <w:pPr>
              <w:widowControl w:val="0"/>
              <w:tabs>
                <w:tab w:val="left" w:pos="1276"/>
              </w:tabs>
              <w:jc w:val="center"/>
              <w:rPr>
                <w:rFonts w:ascii="Times New Roman" w:hAnsi="Times New Roman" w:cs="Times New Roman"/>
                <w:bCs/>
                <w:sz w:val="24"/>
                <w:szCs w:val="24"/>
              </w:rPr>
            </w:pPr>
            <w:r w:rsidRPr="00DE6B4E">
              <w:rPr>
                <w:rFonts w:ascii="Times New Roman" w:hAnsi="Times New Roman" w:cs="Times New Roman"/>
                <w:bCs/>
                <w:sz w:val="24"/>
                <w:szCs w:val="24"/>
              </w:rPr>
              <w:t>3526597</w:t>
            </w:r>
          </w:p>
        </w:tc>
        <w:tc>
          <w:tcPr>
            <w:tcW w:w="1861" w:type="dxa"/>
            <w:vAlign w:val="center"/>
          </w:tcPr>
          <w:p w:rsidR="0024305A" w:rsidRPr="00DE6B4E" w:rsidRDefault="0024305A" w:rsidP="00A333A9">
            <w:pPr>
              <w:widowControl w:val="0"/>
              <w:tabs>
                <w:tab w:val="left" w:pos="1276"/>
              </w:tabs>
              <w:jc w:val="center"/>
              <w:rPr>
                <w:rFonts w:ascii="Times New Roman" w:hAnsi="Times New Roman" w:cs="Times New Roman"/>
                <w:bCs/>
                <w:sz w:val="24"/>
                <w:szCs w:val="24"/>
              </w:rPr>
            </w:pPr>
            <w:r w:rsidRPr="00DE6B4E">
              <w:rPr>
                <w:rFonts w:ascii="Times New Roman" w:hAnsi="Times New Roman" w:cs="Times New Roman"/>
                <w:bCs/>
                <w:sz w:val="24"/>
                <w:szCs w:val="24"/>
              </w:rPr>
              <w:t>240,8</w:t>
            </w:r>
          </w:p>
        </w:tc>
        <w:tc>
          <w:tcPr>
            <w:tcW w:w="1267" w:type="dxa"/>
            <w:vAlign w:val="center"/>
          </w:tcPr>
          <w:p w:rsidR="0024305A" w:rsidRPr="00DE6B4E" w:rsidRDefault="0024305A" w:rsidP="00A333A9">
            <w:pPr>
              <w:widowControl w:val="0"/>
              <w:tabs>
                <w:tab w:val="left" w:pos="1276"/>
              </w:tabs>
              <w:jc w:val="center"/>
              <w:rPr>
                <w:rFonts w:ascii="Times New Roman" w:hAnsi="Times New Roman" w:cs="Times New Roman"/>
                <w:bCs/>
                <w:sz w:val="24"/>
                <w:szCs w:val="24"/>
              </w:rPr>
            </w:pPr>
            <w:r w:rsidRPr="00DE6B4E">
              <w:rPr>
                <w:rFonts w:ascii="Times New Roman" w:hAnsi="Times New Roman" w:cs="Times New Roman"/>
                <w:bCs/>
                <w:sz w:val="24"/>
                <w:szCs w:val="24"/>
              </w:rPr>
              <w:t>3595353</w:t>
            </w:r>
          </w:p>
        </w:tc>
        <w:tc>
          <w:tcPr>
            <w:tcW w:w="1108" w:type="dxa"/>
            <w:vAlign w:val="center"/>
          </w:tcPr>
          <w:p w:rsidR="0024305A" w:rsidRPr="00DE6B4E" w:rsidRDefault="0024305A" w:rsidP="00A333A9">
            <w:pPr>
              <w:widowControl w:val="0"/>
              <w:tabs>
                <w:tab w:val="left" w:pos="1276"/>
              </w:tabs>
              <w:jc w:val="center"/>
              <w:rPr>
                <w:rFonts w:ascii="Times New Roman" w:hAnsi="Times New Roman" w:cs="Times New Roman"/>
                <w:bCs/>
                <w:sz w:val="24"/>
                <w:szCs w:val="24"/>
              </w:rPr>
            </w:pPr>
            <w:r w:rsidRPr="00DE6B4E">
              <w:rPr>
                <w:rFonts w:ascii="Times New Roman" w:hAnsi="Times New Roman" w:cs="Times New Roman"/>
                <w:bCs/>
                <w:sz w:val="24"/>
                <w:szCs w:val="24"/>
              </w:rPr>
              <w:t>246,5</w:t>
            </w:r>
          </w:p>
        </w:tc>
      </w:tr>
      <w:tr w:rsidR="00DE6B4E" w:rsidRPr="00DE6B4E" w:rsidTr="00182017">
        <w:tc>
          <w:tcPr>
            <w:tcW w:w="3539" w:type="dxa"/>
            <w:vAlign w:val="bottom"/>
          </w:tcPr>
          <w:p w:rsidR="0024305A" w:rsidRPr="00DE6B4E" w:rsidRDefault="00E352AB" w:rsidP="00A333A9">
            <w:pPr>
              <w:widowControl w:val="0"/>
              <w:tabs>
                <w:tab w:val="left" w:pos="1276"/>
              </w:tabs>
              <w:jc w:val="both"/>
              <w:rPr>
                <w:rFonts w:ascii="Times New Roman" w:hAnsi="Times New Roman" w:cs="Times New Roman"/>
                <w:sz w:val="24"/>
                <w:szCs w:val="24"/>
              </w:rPr>
            </w:pPr>
            <w:r w:rsidRPr="00DE6B4E">
              <w:rPr>
                <w:rFonts w:ascii="Times New Roman" w:hAnsi="Times New Roman" w:cs="Times New Roman"/>
                <w:sz w:val="24"/>
                <w:szCs w:val="24"/>
              </w:rPr>
              <w:t xml:space="preserve"> </w:t>
            </w:r>
            <w:r w:rsidR="0024305A" w:rsidRPr="00DE6B4E">
              <w:rPr>
                <w:rFonts w:ascii="Times New Roman" w:hAnsi="Times New Roman" w:cs="Times New Roman"/>
                <w:sz w:val="24"/>
                <w:szCs w:val="24"/>
              </w:rPr>
              <w:t>выбывшие</w:t>
            </w:r>
          </w:p>
        </w:tc>
        <w:tc>
          <w:tcPr>
            <w:tcW w:w="1491" w:type="dxa"/>
            <w:vAlign w:val="center"/>
          </w:tcPr>
          <w:p w:rsidR="0024305A" w:rsidRPr="00DE6B4E" w:rsidRDefault="0024305A" w:rsidP="00A333A9">
            <w:pPr>
              <w:widowControl w:val="0"/>
              <w:tabs>
                <w:tab w:val="left" w:pos="1276"/>
              </w:tabs>
              <w:jc w:val="center"/>
              <w:rPr>
                <w:rFonts w:ascii="Times New Roman" w:hAnsi="Times New Roman" w:cs="Times New Roman"/>
                <w:bCs/>
                <w:sz w:val="24"/>
                <w:szCs w:val="24"/>
              </w:rPr>
            </w:pPr>
            <w:r w:rsidRPr="00DE6B4E">
              <w:rPr>
                <w:rFonts w:ascii="Times New Roman" w:hAnsi="Times New Roman" w:cs="Times New Roman"/>
                <w:bCs/>
                <w:sz w:val="24"/>
                <w:szCs w:val="24"/>
              </w:rPr>
              <w:t>3526597</w:t>
            </w:r>
          </w:p>
        </w:tc>
        <w:tc>
          <w:tcPr>
            <w:tcW w:w="1861" w:type="dxa"/>
            <w:vAlign w:val="center"/>
          </w:tcPr>
          <w:p w:rsidR="0024305A" w:rsidRPr="00DE6B4E" w:rsidRDefault="0024305A" w:rsidP="00A333A9">
            <w:pPr>
              <w:widowControl w:val="0"/>
              <w:tabs>
                <w:tab w:val="left" w:pos="1276"/>
              </w:tabs>
              <w:jc w:val="center"/>
              <w:rPr>
                <w:rFonts w:ascii="Times New Roman" w:hAnsi="Times New Roman" w:cs="Times New Roman"/>
                <w:bCs/>
                <w:sz w:val="24"/>
                <w:szCs w:val="24"/>
              </w:rPr>
            </w:pPr>
            <w:r w:rsidRPr="00DE6B4E">
              <w:rPr>
                <w:rFonts w:ascii="Times New Roman" w:hAnsi="Times New Roman" w:cs="Times New Roman"/>
                <w:bCs/>
                <w:sz w:val="24"/>
                <w:szCs w:val="24"/>
              </w:rPr>
              <w:t>240,8</w:t>
            </w:r>
          </w:p>
        </w:tc>
        <w:tc>
          <w:tcPr>
            <w:tcW w:w="1267" w:type="dxa"/>
            <w:vAlign w:val="center"/>
          </w:tcPr>
          <w:p w:rsidR="0024305A" w:rsidRPr="00DE6B4E" w:rsidRDefault="0024305A" w:rsidP="00A333A9">
            <w:pPr>
              <w:widowControl w:val="0"/>
              <w:tabs>
                <w:tab w:val="left" w:pos="1276"/>
              </w:tabs>
              <w:jc w:val="center"/>
              <w:rPr>
                <w:rFonts w:ascii="Times New Roman" w:hAnsi="Times New Roman" w:cs="Times New Roman"/>
                <w:bCs/>
                <w:sz w:val="24"/>
                <w:szCs w:val="24"/>
              </w:rPr>
            </w:pPr>
            <w:r w:rsidRPr="00DE6B4E">
              <w:rPr>
                <w:rFonts w:ascii="Times New Roman" w:hAnsi="Times New Roman" w:cs="Times New Roman"/>
                <w:bCs/>
                <w:sz w:val="24"/>
                <w:szCs w:val="24"/>
              </w:rPr>
              <w:t>3595353</w:t>
            </w:r>
          </w:p>
        </w:tc>
        <w:tc>
          <w:tcPr>
            <w:tcW w:w="1108" w:type="dxa"/>
            <w:vAlign w:val="center"/>
          </w:tcPr>
          <w:p w:rsidR="0024305A" w:rsidRPr="00DE6B4E" w:rsidRDefault="0024305A" w:rsidP="00A333A9">
            <w:pPr>
              <w:widowControl w:val="0"/>
              <w:tabs>
                <w:tab w:val="left" w:pos="1276"/>
              </w:tabs>
              <w:jc w:val="center"/>
              <w:rPr>
                <w:rFonts w:ascii="Times New Roman" w:hAnsi="Times New Roman" w:cs="Times New Roman"/>
                <w:bCs/>
                <w:sz w:val="24"/>
                <w:szCs w:val="24"/>
              </w:rPr>
            </w:pPr>
            <w:r w:rsidRPr="00DE6B4E">
              <w:rPr>
                <w:rFonts w:ascii="Times New Roman" w:hAnsi="Times New Roman" w:cs="Times New Roman"/>
                <w:bCs/>
                <w:sz w:val="24"/>
                <w:szCs w:val="24"/>
              </w:rPr>
              <w:t>246,5</w:t>
            </w:r>
          </w:p>
        </w:tc>
      </w:tr>
      <w:tr w:rsidR="00DE6B4E" w:rsidRPr="00DE6B4E" w:rsidTr="00182017">
        <w:tc>
          <w:tcPr>
            <w:tcW w:w="3539" w:type="dxa"/>
            <w:vAlign w:val="bottom"/>
          </w:tcPr>
          <w:p w:rsidR="0024305A" w:rsidRPr="00DE6B4E" w:rsidRDefault="00E352AB" w:rsidP="00A333A9">
            <w:pPr>
              <w:widowControl w:val="0"/>
              <w:tabs>
                <w:tab w:val="left" w:pos="1276"/>
              </w:tabs>
              <w:jc w:val="both"/>
              <w:rPr>
                <w:rFonts w:ascii="Times New Roman" w:hAnsi="Times New Roman" w:cs="Times New Roman"/>
                <w:sz w:val="24"/>
                <w:szCs w:val="24"/>
              </w:rPr>
            </w:pPr>
            <w:r w:rsidRPr="00DE6B4E">
              <w:rPr>
                <w:rFonts w:ascii="Times New Roman" w:hAnsi="Times New Roman" w:cs="Times New Roman"/>
                <w:sz w:val="24"/>
                <w:szCs w:val="24"/>
              </w:rPr>
              <w:t xml:space="preserve"> </w:t>
            </w:r>
            <w:r w:rsidR="0024305A" w:rsidRPr="00DE6B4E">
              <w:rPr>
                <w:rFonts w:ascii="Times New Roman" w:hAnsi="Times New Roman" w:cs="Times New Roman"/>
                <w:sz w:val="24"/>
                <w:szCs w:val="24"/>
              </w:rPr>
              <w:t>миграционный прирост (+), снижение (-)</w:t>
            </w:r>
          </w:p>
        </w:tc>
        <w:tc>
          <w:tcPr>
            <w:tcW w:w="1491" w:type="dxa"/>
            <w:vAlign w:val="center"/>
          </w:tcPr>
          <w:p w:rsidR="0024305A" w:rsidRPr="00DE6B4E" w:rsidRDefault="0024305A" w:rsidP="00A333A9">
            <w:pPr>
              <w:widowControl w:val="0"/>
              <w:tabs>
                <w:tab w:val="left" w:pos="1276"/>
              </w:tabs>
              <w:jc w:val="center"/>
              <w:rPr>
                <w:rFonts w:ascii="Times New Roman" w:hAnsi="Times New Roman" w:cs="Times New Roman"/>
                <w:bCs/>
                <w:sz w:val="24"/>
                <w:szCs w:val="24"/>
              </w:rPr>
            </w:pPr>
          </w:p>
        </w:tc>
        <w:tc>
          <w:tcPr>
            <w:tcW w:w="1861" w:type="dxa"/>
            <w:vAlign w:val="center"/>
          </w:tcPr>
          <w:p w:rsidR="0024305A" w:rsidRPr="00DE6B4E" w:rsidRDefault="0024305A" w:rsidP="00A333A9">
            <w:pPr>
              <w:widowControl w:val="0"/>
              <w:tabs>
                <w:tab w:val="left" w:pos="1276"/>
              </w:tabs>
              <w:jc w:val="center"/>
              <w:rPr>
                <w:rFonts w:ascii="Times New Roman" w:hAnsi="Times New Roman" w:cs="Times New Roman"/>
                <w:bCs/>
                <w:sz w:val="24"/>
                <w:szCs w:val="24"/>
              </w:rPr>
            </w:pPr>
          </w:p>
        </w:tc>
        <w:tc>
          <w:tcPr>
            <w:tcW w:w="1267" w:type="dxa"/>
            <w:vAlign w:val="center"/>
          </w:tcPr>
          <w:p w:rsidR="0024305A" w:rsidRPr="00DE6B4E" w:rsidRDefault="0024305A" w:rsidP="00A333A9">
            <w:pPr>
              <w:widowControl w:val="0"/>
              <w:tabs>
                <w:tab w:val="left" w:pos="1276"/>
              </w:tabs>
              <w:jc w:val="center"/>
              <w:rPr>
                <w:rFonts w:ascii="Times New Roman" w:hAnsi="Times New Roman" w:cs="Times New Roman"/>
                <w:bCs/>
                <w:sz w:val="24"/>
                <w:szCs w:val="24"/>
              </w:rPr>
            </w:pPr>
            <w:r w:rsidRPr="00DE6B4E">
              <w:rPr>
                <w:rFonts w:ascii="Times New Roman" w:hAnsi="Times New Roman" w:cs="Times New Roman"/>
                <w:bCs/>
                <w:sz w:val="24"/>
                <w:szCs w:val="24"/>
              </w:rPr>
              <w:t>-</w:t>
            </w:r>
          </w:p>
        </w:tc>
        <w:tc>
          <w:tcPr>
            <w:tcW w:w="1108" w:type="dxa"/>
            <w:vAlign w:val="center"/>
          </w:tcPr>
          <w:p w:rsidR="0024305A" w:rsidRPr="00DE6B4E" w:rsidRDefault="0024305A" w:rsidP="00A333A9">
            <w:pPr>
              <w:widowControl w:val="0"/>
              <w:tabs>
                <w:tab w:val="left" w:pos="1276"/>
              </w:tabs>
              <w:jc w:val="center"/>
              <w:rPr>
                <w:rFonts w:ascii="Times New Roman" w:hAnsi="Times New Roman" w:cs="Times New Roman"/>
                <w:bCs/>
                <w:sz w:val="24"/>
                <w:szCs w:val="24"/>
              </w:rPr>
            </w:pPr>
            <w:r w:rsidRPr="00DE6B4E">
              <w:rPr>
                <w:rFonts w:ascii="Times New Roman" w:hAnsi="Times New Roman" w:cs="Times New Roman"/>
                <w:bCs/>
                <w:sz w:val="24"/>
                <w:szCs w:val="24"/>
              </w:rPr>
              <w:t>-</w:t>
            </w:r>
          </w:p>
        </w:tc>
      </w:tr>
      <w:tr w:rsidR="00DE6B4E" w:rsidRPr="00DE6B4E" w:rsidTr="00A333A9">
        <w:tc>
          <w:tcPr>
            <w:tcW w:w="9266" w:type="dxa"/>
            <w:gridSpan w:val="5"/>
            <w:vAlign w:val="center"/>
          </w:tcPr>
          <w:p w:rsidR="0024305A" w:rsidRPr="00DE6B4E" w:rsidRDefault="0024305A" w:rsidP="00A333A9">
            <w:pPr>
              <w:widowControl w:val="0"/>
              <w:tabs>
                <w:tab w:val="left" w:pos="1276"/>
              </w:tabs>
              <w:jc w:val="center"/>
              <w:rPr>
                <w:rFonts w:ascii="Times New Roman" w:hAnsi="Times New Roman" w:cs="Times New Roman"/>
                <w:bCs/>
                <w:sz w:val="24"/>
                <w:szCs w:val="24"/>
              </w:rPr>
            </w:pPr>
            <w:r w:rsidRPr="00DE6B4E">
              <w:rPr>
                <w:rFonts w:ascii="Times New Roman" w:hAnsi="Times New Roman" w:cs="Times New Roman"/>
                <w:bCs/>
                <w:sz w:val="24"/>
                <w:szCs w:val="24"/>
              </w:rPr>
              <w:t>международная миграция</w:t>
            </w:r>
          </w:p>
        </w:tc>
      </w:tr>
      <w:tr w:rsidR="00DE6B4E" w:rsidRPr="00DE6B4E" w:rsidTr="00182017">
        <w:tc>
          <w:tcPr>
            <w:tcW w:w="3539" w:type="dxa"/>
            <w:vAlign w:val="bottom"/>
          </w:tcPr>
          <w:p w:rsidR="0024305A" w:rsidRPr="00DE6B4E" w:rsidRDefault="00E352AB" w:rsidP="00A333A9">
            <w:pPr>
              <w:widowControl w:val="0"/>
              <w:tabs>
                <w:tab w:val="left" w:pos="1276"/>
              </w:tabs>
              <w:jc w:val="both"/>
              <w:rPr>
                <w:rFonts w:ascii="Times New Roman" w:hAnsi="Times New Roman" w:cs="Times New Roman"/>
                <w:sz w:val="24"/>
                <w:szCs w:val="24"/>
              </w:rPr>
            </w:pPr>
            <w:r w:rsidRPr="00DE6B4E">
              <w:rPr>
                <w:rFonts w:ascii="Times New Roman" w:hAnsi="Times New Roman" w:cs="Times New Roman"/>
                <w:sz w:val="24"/>
                <w:szCs w:val="24"/>
              </w:rPr>
              <w:t xml:space="preserve"> </w:t>
            </w:r>
            <w:r w:rsidR="0024305A" w:rsidRPr="00DE6B4E">
              <w:rPr>
                <w:rFonts w:ascii="Times New Roman" w:hAnsi="Times New Roman" w:cs="Times New Roman"/>
                <w:sz w:val="24"/>
                <w:szCs w:val="24"/>
              </w:rPr>
              <w:t>прибывшие</w:t>
            </w:r>
          </w:p>
        </w:tc>
        <w:tc>
          <w:tcPr>
            <w:tcW w:w="1491" w:type="dxa"/>
            <w:vAlign w:val="center"/>
          </w:tcPr>
          <w:p w:rsidR="0024305A" w:rsidRPr="00DE6B4E" w:rsidRDefault="0024305A" w:rsidP="00A333A9">
            <w:pPr>
              <w:widowControl w:val="0"/>
              <w:tabs>
                <w:tab w:val="left" w:pos="1276"/>
              </w:tabs>
              <w:jc w:val="center"/>
              <w:rPr>
                <w:rFonts w:ascii="Times New Roman" w:hAnsi="Times New Roman" w:cs="Times New Roman"/>
                <w:bCs/>
                <w:sz w:val="24"/>
                <w:szCs w:val="24"/>
              </w:rPr>
            </w:pPr>
            <w:r w:rsidRPr="00DE6B4E">
              <w:rPr>
                <w:rFonts w:ascii="Times New Roman" w:hAnsi="Times New Roman" w:cs="Times New Roman"/>
                <w:bCs/>
                <w:sz w:val="24"/>
                <w:szCs w:val="24"/>
              </w:rPr>
              <w:t>594146</w:t>
            </w:r>
          </w:p>
        </w:tc>
        <w:tc>
          <w:tcPr>
            <w:tcW w:w="1861" w:type="dxa"/>
            <w:vAlign w:val="center"/>
          </w:tcPr>
          <w:p w:rsidR="0024305A" w:rsidRPr="00DE6B4E" w:rsidRDefault="0024305A" w:rsidP="00A333A9">
            <w:pPr>
              <w:widowControl w:val="0"/>
              <w:tabs>
                <w:tab w:val="left" w:pos="1276"/>
              </w:tabs>
              <w:jc w:val="center"/>
              <w:rPr>
                <w:rFonts w:ascii="Times New Roman" w:hAnsi="Times New Roman" w:cs="Times New Roman"/>
                <w:bCs/>
                <w:sz w:val="24"/>
                <w:szCs w:val="24"/>
              </w:rPr>
            </w:pPr>
            <w:r w:rsidRPr="00DE6B4E">
              <w:rPr>
                <w:rFonts w:ascii="Times New Roman" w:hAnsi="Times New Roman" w:cs="Times New Roman"/>
                <w:bCs/>
                <w:sz w:val="24"/>
                <w:szCs w:val="24"/>
              </w:rPr>
              <w:t>40,6</w:t>
            </w:r>
          </w:p>
        </w:tc>
        <w:tc>
          <w:tcPr>
            <w:tcW w:w="1267" w:type="dxa"/>
            <w:vAlign w:val="center"/>
          </w:tcPr>
          <w:p w:rsidR="0024305A" w:rsidRPr="00DE6B4E" w:rsidRDefault="0024305A" w:rsidP="00A333A9">
            <w:pPr>
              <w:widowControl w:val="0"/>
              <w:tabs>
                <w:tab w:val="left" w:pos="1276"/>
              </w:tabs>
              <w:jc w:val="center"/>
              <w:rPr>
                <w:rFonts w:ascii="Times New Roman" w:hAnsi="Times New Roman" w:cs="Times New Roman"/>
                <w:bCs/>
                <w:sz w:val="24"/>
                <w:szCs w:val="24"/>
              </w:rPr>
            </w:pPr>
            <w:r w:rsidRPr="00DE6B4E">
              <w:rPr>
                <w:rFonts w:ascii="Times New Roman" w:hAnsi="Times New Roman" w:cs="Times New Roman"/>
                <w:bCs/>
                <w:sz w:val="24"/>
                <w:szCs w:val="24"/>
              </w:rPr>
              <w:t>667922</w:t>
            </w:r>
          </w:p>
        </w:tc>
        <w:tc>
          <w:tcPr>
            <w:tcW w:w="1108" w:type="dxa"/>
            <w:vAlign w:val="center"/>
          </w:tcPr>
          <w:p w:rsidR="0024305A" w:rsidRPr="00DE6B4E" w:rsidRDefault="0024305A" w:rsidP="00A333A9">
            <w:pPr>
              <w:widowControl w:val="0"/>
              <w:tabs>
                <w:tab w:val="left" w:pos="1276"/>
              </w:tabs>
              <w:jc w:val="center"/>
              <w:rPr>
                <w:rFonts w:ascii="Times New Roman" w:hAnsi="Times New Roman" w:cs="Times New Roman"/>
                <w:bCs/>
                <w:sz w:val="24"/>
                <w:szCs w:val="24"/>
              </w:rPr>
            </w:pPr>
            <w:r w:rsidRPr="00DE6B4E">
              <w:rPr>
                <w:rFonts w:ascii="Times New Roman" w:hAnsi="Times New Roman" w:cs="Times New Roman"/>
                <w:bCs/>
                <w:sz w:val="24"/>
                <w:szCs w:val="24"/>
              </w:rPr>
              <w:t>45,8</w:t>
            </w:r>
          </w:p>
        </w:tc>
      </w:tr>
      <w:tr w:rsidR="00DE6B4E" w:rsidRPr="00DE6B4E" w:rsidTr="00182017">
        <w:tc>
          <w:tcPr>
            <w:tcW w:w="3539" w:type="dxa"/>
            <w:vAlign w:val="bottom"/>
          </w:tcPr>
          <w:p w:rsidR="0024305A" w:rsidRPr="00DE6B4E" w:rsidRDefault="00E352AB" w:rsidP="00A333A9">
            <w:pPr>
              <w:widowControl w:val="0"/>
              <w:tabs>
                <w:tab w:val="left" w:pos="1276"/>
              </w:tabs>
              <w:jc w:val="both"/>
              <w:rPr>
                <w:rFonts w:ascii="Times New Roman" w:hAnsi="Times New Roman" w:cs="Times New Roman"/>
                <w:sz w:val="24"/>
                <w:szCs w:val="24"/>
              </w:rPr>
            </w:pPr>
            <w:r w:rsidRPr="00DE6B4E">
              <w:rPr>
                <w:rFonts w:ascii="Times New Roman" w:hAnsi="Times New Roman" w:cs="Times New Roman"/>
                <w:sz w:val="24"/>
                <w:szCs w:val="24"/>
              </w:rPr>
              <w:t xml:space="preserve"> </w:t>
            </w:r>
            <w:r w:rsidR="0024305A" w:rsidRPr="00DE6B4E">
              <w:rPr>
                <w:rFonts w:ascii="Times New Roman" w:hAnsi="Times New Roman" w:cs="Times New Roman"/>
                <w:sz w:val="24"/>
                <w:szCs w:val="24"/>
              </w:rPr>
              <w:t>выбывшие</w:t>
            </w:r>
          </w:p>
        </w:tc>
        <w:tc>
          <w:tcPr>
            <w:tcW w:w="1491" w:type="dxa"/>
            <w:vAlign w:val="center"/>
          </w:tcPr>
          <w:p w:rsidR="0024305A" w:rsidRPr="00DE6B4E" w:rsidRDefault="0024305A" w:rsidP="00A333A9">
            <w:pPr>
              <w:widowControl w:val="0"/>
              <w:tabs>
                <w:tab w:val="left" w:pos="1276"/>
              </w:tabs>
              <w:jc w:val="center"/>
              <w:rPr>
                <w:rFonts w:ascii="Times New Roman" w:hAnsi="Times New Roman" w:cs="Times New Roman"/>
                <w:bCs/>
                <w:sz w:val="24"/>
                <w:szCs w:val="24"/>
              </w:rPr>
            </w:pPr>
            <w:r w:rsidRPr="00DE6B4E">
              <w:rPr>
                <w:rFonts w:ascii="Times New Roman" w:hAnsi="Times New Roman" w:cs="Times New Roman"/>
                <w:bCs/>
                <w:sz w:val="24"/>
                <w:szCs w:val="24"/>
              </w:rPr>
              <w:t>487672</w:t>
            </w:r>
          </w:p>
        </w:tc>
        <w:tc>
          <w:tcPr>
            <w:tcW w:w="1861" w:type="dxa"/>
            <w:vAlign w:val="center"/>
          </w:tcPr>
          <w:p w:rsidR="0024305A" w:rsidRPr="00DE6B4E" w:rsidRDefault="0024305A" w:rsidP="00A333A9">
            <w:pPr>
              <w:widowControl w:val="0"/>
              <w:tabs>
                <w:tab w:val="left" w:pos="1276"/>
              </w:tabs>
              <w:jc w:val="center"/>
              <w:rPr>
                <w:rFonts w:ascii="Times New Roman" w:hAnsi="Times New Roman" w:cs="Times New Roman"/>
                <w:bCs/>
                <w:sz w:val="24"/>
                <w:szCs w:val="24"/>
              </w:rPr>
            </w:pPr>
            <w:r w:rsidRPr="00DE6B4E">
              <w:rPr>
                <w:rFonts w:ascii="Times New Roman" w:hAnsi="Times New Roman" w:cs="Times New Roman"/>
                <w:bCs/>
                <w:sz w:val="24"/>
                <w:szCs w:val="24"/>
              </w:rPr>
              <w:t>33,3</w:t>
            </w:r>
          </w:p>
        </w:tc>
        <w:tc>
          <w:tcPr>
            <w:tcW w:w="1267" w:type="dxa"/>
            <w:vAlign w:val="center"/>
          </w:tcPr>
          <w:p w:rsidR="0024305A" w:rsidRPr="00DE6B4E" w:rsidRDefault="0024305A" w:rsidP="00A333A9">
            <w:pPr>
              <w:widowControl w:val="0"/>
              <w:tabs>
                <w:tab w:val="left" w:pos="1276"/>
              </w:tabs>
              <w:jc w:val="center"/>
              <w:rPr>
                <w:rFonts w:ascii="Times New Roman" w:hAnsi="Times New Roman" w:cs="Times New Roman"/>
                <w:bCs/>
                <w:sz w:val="24"/>
                <w:szCs w:val="24"/>
              </w:rPr>
            </w:pPr>
            <w:r w:rsidRPr="00DE6B4E">
              <w:rPr>
                <w:rFonts w:ascii="Times New Roman" w:hAnsi="Times New Roman" w:cs="Times New Roman"/>
                <w:bCs/>
                <w:sz w:val="24"/>
                <w:szCs w:val="24"/>
              </w:rPr>
              <w:t>238015</w:t>
            </w:r>
          </w:p>
        </w:tc>
        <w:tc>
          <w:tcPr>
            <w:tcW w:w="1108" w:type="dxa"/>
            <w:vAlign w:val="center"/>
          </w:tcPr>
          <w:p w:rsidR="0024305A" w:rsidRPr="00DE6B4E" w:rsidRDefault="0024305A" w:rsidP="00A333A9">
            <w:pPr>
              <w:widowControl w:val="0"/>
              <w:tabs>
                <w:tab w:val="left" w:pos="1276"/>
              </w:tabs>
              <w:jc w:val="center"/>
              <w:rPr>
                <w:rFonts w:ascii="Times New Roman" w:hAnsi="Times New Roman" w:cs="Times New Roman"/>
                <w:bCs/>
                <w:sz w:val="24"/>
                <w:szCs w:val="24"/>
              </w:rPr>
            </w:pPr>
            <w:r w:rsidRPr="00DE6B4E">
              <w:rPr>
                <w:rFonts w:ascii="Times New Roman" w:hAnsi="Times New Roman" w:cs="Times New Roman"/>
                <w:bCs/>
                <w:sz w:val="24"/>
                <w:szCs w:val="24"/>
              </w:rPr>
              <w:t>16,3</w:t>
            </w:r>
          </w:p>
        </w:tc>
      </w:tr>
      <w:tr w:rsidR="00DE6B4E" w:rsidRPr="00DE6B4E" w:rsidTr="00182017">
        <w:tc>
          <w:tcPr>
            <w:tcW w:w="3539" w:type="dxa"/>
            <w:vAlign w:val="bottom"/>
          </w:tcPr>
          <w:p w:rsidR="0024305A" w:rsidRPr="00DE6B4E" w:rsidRDefault="00E352AB" w:rsidP="00A333A9">
            <w:pPr>
              <w:widowControl w:val="0"/>
              <w:tabs>
                <w:tab w:val="left" w:pos="1276"/>
              </w:tabs>
              <w:jc w:val="both"/>
              <w:rPr>
                <w:rFonts w:ascii="Times New Roman" w:hAnsi="Times New Roman" w:cs="Times New Roman"/>
                <w:sz w:val="24"/>
                <w:szCs w:val="24"/>
              </w:rPr>
            </w:pPr>
            <w:r w:rsidRPr="00DE6B4E">
              <w:rPr>
                <w:rFonts w:ascii="Times New Roman" w:hAnsi="Times New Roman" w:cs="Times New Roman"/>
                <w:sz w:val="24"/>
                <w:szCs w:val="24"/>
              </w:rPr>
              <w:t xml:space="preserve"> </w:t>
            </w:r>
            <w:r w:rsidR="0024305A" w:rsidRPr="00DE6B4E">
              <w:rPr>
                <w:rFonts w:ascii="Times New Roman" w:hAnsi="Times New Roman" w:cs="Times New Roman"/>
                <w:sz w:val="24"/>
                <w:szCs w:val="24"/>
              </w:rPr>
              <w:t>миграционный прирост (+), снижение (-)</w:t>
            </w:r>
          </w:p>
        </w:tc>
        <w:tc>
          <w:tcPr>
            <w:tcW w:w="1491" w:type="dxa"/>
            <w:vAlign w:val="center"/>
          </w:tcPr>
          <w:p w:rsidR="0024305A" w:rsidRPr="00DE6B4E" w:rsidRDefault="0024305A" w:rsidP="00A333A9">
            <w:pPr>
              <w:widowControl w:val="0"/>
              <w:tabs>
                <w:tab w:val="left" w:pos="1276"/>
              </w:tabs>
              <w:jc w:val="center"/>
              <w:rPr>
                <w:rFonts w:ascii="Times New Roman" w:hAnsi="Times New Roman" w:cs="Times New Roman"/>
                <w:bCs/>
                <w:sz w:val="24"/>
                <w:szCs w:val="24"/>
              </w:rPr>
            </w:pPr>
            <w:r w:rsidRPr="00DE6B4E">
              <w:rPr>
                <w:rFonts w:ascii="Times New Roman" w:hAnsi="Times New Roman" w:cs="Times New Roman"/>
                <w:bCs/>
                <w:sz w:val="24"/>
                <w:szCs w:val="24"/>
              </w:rPr>
              <w:t>+106474</w:t>
            </w:r>
          </w:p>
        </w:tc>
        <w:tc>
          <w:tcPr>
            <w:tcW w:w="1861" w:type="dxa"/>
            <w:vAlign w:val="center"/>
          </w:tcPr>
          <w:p w:rsidR="0024305A" w:rsidRPr="00DE6B4E" w:rsidRDefault="0024305A" w:rsidP="00A333A9">
            <w:pPr>
              <w:widowControl w:val="0"/>
              <w:tabs>
                <w:tab w:val="left" w:pos="1276"/>
              </w:tabs>
              <w:jc w:val="center"/>
              <w:rPr>
                <w:rFonts w:ascii="Times New Roman" w:hAnsi="Times New Roman" w:cs="Times New Roman"/>
                <w:bCs/>
                <w:sz w:val="24"/>
                <w:szCs w:val="24"/>
              </w:rPr>
            </w:pPr>
            <w:r w:rsidRPr="00DE6B4E">
              <w:rPr>
                <w:rFonts w:ascii="Times New Roman" w:hAnsi="Times New Roman" w:cs="Times New Roman"/>
                <w:bCs/>
                <w:sz w:val="24"/>
                <w:szCs w:val="24"/>
              </w:rPr>
              <w:t>7,3</w:t>
            </w:r>
          </w:p>
        </w:tc>
        <w:tc>
          <w:tcPr>
            <w:tcW w:w="1267" w:type="dxa"/>
            <w:vAlign w:val="center"/>
          </w:tcPr>
          <w:p w:rsidR="0024305A" w:rsidRPr="00DE6B4E" w:rsidRDefault="0024305A" w:rsidP="00A333A9">
            <w:pPr>
              <w:widowControl w:val="0"/>
              <w:tabs>
                <w:tab w:val="left" w:pos="1276"/>
              </w:tabs>
              <w:jc w:val="center"/>
              <w:rPr>
                <w:rFonts w:ascii="Times New Roman" w:hAnsi="Times New Roman" w:cs="Times New Roman"/>
                <w:bCs/>
                <w:sz w:val="24"/>
                <w:szCs w:val="24"/>
              </w:rPr>
            </w:pPr>
            <w:r w:rsidRPr="00DE6B4E">
              <w:rPr>
                <w:rFonts w:ascii="Times New Roman" w:hAnsi="Times New Roman" w:cs="Times New Roman"/>
                <w:bCs/>
                <w:sz w:val="24"/>
                <w:szCs w:val="24"/>
              </w:rPr>
              <w:t>+429907</w:t>
            </w:r>
          </w:p>
        </w:tc>
        <w:tc>
          <w:tcPr>
            <w:tcW w:w="1108" w:type="dxa"/>
            <w:vAlign w:val="center"/>
          </w:tcPr>
          <w:p w:rsidR="0024305A" w:rsidRPr="00DE6B4E" w:rsidRDefault="0024305A" w:rsidP="00A333A9">
            <w:pPr>
              <w:widowControl w:val="0"/>
              <w:tabs>
                <w:tab w:val="left" w:pos="1276"/>
              </w:tabs>
              <w:jc w:val="center"/>
              <w:rPr>
                <w:rFonts w:ascii="Times New Roman" w:hAnsi="Times New Roman" w:cs="Times New Roman"/>
                <w:bCs/>
                <w:sz w:val="24"/>
                <w:szCs w:val="24"/>
              </w:rPr>
            </w:pPr>
            <w:r w:rsidRPr="00DE6B4E">
              <w:rPr>
                <w:rFonts w:ascii="Times New Roman" w:hAnsi="Times New Roman" w:cs="Times New Roman"/>
                <w:bCs/>
                <w:sz w:val="24"/>
                <w:szCs w:val="24"/>
              </w:rPr>
              <w:t>29,5</w:t>
            </w:r>
          </w:p>
        </w:tc>
      </w:tr>
      <w:tr w:rsidR="00DE6B4E" w:rsidRPr="00DE6B4E" w:rsidTr="00A333A9">
        <w:tc>
          <w:tcPr>
            <w:tcW w:w="9266" w:type="dxa"/>
            <w:gridSpan w:val="5"/>
            <w:vAlign w:val="center"/>
          </w:tcPr>
          <w:p w:rsidR="0024305A" w:rsidRPr="00DE6B4E" w:rsidRDefault="00182017" w:rsidP="00A333A9">
            <w:pPr>
              <w:widowControl w:val="0"/>
              <w:tabs>
                <w:tab w:val="left" w:pos="1276"/>
              </w:tabs>
              <w:jc w:val="center"/>
              <w:rPr>
                <w:rFonts w:ascii="Times New Roman" w:hAnsi="Times New Roman" w:cs="Times New Roman"/>
                <w:bCs/>
                <w:sz w:val="24"/>
                <w:szCs w:val="24"/>
              </w:rPr>
            </w:pPr>
            <w:r>
              <w:br w:type="page"/>
            </w:r>
            <w:r w:rsidR="00BE3D4D" w:rsidRPr="00DE6B4E">
              <w:rPr>
                <w:rFonts w:ascii="Times New Roman" w:hAnsi="Times New Roman" w:cs="Times New Roman"/>
                <w:sz w:val="24"/>
                <w:szCs w:val="24"/>
              </w:rPr>
              <w:t xml:space="preserve"> </w:t>
            </w:r>
            <w:r w:rsidR="0024305A" w:rsidRPr="00DE6B4E">
              <w:rPr>
                <w:rFonts w:ascii="Times New Roman" w:hAnsi="Times New Roman" w:cs="Times New Roman"/>
                <w:sz w:val="24"/>
                <w:szCs w:val="24"/>
              </w:rPr>
              <w:t>в том числе:</w:t>
            </w:r>
            <w:r w:rsidR="00E352AB" w:rsidRPr="00DE6B4E">
              <w:rPr>
                <w:rFonts w:ascii="Times New Roman" w:hAnsi="Times New Roman" w:cs="Times New Roman"/>
                <w:bCs/>
                <w:sz w:val="24"/>
                <w:szCs w:val="24"/>
              </w:rPr>
              <w:t xml:space="preserve"> </w:t>
            </w:r>
            <w:r w:rsidR="0024305A" w:rsidRPr="00DE6B4E">
              <w:rPr>
                <w:rFonts w:ascii="Times New Roman" w:hAnsi="Times New Roman" w:cs="Times New Roman"/>
                <w:bCs/>
                <w:sz w:val="24"/>
                <w:szCs w:val="24"/>
              </w:rPr>
              <w:t xml:space="preserve">с государствами-участниками </w:t>
            </w:r>
            <w:r w:rsidR="0024305A" w:rsidRPr="00DE6B4E">
              <w:rPr>
                <w:rFonts w:ascii="Times New Roman" w:hAnsi="Times New Roman" w:cs="Times New Roman"/>
                <w:sz w:val="24"/>
                <w:szCs w:val="24"/>
              </w:rPr>
              <w:t>СНГ</w:t>
            </w:r>
          </w:p>
        </w:tc>
      </w:tr>
      <w:tr w:rsidR="00DE6B4E" w:rsidRPr="00DE6B4E" w:rsidTr="00182017">
        <w:tc>
          <w:tcPr>
            <w:tcW w:w="3539" w:type="dxa"/>
            <w:vAlign w:val="bottom"/>
          </w:tcPr>
          <w:p w:rsidR="0024305A" w:rsidRPr="00DE6B4E" w:rsidRDefault="00E352AB" w:rsidP="00A333A9">
            <w:pPr>
              <w:widowControl w:val="0"/>
              <w:tabs>
                <w:tab w:val="left" w:pos="1276"/>
              </w:tabs>
              <w:jc w:val="both"/>
              <w:rPr>
                <w:rFonts w:ascii="Times New Roman" w:hAnsi="Times New Roman" w:cs="Times New Roman"/>
                <w:sz w:val="24"/>
                <w:szCs w:val="24"/>
              </w:rPr>
            </w:pPr>
            <w:r w:rsidRPr="00DE6B4E">
              <w:rPr>
                <w:rFonts w:ascii="Times New Roman" w:hAnsi="Times New Roman" w:cs="Times New Roman"/>
                <w:sz w:val="24"/>
                <w:szCs w:val="24"/>
              </w:rPr>
              <w:t xml:space="preserve"> </w:t>
            </w:r>
            <w:r w:rsidR="0024305A" w:rsidRPr="00DE6B4E">
              <w:rPr>
                <w:rFonts w:ascii="Times New Roman" w:hAnsi="Times New Roman" w:cs="Times New Roman"/>
                <w:sz w:val="24"/>
                <w:szCs w:val="24"/>
              </w:rPr>
              <w:t>прибывшие</w:t>
            </w:r>
          </w:p>
        </w:tc>
        <w:tc>
          <w:tcPr>
            <w:tcW w:w="1491" w:type="dxa"/>
            <w:vAlign w:val="center"/>
          </w:tcPr>
          <w:p w:rsidR="0024305A" w:rsidRPr="00DE6B4E" w:rsidRDefault="0024305A" w:rsidP="00A333A9">
            <w:pPr>
              <w:widowControl w:val="0"/>
              <w:tabs>
                <w:tab w:val="left" w:pos="1276"/>
              </w:tabs>
              <w:jc w:val="center"/>
              <w:rPr>
                <w:rFonts w:ascii="Times New Roman" w:hAnsi="Times New Roman" w:cs="Times New Roman"/>
                <w:bCs/>
                <w:sz w:val="24"/>
                <w:szCs w:val="24"/>
              </w:rPr>
            </w:pPr>
            <w:r w:rsidRPr="00DE6B4E">
              <w:rPr>
                <w:rFonts w:ascii="Times New Roman" w:hAnsi="Times New Roman" w:cs="Times New Roman"/>
                <w:bCs/>
                <w:sz w:val="24"/>
                <w:szCs w:val="24"/>
              </w:rPr>
              <w:t>535923</w:t>
            </w:r>
          </w:p>
        </w:tc>
        <w:tc>
          <w:tcPr>
            <w:tcW w:w="1861" w:type="dxa"/>
            <w:vAlign w:val="center"/>
          </w:tcPr>
          <w:p w:rsidR="0024305A" w:rsidRPr="00DE6B4E" w:rsidRDefault="0024305A" w:rsidP="00A333A9">
            <w:pPr>
              <w:widowControl w:val="0"/>
              <w:tabs>
                <w:tab w:val="left" w:pos="1276"/>
              </w:tabs>
              <w:jc w:val="center"/>
              <w:rPr>
                <w:rFonts w:ascii="Times New Roman" w:hAnsi="Times New Roman" w:cs="Times New Roman"/>
                <w:bCs/>
                <w:sz w:val="24"/>
                <w:szCs w:val="24"/>
              </w:rPr>
            </w:pPr>
            <w:r w:rsidRPr="00DE6B4E">
              <w:rPr>
                <w:rFonts w:ascii="Times New Roman" w:hAnsi="Times New Roman" w:cs="Times New Roman"/>
                <w:bCs/>
                <w:sz w:val="24"/>
                <w:szCs w:val="24"/>
              </w:rPr>
              <w:t>36,6</w:t>
            </w:r>
          </w:p>
        </w:tc>
        <w:tc>
          <w:tcPr>
            <w:tcW w:w="1267" w:type="dxa"/>
            <w:vAlign w:val="center"/>
          </w:tcPr>
          <w:p w:rsidR="0024305A" w:rsidRPr="00DE6B4E" w:rsidRDefault="0024305A" w:rsidP="00A333A9">
            <w:pPr>
              <w:widowControl w:val="0"/>
              <w:tabs>
                <w:tab w:val="left" w:pos="1276"/>
              </w:tabs>
              <w:jc w:val="center"/>
              <w:rPr>
                <w:rFonts w:ascii="Times New Roman" w:hAnsi="Times New Roman" w:cs="Times New Roman"/>
                <w:bCs/>
                <w:sz w:val="24"/>
                <w:szCs w:val="24"/>
              </w:rPr>
            </w:pPr>
            <w:r w:rsidRPr="00DE6B4E">
              <w:rPr>
                <w:rFonts w:ascii="Times New Roman" w:hAnsi="Times New Roman" w:cs="Times New Roman"/>
                <w:bCs/>
                <w:sz w:val="24"/>
                <w:szCs w:val="24"/>
              </w:rPr>
              <w:t>606178</w:t>
            </w:r>
          </w:p>
        </w:tc>
        <w:tc>
          <w:tcPr>
            <w:tcW w:w="1108" w:type="dxa"/>
            <w:vAlign w:val="center"/>
          </w:tcPr>
          <w:p w:rsidR="0024305A" w:rsidRPr="00DE6B4E" w:rsidRDefault="0024305A" w:rsidP="00A333A9">
            <w:pPr>
              <w:widowControl w:val="0"/>
              <w:tabs>
                <w:tab w:val="left" w:pos="1276"/>
              </w:tabs>
              <w:jc w:val="center"/>
              <w:rPr>
                <w:rFonts w:ascii="Times New Roman" w:hAnsi="Times New Roman" w:cs="Times New Roman"/>
                <w:bCs/>
                <w:sz w:val="24"/>
                <w:szCs w:val="24"/>
              </w:rPr>
            </w:pPr>
            <w:r w:rsidRPr="00DE6B4E">
              <w:rPr>
                <w:rFonts w:ascii="Times New Roman" w:hAnsi="Times New Roman" w:cs="Times New Roman"/>
                <w:bCs/>
                <w:sz w:val="24"/>
                <w:szCs w:val="24"/>
              </w:rPr>
              <w:t>41,6</w:t>
            </w:r>
          </w:p>
        </w:tc>
      </w:tr>
      <w:tr w:rsidR="00DE6B4E" w:rsidRPr="00DE6B4E" w:rsidTr="00182017">
        <w:tc>
          <w:tcPr>
            <w:tcW w:w="3539" w:type="dxa"/>
            <w:vAlign w:val="bottom"/>
          </w:tcPr>
          <w:p w:rsidR="0024305A" w:rsidRPr="00DE6B4E" w:rsidRDefault="00E352AB" w:rsidP="00A333A9">
            <w:pPr>
              <w:widowControl w:val="0"/>
              <w:tabs>
                <w:tab w:val="left" w:pos="1276"/>
              </w:tabs>
              <w:jc w:val="both"/>
              <w:rPr>
                <w:rFonts w:ascii="Times New Roman" w:hAnsi="Times New Roman" w:cs="Times New Roman"/>
                <w:sz w:val="24"/>
                <w:szCs w:val="24"/>
              </w:rPr>
            </w:pPr>
            <w:r w:rsidRPr="00DE6B4E">
              <w:rPr>
                <w:rFonts w:ascii="Times New Roman" w:hAnsi="Times New Roman" w:cs="Times New Roman"/>
                <w:sz w:val="24"/>
                <w:szCs w:val="24"/>
              </w:rPr>
              <w:t xml:space="preserve"> </w:t>
            </w:r>
            <w:r w:rsidR="0024305A" w:rsidRPr="00DE6B4E">
              <w:rPr>
                <w:rFonts w:ascii="Times New Roman" w:hAnsi="Times New Roman" w:cs="Times New Roman"/>
                <w:sz w:val="24"/>
                <w:szCs w:val="24"/>
              </w:rPr>
              <w:t>выбывшие</w:t>
            </w:r>
          </w:p>
        </w:tc>
        <w:tc>
          <w:tcPr>
            <w:tcW w:w="1491" w:type="dxa"/>
            <w:vAlign w:val="center"/>
          </w:tcPr>
          <w:p w:rsidR="0024305A" w:rsidRPr="00DE6B4E" w:rsidRDefault="0024305A" w:rsidP="00A333A9">
            <w:pPr>
              <w:widowControl w:val="0"/>
              <w:tabs>
                <w:tab w:val="left" w:pos="1276"/>
              </w:tabs>
              <w:jc w:val="center"/>
              <w:rPr>
                <w:rFonts w:ascii="Times New Roman" w:hAnsi="Times New Roman" w:cs="Times New Roman"/>
                <w:bCs/>
                <w:sz w:val="24"/>
                <w:szCs w:val="24"/>
              </w:rPr>
            </w:pPr>
            <w:r w:rsidRPr="00DE6B4E">
              <w:rPr>
                <w:rFonts w:ascii="Times New Roman" w:hAnsi="Times New Roman" w:cs="Times New Roman"/>
                <w:bCs/>
                <w:sz w:val="24"/>
                <w:szCs w:val="24"/>
              </w:rPr>
              <w:t>417059</w:t>
            </w:r>
          </w:p>
        </w:tc>
        <w:tc>
          <w:tcPr>
            <w:tcW w:w="1861" w:type="dxa"/>
            <w:vAlign w:val="center"/>
          </w:tcPr>
          <w:p w:rsidR="0024305A" w:rsidRPr="00DE6B4E" w:rsidRDefault="0024305A" w:rsidP="00A333A9">
            <w:pPr>
              <w:widowControl w:val="0"/>
              <w:tabs>
                <w:tab w:val="left" w:pos="1276"/>
              </w:tabs>
              <w:jc w:val="center"/>
              <w:rPr>
                <w:rFonts w:ascii="Times New Roman" w:hAnsi="Times New Roman" w:cs="Times New Roman"/>
                <w:bCs/>
                <w:sz w:val="24"/>
                <w:szCs w:val="24"/>
              </w:rPr>
            </w:pPr>
            <w:r w:rsidRPr="00DE6B4E">
              <w:rPr>
                <w:rFonts w:ascii="Times New Roman" w:hAnsi="Times New Roman" w:cs="Times New Roman"/>
                <w:bCs/>
                <w:sz w:val="24"/>
                <w:szCs w:val="24"/>
              </w:rPr>
              <w:t>28,5</w:t>
            </w:r>
          </w:p>
        </w:tc>
        <w:tc>
          <w:tcPr>
            <w:tcW w:w="1267" w:type="dxa"/>
            <w:vAlign w:val="center"/>
          </w:tcPr>
          <w:p w:rsidR="0024305A" w:rsidRPr="00DE6B4E" w:rsidRDefault="0024305A" w:rsidP="00A333A9">
            <w:pPr>
              <w:widowControl w:val="0"/>
              <w:tabs>
                <w:tab w:val="left" w:pos="1276"/>
              </w:tabs>
              <w:jc w:val="center"/>
              <w:rPr>
                <w:rFonts w:ascii="Times New Roman" w:hAnsi="Times New Roman" w:cs="Times New Roman"/>
                <w:bCs/>
                <w:sz w:val="24"/>
                <w:szCs w:val="24"/>
              </w:rPr>
            </w:pPr>
            <w:r w:rsidRPr="00DE6B4E">
              <w:rPr>
                <w:rFonts w:ascii="Times New Roman" w:hAnsi="Times New Roman" w:cs="Times New Roman"/>
                <w:bCs/>
                <w:sz w:val="24"/>
                <w:szCs w:val="24"/>
              </w:rPr>
              <w:t>210339</w:t>
            </w:r>
          </w:p>
        </w:tc>
        <w:tc>
          <w:tcPr>
            <w:tcW w:w="1108" w:type="dxa"/>
            <w:vAlign w:val="center"/>
          </w:tcPr>
          <w:p w:rsidR="0024305A" w:rsidRPr="00DE6B4E" w:rsidRDefault="0024305A" w:rsidP="00A333A9">
            <w:pPr>
              <w:widowControl w:val="0"/>
              <w:tabs>
                <w:tab w:val="left" w:pos="1276"/>
              </w:tabs>
              <w:jc w:val="center"/>
              <w:rPr>
                <w:rFonts w:ascii="Times New Roman" w:hAnsi="Times New Roman" w:cs="Times New Roman"/>
                <w:bCs/>
                <w:sz w:val="24"/>
                <w:szCs w:val="24"/>
              </w:rPr>
            </w:pPr>
            <w:r w:rsidRPr="00DE6B4E">
              <w:rPr>
                <w:rFonts w:ascii="Times New Roman" w:hAnsi="Times New Roman" w:cs="Times New Roman"/>
                <w:bCs/>
                <w:sz w:val="24"/>
                <w:szCs w:val="24"/>
              </w:rPr>
              <w:t>14,4</w:t>
            </w:r>
          </w:p>
        </w:tc>
      </w:tr>
      <w:tr w:rsidR="00DE6B4E" w:rsidRPr="00DE6B4E" w:rsidTr="00182017">
        <w:tc>
          <w:tcPr>
            <w:tcW w:w="3539" w:type="dxa"/>
            <w:vAlign w:val="bottom"/>
          </w:tcPr>
          <w:p w:rsidR="0024305A" w:rsidRPr="00DE6B4E" w:rsidRDefault="00E352AB" w:rsidP="00A333A9">
            <w:pPr>
              <w:widowControl w:val="0"/>
              <w:tabs>
                <w:tab w:val="left" w:pos="1276"/>
              </w:tabs>
              <w:jc w:val="both"/>
              <w:rPr>
                <w:rFonts w:ascii="Times New Roman" w:hAnsi="Times New Roman" w:cs="Times New Roman"/>
                <w:sz w:val="24"/>
                <w:szCs w:val="24"/>
              </w:rPr>
            </w:pPr>
            <w:r w:rsidRPr="00DE6B4E">
              <w:rPr>
                <w:rFonts w:ascii="Times New Roman" w:hAnsi="Times New Roman" w:cs="Times New Roman"/>
                <w:sz w:val="24"/>
                <w:szCs w:val="24"/>
              </w:rPr>
              <w:t xml:space="preserve"> </w:t>
            </w:r>
            <w:r w:rsidR="0024305A" w:rsidRPr="00DE6B4E">
              <w:rPr>
                <w:rFonts w:ascii="Times New Roman" w:hAnsi="Times New Roman" w:cs="Times New Roman"/>
                <w:sz w:val="24"/>
                <w:szCs w:val="24"/>
              </w:rPr>
              <w:t>миграционный прирост (+), снижение (-)</w:t>
            </w:r>
          </w:p>
        </w:tc>
        <w:tc>
          <w:tcPr>
            <w:tcW w:w="1491" w:type="dxa"/>
            <w:vAlign w:val="center"/>
          </w:tcPr>
          <w:p w:rsidR="0024305A" w:rsidRPr="00DE6B4E" w:rsidRDefault="0024305A" w:rsidP="00A333A9">
            <w:pPr>
              <w:widowControl w:val="0"/>
              <w:tabs>
                <w:tab w:val="left" w:pos="1276"/>
              </w:tabs>
              <w:jc w:val="center"/>
              <w:rPr>
                <w:rFonts w:ascii="Times New Roman" w:hAnsi="Times New Roman" w:cs="Times New Roman"/>
                <w:bCs/>
                <w:sz w:val="24"/>
                <w:szCs w:val="24"/>
              </w:rPr>
            </w:pPr>
            <w:r w:rsidRPr="00DE6B4E">
              <w:rPr>
                <w:rFonts w:ascii="Times New Roman" w:hAnsi="Times New Roman" w:cs="Times New Roman"/>
                <w:bCs/>
                <w:sz w:val="24"/>
                <w:szCs w:val="24"/>
              </w:rPr>
              <w:t>+118864</w:t>
            </w:r>
          </w:p>
        </w:tc>
        <w:tc>
          <w:tcPr>
            <w:tcW w:w="1861" w:type="dxa"/>
            <w:vAlign w:val="center"/>
          </w:tcPr>
          <w:p w:rsidR="0024305A" w:rsidRPr="00DE6B4E" w:rsidRDefault="0024305A" w:rsidP="00A333A9">
            <w:pPr>
              <w:widowControl w:val="0"/>
              <w:tabs>
                <w:tab w:val="left" w:pos="1276"/>
              </w:tabs>
              <w:jc w:val="center"/>
              <w:rPr>
                <w:rFonts w:ascii="Times New Roman" w:hAnsi="Times New Roman" w:cs="Times New Roman"/>
                <w:bCs/>
                <w:sz w:val="24"/>
                <w:szCs w:val="24"/>
              </w:rPr>
            </w:pPr>
            <w:r w:rsidRPr="00DE6B4E">
              <w:rPr>
                <w:rFonts w:ascii="Times New Roman" w:hAnsi="Times New Roman" w:cs="Times New Roman"/>
                <w:bCs/>
                <w:sz w:val="24"/>
                <w:szCs w:val="24"/>
              </w:rPr>
              <w:t>8,1</w:t>
            </w:r>
          </w:p>
        </w:tc>
        <w:tc>
          <w:tcPr>
            <w:tcW w:w="1267" w:type="dxa"/>
            <w:vAlign w:val="center"/>
          </w:tcPr>
          <w:p w:rsidR="0024305A" w:rsidRPr="00DE6B4E" w:rsidRDefault="0024305A" w:rsidP="00A333A9">
            <w:pPr>
              <w:widowControl w:val="0"/>
              <w:tabs>
                <w:tab w:val="left" w:pos="1276"/>
              </w:tabs>
              <w:jc w:val="center"/>
              <w:rPr>
                <w:rFonts w:ascii="Times New Roman" w:hAnsi="Times New Roman" w:cs="Times New Roman"/>
                <w:bCs/>
                <w:sz w:val="24"/>
                <w:szCs w:val="24"/>
              </w:rPr>
            </w:pPr>
            <w:r w:rsidRPr="00DE6B4E">
              <w:rPr>
                <w:rFonts w:ascii="Times New Roman" w:hAnsi="Times New Roman" w:cs="Times New Roman"/>
                <w:bCs/>
                <w:sz w:val="24"/>
                <w:szCs w:val="24"/>
              </w:rPr>
              <w:t>+395839</w:t>
            </w:r>
          </w:p>
        </w:tc>
        <w:tc>
          <w:tcPr>
            <w:tcW w:w="1108" w:type="dxa"/>
            <w:vAlign w:val="center"/>
          </w:tcPr>
          <w:p w:rsidR="0024305A" w:rsidRPr="00DE6B4E" w:rsidRDefault="0024305A" w:rsidP="00A333A9">
            <w:pPr>
              <w:widowControl w:val="0"/>
              <w:tabs>
                <w:tab w:val="left" w:pos="1276"/>
              </w:tabs>
              <w:jc w:val="center"/>
              <w:rPr>
                <w:rFonts w:ascii="Times New Roman" w:hAnsi="Times New Roman" w:cs="Times New Roman"/>
                <w:bCs/>
                <w:sz w:val="24"/>
                <w:szCs w:val="24"/>
              </w:rPr>
            </w:pPr>
            <w:r w:rsidRPr="00DE6B4E">
              <w:rPr>
                <w:rFonts w:ascii="Times New Roman" w:hAnsi="Times New Roman" w:cs="Times New Roman"/>
                <w:bCs/>
                <w:sz w:val="24"/>
                <w:szCs w:val="24"/>
              </w:rPr>
              <w:t>27,2</w:t>
            </w:r>
          </w:p>
        </w:tc>
      </w:tr>
      <w:tr w:rsidR="00DE6B4E" w:rsidRPr="00DE6B4E" w:rsidTr="00A333A9">
        <w:tc>
          <w:tcPr>
            <w:tcW w:w="9266" w:type="dxa"/>
            <w:gridSpan w:val="5"/>
            <w:vAlign w:val="center"/>
          </w:tcPr>
          <w:p w:rsidR="0024305A" w:rsidRPr="00DE6B4E" w:rsidRDefault="0024305A" w:rsidP="00A333A9">
            <w:pPr>
              <w:widowControl w:val="0"/>
              <w:tabs>
                <w:tab w:val="left" w:pos="1276"/>
              </w:tabs>
              <w:jc w:val="center"/>
              <w:rPr>
                <w:rFonts w:ascii="Times New Roman" w:hAnsi="Times New Roman" w:cs="Times New Roman"/>
                <w:bCs/>
                <w:sz w:val="24"/>
                <w:szCs w:val="24"/>
              </w:rPr>
            </w:pPr>
            <w:r w:rsidRPr="00DE6B4E">
              <w:rPr>
                <w:rFonts w:ascii="Times New Roman" w:hAnsi="Times New Roman" w:cs="Times New Roman"/>
                <w:bCs/>
                <w:sz w:val="24"/>
                <w:szCs w:val="24"/>
              </w:rPr>
              <w:t>со странами дальнего зарубежья</w:t>
            </w:r>
          </w:p>
        </w:tc>
      </w:tr>
      <w:tr w:rsidR="00DE6B4E" w:rsidRPr="00DE6B4E" w:rsidTr="00182017">
        <w:tc>
          <w:tcPr>
            <w:tcW w:w="3539" w:type="dxa"/>
            <w:vAlign w:val="bottom"/>
          </w:tcPr>
          <w:p w:rsidR="0024305A" w:rsidRPr="00DE6B4E" w:rsidRDefault="00E352AB" w:rsidP="00A333A9">
            <w:pPr>
              <w:widowControl w:val="0"/>
              <w:tabs>
                <w:tab w:val="left" w:pos="1276"/>
              </w:tabs>
              <w:jc w:val="both"/>
              <w:rPr>
                <w:rFonts w:ascii="Times New Roman" w:hAnsi="Times New Roman" w:cs="Times New Roman"/>
                <w:sz w:val="24"/>
                <w:szCs w:val="24"/>
              </w:rPr>
            </w:pPr>
            <w:r w:rsidRPr="00DE6B4E">
              <w:rPr>
                <w:rFonts w:ascii="Times New Roman" w:hAnsi="Times New Roman" w:cs="Times New Roman"/>
                <w:sz w:val="24"/>
                <w:szCs w:val="24"/>
              </w:rPr>
              <w:t xml:space="preserve"> </w:t>
            </w:r>
            <w:r w:rsidR="0024305A" w:rsidRPr="00DE6B4E">
              <w:rPr>
                <w:rFonts w:ascii="Times New Roman" w:hAnsi="Times New Roman" w:cs="Times New Roman"/>
                <w:sz w:val="24"/>
                <w:szCs w:val="24"/>
              </w:rPr>
              <w:t>прибывшие</w:t>
            </w:r>
          </w:p>
        </w:tc>
        <w:tc>
          <w:tcPr>
            <w:tcW w:w="1491" w:type="dxa"/>
            <w:vAlign w:val="center"/>
          </w:tcPr>
          <w:p w:rsidR="0024305A" w:rsidRPr="00DE6B4E" w:rsidRDefault="0024305A" w:rsidP="00A333A9">
            <w:pPr>
              <w:widowControl w:val="0"/>
              <w:tabs>
                <w:tab w:val="left" w:pos="1276"/>
              </w:tabs>
              <w:jc w:val="center"/>
              <w:rPr>
                <w:rFonts w:ascii="Times New Roman" w:hAnsi="Times New Roman" w:cs="Times New Roman"/>
                <w:bCs/>
                <w:sz w:val="24"/>
                <w:szCs w:val="24"/>
              </w:rPr>
            </w:pPr>
            <w:r w:rsidRPr="00DE6B4E">
              <w:rPr>
                <w:rFonts w:ascii="Times New Roman" w:hAnsi="Times New Roman" w:cs="Times New Roman"/>
                <w:bCs/>
                <w:sz w:val="24"/>
                <w:szCs w:val="24"/>
              </w:rPr>
              <w:t>58223</w:t>
            </w:r>
          </w:p>
        </w:tc>
        <w:tc>
          <w:tcPr>
            <w:tcW w:w="1861" w:type="dxa"/>
            <w:vAlign w:val="center"/>
          </w:tcPr>
          <w:p w:rsidR="0024305A" w:rsidRPr="00DE6B4E" w:rsidRDefault="0024305A" w:rsidP="00A333A9">
            <w:pPr>
              <w:widowControl w:val="0"/>
              <w:tabs>
                <w:tab w:val="left" w:pos="1276"/>
              </w:tabs>
              <w:jc w:val="center"/>
              <w:rPr>
                <w:rFonts w:ascii="Times New Roman" w:hAnsi="Times New Roman" w:cs="Times New Roman"/>
                <w:bCs/>
                <w:sz w:val="24"/>
                <w:szCs w:val="24"/>
              </w:rPr>
            </w:pPr>
            <w:r w:rsidRPr="00DE6B4E">
              <w:rPr>
                <w:rFonts w:ascii="Times New Roman" w:hAnsi="Times New Roman" w:cs="Times New Roman"/>
                <w:bCs/>
                <w:sz w:val="24"/>
                <w:szCs w:val="24"/>
              </w:rPr>
              <w:t>4,0</w:t>
            </w:r>
          </w:p>
        </w:tc>
        <w:tc>
          <w:tcPr>
            <w:tcW w:w="1267" w:type="dxa"/>
            <w:vAlign w:val="center"/>
          </w:tcPr>
          <w:p w:rsidR="0024305A" w:rsidRPr="00DE6B4E" w:rsidRDefault="0024305A" w:rsidP="00A333A9">
            <w:pPr>
              <w:widowControl w:val="0"/>
              <w:tabs>
                <w:tab w:val="left" w:pos="1276"/>
              </w:tabs>
              <w:jc w:val="center"/>
              <w:rPr>
                <w:rFonts w:ascii="Times New Roman" w:hAnsi="Times New Roman" w:cs="Times New Roman"/>
                <w:bCs/>
                <w:sz w:val="24"/>
                <w:szCs w:val="24"/>
              </w:rPr>
            </w:pPr>
            <w:r w:rsidRPr="00DE6B4E">
              <w:rPr>
                <w:rFonts w:ascii="Times New Roman" w:hAnsi="Times New Roman" w:cs="Times New Roman"/>
                <w:bCs/>
                <w:sz w:val="24"/>
                <w:szCs w:val="24"/>
              </w:rPr>
              <w:t>61744</w:t>
            </w:r>
          </w:p>
        </w:tc>
        <w:tc>
          <w:tcPr>
            <w:tcW w:w="1108" w:type="dxa"/>
            <w:vAlign w:val="center"/>
          </w:tcPr>
          <w:p w:rsidR="0024305A" w:rsidRPr="00DE6B4E" w:rsidRDefault="0024305A" w:rsidP="00A333A9">
            <w:pPr>
              <w:widowControl w:val="0"/>
              <w:tabs>
                <w:tab w:val="left" w:pos="1276"/>
              </w:tabs>
              <w:jc w:val="center"/>
              <w:rPr>
                <w:rFonts w:ascii="Times New Roman" w:hAnsi="Times New Roman" w:cs="Times New Roman"/>
                <w:bCs/>
                <w:sz w:val="24"/>
                <w:szCs w:val="24"/>
              </w:rPr>
            </w:pPr>
            <w:r w:rsidRPr="00DE6B4E">
              <w:rPr>
                <w:rFonts w:ascii="Times New Roman" w:hAnsi="Times New Roman" w:cs="Times New Roman"/>
                <w:bCs/>
                <w:sz w:val="24"/>
                <w:szCs w:val="24"/>
              </w:rPr>
              <w:t>4,2</w:t>
            </w:r>
          </w:p>
        </w:tc>
      </w:tr>
      <w:tr w:rsidR="00DE6B4E" w:rsidRPr="00DE6B4E" w:rsidTr="00182017">
        <w:tc>
          <w:tcPr>
            <w:tcW w:w="3539" w:type="dxa"/>
            <w:vAlign w:val="bottom"/>
          </w:tcPr>
          <w:p w:rsidR="0024305A" w:rsidRPr="00DE6B4E" w:rsidRDefault="00E352AB" w:rsidP="00A333A9">
            <w:pPr>
              <w:widowControl w:val="0"/>
              <w:tabs>
                <w:tab w:val="left" w:pos="1276"/>
              </w:tabs>
              <w:jc w:val="both"/>
              <w:rPr>
                <w:rFonts w:ascii="Times New Roman" w:hAnsi="Times New Roman" w:cs="Times New Roman"/>
                <w:sz w:val="24"/>
                <w:szCs w:val="24"/>
              </w:rPr>
            </w:pPr>
            <w:r w:rsidRPr="00DE6B4E">
              <w:rPr>
                <w:rFonts w:ascii="Times New Roman" w:hAnsi="Times New Roman" w:cs="Times New Roman"/>
                <w:sz w:val="24"/>
                <w:szCs w:val="24"/>
              </w:rPr>
              <w:t xml:space="preserve"> </w:t>
            </w:r>
            <w:r w:rsidR="0024305A" w:rsidRPr="00DE6B4E">
              <w:rPr>
                <w:rFonts w:ascii="Times New Roman" w:hAnsi="Times New Roman" w:cs="Times New Roman"/>
                <w:sz w:val="24"/>
                <w:szCs w:val="24"/>
              </w:rPr>
              <w:t>выбывшие</w:t>
            </w:r>
          </w:p>
        </w:tc>
        <w:tc>
          <w:tcPr>
            <w:tcW w:w="1491" w:type="dxa"/>
            <w:vAlign w:val="center"/>
          </w:tcPr>
          <w:p w:rsidR="0024305A" w:rsidRPr="00DE6B4E" w:rsidRDefault="0024305A" w:rsidP="00A333A9">
            <w:pPr>
              <w:widowControl w:val="0"/>
              <w:tabs>
                <w:tab w:val="left" w:pos="1276"/>
              </w:tabs>
              <w:jc w:val="center"/>
              <w:rPr>
                <w:rFonts w:ascii="Times New Roman" w:hAnsi="Times New Roman" w:cs="Times New Roman"/>
                <w:bCs/>
                <w:sz w:val="24"/>
                <w:szCs w:val="24"/>
              </w:rPr>
            </w:pPr>
            <w:r w:rsidRPr="00DE6B4E">
              <w:rPr>
                <w:rFonts w:ascii="Times New Roman" w:hAnsi="Times New Roman" w:cs="Times New Roman"/>
                <w:bCs/>
                <w:sz w:val="24"/>
                <w:szCs w:val="24"/>
              </w:rPr>
              <w:t>70613</w:t>
            </w:r>
          </w:p>
        </w:tc>
        <w:tc>
          <w:tcPr>
            <w:tcW w:w="1861" w:type="dxa"/>
            <w:vAlign w:val="center"/>
          </w:tcPr>
          <w:p w:rsidR="0024305A" w:rsidRPr="00DE6B4E" w:rsidRDefault="0024305A" w:rsidP="00A333A9">
            <w:pPr>
              <w:widowControl w:val="0"/>
              <w:tabs>
                <w:tab w:val="left" w:pos="1276"/>
              </w:tabs>
              <w:jc w:val="center"/>
              <w:rPr>
                <w:rFonts w:ascii="Times New Roman" w:hAnsi="Times New Roman" w:cs="Times New Roman"/>
                <w:bCs/>
                <w:sz w:val="24"/>
                <w:szCs w:val="24"/>
              </w:rPr>
            </w:pPr>
            <w:r w:rsidRPr="00DE6B4E">
              <w:rPr>
                <w:rFonts w:ascii="Times New Roman" w:hAnsi="Times New Roman" w:cs="Times New Roman"/>
                <w:bCs/>
                <w:sz w:val="24"/>
                <w:szCs w:val="24"/>
              </w:rPr>
              <w:t>4,8</w:t>
            </w:r>
          </w:p>
        </w:tc>
        <w:tc>
          <w:tcPr>
            <w:tcW w:w="1267" w:type="dxa"/>
            <w:vAlign w:val="center"/>
          </w:tcPr>
          <w:p w:rsidR="0024305A" w:rsidRPr="00DE6B4E" w:rsidRDefault="0024305A" w:rsidP="00A333A9">
            <w:pPr>
              <w:widowControl w:val="0"/>
              <w:tabs>
                <w:tab w:val="left" w:pos="1276"/>
              </w:tabs>
              <w:jc w:val="center"/>
              <w:rPr>
                <w:rFonts w:ascii="Times New Roman" w:hAnsi="Times New Roman" w:cs="Times New Roman"/>
                <w:bCs/>
                <w:sz w:val="24"/>
                <w:szCs w:val="24"/>
              </w:rPr>
            </w:pPr>
            <w:r w:rsidRPr="00DE6B4E">
              <w:rPr>
                <w:rFonts w:ascii="Times New Roman" w:hAnsi="Times New Roman" w:cs="Times New Roman"/>
                <w:bCs/>
                <w:sz w:val="24"/>
                <w:szCs w:val="24"/>
              </w:rPr>
              <w:t>27676</w:t>
            </w:r>
          </w:p>
        </w:tc>
        <w:tc>
          <w:tcPr>
            <w:tcW w:w="1108" w:type="dxa"/>
            <w:vAlign w:val="center"/>
          </w:tcPr>
          <w:p w:rsidR="0024305A" w:rsidRPr="00DE6B4E" w:rsidRDefault="0024305A" w:rsidP="00A333A9">
            <w:pPr>
              <w:widowControl w:val="0"/>
              <w:tabs>
                <w:tab w:val="left" w:pos="1276"/>
              </w:tabs>
              <w:jc w:val="center"/>
              <w:rPr>
                <w:rFonts w:ascii="Times New Roman" w:hAnsi="Times New Roman" w:cs="Times New Roman"/>
                <w:bCs/>
                <w:sz w:val="24"/>
                <w:szCs w:val="24"/>
              </w:rPr>
            </w:pPr>
            <w:r w:rsidRPr="00DE6B4E">
              <w:rPr>
                <w:rFonts w:ascii="Times New Roman" w:hAnsi="Times New Roman" w:cs="Times New Roman"/>
                <w:bCs/>
                <w:sz w:val="24"/>
                <w:szCs w:val="24"/>
              </w:rPr>
              <w:t>1,9</w:t>
            </w:r>
          </w:p>
        </w:tc>
      </w:tr>
      <w:tr w:rsidR="00DE6B4E" w:rsidRPr="00DE6B4E" w:rsidTr="00182017">
        <w:tc>
          <w:tcPr>
            <w:tcW w:w="3539" w:type="dxa"/>
            <w:vAlign w:val="bottom"/>
          </w:tcPr>
          <w:p w:rsidR="0024305A" w:rsidRPr="00DE6B4E" w:rsidRDefault="00E352AB" w:rsidP="00A333A9">
            <w:pPr>
              <w:widowControl w:val="0"/>
              <w:tabs>
                <w:tab w:val="left" w:pos="1276"/>
              </w:tabs>
              <w:jc w:val="both"/>
              <w:rPr>
                <w:rFonts w:ascii="Times New Roman" w:hAnsi="Times New Roman" w:cs="Times New Roman"/>
                <w:sz w:val="24"/>
                <w:szCs w:val="24"/>
              </w:rPr>
            </w:pPr>
            <w:r w:rsidRPr="00DE6B4E">
              <w:rPr>
                <w:rFonts w:ascii="Times New Roman" w:hAnsi="Times New Roman" w:cs="Times New Roman"/>
                <w:sz w:val="24"/>
                <w:szCs w:val="24"/>
              </w:rPr>
              <w:t xml:space="preserve"> </w:t>
            </w:r>
            <w:r w:rsidR="0024305A" w:rsidRPr="00DE6B4E">
              <w:rPr>
                <w:rFonts w:ascii="Times New Roman" w:hAnsi="Times New Roman" w:cs="Times New Roman"/>
                <w:sz w:val="24"/>
                <w:szCs w:val="24"/>
              </w:rPr>
              <w:t>миграционный прирост (+), снижение (-)</w:t>
            </w:r>
          </w:p>
        </w:tc>
        <w:tc>
          <w:tcPr>
            <w:tcW w:w="1491" w:type="dxa"/>
            <w:vAlign w:val="center"/>
          </w:tcPr>
          <w:p w:rsidR="0024305A" w:rsidRPr="00DE6B4E" w:rsidRDefault="0024305A" w:rsidP="00A333A9">
            <w:pPr>
              <w:widowControl w:val="0"/>
              <w:tabs>
                <w:tab w:val="left" w:pos="1276"/>
              </w:tabs>
              <w:jc w:val="center"/>
              <w:rPr>
                <w:rFonts w:ascii="Times New Roman" w:hAnsi="Times New Roman" w:cs="Times New Roman"/>
                <w:bCs/>
                <w:sz w:val="24"/>
                <w:szCs w:val="24"/>
              </w:rPr>
            </w:pPr>
            <w:r w:rsidRPr="00DE6B4E">
              <w:rPr>
                <w:rFonts w:ascii="Times New Roman" w:hAnsi="Times New Roman" w:cs="Times New Roman"/>
                <w:bCs/>
                <w:sz w:val="24"/>
                <w:szCs w:val="24"/>
              </w:rPr>
              <w:t>-12390</w:t>
            </w:r>
          </w:p>
        </w:tc>
        <w:tc>
          <w:tcPr>
            <w:tcW w:w="1861" w:type="dxa"/>
            <w:vAlign w:val="center"/>
          </w:tcPr>
          <w:p w:rsidR="0024305A" w:rsidRPr="00DE6B4E" w:rsidRDefault="0024305A" w:rsidP="00A333A9">
            <w:pPr>
              <w:widowControl w:val="0"/>
              <w:tabs>
                <w:tab w:val="left" w:pos="1276"/>
              </w:tabs>
              <w:jc w:val="center"/>
              <w:rPr>
                <w:rFonts w:ascii="Times New Roman" w:hAnsi="Times New Roman" w:cs="Times New Roman"/>
                <w:bCs/>
                <w:sz w:val="24"/>
                <w:szCs w:val="24"/>
              </w:rPr>
            </w:pPr>
            <w:r w:rsidRPr="00DE6B4E">
              <w:rPr>
                <w:rFonts w:ascii="Times New Roman" w:hAnsi="Times New Roman" w:cs="Times New Roman"/>
                <w:bCs/>
                <w:sz w:val="24"/>
                <w:szCs w:val="24"/>
              </w:rPr>
              <w:t>-0,8</w:t>
            </w:r>
          </w:p>
        </w:tc>
        <w:tc>
          <w:tcPr>
            <w:tcW w:w="1267" w:type="dxa"/>
            <w:vAlign w:val="center"/>
          </w:tcPr>
          <w:p w:rsidR="0024305A" w:rsidRPr="00DE6B4E" w:rsidRDefault="0024305A" w:rsidP="00A333A9">
            <w:pPr>
              <w:widowControl w:val="0"/>
              <w:tabs>
                <w:tab w:val="left" w:pos="1276"/>
              </w:tabs>
              <w:jc w:val="center"/>
              <w:rPr>
                <w:rFonts w:ascii="Times New Roman" w:hAnsi="Times New Roman" w:cs="Times New Roman"/>
                <w:bCs/>
                <w:sz w:val="24"/>
                <w:szCs w:val="24"/>
              </w:rPr>
            </w:pPr>
            <w:r w:rsidRPr="00DE6B4E">
              <w:rPr>
                <w:rFonts w:ascii="Times New Roman" w:hAnsi="Times New Roman" w:cs="Times New Roman"/>
                <w:bCs/>
                <w:sz w:val="24"/>
                <w:szCs w:val="24"/>
              </w:rPr>
              <w:t>+34068</w:t>
            </w:r>
          </w:p>
        </w:tc>
        <w:tc>
          <w:tcPr>
            <w:tcW w:w="1108" w:type="dxa"/>
            <w:vAlign w:val="center"/>
          </w:tcPr>
          <w:p w:rsidR="0024305A" w:rsidRPr="00DE6B4E" w:rsidRDefault="0024305A" w:rsidP="00A333A9">
            <w:pPr>
              <w:widowControl w:val="0"/>
              <w:tabs>
                <w:tab w:val="left" w:pos="1276"/>
              </w:tabs>
              <w:jc w:val="center"/>
              <w:rPr>
                <w:rFonts w:ascii="Times New Roman" w:hAnsi="Times New Roman" w:cs="Times New Roman"/>
                <w:bCs/>
                <w:sz w:val="24"/>
                <w:szCs w:val="24"/>
              </w:rPr>
            </w:pPr>
            <w:r w:rsidRPr="00DE6B4E">
              <w:rPr>
                <w:rFonts w:ascii="Times New Roman" w:hAnsi="Times New Roman" w:cs="Times New Roman"/>
                <w:bCs/>
                <w:sz w:val="24"/>
                <w:szCs w:val="24"/>
              </w:rPr>
              <w:t>2,3</w:t>
            </w:r>
          </w:p>
        </w:tc>
      </w:tr>
    </w:tbl>
    <w:p w:rsidR="0024305A" w:rsidRPr="00DE6B4E" w:rsidRDefault="0024305A" w:rsidP="00A333A9">
      <w:pPr>
        <w:widowControl w:val="0"/>
        <w:tabs>
          <w:tab w:val="left" w:pos="1276"/>
        </w:tabs>
        <w:spacing w:after="0" w:line="360" w:lineRule="auto"/>
        <w:ind w:firstLine="709"/>
        <w:jc w:val="both"/>
        <w:rPr>
          <w:rFonts w:ascii="Times New Roman" w:hAnsi="Times New Roman" w:cs="Times New Roman"/>
          <w:sz w:val="28"/>
          <w:szCs w:val="28"/>
        </w:rPr>
      </w:pPr>
    </w:p>
    <w:p w:rsidR="0024305A" w:rsidRPr="00DE6B4E" w:rsidRDefault="0024305A" w:rsidP="00A333A9">
      <w:pPr>
        <w:widowControl w:val="0"/>
        <w:tabs>
          <w:tab w:val="left" w:pos="1276"/>
        </w:tabs>
        <w:spacing w:after="0" w:line="360" w:lineRule="auto"/>
        <w:ind w:firstLine="709"/>
        <w:jc w:val="both"/>
        <w:rPr>
          <w:rFonts w:ascii="Times New Roman" w:hAnsi="Times New Roman" w:cs="Times New Roman"/>
          <w:sz w:val="28"/>
          <w:szCs w:val="28"/>
        </w:rPr>
      </w:pPr>
      <w:r w:rsidRPr="00DE6B4E">
        <w:rPr>
          <w:rFonts w:ascii="Times New Roman" w:hAnsi="Times New Roman" w:cs="Times New Roman"/>
          <w:sz w:val="28"/>
          <w:szCs w:val="28"/>
        </w:rPr>
        <w:t xml:space="preserve">Миграционный прирост населения нашей страны увеличился на 323,4 тыс. человек, либо в 4,0 раза, что случилось в итоге роста числа прибывших в нашу страну, в первую очередь иммигрантов из стран СНГ, и уменьшения количества выбывших из нее. </w:t>
      </w:r>
    </w:p>
    <w:p w:rsidR="0024305A" w:rsidRPr="00DE6B4E" w:rsidRDefault="0024305A" w:rsidP="00A333A9">
      <w:pPr>
        <w:widowControl w:val="0"/>
        <w:tabs>
          <w:tab w:val="left" w:pos="1276"/>
        </w:tabs>
        <w:spacing w:after="0" w:line="360" w:lineRule="auto"/>
        <w:ind w:firstLine="709"/>
        <w:jc w:val="both"/>
        <w:rPr>
          <w:rFonts w:ascii="Times New Roman" w:hAnsi="Times New Roman" w:cs="Times New Roman"/>
          <w:sz w:val="28"/>
          <w:szCs w:val="28"/>
        </w:rPr>
      </w:pPr>
      <w:r w:rsidRPr="00DE6B4E">
        <w:rPr>
          <w:rFonts w:ascii="Times New Roman" w:hAnsi="Times New Roman" w:cs="Times New Roman"/>
          <w:sz w:val="28"/>
          <w:szCs w:val="28"/>
        </w:rPr>
        <w:t>Количество прибывших в Россию возросло на 73,8 тыс. человек, либо на 12,4%, в том числе за счет иммигрантов из стран СНГ</w:t>
      </w:r>
      <w:r w:rsidR="00E352AB" w:rsidRPr="00DE6B4E">
        <w:rPr>
          <w:rFonts w:ascii="Times New Roman" w:hAnsi="Times New Roman" w:cs="Times New Roman"/>
          <w:sz w:val="28"/>
          <w:szCs w:val="28"/>
        </w:rPr>
        <w:t xml:space="preserve"> – </w:t>
      </w:r>
      <w:r w:rsidRPr="00DE6B4E">
        <w:rPr>
          <w:rFonts w:ascii="Times New Roman" w:hAnsi="Times New Roman" w:cs="Times New Roman"/>
          <w:sz w:val="28"/>
          <w:szCs w:val="28"/>
        </w:rPr>
        <w:t xml:space="preserve">на 70,3 тыс. человек, либо на 13,1%. </w:t>
      </w:r>
    </w:p>
    <w:p w:rsidR="0024305A" w:rsidRDefault="0024305A" w:rsidP="00A333A9">
      <w:pPr>
        <w:widowControl w:val="0"/>
        <w:tabs>
          <w:tab w:val="left" w:pos="1276"/>
        </w:tabs>
        <w:spacing w:after="0" w:line="360" w:lineRule="auto"/>
        <w:ind w:firstLine="709"/>
        <w:jc w:val="both"/>
        <w:rPr>
          <w:rFonts w:ascii="Times New Roman" w:hAnsi="Times New Roman" w:cs="Times New Roman"/>
          <w:sz w:val="28"/>
          <w:szCs w:val="28"/>
        </w:rPr>
      </w:pPr>
      <w:r w:rsidRPr="00DE6B4E">
        <w:rPr>
          <w:rFonts w:ascii="Times New Roman" w:hAnsi="Times New Roman" w:cs="Times New Roman"/>
          <w:sz w:val="28"/>
          <w:szCs w:val="28"/>
        </w:rPr>
        <w:t xml:space="preserve">Число выбывших за пределы нашей страны уменьшилось на 249,7 тыс. человек, либо на 51,2%, в том числе </w:t>
      </w:r>
      <w:r w:rsidR="00182017" w:rsidRPr="00DE6B4E">
        <w:rPr>
          <w:rFonts w:ascii="Times New Roman" w:hAnsi="Times New Roman" w:cs="Times New Roman"/>
          <w:sz w:val="28"/>
          <w:szCs w:val="28"/>
        </w:rPr>
        <w:t>в странах</w:t>
      </w:r>
      <w:r w:rsidRPr="00DE6B4E">
        <w:rPr>
          <w:rFonts w:ascii="Times New Roman" w:hAnsi="Times New Roman" w:cs="Times New Roman"/>
          <w:sz w:val="28"/>
          <w:szCs w:val="28"/>
        </w:rPr>
        <w:t xml:space="preserve"> СНГ</w:t>
      </w:r>
      <w:r w:rsidR="00E352AB" w:rsidRPr="00DE6B4E">
        <w:rPr>
          <w:rFonts w:ascii="Times New Roman" w:hAnsi="Times New Roman" w:cs="Times New Roman"/>
          <w:sz w:val="28"/>
          <w:szCs w:val="28"/>
        </w:rPr>
        <w:t xml:space="preserve"> – </w:t>
      </w:r>
      <w:r w:rsidRPr="00DE6B4E">
        <w:rPr>
          <w:rFonts w:ascii="Times New Roman" w:hAnsi="Times New Roman" w:cs="Times New Roman"/>
          <w:sz w:val="28"/>
          <w:szCs w:val="28"/>
        </w:rPr>
        <w:t xml:space="preserve">на 206,7 тыс. человек, либо на 49,6%. Схематично показатели международной миграции </w:t>
      </w:r>
      <w:r w:rsidRPr="00DE6B4E">
        <w:rPr>
          <w:rFonts w:ascii="Times New Roman" w:hAnsi="Times New Roman" w:cs="Times New Roman"/>
          <w:sz w:val="28"/>
          <w:szCs w:val="28"/>
        </w:rPr>
        <w:lastRenderedPageBreak/>
        <w:t xml:space="preserve">представлены на рисунке </w:t>
      </w:r>
      <w:r w:rsidR="00C54368">
        <w:rPr>
          <w:rFonts w:ascii="Times New Roman" w:hAnsi="Times New Roman" w:cs="Times New Roman"/>
          <w:sz w:val="28"/>
          <w:szCs w:val="28"/>
        </w:rPr>
        <w:t>2.</w:t>
      </w:r>
      <w:r w:rsidR="00BE3D4D">
        <w:rPr>
          <w:rFonts w:ascii="Times New Roman" w:hAnsi="Times New Roman" w:cs="Times New Roman"/>
          <w:sz w:val="28"/>
          <w:szCs w:val="28"/>
        </w:rPr>
        <w:t>10</w:t>
      </w:r>
      <w:r w:rsidRPr="00DE6B4E">
        <w:rPr>
          <w:rFonts w:ascii="Times New Roman" w:hAnsi="Times New Roman" w:cs="Times New Roman"/>
          <w:sz w:val="28"/>
          <w:szCs w:val="28"/>
        </w:rPr>
        <w:t>.</w:t>
      </w:r>
    </w:p>
    <w:p w:rsidR="00182017" w:rsidRPr="00DE6B4E" w:rsidRDefault="00182017" w:rsidP="00182017">
      <w:pPr>
        <w:widowControl w:val="0"/>
        <w:tabs>
          <w:tab w:val="left" w:pos="1276"/>
        </w:tabs>
        <w:spacing w:after="0" w:line="360" w:lineRule="auto"/>
        <w:ind w:firstLine="709"/>
        <w:jc w:val="both"/>
        <w:rPr>
          <w:rFonts w:ascii="Times New Roman" w:hAnsi="Times New Roman" w:cs="Times New Roman"/>
          <w:sz w:val="28"/>
          <w:szCs w:val="28"/>
        </w:rPr>
      </w:pPr>
      <w:r w:rsidRPr="00DE6B4E">
        <w:rPr>
          <w:rFonts w:ascii="Times New Roman" w:hAnsi="Times New Roman" w:cs="Times New Roman"/>
          <w:sz w:val="28"/>
          <w:szCs w:val="28"/>
        </w:rPr>
        <w:t xml:space="preserve">В </w:t>
      </w:r>
      <w:smartTag w:uri="urn:schemas-microsoft-com:office:smarttags" w:element="metricconverter">
        <w:smartTagPr>
          <w:attr w:name="ProductID" w:val="2021 г"/>
        </w:smartTagPr>
        <w:r w:rsidRPr="00DE6B4E">
          <w:rPr>
            <w:rFonts w:ascii="Times New Roman" w:hAnsi="Times New Roman" w:cs="Times New Roman"/>
            <w:sz w:val="28"/>
            <w:szCs w:val="28"/>
          </w:rPr>
          <w:t>2021 г</w:t>
        </w:r>
      </w:smartTag>
      <w:r w:rsidRPr="00DE6B4E">
        <w:rPr>
          <w:rFonts w:ascii="Times New Roman" w:hAnsi="Times New Roman" w:cs="Times New Roman"/>
          <w:sz w:val="28"/>
          <w:szCs w:val="28"/>
        </w:rPr>
        <w:t xml:space="preserve">. в обмене населением со всеми странами СНГ отмечается рост миграционного прироста (приложение А). </w:t>
      </w:r>
    </w:p>
    <w:p w:rsidR="00182017" w:rsidRPr="00DE6B4E" w:rsidRDefault="00182017" w:rsidP="00182017">
      <w:pPr>
        <w:widowControl w:val="0"/>
        <w:tabs>
          <w:tab w:val="left" w:pos="1276"/>
        </w:tabs>
        <w:spacing w:after="0" w:line="360" w:lineRule="auto"/>
        <w:ind w:firstLine="709"/>
        <w:jc w:val="both"/>
        <w:rPr>
          <w:rFonts w:ascii="Times New Roman" w:hAnsi="Times New Roman" w:cs="Times New Roman"/>
          <w:sz w:val="28"/>
          <w:szCs w:val="28"/>
        </w:rPr>
      </w:pPr>
      <w:r w:rsidRPr="00DE6B4E">
        <w:rPr>
          <w:rFonts w:ascii="Times New Roman" w:hAnsi="Times New Roman" w:cs="Times New Roman"/>
          <w:sz w:val="28"/>
          <w:szCs w:val="28"/>
        </w:rPr>
        <w:t xml:space="preserve">В 2021 г. по решению территориальных органов МВД России получили временное убежище 4008 человек, статус </w:t>
      </w:r>
      <w:r w:rsidRPr="00DE6B4E">
        <w:rPr>
          <w:rFonts w:ascii="Times New Roman" w:hAnsi="Times New Roman" w:cs="Times New Roman"/>
          <w:bCs/>
          <w:sz w:val="28"/>
          <w:szCs w:val="28"/>
        </w:rPr>
        <w:t xml:space="preserve">беженца – </w:t>
      </w:r>
      <w:r w:rsidRPr="00DE6B4E">
        <w:rPr>
          <w:rFonts w:ascii="Times New Roman" w:hAnsi="Times New Roman" w:cs="Times New Roman"/>
          <w:sz w:val="28"/>
          <w:szCs w:val="28"/>
        </w:rPr>
        <w:t xml:space="preserve">14 человек (в предыдущем году получили временное убежище 5568 человек, статус </w:t>
      </w:r>
      <w:r w:rsidRPr="00DE6B4E">
        <w:rPr>
          <w:rFonts w:ascii="Times New Roman" w:hAnsi="Times New Roman" w:cs="Times New Roman"/>
          <w:bCs/>
          <w:sz w:val="28"/>
          <w:szCs w:val="28"/>
        </w:rPr>
        <w:t>беженца – 28</w:t>
      </w:r>
      <w:r w:rsidRPr="00DE6B4E">
        <w:rPr>
          <w:rFonts w:ascii="Times New Roman" w:hAnsi="Times New Roman" w:cs="Times New Roman"/>
          <w:sz w:val="28"/>
          <w:szCs w:val="28"/>
        </w:rPr>
        <w:t xml:space="preserve"> человек).</w:t>
      </w:r>
    </w:p>
    <w:p w:rsidR="0024305A" w:rsidRPr="00DE6B4E" w:rsidRDefault="0024305A" w:rsidP="00F714BA">
      <w:pPr>
        <w:widowControl w:val="0"/>
        <w:tabs>
          <w:tab w:val="left" w:pos="1276"/>
        </w:tabs>
        <w:spacing w:after="0" w:line="360" w:lineRule="auto"/>
        <w:jc w:val="center"/>
        <w:rPr>
          <w:rFonts w:ascii="Times New Roman" w:hAnsi="Times New Roman" w:cs="Times New Roman"/>
          <w:sz w:val="28"/>
          <w:szCs w:val="28"/>
        </w:rPr>
      </w:pPr>
      <w:r w:rsidRPr="00DE6B4E">
        <w:rPr>
          <w:rFonts w:ascii="Times New Roman" w:hAnsi="Times New Roman" w:cs="Times New Roman"/>
          <w:noProof/>
          <w:sz w:val="28"/>
          <w:szCs w:val="28"/>
          <w:lang w:eastAsia="ru-RU"/>
        </w:rPr>
        <w:drawing>
          <wp:inline distT="0" distB="0" distL="0" distR="0" wp14:anchorId="1EEA688D" wp14:editId="21B9AAF0">
            <wp:extent cx="5998210" cy="3209925"/>
            <wp:effectExtent l="0" t="0" r="2540"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6003637" cy="3212829"/>
                    </a:xfrm>
                    <a:prstGeom prst="rect">
                      <a:avLst/>
                    </a:prstGeom>
                    <a:noFill/>
                    <a:ln>
                      <a:noFill/>
                    </a:ln>
                  </pic:spPr>
                </pic:pic>
              </a:graphicData>
            </a:graphic>
          </wp:inline>
        </w:drawing>
      </w:r>
    </w:p>
    <w:p w:rsidR="0024305A" w:rsidRPr="00DE6B4E" w:rsidRDefault="0024305A" w:rsidP="00F714BA">
      <w:pPr>
        <w:widowControl w:val="0"/>
        <w:tabs>
          <w:tab w:val="left" w:pos="1276"/>
        </w:tabs>
        <w:spacing w:after="0" w:line="360" w:lineRule="auto"/>
        <w:jc w:val="center"/>
        <w:rPr>
          <w:rStyle w:val="w"/>
          <w:rFonts w:ascii="Times New Roman" w:hAnsi="Times New Roman" w:cs="Times New Roman"/>
          <w:sz w:val="28"/>
          <w:szCs w:val="28"/>
          <w:shd w:val="clear" w:color="auto" w:fill="FFFFFF"/>
        </w:rPr>
      </w:pPr>
      <w:r w:rsidRPr="00DE6B4E">
        <w:rPr>
          <w:rFonts w:ascii="Times New Roman" w:hAnsi="Times New Roman" w:cs="Times New Roman"/>
          <w:sz w:val="28"/>
          <w:szCs w:val="28"/>
        </w:rPr>
        <w:t xml:space="preserve">Рисунок </w:t>
      </w:r>
      <w:r w:rsidR="00C54368">
        <w:rPr>
          <w:rFonts w:ascii="Times New Roman" w:hAnsi="Times New Roman" w:cs="Times New Roman"/>
          <w:sz w:val="28"/>
          <w:szCs w:val="28"/>
        </w:rPr>
        <w:t>2.</w:t>
      </w:r>
      <w:r w:rsidR="00BE3D4D">
        <w:rPr>
          <w:rFonts w:ascii="Times New Roman" w:hAnsi="Times New Roman" w:cs="Times New Roman"/>
          <w:sz w:val="28"/>
          <w:szCs w:val="28"/>
        </w:rPr>
        <w:t>10</w:t>
      </w:r>
      <w:r w:rsidRPr="00DE6B4E">
        <w:rPr>
          <w:rFonts w:ascii="Times New Roman" w:hAnsi="Times New Roman" w:cs="Times New Roman"/>
          <w:sz w:val="28"/>
          <w:szCs w:val="28"/>
        </w:rPr>
        <w:t xml:space="preserve"> – Международная миграция, тыс. человек</w:t>
      </w:r>
      <w:r w:rsidR="00A333A9" w:rsidRPr="00DE6B4E">
        <w:rPr>
          <w:rFonts w:ascii="Times New Roman" w:hAnsi="Times New Roman" w:cs="Times New Roman"/>
          <w:sz w:val="28"/>
          <w:szCs w:val="28"/>
        </w:rPr>
        <w:t xml:space="preserve"> </w:t>
      </w:r>
      <w:r w:rsidR="00A333A9" w:rsidRPr="00DE6B4E">
        <w:rPr>
          <w:rStyle w:val="w"/>
          <w:rFonts w:ascii="Times New Roman" w:hAnsi="Times New Roman" w:cs="Times New Roman"/>
          <w:sz w:val="28"/>
          <w:szCs w:val="28"/>
          <w:shd w:val="clear" w:color="auto" w:fill="FFFFFF"/>
        </w:rPr>
        <w:t>[46]</w:t>
      </w:r>
    </w:p>
    <w:p w:rsidR="00F714BA" w:rsidRPr="00DE6B4E" w:rsidRDefault="00F714BA" w:rsidP="00A333A9">
      <w:pPr>
        <w:widowControl w:val="0"/>
        <w:tabs>
          <w:tab w:val="left" w:pos="1276"/>
        </w:tabs>
        <w:spacing w:after="0" w:line="360" w:lineRule="auto"/>
        <w:ind w:firstLine="709"/>
        <w:jc w:val="both"/>
        <w:rPr>
          <w:rFonts w:ascii="Times New Roman" w:hAnsi="Times New Roman" w:cs="Times New Roman"/>
          <w:sz w:val="28"/>
          <w:szCs w:val="28"/>
        </w:rPr>
      </w:pPr>
    </w:p>
    <w:p w:rsidR="0024305A" w:rsidRPr="00DE6B4E" w:rsidRDefault="0024305A" w:rsidP="00A333A9">
      <w:pPr>
        <w:widowControl w:val="0"/>
        <w:tabs>
          <w:tab w:val="left" w:pos="1276"/>
        </w:tabs>
        <w:spacing w:after="0" w:line="360" w:lineRule="auto"/>
        <w:ind w:firstLine="709"/>
        <w:jc w:val="both"/>
        <w:rPr>
          <w:rFonts w:ascii="Times New Roman" w:hAnsi="Times New Roman" w:cs="Times New Roman"/>
          <w:sz w:val="28"/>
          <w:szCs w:val="28"/>
        </w:rPr>
      </w:pPr>
      <w:r w:rsidRPr="00DE6B4E">
        <w:rPr>
          <w:rFonts w:ascii="Times New Roman" w:hAnsi="Times New Roman" w:cs="Times New Roman"/>
          <w:sz w:val="28"/>
          <w:szCs w:val="28"/>
        </w:rPr>
        <w:t>Почти</w:t>
      </w:r>
      <w:r w:rsidR="00E352AB" w:rsidRPr="00DE6B4E">
        <w:rPr>
          <w:rFonts w:ascii="Times New Roman" w:hAnsi="Times New Roman" w:cs="Times New Roman"/>
          <w:sz w:val="28"/>
          <w:szCs w:val="28"/>
        </w:rPr>
        <w:t xml:space="preserve"> </w:t>
      </w:r>
      <w:r w:rsidRPr="00DE6B4E">
        <w:rPr>
          <w:rFonts w:ascii="Times New Roman" w:hAnsi="Times New Roman" w:cs="Times New Roman"/>
          <w:sz w:val="28"/>
          <w:szCs w:val="28"/>
        </w:rPr>
        <w:t>во всех субъектах России было предоставлено временное убежище: 1,7 тыс. человек (15,9%) в Санкт-Петербурге и Ленинградской области, 1,3 тыс. человек (12,6%) в Калужской области,</w:t>
      </w:r>
      <w:r w:rsidR="00474208">
        <w:rPr>
          <w:rFonts w:ascii="Times New Roman" w:hAnsi="Times New Roman" w:cs="Times New Roman"/>
          <w:sz w:val="28"/>
          <w:szCs w:val="28"/>
        </w:rPr>
        <w:t xml:space="preserve"> </w:t>
      </w:r>
      <w:r w:rsidRPr="00DE6B4E">
        <w:rPr>
          <w:rFonts w:ascii="Times New Roman" w:hAnsi="Times New Roman" w:cs="Times New Roman"/>
          <w:sz w:val="28"/>
          <w:szCs w:val="28"/>
        </w:rPr>
        <w:t>от 1,0 тыс. до 0,5 тыс. человек (от 9,3% до 4,3%) в Москве, Воронежской области, Республике Саха (Якутия), Ростовской области, Краснодарском крае.</w:t>
      </w:r>
    </w:p>
    <w:p w:rsidR="0024305A" w:rsidRPr="00DE6B4E" w:rsidRDefault="0024305A" w:rsidP="00A333A9">
      <w:pPr>
        <w:widowControl w:val="0"/>
        <w:tabs>
          <w:tab w:val="left" w:pos="1276"/>
        </w:tabs>
        <w:spacing w:after="0" w:line="360" w:lineRule="auto"/>
        <w:ind w:firstLine="709"/>
        <w:jc w:val="both"/>
        <w:rPr>
          <w:rFonts w:ascii="Times New Roman" w:hAnsi="Times New Roman" w:cs="Times New Roman"/>
          <w:sz w:val="28"/>
          <w:szCs w:val="28"/>
        </w:rPr>
      </w:pPr>
      <w:r w:rsidRPr="00DE6B4E">
        <w:rPr>
          <w:rFonts w:ascii="Times New Roman" w:hAnsi="Times New Roman" w:cs="Times New Roman"/>
          <w:sz w:val="28"/>
          <w:szCs w:val="28"/>
        </w:rPr>
        <w:t>Больше всего беженцев проживает в Москве</w:t>
      </w:r>
      <w:r w:rsidR="00E352AB" w:rsidRPr="00DE6B4E">
        <w:rPr>
          <w:rFonts w:ascii="Times New Roman" w:hAnsi="Times New Roman" w:cs="Times New Roman"/>
          <w:sz w:val="28"/>
          <w:szCs w:val="28"/>
        </w:rPr>
        <w:t xml:space="preserve"> – </w:t>
      </w:r>
      <w:r w:rsidRPr="00DE6B4E">
        <w:rPr>
          <w:rFonts w:ascii="Times New Roman" w:hAnsi="Times New Roman" w:cs="Times New Roman"/>
          <w:sz w:val="28"/>
          <w:szCs w:val="28"/>
        </w:rPr>
        <w:t xml:space="preserve">238 человек, или 71,9% от их общей численности. </w:t>
      </w:r>
    </w:p>
    <w:p w:rsidR="0024305A" w:rsidRPr="00DE6B4E" w:rsidRDefault="0024305A" w:rsidP="00A333A9">
      <w:pPr>
        <w:widowControl w:val="0"/>
        <w:tabs>
          <w:tab w:val="left" w:pos="1276"/>
        </w:tabs>
        <w:spacing w:after="0" w:line="360" w:lineRule="auto"/>
        <w:ind w:firstLine="709"/>
        <w:jc w:val="both"/>
        <w:rPr>
          <w:rFonts w:ascii="Times New Roman" w:hAnsi="Times New Roman" w:cs="Times New Roman"/>
          <w:sz w:val="28"/>
          <w:szCs w:val="28"/>
        </w:rPr>
      </w:pPr>
      <w:r w:rsidRPr="00DE6B4E">
        <w:rPr>
          <w:rFonts w:ascii="Times New Roman" w:hAnsi="Times New Roman" w:cs="Times New Roman"/>
          <w:sz w:val="28"/>
          <w:szCs w:val="28"/>
        </w:rPr>
        <w:t>Вынужденные переселенцы расселены почти по всем субъектам России.</w:t>
      </w:r>
    </w:p>
    <w:p w:rsidR="00EE40BA" w:rsidRPr="00DE6B4E" w:rsidRDefault="00EE40BA" w:rsidP="00A333A9">
      <w:pPr>
        <w:widowControl w:val="0"/>
        <w:tabs>
          <w:tab w:val="left" w:pos="1276"/>
        </w:tabs>
        <w:spacing w:after="0" w:line="360" w:lineRule="auto"/>
        <w:ind w:firstLine="709"/>
        <w:jc w:val="both"/>
        <w:rPr>
          <w:rFonts w:ascii="Times New Roman" w:hAnsi="Times New Roman" w:cs="Times New Roman"/>
          <w:sz w:val="28"/>
          <w:szCs w:val="28"/>
        </w:rPr>
      </w:pPr>
      <w:r w:rsidRPr="00DE6B4E">
        <w:rPr>
          <w:rFonts w:ascii="Times New Roman" w:hAnsi="Times New Roman" w:cs="Times New Roman"/>
          <w:sz w:val="28"/>
          <w:szCs w:val="28"/>
        </w:rPr>
        <w:t>Таким образом, отрицательные тенденции наблюдаются в воспроизвод</w:t>
      </w:r>
      <w:r w:rsidRPr="00DE6B4E">
        <w:rPr>
          <w:rFonts w:ascii="Times New Roman" w:hAnsi="Times New Roman" w:cs="Times New Roman"/>
          <w:sz w:val="28"/>
          <w:szCs w:val="28"/>
        </w:rPr>
        <w:lastRenderedPageBreak/>
        <w:t>стве населения: уменьшение числа родившихся и рост числа умерших</w:t>
      </w:r>
      <w:r w:rsidR="00834031" w:rsidRPr="00DE6B4E">
        <w:rPr>
          <w:rFonts w:ascii="Times New Roman" w:hAnsi="Times New Roman" w:cs="Times New Roman"/>
          <w:sz w:val="28"/>
          <w:szCs w:val="28"/>
        </w:rPr>
        <w:t>, что частично сглаживается за счет процессов миграции населения</w:t>
      </w:r>
      <w:r w:rsidRPr="00DE6B4E">
        <w:rPr>
          <w:rFonts w:ascii="Times New Roman" w:hAnsi="Times New Roman" w:cs="Times New Roman"/>
          <w:sz w:val="28"/>
          <w:szCs w:val="28"/>
        </w:rPr>
        <w:t xml:space="preserve">. </w:t>
      </w:r>
    </w:p>
    <w:p w:rsidR="00B22867" w:rsidRPr="00DE6B4E" w:rsidRDefault="0024305A" w:rsidP="00A333A9">
      <w:pPr>
        <w:widowControl w:val="0"/>
        <w:tabs>
          <w:tab w:val="left" w:pos="1276"/>
        </w:tabs>
        <w:spacing w:after="0" w:line="360" w:lineRule="auto"/>
        <w:ind w:firstLine="709"/>
        <w:jc w:val="both"/>
        <w:rPr>
          <w:rFonts w:ascii="Times New Roman" w:hAnsi="Times New Roman" w:cs="Times New Roman"/>
          <w:sz w:val="28"/>
          <w:szCs w:val="28"/>
        </w:rPr>
      </w:pPr>
      <w:r w:rsidRPr="00DE6B4E">
        <w:rPr>
          <w:rFonts w:ascii="Times New Roman" w:hAnsi="Times New Roman" w:cs="Times New Roman"/>
          <w:sz w:val="28"/>
          <w:szCs w:val="28"/>
        </w:rPr>
        <w:t xml:space="preserve">Проанализируем интеллектуальный аспект. </w:t>
      </w:r>
      <w:r w:rsidR="00495CD0" w:rsidRPr="00DE6B4E">
        <w:rPr>
          <w:rFonts w:ascii="Times New Roman" w:hAnsi="Times New Roman" w:cs="Times New Roman"/>
          <w:sz w:val="28"/>
          <w:szCs w:val="28"/>
        </w:rPr>
        <w:t>Здесь следует отметить, что, по данным за 01.01.2022 г. в России было зарегистрировано 287,4 тыс. организаций, занимающихся профессиональной, научной и технической деятельностью. Из них: 10,8 тыс. организаций государственной и муниципальной формы собственности, 258,2 тыс. частных организаций и 3 тыс. смешанной формы собственности.</w:t>
      </w:r>
      <w:r w:rsidR="00E352AB" w:rsidRPr="00DE6B4E">
        <w:rPr>
          <w:rFonts w:ascii="Times New Roman" w:hAnsi="Times New Roman" w:cs="Times New Roman"/>
          <w:sz w:val="28"/>
          <w:szCs w:val="28"/>
        </w:rPr>
        <w:t xml:space="preserve"> </w:t>
      </w:r>
      <w:r w:rsidR="00495CD0" w:rsidRPr="00DE6B4E">
        <w:rPr>
          <w:rFonts w:ascii="Times New Roman" w:hAnsi="Times New Roman" w:cs="Times New Roman"/>
          <w:sz w:val="28"/>
          <w:szCs w:val="28"/>
        </w:rPr>
        <w:t xml:space="preserve">Из них, научными исследованиями и разработками занимаются 28,6 тыс. организаций всех форм собственности. </w:t>
      </w:r>
    </w:p>
    <w:p w:rsidR="00495CD0" w:rsidRPr="00DE6B4E" w:rsidRDefault="00495CD0" w:rsidP="00A333A9">
      <w:pPr>
        <w:widowControl w:val="0"/>
        <w:tabs>
          <w:tab w:val="left" w:pos="1276"/>
        </w:tabs>
        <w:spacing w:after="0" w:line="360" w:lineRule="auto"/>
        <w:ind w:firstLine="709"/>
        <w:jc w:val="both"/>
        <w:rPr>
          <w:rFonts w:ascii="Times New Roman" w:hAnsi="Times New Roman" w:cs="Times New Roman"/>
          <w:noProof/>
          <w:sz w:val="28"/>
          <w:szCs w:val="28"/>
          <w:lang w:eastAsia="ru-RU"/>
        </w:rPr>
      </w:pPr>
      <w:r w:rsidRPr="00DE6B4E">
        <w:rPr>
          <w:rFonts w:ascii="Times New Roman" w:hAnsi="Times New Roman" w:cs="Times New Roman"/>
          <w:noProof/>
          <w:sz w:val="28"/>
          <w:szCs w:val="28"/>
          <w:lang w:eastAsia="ru-RU"/>
        </w:rPr>
        <w:t xml:space="preserve">Проанализируем численность персонала, занятого научными исследованиями и разработками (таблица </w:t>
      </w:r>
      <w:r w:rsidR="00D40B91">
        <w:rPr>
          <w:rFonts w:ascii="Times New Roman" w:hAnsi="Times New Roman" w:cs="Times New Roman"/>
          <w:noProof/>
          <w:sz w:val="28"/>
          <w:szCs w:val="28"/>
          <w:lang w:eastAsia="ru-RU"/>
        </w:rPr>
        <w:t>2.</w:t>
      </w:r>
      <w:r w:rsidR="00DE6B4E" w:rsidRPr="00DE6B4E">
        <w:rPr>
          <w:rFonts w:ascii="Times New Roman" w:hAnsi="Times New Roman" w:cs="Times New Roman"/>
          <w:noProof/>
          <w:sz w:val="28"/>
          <w:szCs w:val="28"/>
          <w:lang w:eastAsia="ru-RU"/>
        </w:rPr>
        <w:t>3</w:t>
      </w:r>
      <w:r w:rsidRPr="00DE6B4E">
        <w:rPr>
          <w:rFonts w:ascii="Times New Roman" w:hAnsi="Times New Roman" w:cs="Times New Roman"/>
          <w:noProof/>
          <w:sz w:val="28"/>
          <w:szCs w:val="28"/>
          <w:lang w:eastAsia="ru-RU"/>
        </w:rPr>
        <w:t>).</w:t>
      </w:r>
    </w:p>
    <w:p w:rsidR="00DE6B4E" w:rsidRPr="00DE6B4E" w:rsidRDefault="00DE6B4E" w:rsidP="00DE6B4E">
      <w:pPr>
        <w:widowControl w:val="0"/>
        <w:tabs>
          <w:tab w:val="left" w:pos="1276"/>
        </w:tabs>
        <w:spacing w:after="0" w:line="360" w:lineRule="auto"/>
        <w:jc w:val="both"/>
        <w:rPr>
          <w:rFonts w:ascii="Times New Roman" w:hAnsi="Times New Roman" w:cs="Times New Roman"/>
          <w:noProof/>
          <w:sz w:val="28"/>
          <w:szCs w:val="28"/>
          <w:lang w:eastAsia="ru-RU"/>
        </w:rPr>
      </w:pPr>
    </w:p>
    <w:p w:rsidR="00495CD0" w:rsidRPr="00DE6B4E" w:rsidRDefault="00495CD0" w:rsidP="00DE6B4E">
      <w:pPr>
        <w:widowControl w:val="0"/>
        <w:tabs>
          <w:tab w:val="left" w:pos="1276"/>
        </w:tabs>
        <w:spacing w:after="0" w:line="240" w:lineRule="auto"/>
        <w:jc w:val="both"/>
        <w:rPr>
          <w:rFonts w:ascii="Times New Roman" w:hAnsi="Times New Roman" w:cs="Times New Roman"/>
          <w:noProof/>
          <w:sz w:val="28"/>
          <w:szCs w:val="28"/>
          <w:lang w:eastAsia="ru-RU"/>
        </w:rPr>
      </w:pPr>
      <w:r w:rsidRPr="00DE6B4E">
        <w:rPr>
          <w:rFonts w:ascii="Times New Roman" w:hAnsi="Times New Roman" w:cs="Times New Roman"/>
          <w:noProof/>
          <w:sz w:val="28"/>
          <w:szCs w:val="28"/>
          <w:lang w:eastAsia="ru-RU"/>
        </w:rPr>
        <w:t xml:space="preserve">Таблица </w:t>
      </w:r>
      <w:r w:rsidR="00D40B91">
        <w:rPr>
          <w:rFonts w:ascii="Times New Roman" w:hAnsi="Times New Roman" w:cs="Times New Roman"/>
          <w:noProof/>
          <w:sz w:val="28"/>
          <w:szCs w:val="28"/>
          <w:lang w:eastAsia="ru-RU"/>
        </w:rPr>
        <w:t>2.</w:t>
      </w:r>
      <w:r w:rsidR="00DE6B4E" w:rsidRPr="00DE6B4E">
        <w:rPr>
          <w:rFonts w:ascii="Times New Roman" w:hAnsi="Times New Roman" w:cs="Times New Roman"/>
          <w:noProof/>
          <w:sz w:val="28"/>
          <w:szCs w:val="28"/>
          <w:lang w:eastAsia="ru-RU"/>
        </w:rPr>
        <w:t>3</w:t>
      </w:r>
      <w:r w:rsidR="00E352AB" w:rsidRPr="00DE6B4E">
        <w:rPr>
          <w:rFonts w:ascii="Times New Roman" w:hAnsi="Times New Roman" w:cs="Times New Roman"/>
          <w:noProof/>
          <w:sz w:val="28"/>
          <w:szCs w:val="28"/>
          <w:lang w:eastAsia="ru-RU"/>
        </w:rPr>
        <w:t xml:space="preserve"> – </w:t>
      </w:r>
      <w:r w:rsidRPr="00DE6B4E">
        <w:rPr>
          <w:rFonts w:ascii="Times New Roman" w:hAnsi="Times New Roman" w:cs="Times New Roman"/>
          <w:noProof/>
          <w:sz w:val="28"/>
          <w:szCs w:val="28"/>
          <w:lang w:eastAsia="ru-RU"/>
        </w:rPr>
        <w:t xml:space="preserve">Численность персонала, занятого научными исследованиями </w:t>
      </w:r>
      <w:r w:rsidR="00103E37">
        <w:rPr>
          <w:rFonts w:ascii="Times New Roman" w:hAnsi="Times New Roman" w:cs="Times New Roman"/>
          <w:noProof/>
          <w:sz w:val="28"/>
          <w:szCs w:val="28"/>
          <w:lang w:eastAsia="ru-RU"/>
        </w:rPr>
        <w:br/>
      </w:r>
      <w:r w:rsidRPr="00DE6B4E">
        <w:rPr>
          <w:rFonts w:ascii="Times New Roman" w:hAnsi="Times New Roman" w:cs="Times New Roman"/>
          <w:noProof/>
          <w:sz w:val="28"/>
          <w:szCs w:val="28"/>
          <w:lang w:eastAsia="ru-RU"/>
        </w:rPr>
        <w:t>и разработками, по категориям по Российской Федерации</w:t>
      </w:r>
      <w:r w:rsidR="00A333A9" w:rsidRPr="00DE6B4E">
        <w:rPr>
          <w:rFonts w:ascii="Times New Roman" w:hAnsi="Times New Roman" w:cs="Times New Roman"/>
          <w:sz w:val="28"/>
          <w:szCs w:val="28"/>
        </w:rPr>
        <w:t xml:space="preserve"> </w:t>
      </w:r>
      <w:r w:rsidR="00A333A9" w:rsidRPr="00DE6B4E">
        <w:rPr>
          <w:rStyle w:val="w"/>
          <w:rFonts w:ascii="Times New Roman" w:hAnsi="Times New Roman" w:cs="Times New Roman"/>
          <w:sz w:val="28"/>
          <w:szCs w:val="28"/>
          <w:shd w:val="clear" w:color="auto" w:fill="FFFFFF"/>
        </w:rPr>
        <w:t>[46]</w:t>
      </w:r>
    </w:p>
    <w:tbl>
      <w:tblPr>
        <w:tblStyle w:val="af0"/>
        <w:tblW w:w="0" w:type="auto"/>
        <w:tblLook w:val="04A0" w:firstRow="1" w:lastRow="0" w:firstColumn="1" w:lastColumn="0" w:noHBand="0" w:noVBand="1"/>
      </w:tblPr>
      <w:tblGrid>
        <w:gridCol w:w="1413"/>
        <w:gridCol w:w="1701"/>
        <w:gridCol w:w="1701"/>
        <w:gridCol w:w="1559"/>
        <w:gridCol w:w="1559"/>
        <w:gridCol w:w="1402"/>
      </w:tblGrid>
      <w:tr w:rsidR="00DE6B4E" w:rsidRPr="00DE6B4E" w:rsidTr="004D7055">
        <w:tc>
          <w:tcPr>
            <w:tcW w:w="1413" w:type="dxa"/>
            <w:vMerge w:val="restart"/>
            <w:vAlign w:val="center"/>
          </w:tcPr>
          <w:p w:rsidR="00A10BF2" w:rsidRPr="00DE6B4E" w:rsidRDefault="00A10BF2" w:rsidP="00A333A9">
            <w:pPr>
              <w:widowControl w:val="0"/>
              <w:tabs>
                <w:tab w:val="left" w:pos="1276"/>
              </w:tabs>
              <w:jc w:val="center"/>
              <w:rPr>
                <w:rFonts w:ascii="Times New Roman" w:hAnsi="Times New Roman" w:cs="Times New Roman"/>
                <w:sz w:val="24"/>
                <w:szCs w:val="24"/>
              </w:rPr>
            </w:pPr>
            <w:r w:rsidRPr="00DE6B4E">
              <w:rPr>
                <w:rFonts w:ascii="Times New Roman" w:hAnsi="Times New Roman" w:cs="Times New Roman"/>
                <w:sz w:val="24"/>
                <w:szCs w:val="24"/>
              </w:rPr>
              <w:t>Наименование</w:t>
            </w:r>
          </w:p>
        </w:tc>
        <w:tc>
          <w:tcPr>
            <w:tcW w:w="1701" w:type="dxa"/>
            <w:vMerge w:val="restart"/>
            <w:vAlign w:val="center"/>
          </w:tcPr>
          <w:p w:rsidR="00A10BF2" w:rsidRPr="00DE6B4E" w:rsidRDefault="00A10BF2" w:rsidP="00A333A9">
            <w:pPr>
              <w:widowControl w:val="0"/>
              <w:tabs>
                <w:tab w:val="left" w:pos="1276"/>
              </w:tabs>
              <w:jc w:val="center"/>
              <w:rPr>
                <w:rFonts w:ascii="Times New Roman" w:hAnsi="Times New Roman" w:cs="Times New Roman"/>
                <w:bCs/>
                <w:sz w:val="24"/>
                <w:szCs w:val="24"/>
              </w:rPr>
            </w:pPr>
            <w:r w:rsidRPr="00DE6B4E">
              <w:rPr>
                <w:rFonts w:ascii="Times New Roman" w:hAnsi="Times New Roman" w:cs="Times New Roman"/>
                <w:bCs/>
                <w:sz w:val="24"/>
                <w:szCs w:val="24"/>
              </w:rPr>
              <w:t>2018</w:t>
            </w:r>
          </w:p>
        </w:tc>
        <w:tc>
          <w:tcPr>
            <w:tcW w:w="1701" w:type="dxa"/>
            <w:vMerge w:val="restart"/>
            <w:vAlign w:val="center"/>
          </w:tcPr>
          <w:p w:rsidR="00A10BF2" w:rsidRPr="00DE6B4E" w:rsidRDefault="00A10BF2" w:rsidP="00A333A9">
            <w:pPr>
              <w:widowControl w:val="0"/>
              <w:tabs>
                <w:tab w:val="left" w:pos="1276"/>
              </w:tabs>
              <w:jc w:val="center"/>
              <w:rPr>
                <w:rFonts w:ascii="Times New Roman" w:hAnsi="Times New Roman" w:cs="Times New Roman"/>
                <w:bCs/>
                <w:sz w:val="24"/>
                <w:szCs w:val="24"/>
              </w:rPr>
            </w:pPr>
            <w:r w:rsidRPr="00DE6B4E">
              <w:rPr>
                <w:rFonts w:ascii="Times New Roman" w:hAnsi="Times New Roman" w:cs="Times New Roman"/>
                <w:bCs/>
                <w:sz w:val="24"/>
                <w:szCs w:val="24"/>
              </w:rPr>
              <w:t>2019</w:t>
            </w:r>
          </w:p>
        </w:tc>
        <w:tc>
          <w:tcPr>
            <w:tcW w:w="1559" w:type="dxa"/>
            <w:vMerge w:val="restart"/>
            <w:vAlign w:val="center"/>
          </w:tcPr>
          <w:p w:rsidR="00A10BF2" w:rsidRPr="00DE6B4E" w:rsidRDefault="00A10BF2" w:rsidP="00A333A9">
            <w:pPr>
              <w:widowControl w:val="0"/>
              <w:tabs>
                <w:tab w:val="left" w:pos="1276"/>
              </w:tabs>
              <w:jc w:val="center"/>
              <w:rPr>
                <w:rFonts w:ascii="Times New Roman" w:hAnsi="Times New Roman" w:cs="Times New Roman"/>
                <w:bCs/>
                <w:sz w:val="24"/>
                <w:szCs w:val="24"/>
              </w:rPr>
            </w:pPr>
            <w:r w:rsidRPr="00DE6B4E">
              <w:rPr>
                <w:rFonts w:ascii="Times New Roman" w:hAnsi="Times New Roman" w:cs="Times New Roman"/>
                <w:bCs/>
                <w:sz w:val="24"/>
                <w:szCs w:val="24"/>
              </w:rPr>
              <w:t>2020</w:t>
            </w:r>
          </w:p>
        </w:tc>
        <w:tc>
          <w:tcPr>
            <w:tcW w:w="1559" w:type="dxa"/>
            <w:vAlign w:val="center"/>
          </w:tcPr>
          <w:p w:rsidR="00A10BF2" w:rsidRPr="00DE6B4E" w:rsidRDefault="00A10BF2" w:rsidP="00A333A9">
            <w:pPr>
              <w:widowControl w:val="0"/>
              <w:tabs>
                <w:tab w:val="left" w:pos="1276"/>
              </w:tabs>
              <w:jc w:val="center"/>
              <w:rPr>
                <w:rFonts w:ascii="Times New Roman" w:hAnsi="Times New Roman" w:cs="Times New Roman"/>
                <w:bCs/>
                <w:sz w:val="24"/>
                <w:szCs w:val="24"/>
              </w:rPr>
            </w:pPr>
            <w:r w:rsidRPr="00DE6B4E">
              <w:rPr>
                <w:rFonts w:ascii="Times New Roman" w:hAnsi="Times New Roman" w:cs="Times New Roman"/>
                <w:sz w:val="24"/>
                <w:szCs w:val="24"/>
              </w:rPr>
              <w:t>Абсолютное отклонение</w:t>
            </w:r>
          </w:p>
        </w:tc>
        <w:tc>
          <w:tcPr>
            <w:tcW w:w="1402" w:type="dxa"/>
            <w:vAlign w:val="center"/>
          </w:tcPr>
          <w:p w:rsidR="00A10BF2" w:rsidRPr="00DE6B4E" w:rsidRDefault="00A10BF2" w:rsidP="00A333A9">
            <w:pPr>
              <w:widowControl w:val="0"/>
              <w:tabs>
                <w:tab w:val="left" w:pos="1276"/>
              </w:tabs>
              <w:jc w:val="center"/>
              <w:rPr>
                <w:rFonts w:ascii="Times New Roman" w:hAnsi="Times New Roman" w:cs="Times New Roman"/>
                <w:bCs/>
                <w:sz w:val="24"/>
                <w:szCs w:val="24"/>
              </w:rPr>
            </w:pPr>
            <w:r w:rsidRPr="00DE6B4E">
              <w:rPr>
                <w:rFonts w:ascii="Times New Roman" w:hAnsi="Times New Roman" w:cs="Times New Roman"/>
                <w:sz w:val="24"/>
                <w:szCs w:val="24"/>
              </w:rPr>
              <w:t>Темпы роста, %</w:t>
            </w:r>
          </w:p>
        </w:tc>
      </w:tr>
      <w:tr w:rsidR="00DE6B4E" w:rsidRPr="00DE6B4E" w:rsidTr="004D7055">
        <w:tc>
          <w:tcPr>
            <w:tcW w:w="1413" w:type="dxa"/>
            <w:vMerge/>
            <w:vAlign w:val="center"/>
          </w:tcPr>
          <w:p w:rsidR="00A10BF2" w:rsidRPr="00DE6B4E" w:rsidRDefault="00A10BF2" w:rsidP="00A333A9">
            <w:pPr>
              <w:widowControl w:val="0"/>
              <w:tabs>
                <w:tab w:val="left" w:pos="1276"/>
              </w:tabs>
              <w:jc w:val="center"/>
              <w:rPr>
                <w:rFonts w:ascii="Times New Roman" w:hAnsi="Times New Roman" w:cs="Times New Roman"/>
                <w:sz w:val="24"/>
                <w:szCs w:val="24"/>
              </w:rPr>
            </w:pPr>
          </w:p>
        </w:tc>
        <w:tc>
          <w:tcPr>
            <w:tcW w:w="1701" w:type="dxa"/>
            <w:vMerge/>
            <w:vAlign w:val="center"/>
          </w:tcPr>
          <w:p w:rsidR="00A10BF2" w:rsidRPr="00DE6B4E" w:rsidRDefault="00A10BF2" w:rsidP="00A333A9">
            <w:pPr>
              <w:widowControl w:val="0"/>
              <w:tabs>
                <w:tab w:val="left" w:pos="1276"/>
              </w:tabs>
              <w:jc w:val="center"/>
              <w:rPr>
                <w:rFonts w:ascii="Times New Roman" w:hAnsi="Times New Roman" w:cs="Times New Roman"/>
                <w:bCs/>
                <w:sz w:val="24"/>
                <w:szCs w:val="24"/>
              </w:rPr>
            </w:pPr>
          </w:p>
        </w:tc>
        <w:tc>
          <w:tcPr>
            <w:tcW w:w="1701" w:type="dxa"/>
            <w:vMerge/>
            <w:vAlign w:val="center"/>
          </w:tcPr>
          <w:p w:rsidR="00A10BF2" w:rsidRPr="00DE6B4E" w:rsidRDefault="00A10BF2" w:rsidP="00A333A9">
            <w:pPr>
              <w:widowControl w:val="0"/>
              <w:tabs>
                <w:tab w:val="left" w:pos="1276"/>
              </w:tabs>
              <w:jc w:val="center"/>
              <w:rPr>
                <w:rFonts w:ascii="Times New Roman" w:hAnsi="Times New Roman" w:cs="Times New Roman"/>
                <w:bCs/>
                <w:sz w:val="24"/>
                <w:szCs w:val="24"/>
              </w:rPr>
            </w:pPr>
          </w:p>
        </w:tc>
        <w:tc>
          <w:tcPr>
            <w:tcW w:w="1559" w:type="dxa"/>
            <w:vMerge/>
            <w:vAlign w:val="center"/>
          </w:tcPr>
          <w:p w:rsidR="00A10BF2" w:rsidRPr="00DE6B4E" w:rsidRDefault="00A10BF2" w:rsidP="00A333A9">
            <w:pPr>
              <w:widowControl w:val="0"/>
              <w:tabs>
                <w:tab w:val="left" w:pos="1276"/>
              </w:tabs>
              <w:jc w:val="center"/>
              <w:rPr>
                <w:rFonts w:ascii="Times New Roman" w:hAnsi="Times New Roman" w:cs="Times New Roman"/>
                <w:bCs/>
                <w:sz w:val="24"/>
                <w:szCs w:val="24"/>
              </w:rPr>
            </w:pPr>
          </w:p>
        </w:tc>
        <w:tc>
          <w:tcPr>
            <w:tcW w:w="2961" w:type="dxa"/>
            <w:gridSpan w:val="2"/>
            <w:vAlign w:val="center"/>
          </w:tcPr>
          <w:p w:rsidR="00A10BF2" w:rsidRPr="00DE6B4E" w:rsidRDefault="00A10BF2" w:rsidP="00A333A9">
            <w:pPr>
              <w:widowControl w:val="0"/>
              <w:tabs>
                <w:tab w:val="left" w:pos="1276"/>
              </w:tabs>
              <w:jc w:val="center"/>
              <w:rPr>
                <w:rFonts w:ascii="Times New Roman" w:hAnsi="Times New Roman" w:cs="Times New Roman"/>
                <w:sz w:val="24"/>
                <w:szCs w:val="24"/>
              </w:rPr>
            </w:pPr>
            <w:r w:rsidRPr="00DE6B4E">
              <w:rPr>
                <w:rFonts w:ascii="Times New Roman" w:hAnsi="Times New Roman" w:cs="Times New Roman"/>
                <w:sz w:val="24"/>
                <w:szCs w:val="24"/>
              </w:rPr>
              <w:t>2020 от 2018</w:t>
            </w:r>
          </w:p>
        </w:tc>
      </w:tr>
      <w:tr w:rsidR="00DE6B4E" w:rsidRPr="00DE6B4E" w:rsidTr="004D7055">
        <w:tc>
          <w:tcPr>
            <w:tcW w:w="1413" w:type="dxa"/>
          </w:tcPr>
          <w:p w:rsidR="00A10BF2" w:rsidRPr="00DE6B4E" w:rsidRDefault="00A10BF2" w:rsidP="00A333A9">
            <w:pPr>
              <w:widowControl w:val="0"/>
              <w:tabs>
                <w:tab w:val="left" w:pos="1276"/>
              </w:tabs>
              <w:jc w:val="both"/>
              <w:rPr>
                <w:rFonts w:ascii="Times New Roman" w:hAnsi="Times New Roman" w:cs="Times New Roman"/>
                <w:sz w:val="24"/>
                <w:szCs w:val="24"/>
              </w:rPr>
            </w:pPr>
            <w:r w:rsidRPr="00DE6B4E">
              <w:rPr>
                <w:rFonts w:ascii="Times New Roman" w:hAnsi="Times New Roman" w:cs="Times New Roman"/>
                <w:sz w:val="24"/>
                <w:szCs w:val="24"/>
              </w:rPr>
              <w:t>Численность персонала – всего, в том числе:</w:t>
            </w:r>
          </w:p>
        </w:tc>
        <w:tc>
          <w:tcPr>
            <w:tcW w:w="1701" w:type="dxa"/>
            <w:vAlign w:val="center"/>
          </w:tcPr>
          <w:p w:rsidR="00A10BF2" w:rsidRPr="00DE6B4E" w:rsidRDefault="00A10BF2" w:rsidP="00A333A9">
            <w:pPr>
              <w:widowControl w:val="0"/>
              <w:tabs>
                <w:tab w:val="left" w:pos="1276"/>
              </w:tabs>
              <w:jc w:val="center"/>
              <w:rPr>
                <w:rFonts w:ascii="Times New Roman" w:hAnsi="Times New Roman" w:cs="Times New Roman"/>
                <w:sz w:val="24"/>
                <w:szCs w:val="24"/>
              </w:rPr>
            </w:pPr>
            <w:r w:rsidRPr="00DE6B4E">
              <w:rPr>
                <w:rFonts w:ascii="Times New Roman" w:hAnsi="Times New Roman" w:cs="Times New Roman"/>
                <w:sz w:val="24"/>
                <w:szCs w:val="24"/>
              </w:rPr>
              <w:t>682580</w:t>
            </w:r>
          </w:p>
        </w:tc>
        <w:tc>
          <w:tcPr>
            <w:tcW w:w="1701" w:type="dxa"/>
            <w:vAlign w:val="center"/>
          </w:tcPr>
          <w:p w:rsidR="00A10BF2" w:rsidRPr="00DE6B4E" w:rsidRDefault="00A10BF2" w:rsidP="00A333A9">
            <w:pPr>
              <w:widowControl w:val="0"/>
              <w:tabs>
                <w:tab w:val="left" w:pos="1276"/>
              </w:tabs>
              <w:jc w:val="center"/>
              <w:rPr>
                <w:rFonts w:ascii="Times New Roman" w:hAnsi="Times New Roman" w:cs="Times New Roman"/>
                <w:sz w:val="24"/>
                <w:szCs w:val="24"/>
              </w:rPr>
            </w:pPr>
            <w:r w:rsidRPr="00DE6B4E">
              <w:rPr>
                <w:rFonts w:ascii="Times New Roman" w:hAnsi="Times New Roman" w:cs="Times New Roman"/>
                <w:sz w:val="24"/>
                <w:szCs w:val="24"/>
              </w:rPr>
              <w:t>682464</w:t>
            </w:r>
          </w:p>
        </w:tc>
        <w:tc>
          <w:tcPr>
            <w:tcW w:w="1559" w:type="dxa"/>
            <w:vAlign w:val="center"/>
          </w:tcPr>
          <w:p w:rsidR="00A10BF2" w:rsidRPr="00DE6B4E" w:rsidRDefault="00A10BF2" w:rsidP="00A333A9">
            <w:pPr>
              <w:widowControl w:val="0"/>
              <w:tabs>
                <w:tab w:val="left" w:pos="1276"/>
              </w:tabs>
              <w:jc w:val="center"/>
              <w:rPr>
                <w:rFonts w:ascii="Times New Roman" w:hAnsi="Times New Roman" w:cs="Times New Roman"/>
                <w:sz w:val="24"/>
                <w:szCs w:val="24"/>
              </w:rPr>
            </w:pPr>
            <w:r w:rsidRPr="00DE6B4E">
              <w:rPr>
                <w:rFonts w:ascii="Times New Roman" w:hAnsi="Times New Roman" w:cs="Times New Roman"/>
                <w:sz w:val="24"/>
                <w:szCs w:val="24"/>
              </w:rPr>
              <w:t>679333</w:t>
            </w:r>
          </w:p>
        </w:tc>
        <w:tc>
          <w:tcPr>
            <w:tcW w:w="1559" w:type="dxa"/>
            <w:vAlign w:val="center"/>
          </w:tcPr>
          <w:p w:rsidR="00A10BF2" w:rsidRPr="00DE6B4E" w:rsidRDefault="00A10BF2" w:rsidP="00A333A9">
            <w:pPr>
              <w:widowControl w:val="0"/>
              <w:tabs>
                <w:tab w:val="left" w:pos="1276"/>
              </w:tabs>
              <w:jc w:val="center"/>
              <w:rPr>
                <w:rFonts w:ascii="Times New Roman" w:hAnsi="Times New Roman" w:cs="Times New Roman"/>
                <w:sz w:val="24"/>
                <w:szCs w:val="24"/>
              </w:rPr>
            </w:pPr>
            <w:r w:rsidRPr="00DE6B4E">
              <w:rPr>
                <w:rFonts w:ascii="Times New Roman" w:hAnsi="Times New Roman" w:cs="Times New Roman"/>
                <w:sz w:val="24"/>
                <w:szCs w:val="24"/>
              </w:rPr>
              <w:t>-3247</w:t>
            </w:r>
          </w:p>
        </w:tc>
        <w:tc>
          <w:tcPr>
            <w:tcW w:w="1402" w:type="dxa"/>
            <w:vAlign w:val="center"/>
          </w:tcPr>
          <w:p w:rsidR="00A10BF2" w:rsidRPr="00DE6B4E" w:rsidRDefault="00A10BF2" w:rsidP="00A333A9">
            <w:pPr>
              <w:widowControl w:val="0"/>
              <w:tabs>
                <w:tab w:val="left" w:pos="1276"/>
              </w:tabs>
              <w:jc w:val="center"/>
              <w:rPr>
                <w:rFonts w:ascii="Times New Roman" w:hAnsi="Times New Roman" w:cs="Times New Roman"/>
                <w:sz w:val="24"/>
                <w:szCs w:val="24"/>
              </w:rPr>
            </w:pPr>
            <w:r w:rsidRPr="00DE6B4E">
              <w:rPr>
                <w:rFonts w:ascii="Times New Roman" w:hAnsi="Times New Roman" w:cs="Times New Roman"/>
                <w:sz w:val="24"/>
                <w:szCs w:val="24"/>
              </w:rPr>
              <w:t>99,52</w:t>
            </w:r>
          </w:p>
        </w:tc>
      </w:tr>
      <w:tr w:rsidR="00DE6B4E" w:rsidRPr="00DE6B4E" w:rsidTr="004D7055">
        <w:tc>
          <w:tcPr>
            <w:tcW w:w="1413" w:type="dxa"/>
          </w:tcPr>
          <w:p w:rsidR="00A10BF2" w:rsidRPr="00DE6B4E" w:rsidRDefault="00E352AB" w:rsidP="00A333A9">
            <w:pPr>
              <w:widowControl w:val="0"/>
              <w:tabs>
                <w:tab w:val="left" w:pos="1276"/>
              </w:tabs>
              <w:jc w:val="both"/>
              <w:rPr>
                <w:rFonts w:ascii="Times New Roman" w:hAnsi="Times New Roman" w:cs="Times New Roman"/>
                <w:sz w:val="24"/>
                <w:szCs w:val="24"/>
              </w:rPr>
            </w:pPr>
            <w:r w:rsidRPr="00DE6B4E">
              <w:rPr>
                <w:rFonts w:ascii="Times New Roman" w:hAnsi="Times New Roman" w:cs="Times New Roman"/>
                <w:sz w:val="24"/>
                <w:szCs w:val="24"/>
              </w:rPr>
              <w:t xml:space="preserve"> </w:t>
            </w:r>
            <w:r w:rsidR="00A10BF2" w:rsidRPr="00DE6B4E">
              <w:rPr>
                <w:rFonts w:ascii="Times New Roman" w:hAnsi="Times New Roman" w:cs="Times New Roman"/>
                <w:sz w:val="24"/>
                <w:szCs w:val="24"/>
              </w:rPr>
              <w:t>исследователи</w:t>
            </w:r>
          </w:p>
        </w:tc>
        <w:tc>
          <w:tcPr>
            <w:tcW w:w="1701" w:type="dxa"/>
            <w:vAlign w:val="center"/>
          </w:tcPr>
          <w:p w:rsidR="00A10BF2" w:rsidRPr="00DE6B4E" w:rsidRDefault="00A10BF2" w:rsidP="00A333A9">
            <w:pPr>
              <w:widowControl w:val="0"/>
              <w:tabs>
                <w:tab w:val="left" w:pos="1276"/>
              </w:tabs>
              <w:jc w:val="center"/>
              <w:rPr>
                <w:rFonts w:ascii="Times New Roman" w:hAnsi="Times New Roman" w:cs="Times New Roman"/>
                <w:sz w:val="24"/>
                <w:szCs w:val="24"/>
              </w:rPr>
            </w:pPr>
            <w:r w:rsidRPr="00DE6B4E">
              <w:rPr>
                <w:rFonts w:ascii="Times New Roman" w:hAnsi="Times New Roman" w:cs="Times New Roman"/>
                <w:sz w:val="24"/>
                <w:szCs w:val="24"/>
              </w:rPr>
              <w:t>347854</w:t>
            </w:r>
          </w:p>
        </w:tc>
        <w:tc>
          <w:tcPr>
            <w:tcW w:w="1701" w:type="dxa"/>
            <w:vAlign w:val="center"/>
          </w:tcPr>
          <w:p w:rsidR="00A10BF2" w:rsidRPr="00DE6B4E" w:rsidRDefault="00A10BF2" w:rsidP="00A333A9">
            <w:pPr>
              <w:widowControl w:val="0"/>
              <w:tabs>
                <w:tab w:val="left" w:pos="1276"/>
              </w:tabs>
              <w:jc w:val="center"/>
              <w:rPr>
                <w:rFonts w:ascii="Times New Roman" w:hAnsi="Times New Roman" w:cs="Times New Roman"/>
                <w:sz w:val="24"/>
                <w:szCs w:val="24"/>
              </w:rPr>
            </w:pPr>
            <w:r w:rsidRPr="00DE6B4E">
              <w:rPr>
                <w:rFonts w:ascii="Times New Roman" w:hAnsi="Times New Roman" w:cs="Times New Roman"/>
                <w:sz w:val="24"/>
                <w:szCs w:val="24"/>
              </w:rPr>
              <w:t>348221</w:t>
            </w:r>
          </w:p>
        </w:tc>
        <w:tc>
          <w:tcPr>
            <w:tcW w:w="1559" w:type="dxa"/>
            <w:vAlign w:val="center"/>
          </w:tcPr>
          <w:p w:rsidR="00A10BF2" w:rsidRPr="00DE6B4E" w:rsidRDefault="00A10BF2" w:rsidP="00A333A9">
            <w:pPr>
              <w:widowControl w:val="0"/>
              <w:tabs>
                <w:tab w:val="left" w:pos="1276"/>
              </w:tabs>
              <w:jc w:val="center"/>
              <w:rPr>
                <w:rFonts w:ascii="Times New Roman" w:hAnsi="Times New Roman" w:cs="Times New Roman"/>
                <w:sz w:val="24"/>
                <w:szCs w:val="24"/>
              </w:rPr>
            </w:pPr>
            <w:r w:rsidRPr="00DE6B4E">
              <w:rPr>
                <w:rFonts w:ascii="Times New Roman" w:hAnsi="Times New Roman" w:cs="Times New Roman"/>
                <w:sz w:val="24"/>
                <w:szCs w:val="24"/>
              </w:rPr>
              <w:t>346497</w:t>
            </w:r>
          </w:p>
        </w:tc>
        <w:tc>
          <w:tcPr>
            <w:tcW w:w="1559" w:type="dxa"/>
            <w:vAlign w:val="center"/>
          </w:tcPr>
          <w:p w:rsidR="00A10BF2" w:rsidRPr="00DE6B4E" w:rsidRDefault="00A10BF2" w:rsidP="00A333A9">
            <w:pPr>
              <w:widowControl w:val="0"/>
              <w:tabs>
                <w:tab w:val="left" w:pos="1276"/>
              </w:tabs>
              <w:jc w:val="center"/>
              <w:rPr>
                <w:rFonts w:ascii="Times New Roman" w:hAnsi="Times New Roman" w:cs="Times New Roman"/>
                <w:sz w:val="24"/>
                <w:szCs w:val="24"/>
              </w:rPr>
            </w:pPr>
            <w:r w:rsidRPr="00DE6B4E">
              <w:rPr>
                <w:rFonts w:ascii="Times New Roman" w:hAnsi="Times New Roman" w:cs="Times New Roman"/>
                <w:sz w:val="24"/>
                <w:szCs w:val="24"/>
              </w:rPr>
              <w:t>-1357</w:t>
            </w:r>
          </w:p>
        </w:tc>
        <w:tc>
          <w:tcPr>
            <w:tcW w:w="1402" w:type="dxa"/>
            <w:vAlign w:val="center"/>
          </w:tcPr>
          <w:p w:rsidR="00A10BF2" w:rsidRPr="00DE6B4E" w:rsidRDefault="00A10BF2" w:rsidP="00A333A9">
            <w:pPr>
              <w:widowControl w:val="0"/>
              <w:tabs>
                <w:tab w:val="left" w:pos="1276"/>
              </w:tabs>
              <w:jc w:val="center"/>
              <w:rPr>
                <w:rFonts w:ascii="Times New Roman" w:hAnsi="Times New Roman" w:cs="Times New Roman"/>
                <w:sz w:val="24"/>
                <w:szCs w:val="24"/>
              </w:rPr>
            </w:pPr>
            <w:r w:rsidRPr="00DE6B4E">
              <w:rPr>
                <w:rFonts w:ascii="Times New Roman" w:hAnsi="Times New Roman" w:cs="Times New Roman"/>
                <w:sz w:val="24"/>
                <w:szCs w:val="24"/>
              </w:rPr>
              <w:t>99,61</w:t>
            </w:r>
          </w:p>
        </w:tc>
      </w:tr>
      <w:tr w:rsidR="00DE6B4E" w:rsidRPr="00DE6B4E" w:rsidTr="004D7055">
        <w:tc>
          <w:tcPr>
            <w:tcW w:w="1413" w:type="dxa"/>
          </w:tcPr>
          <w:p w:rsidR="00A10BF2" w:rsidRPr="00DE6B4E" w:rsidRDefault="00E352AB" w:rsidP="00A333A9">
            <w:pPr>
              <w:widowControl w:val="0"/>
              <w:tabs>
                <w:tab w:val="left" w:pos="1276"/>
              </w:tabs>
              <w:jc w:val="both"/>
              <w:rPr>
                <w:rFonts w:ascii="Times New Roman" w:hAnsi="Times New Roman" w:cs="Times New Roman"/>
                <w:sz w:val="24"/>
                <w:szCs w:val="24"/>
              </w:rPr>
            </w:pPr>
            <w:r w:rsidRPr="00DE6B4E">
              <w:rPr>
                <w:rFonts w:ascii="Times New Roman" w:hAnsi="Times New Roman" w:cs="Times New Roman"/>
                <w:sz w:val="24"/>
                <w:szCs w:val="24"/>
              </w:rPr>
              <w:t xml:space="preserve"> </w:t>
            </w:r>
            <w:r w:rsidR="00A10BF2" w:rsidRPr="00DE6B4E">
              <w:rPr>
                <w:rFonts w:ascii="Times New Roman" w:hAnsi="Times New Roman" w:cs="Times New Roman"/>
                <w:sz w:val="24"/>
                <w:szCs w:val="24"/>
              </w:rPr>
              <w:t>техники</w:t>
            </w:r>
          </w:p>
        </w:tc>
        <w:tc>
          <w:tcPr>
            <w:tcW w:w="1701" w:type="dxa"/>
            <w:vAlign w:val="center"/>
          </w:tcPr>
          <w:p w:rsidR="00A10BF2" w:rsidRPr="00DE6B4E" w:rsidRDefault="00A10BF2" w:rsidP="00A333A9">
            <w:pPr>
              <w:widowControl w:val="0"/>
              <w:tabs>
                <w:tab w:val="left" w:pos="1276"/>
              </w:tabs>
              <w:jc w:val="center"/>
              <w:rPr>
                <w:rFonts w:ascii="Times New Roman" w:hAnsi="Times New Roman" w:cs="Times New Roman"/>
                <w:sz w:val="24"/>
                <w:szCs w:val="24"/>
              </w:rPr>
            </w:pPr>
            <w:r w:rsidRPr="00DE6B4E">
              <w:rPr>
                <w:rFonts w:ascii="Times New Roman" w:hAnsi="Times New Roman" w:cs="Times New Roman"/>
                <w:sz w:val="24"/>
                <w:szCs w:val="24"/>
              </w:rPr>
              <w:t>57722</w:t>
            </w:r>
          </w:p>
        </w:tc>
        <w:tc>
          <w:tcPr>
            <w:tcW w:w="1701" w:type="dxa"/>
            <w:vAlign w:val="center"/>
          </w:tcPr>
          <w:p w:rsidR="00A10BF2" w:rsidRPr="00DE6B4E" w:rsidRDefault="00A10BF2" w:rsidP="00A333A9">
            <w:pPr>
              <w:widowControl w:val="0"/>
              <w:tabs>
                <w:tab w:val="left" w:pos="1276"/>
              </w:tabs>
              <w:jc w:val="center"/>
              <w:rPr>
                <w:rFonts w:ascii="Times New Roman" w:hAnsi="Times New Roman" w:cs="Times New Roman"/>
                <w:sz w:val="24"/>
                <w:szCs w:val="24"/>
              </w:rPr>
            </w:pPr>
            <w:r w:rsidRPr="00DE6B4E">
              <w:rPr>
                <w:rFonts w:ascii="Times New Roman" w:hAnsi="Times New Roman" w:cs="Times New Roman"/>
                <w:sz w:val="24"/>
                <w:szCs w:val="24"/>
              </w:rPr>
              <w:t>58681</w:t>
            </w:r>
          </w:p>
        </w:tc>
        <w:tc>
          <w:tcPr>
            <w:tcW w:w="1559" w:type="dxa"/>
            <w:vAlign w:val="center"/>
          </w:tcPr>
          <w:p w:rsidR="00A10BF2" w:rsidRPr="00DE6B4E" w:rsidRDefault="00A10BF2" w:rsidP="00A333A9">
            <w:pPr>
              <w:widowControl w:val="0"/>
              <w:tabs>
                <w:tab w:val="left" w:pos="1276"/>
              </w:tabs>
              <w:jc w:val="center"/>
              <w:rPr>
                <w:rFonts w:ascii="Times New Roman" w:hAnsi="Times New Roman" w:cs="Times New Roman"/>
                <w:sz w:val="24"/>
                <w:szCs w:val="24"/>
              </w:rPr>
            </w:pPr>
            <w:r w:rsidRPr="00DE6B4E">
              <w:rPr>
                <w:rFonts w:ascii="Times New Roman" w:hAnsi="Times New Roman" w:cs="Times New Roman"/>
                <w:sz w:val="24"/>
                <w:szCs w:val="24"/>
              </w:rPr>
              <w:t>59557</w:t>
            </w:r>
          </w:p>
        </w:tc>
        <w:tc>
          <w:tcPr>
            <w:tcW w:w="1559" w:type="dxa"/>
            <w:vAlign w:val="center"/>
          </w:tcPr>
          <w:p w:rsidR="00A10BF2" w:rsidRPr="00DE6B4E" w:rsidRDefault="00A10BF2" w:rsidP="00A333A9">
            <w:pPr>
              <w:widowControl w:val="0"/>
              <w:tabs>
                <w:tab w:val="left" w:pos="1276"/>
              </w:tabs>
              <w:jc w:val="center"/>
              <w:rPr>
                <w:rFonts w:ascii="Times New Roman" w:hAnsi="Times New Roman" w:cs="Times New Roman"/>
                <w:sz w:val="24"/>
                <w:szCs w:val="24"/>
              </w:rPr>
            </w:pPr>
            <w:r w:rsidRPr="00DE6B4E">
              <w:rPr>
                <w:rFonts w:ascii="Times New Roman" w:hAnsi="Times New Roman" w:cs="Times New Roman"/>
                <w:sz w:val="24"/>
                <w:szCs w:val="24"/>
              </w:rPr>
              <w:t>1835</w:t>
            </w:r>
          </w:p>
        </w:tc>
        <w:tc>
          <w:tcPr>
            <w:tcW w:w="1402" w:type="dxa"/>
            <w:vAlign w:val="center"/>
          </w:tcPr>
          <w:p w:rsidR="00A10BF2" w:rsidRPr="00DE6B4E" w:rsidRDefault="00A10BF2" w:rsidP="00A333A9">
            <w:pPr>
              <w:widowControl w:val="0"/>
              <w:tabs>
                <w:tab w:val="left" w:pos="1276"/>
              </w:tabs>
              <w:jc w:val="center"/>
              <w:rPr>
                <w:rFonts w:ascii="Times New Roman" w:hAnsi="Times New Roman" w:cs="Times New Roman"/>
                <w:sz w:val="24"/>
                <w:szCs w:val="24"/>
              </w:rPr>
            </w:pPr>
            <w:r w:rsidRPr="00DE6B4E">
              <w:rPr>
                <w:rFonts w:ascii="Times New Roman" w:hAnsi="Times New Roman" w:cs="Times New Roman"/>
                <w:sz w:val="24"/>
                <w:szCs w:val="24"/>
              </w:rPr>
              <w:t>103,18</w:t>
            </w:r>
          </w:p>
        </w:tc>
      </w:tr>
      <w:tr w:rsidR="00DE6B4E" w:rsidRPr="00DE6B4E" w:rsidTr="004D7055">
        <w:tc>
          <w:tcPr>
            <w:tcW w:w="1413" w:type="dxa"/>
          </w:tcPr>
          <w:p w:rsidR="00A10BF2" w:rsidRPr="00DE6B4E" w:rsidRDefault="00E352AB" w:rsidP="00A333A9">
            <w:pPr>
              <w:widowControl w:val="0"/>
              <w:tabs>
                <w:tab w:val="left" w:pos="1276"/>
              </w:tabs>
              <w:jc w:val="both"/>
              <w:rPr>
                <w:rFonts w:ascii="Times New Roman" w:hAnsi="Times New Roman" w:cs="Times New Roman"/>
                <w:sz w:val="24"/>
                <w:szCs w:val="24"/>
              </w:rPr>
            </w:pPr>
            <w:r w:rsidRPr="00DE6B4E">
              <w:rPr>
                <w:rFonts w:ascii="Times New Roman" w:hAnsi="Times New Roman" w:cs="Times New Roman"/>
                <w:sz w:val="24"/>
                <w:szCs w:val="24"/>
              </w:rPr>
              <w:t xml:space="preserve"> </w:t>
            </w:r>
            <w:r w:rsidR="00A10BF2" w:rsidRPr="00DE6B4E">
              <w:rPr>
                <w:rFonts w:ascii="Times New Roman" w:hAnsi="Times New Roman" w:cs="Times New Roman"/>
                <w:sz w:val="24"/>
                <w:szCs w:val="24"/>
              </w:rPr>
              <w:t>вспомогательный персонал</w:t>
            </w:r>
          </w:p>
        </w:tc>
        <w:tc>
          <w:tcPr>
            <w:tcW w:w="1701" w:type="dxa"/>
            <w:vAlign w:val="center"/>
          </w:tcPr>
          <w:p w:rsidR="00A10BF2" w:rsidRPr="00DE6B4E" w:rsidRDefault="00A10BF2" w:rsidP="00A333A9">
            <w:pPr>
              <w:widowControl w:val="0"/>
              <w:tabs>
                <w:tab w:val="left" w:pos="1276"/>
              </w:tabs>
              <w:jc w:val="center"/>
              <w:rPr>
                <w:rFonts w:ascii="Times New Roman" w:hAnsi="Times New Roman" w:cs="Times New Roman"/>
                <w:sz w:val="24"/>
                <w:szCs w:val="24"/>
              </w:rPr>
            </w:pPr>
            <w:r w:rsidRPr="00DE6B4E">
              <w:rPr>
                <w:rFonts w:ascii="Times New Roman" w:hAnsi="Times New Roman" w:cs="Times New Roman"/>
                <w:sz w:val="24"/>
                <w:szCs w:val="24"/>
              </w:rPr>
              <w:t>160591</w:t>
            </w:r>
          </w:p>
        </w:tc>
        <w:tc>
          <w:tcPr>
            <w:tcW w:w="1701" w:type="dxa"/>
            <w:vAlign w:val="center"/>
          </w:tcPr>
          <w:p w:rsidR="00A10BF2" w:rsidRPr="00DE6B4E" w:rsidRDefault="00A10BF2" w:rsidP="00A333A9">
            <w:pPr>
              <w:widowControl w:val="0"/>
              <w:tabs>
                <w:tab w:val="left" w:pos="1276"/>
              </w:tabs>
              <w:jc w:val="center"/>
              <w:rPr>
                <w:rFonts w:ascii="Times New Roman" w:hAnsi="Times New Roman" w:cs="Times New Roman"/>
                <w:sz w:val="24"/>
                <w:szCs w:val="24"/>
              </w:rPr>
            </w:pPr>
            <w:r w:rsidRPr="00DE6B4E">
              <w:rPr>
                <w:rFonts w:ascii="Times New Roman" w:hAnsi="Times New Roman" w:cs="Times New Roman"/>
                <w:sz w:val="24"/>
                <w:szCs w:val="24"/>
              </w:rPr>
              <w:t>160864</w:t>
            </w:r>
          </w:p>
        </w:tc>
        <w:tc>
          <w:tcPr>
            <w:tcW w:w="1559" w:type="dxa"/>
            <w:vAlign w:val="center"/>
          </w:tcPr>
          <w:p w:rsidR="00A10BF2" w:rsidRPr="00DE6B4E" w:rsidRDefault="00A10BF2" w:rsidP="00A333A9">
            <w:pPr>
              <w:widowControl w:val="0"/>
              <w:tabs>
                <w:tab w:val="left" w:pos="1276"/>
              </w:tabs>
              <w:jc w:val="center"/>
              <w:rPr>
                <w:rFonts w:ascii="Times New Roman" w:hAnsi="Times New Roman" w:cs="Times New Roman"/>
                <w:sz w:val="24"/>
                <w:szCs w:val="24"/>
              </w:rPr>
            </w:pPr>
            <w:r w:rsidRPr="00DE6B4E">
              <w:rPr>
                <w:rFonts w:ascii="Times New Roman" w:hAnsi="Times New Roman" w:cs="Times New Roman"/>
                <w:sz w:val="24"/>
                <w:szCs w:val="24"/>
              </w:rPr>
              <w:t>158298</w:t>
            </w:r>
          </w:p>
        </w:tc>
        <w:tc>
          <w:tcPr>
            <w:tcW w:w="1559" w:type="dxa"/>
            <w:vAlign w:val="center"/>
          </w:tcPr>
          <w:p w:rsidR="00A10BF2" w:rsidRPr="00DE6B4E" w:rsidRDefault="00A10BF2" w:rsidP="00A333A9">
            <w:pPr>
              <w:widowControl w:val="0"/>
              <w:tabs>
                <w:tab w:val="left" w:pos="1276"/>
              </w:tabs>
              <w:jc w:val="center"/>
              <w:rPr>
                <w:rFonts w:ascii="Times New Roman" w:hAnsi="Times New Roman" w:cs="Times New Roman"/>
                <w:sz w:val="24"/>
                <w:szCs w:val="24"/>
              </w:rPr>
            </w:pPr>
            <w:r w:rsidRPr="00DE6B4E">
              <w:rPr>
                <w:rFonts w:ascii="Times New Roman" w:hAnsi="Times New Roman" w:cs="Times New Roman"/>
                <w:sz w:val="24"/>
                <w:szCs w:val="24"/>
              </w:rPr>
              <w:t>-2293</w:t>
            </w:r>
          </w:p>
        </w:tc>
        <w:tc>
          <w:tcPr>
            <w:tcW w:w="1402" w:type="dxa"/>
            <w:vAlign w:val="center"/>
          </w:tcPr>
          <w:p w:rsidR="00A10BF2" w:rsidRPr="00DE6B4E" w:rsidRDefault="00A10BF2" w:rsidP="00A333A9">
            <w:pPr>
              <w:widowControl w:val="0"/>
              <w:tabs>
                <w:tab w:val="left" w:pos="1276"/>
              </w:tabs>
              <w:jc w:val="center"/>
              <w:rPr>
                <w:rFonts w:ascii="Times New Roman" w:hAnsi="Times New Roman" w:cs="Times New Roman"/>
                <w:sz w:val="24"/>
                <w:szCs w:val="24"/>
              </w:rPr>
            </w:pPr>
            <w:r w:rsidRPr="00DE6B4E">
              <w:rPr>
                <w:rFonts w:ascii="Times New Roman" w:hAnsi="Times New Roman" w:cs="Times New Roman"/>
                <w:sz w:val="24"/>
                <w:szCs w:val="24"/>
              </w:rPr>
              <w:t>98,57</w:t>
            </w:r>
          </w:p>
        </w:tc>
      </w:tr>
      <w:tr w:rsidR="00DE6B4E" w:rsidRPr="00DE6B4E" w:rsidTr="004D7055">
        <w:tc>
          <w:tcPr>
            <w:tcW w:w="1413" w:type="dxa"/>
          </w:tcPr>
          <w:p w:rsidR="00A10BF2" w:rsidRPr="00DE6B4E" w:rsidRDefault="00E352AB" w:rsidP="00A333A9">
            <w:pPr>
              <w:widowControl w:val="0"/>
              <w:tabs>
                <w:tab w:val="left" w:pos="1276"/>
              </w:tabs>
              <w:jc w:val="both"/>
              <w:rPr>
                <w:rFonts w:ascii="Times New Roman" w:hAnsi="Times New Roman" w:cs="Times New Roman"/>
                <w:sz w:val="24"/>
                <w:szCs w:val="24"/>
              </w:rPr>
            </w:pPr>
            <w:r w:rsidRPr="00DE6B4E">
              <w:rPr>
                <w:rFonts w:ascii="Times New Roman" w:hAnsi="Times New Roman" w:cs="Times New Roman"/>
                <w:sz w:val="24"/>
                <w:szCs w:val="24"/>
              </w:rPr>
              <w:t xml:space="preserve"> </w:t>
            </w:r>
            <w:r w:rsidR="00A10BF2" w:rsidRPr="00DE6B4E">
              <w:rPr>
                <w:rFonts w:ascii="Times New Roman" w:hAnsi="Times New Roman" w:cs="Times New Roman"/>
                <w:sz w:val="24"/>
                <w:szCs w:val="24"/>
              </w:rPr>
              <w:t>прочий персонал</w:t>
            </w:r>
          </w:p>
        </w:tc>
        <w:tc>
          <w:tcPr>
            <w:tcW w:w="1701" w:type="dxa"/>
            <w:vAlign w:val="center"/>
          </w:tcPr>
          <w:p w:rsidR="00A10BF2" w:rsidRPr="00DE6B4E" w:rsidRDefault="00A10BF2" w:rsidP="00A333A9">
            <w:pPr>
              <w:widowControl w:val="0"/>
              <w:tabs>
                <w:tab w:val="left" w:pos="1276"/>
              </w:tabs>
              <w:jc w:val="center"/>
              <w:rPr>
                <w:rFonts w:ascii="Times New Roman" w:hAnsi="Times New Roman" w:cs="Times New Roman"/>
                <w:sz w:val="24"/>
                <w:szCs w:val="24"/>
              </w:rPr>
            </w:pPr>
            <w:r w:rsidRPr="00DE6B4E">
              <w:rPr>
                <w:rFonts w:ascii="Times New Roman" w:hAnsi="Times New Roman" w:cs="Times New Roman"/>
                <w:sz w:val="24"/>
                <w:szCs w:val="24"/>
              </w:rPr>
              <w:t>116413</w:t>
            </w:r>
          </w:p>
        </w:tc>
        <w:tc>
          <w:tcPr>
            <w:tcW w:w="1701" w:type="dxa"/>
            <w:vAlign w:val="center"/>
          </w:tcPr>
          <w:p w:rsidR="00A10BF2" w:rsidRPr="00DE6B4E" w:rsidRDefault="00A10BF2" w:rsidP="00A333A9">
            <w:pPr>
              <w:widowControl w:val="0"/>
              <w:tabs>
                <w:tab w:val="left" w:pos="1276"/>
              </w:tabs>
              <w:jc w:val="center"/>
              <w:rPr>
                <w:rFonts w:ascii="Times New Roman" w:hAnsi="Times New Roman" w:cs="Times New Roman"/>
                <w:sz w:val="24"/>
                <w:szCs w:val="24"/>
              </w:rPr>
            </w:pPr>
            <w:r w:rsidRPr="00DE6B4E">
              <w:rPr>
                <w:rFonts w:ascii="Times New Roman" w:hAnsi="Times New Roman" w:cs="Times New Roman"/>
                <w:sz w:val="24"/>
                <w:szCs w:val="24"/>
              </w:rPr>
              <w:t>114698</w:t>
            </w:r>
          </w:p>
        </w:tc>
        <w:tc>
          <w:tcPr>
            <w:tcW w:w="1559" w:type="dxa"/>
            <w:vAlign w:val="center"/>
          </w:tcPr>
          <w:p w:rsidR="00A10BF2" w:rsidRPr="00DE6B4E" w:rsidRDefault="00A10BF2" w:rsidP="00A333A9">
            <w:pPr>
              <w:widowControl w:val="0"/>
              <w:tabs>
                <w:tab w:val="left" w:pos="1276"/>
              </w:tabs>
              <w:jc w:val="center"/>
              <w:rPr>
                <w:rFonts w:ascii="Times New Roman" w:hAnsi="Times New Roman" w:cs="Times New Roman"/>
                <w:sz w:val="24"/>
                <w:szCs w:val="24"/>
              </w:rPr>
            </w:pPr>
            <w:r w:rsidRPr="00DE6B4E">
              <w:rPr>
                <w:rFonts w:ascii="Times New Roman" w:hAnsi="Times New Roman" w:cs="Times New Roman"/>
                <w:sz w:val="24"/>
                <w:szCs w:val="24"/>
              </w:rPr>
              <w:t>114981</w:t>
            </w:r>
          </w:p>
        </w:tc>
        <w:tc>
          <w:tcPr>
            <w:tcW w:w="1559" w:type="dxa"/>
            <w:vAlign w:val="center"/>
          </w:tcPr>
          <w:p w:rsidR="00A10BF2" w:rsidRPr="00DE6B4E" w:rsidRDefault="00A10BF2" w:rsidP="00A333A9">
            <w:pPr>
              <w:widowControl w:val="0"/>
              <w:tabs>
                <w:tab w:val="left" w:pos="1276"/>
              </w:tabs>
              <w:jc w:val="center"/>
              <w:rPr>
                <w:rFonts w:ascii="Times New Roman" w:hAnsi="Times New Roman" w:cs="Times New Roman"/>
                <w:sz w:val="24"/>
                <w:szCs w:val="24"/>
              </w:rPr>
            </w:pPr>
            <w:r w:rsidRPr="00DE6B4E">
              <w:rPr>
                <w:rFonts w:ascii="Times New Roman" w:hAnsi="Times New Roman" w:cs="Times New Roman"/>
                <w:sz w:val="24"/>
                <w:szCs w:val="24"/>
              </w:rPr>
              <w:t>-1432</w:t>
            </w:r>
          </w:p>
        </w:tc>
        <w:tc>
          <w:tcPr>
            <w:tcW w:w="1402" w:type="dxa"/>
            <w:vAlign w:val="center"/>
          </w:tcPr>
          <w:p w:rsidR="00A10BF2" w:rsidRPr="00DE6B4E" w:rsidRDefault="00A10BF2" w:rsidP="00A333A9">
            <w:pPr>
              <w:widowControl w:val="0"/>
              <w:tabs>
                <w:tab w:val="left" w:pos="1276"/>
              </w:tabs>
              <w:jc w:val="center"/>
              <w:rPr>
                <w:rFonts w:ascii="Times New Roman" w:hAnsi="Times New Roman" w:cs="Times New Roman"/>
                <w:sz w:val="24"/>
                <w:szCs w:val="24"/>
              </w:rPr>
            </w:pPr>
            <w:r w:rsidRPr="00DE6B4E">
              <w:rPr>
                <w:rFonts w:ascii="Times New Roman" w:hAnsi="Times New Roman" w:cs="Times New Roman"/>
                <w:sz w:val="24"/>
                <w:szCs w:val="24"/>
              </w:rPr>
              <w:t>98,77</w:t>
            </w:r>
          </w:p>
        </w:tc>
      </w:tr>
    </w:tbl>
    <w:p w:rsidR="00A10BF2" w:rsidRPr="00DE6B4E" w:rsidRDefault="00A10BF2" w:rsidP="00A333A9">
      <w:pPr>
        <w:widowControl w:val="0"/>
        <w:tabs>
          <w:tab w:val="left" w:pos="1276"/>
        </w:tabs>
        <w:spacing w:after="0" w:line="360" w:lineRule="auto"/>
        <w:ind w:firstLine="709"/>
        <w:jc w:val="both"/>
        <w:rPr>
          <w:rFonts w:ascii="Times New Roman" w:hAnsi="Times New Roman" w:cs="Times New Roman"/>
          <w:sz w:val="28"/>
          <w:szCs w:val="28"/>
        </w:rPr>
      </w:pPr>
    </w:p>
    <w:p w:rsidR="00A10BF2" w:rsidRPr="00DE6B4E" w:rsidRDefault="00A10BF2" w:rsidP="00A333A9">
      <w:pPr>
        <w:widowControl w:val="0"/>
        <w:tabs>
          <w:tab w:val="left" w:pos="1276"/>
        </w:tabs>
        <w:spacing w:after="0" w:line="360" w:lineRule="auto"/>
        <w:ind w:firstLine="709"/>
        <w:jc w:val="both"/>
        <w:rPr>
          <w:rFonts w:ascii="Times New Roman" w:hAnsi="Times New Roman" w:cs="Times New Roman"/>
          <w:noProof/>
          <w:sz w:val="28"/>
          <w:szCs w:val="28"/>
          <w:lang w:eastAsia="ru-RU"/>
        </w:rPr>
      </w:pPr>
      <w:r w:rsidRPr="00DE6B4E">
        <w:rPr>
          <w:rFonts w:ascii="Times New Roman" w:hAnsi="Times New Roman" w:cs="Times New Roman"/>
          <w:sz w:val="28"/>
          <w:szCs w:val="28"/>
        </w:rPr>
        <w:t xml:space="preserve">Как видим по данным таблицы </w:t>
      </w:r>
      <w:r w:rsidR="00D40B91">
        <w:rPr>
          <w:rFonts w:ascii="Times New Roman" w:hAnsi="Times New Roman" w:cs="Times New Roman"/>
          <w:sz w:val="28"/>
          <w:szCs w:val="28"/>
        </w:rPr>
        <w:t>2.</w:t>
      </w:r>
      <w:r w:rsidR="00DE6B4E" w:rsidRPr="00DE6B4E">
        <w:rPr>
          <w:rFonts w:ascii="Times New Roman" w:hAnsi="Times New Roman" w:cs="Times New Roman"/>
          <w:sz w:val="28"/>
          <w:szCs w:val="28"/>
        </w:rPr>
        <w:t>3</w:t>
      </w:r>
      <w:r w:rsidRPr="00DE6B4E">
        <w:rPr>
          <w:rFonts w:ascii="Times New Roman" w:hAnsi="Times New Roman" w:cs="Times New Roman"/>
          <w:sz w:val="28"/>
          <w:szCs w:val="28"/>
        </w:rPr>
        <w:t xml:space="preserve">, в 2020 году наблюдалось сокращение численности персонала, занятого </w:t>
      </w:r>
      <w:r w:rsidRPr="00DE6B4E">
        <w:rPr>
          <w:rFonts w:ascii="Times New Roman" w:hAnsi="Times New Roman" w:cs="Times New Roman"/>
          <w:noProof/>
          <w:sz w:val="28"/>
          <w:szCs w:val="28"/>
          <w:lang w:eastAsia="ru-RU"/>
        </w:rPr>
        <w:t>научными исследованиями и разработками, практически по всем категориям (за исключением техников). Это соответствовла общим тенденциям 2020 года, связанным с происходящими в тот периодами кризесами.</w:t>
      </w:r>
      <w:r w:rsidR="00834031" w:rsidRPr="00DE6B4E">
        <w:rPr>
          <w:rFonts w:ascii="Times New Roman" w:hAnsi="Times New Roman" w:cs="Times New Roman"/>
          <w:noProof/>
          <w:sz w:val="28"/>
          <w:szCs w:val="28"/>
          <w:lang w:eastAsia="ru-RU"/>
        </w:rPr>
        <w:t xml:space="preserve"> </w:t>
      </w:r>
    </w:p>
    <w:p w:rsidR="001C7BA7" w:rsidRPr="00DE6B4E" w:rsidRDefault="004137A8" w:rsidP="00A333A9">
      <w:pPr>
        <w:widowControl w:val="0"/>
        <w:tabs>
          <w:tab w:val="left" w:pos="1276"/>
        </w:tabs>
        <w:spacing w:after="0" w:line="360" w:lineRule="auto"/>
        <w:ind w:firstLine="709"/>
        <w:jc w:val="both"/>
        <w:rPr>
          <w:rFonts w:ascii="Times New Roman" w:hAnsi="Times New Roman" w:cs="Times New Roman"/>
          <w:noProof/>
          <w:sz w:val="28"/>
          <w:szCs w:val="28"/>
          <w:lang w:eastAsia="ru-RU"/>
        </w:rPr>
      </w:pPr>
      <w:r w:rsidRPr="00DE6B4E">
        <w:rPr>
          <w:rFonts w:ascii="Times New Roman" w:hAnsi="Times New Roman" w:cs="Times New Roman"/>
          <w:noProof/>
          <w:sz w:val="28"/>
          <w:szCs w:val="28"/>
          <w:lang w:eastAsia="ru-RU"/>
        </w:rPr>
        <w:t xml:space="preserve">Проаналдизируем сферу образования. Ниже представлена динамика </w:t>
      </w:r>
      <w:r w:rsidRPr="00DE6B4E">
        <w:rPr>
          <w:rFonts w:ascii="Times New Roman" w:hAnsi="Times New Roman" w:cs="Times New Roman"/>
          <w:noProof/>
          <w:sz w:val="28"/>
          <w:szCs w:val="28"/>
          <w:lang w:eastAsia="ru-RU"/>
        </w:rPr>
        <w:lastRenderedPageBreak/>
        <w:t xml:space="preserve">численности аспирантов в России (рисунок </w:t>
      </w:r>
      <w:r w:rsidR="00F714BA" w:rsidRPr="00DE6B4E">
        <w:rPr>
          <w:rFonts w:ascii="Times New Roman" w:hAnsi="Times New Roman" w:cs="Times New Roman"/>
          <w:noProof/>
          <w:sz w:val="28"/>
          <w:szCs w:val="28"/>
          <w:lang w:eastAsia="ru-RU"/>
        </w:rPr>
        <w:t>2</w:t>
      </w:r>
      <w:r w:rsidR="00C54368">
        <w:rPr>
          <w:rFonts w:ascii="Times New Roman" w:hAnsi="Times New Roman" w:cs="Times New Roman"/>
          <w:noProof/>
          <w:sz w:val="28"/>
          <w:szCs w:val="28"/>
          <w:lang w:eastAsia="ru-RU"/>
        </w:rPr>
        <w:t>.1</w:t>
      </w:r>
      <w:r w:rsidR="00BE3D4D">
        <w:rPr>
          <w:rFonts w:ascii="Times New Roman" w:hAnsi="Times New Roman" w:cs="Times New Roman"/>
          <w:noProof/>
          <w:sz w:val="28"/>
          <w:szCs w:val="28"/>
          <w:lang w:eastAsia="ru-RU"/>
        </w:rPr>
        <w:t>1</w:t>
      </w:r>
      <w:r w:rsidRPr="00DE6B4E">
        <w:rPr>
          <w:rFonts w:ascii="Times New Roman" w:hAnsi="Times New Roman" w:cs="Times New Roman"/>
          <w:noProof/>
          <w:sz w:val="28"/>
          <w:szCs w:val="28"/>
          <w:lang w:eastAsia="ru-RU"/>
        </w:rPr>
        <w:t>).</w:t>
      </w:r>
    </w:p>
    <w:p w:rsidR="00B22867" w:rsidRPr="00DE6B4E" w:rsidRDefault="001C7BA7" w:rsidP="00A333A9">
      <w:pPr>
        <w:widowControl w:val="0"/>
        <w:tabs>
          <w:tab w:val="left" w:pos="1276"/>
        </w:tabs>
        <w:spacing w:after="0" w:line="360" w:lineRule="auto"/>
        <w:jc w:val="center"/>
        <w:rPr>
          <w:rFonts w:ascii="Times New Roman" w:hAnsi="Times New Roman" w:cs="Times New Roman"/>
          <w:sz w:val="28"/>
          <w:szCs w:val="28"/>
        </w:rPr>
      </w:pPr>
      <w:r w:rsidRPr="00DE6B4E">
        <w:rPr>
          <w:rFonts w:ascii="Times New Roman" w:hAnsi="Times New Roman" w:cs="Times New Roman"/>
          <w:noProof/>
          <w:sz w:val="28"/>
          <w:szCs w:val="28"/>
          <w:lang w:eastAsia="ru-RU"/>
        </w:rPr>
        <w:drawing>
          <wp:inline distT="0" distB="0" distL="0" distR="0" wp14:anchorId="6ADF7820" wp14:editId="1A1053A5">
            <wp:extent cx="4572000" cy="3190875"/>
            <wp:effectExtent l="0" t="0" r="0" b="0"/>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1C7BA7" w:rsidRDefault="001C7BA7" w:rsidP="00A333A9">
      <w:pPr>
        <w:widowControl w:val="0"/>
        <w:tabs>
          <w:tab w:val="left" w:pos="1276"/>
        </w:tabs>
        <w:spacing w:after="0" w:line="360" w:lineRule="auto"/>
        <w:jc w:val="center"/>
        <w:rPr>
          <w:rStyle w:val="w"/>
          <w:rFonts w:ascii="Times New Roman" w:hAnsi="Times New Roman" w:cs="Times New Roman"/>
          <w:sz w:val="28"/>
          <w:szCs w:val="28"/>
          <w:shd w:val="clear" w:color="auto" w:fill="FFFFFF"/>
        </w:rPr>
      </w:pPr>
      <w:r w:rsidRPr="00DE6B4E">
        <w:rPr>
          <w:rFonts w:ascii="Times New Roman" w:hAnsi="Times New Roman" w:cs="Times New Roman"/>
          <w:noProof/>
          <w:sz w:val="28"/>
          <w:szCs w:val="28"/>
          <w:lang w:eastAsia="ru-RU"/>
        </w:rPr>
        <w:t xml:space="preserve">Рисунок </w:t>
      </w:r>
      <w:r w:rsidR="00F714BA" w:rsidRPr="00DE6B4E">
        <w:rPr>
          <w:rFonts w:ascii="Times New Roman" w:hAnsi="Times New Roman" w:cs="Times New Roman"/>
          <w:noProof/>
          <w:sz w:val="28"/>
          <w:szCs w:val="28"/>
          <w:lang w:eastAsia="ru-RU"/>
        </w:rPr>
        <w:t>2</w:t>
      </w:r>
      <w:r w:rsidR="00C54368">
        <w:rPr>
          <w:rFonts w:ascii="Times New Roman" w:hAnsi="Times New Roman" w:cs="Times New Roman"/>
          <w:noProof/>
          <w:sz w:val="28"/>
          <w:szCs w:val="28"/>
          <w:lang w:eastAsia="ru-RU"/>
        </w:rPr>
        <w:t>.1</w:t>
      </w:r>
      <w:r w:rsidR="00BE3D4D">
        <w:rPr>
          <w:rFonts w:ascii="Times New Roman" w:hAnsi="Times New Roman" w:cs="Times New Roman"/>
          <w:noProof/>
          <w:sz w:val="28"/>
          <w:szCs w:val="28"/>
          <w:lang w:eastAsia="ru-RU"/>
        </w:rPr>
        <w:t>1</w:t>
      </w:r>
      <w:r w:rsidRPr="00DE6B4E">
        <w:rPr>
          <w:rFonts w:ascii="Times New Roman" w:hAnsi="Times New Roman" w:cs="Times New Roman"/>
          <w:noProof/>
          <w:sz w:val="28"/>
          <w:szCs w:val="28"/>
          <w:lang w:eastAsia="ru-RU"/>
        </w:rPr>
        <w:t xml:space="preserve"> – Динамика численности аспирантов, человек</w:t>
      </w:r>
      <w:r w:rsidR="00A333A9" w:rsidRPr="00DE6B4E">
        <w:rPr>
          <w:rFonts w:ascii="Times New Roman" w:hAnsi="Times New Roman" w:cs="Times New Roman"/>
          <w:sz w:val="28"/>
          <w:szCs w:val="28"/>
        </w:rPr>
        <w:t xml:space="preserve"> </w:t>
      </w:r>
      <w:r w:rsidR="00A333A9" w:rsidRPr="00DE6B4E">
        <w:rPr>
          <w:rStyle w:val="w"/>
          <w:rFonts w:ascii="Times New Roman" w:hAnsi="Times New Roman" w:cs="Times New Roman"/>
          <w:sz w:val="28"/>
          <w:szCs w:val="28"/>
          <w:shd w:val="clear" w:color="auto" w:fill="FFFFFF"/>
        </w:rPr>
        <w:t>[46]</w:t>
      </w:r>
    </w:p>
    <w:p w:rsidR="00BE3D4D" w:rsidRPr="00DE6B4E" w:rsidRDefault="00BE3D4D" w:rsidP="00A333A9">
      <w:pPr>
        <w:widowControl w:val="0"/>
        <w:tabs>
          <w:tab w:val="left" w:pos="1276"/>
        </w:tabs>
        <w:spacing w:after="0" w:line="360" w:lineRule="auto"/>
        <w:jc w:val="center"/>
        <w:rPr>
          <w:rStyle w:val="w"/>
          <w:rFonts w:ascii="Times New Roman" w:hAnsi="Times New Roman" w:cs="Times New Roman"/>
          <w:sz w:val="28"/>
          <w:szCs w:val="28"/>
          <w:shd w:val="clear" w:color="auto" w:fill="FFFFFF"/>
        </w:rPr>
      </w:pPr>
    </w:p>
    <w:p w:rsidR="001C7BA7" w:rsidRPr="00DE6B4E" w:rsidRDefault="001C7BA7" w:rsidP="00A333A9">
      <w:pPr>
        <w:widowControl w:val="0"/>
        <w:tabs>
          <w:tab w:val="left" w:pos="1276"/>
        </w:tabs>
        <w:spacing w:after="0" w:line="360" w:lineRule="auto"/>
        <w:ind w:firstLine="709"/>
        <w:jc w:val="both"/>
        <w:rPr>
          <w:rFonts w:ascii="Times New Roman" w:hAnsi="Times New Roman" w:cs="Times New Roman"/>
          <w:noProof/>
          <w:sz w:val="28"/>
          <w:szCs w:val="28"/>
          <w:lang w:eastAsia="ru-RU"/>
        </w:rPr>
      </w:pPr>
      <w:r w:rsidRPr="00DE6B4E">
        <w:rPr>
          <w:rFonts w:ascii="Times New Roman" w:hAnsi="Times New Roman" w:cs="Times New Roman"/>
          <w:noProof/>
          <w:sz w:val="28"/>
          <w:szCs w:val="28"/>
          <w:lang w:eastAsia="ru-RU"/>
        </w:rPr>
        <w:t>Как видим, в 2021 г. увеличилось число аспирантов (на конец года).</w:t>
      </w:r>
    </w:p>
    <w:p w:rsidR="001C7BA7" w:rsidRPr="00DE6B4E" w:rsidRDefault="001C7BA7" w:rsidP="00A333A9">
      <w:pPr>
        <w:widowControl w:val="0"/>
        <w:tabs>
          <w:tab w:val="left" w:pos="1276"/>
        </w:tabs>
        <w:spacing w:after="0" w:line="360" w:lineRule="auto"/>
        <w:ind w:firstLine="709"/>
        <w:jc w:val="both"/>
        <w:rPr>
          <w:rFonts w:ascii="Times New Roman" w:hAnsi="Times New Roman" w:cs="Times New Roman"/>
          <w:sz w:val="28"/>
          <w:szCs w:val="28"/>
        </w:rPr>
      </w:pPr>
      <w:r w:rsidRPr="00DE6B4E">
        <w:rPr>
          <w:rFonts w:ascii="Times New Roman" w:hAnsi="Times New Roman" w:cs="Times New Roman"/>
          <w:sz w:val="28"/>
          <w:szCs w:val="28"/>
        </w:rPr>
        <w:t xml:space="preserve">Перейдем к исследованию динамики численности докторантов (рисунок </w:t>
      </w:r>
      <w:r w:rsidR="00F714BA" w:rsidRPr="00DE6B4E">
        <w:rPr>
          <w:rFonts w:ascii="Times New Roman" w:hAnsi="Times New Roman" w:cs="Times New Roman"/>
          <w:sz w:val="28"/>
          <w:szCs w:val="28"/>
        </w:rPr>
        <w:t>2</w:t>
      </w:r>
      <w:r w:rsidR="00C54368">
        <w:rPr>
          <w:rFonts w:ascii="Times New Roman" w:hAnsi="Times New Roman" w:cs="Times New Roman"/>
          <w:sz w:val="28"/>
          <w:szCs w:val="28"/>
        </w:rPr>
        <w:t>.1</w:t>
      </w:r>
      <w:r w:rsidR="00BE3D4D">
        <w:rPr>
          <w:rFonts w:ascii="Times New Roman" w:hAnsi="Times New Roman" w:cs="Times New Roman"/>
          <w:sz w:val="28"/>
          <w:szCs w:val="28"/>
        </w:rPr>
        <w:t>2</w:t>
      </w:r>
      <w:r w:rsidRPr="00DE6B4E">
        <w:rPr>
          <w:rFonts w:ascii="Times New Roman" w:hAnsi="Times New Roman" w:cs="Times New Roman"/>
          <w:sz w:val="28"/>
          <w:szCs w:val="28"/>
        </w:rPr>
        <w:t>).</w:t>
      </w:r>
    </w:p>
    <w:p w:rsidR="001C7BA7" w:rsidRPr="00DE6B4E" w:rsidRDefault="001C7BA7" w:rsidP="00A333A9">
      <w:pPr>
        <w:widowControl w:val="0"/>
        <w:tabs>
          <w:tab w:val="left" w:pos="1276"/>
        </w:tabs>
        <w:spacing w:after="0" w:line="360" w:lineRule="auto"/>
        <w:jc w:val="center"/>
        <w:rPr>
          <w:rFonts w:ascii="Times New Roman" w:hAnsi="Times New Roman" w:cs="Times New Roman"/>
          <w:sz w:val="28"/>
          <w:szCs w:val="28"/>
        </w:rPr>
      </w:pPr>
      <w:r w:rsidRPr="00DE6B4E">
        <w:rPr>
          <w:rFonts w:ascii="Times New Roman" w:hAnsi="Times New Roman" w:cs="Times New Roman"/>
          <w:noProof/>
          <w:sz w:val="28"/>
          <w:szCs w:val="28"/>
          <w:lang w:eastAsia="ru-RU"/>
        </w:rPr>
        <w:drawing>
          <wp:inline distT="0" distB="0" distL="0" distR="0" wp14:anchorId="7F65A9B1" wp14:editId="7A2BF9D0">
            <wp:extent cx="4067175" cy="3781425"/>
            <wp:effectExtent l="0" t="0" r="0" b="0"/>
            <wp:docPr id="33"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81"/>
              </a:graphicData>
            </a:graphic>
          </wp:inline>
        </w:drawing>
      </w:r>
    </w:p>
    <w:p w:rsidR="001C7BA7" w:rsidRPr="00DE6B4E" w:rsidRDefault="001C7BA7" w:rsidP="00A333A9">
      <w:pPr>
        <w:widowControl w:val="0"/>
        <w:tabs>
          <w:tab w:val="left" w:pos="1276"/>
        </w:tabs>
        <w:spacing w:after="0" w:line="360" w:lineRule="auto"/>
        <w:jc w:val="center"/>
        <w:rPr>
          <w:rStyle w:val="w"/>
          <w:rFonts w:ascii="Times New Roman" w:hAnsi="Times New Roman" w:cs="Times New Roman"/>
          <w:sz w:val="28"/>
          <w:szCs w:val="28"/>
          <w:shd w:val="clear" w:color="auto" w:fill="FFFFFF"/>
        </w:rPr>
      </w:pPr>
      <w:r w:rsidRPr="00DE6B4E">
        <w:rPr>
          <w:rFonts w:ascii="Times New Roman" w:hAnsi="Times New Roman" w:cs="Times New Roman"/>
          <w:sz w:val="28"/>
          <w:szCs w:val="28"/>
        </w:rPr>
        <w:t xml:space="preserve">Рисунок </w:t>
      </w:r>
      <w:r w:rsidR="00F714BA" w:rsidRPr="00DE6B4E">
        <w:rPr>
          <w:rFonts w:ascii="Times New Roman" w:hAnsi="Times New Roman" w:cs="Times New Roman"/>
          <w:sz w:val="28"/>
          <w:szCs w:val="28"/>
        </w:rPr>
        <w:t>2</w:t>
      </w:r>
      <w:r w:rsidR="00C54368">
        <w:rPr>
          <w:rFonts w:ascii="Times New Roman" w:hAnsi="Times New Roman" w:cs="Times New Roman"/>
          <w:sz w:val="28"/>
          <w:szCs w:val="28"/>
        </w:rPr>
        <w:t>.1</w:t>
      </w:r>
      <w:r w:rsidR="00BE3D4D">
        <w:rPr>
          <w:rFonts w:ascii="Times New Roman" w:hAnsi="Times New Roman" w:cs="Times New Roman"/>
          <w:sz w:val="28"/>
          <w:szCs w:val="28"/>
        </w:rPr>
        <w:t>2</w:t>
      </w:r>
      <w:r w:rsidR="00E352AB" w:rsidRPr="00DE6B4E">
        <w:rPr>
          <w:rFonts w:ascii="Times New Roman" w:hAnsi="Times New Roman" w:cs="Times New Roman"/>
          <w:sz w:val="28"/>
          <w:szCs w:val="28"/>
        </w:rPr>
        <w:t xml:space="preserve"> – </w:t>
      </w:r>
      <w:r w:rsidRPr="00DE6B4E">
        <w:rPr>
          <w:rFonts w:ascii="Times New Roman" w:hAnsi="Times New Roman" w:cs="Times New Roman"/>
          <w:sz w:val="28"/>
          <w:szCs w:val="28"/>
        </w:rPr>
        <w:t>Численность докторантов, человек</w:t>
      </w:r>
      <w:r w:rsidR="00A333A9" w:rsidRPr="00DE6B4E">
        <w:rPr>
          <w:rFonts w:ascii="Times New Roman" w:hAnsi="Times New Roman" w:cs="Times New Roman"/>
          <w:sz w:val="28"/>
          <w:szCs w:val="28"/>
        </w:rPr>
        <w:t xml:space="preserve"> </w:t>
      </w:r>
      <w:r w:rsidR="00A333A9" w:rsidRPr="00DE6B4E">
        <w:rPr>
          <w:rStyle w:val="w"/>
          <w:rFonts w:ascii="Times New Roman" w:hAnsi="Times New Roman" w:cs="Times New Roman"/>
          <w:sz w:val="28"/>
          <w:szCs w:val="28"/>
          <w:shd w:val="clear" w:color="auto" w:fill="FFFFFF"/>
        </w:rPr>
        <w:t>[46]</w:t>
      </w:r>
    </w:p>
    <w:p w:rsidR="001C7BA7" w:rsidRPr="00DE6B4E" w:rsidRDefault="001C7BA7" w:rsidP="00A333A9">
      <w:pPr>
        <w:widowControl w:val="0"/>
        <w:tabs>
          <w:tab w:val="left" w:pos="1276"/>
        </w:tabs>
        <w:spacing w:after="0" w:line="360" w:lineRule="auto"/>
        <w:ind w:firstLine="709"/>
        <w:jc w:val="both"/>
        <w:rPr>
          <w:rFonts w:ascii="Times New Roman" w:hAnsi="Times New Roman" w:cs="Times New Roman"/>
          <w:sz w:val="28"/>
          <w:szCs w:val="28"/>
        </w:rPr>
      </w:pPr>
      <w:r w:rsidRPr="00DE6B4E">
        <w:rPr>
          <w:rFonts w:ascii="Times New Roman" w:hAnsi="Times New Roman" w:cs="Times New Roman"/>
          <w:sz w:val="28"/>
          <w:szCs w:val="28"/>
        </w:rPr>
        <w:lastRenderedPageBreak/>
        <w:t>Как видим, в 2021 году сократилась численность докторантов.</w:t>
      </w:r>
    </w:p>
    <w:p w:rsidR="001C7BA7" w:rsidRPr="00DE6B4E" w:rsidRDefault="00EE40BA" w:rsidP="00A333A9">
      <w:pPr>
        <w:widowControl w:val="0"/>
        <w:tabs>
          <w:tab w:val="left" w:pos="1276"/>
        </w:tabs>
        <w:spacing w:after="0" w:line="360" w:lineRule="auto"/>
        <w:ind w:firstLine="709"/>
        <w:jc w:val="both"/>
        <w:rPr>
          <w:rFonts w:ascii="Times New Roman" w:hAnsi="Times New Roman" w:cs="Times New Roman"/>
          <w:sz w:val="28"/>
          <w:szCs w:val="28"/>
        </w:rPr>
      </w:pPr>
      <w:r w:rsidRPr="00DE6B4E">
        <w:rPr>
          <w:rFonts w:ascii="Times New Roman" w:hAnsi="Times New Roman" w:cs="Times New Roman"/>
          <w:sz w:val="28"/>
          <w:szCs w:val="28"/>
        </w:rPr>
        <w:t>В целом</w:t>
      </w:r>
      <w:r w:rsidR="001C7BA7" w:rsidRPr="00DE6B4E">
        <w:rPr>
          <w:rFonts w:ascii="Times New Roman" w:hAnsi="Times New Roman" w:cs="Times New Roman"/>
          <w:sz w:val="28"/>
          <w:szCs w:val="28"/>
        </w:rPr>
        <w:t xml:space="preserve">, в российской науке </w:t>
      </w:r>
      <w:r w:rsidRPr="00DE6B4E">
        <w:rPr>
          <w:rFonts w:ascii="Times New Roman" w:hAnsi="Times New Roman" w:cs="Times New Roman"/>
          <w:sz w:val="28"/>
          <w:szCs w:val="28"/>
        </w:rPr>
        <w:t>наблюдались</w:t>
      </w:r>
      <w:r w:rsidR="001C7BA7" w:rsidRPr="00DE6B4E">
        <w:rPr>
          <w:rFonts w:ascii="Times New Roman" w:hAnsi="Times New Roman" w:cs="Times New Roman"/>
          <w:sz w:val="28"/>
          <w:szCs w:val="28"/>
        </w:rPr>
        <w:t xml:space="preserve"> </w:t>
      </w:r>
      <w:r w:rsidR="008763E1" w:rsidRPr="00DE6B4E">
        <w:rPr>
          <w:rFonts w:ascii="Times New Roman" w:hAnsi="Times New Roman" w:cs="Times New Roman"/>
          <w:sz w:val="28"/>
          <w:szCs w:val="28"/>
        </w:rPr>
        <w:t>отрицательные</w:t>
      </w:r>
      <w:r w:rsidR="001C7BA7" w:rsidRPr="00DE6B4E">
        <w:rPr>
          <w:rFonts w:ascii="Times New Roman" w:hAnsi="Times New Roman" w:cs="Times New Roman"/>
          <w:sz w:val="28"/>
          <w:szCs w:val="28"/>
        </w:rPr>
        <w:t xml:space="preserve"> тенденции в обеспечении количественного состава исследователей</w:t>
      </w:r>
      <w:r w:rsidR="008763E1" w:rsidRPr="00DE6B4E">
        <w:rPr>
          <w:rFonts w:ascii="Times New Roman" w:hAnsi="Times New Roman" w:cs="Times New Roman"/>
          <w:sz w:val="28"/>
          <w:szCs w:val="28"/>
        </w:rPr>
        <w:t>.</w:t>
      </w:r>
    </w:p>
    <w:p w:rsidR="008763E1" w:rsidRPr="00DE6B4E" w:rsidRDefault="008763E1" w:rsidP="00A333A9">
      <w:pPr>
        <w:widowControl w:val="0"/>
        <w:tabs>
          <w:tab w:val="left" w:pos="1276"/>
        </w:tabs>
        <w:spacing w:after="0" w:line="360" w:lineRule="auto"/>
        <w:ind w:firstLine="709"/>
        <w:jc w:val="both"/>
        <w:rPr>
          <w:rFonts w:ascii="Times New Roman" w:hAnsi="Times New Roman" w:cs="Times New Roman"/>
          <w:sz w:val="28"/>
          <w:szCs w:val="28"/>
          <w:shd w:val="clear" w:color="auto" w:fill="FFFFFF"/>
        </w:rPr>
      </w:pPr>
      <w:r w:rsidRPr="00DE6B4E">
        <w:rPr>
          <w:rFonts w:ascii="Times New Roman" w:hAnsi="Times New Roman" w:cs="Times New Roman"/>
          <w:sz w:val="28"/>
          <w:szCs w:val="28"/>
          <w:shd w:val="clear" w:color="auto" w:fill="FFFFFF"/>
        </w:rPr>
        <w:t>Всего же, по данным </w:t>
      </w:r>
      <w:r w:rsidRPr="00DE6B4E">
        <w:rPr>
          <w:rFonts w:ascii="Times New Roman" w:hAnsi="Times New Roman" w:cs="Times New Roman"/>
          <w:bCs/>
          <w:sz w:val="28"/>
          <w:szCs w:val="28"/>
          <w:shd w:val="clear" w:color="auto" w:fill="FFFFFF"/>
        </w:rPr>
        <w:t>Высшей</w:t>
      </w:r>
      <w:r w:rsidRPr="00DE6B4E">
        <w:rPr>
          <w:rFonts w:ascii="Times New Roman" w:hAnsi="Times New Roman" w:cs="Times New Roman"/>
          <w:sz w:val="28"/>
          <w:szCs w:val="28"/>
          <w:shd w:val="clear" w:color="auto" w:fill="FFFFFF"/>
        </w:rPr>
        <w:t> школы экономики, сегодня на 1000 россиян в возрасте от 25 до 64 лет приходится 304 </w:t>
      </w:r>
      <w:r w:rsidRPr="00DE6B4E">
        <w:rPr>
          <w:rFonts w:ascii="Times New Roman" w:hAnsi="Times New Roman" w:cs="Times New Roman"/>
          <w:bCs/>
          <w:sz w:val="28"/>
          <w:szCs w:val="28"/>
          <w:shd w:val="clear" w:color="auto" w:fill="FFFFFF"/>
        </w:rPr>
        <w:t>человека</w:t>
      </w:r>
      <w:r w:rsidRPr="00DE6B4E">
        <w:rPr>
          <w:rFonts w:ascii="Times New Roman" w:hAnsi="Times New Roman" w:cs="Times New Roman"/>
          <w:sz w:val="28"/>
          <w:szCs w:val="28"/>
          <w:shd w:val="clear" w:color="auto" w:fill="FFFFFF"/>
        </w:rPr>
        <w:t> </w:t>
      </w:r>
      <w:r w:rsidRPr="00DE6B4E">
        <w:rPr>
          <w:rFonts w:ascii="Times New Roman" w:hAnsi="Times New Roman" w:cs="Times New Roman"/>
          <w:bCs/>
          <w:sz w:val="28"/>
          <w:szCs w:val="28"/>
          <w:shd w:val="clear" w:color="auto" w:fill="FFFFFF"/>
        </w:rPr>
        <w:t>с</w:t>
      </w:r>
      <w:r w:rsidRPr="00DE6B4E">
        <w:rPr>
          <w:rFonts w:ascii="Times New Roman" w:hAnsi="Times New Roman" w:cs="Times New Roman"/>
          <w:sz w:val="28"/>
          <w:szCs w:val="28"/>
          <w:shd w:val="clear" w:color="auto" w:fill="FFFFFF"/>
        </w:rPr>
        <w:t> </w:t>
      </w:r>
      <w:r w:rsidRPr="00DE6B4E">
        <w:rPr>
          <w:rFonts w:ascii="Times New Roman" w:hAnsi="Times New Roman" w:cs="Times New Roman"/>
          <w:bCs/>
          <w:sz w:val="28"/>
          <w:szCs w:val="28"/>
          <w:shd w:val="clear" w:color="auto" w:fill="FFFFFF"/>
        </w:rPr>
        <w:t>высшим</w:t>
      </w:r>
      <w:r w:rsidRPr="00DE6B4E">
        <w:rPr>
          <w:rFonts w:ascii="Times New Roman" w:hAnsi="Times New Roman" w:cs="Times New Roman"/>
          <w:sz w:val="28"/>
          <w:szCs w:val="28"/>
          <w:shd w:val="clear" w:color="auto" w:fill="FFFFFF"/>
        </w:rPr>
        <w:t> </w:t>
      </w:r>
      <w:r w:rsidRPr="00DE6B4E">
        <w:rPr>
          <w:rFonts w:ascii="Times New Roman" w:hAnsi="Times New Roman" w:cs="Times New Roman"/>
          <w:bCs/>
          <w:sz w:val="28"/>
          <w:szCs w:val="28"/>
          <w:shd w:val="clear" w:color="auto" w:fill="FFFFFF"/>
        </w:rPr>
        <w:t>образованием</w:t>
      </w:r>
      <w:r w:rsidRPr="00DE6B4E">
        <w:rPr>
          <w:rFonts w:ascii="Times New Roman" w:hAnsi="Times New Roman" w:cs="Times New Roman"/>
          <w:sz w:val="28"/>
          <w:szCs w:val="28"/>
          <w:shd w:val="clear" w:color="auto" w:fill="FFFFFF"/>
        </w:rPr>
        <w:t>. Это чуть больше 25 млн </w:t>
      </w:r>
      <w:r w:rsidRPr="00DE6B4E">
        <w:rPr>
          <w:rFonts w:ascii="Times New Roman" w:hAnsi="Times New Roman" w:cs="Times New Roman"/>
          <w:bCs/>
          <w:sz w:val="28"/>
          <w:szCs w:val="28"/>
          <w:shd w:val="clear" w:color="auto" w:fill="FFFFFF"/>
        </w:rPr>
        <w:t>человек</w:t>
      </w:r>
      <w:r w:rsidRPr="00DE6B4E">
        <w:rPr>
          <w:rFonts w:ascii="Times New Roman" w:hAnsi="Times New Roman" w:cs="Times New Roman"/>
          <w:sz w:val="28"/>
          <w:szCs w:val="28"/>
          <w:shd w:val="clear" w:color="auto" w:fill="FFFFFF"/>
        </w:rPr>
        <w:t>. Больше всего студентов учится в Москве: здесь </w:t>
      </w:r>
      <w:r w:rsidRPr="00DE6B4E">
        <w:rPr>
          <w:rFonts w:ascii="Times New Roman" w:hAnsi="Times New Roman" w:cs="Times New Roman"/>
          <w:bCs/>
          <w:sz w:val="28"/>
          <w:szCs w:val="28"/>
          <w:shd w:val="clear" w:color="auto" w:fill="FFFFFF"/>
        </w:rPr>
        <w:t>высшее</w:t>
      </w:r>
      <w:r w:rsidRPr="00DE6B4E">
        <w:rPr>
          <w:rFonts w:ascii="Times New Roman" w:hAnsi="Times New Roman" w:cs="Times New Roman"/>
          <w:sz w:val="28"/>
          <w:szCs w:val="28"/>
          <w:shd w:val="clear" w:color="auto" w:fill="FFFFFF"/>
        </w:rPr>
        <w:t> </w:t>
      </w:r>
      <w:r w:rsidRPr="00DE6B4E">
        <w:rPr>
          <w:rFonts w:ascii="Times New Roman" w:hAnsi="Times New Roman" w:cs="Times New Roman"/>
          <w:bCs/>
          <w:sz w:val="28"/>
          <w:szCs w:val="28"/>
          <w:shd w:val="clear" w:color="auto" w:fill="FFFFFF"/>
        </w:rPr>
        <w:t>образование</w:t>
      </w:r>
      <w:r w:rsidRPr="00DE6B4E">
        <w:rPr>
          <w:rFonts w:ascii="Times New Roman" w:hAnsi="Times New Roman" w:cs="Times New Roman"/>
          <w:sz w:val="28"/>
          <w:szCs w:val="28"/>
          <w:shd w:val="clear" w:color="auto" w:fill="FFFFFF"/>
        </w:rPr>
        <w:t> получают 722 тысячи </w:t>
      </w:r>
      <w:r w:rsidRPr="00DE6B4E">
        <w:rPr>
          <w:rFonts w:ascii="Times New Roman" w:hAnsi="Times New Roman" w:cs="Times New Roman"/>
          <w:bCs/>
          <w:sz w:val="28"/>
          <w:szCs w:val="28"/>
          <w:shd w:val="clear" w:color="auto" w:fill="FFFFFF"/>
        </w:rPr>
        <w:t>человек</w:t>
      </w:r>
      <w:r w:rsidRPr="00DE6B4E">
        <w:rPr>
          <w:rFonts w:ascii="Times New Roman" w:hAnsi="Times New Roman" w:cs="Times New Roman"/>
          <w:sz w:val="28"/>
          <w:szCs w:val="28"/>
          <w:shd w:val="clear" w:color="auto" w:fill="FFFFFF"/>
        </w:rPr>
        <w:t>.</w:t>
      </w:r>
    </w:p>
    <w:p w:rsidR="008763E1" w:rsidRPr="00DE6B4E" w:rsidRDefault="008763E1" w:rsidP="00A333A9">
      <w:pPr>
        <w:widowControl w:val="0"/>
        <w:tabs>
          <w:tab w:val="left" w:pos="1276"/>
        </w:tabs>
        <w:spacing w:after="0" w:line="360" w:lineRule="auto"/>
        <w:ind w:firstLine="709"/>
        <w:jc w:val="both"/>
        <w:rPr>
          <w:rFonts w:ascii="Times New Roman" w:hAnsi="Times New Roman" w:cs="Times New Roman"/>
          <w:sz w:val="28"/>
          <w:szCs w:val="28"/>
          <w:shd w:val="clear" w:color="auto" w:fill="FFFFFF"/>
        </w:rPr>
      </w:pPr>
      <w:r w:rsidRPr="00DE6B4E">
        <w:rPr>
          <w:rFonts w:ascii="Times New Roman" w:hAnsi="Times New Roman" w:cs="Times New Roman"/>
          <w:sz w:val="28"/>
          <w:szCs w:val="28"/>
          <w:shd w:val="clear" w:color="auto" w:fill="FFFFFF"/>
        </w:rPr>
        <w:t>Социальный аспект. На 923,6 тыс. браков в 2021 году (770,8 тыс. в 2020 году) пришлось 644,2 тыс. разводов (564,0 в 2020 году).</w:t>
      </w:r>
    </w:p>
    <w:p w:rsidR="00182017" w:rsidRDefault="008A022B" w:rsidP="00A333A9">
      <w:pPr>
        <w:widowControl w:val="0"/>
        <w:tabs>
          <w:tab w:val="left" w:pos="1276"/>
        </w:tabs>
        <w:spacing w:after="0" w:line="360" w:lineRule="auto"/>
        <w:ind w:firstLine="709"/>
        <w:jc w:val="both"/>
        <w:rPr>
          <w:rFonts w:ascii="Times New Roman" w:hAnsi="Times New Roman" w:cs="Times New Roman"/>
          <w:sz w:val="28"/>
          <w:szCs w:val="28"/>
        </w:rPr>
      </w:pPr>
      <w:r w:rsidRPr="00DE6B4E">
        <w:rPr>
          <w:rFonts w:ascii="Times New Roman" w:hAnsi="Times New Roman" w:cs="Times New Roman"/>
          <w:sz w:val="28"/>
          <w:szCs w:val="28"/>
          <w:shd w:val="clear" w:color="auto" w:fill="FFFFFF"/>
        </w:rPr>
        <w:t xml:space="preserve">Характеризуя </w:t>
      </w:r>
      <w:r w:rsidR="00AD3EAC" w:rsidRPr="00DE6B4E">
        <w:rPr>
          <w:rFonts w:ascii="Times New Roman" w:hAnsi="Times New Roman" w:cs="Times New Roman"/>
          <w:sz w:val="28"/>
          <w:szCs w:val="28"/>
          <w:shd w:val="clear" w:color="auto" w:fill="FFFFFF"/>
        </w:rPr>
        <w:t>человеческий потенциал экологического поведения</w:t>
      </w:r>
      <w:r w:rsidRPr="00DE6B4E">
        <w:rPr>
          <w:rFonts w:ascii="Times New Roman" w:hAnsi="Times New Roman" w:cs="Times New Roman"/>
          <w:sz w:val="28"/>
          <w:szCs w:val="28"/>
          <w:shd w:val="clear" w:color="auto" w:fill="FFFFFF"/>
        </w:rPr>
        <w:t xml:space="preserve">, следует отметить, что </w:t>
      </w:r>
      <w:r w:rsidRPr="00DE6B4E">
        <w:rPr>
          <w:rFonts w:ascii="Times New Roman" w:hAnsi="Times New Roman" w:cs="Times New Roman"/>
          <w:sz w:val="28"/>
          <w:szCs w:val="28"/>
        </w:rPr>
        <w:t>в 2020</w:t>
      </w:r>
      <w:r w:rsidRPr="00DE6B4E">
        <w:rPr>
          <w:rFonts w:ascii="Times New Roman" w:hAnsi="Times New Roman" w:cs="Times New Roman"/>
          <w:sz w:val="28"/>
          <w:szCs w:val="28"/>
          <w:lang w:val="en-US"/>
        </w:rPr>
        <w:t> </w:t>
      </w:r>
      <w:r w:rsidRPr="00DE6B4E">
        <w:rPr>
          <w:rFonts w:ascii="Times New Roman" w:hAnsi="Times New Roman" w:cs="Times New Roman"/>
          <w:sz w:val="28"/>
          <w:szCs w:val="28"/>
        </w:rPr>
        <w:t>г. службами мониторинга природной среды было установлено 225 случаев экстремально высокого и высокого</w:t>
      </w:r>
      <w:r w:rsidRPr="00DE6B4E">
        <w:rPr>
          <w:rFonts w:ascii="Times New Roman" w:hAnsi="Times New Roman" w:cs="Times New Roman"/>
          <w:bCs/>
          <w:sz w:val="28"/>
          <w:szCs w:val="28"/>
        </w:rPr>
        <w:t xml:space="preserve"> загрязнения атмосферного воздуха</w:t>
      </w:r>
      <w:r w:rsidRPr="00DE6B4E">
        <w:rPr>
          <w:rFonts w:ascii="Times New Roman" w:hAnsi="Times New Roman" w:cs="Times New Roman"/>
          <w:sz w:val="28"/>
          <w:szCs w:val="28"/>
        </w:rPr>
        <w:t xml:space="preserve">. </w:t>
      </w:r>
    </w:p>
    <w:p w:rsidR="00182017" w:rsidRDefault="008A022B" w:rsidP="00A333A9">
      <w:pPr>
        <w:widowControl w:val="0"/>
        <w:tabs>
          <w:tab w:val="left" w:pos="1276"/>
        </w:tabs>
        <w:spacing w:after="0" w:line="360" w:lineRule="auto"/>
        <w:ind w:firstLine="709"/>
        <w:jc w:val="both"/>
        <w:rPr>
          <w:rFonts w:ascii="Times New Roman" w:hAnsi="Times New Roman" w:cs="Times New Roman"/>
          <w:sz w:val="28"/>
          <w:szCs w:val="28"/>
        </w:rPr>
      </w:pPr>
      <w:r w:rsidRPr="00DE6B4E">
        <w:rPr>
          <w:rFonts w:ascii="Times New Roman" w:hAnsi="Times New Roman" w:cs="Times New Roman"/>
          <w:sz w:val="28"/>
          <w:szCs w:val="28"/>
        </w:rPr>
        <w:t xml:space="preserve">Помимо этого, установлено 12 случаев аварийного загрязнения. Помимо этого, в 2020 г. установлено 6 случаев значительного загрязнения атмосферного воздуха. Случаи значительного загрязнения атмосферного воздуха были замечены в Оренбурге, </w:t>
      </w:r>
      <w:proofErr w:type="spellStart"/>
      <w:r w:rsidRPr="00DE6B4E">
        <w:rPr>
          <w:rFonts w:ascii="Times New Roman" w:hAnsi="Times New Roman" w:cs="Times New Roman"/>
          <w:sz w:val="28"/>
          <w:szCs w:val="28"/>
        </w:rPr>
        <w:t>Шелехове</w:t>
      </w:r>
      <w:proofErr w:type="spellEnd"/>
      <w:r w:rsidRPr="00DE6B4E">
        <w:rPr>
          <w:rFonts w:ascii="Times New Roman" w:hAnsi="Times New Roman" w:cs="Times New Roman"/>
          <w:sz w:val="28"/>
          <w:szCs w:val="28"/>
        </w:rPr>
        <w:t xml:space="preserve">, Ростове-на-Дону, поселке Чегдомын, Архангельске, </w:t>
      </w:r>
      <w:proofErr w:type="spellStart"/>
      <w:r w:rsidRPr="00DE6B4E">
        <w:rPr>
          <w:rFonts w:ascii="Times New Roman" w:hAnsi="Times New Roman" w:cs="Times New Roman"/>
          <w:sz w:val="28"/>
          <w:szCs w:val="28"/>
        </w:rPr>
        <w:t>Новодвинске</w:t>
      </w:r>
      <w:proofErr w:type="spellEnd"/>
      <w:r w:rsidRPr="00DE6B4E">
        <w:rPr>
          <w:rFonts w:ascii="Times New Roman" w:hAnsi="Times New Roman" w:cs="Times New Roman"/>
          <w:sz w:val="28"/>
          <w:szCs w:val="28"/>
        </w:rPr>
        <w:t xml:space="preserve">, Новокузнецке, Комсомольске-на-Амуре, Омске и Иркутске. </w:t>
      </w:r>
    </w:p>
    <w:p w:rsidR="008A022B" w:rsidRPr="00DE6B4E" w:rsidRDefault="008A022B" w:rsidP="00843AE7">
      <w:pPr>
        <w:widowControl w:val="0"/>
        <w:tabs>
          <w:tab w:val="left" w:pos="1276"/>
        </w:tabs>
        <w:spacing w:after="0" w:line="360" w:lineRule="auto"/>
        <w:ind w:firstLine="709"/>
        <w:jc w:val="both"/>
        <w:rPr>
          <w:rFonts w:ascii="Times New Roman" w:hAnsi="Times New Roman" w:cs="Times New Roman"/>
          <w:sz w:val="28"/>
          <w:szCs w:val="28"/>
        </w:rPr>
      </w:pPr>
      <w:r w:rsidRPr="00DE6B4E">
        <w:rPr>
          <w:rFonts w:ascii="Times New Roman" w:hAnsi="Times New Roman" w:cs="Times New Roman"/>
          <w:sz w:val="28"/>
          <w:szCs w:val="28"/>
        </w:rPr>
        <w:t>Помимо указанного, в городском округе Самара зафиксировано 6 случаев значительного загрязнения атмосферного воздуха сероводородом. В 2020</w:t>
      </w:r>
      <w:r w:rsidRPr="00DE6B4E">
        <w:rPr>
          <w:rFonts w:ascii="Times New Roman" w:hAnsi="Times New Roman" w:cs="Times New Roman"/>
          <w:sz w:val="28"/>
          <w:szCs w:val="28"/>
          <w:lang w:val="en-US"/>
        </w:rPr>
        <w:t> </w:t>
      </w:r>
      <w:r w:rsidRPr="00DE6B4E">
        <w:rPr>
          <w:rFonts w:ascii="Times New Roman" w:hAnsi="Times New Roman" w:cs="Times New Roman"/>
          <w:sz w:val="28"/>
          <w:szCs w:val="28"/>
        </w:rPr>
        <w:t xml:space="preserve">г. службами мониторинга природной среды было установлено 2808 случаев экстремально высокого и высокого </w:t>
      </w:r>
      <w:r w:rsidRPr="00DE6B4E">
        <w:rPr>
          <w:rFonts w:ascii="Times New Roman" w:hAnsi="Times New Roman" w:cs="Times New Roman"/>
          <w:bCs/>
          <w:sz w:val="28"/>
          <w:szCs w:val="28"/>
        </w:rPr>
        <w:t>загрязнения водных объектов</w:t>
      </w:r>
      <w:r w:rsidRPr="00DE6B4E">
        <w:rPr>
          <w:rFonts w:ascii="Times New Roman" w:hAnsi="Times New Roman" w:cs="Times New Roman"/>
          <w:sz w:val="28"/>
          <w:szCs w:val="28"/>
        </w:rPr>
        <w:t>.</w:t>
      </w:r>
    </w:p>
    <w:p w:rsidR="008763E1" w:rsidRPr="00DE6B4E" w:rsidRDefault="00843AE7" w:rsidP="00843AE7">
      <w:pPr>
        <w:widowControl w:val="0"/>
        <w:tabs>
          <w:tab w:val="left" w:pos="1276"/>
        </w:tabs>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Характеризуя </w:t>
      </w:r>
      <w:r w:rsidR="00A44D15" w:rsidRPr="00843AE7">
        <w:rPr>
          <w:rFonts w:ascii="Times New Roman" w:hAnsi="Times New Roman" w:cs="Times New Roman"/>
          <w:sz w:val="28"/>
          <w:szCs w:val="28"/>
          <w:shd w:val="clear" w:color="auto" w:fill="FFFFFF"/>
        </w:rPr>
        <w:t>человеческий п</w:t>
      </w:r>
      <w:r>
        <w:rPr>
          <w:rFonts w:ascii="Times New Roman" w:hAnsi="Times New Roman" w:cs="Times New Roman"/>
          <w:sz w:val="28"/>
          <w:szCs w:val="28"/>
          <w:shd w:val="clear" w:color="auto" w:fill="FFFFFF"/>
        </w:rPr>
        <w:t>отенциал гражданской активности следует отметить, что в</w:t>
      </w:r>
      <w:r w:rsidR="00DC1A21" w:rsidRPr="00DE6B4E">
        <w:rPr>
          <w:rFonts w:ascii="Times New Roman" w:hAnsi="Times New Roman" w:cs="Times New Roman"/>
          <w:sz w:val="28"/>
          <w:szCs w:val="28"/>
          <w:shd w:val="clear" w:color="auto" w:fill="FFFFFF"/>
        </w:rPr>
        <w:t xml:space="preserve"> 2021 году наблюда</w:t>
      </w:r>
      <w:r>
        <w:rPr>
          <w:rFonts w:ascii="Times New Roman" w:hAnsi="Times New Roman" w:cs="Times New Roman"/>
          <w:sz w:val="28"/>
          <w:szCs w:val="28"/>
          <w:shd w:val="clear" w:color="auto" w:fill="FFFFFF"/>
        </w:rPr>
        <w:t>лось</w:t>
      </w:r>
      <w:r w:rsidR="00DC1A21" w:rsidRPr="00DE6B4E">
        <w:rPr>
          <w:rFonts w:ascii="Times New Roman" w:hAnsi="Times New Roman" w:cs="Times New Roman"/>
          <w:sz w:val="28"/>
          <w:szCs w:val="28"/>
          <w:shd w:val="clear" w:color="auto" w:fill="FFFFFF"/>
        </w:rPr>
        <w:t xml:space="preserve"> сокращение </w:t>
      </w:r>
      <w:r w:rsidR="008763E1" w:rsidRPr="00DE6B4E">
        <w:rPr>
          <w:rFonts w:ascii="Times New Roman" w:hAnsi="Times New Roman" w:cs="Times New Roman"/>
          <w:sz w:val="28"/>
          <w:szCs w:val="28"/>
          <w:shd w:val="clear" w:color="auto" w:fill="FFFFFF"/>
        </w:rPr>
        <w:t>численност</w:t>
      </w:r>
      <w:r w:rsidR="00DC1A21" w:rsidRPr="00DE6B4E">
        <w:rPr>
          <w:rFonts w:ascii="Times New Roman" w:hAnsi="Times New Roman" w:cs="Times New Roman"/>
          <w:sz w:val="28"/>
          <w:szCs w:val="28"/>
          <w:shd w:val="clear" w:color="auto" w:fill="FFFFFF"/>
        </w:rPr>
        <w:t>и</w:t>
      </w:r>
      <w:r w:rsidR="008763E1" w:rsidRPr="00DE6B4E">
        <w:rPr>
          <w:rFonts w:ascii="Times New Roman" w:hAnsi="Times New Roman" w:cs="Times New Roman"/>
          <w:sz w:val="28"/>
          <w:szCs w:val="28"/>
          <w:shd w:val="clear" w:color="auto" w:fill="FFFFFF"/>
        </w:rPr>
        <w:t xml:space="preserve"> российских избирателей </w:t>
      </w:r>
      <w:r w:rsidR="00DC1A21" w:rsidRPr="00DE6B4E">
        <w:rPr>
          <w:rFonts w:ascii="Times New Roman" w:hAnsi="Times New Roman" w:cs="Times New Roman"/>
          <w:sz w:val="28"/>
          <w:szCs w:val="28"/>
          <w:shd w:val="clear" w:color="auto" w:fill="FFFFFF"/>
        </w:rPr>
        <w:t xml:space="preserve">(с 1 января 2016 г. по 1 января 2021 г. их численность </w:t>
      </w:r>
      <w:r w:rsidR="008763E1" w:rsidRPr="00DE6B4E">
        <w:rPr>
          <w:rFonts w:ascii="Times New Roman" w:hAnsi="Times New Roman" w:cs="Times New Roman"/>
          <w:sz w:val="28"/>
          <w:szCs w:val="28"/>
          <w:shd w:val="clear" w:color="auto" w:fill="FFFFFF"/>
        </w:rPr>
        <w:t>сократилась на 1,42 млн до 110,3 млн</w:t>
      </w:r>
      <w:r w:rsidR="00DC1A21" w:rsidRPr="00DE6B4E">
        <w:rPr>
          <w:rFonts w:ascii="Times New Roman" w:hAnsi="Times New Roman" w:cs="Times New Roman"/>
          <w:sz w:val="28"/>
          <w:szCs w:val="28"/>
          <w:shd w:val="clear" w:color="auto" w:fill="FFFFFF"/>
        </w:rPr>
        <w:t>).</w:t>
      </w:r>
    </w:p>
    <w:p w:rsidR="00182017" w:rsidRDefault="00F05686" w:rsidP="00843AE7">
      <w:pPr>
        <w:pStyle w:val="af"/>
        <w:widowControl w:val="0"/>
        <w:shd w:val="clear" w:color="auto" w:fill="FFFFFF"/>
        <w:tabs>
          <w:tab w:val="left" w:pos="1276"/>
        </w:tabs>
        <w:spacing w:before="0" w:beforeAutospacing="0" w:after="0" w:afterAutospacing="0" w:line="360" w:lineRule="auto"/>
        <w:ind w:firstLine="709"/>
        <w:jc w:val="both"/>
        <w:rPr>
          <w:sz w:val="28"/>
          <w:szCs w:val="28"/>
        </w:rPr>
      </w:pPr>
      <w:r w:rsidRPr="00DE6B4E">
        <w:rPr>
          <w:sz w:val="28"/>
          <w:szCs w:val="28"/>
        </w:rPr>
        <w:t>В 2021 году в нашей стране было зарегистрировано 824,7 тыс. новых индивидуальных предпринимателей</w:t>
      </w:r>
      <w:r w:rsidR="00EF749A" w:rsidRPr="00DE6B4E">
        <w:rPr>
          <w:sz w:val="28"/>
          <w:szCs w:val="28"/>
        </w:rPr>
        <w:t xml:space="preserve"> (далее также ИП)</w:t>
      </w:r>
      <w:r w:rsidRPr="00DE6B4E">
        <w:rPr>
          <w:sz w:val="28"/>
          <w:szCs w:val="28"/>
        </w:rPr>
        <w:t xml:space="preserve">, что на 36,2% </w:t>
      </w:r>
      <w:r w:rsidR="00EF749A" w:rsidRPr="00DE6B4E">
        <w:rPr>
          <w:sz w:val="28"/>
          <w:szCs w:val="28"/>
        </w:rPr>
        <w:t>больше уровня</w:t>
      </w:r>
      <w:r w:rsidRPr="00DE6B4E">
        <w:rPr>
          <w:sz w:val="28"/>
          <w:szCs w:val="28"/>
        </w:rPr>
        <w:t xml:space="preserve"> 2020 года. </w:t>
      </w:r>
    </w:p>
    <w:p w:rsidR="00F05686" w:rsidRPr="00DE6B4E" w:rsidRDefault="00F05686" w:rsidP="00A333A9">
      <w:pPr>
        <w:pStyle w:val="af"/>
        <w:widowControl w:val="0"/>
        <w:shd w:val="clear" w:color="auto" w:fill="FFFFFF"/>
        <w:tabs>
          <w:tab w:val="left" w:pos="1276"/>
        </w:tabs>
        <w:spacing w:before="0" w:beforeAutospacing="0" w:after="0" w:afterAutospacing="0" w:line="360" w:lineRule="auto"/>
        <w:ind w:firstLine="709"/>
        <w:jc w:val="both"/>
        <w:rPr>
          <w:sz w:val="28"/>
          <w:szCs w:val="28"/>
        </w:rPr>
      </w:pPr>
      <w:r w:rsidRPr="00DE6B4E">
        <w:rPr>
          <w:sz w:val="28"/>
          <w:szCs w:val="28"/>
        </w:rPr>
        <w:lastRenderedPageBreak/>
        <w:t xml:space="preserve">Закрытия ИП </w:t>
      </w:r>
      <w:r w:rsidR="00EF749A" w:rsidRPr="00DE6B4E">
        <w:rPr>
          <w:sz w:val="28"/>
          <w:szCs w:val="28"/>
        </w:rPr>
        <w:t>уменьшились</w:t>
      </w:r>
      <w:r w:rsidRPr="00DE6B4E">
        <w:rPr>
          <w:sz w:val="28"/>
          <w:szCs w:val="28"/>
        </w:rPr>
        <w:t xml:space="preserve"> на 15,6%, до 800 тыс. </w:t>
      </w:r>
      <w:r w:rsidR="00EF749A" w:rsidRPr="00DE6B4E">
        <w:rPr>
          <w:sz w:val="28"/>
          <w:szCs w:val="28"/>
        </w:rPr>
        <w:t xml:space="preserve">Вместе с тем, </w:t>
      </w:r>
      <w:r w:rsidRPr="00DE6B4E">
        <w:rPr>
          <w:sz w:val="28"/>
          <w:szCs w:val="28"/>
        </w:rPr>
        <w:t xml:space="preserve">положительный прирост ИП был </w:t>
      </w:r>
      <w:r w:rsidR="00EF749A" w:rsidRPr="00DE6B4E">
        <w:rPr>
          <w:sz w:val="28"/>
          <w:szCs w:val="28"/>
        </w:rPr>
        <w:t>достигнут</w:t>
      </w:r>
      <w:r w:rsidRPr="00DE6B4E">
        <w:rPr>
          <w:sz w:val="28"/>
          <w:szCs w:val="28"/>
        </w:rPr>
        <w:t xml:space="preserve"> за счет меньшинства регионов</w:t>
      </w:r>
      <w:r w:rsidR="00E352AB" w:rsidRPr="00DE6B4E">
        <w:rPr>
          <w:sz w:val="28"/>
          <w:szCs w:val="28"/>
        </w:rPr>
        <w:t xml:space="preserve"> – </w:t>
      </w:r>
      <w:r w:rsidRPr="00DE6B4E">
        <w:rPr>
          <w:sz w:val="28"/>
          <w:szCs w:val="28"/>
        </w:rPr>
        <w:t xml:space="preserve">35. В 50 субъектах </w:t>
      </w:r>
      <w:r w:rsidR="00EF749A" w:rsidRPr="00DE6B4E">
        <w:rPr>
          <w:sz w:val="28"/>
          <w:szCs w:val="28"/>
        </w:rPr>
        <w:t>наблюдалась</w:t>
      </w:r>
      <w:r w:rsidRPr="00DE6B4E">
        <w:rPr>
          <w:sz w:val="28"/>
          <w:szCs w:val="28"/>
        </w:rPr>
        <w:t xml:space="preserve"> убыль </w:t>
      </w:r>
      <w:proofErr w:type="spellStart"/>
      <w:r w:rsidRPr="00DE6B4E">
        <w:rPr>
          <w:sz w:val="28"/>
          <w:szCs w:val="28"/>
        </w:rPr>
        <w:t>микробизнеса</w:t>
      </w:r>
      <w:proofErr w:type="spellEnd"/>
      <w:r w:rsidR="00EF749A" w:rsidRPr="00DE6B4E">
        <w:rPr>
          <w:sz w:val="28"/>
          <w:szCs w:val="28"/>
        </w:rPr>
        <w:t xml:space="preserve">. Самая положительная </w:t>
      </w:r>
      <w:r w:rsidRPr="00DE6B4E">
        <w:rPr>
          <w:sz w:val="28"/>
          <w:szCs w:val="28"/>
        </w:rPr>
        <w:t xml:space="preserve">динамика прироста </w:t>
      </w:r>
      <w:r w:rsidR="00EF749A" w:rsidRPr="00DE6B4E">
        <w:rPr>
          <w:sz w:val="28"/>
          <w:szCs w:val="28"/>
        </w:rPr>
        <w:t>наблюдалась</w:t>
      </w:r>
      <w:r w:rsidRPr="00DE6B4E">
        <w:rPr>
          <w:sz w:val="28"/>
          <w:szCs w:val="28"/>
        </w:rPr>
        <w:t xml:space="preserve"> в Калмыкии, Республике Алтай, Карачаево-Черкесии, Туве</w:t>
      </w:r>
      <w:r w:rsidR="00EF749A" w:rsidRPr="00DE6B4E">
        <w:rPr>
          <w:sz w:val="28"/>
          <w:szCs w:val="28"/>
        </w:rPr>
        <w:t xml:space="preserve"> и</w:t>
      </w:r>
      <w:r w:rsidRPr="00DE6B4E">
        <w:rPr>
          <w:sz w:val="28"/>
          <w:szCs w:val="28"/>
        </w:rPr>
        <w:t xml:space="preserve"> Москве.</w:t>
      </w:r>
      <w:r w:rsidR="00EF749A" w:rsidRPr="00DE6B4E">
        <w:rPr>
          <w:sz w:val="28"/>
          <w:szCs w:val="28"/>
        </w:rPr>
        <w:t xml:space="preserve"> Наибольшее </w:t>
      </w:r>
      <w:r w:rsidRPr="00DE6B4E">
        <w:rPr>
          <w:sz w:val="28"/>
          <w:szCs w:val="28"/>
        </w:rPr>
        <w:t>сокращение наблюдалось в Ингушетии, Чечне</w:t>
      </w:r>
      <w:r w:rsidR="00EF749A" w:rsidRPr="00DE6B4E">
        <w:rPr>
          <w:sz w:val="28"/>
          <w:szCs w:val="28"/>
        </w:rPr>
        <w:t xml:space="preserve"> и </w:t>
      </w:r>
      <w:r w:rsidRPr="00DE6B4E">
        <w:rPr>
          <w:sz w:val="28"/>
          <w:szCs w:val="28"/>
        </w:rPr>
        <w:t>Дагестане</w:t>
      </w:r>
      <w:r w:rsidR="00EF749A" w:rsidRPr="00DE6B4E">
        <w:rPr>
          <w:sz w:val="28"/>
          <w:szCs w:val="28"/>
        </w:rPr>
        <w:t>.</w:t>
      </w:r>
    </w:p>
    <w:p w:rsidR="00EF749A" w:rsidRDefault="00EF749A" w:rsidP="00A333A9">
      <w:pPr>
        <w:pStyle w:val="af"/>
        <w:widowControl w:val="0"/>
        <w:shd w:val="clear" w:color="auto" w:fill="FFFFFF"/>
        <w:tabs>
          <w:tab w:val="left" w:pos="1276"/>
        </w:tabs>
        <w:spacing w:before="0" w:beforeAutospacing="0" w:after="0" w:afterAutospacing="0" w:line="360" w:lineRule="auto"/>
        <w:ind w:firstLine="709"/>
        <w:jc w:val="both"/>
        <w:rPr>
          <w:sz w:val="28"/>
          <w:szCs w:val="28"/>
        </w:rPr>
      </w:pPr>
      <w:r w:rsidRPr="00DE6B4E">
        <w:rPr>
          <w:sz w:val="28"/>
          <w:szCs w:val="28"/>
        </w:rPr>
        <w:t xml:space="preserve">Ниже представлена динамика занятых в сфере малого и среднего предпринимательства, включая ИП, чел (рисунок </w:t>
      </w:r>
      <w:r w:rsidR="00F714BA" w:rsidRPr="00DE6B4E">
        <w:rPr>
          <w:sz w:val="28"/>
          <w:szCs w:val="28"/>
        </w:rPr>
        <w:t>2</w:t>
      </w:r>
      <w:r w:rsidR="00C54368">
        <w:rPr>
          <w:sz w:val="28"/>
          <w:szCs w:val="28"/>
        </w:rPr>
        <w:t>.1</w:t>
      </w:r>
      <w:r w:rsidR="00BE3D4D">
        <w:rPr>
          <w:sz w:val="28"/>
          <w:szCs w:val="28"/>
        </w:rPr>
        <w:t>3</w:t>
      </w:r>
      <w:r w:rsidRPr="00DE6B4E">
        <w:rPr>
          <w:sz w:val="28"/>
          <w:szCs w:val="28"/>
        </w:rPr>
        <w:t>).</w:t>
      </w:r>
    </w:p>
    <w:p w:rsidR="00182017" w:rsidRPr="00DE6B4E" w:rsidRDefault="00182017" w:rsidP="00182017">
      <w:pPr>
        <w:pStyle w:val="af"/>
        <w:widowControl w:val="0"/>
        <w:shd w:val="clear" w:color="auto" w:fill="FFFFFF"/>
        <w:tabs>
          <w:tab w:val="left" w:pos="1276"/>
        </w:tabs>
        <w:spacing w:before="0" w:beforeAutospacing="0" w:after="0" w:afterAutospacing="0" w:line="360" w:lineRule="auto"/>
        <w:ind w:firstLine="709"/>
        <w:jc w:val="both"/>
        <w:rPr>
          <w:sz w:val="28"/>
          <w:szCs w:val="28"/>
        </w:rPr>
      </w:pPr>
      <w:r w:rsidRPr="00DE6B4E">
        <w:rPr>
          <w:sz w:val="28"/>
          <w:szCs w:val="28"/>
        </w:rPr>
        <w:t>По данным рисунка 2</w:t>
      </w:r>
      <w:r w:rsidR="00C54368">
        <w:rPr>
          <w:sz w:val="28"/>
          <w:szCs w:val="28"/>
        </w:rPr>
        <w:t>.1</w:t>
      </w:r>
      <w:r w:rsidRPr="00DE6B4E">
        <w:rPr>
          <w:sz w:val="28"/>
          <w:szCs w:val="28"/>
        </w:rPr>
        <w:t>2 видно, что за рассматриваемый период наблюдается рост числа занятых в сфере малого и среднего предпринимательства.</w:t>
      </w:r>
    </w:p>
    <w:p w:rsidR="00EF749A" w:rsidRPr="00DE6B4E" w:rsidRDefault="00EF749A" w:rsidP="00A333A9">
      <w:pPr>
        <w:pStyle w:val="af"/>
        <w:widowControl w:val="0"/>
        <w:shd w:val="clear" w:color="auto" w:fill="FFFFFF"/>
        <w:tabs>
          <w:tab w:val="left" w:pos="1276"/>
        </w:tabs>
        <w:spacing w:before="0" w:beforeAutospacing="0" w:after="0" w:afterAutospacing="0" w:line="360" w:lineRule="auto"/>
        <w:jc w:val="center"/>
        <w:rPr>
          <w:sz w:val="28"/>
          <w:szCs w:val="28"/>
        </w:rPr>
      </w:pPr>
      <w:r w:rsidRPr="00DE6B4E">
        <w:rPr>
          <w:noProof/>
          <w:sz w:val="28"/>
          <w:szCs w:val="28"/>
        </w:rPr>
        <w:drawing>
          <wp:inline distT="0" distB="0" distL="0" distR="0" wp14:anchorId="041B8CFD" wp14:editId="2FFC7318">
            <wp:extent cx="5934075" cy="3819525"/>
            <wp:effectExtent l="0" t="0" r="9525" b="952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5934075" cy="3819525"/>
                    </a:xfrm>
                    <a:prstGeom prst="rect">
                      <a:avLst/>
                    </a:prstGeom>
                    <a:noFill/>
                    <a:ln>
                      <a:noFill/>
                    </a:ln>
                  </pic:spPr>
                </pic:pic>
              </a:graphicData>
            </a:graphic>
          </wp:inline>
        </w:drawing>
      </w:r>
    </w:p>
    <w:p w:rsidR="00EF749A" w:rsidRPr="00DE6B4E" w:rsidRDefault="00EF749A" w:rsidP="00F714BA">
      <w:pPr>
        <w:pStyle w:val="af"/>
        <w:widowControl w:val="0"/>
        <w:shd w:val="clear" w:color="auto" w:fill="FFFFFF"/>
        <w:tabs>
          <w:tab w:val="left" w:pos="1276"/>
        </w:tabs>
        <w:spacing w:before="0" w:beforeAutospacing="0" w:after="0" w:afterAutospacing="0"/>
        <w:jc w:val="center"/>
        <w:rPr>
          <w:rStyle w:val="w"/>
          <w:sz w:val="28"/>
          <w:szCs w:val="28"/>
          <w:shd w:val="clear" w:color="auto" w:fill="FFFFFF"/>
        </w:rPr>
      </w:pPr>
      <w:r w:rsidRPr="00DE6B4E">
        <w:rPr>
          <w:sz w:val="28"/>
          <w:szCs w:val="28"/>
        </w:rPr>
        <w:t xml:space="preserve">Рисунок </w:t>
      </w:r>
      <w:r w:rsidR="00F714BA" w:rsidRPr="00DE6B4E">
        <w:rPr>
          <w:sz w:val="28"/>
          <w:szCs w:val="28"/>
        </w:rPr>
        <w:t>2</w:t>
      </w:r>
      <w:r w:rsidR="00C54368">
        <w:rPr>
          <w:sz w:val="28"/>
          <w:szCs w:val="28"/>
        </w:rPr>
        <w:t>.1</w:t>
      </w:r>
      <w:r w:rsidR="00BE3D4D">
        <w:rPr>
          <w:sz w:val="28"/>
          <w:szCs w:val="28"/>
        </w:rPr>
        <w:t>3</w:t>
      </w:r>
      <w:r w:rsidR="00E352AB" w:rsidRPr="00DE6B4E">
        <w:rPr>
          <w:sz w:val="28"/>
          <w:szCs w:val="28"/>
        </w:rPr>
        <w:t xml:space="preserve"> – </w:t>
      </w:r>
      <w:r w:rsidRPr="00DE6B4E">
        <w:rPr>
          <w:sz w:val="28"/>
          <w:szCs w:val="28"/>
        </w:rPr>
        <w:t xml:space="preserve">Динамика занятых в сфере малого и среднего </w:t>
      </w:r>
      <w:r w:rsidR="00F714BA" w:rsidRPr="00DE6B4E">
        <w:rPr>
          <w:sz w:val="28"/>
          <w:szCs w:val="28"/>
        </w:rPr>
        <w:br/>
      </w:r>
      <w:r w:rsidRPr="00DE6B4E">
        <w:rPr>
          <w:sz w:val="28"/>
          <w:szCs w:val="28"/>
        </w:rPr>
        <w:t>предпринимательства, включая ИП, чел</w:t>
      </w:r>
      <w:r w:rsidR="00A333A9" w:rsidRPr="00DE6B4E">
        <w:rPr>
          <w:sz w:val="28"/>
          <w:szCs w:val="28"/>
        </w:rPr>
        <w:t xml:space="preserve"> </w:t>
      </w:r>
      <w:r w:rsidR="00A333A9" w:rsidRPr="00DE6B4E">
        <w:rPr>
          <w:rStyle w:val="w"/>
          <w:sz w:val="28"/>
          <w:szCs w:val="28"/>
          <w:shd w:val="clear" w:color="auto" w:fill="FFFFFF"/>
        </w:rPr>
        <w:t>[46]</w:t>
      </w:r>
    </w:p>
    <w:p w:rsidR="00F714BA" w:rsidRPr="00DE6B4E" w:rsidRDefault="00F714BA" w:rsidP="00A333A9">
      <w:pPr>
        <w:pStyle w:val="af"/>
        <w:widowControl w:val="0"/>
        <w:shd w:val="clear" w:color="auto" w:fill="FFFFFF"/>
        <w:tabs>
          <w:tab w:val="left" w:pos="1276"/>
        </w:tabs>
        <w:spacing w:before="0" w:beforeAutospacing="0" w:after="0" w:afterAutospacing="0" w:line="360" w:lineRule="auto"/>
        <w:jc w:val="center"/>
        <w:rPr>
          <w:sz w:val="28"/>
          <w:szCs w:val="28"/>
        </w:rPr>
      </w:pPr>
    </w:p>
    <w:p w:rsidR="00F05686" w:rsidRPr="00DE6B4E" w:rsidRDefault="005D4289" w:rsidP="00A333A9">
      <w:pPr>
        <w:pStyle w:val="af"/>
        <w:widowControl w:val="0"/>
        <w:shd w:val="clear" w:color="auto" w:fill="FFFFFF"/>
        <w:tabs>
          <w:tab w:val="left" w:pos="1276"/>
        </w:tabs>
        <w:spacing w:before="0" w:beforeAutospacing="0" w:after="0" w:afterAutospacing="0" w:line="360" w:lineRule="auto"/>
        <w:ind w:firstLine="709"/>
        <w:jc w:val="both"/>
        <w:rPr>
          <w:sz w:val="28"/>
          <w:szCs w:val="28"/>
        </w:rPr>
      </w:pPr>
      <w:r w:rsidRPr="00DE6B4E">
        <w:rPr>
          <w:sz w:val="28"/>
          <w:szCs w:val="28"/>
        </w:rPr>
        <w:t xml:space="preserve">Характеризуя </w:t>
      </w:r>
      <w:r w:rsidR="00AD3EAC" w:rsidRPr="00DE6B4E">
        <w:rPr>
          <w:sz w:val="28"/>
          <w:szCs w:val="28"/>
        </w:rPr>
        <w:t>чело</w:t>
      </w:r>
      <w:r w:rsidRPr="00DE6B4E">
        <w:rPr>
          <w:sz w:val="28"/>
          <w:szCs w:val="28"/>
        </w:rPr>
        <w:t>веческий потенциал преступности, следует отметить, что з</w:t>
      </w:r>
      <w:r w:rsidR="00F05686" w:rsidRPr="00DE6B4E">
        <w:rPr>
          <w:sz w:val="28"/>
          <w:szCs w:val="28"/>
        </w:rPr>
        <w:t>а пять лет с 2005 по 2010 год число уголовных дел об убийствах и покушениях на убийство, зарегистрированных в нашей стране, сократилось почти в два раза, достигнув в 2010 году 15,6 тыс. убийств и покушений на убий</w:t>
      </w:r>
      <w:r w:rsidR="00F05686" w:rsidRPr="00DE6B4E">
        <w:rPr>
          <w:sz w:val="28"/>
          <w:szCs w:val="28"/>
        </w:rPr>
        <w:lastRenderedPageBreak/>
        <w:t>ства. С тех пор цифра неизменно уменьшалась, составив в 2021 году 7,3 тысячи преступлений.</w:t>
      </w:r>
      <w:r w:rsidRPr="00DE6B4E">
        <w:rPr>
          <w:sz w:val="28"/>
          <w:szCs w:val="28"/>
        </w:rPr>
        <w:t xml:space="preserve"> Вместе с тем, п</w:t>
      </w:r>
      <w:r w:rsidR="00F05686" w:rsidRPr="00DE6B4E">
        <w:rPr>
          <w:sz w:val="28"/>
          <w:szCs w:val="28"/>
        </w:rPr>
        <w:t xml:space="preserve">рактически 29,1 тыс. лиц, не достигших совершеннолетия, совершили преступления в России в 2021 году, по сравнению с 33,6 тыс. в 2020. Таким образом, число несовершеннолетних преступников в нашей стране </w:t>
      </w:r>
      <w:r w:rsidRPr="00DE6B4E">
        <w:rPr>
          <w:sz w:val="28"/>
          <w:szCs w:val="28"/>
        </w:rPr>
        <w:t xml:space="preserve">также </w:t>
      </w:r>
      <w:r w:rsidR="00F05686" w:rsidRPr="00DE6B4E">
        <w:rPr>
          <w:sz w:val="28"/>
          <w:szCs w:val="28"/>
        </w:rPr>
        <w:t>постепенно сокращается, начина с 2010 года (тогда было зафиксировано 72,7 тыс. несовершеннолетних преступников.</w:t>
      </w:r>
      <w:r w:rsidR="00834031" w:rsidRPr="00DE6B4E">
        <w:rPr>
          <w:sz w:val="28"/>
          <w:szCs w:val="28"/>
        </w:rPr>
        <w:t xml:space="preserve"> Вместе с тем, возросло число преступлений в экономической сфере.</w:t>
      </w:r>
    </w:p>
    <w:p w:rsidR="00EF749A" w:rsidRPr="00DE6B4E" w:rsidRDefault="00EF749A" w:rsidP="00A333A9">
      <w:pPr>
        <w:widowControl w:val="0"/>
        <w:tabs>
          <w:tab w:val="left" w:pos="1276"/>
        </w:tabs>
        <w:spacing w:after="0" w:line="360" w:lineRule="auto"/>
        <w:ind w:firstLine="709"/>
        <w:jc w:val="both"/>
        <w:rPr>
          <w:rFonts w:ascii="Times New Roman" w:hAnsi="Times New Roman" w:cs="Times New Roman"/>
          <w:sz w:val="28"/>
          <w:szCs w:val="28"/>
        </w:rPr>
      </w:pPr>
      <w:r w:rsidRPr="00DE6B4E">
        <w:rPr>
          <w:rFonts w:ascii="Times New Roman" w:hAnsi="Times New Roman" w:cs="Times New Roman"/>
          <w:sz w:val="28"/>
          <w:szCs w:val="28"/>
        </w:rPr>
        <w:t xml:space="preserve">Культурный аспект. Характеризуя </w:t>
      </w:r>
      <w:r w:rsidR="00B64FA5" w:rsidRPr="00DE6B4E">
        <w:rPr>
          <w:rFonts w:ascii="Times New Roman" w:hAnsi="Times New Roman" w:cs="Times New Roman"/>
          <w:sz w:val="28"/>
          <w:szCs w:val="28"/>
        </w:rPr>
        <w:t xml:space="preserve">человеческий потенциал искусства и культуры, следует отметить снижение в 2020 году числа посещений музеев Минкультуры России (рисунок </w:t>
      </w:r>
      <w:r w:rsidR="00F714BA" w:rsidRPr="00DE6B4E">
        <w:rPr>
          <w:rFonts w:ascii="Times New Roman" w:hAnsi="Times New Roman" w:cs="Times New Roman"/>
          <w:sz w:val="28"/>
          <w:szCs w:val="28"/>
        </w:rPr>
        <w:t>2</w:t>
      </w:r>
      <w:r w:rsidR="00C54368">
        <w:rPr>
          <w:rFonts w:ascii="Times New Roman" w:hAnsi="Times New Roman" w:cs="Times New Roman"/>
          <w:sz w:val="28"/>
          <w:szCs w:val="28"/>
        </w:rPr>
        <w:t>.1</w:t>
      </w:r>
      <w:r w:rsidR="00BE3D4D">
        <w:rPr>
          <w:rFonts w:ascii="Times New Roman" w:hAnsi="Times New Roman" w:cs="Times New Roman"/>
          <w:sz w:val="28"/>
          <w:szCs w:val="28"/>
        </w:rPr>
        <w:t>4</w:t>
      </w:r>
      <w:r w:rsidR="00B64FA5" w:rsidRPr="00DE6B4E">
        <w:rPr>
          <w:rFonts w:ascii="Times New Roman" w:hAnsi="Times New Roman" w:cs="Times New Roman"/>
          <w:sz w:val="28"/>
          <w:szCs w:val="28"/>
        </w:rPr>
        <w:t>).</w:t>
      </w:r>
    </w:p>
    <w:p w:rsidR="00EF749A" w:rsidRPr="00DE6B4E" w:rsidRDefault="005D4289" w:rsidP="00A333A9">
      <w:pPr>
        <w:widowControl w:val="0"/>
        <w:tabs>
          <w:tab w:val="left" w:pos="1276"/>
        </w:tabs>
        <w:spacing w:after="0" w:line="360" w:lineRule="auto"/>
        <w:jc w:val="center"/>
        <w:rPr>
          <w:rFonts w:ascii="Times New Roman" w:hAnsi="Times New Roman" w:cs="Times New Roman"/>
          <w:sz w:val="28"/>
          <w:szCs w:val="28"/>
        </w:rPr>
      </w:pPr>
      <w:r w:rsidRPr="00DE6B4E">
        <w:rPr>
          <w:rFonts w:ascii="Times New Roman" w:hAnsi="Times New Roman" w:cs="Times New Roman"/>
          <w:noProof/>
          <w:sz w:val="28"/>
          <w:szCs w:val="28"/>
          <w:lang w:eastAsia="ru-RU"/>
        </w:rPr>
        <w:drawing>
          <wp:inline distT="0" distB="0" distL="0" distR="0" wp14:anchorId="02D82781" wp14:editId="397033CA">
            <wp:extent cx="5934075" cy="3914775"/>
            <wp:effectExtent l="0" t="0" r="9525" b="952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5934075" cy="3914775"/>
                    </a:xfrm>
                    <a:prstGeom prst="rect">
                      <a:avLst/>
                    </a:prstGeom>
                    <a:noFill/>
                    <a:ln>
                      <a:noFill/>
                    </a:ln>
                  </pic:spPr>
                </pic:pic>
              </a:graphicData>
            </a:graphic>
          </wp:inline>
        </w:drawing>
      </w:r>
    </w:p>
    <w:p w:rsidR="00B64FA5" w:rsidRPr="00DE6B4E" w:rsidRDefault="00B64FA5" w:rsidP="00F714BA">
      <w:pPr>
        <w:widowControl w:val="0"/>
        <w:tabs>
          <w:tab w:val="left" w:pos="1276"/>
        </w:tabs>
        <w:spacing w:after="0" w:line="240" w:lineRule="auto"/>
        <w:jc w:val="center"/>
        <w:rPr>
          <w:rStyle w:val="w"/>
          <w:rFonts w:ascii="Times New Roman" w:hAnsi="Times New Roman" w:cs="Times New Roman"/>
          <w:sz w:val="28"/>
          <w:szCs w:val="28"/>
          <w:shd w:val="clear" w:color="auto" w:fill="FFFFFF"/>
        </w:rPr>
      </w:pPr>
      <w:r w:rsidRPr="00DE6B4E">
        <w:rPr>
          <w:rFonts w:ascii="Times New Roman" w:hAnsi="Times New Roman" w:cs="Times New Roman"/>
          <w:sz w:val="28"/>
          <w:szCs w:val="28"/>
        </w:rPr>
        <w:t xml:space="preserve">Рисунок </w:t>
      </w:r>
      <w:r w:rsidR="00F714BA" w:rsidRPr="00DE6B4E">
        <w:rPr>
          <w:rFonts w:ascii="Times New Roman" w:hAnsi="Times New Roman" w:cs="Times New Roman"/>
          <w:sz w:val="28"/>
          <w:szCs w:val="28"/>
        </w:rPr>
        <w:t>2</w:t>
      </w:r>
      <w:r w:rsidR="00C54368">
        <w:rPr>
          <w:rFonts w:ascii="Times New Roman" w:hAnsi="Times New Roman" w:cs="Times New Roman"/>
          <w:sz w:val="28"/>
          <w:szCs w:val="28"/>
        </w:rPr>
        <w:t>.1</w:t>
      </w:r>
      <w:r w:rsidR="00BE3D4D">
        <w:rPr>
          <w:rFonts w:ascii="Times New Roman" w:hAnsi="Times New Roman" w:cs="Times New Roman"/>
          <w:sz w:val="28"/>
          <w:szCs w:val="28"/>
        </w:rPr>
        <w:t>4</w:t>
      </w:r>
      <w:r w:rsidRPr="00DE6B4E">
        <w:rPr>
          <w:rFonts w:ascii="Times New Roman" w:hAnsi="Times New Roman" w:cs="Times New Roman"/>
          <w:sz w:val="28"/>
          <w:szCs w:val="28"/>
        </w:rPr>
        <w:t xml:space="preserve"> – Динамика числа посещений музеев Минкультуры России, </w:t>
      </w:r>
      <w:r w:rsidR="00A333A9" w:rsidRPr="00DE6B4E">
        <w:rPr>
          <w:rFonts w:ascii="Times New Roman" w:hAnsi="Times New Roman" w:cs="Times New Roman"/>
          <w:sz w:val="28"/>
          <w:szCs w:val="28"/>
        </w:rPr>
        <w:br/>
      </w:r>
      <w:r w:rsidRPr="00DE6B4E">
        <w:rPr>
          <w:rFonts w:ascii="Times New Roman" w:hAnsi="Times New Roman" w:cs="Times New Roman"/>
          <w:sz w:val="28"/>
          <w:szCs w:val="28"/>
        </w:rPr>
        <w:t>тыс. чел.</w:t>
      </w:r>
      <w:r w:rsidR="00A333A9" w:rsidRPr="00DE6B4E">
        <w:rPr>
          <w:rFonts w:ascii="Times New Roman" w:hAnsi="Times New Roman" w:cs="Times New Roman"/>
          <w:sz w:val="28"/>
          <w:szCs w:val="28"/>
        </w:rPr>
        <w:t xml:space="preserve"> </w:t>
      </w:r>
      <w:r w:rsidR="00A333A9" w:rsidRPr="00DE6B4E">
        <w:rPr>
          <w:rStyle w:val="w"/>
          <w:rFonts w:ascii="Times New Roman" w:hAnsi="Times New Roman" w:cs="Times New Roman"/>
          <w:sz w:val="28"/>
          <w:szCs w:val="28"/>
          <w:shd w:val="clear" w:color="auto" w:fill="FFFFFF"/>
        </w:rPr>
        <w:t>[46]</w:t>
      </w:r>
    </w:p>
    <w:p w:rsidR="00F714BA" w:rsidRPr="00DE6B4E" w:rsidRDefault="00F714BA" w:rsidP="00A333A9">
      <w:pPr>
        <w:widowControl w:val="0"/>
        <w:tabs>
          <w:tab w:val="left" w:pos="1276"/>
        </w:tabs>
        <w:spacing w:after="0" w:line="360" w:lineRule="auto"/>
        <w:jc w:val="center"/>
        <w:rPr>
          <w:rFonts w:ascii="Times New Roman" w:hAnsi="Times New Roman" w:cs="Times New Roman"/>
          <w:sz w:val="28"/>
          <w:szCs w:val="28"/>
        </w:rPr>
      </w:pPr>
    </w:p>
    <w:p w:rsidR="00B64FA5" w:rsidRPr="00DE6B4E" w:rsidRDefault="00B64FA5" w:rsidP="00A333A9">
      <w:pPr>
        <w:widowControl w:val="0"/>
        <w:tabs>
          <w:tab w:val="left" w:pos="1276"/>
        </w:tabs>
        <w:spacing w:after="0" w:line="360" w:lineRule="auto"/>
        <w:ind w:firstLine="709"/>
        <w:jc w:val="both"/>
        <w:rPr>
          <w:rFonts w:ascii="Times New Roman" w:hAnsi="Times New Roman" w:cs="Times New Roman"/>
          <w:sz w:val="28"/>
          <w:szCs w:val="28"/>
        </w:rPr>
      </w:pPr>
      <w:r w:rsidRPr="00DE6B4E">
        <w:rPr>
          <w:rFonts w:ascii="Times New Roman" w:hAnsi="Times New Roman" w:cs="Times New Roman"/>
          <w:sz w:val="28"/>
          <w:szCs w:val="28"/>
        </w:rPr>
        <w:t xml:space="preserve">На динамику данного показателя повлияли ограничительные мероприятия, связанные с пандемией. </w:t>
      </w:r>
    </w:p>
    <w:p w:rsidR="00EF749A" w:rsidRDefault="00EF749A" w:rsidP="00A333A9">
      <w:pPr>
        <w:widowControl w:val="0"/>
        <w:tabs>
          <w:tab w:val="left" w:pos="1276"/>
        </w:tabs>
        <w:spacing w:after="0" w:line="360" w:lineRule="auto"/>
        <w:ind w:firstLine="709"/>
        <w:jc w:val="both"/>
        <w:rPr>
          <w:rFonts w:ascii="Times New Roman" w:hAnsi="Times New Roman" w:cs="Times New Roman"/>
          <w:sz w:val="28"/>
          <w:szCs w:val="28"/>
        </w:rPr>
      </w:pPr>
      <w:r w:rsidRPr="00DE6B4E">
        <w:rPr>
          <w:rFonts w:ascii="Times New Roman" w:hAnsi="Times New Roman" w:cs="Times New Roman"/>
          <w:sz w:val="28"/>
          <w:szCs w:val="28"/>
        </w:rPr>
        <w:t>Таким об</w:t>
      </w:r>
      <w:r w:rsidR="00B64FA5" w:rsidRPr="00DE6B4E">
        <w:rPr>
          <w:rFonts w:ascii="Times New Roman" w:hAnsi="Times New Roman" w:cs="Times New Roman"/>
          <w:sz w:val="28"/>
          <w:szCs w:val="28"/>
        </w:rPr>
        <w:t>разом, для того, чтобы проанализировать развитие человеческого потенциала в России, был исследован ряд показателей в различных сферах</w:t>
      </w:r>
      <w:r w:rsidR="005D4289" w:rsidRPr="00DE6B4E">
        <w:rPr>
          <w:rFonts w:ascii="Times New Roman" w:hAnsi="Times New Roman" w:cs="Times New Roman"/>
          <w:sz w:val="28"/>
          <w:szCs w:val="28"/>
        </w:rPr>
        <w:t xml:space="preserve"> человеческой деятельности. Все это позволило увидеть общую картину. В </w:t>
      </w:r>
      <w:r w:rsidR="005D4289" w:rsidRPr="00DE6B4E">
        <w:rPr>
          <w:rFonts w:ascii="Times New Roman" w:hAnsi="Times New Roman" w:cs="Times New Roman"/>
          <w:sz w:val="28"/>
          <w:szCs w:val="28"/>
        </w:rPr>
        <w:lastRenderedPageBreak/>
        <w:t xml:space="preserve">целом, проведенное исследование показало </w:t>
      </w:r>
      <w:r w:rsidR="004444A7" w:rsidRPr="00DE6B4E">
        <w:rPr>
          <w:rFonts w:ascii="Times New Roman" w:hAnsi="Times New Roman" w:cs="Times New Roman"/>
          <w:sz w:val="28"/>
          <w:szCs w:val="28"/>
        </w:rPr>
        <w:t>положительную</w:t>
      </w:r>
      <w:r w:rsidR="005D4289" w:rsidRPr="00DE6B4E">
        <w:rPr>
          <w:rFonts w:ascii="Times New Roman" w:hAnsi="Times New Roman" w:cs="Times New Roman"/>
          <w:sz w:val="28"/>
          <w:szCs w:val="28"/>
        </w:rPr>
        <w:t xml:space="preserve"> динамику развития человеческого потенциала в России</w:t>
      </w:r>
      <w:r w:rsidR="004444A7" w:rsidRPr="00DE6B4E">
        <w:rPr>
          <w:rFonts w:ascii="Times New Roman" w:hAnsi="Times New Roman" w:cs="Times New Roman"/>
          <w:sz w:val="28"/>
          <w:szCs w:val="28"/>
        </w:rPr>
        <w:t xml:space="preserve"> в отдельных его аспектах</w:t>
      </w:r>
      <w:r w:rsidR="005D4289" w:rsidRPr="00DE6B4E">
        <w:rPr>
          <w:rFonts w:ascii="Times New Roman" w:hAnsi="Times New Roman" w:cs="Times New Roman"/>
          <w:sz w:val="28"/>
          <w:szCs w:val="28"/>
        </w:rPr>
        <w:t xml:space="preserve">. </w:t>
      </w:r>
      <w:r w:rsidR="004444A7" w:rsidRPr="00DE6B4E">
        <w:rPr>
          <w:rFonts w:ascii="Times New Roman" w:hAnsi="Times New Roman" w:cs="Times New Roman"/>
          <w:sz w:val="28"/>
          <w:szCs w:val="28"/>
        </w:rPr>
        <w:t xml:space="preserve">Однако, был выявлен ряд проблем (главные из которых: сокращение числа родившихся и рост количества умерших; сокращение численности персонала, занятого </w:t>
      </w:r>
      <w:r w:rsidR="004444A7" w:rsidRPr="00DE6B4E">
        <w:rPr>
          <w:rFonts w:ascii="Times New Roman" w:hAnsi="Times New Roman" w:cs="Times New Roman"/>
          <w:noProof/>
          <w:sz w:val="28"/>
          <w:szCs w:val="28"/>
          <w:lang w:eastAsia="ru-RU"/>
        </w:rPr>
        <w:t>научными исследованиями и разработками</w:t>
      </w:r>
      <w:r w:rsidR="004444A7" w:rsidRPr="00DE6B4E">
        <w:rPr>
          <w:rFonts w:ascii="Times New Roman" w:hAnsi="Times New Roman" w:cs="Times New Roman"/>
          <w:sz w:val="28"/>
          <w:szCs w:val="28"/>
        </w:rPr>
        <w:t>), анализ которых будет изложен в следующем параграфе выпускной квалификационной работы.</w:t>
      </w:r>
    </w:p>
    <w:p w:rsidR="00BE3D4D" w:rsidRDefault="00BE3D4D" w:rsidP="00A333A9">
      <w:pPr>
        <w:widowControl w:val="0"/>
        <w:tabs>
          <w:tab w:val="left" w:pos="1276"/>
        </w:tabs>
        <w:spacing w:after="0" w:line="360" w:lineRule="auto"/>
        <w:ind w:firstLine="709"/>
        <w:jc w:val="both"/>
        <w:rPr>
          <w:rFonts w:ascii="Times New Roman" w:hAnsi="Times New Roman" w:cs="Times New Roman"/>
          <w:sz w:val="28"/>
          <w:szCs w:val="28"/>
        </w:rPr>
      </w:pPr>
    </w:p>
    <w:p w:rsidR="0011776C" w:rsidRPr="00182017" w:rsidRDefault="0011776C" w:rsidP="00A333A9">
      <w:pPr>
        <w:widowControl w:val="0"/>
        <w:tabs>
          <w:tab w:val="left" w:pos="1276"/>
        </w:tabs>
        <w:spacing w:after="0" w:line="360" w:lineRule="auto"/>
        <w:ind w:firstLine="709"/>
        <w:jc w:val="both"/>
        <w:outlineLvl w:val="1"/>
        <w:rPr>
          <w:rFonts w:ascii="Times New Roman" w:hAnsi="Times New Roman" w:cs="Times New Roman"/>
          <w:b/>
          <w:sz w:val="28"/>
          <w:szCs w:val="28"/>
        </w:rPr>
      </w:pPr>
      <w:bookmarkStart w:id="9" w:name="_Toc104918011"/>
      <w:r w:rsidRPr="00182017">
        <w:rPr>
          <w:rFonts w:ascii="Times New Roman" w:hAnsi="Times New Roman" w:cs="Times New Roman"/>
          <w:b/>
          <w:sz w:val="28"/>
          <w:szCs w:val="28"/>
        </w:rPr>
        <w:t>2.3 Проблемы развития человеческого потенциала в России и их влияние на состояние экономической безопасности страны</w:t>
      </w:r>
      <w:bookmarkEnd w:id="9"/>
    </w:p>
    <w:p w:rsidR="003B41BA" w:rsidRPr="00DE6B4E" w:rsidRDefault="003B41BA" w:rsidP="00A333A9">
      <w:pPr>
        <w:widowControl w:val="0"/>
        <w:tabs>
          <w:tab w:val="left" w:pos="1276"/>
        </w:tabs>
        <w:spacing w:after="0" w:line="360" w:lineRule="auto"/>
        <w:ind w:firstLine="709"/>
        <w:jc w:val="both"/>
        <w:rPr>
          <w:rFonts w:ascii="Times New Roman" w:hAnsi="Times New Roman" w:cs="Times New Roman"/>
          <w:sz w:val="28"/>
          <w:szCs w:val="28"/>
        </w:rPr>
      </w:pPr>
    </w:p>
    <w:p w:rsidR="003B41BA" w:rsidRPr="00DE6B4E" w:rsidRDefault="00642572" w:rsidP="00A333A9">
      <w:pPr>
        <w:widowControl w:val="0"/>
        <w:tabs>
          <w:tab w:val="left" w:pos="1276"/>
        </w:tabs>
        <w:spacing w:after="0" w:line="360" w:lineRule="auto"/>
        <w:ind w:firstLine="709"/>
        <w:jc w:val="both"/>
        <w:rPr>
          <w:rFonts w:ascii="Times New Roman" w:hAnsi="Times New Roman" w:cs="Times New Roman"/>
          <w:sz w:val="28"/>
          <w:szCs w:val="28"/>
        </w:rPr>
      </w:pPr>
      <w:r w:rsidRPr="00DE6B4E">
        <w:rPr>
          <w:rFonts w:ascii="Times New Roman" w:hAnsi="Times New Roman" w:cs="Times New Roman"/>
          <w:sz w:val="28"/>
          <w:szCs w:val="28"/>
        </w:rPr>
        <w:t xml:space="preserve">Проведенное исследование позволило выявить следующие </w:t>
      </w:r>
      <w:r w:rsidR="004E3679" w:rsidRPr="00DE6B4E">
        <w:rPr>
          <w:rFonts w:ascii="Times New Roman" w:hAnsi="Times New Roman" w:cs="Times New Roman"/>
          <w:sz w:val="28"/>
          <w:szCs w:val="28"/>
        </w:rPr>
        <w:t xml:space="preserve">отрицательные тенденции в </w:t>
      </w:r>
      <w:r w:rsidRPr="00DE6B4E">
        <w:rPr>
          <w:rFonts w:ascii="Times New Roman" w:hAnsi="Times New Roman" w:cs="Times New Roman"/>
          <w:sz w:val="28"/>
          <w:szCs w:val="28"/>
        </w:rPr>
        <w:t>развити</w:t>
      </w:r>
      <w:r w:rsidR="004E3679" w:rsidRPr="00DE6B4E">
        <w:rPr>
          <w:rFonts w:ascii="Times New Roman" w:hAnsi="Times New Roman" w:cs="Times New Roman"/>
          <w:sz w:val="28"/>
          <w:szCs w:val="28"/>
        </w:rPr>
        <w:t>и</w:t>
      </w:r>
      <w:r w:rsidRPr="00DE6B4E">
        <w:rPr>
          <w:rFonts w:ascii="Times New Roman" w:hAnsi="Times New Roman" w:cs="Times New Roman"/>
          <w:sz w:val="28"/>
          <w:szCs w:val="28"/>
        </w:rPr>
        <w:t xml:space="preserve"> человеческого потенциала в России:</w:t>
      </w:r>
    </w:p>
    <w:p w:rsidR="00EE6713" w:rsidRPr="00DE6B4E" w:rsidRDefault="00642572" w:rsidP="00A333A9">
      <w:pPr>
        <w:pStyle w:val="ac"/>
        <w:widowControl w:val="0"/>
        <w:numPr>
          <w:ilvl w:val="0"/>
          <w:numId w:val="17"/>
        </w:numPr>
        <w:tabs>
          <w:tab w:val="left" w:pos="1276"/>
        </w:tabs>
        <w:spacing w:after="0" w:line="360" w:lineRule="auto"/>
        <w:ind w:left="0" w:firstLine="709"/>
        <w:jc w:val="both"/>
        <w:rPr>
          <w:rFonts w:ascii="Times New Roman" w:hAnsi="Times New Roman" w:cs="Times New Roman"/>
          <w:sz w:val="28"/>
          <w:szCs w:val="28"/>
          <w:shd w:val="clear" w:color="auto" w:fill="FFFFFF"/>
        </w:rPr>
      </w:pPr>
      <w:r w:rsidRPr="00DE6B4E">
        <w:rPr>
          <w:rFonts w:ascii="Times New Roman" w:hAnsi="Times New Roman" w:cs="Times New Roman"/>
          <w:sz w:val="28"/>
          <w:szCs w:val="28"/>
        </w:rPr>
        <w:t xml:space="preserve">В сфере </w:t>
      </w:r>
      <w:r w:rsidR="00AD3EAC" w:rsidRPr="00DE6B4E">
        <w:rPr>
          <w:rFonts w:ascii="Times New Roman" w:hAnsi="Times New Roman" w:cs="Times New Roman"/>
          <w:sz w:val="28"/>
          <w:szCs w:val="28"/>
        </w:rPr>
        <w:t>человеческ</w:t>
      </w:r>
      <w:r w:rsidR="00E22D1B" w:rsidRPr="00DE6B4E">
        <w:rPr>
          <w:rFonts w:ascii="Times New Roman" w:hAnsi="Times New Roman" w:cs="Times New Roman"/>
          <w:sz w:val="28"/>
          <w:szCs w:val="28"/>
        </w:rPr>
        <w:t>ого</w:t>
      </w:r>
      <w:r w:rsidR="00AD3EAC" w:rsidRPr="00DE6B4E">
        <w:rPr>
          <w:rFonts w:ascii="Times New Roman" w:hAnsi="Times New Roman" w:cs="Times New Roman"/>
          <w:sz w:val="28"/>
          <w:szCs w:val="28"/>
        </w:rPr>
        <w:t xml:space="preserve"> потенциал</w:t>
      </w:r>
      <w:r w:rsidR="00E22D1B" w:rsidRPr="00DE6B4E">
        <w:rPr>
          <w:rFonts w:ascii="Times New Roman" w:hAnsi="Times New Roman" w:cs="Times New Roman"/>
          <w:sz w:val="28"/>
          <w:szCs w:val="28"/>
        </w:rPr>
        <w:t>а</w:t>
      </w:r>
      <w:r w:rsidR="00AD3EAC" w:rsidRPr="00DE6B4E">
        <w:rPr>
          <w:rFonts w:ascii="Times New Roman" w:hAnsi="Times New Roman" w:cs="Times New Roman"/>
          <w:sz w:val="28"/>
          <w:szCs w:val="28"/>
        </w:rPr>
        <w:t xml:space="preserve"> здоровья</w:t>
      </w:r>
      <w:r w:rsidR="00E22D1B" w:rsidRPr="00DE6B4E">
        <w:rPr>
          <w:rFonts w:ascii="Times New Roman" w:hAnsi="Times New Roman" w:cs="Times New Roman"/>
          <w:sz w:val="28"/>
          <w:szCs w:val="28"/>
        </w:rPr>
        <w:t xml:space="preserve">: рост заболеваемости </w:t>
      </w:r>
      <w:r w:rsidR="00EE6713" w:rsidRPr="00DE6B4E">
        <w:rPr>
          <w:rFonts w:ascii="Times New Roman" w:hAnsi="Times New Roman" w:cs="Times New Roman"/>
          <w:sz w:val="28"/>
          <w:szCs w:val="28"/>
          <w:shd w:val="clear" w:color="auto" w:fill="FFFFFF"/>
        </w:rPr>
        <w:t>COVID-19</w:t>
      </w:r>
      <w:r w:rsidR="00E22D1B" w:rsidRPr="00DE6B4E">
        <w:rPr>
          <w:rFonts w:ascii="Times New Roman" w:hAnsi="Times New Roman" w:cs="Times New Roman"/>
          <w:sz w:val="28"/>
          <w:szCs w:val="28"/>
          <w:shd w:val="clear" w:color="auto" w:fill="FFFFFF"/>
        </w:rPr>
        <w:t>.</w:t>
      </w:r>
      <w:r w:rsidR="004E3679" w:rsidRPr="00DE6B4E">
        <w:rPr>
          <w:rFonts w:ascii="Times New Roman" w:hAnsi="Times New Roman" w:cs="Times New Roman"/>
          <w:sz w:val="28"/>
          <w:szCs w:val="28"/>
          <w:shd w:val="clear" w:color="auto" w:fill="FFFFFF"/>
        </w:rPr>
        <w:t xml:space="preserve"> Вообще следует отметить наличие проблем в сфере здравоохранения: большая загруженность медицинских работников в совокупности с низкой заработной платой (в бюджетной сфере), понижают престиж профессии врача </w:t>
      </w:r>
      <w:r w:rsidR="00BA19DE" w:rsidRPr="00DE6B4E">
        <w:rPr>
          <w:rFonts w:ascii="Times New Roman" w:hAnsi="Times New Roman" w:cs="Times New Roman"/>
          <w:sz w:val="28"/>
          <w:szCs w:val="28"/>
          <w:shd w:val="clear" w:color="auto" w:fill="FFFFFF"/>
        </w:rPr>
        <w:t>в</w:t>
      </w:r>
      <w:r w:rsidR="004E3679" w:rsidRPr="00DE6B4E">
        <w:rPr>
          <w:rFonts w:ascii="Times New Roman" w:hAnsi="Times New Roman" w:cs="Times New Roman"/>
          <w:sz w:val="28"/>
          <w:szCs w:val="28"/>
          <w:shd w:val="clear" w:color="auto" w:fill="FFFFFF"/>
        </w:rPr>
        <w:t xml:space="preserve"> </w:t>
      </w:r>
      <w:r w:rsidR="00BA19DE" w:rsidRPr="00DE6B4E">
        <w:rPr>
          <w:rFonts w:ascii="Times New Roman" w:hAnsi="Times New Roman" w:cs="Times New Roman"/>
          <w:sz w:val="28"/>
          <w:szCs w:val="28"/>
          <w:shd w:val="clear" w:color="auto" w:fill="FFFFFF"/>
        </w:rPr>
        <w:t>России</w:t>
      </w:r>
      <w:r w:rsidR="004E3679" w:rsidRPr="00DE6B4E">
        <w:rPr>
          <w:rFonts w:ascii="Times New Roman" w:hAnsi="Times New Roman" w:cs="Times New Roman"/>
          <w:sz w:val="28"/>
          <w:szCs w:val="28"/>
          <w:shd w:val="clear" w:color="auto" w:fill="FFFFFF"/>
        </w:rPr>
        <w:t xml:space="preserve">. В результате, в больницах и </w:t>
      </w:r>
      <w:r w:rsidR="00BA19DE" w:rsidRPr="00DE6B4E">
        <w:rPr>
          <w:rFonts w:ascii="Times New Roman" w:hAnsi="Times New Roman" w:cs="Times New Roman"/>
          <w:sz w:val="28"/>
          <w:szCs w:val="28"/>
          <w:shd w:val="clear" w:color="auto" w:fill="FFFFFF"/>
        </w:rPr>
        <w:t>поликлиниках</w:t>
      </w:r>
      <w:r w:rsidR="004E3679" w:rsidRPr="00DE6B4E">
        <w:rPr>
          <w:rFonts w:ascii="Times New Roman" w:hAnsi="Times New Roman" w:cs="Times New Roman"/>
          <w:sz w:val="28"/>
          <w:szCs w:val="28"/>
          <w:shd w:val="clear" w:color="auto" w:fill="FFFFFF"/>
        </w:rPr>
        <w:t xml:space="preserve"> не хватает </w:t>
      </w:r>
      <w:r w:rsidR="00BA19DE" w:rsidRPr="00DE6B4E">
        <w:rPr>
          <w:rFonts w:ascii="Times New Roman" w:hAnsi="Times New Roman" w:cs="Times New Roman"/>
          <w:sz w:val="28"/>
          <w:szCs w:val="28"/>
          <w:shd w:val="clear" w:color="auto" w:fill="FFFFFF"/>
        </w:rPr>
        <w:t>высоко</w:t>
      </w:r>
      <w:r w:rsidR="004E3679" w:rsidRPr="00DE6B4E">
        <w:rPr>
          <w:rFonts w:ascii="Times New Roman" w:hAnsi="Times New Roman" w:cs="Times New Roman"/>
          <w:sz w:val="28"/>
          <w:szCs w:val="28"/>
          <w:shd w:val="clear" w:color="auto" w:fill="FFFFFF"/>
        </w:rPr>
        <w:t xml:space="preserve">квалифицированного персонала, в следствие чего, качество медицинских услуг </w:t>
      </w:r>
      <w:r w:rsidR="00BA19DE" w:rsidRPr="00DE6B4E">
        <w:rPr>
          <w:rFonts w:ascii="Times New Roman" w:hAnsi="Times New Roman" w:cs="Times New Roman"/>
          <w:sz w:val="28"/>
          <w:szCs w:val="28"/>
          <w:shd w:val="clear" w:color="auto" w:fill="FFFFFF"/>
        </w:rPr>
        <w:t>оставляет желать лучшего. И это особенно хорошо было продемонстрированно в период пандемии, когда машины скорой помощи могли добираться до места до 20 часов, а в поликлиниках, несмотря на запрет нахождения большого числа людей в одном помещении, наблюдались огромные очереди, что способствовало распространению коронавирусной инфекции. Пандемия, как ничто другое, хорошо продемонстрировала наличие проблем в здравоохранении.</w:t>
      </w:r>
    </w:p>
    <w:p w:rsidR="00E22D1B" w:rsidRPr="00DE6B4E" w:rsidRDefault="00E22D1B" w:rsidP="00A333A9">
      <w:pPr>
        <w:pStyle w:val="ac"/>
        <w:widowControl w:val="0"/>
        <w:numPr>
          <w:ilvl w:val="0"/>
          <w:numId w:val="17"/>
        </w:numPr>
        <w:tabs>
          <w:tab w:val="left" w:pos="1276"/>
        </w:tabs>
        <w:spacing w:after="0" w:line="360" w:lineRule="auto"/>
        <w:ind w:left="0" w:firstLine="709"/>
        <w:jc w:val="both"/>
        <w:rPr>
          <w:rFonts w:ascii="Times New Roman" w:hAnsi="Times New Roman" w:cs="Times New Roman"/>
          <w:sz w:val="28"/>
          <w:szCs w:val="28"/>
        </w:rPr>
      </w:pPr>
      <w:r w:rsidRPr="00DE6B4E">
        <w:rPr>
          <w:rFonts w:ascii="Times New Roman" w:hAnsi="Times New Roman" w:cs="Times New Roman"/>
          <w:sz w:val="28"/>
          <w:szCs w:val="28"/>
          <w:shd w:val="clear" w:color="auto" w:fill="FFFFFF"/>
        </w:rPr>
        <w:t>В сфере человеческого потенциала воспроизводства населения:</w:t>
      </w:r>
      <w:r w:rsidR="00BA19DE" w:rsidRPr="00DE6B4E">
        <w:rPr>
          <w:rFonts w:ascii="Times New Roman" w:hAnsi="Times New Roman" w:cs="Times New Roman"/>
          <w:sz w:val="28"/>
          <w:szCs w:val="28"/>
          <w:shd w:val="clear" w:color="auto" w:fill="FFFFFF"/>
        </w:rPr>
        <w:t xml:space="preserve"> </w:t>
      </w:r>
      <w:r w:rsidRPr="00DE6B4E">
        <w:rPr>
          <w:rFonts w:ascii="Times New Roman" w:hAnsi="Times New Roman" w:cs="Times New Roman"/>
          <w:sz w:val="28"/>
          <w:szCs w:val="28"/>
        </w:rPr>
        <w:t>уменьшение числа родившихся и рост числа умерших</w:t>
      </w:r>
      <w:r w:rsidR="004E3679" w:rsidRPr="00DE6B4E">
        <w:rPr>
          <w:rFonts w:ascii="Times New Roman" w:hAnsi="Times New Roman" w:cs="Times New Roman"/>
          <w:sz w:val="28"/>
          <w:szCs w:val="28"/>
        </w:rPr>
        <w:t>.</w:t>
      </w:r>
      <w:r w:rsidR="00BA19DE" w:rsidRPr="00DE6B4E">
        <w:rPr>
          <w:rFonts w:ascii="Times New Roman" w:hAnsi="Times New Roman" w:cs="Times New Roman"/>
          <w:sz w:val="28"/>
          <w:szCs w:val="28"/>
        </w:rPr>
        <w:t xml:space="preserve"> </w:t>
      </w:r>
      <w:r w:rsidR="00BA19DE" w:rsidRPr="00DE6B4E">
        <w:rPr>
          <w:rFonts w:ascii="Times New Roman" w:hAnsi="Times New Roman" w:cs="Times New Roman"/>
          <w:sz w:val="28"/>
          <w:szCs w:val="28"/>
          <w:shd w:val="clear" w:color="auto" w:fill="FFFFFF"/>
        </w:rPr>
        <w:t>Низкая </w:t>
      </w:r>
      <w:r w:rsidR="00BA19DE" w:rsidRPr="00DE6B4E">
        <w:rPr>
          <w:rFonts w:ascii="Times New Roman" w:hAnsi="Times New Roman" w:cs="Times New Roman"/>
          <w:bCs/>
          <w:sz w:val="28"/>
          <w:szCs w:val="28"/>
          <w:shd w:val="clear" w:color="auto" w:fill="FFFFFF"/>
        </w:rPr>
        <w:t>рождаемость</w:t>
      </w:r>
      <w:r w:rsidR="00BA19DE" w:rsidRPr="00DE6B4E">
        <w:rPr>
          <w:rFonts w:ascii="Times New Roman" w:hAnsi="Times New Roman" w:cs="Times New Roman"/>
          <w:sz w:val="28"/>
          <w:szCs w:val="28"/>
          <w:shd w:val="clear" w:color="auto" w:fill="FFFFFF"/>
        </w:rPr>
        <w:t> считается комплексной </w:t>
      </w:r>
      <w:r w:rsidR="00BA19DE" w:rsidRPr="00DE6B4E">
        <w:rPr>
          <w:rFonts w:ascii="Times New Roman" w:hAnsi="Times New Roman" w:cs="Times New Roman"/>
          <w:bCs/>
          <w:sz w:val="28"/>
          <w:szCs w:val="28"/>
          <w:shd w:val="clear" w:color="auto" w:fill="FFFFFF"/>
        </w:rPr>
        <w:t xml:space="preserve">проблемой. Данная проблема </w:t>
      </w:r>
      <w:r w:rsidR="00BA19DE" w:rsidRPr="00DE6B4E">
        <w:rPr>
          <w:rFonts w:ascii="Times New Roman" w:hAnsi="Times New Roman" w:cs="Times New Roman"/>
          <w:sz w:val="28"/>
          <w:szCs w:val="28"/>
          <w:shd w:val="clear" w:color="auto" w:fill="FFFFFF"/>
        </w:rPr>
        <w:t>связана с множеством факторов.</w:t>
      </w:r>
      <w:r w:rsidR="007801AF" w:rsidRPr="00DE6B4E">
        <w:rPr>
          <w:rFonts w:ascii="Times New Roman" w:hAnsi="Times New Roman" w:cs="Times New Roman"/>
          <w:sz w:val="28"/>
          <w:szCs w:val="28"/>
          <w:shd w:val="clear" w:color="auto" w:fill="FFFFFF"/>
        </w:rPr>
        <w:t xml:space="preserve"> </w:t>
      </w:r>
      <w:r w:rsidR="00FB4D5B" w:rsidRPr="00DE6B4E">
        <w:rPr>
          <w:rFonts w:ascii="Times New Roman" w:hAnsi="Times New Roman" w:cs="Times New Roman"/>
          <w:sz w:val="28"/>
          <w:szCs w:val="28"/>
          <w:shd w:val="clear" w:color="auto" w:fill="FFFFFF"/>
        </w:rPr>
        <w:t xml:space="preserve">На рост числа умерших в 2021 г. повлияли следующие факторы: распространение коронавирусной инфекции, перегруженность </w:t>
      </w:r>
      <w:r w:rsidR="007801AF" w:rsidRPr="00DE6B4E">
        <w:rPr>
          <w:rFonts w:ascii="Times New Roman" w:hAnsi="Times New Roman" w:cs="Times New Roman"/>
          <w:sz w:val="28"/>
          <w:szCs w:val="28"/>
          <w:shd w:val="clear" w:color="auto" w:fill="FFFFFF"/>
        </w:rPr>
        <w:t xml:space="preserve">системы </w:t>
      </w:r>
      <w:r w:rsidR="007801AF" w:rsidRPr="00DE6B4E">
        <w:rPr>
          <w:rFonts w:ascii="Times New Roman" w:hAnsi="Times New Roman" w:cs="Times New Roman"/>
          <w:sz w:val="28"/>
          <w:szCs w:val="28"/>
          <w:shd w:val="clear" w:color="auto" w:fill="FFFFFF"/>
        </w:rPr>
        <w:lastRenderedPageBreak/>
        <w:t>здравоохранения</w:t>
      </w:r>
      <w:r w:rsidR="00FB4D5B" w:rsidRPr="00DE6B4E">
        <w:rPr>
          <w:rFonts w:ascii="Times New Roman" w:hAnsi="Times New Roman" w:cs="Times New Roman"/>
          <w:sz w:val="28"/>
          <w:szCs w:val="28"/>
          <w:shd w:val="clear" w:color="auto" w:fill="FFFFFF"/>
        </w:rPr>
        <w:t xml:space="preserve"> и другие.</w:t>
      </w:r>
    </w:p>
    <w:p w:rsidR="00E22D1B" w:rsidRPr="00DE6B4E" w:rsidRDefault="00E22D1B" w:rsidP="00A333A9">
      <w:pPr>
        <w:pStyle w:val="ac"/>
        <w:widowControl w:val="0"/>
        <w:numPr>
          <w:ilvl w:val="0"/>
          <w:numId w:val="17"/>
        </w:numPr>
        <w:tabs>
          <w:tab w:val="left" w:pos="1276"/>
        </w:tabs>
        <w:spacing w:after="0" w:line="360" w:lineRule="auto"/>
        <w:ind w:left="0" w:firstLine="709"/>
        <w:jc w:val="both"/>
        <w:rPr>
          <w:rFonts w:ascii="Times New Roman" w:hAnsi="Times New Roman" w:cs="Times New Roman"/>
          <w:noProof/>
          <w:sz w:val="28"/>
          <w:szCs w:val="28"/>
          <w:lang w:eastAsia="ru-RU"/>
        </w:rPr>
      </w:pPr>
      <w:r w:rsidRPr="00DE6B4E">
        <w:rPr>
          <w:rFonts w:ascii="Times New Roman" w:hAnsi="Times New Roman" w:cs="Times New Roman"/>
          <w:sz w:val="28"/>
          <w:szCs w:val="28"/>
        </w:rPr>
        <w:t xml:space="preserve">В сфере </w:t>
      </w:r>
      <w:r w:rsidR="00AD3EAC" w:rsidRPr="00DE6B4E">
        <w:rPr>
          <w:rFonts w:ascii="Times New Roman" w:hAnsi="Times New Roman" w:cs="Times New Roman"/>
          <w:sz w:val="28"/>
          <w:szCs w:val="28"/>
        </w:rPr>
        <w:t>человеческ</w:t>
      </w:r>
      <w:r w:rsidRPr="00DE6B4E">
        <w:rPr>
          <w:rFonts w:ascii="Times New Roman" w:hAnsi="Times New Roman" w:cs="Times New Roman"/>
          <w:sz w:val="28"/>
          <w:szCs w:val="28"/>
        </w:rPr>
        <w:t xml:space="preserve">ого </w:t>
      </w:r>
      <w:r w:rsidR="00AD3EAC" w:rsidRPr="00DE6B4E">
        <w:rPr>
          <w:rFonts w:ascii="Times New Roman" w:hAnsi="Times New Roman" w:cs="Times New Roman"/>
          <w:sz w:val="28"/>
          <w:szCs w:val="28"/>
        </w:rPr>
        <w:t>потенциал</w:t>
      </w:r>
      <w:r w:rsidRPr="00DE6B4E">
        <w:rPr>
          <w:rFonts w:ascii="Times New Roman" w:hAnsi="Times New Roman" w:cs="Times New Roman"/>
          <w:sz w:val="28"/>
          <w:szCs w:val="28"/>
        </w:rPr>
        <w:t>а</w:t>
      </w:r>
      <w:r w:rsidR="00AD3EAC" w:rsidRPr="00DE6B4E">
        <w:rPr>
          <w:rFonts w:ascii="Times New Roman" w:hAnsi="Times New Roman" w:cs="Times New Roman"/>
          <w:sz w:val="28"/>
          <w:szCs w:val="28"/>
        </w:rPr>
        <w:t xml:space="preserve"> науки</w:t>
      </w:r>
      <w:r w:rsidRPr="00DE6B4E">
        <w:rPr>
          <w:rFonts w:ascii="Times New Roman" w:hAnsi="Times New Roman" w:cs="Times New Roman"/>
          <w:sz w:val="28"/>
          <w:szCs w:val="28"/>
        </w:rPr>
        <w:t>:</w:t>
      </w:r>
      <w:r w:rsidR="007801AF" w:rsidRPr="00DE6B4E">
        <w:rPr>
          <w:rFonts w:ascii="Times New Roman" w:hAnsi="Times New Roman" w:cs="Times New Roman"/>
          <w:sz w:val="28"/>
          <w:szCs w:val="28"/>
        </w:rPr>
        <w:t xml:space="preserve"> </w:t>
      </w:r>
      <w:r w:rsidRPr="00DE6B4E">
        <w:rPr>
          <w:rFonts w:ascii="Times New Roman" w:hAnsi="Times New Roman" w:cs="Times New Roman"/>
          <w:sz w:val="28"/>
          <w:szCs w:val="28"/>
        </w:rPr>
        <w:t xml:space="preserve">сокращение численности персонала, занятого </w:t>
      </w:r>
      <w:r w:rsidRPr="00DE6B4E">
        <w:rPr>
          <w:rFonts w:ascii="Times New Roman" w:hAnsi="Times New Roman" w:cs="Times New Roman"/>
          <w:noProof/>
          <w:sz w:val="28"/>
          <w:szCs w:val="28"/>
          <w:lang w:eastAsia="ru-RU"/>
        </w:rPr>
        <w:t>научными исследованиями и разработками, практически по всем категориям (за исключением техников).</w:t>
      </w:r>
      <w:r w:rsidR="00FB4D5B" w:rsidRPr="00DE6B4E">
        <w:rPr>
          <w:rFonts w:ascii="Times New Roman" w:hAnsi="Times New Roman" w:cs="Times New Roman"/>
          <w:sz w:val="28"/>
          <w:szCs w:val="28"/>
          <w:shd w:val="clear" w:color="auto" w:fill="FFFFFF"/>
        </w:rPr>
        <w:t xml:space="preserve"> Это можно объяснить возрастающими требованиями к квалификации и недостаточно высокой заработной платой.</w:t>
      </w:r>
    </w:p>
    <w:p w:rsidR="00E22D1B" w:rsidRPr="00DE6B4E" w:rsidRDefault="00E22D1B" w:rsidP="00A333A9">
      <w:pPr>
        <w:pStyle w:val="ac"/>
        <w:widowControl w:val="0"/>
        <w:numPr>
          <w:ilvl w:val="0"/>
          <w:numId w:val="17"/>
        </w:numPr>
        <w:tabs>
          <w:tab w:val="left" w:pos="1276"/>
        </w:tabs>
        <w:spacing w:after="0" w:line="360" w:lineRule="auto"/>
        <w:ind w:left="0" w:firstLine="709"/>
        <w:jc w:val="both"/>
        <w:rPr>
          <w:rFonts w:ascii="Times New Roman" w:hAnsi="Times New Roman" w:cs="Times New Roman"/>
          <w:sz w:val="28"/>
          <w:szCs w:val="28"/>
        </w:rPr>
      </w:pPr>
      <w:r w:rsidRPr="00DE6B4E">
        <w:rPr>
          <w:rFonts w:ascii="Times New Roman" w:hAnsi="Times New Roman" w:cs="Times New Roman"/>
          <w:sz w:val="28"/>
          <w:szCs w:val="28"/>
        </w:rPr>
        <w:t xml:space="preserve">В сфере </w:t>
      </w:r>
      <w:r w:rsidR="00AD3EAC" w:rsidRPr="00DE6B4E">
        <w:rPr>
          <w:rFonts w:ascii="Times New Roman" w:hAnsi="Times New Roman" w:cs="Times New Roman"/>
          <w:sz w:val="28"/>
          <w:szCs w:val="28"/>
        </w:rPr>
        <w:t>человеческ</w:t>
      </w:r>
      <w:r w:rsidRPr="00DE6B4E">
        <w:rPr>
          <w:rFonts w:ascii="Times New Roman" w:hAnsi="Times New Roman" w:cs="Times New Roman"/>
          <w:sz w:val="28"/>
          <w:szCs w:val="28"/>
        </w:rPr>
        <w:t>ого</w:t>
      </w:r>
      <w:r w:rsidR="00AD3EAC" w:rsidRPr="00DE6B4E">
        <w:rPr>
          <w:rFonts w:ascii="Times New Roman" w:hAnsi="Times New Roman" w:cs="Times New Roman"/>
          <w:sz w:val="28"/>
          <w:szCs w:val="28"/>
        </w:rPr>
        <w:t xml:space="preserve"> потенциал</w:t>
      </w:r>
      <w:r w:rsidRPr="00DE6B4E">
        <w:rPr>
          <w:rFonts w:ascii="Times New Roman" w:hAnsi="Times New Roman" w:cs="Times New Roman"/>
          <w:sz w:val="28"/>
          <w:szCs w:val="28"/>
        </w:rPr>
        <w:t xml:space="preserve">а образования: отрицательные тенденции в обеспечении количественного состава </w:t>
      </w:r>
      <w:r w:rsidR="004E3679" w:rsidRPr="00DE6B4E">
        <w:rPr>
          <w:rFonts w:ascii="Times New Roman" w:hAnsi="Times New Roman" w:cs="Times New Roman"/>
          <w:sz w:val="28"/>
          <w:szCs w:val="28"/>
        </w:rPr>
        <w:t>докторантов</w:t>
      </w:r>
      <w:r w:rsidRPr="00DE6B4E">
        <w:rPr>
          <w:rFonts w:ascii="Times New Roman" w:hAnsi="Times New Roman" w:cs="Times New Roman"/>
          <w:sz w:val="28"/>
          <w:szCs w:val="28"/>
        </w:rPr>
        <w:t>.</w:t>
      </w:r>
      <w:r w:rsidR="00FB4D5B" w:rsidRPr="00DE6B4E">
        <w:rPr>
          <w:rFonts w:ascii="Times New Roman" w:hAnsi="Times New Roman" w:cs="Times New Roman"/>
          <w:sz w:val="28"/>
          <w:szCs w:val="28"/>
        </w:rPr>
        <w:t xml:space="preserve"> Проблемы с привлечением людей в науку можно связать с низким престижем карьеры ученого — данная проблема сохраняется, несмотря на наличие огромного количества </w:t>
      </w:r>
      <w:proofErr w:type="spellStart"/>
      <w:r w:rsidR="00FB4D5B" w:rsidRPr="00DE6B4E">
        <w:rPr>
          <w:rFonts w:ascii="Times New Roman" w:hAnsi="Times New Roman" w:cs="Times New Roman"/>
          <w:sz w:val="28"/>
          <w:szCs w:val="28"/>
        </w:rPr>
        <w:t>грантовых</w:t>
      </w:r>
      <w:proofErr w:type="spellEnd"/>
      <w:r w:rsidR="00FB4D5B" w:rsidRPr="00DE6B4E">
        <w:rPr>
          <w:rFonts w:ascii="Times New Roman" w:hAnsi="Times New Roman" w:cs="Times New Roman"/>
          <w:sz w:val="28"/>
          <w:szCs w:val="28"/>
        </w:rPr>
        <w:t xml:space="preserve"> программ. Престиж профессии ученого и научной деятельности в целом не высок и имеется </w:t>
      </w:r>
      <w:r w:rsidR="000A12D1" w:rsidRPr="00DE6B4E">
        <w:rPr>
          <w:rFonts w:ascii="Times New Roman" w:hAnsi="Times New Roman" w:cs="Times New Roman"/>
          <w:sz w:val="28"/>
          <w:szCs w:val="28"/>
        </w:rPr>
        <w:t>профессий</w:t>
      </w:r>
      <w:r w:rsidR="00FB4D5B" w:rsidRPr="00DE6B4E">
        <w:rPr>
          <w:rFonts w:ascii="Times New Roman" w:hAnsi="Times New Roman" w:cs="Times New Roman"/>
          <w:sz w:val="28"/>
          <w:szCs w:val="28"/>
        </w:rPr>
        <w:t xml:space="preserve">, которые дают менее </w:t>
      </w:r>
      <w:proofErr w:type="spellStart"/>
      <w:r w:rsidR="00FB4D5B" w:rsidRPr="00DE6B4E">
        <w:rPr>
          <w:rFonts w:ascii="Times New Roman" w:hAnsi="Times New Roman" w:cs="Times New Roman"/>
          <w:sz w:val="28"/>
          <w:szCs w:val="28"/>
        </w:rPr>
        <w:t>труднозатратный</w:t>
      </w:r>
      <w:proofErr w:type="spellEnd"/>
      <w:r w:rsidR="00FB4D5B" w:rsidRPr="00DE6B4E">
        <w:rPr>
          <w:rFonts w:ascii="Times New Roman" w:hAnsi="Times New Roman" w:cs="Times New Roman"/>
          <w:sz w:val="28"/>
          <w:szCs w:val="28"/>
        </w:rPr>
        <w:t xml:space="preserve">, более быстрый и </w:t>
      </w:r>
      <w:r w:rsidR="000A12D1" w:rsidRPr="00DE6B4E">
        <w:rPr>
          <w:rFonts w:ascii="Times New Roman" w:hAnsi="Times New Roman" w:cs="Times New Roman"/>
          <w:sz w:val="28"/>
          <w:szCs w:val="28"/>
        </w:rPr>
        <w:t>оплачиваемый</w:t>
      </w:r>
      <w:r w:rsidR="00FB4D5B" w:rsidRPr="00DE6B4E">
        <w:rPr>
          <w:rFonts w:ascii="Times New Roman" w:hAnsi="Times New Roman" w:cs="Times New Roman"/>
          <w:sz w:val="28"/>
          <w:szCs w:val="28"/>
        </w:rPr>
        <w:t xml:space="preserve"> успех, чем</w:t>
      </w:r>
      <w:r w:rsidR="000A12D1" w:rsidRPr="00DE6B4E">
        <w:rPr>
          <w:rFonts w:ascii="Times New Roman" w:hAnsi="Times New Roman" w:cs="Times New Roman"/>
          <w:sz w:val="28"/>
          <w:szCs w:val="28"/>
        </w:rPr>
        <w:t xml:space="preserve"> карьера ученого.</w:t>
      </w:r>
    </w:p>
    <w:p w:rsidR="008A022B" w:rsidRPr="00DE6B4E" w:rsidRDefault="00E22D1B" w:rsidP="00A333A9">
      <w:pPr>
        <w:pStyle w:val="ac"/>
        <w:widowControl w:val="0"/>
        <w:numPr>
          <w:ilvl w:val="0"/>
          <w:numId w:val="17"/>
        </w:numPr>
        <w:tabs>
          <w:tab w:val="left" w:pos="1276"/>
        </w:tabs>
        <w:spacing w:after="0" w:line="360" w:lineRule="auto"/>
        <w:ind w:left="0" w:firstLine="709"/>
        <w:jc w:val="both"/>
        <w:rPr>
          <w:rFonts w:ascii="Times New Roman" w:hAnsi="Times New Roman" w:cs="Times New Roman"/>
          <w:sz w:val="28"/>
          <w:szCs w:val="28"/>
        </w:rPr>
      </w:pPr>
      <w:r w:rsidRPr="00DE6B4E">
        <w:rPr>
          <w:rFonts w:ascii="Times New Roman" w:hAnsi="Times New Roman" w:cs="Times New Roman"/>
          <w:sz w:val="28"/>
          <w:szCs w:val="28"/>
        </w:rPr>
        <w:t xml:space="preserve">В сфере </w:t>
      </w:r>
      <w:r w:rsidR="00AD3EAC" w:rsidRPr="00DE6B4E">
        <w:rPr>
          <w:rFonts w:ascii="Times New Roman" w:hAnsi="Times New Roman" w:cs="Times New Roman"/>
          <w:sz w:val="28"/>
          <w:szCs w:val="28"/>
        </w:rPr>
        <w:t>человеческ</w:t>
      </w:r>
      <w:r w:rsidRPr="00DE6B4E">
        <w:rPr>
          <w:rFonts w:ascii="Times New Roman" w:hAnsi="Times New Roman" w:cs="Times New Roman"/>
          <w:sz w:val="28"/>
          <w:szCs w:val="28"/>
        </w:rPr>
        <w:t xml:space="preserve">ого </w:t>
      </w:r>
      <w:r w:rsidR="00AD3EAC" w:rsidRPr="00DE6B4E">
        <w:rPr>
          <w:rFonts w:ascii="Times New Roman" w:hAnsi="Times New Roman" w:cs="Times New Roman"/>
          <w:sz w:val="28"/>
          <w:szCs w:val="28"/>
        </w:rPr>
        <w:t>потенциал</w:t>
      </w:r>
      <w:r w:rsidRPr="00DE6B4E">
        <w:rPr>
          <w:rFonts w:ascii="Times New Roman" w:hAnsi="Times New Roman" w:cs="Times New Roman"/>
          <w:sz w:val="28"/>
          <w:szCs w:val="28"/>
        </w:rPr>
        <w:t>а</w:t>
      </w:r>
      <w:r w:rsidR="00AD3EAC" w:rsidRPr="00DE6B4E">
        <w:rPr>
          <w:rFonts w:ascii="Times New Roman" w:hAnsi="Times New Roman" w:cs="Times New Roman"/>
          <w:sz w:val="28"/>
          <w:szCs w:val="28"/>
        </w:rPr>
        <w:t xml:space="preserve"> построения семьи</w:t>
      </w:r>
      <w:r w:rsidRPr="00DE6B4E">
        <w:rPr>
          <w:rFonts w:ascii="Times New Roman" w:hAnsi="Times New Roman" w:cs="Times New Roman"/>
          <w:sz w:val="28"/>
          <w:szCs w:val="28"/>
        </w:rPr>
        <w:t>:</w:t>
      </w:r>
      <w:r w:rsidR="000A12D1" w:rsidRPr="00DE6B4E">
        <w:rPr>
          <w:rFonts w:ascii="Times New Roman" w:hAnsi="Times New Roman" w:cs="Times New Roman"/>
          <w:sz w:val="28"/>
          <w:szCs w:val="28"/>
        </w:rPr>
        <w:t xml:space="preserve"> </w:t>
      </w:r>
      <w:r w:rsidR="008A022B" w:rsidRPr="00DE6B4E">
        <w:rPr>
          <w:rFonts w:ascii="Times New Roman" w:hAnsi="Times New Roman" w:cs="Times New Roman"/>
          <w:sz w:val="28"/>
          <w:szCs w:val="28"/>
        </w:rPr>
        <w:t>большое число разводов</w:t>
      </w:r>
      <w:r w:rsidR="000A12D1" w:rsidRPr="00DE6B4E">
        <w:rPr>
          <w:rFonts w:ascii="Times New Roman" w:hAnsi="Times New Roman" w:cs="Times New Roman"/>
          <w:sz w:val="28"/>
          <w:szCs w:val="28"/>
        </w:rPr>
        <w:t>. В числе основных причин разводов находятся финансовые проблемы.</w:t>
      </w:r>
    </w:p>
    <w:p w:rsidR="008A022B" w:rsidRPr="00DE6B4E" w:rsidRDefault="008A022B" w:rsidP="00A333A9">
      <w:pPr>
        <w:pStyle w:val="ac"/>
        <w:widowControl w:val="0"/>
        <w:numPr>
          <w:ilvl w:val="0"/>
          <w:numId w:val="17"/>
        </w:numPr>
        <w:tabs>
          <w:tab w:val="left" w:pos="1276"/>
        </w:tabs>
        <w:spacing w:after="0" w:line="360" w:lineRule="auto"/>
        <w:ind w:left="0" w:firstLine="709"/>
        <w:jc w:val="both"/>
        <w:rPr>
          <w:rFonts w:ascii="Times New Roman" w:hAnsi="Times New Roman" w:cs="Times New Roman"/>
          <w:bCs/>
          <w:sz w:val="28"/>
          <w:szCs w:val="28"/>
          <w:shd w:val="clear" w:color="auto" w:fill="FFFFFF"/>
        </w:rPr>
      </w:pPr>
      <w:r w:rsidRPr="00DE6B4E">
        <w:rPr>
          <w:rFonts w:ascii="Times New Roman" w:hAnsi="Times New Roman" w:cs="Times New Roman"/>
          <w:sz w:val="28"/>
          <w:szCs w:val="28"/>
        </w:rPr>
        <w:t xml:space="preserve">В сфере </w:t>
      </w:r>
      <w:r w:rsidR="00AD3EAC" w:rsidRPr="00DE6B4E">
        <w:rPr>
          <w:rFonts w:ascii="Times New Roman" w:hAnsi="Times New Roman" w:cs="Times New Roman"/>
          <w:sz w:val="28"/>
          <w:szCs w:val="28"/>
        </w:rPr>
        <w:t>человеческ</w:t>
      </w:r>
      <w:r w:rsidRPr="00DE6B4E">
        <w:rPr>
          <w:rFonts w:ascii="Times New Roman" w:hAnsi="Times New Roman" w:cs="Times New Roman"/>
          <w:sz w:val="28"/>
          <w:szCs w:val="28"/>
        </w:rPr>
        <w:t>ого</w:t>
      </w:r>
      <w:r w:rsidR="00AD3EAC" w:rsidRPr="00DE6B4E">
        <w:rPr>
          <w:rFonts w:ascii="Times New Roman" w:hAnsi="Times New Roman" w:cs="Times New Roman"/>
          <w:sz w:val="28"/>
          <w:szCs w:val="28"/>
        </w:rPr>
        <w:t xml:space="preserve"> потенциал</w:t>
      </w:r>
      <w:r w:rsidRPr="00DE6B4E">
        <w:rPr>
          <w:rFonts w:ascii="Times New Roman" w:hAnsi="Times New Roman" w:cs="Times New Roman"/>
          <w:sz w:val="28"/>
          <w:szCs w:val="28"/>
        </w:rPr>
        <w:t>а</w:t>
      </w:r>
      <w:r w:rsidR="00AD3EAC" w:rsidRPr="00DE6B4E">
        <w:rPr>
          <w:rFonts w:ascii="Times New Roman" w:hAnsi="Times New Roman" w:cs="Times New Roman"/>
          <w:sz w:val="28"/>
          <w:szCs w:val="28"/>
        </w:rPr>
        <w:t xml:space="preserve"> экологического поведения</w:t>
      </w:r>
      <w:r w:rsidRPr="00DE6B4E">
        <w:rPr>
          <w:rFonts w:ascii="Times New Roman" w:hAnsi="Times New Roman" w:cs="Times New Roman"/>
          <w:sz w:val="28"/>
          <w:szCs w:val="28"/>
        </w:rPr>
        <w:t>:</w:t>
      </w:r>
      <w:r w:rsidR="000A12D1" w:rsidRPr="00DE6B4E">
        <w:rPr>
          <w:rFonts w:ascii="Times New Roman" w:hAnsi="Times New Roman" w:cs="Times New Roman"/>
          <w:sz w:val="28"/>
          <w:szCs w:val="28"/>
        </w:rPr>
        <w:t xml:space="preserve"> </w:t>
      </w:r>
      <w:r w:rsidR="004E3679" w:rsidRPr="00DE6B4E">
        <w:rPr>
          <w:rFonts w:ascii="Times New Roman" w:hAnsi="Times New Roman" w:cs="Times New Roman"/>
          <w:bCs/>
          <w:sz w:val="28"/>
          <w:szCs w:val="28"/>
          <w:shd w:val="clear" w:color="auto" w:fill="FFFFFF"/>
        </w:rPr>
        <w:t>рост</w:t>
      </w:r>
      <w:r w:rsidR="004E3679" w:rsidRPr="00DE6B4E">
        <w:rPr>
          <w:rFonts w:ascii="Times New Roman" w:hAnsi="Times New Roman" w:cs="Times New Roman"/>
          <w:sz w:val="28"/>
          <w:szCs w:val="28"/>
          <w:shd w:val="clear" w:color="auto" w:fill="FFFFFF"/>
        </w:rPr>
        <w:t> зафиксированных </w:t>
      </w:r>
      <w:r w:rsidR="004E3679" w:rsidRPr="00DE6B4E">
        <w:rPr>
          <w:rFonts w:ascii="Times New Roman" w:hAnsi="Times New Roman" w:cs="Times New Roman"/>
          <w:bCs/>
          <w:sz w:val="28"/>
          <w:szCs w:val="28"/>
          <w:shd w:val="clear" w:color="auto" w:fill="FFFFFF"/>
        </w:rPr>
        <w:t>загрязнений воздуха и водных объектов.</w:t>
      </w:r>
      <w:r w:rsidR="000A12D1" w:rsidRPr="00DE6B4E">
        <w:rPr>
          <w:rFonts w:ascii="Times New Roman" w:hAnsi="Times New Roman" w:cs="Times New Roman"/>
          <w:bCs/>
          <w:sz w:val="28"/>
          <w:szCs w:val="28"/>
          <w:shd w:val="clear" w:color="auto" w:fill="FFFFFF"/>
        </w:rPr>
        <w:t xml:space="preserve"> К сожалению, </w:t>
      </w:r>
      <w:r w:rsidR="000A12D1" w:rsidRPr="00DE6B4E">
        <w:rPr>
          <w:rFonts w:ascii="Times New Roman" w:hAnsi="Times New Roman" w:cs="Times New Roman"/>
          <w:sz w:val="28"/>
          <w:szCs w:val="28"/>
        </w:rPr>
        <w:t>индивидуальная и групповая природоохранная активность у россиян невелика, но она значительно выше среди учителей школ и преподавателей вузов, что связано с вовлеченностью преподавателей в экологическое воспитание студентов и школьников.</w:t>
      </w:r>
    </w:p>
    <w:p w:rsidR="004E3679" w:rsidRPr="00DE6B4E" w:rsidRDefault="004E3679" w:rsidP="00A333A9">
      <w:pPr>
        <w:pStyle w:val="ac"/>
        <w:widowControl w:val="0"/>
        <w:numPr>
          <w:ilvl w:val="0"/>
          <w:numId w:val="17"/>
        </w:numPr>
        <w:tabs>
          <w:tab w:val="left" w:pos="1276"/>
        </w:tabs>
        <w:spacing w:after="0" w:line="360" w:lineRule="auto"/>
        <w:ind w:left="0" w:firstLine="709"/>
        <w:jc w:val="both"/>
        <w:rPr>
          <w:rFonts w:ascii="Times New Roman" w:hAnsi="Times New Roman" w:cs="Times New Roman"/>
          <w:sz w:val="28"/>
          <w:szCs w:val="28"/>
          <w:shd w:val="clear" w:color="auto" w:fill="FFFFFF"/>
        </w:rPr>
      </w:pPr>
      <w:r w:rsidRPr="00DE6B4E">
        <w:rPr>
          <w:rFonts w:ascii="Times New Roman" w:hAnsi="Times New Roman" w:cs="Times New Roman"/>
          <w:sz w:val="28"/>
          <w:szCs w:val="28"/>
        </w:rPr>
        <w:t xml:space="preserve">В сфере </w:t>
      </w:r>
      <w:r w:rsidR="00AD3EAC" w:rsidRPr="00DE6B4E">
        <w:rPr>
          <w:rFonts w:ascii="Times New Roman" w:hAnsi="Times New Roman" w:cs="Times New Roman"/>
          <w:sz w:val="28"/>
          <w:szCs w:val="28"/>
        </w:rPr>
        <w:t>человеческ</w:t>
      </w:r>
      <w:r w:rsidRPr="00DE6B4E">
        <w:rPr>
          <w:rFonts w:ascii="Times New Roman" w:hAnsi="Times New Roman" w:cs="Times New Roman"/>
          <w:sz w:val="28"/>
          <w:szCs w:val="28"/>
        </w:rPr>
        <w:t>ого</w:t>
      </w:r>
      <w:r w:rsidR="00AD3EAC" w:rsidRPr="00DE6B4E">
        <w:rPr>
          <w:rFonts w:ascii="Times New Roman" w:hAnsi="Times New Roman" w:cs="Times New Roman"/>
          <w:sz w:val="28"/>
          <w:szCs w:val="28"/>
        </w:rPr>
        <w:t xml:space="preserve"> потенциал</w:t>
      </w:r>
      <w:r w:rsidRPr="00DE6B4E">
        <w:rPr>
          <w:rFonts w:ascii="Times New Roman" w:hAnsi="Times New Roman" w:cs="Times New Roman"/>
          <w:sz w:val="28"/>
          <w:szCs w:val="28"/>
        </w:rPr>
        <w:t>а гражданской активности:</w:t>
      </w:r>
      <w:r w:rsidR="000A12D1" w:rsidRPr="00DE6B4E">
        <w:rPr>
          <w:rFonts w:ascii="Times New Roman" w:hAnsi="Times New Roman" w:cs="Times New Roman"/>
          <w:sz w:val="28"/>
          <w:szCs w:val="28"/>
        </w:rPr>
        <w:t xml:space="preserve"> </w:t>
      </w:r>
      <w:r w:rsidRPr="00DE6B4E">
        <w:rPr>
          <w:rFonts w:ascii="Times New Roman" w:hAnsi="Times New Roman" w:cs="Times New Roman"/>
          <w:sz w:val="28"/>
          <w:szCs w:val="28"/>
          <w:shd w:val="clear" w:color="auto" w:fill="FFFFFF"/>
        </w:rPr>
        <w:t>сокращение численности российских избирателей.</w:t>
      </w:r>
      <w:r w:rsidR="000A12D1" w:rsidRPr="00DE6B4E">
        <w:rPr>
          <w:rFonts w:ascii="Times New Roman" w:hAnsi="Times New Roman" w:cs="Times New Roman"/>
          <w:sz w:val="28"/>
          <w:szCs w:val="28"/>
          <w:shd w:val="clear" w:color="auto" w:fill="FFFFFF"/>
        </w:rPr>
        <w:t xml:space="preserve"> Безусловно, в современных реалиях очень важно, чтобы граждане проявляли интерес к политической сфере и участвовали в выборах. Однако, к сожалению, многие сегодня не хотят участвовать в выборах, поскольку не верят, что их голос окажет какое-то влияние или не хотят вникать в происходящие проблемы.</w:t>
      </w:r>
      <w:r w:rsidR="00E352AB" w:rsidRPr="00DE6B4E">
        <w:rPr>
          <w:rFonts w:ascii="Times New Roman" w:hAnsi="Times New Roman" w:cs="Times New Roman"/>
          <w:sz w:val="28"/>
          <w:szCs w:val="28"/>
          <w:shd w:val="clear" w:color="auto" w:fill="FFFFFF"/>
        </w:rPr>
        <w:t xml:space="preserve"> </w:t>
      </w:r>
    </w:p>
    <w:p w:rsidR="004E3679" w:rsidRPr="00DE6B4E" w:rsidRDefault="004E3679" w:rsidP="00A333A9">
      <w:pPr>
        <w:pStyle w:val="ac"/>
        <w:widowControl w:val="0"/>
        <w:numPr>
          <w:ilvl w:val="0"/>
          <w:numId w:val="17"/>
        </w:numPr>
        <w:tabs>
          <w:tab w:val="left" w:pos="1276"/>
        </w:tabs>
        <w:spacing w:after="0" w:line="360" w:lineRule="auto"/>
        <w:ind w:left="0" w:firstLine="709"/>
        <w:jc w:val="both"/>
        <w:rPr>
          <w:rFonts w:ascii="Times New Roman" w:hAnsi="Times New Roman" w:cs="Times New Roman"/>
          <w:sz w:val="28"/>
          <w:szCs w:val="28"/>
        </w:rPr>
      </w:pPr>
      <w:r w:rsidRPr="00DE6B4E">
        <w:rPr>
          <w:rFonts w:ascii="Times New Roman" w:hAnsi="Times New Roman" w:cs="Times New Roman"/>
          <w:sz w:val="28"/>
          <w:szCs w:val="28"/>
        </w:rPr>
        <w:t>В сфере человеческого потенциала искусства и культуры:</w:t>
      </w:r>
      <w:r w:rsidR="000A12D1" w:rsidRPr="00DE6B4E">
        <w:rPr>
          <w:rFonts w:ascii="Times New Roman" w:hAnsi="Times New Roman" w:cs="Times New Roman"/>
          <w:sz w:val="28"/>
          <w:szCs w:val="28"/>
        </w:rPr>
        <w:t xml:space="preserve"> </w:t>
      </w:r>
      <w:r w:rsidRPr="00DE6B4E">
        <w:rPr>
          <w:rFonts w:ascii="Times New Roman" w:hAnsi="Times New Roman" w:cs="Times New Roman"/>
          <w:sz w:val="28"/>
          <w:szCs w:val="28"/>
        </w:rPr>
        <w:t>уменьшение числа посещений музеев.</w:t>
      </w:r>
      <w:r w:rsidR="000A12D1" w:rsidRPr="00DE6B4E">
        <w:rPr>
          <w:rFonts w:ascii="Times New Roman" w:hAnsi="Times New Roman" w:cs="Times New Roman"/>
          <w:sz w:val="28"/>
          <w:szCs w:val="28"/>
        </w:rPr>
        <w:t xml:space="preserve"> </w:t>
      </w:r>
      <w:r w:rsidR="00F40B94" w:rsidRPr="00DE6B4E">
        <w:rPr>
          <w:rFonts w:ascii="Times New Roman" w:hAnsi="Times New Roman" w:cs="Times New Roman"/>
          <w:sz w:val="28"/>
          <w:szCs w:val="28"/>
        </w:rPr>
        <w:t xml:space="preserve">Огромный вклад в данное положение дел внесла </w:t>
      </w:r>
      <w:r w:rsidR="00F40B94" w:rsidRPr="00DE6B4E">
        <w:rPr>
          <w:rFonts w:ascii="Times New Roman" w:hAnsi="Times New Roman" w:cs="Times New Roman"/>
          <w:sz w:val="28"/>
          <w:szCs w:val="28"/>
        </w:rPr>
        <w:lastRenderedPageBreak/>
        <w:t xml:space="preserve">пандемия. В результате, люди не могли посещать музеи и театры. Сегодня, когда данные ограничения уже не действуют, ситуация стала лучше, однако, многие еще боятся бывать в людных местах, несмотря на все предпринятые для их безопасности там меры. </w:t>
      </w:r>
    </w:p>
    <w:p w:rsidR="008A022B" w:rsidRPr="00DE6B4E" w:rsidRDefault="002A2A14" w:rsidP="00A333A9">
      <w:pPr>
        <w:widowControl w:val="0"/>
        <w:tabs>
          <w:tab w:val="left" w:pos="1276"/>
        </w:tabs>
        <w:spacing w:after="0" w:line="360" w:lineRule="auto"/>
        <w:ind w:firstLine="709"/>
        <w:jc w:val="both"/>
        <w:rPr>
          <w:rFonts w:ascii="Times New Roman" w:hAnsi="Times New Roman" w:cs="Times New Roman"/>
          <w:sz w:val="28"/>
          <w:szCs w:val="28"/>
        </w:rPr>
      </w:pPr>
      <w:r w:rsidRPr="00DE6B4E">
        <w:rPr>
          <w:rFonts w:ascii="Times New Roman" w:hAnsi="Times New Roman" w:cs="Times New Roman"/>
          <w:sz w:val="28"/>
          <w:szCs w:val="28"/>
        </w:rPr>
        <w:t xml:space="preserve">В первой главе выпускной квалификационной работы было выявлено, что человеческий потенциал является фактором обеспечения экономической безопасности России, в частности, развитие человеческого потенциала оказывает </w:t>
      </w:r>
      <w:r w:rsidR="00961277" w:rsidRPr="00DE6B4E">
        <w:rPr>
          <w:rFonts w:ascii="Times New Roman" w:hAnsi="Times New Roman" w:cs="Times New Roman"/>
          <w:sz w:val="28"/>
          <w:szCs w:val="28"/>
        </w:rPr>
        <w:t xml:space="preserve">прямое </w:t>
      </w:r>
      <w:r w:rsidR="0042695B" w:rsidRPr="00DE6B4E">
        <w:rPr>
          <w:rFonts w:ascii="Times New Roman" w:hAnsi="Times New Roman" w:cs="Times New Roman"/>
          <w:sz w:val="28"/>
          <w:szCs w:val="28"/>
        </w:rPr>
        <w:t xml:space="preserve">или косвенное </w:t>
      </w:r>
      <w:r w:rsidRPr="00DE6B4E">
        <w:rPr>
          <w:rFonts w:ascii="Times New Roman" w:hAnsi="Times New Roman" w:cs="Times New Roman"/>
          <w:sz w:val="28"/>
          <w:szCs w:val="28"/>
        </w:rPr>
        <w:t>влияние на показатели экономической безопасности, в том числе на:</w:t>
      </w:r>
    </w:p>
    <w:p w:rsidR="0042695B" w:rsidRPr="00DE6B4E" w:rsidRDefault="0042695B" w:rsidP="00A333A9">
      <w:pPr>
        <w:pStyle w:val="ac"/>
        <w:widowControl w:val="0"/>
        <w:numPr>
          <w:ilvl w:val="0"/>
          <w:numId w:val="18"/>
        </w:numPr>
        <w:tabs>
          <w:tab w:val="left" w:pos="1276"/>
        </w:tabs>
        <w:spacing w:after="0" w:line="360" w:lineRule="auto"/>
        <w:ind w:left="0" w:firstLine="709"/>
        <w:jc w:val="both"/>
        <w:rPr>
          <w:rFonts w:ascii="Times New Roman" w:hAnsi="Times New Roman" w:cs="Times New Roman"/>
          <w:sz w:val="28"/>
          <w:szCs w:val="28"/>
        </w:rPr>
      </w:pPr>
      <w:r w:rsidRPr="00DE6B4E">
        <w:rPr>
          <w:rFonts w:ascii="Times New Roman" w:hAnsi="Times New Roman" w:cs="Times New Roman"/>
          <w:sz w:val="28"/>
          <w:szCs w:val="28"/>
        </w:rPr>
        <w:t xml:space="preserve">долю граждан с денежными доходами ниже величины </w:t>
      </w:r>
      <w:r w:rsidRPr="00DE6B4E">
        <w:rPr>
          <w:rFonts w:ascii="Times New Roman" w:hAnsi="Times New Roman" w:cs="Times New Roman"/>
          <w:sz w:val="28"/>
          <w:szCs w:val="28"/>
        </w:rPr>
        <w:br/>
        <w:t>прожиточного минимума;</w:t>
      </w:r>
    </w:p>
    <w:p w:rsidR="00AD7553" w:rsidRPr="00DE6B4E" w:rsidRDefault="0042695B" w:rsidP="00A333A9">
      <w:pPr>
        <w:pStyle w:val="ac"/>
        <w:widowControl w:val="0"/>
        <w:numPr>
          <w:ilvl w:val="0"/>
          <w:numId w:val="18"/>
        </w:numPr>
        <w:tabs>
          <w:tab w:val="left" w:pos="1276"/>
        </w:tabs>
        <w:spacing w:after="0" w:line="360" w:lineRule="auto"/>
        <w:ind w:left="0" w:firstLine="709"/>
        <w:jc w:val="both"/>
        <w:rPr>
          <w:rFonts w:ascii="Times New Roman" w:hAnsi="Times New Roman" w:cs="Times New Roman"/>
          <w:sz w:val="28"/>
          <w:szCs w:val="28"/>
        </w:rPr>
      </w:pPr>
      <w:r w:rsidRPr="00DE6B4E">
        <w:rPr>
          <w:rFonts w:ascii="Times New Roman" w:hAnsi="Times New Roman" w:cs="Times New Roman"/>
          <w:sz w:val="28"/>
          <w:szCs w:val="28"/>
        </w:rPr>
        <w:t>удельный вес инновационных товаров, работ, услуг в общем объеме отгруженных товаров, выполненных работ, услуг;</w:t>
      </w:r>
    </w:p>
    <w:p w:rsidR="0042695B" w:rsidRPr="00DE6B4E" w:rsidRDefault="001571B3" w:rsidP="00A333A9">
      <w:pPr>
        <w:pStyle w:val="ac"/>
        <w:widowControl w:val="0"/>
        <w:numPr>
          <w:ilvl w:val="0"/>
          <w:numId w:val="18"/>
        </w:numPr>
        <w:tabs>
          <w:tab w:val="left" w:pos="1276"/>
        </w:tabs>
        <w:spacing w:after="0" w:line="360" w:lineRule="auto"/>
        <w:ind w:left="0" w:firstLine="709"/>
        <w:jc w:val="both"/>
        <w:rPr>
          <w:rStyle w:val="a7"/>
          <w:rFonts w:ascii="Times New Roman" w:hAnsi="Times New Roman" w:cs="Times New Roman"/>
          <w:color w:val="auto"/>
          <w:sz w:val="28"/>
          <w:szCs w:val="28"/>
          <w:u w:val="none"/>
        </w:rPr>
      </w:pPr>
      <w:hyperlink r:id="rId84" w:history="1">
        <w:r w:rsidR="0042695B" w:rsidRPr="00DE6B4E">
          <w:rPr>
            <w:rStyle w:val="a7"/>
            <w:rFonts w:ascii="Times New Roman" w:hAnsi="Times New Roman" w:cs="Times New Roman"/>
            <w:color w:val="auto"/>
            <w:sz w:val="28"/>
            <w:szCs w:val="28"/>
            <w:u w:val="none"/>
          </w:rPr>
          <w:t>распределение численности занятых в экономике по уровню образования</w:t>
        </w:r>
      </w:hyperlink>
      <w:r w:rsidR="0042695B" w:rsidRPr="00DE6B4E">
        <w:rPr>
          <w:rStyle w:val="a7"/>
          <w:rFonts w:ascii="Times New Roman" w:hAnsi="Times New Roman" w:cs="Times New Roman"/>
          <w:color w:val="auto"/>
          <w:sz w:val="28"/>
          <w:szCs w:val="28"/>
          <w:u w:val="none"/>
        </w:rPr>
        <w:t xml:space="preserve">; </w:t>
      </w:r>
    </w:p>
    <w:p w:rsidR="00FE1FE1" w:rsidRPr="00DE6B4E" w:rsidRDefault="00FE1FE1" w:rsidP="00A333A9">
      <w:pPr>
        <w:pStyle w:val="ac"/>
        <w:widowControl w:val="0"/>
        <w:numPr>
          <w:ilvl w:val="0"/>
          <w:numId w:val="18"/>
        </w:numPr>
        <w:tabs>
          <w:tab w:val="left" w:pos="1276"/>
        </w:tabs>
        <w:spacing w:after="0" w:line="360" w:lineRule="auto"/>
        <w:ind w:left="0" w:firstLine="709"/>
        <w:jc w:val="both"/>
        <w:rPr>
          <w:rFonts w:ascii="Times New Roman" w:hAnsi="Times New Roman" w:cs="Times New Roman"/>
          <w:sz w:val="28"/>
          <w:szCs w:val="28"/>
        </w:rPr>
      </w:pPr>
      <w:r w:rsidRPr="00DE6B4E">
        <w:rPr>
          <w:rFonts w:ascii="Times New Roman" w:hAnsi="Times New Roman" w:cs="Times New Roman"/>
          <w:sz w:val="28"/>
          <w:szCs w:val="28"/>
        </w:rPr>
        <w:t>динамику преступлений в сфере экономики</w:t>
      </w:r>
      <w:r w:rsidR="0042695B" w:rsidRPr="00DE6B4E">
        <w:rPr>
          <w:rFonts w:ascii="Times New Roman" w:hAnsi="Times New Roman" w:cs="Times New Roman"/>
          <w:sz w:val="28"/>
          <w:szCs w:val="28"/>
        </w:rPr>
        <w:t>.</w:t>
      </w:r>
    </w:p>
    <w:p w:rsidR="0042695B" w:rsidRPr="00DE6B4E" w:rsidRDefault="0042695B" w:rsidP="00A333A9">
      <w:pPr>
        <w:widowControl w:val="0"/>
        <w:tabs>
          <w:tab w:val="left" w:pos="1276"/>
        </w:tabs>
        <w:spacing w:after="0" w:line="360" w:lineRule="auto"/>
        <w:ind w:firstLine="709"/>
        <w:jc w:val="both"/>
        <w:rPr>
          <w:rFonts w:ascii="Times New Roman" w:eastAsia="Times New Roman" w:hAnsi="Times New Roman" w:cs="Times New Roman"/>
          <w:sz w:val="28"/>
          <w:szCs w:val="28"/>
          <w:lang w:eastAsia="ru-RU"/>
        </w:rPr>
      </w:pPr>
      <w:r w:rsidRPr="00DE6B4E">
        <w:rPr>
          <w:rFonts w:ascii="Times New Roman" w:hAnsi="Times New Roman" w:cs="Times New Roman"/>
          <w:sz w:val="28"/>
          <w:szCs w:val="28"/>
        </w:rPr>
        <w:t xml:space="preserve">Перейдем к исследованию динамики </w:t>
      </w:r>
      <w:r w:rsidRPr="00DE6B4E">
        <w:rPr>
          <w:rFonts w:ascii="Times New Roman" w:eastAsia="Times New Roman" w:hAnsi="Times New Roman" w:cs="Times New Roman"/>
          <w:sz w:val="28"/>
          <w:szCs w:val="28"/>
          <w:lang w:eastAsia="ru-RU"/>
        </w:rPr>
        <w:t>доли граждан с денежными доходами ниже величины прожиточного минимума (рисунок 2</w:t>
      </w:r>
      <w:r w:rsidR="00D40B91">
        <w:rPr>
          <w:rFonts w:ascii="Times New Roman" w:eastAsia="Times New Roman" w:hAnsi="Times New Roman" w:cs="Times New Roman"/>
          <w:sz w:val="28"/>
          <w:szCs w:val="28"/>
          <w:lang w:eastAsia="ru-RU"/>
        </w:rPr>
        <w:t>.1</w:t>
      </w:r>
      <w:r w:rsidR="00BE3D4D">
        <w:rPr>
          <w:rFonts w:ascii="Times New Roman" w:eastAsia="Times New Roman" w:hAnsi="Times New Roman" w:cs="Times New Roman"/>
          <w:sz w:val="28"/>
          <w:szCs w:val="28"/>
          <w:lang w:eastAsia="ru-RU"/>
        </w:rPr>
        <w:t>5</w:t>
      </w:r>
      <w:r w:rsidRPr="00DE6B4E">
        <w:rPr>
          <w:rFonts w:ascii="Times New Roman" w:eastAsia="Times New Roman" w:hAnsi="Times New Roman" w:cs="Times New Roman"/>
          <w:sz w:val="28"/>
          <w:szCs w:val="28"/>
          <w:lang w:eastAsia="ru-RU"/>
        </w:rPr>
        <w:t>).</w:t>
      </w:r>
    </w:p>
    <w:p w:rsidR="0042695B" w:rsidRPr="00DE6B4E" w:rsidRDefault="00834031" w:rsidP="00A333A9">
      <w:pPr>
        <w:widowControl w:val="0"/>
        <w:tabs>
          <w:tab w:val="left" w:pos="1276"/>
        </w:tabs>
        <w:spacing w:after="0" w:line="360" w:lineRule="auto"/>
        <w:jc w:val="center"/>
        <w:rPr>
          <w:rFonts w:ascii="Times New Roman" w:eastAsia="Times New Roman" w:hAnsi="Times New Roman" w:cs="Times New Roman"/>
          <w:sz w:val="28"/>
          <w:szCs w:val="28"/>
          <w:lang w:eastAsia="ru-RU"/>
        </w:rPr>
      </w:pPr>
      <w:r w:rsidRPr="00DE6B4E">
        <w:rPr>
          <w:rFonts w:ascii="Times New Roman" w:hAnsi="Times New Roman" w:cs="Times New Roman"/>
          <w:noProof/>
          <w:sz w:val="28"/>
          <w:szCs w:val="28"/>
          <w:lang w:eastAsia="ru-RU"/>
        </w:rPr>
        <w:drawing>
          <wp:inline distT="0" distB="0" distL="0" distR="0" wp14:anchorId="207FA182" wp14:editId="5B63A987">
            <wp:extent cx="4572000" cy="3038475"/>
            <wp:effectExtent l="0" t="0" r="0" b="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85"/>
              </a:graphicData>
            </a:graphic>
          </wp:inline>
        </w:drawing>
      </w:r>
    </w:p>
    <w:p w:rsidR="0042695B" w:rsidRPr="00DE6B4E" w:rsidRDefault="0042695B" w:rsidP="00F714BA">
      <w:pPr>
        <w:pStyle w:val="HTML"/>
        <w:widowControl w:val="0"/>
        <w:shd w:val="clear" w:color="auto" w:fill="FFFFFF"/>
        <w:tabs>
          <w:tab w:val="left" w:pos="1276"/>
        </w:tabs>
        <w:jc w:val="center"/>
        <w:rPr>
          <w:rFonts w:ascii="Times New Roman" w:hAnsi="Times New Roman" w:cs="Times New Roman"/>
          <w:sz w:val="28"/>
          <w:szCs w:val="28"/>
        </w:rPr>
      </w:pPr>
      <w:r w:rsidRPr="00DE6B4E">
        <w:rPr>
          <w:rFonts w:ascii="Times New Roman" w:hAnsi="Times New Roman" w:cs="Times New Roman"/>
          <w:sz w:val="28"/>
          <w:szCs w:val="28"/>
        </w:rPr>
        <w:t>Рисунок 2</w:t>
      </w:r>
      <w:r w:rsidR="00D40B91">
        <w:rPr>
          <w:rFonts w:ascii="Times New Roman" w:hAnsi="Times New Roman" w:cs="Times New Roman"/>
          <w:sz w:val="28"/>
          <w:szCs w:val="28"/>
        </w:rPr>
        <w:t>.1</w:t>
      </w:r>
      <w:r w:rsidR="00BE3D4D">
        <w:rPr>
          <w:rFonts w:ascii="Times New Roman" w:hAnsi="Times New Roman" w:cs="Times New Roman"/>
          <w:sz w:val="28"/>
          <w:szCs w:val="28"/>
        </w:rPr>
        <w:t>5</w:t>
      </w:r>
      <w:r w:rsidRPr="00DE6B4E">
        <w:rPr>
          <w:rFonts w:ascii="Times New Roman" w:hAnsi="Times New Roman" w:cs="Times New Roman"/>
          <w:sz w:val="28"/>
          <w:szCs w:val="28"/>
        </w:rPr>
        <w:t xml:space="preserve"> – Доля граждан с денежными доходами ниже величины </w:t>
      </w:r>
      <w:r w:rsidRPr="00DE6B4E">
        <w:rPr>
          <w:rFonts w:ascii="Times New Roman" w:hAnsi="Times New Roman" w:cs="Times New Roman"/>
          <w:sz w:val="28"/>
          <w:szCs w:val="28"/>
        </w:rPr>
        <w:br/>
        <w:t>прожиточного минимума, %</w:t>
      </w:r>
      <w:r w:rsidR="00A333A9" w:rsidRPr="00DE6B4E">
        <w:rPr>
          <w:rFonts w:ascii="Times New Roman" w:hAnsi="Times New Roman" w:cs="Times New Roman"/>
          <w:sz w:val="28"/>
          <w:szCs w:val="28"/>
        </w:rPr>
        <w:t xml:space="preserve"> </w:t>
      </w:r>
      <w:r w:rsidR="00A333A9" w:rsidRPr="00DE6B4E">
        <w:rPr>
          <w:rStyle w:val="w"/>
          <w:rFonts w:ascii="Times New Roman" w:hAnsi="Times New Roman" w:cs="Times New Roman"/>
          <w:sz w:val="28"/>
          <w:szCs w:val="28"/>
          <w:shd w:val="clear" w:color="auto" w:fill="FFFFFF"/>
        </w:rPr>
        <w:t>[46]</w:t>
      </w:r>
    </w:p>
    <w:p w:rsidR="0042695B" w:rsidRPr="00DE6B4E" w:rsidRDefault="0042695B" w:rsidP="00A333A9">
      <w:pPr>
        <w:widowControl w:val="0"/>
        <w:tabs>
          <w:tab w:val="left" w:pos="1276"/>
        </w:tabs>
        <w:spacing w:after="0" w:line="360" w:lineRule="auto"/>
        <w:ind w:firstLine="709"/>
        <w:jc w:val="both"/>
        <w:rPr>
          <w:rFonts w:ascii="Times New Roman" w:hAnsi="Times New Roman" w:cs="Times New Roman"/>
          <w:sz w:val="28"/>
          <w:szCs w:val="28"/>
        </w:rPr>
      </w:pPr>
      <w:r w:rsidRPr="00DE6B4E">
        <w:rPr>
          <w:rFonts w:ascii="Times New Roman" w:hAnsi="Times New Roman" w:cs="Times New Roman"/>
          <w:sz w:val="28"/>
          <w:szCs w:val="28"/>
        </w:rPr>
        <w:lastRenderedPageBreak/>
        <w:t>По данным рисунка 2</w:t>
      </w:r>
      <w:r w:rsidR="00D40B91">
        <w:rPr>
          <w:rFonts w:ascii="Times New Roman" w:hAnsi="Times New Roman" w:cs="Times New Roman"/>
          <w:sz w:val="28"/>
          <w:szCs w:val="28"/>
        </w:rPr>
        <w:t>.1</w:t>
      </w:r>
      <w:r w:rsidR="00BE3D4D">
        <w:rPr>
          <w:rFonts w:ascii="Times New Roman" w:hAnsi="Times New Roman" w:cs="Times New Roman"/>
          <w:sz w:val="28"/>
          <w:szCs w:val="28"/>
        </w:rPr>
        <w:t>5</w:t>
      </w:r>
      <w:r w:rsidRPr="00DE6B4E">
        <w:rPr>
          <w:rFonts w:ascii="Times New Roman" w:hAnsi="Times New Roman" w:cs="Times New Roman"/>
          <w:sz w:val="28"/>
          <w:szCs w:val="28"/>
        </w:rPr>
        <w:t xml:space="preserve"> видно, что данный показатель имеет положительную тенденцию.</w:t>
      </w:r>
    </w:p>
    <w:p w:rsidR="0042695B" w:rsidRPr="00DE6B4E" w:rsidRDefault="0042695B" w:rsidP="00A333A9">
      <w:pPr>
        <w:widowControl w:val="0"/>
        <w:tabs>
          <w:tab w:val="left" w:pos="1276"/>
        </w:tabs>
        <w:spacing w:after="0" w:line="360" w:lineRule="auto"/>
        <w:ind w:firstLine="709"/>
        <w:jc w:val="both"/>
        <w:rPr>
          <w:rFonts w:ascii="Times New Roman" w:hAnsi="Times New Roman" w:cs="Times New Roman"/>
          <w:sz w:val="28"/>
          <w:szCs w:val="28"/>
        </w:rPr>
      </w:pPr>
      <w:r w:rsidRPr="00DE6B4E">
        <w:rPr>
          <w:rFonts w:ascii="Times New Roman" w:hAnsi="Times New Roman" w:cs="Times New Roman"/>
          <w:sz w:val="28"/>
          <w:szCs w:val="28"/>
        </w:rPr>
        <w:t>Перейдем к исследованию удельного веса инновационных товаров, работ, услуг в общем объеме отгруженных товаров, выполненных работ, услуг (рисунок 2</w:t>
      </w:r>
      <w:r w:rsidR="00D40B91">
        <w:rPr>
          <w:rFonts w:ascii="Times New Roman" w:hAnsi="Times New Roman" w:cs="Times New Roman"/>
          <w:sz w:val="28"/>
          <w:szCs w:val="28"/>
        </w:rPr>
        <w:t>.1</w:t>
      </w:r>
      <w:r w:rsidR="00BE3D4D">
        <w:rPr>
          <w:rFonts w:ascii="Times New Roman" w:hAnsi="Times New Roman" w:cs="Times New Roman"/>
          <w:sz w:val="28"/>
          <w:szCs w:val="28"/>
        </w:rPr>
        <w:t>6</w:t>
      </w:r>
      <w:r w:rsidRPr="00DE6B4E">
        <w:rPr>
          <w:rFonts w:ascii="Times New Roman" w:hAnsi="Times New Roman" w:cs="Times New Roman"/>
          <w:sz w:val="28"/>
          <w:szCs w:val="28"/>
        </w:rPr>
        <w:t>).</w:t>
      </w:r>
    </w:p>
    <w:p w:rsidR="0042695B" w:rsidRPr="00DE6B4E" w:rsidRDefault="0042695B" w:rsidP="00A333A9">
      <w:pPr>
        <w:widowControl w:val="0"/>
        <w:tabs>
          <w:tab w:val="left" w:pos="1276"/>
        </w:tabs>
        <w:spacing w:after="0" w:line="360" w:lineRule="auto"/>
        <w:jc w:val="center"/>
        <w:rPr>
          <w:rFonts w:ascii="Times New Roman" w:hAnsi="Times New Roman" w:cs="Times New Roman"/>
          <w:sz w:val="28"/>
          <w:szCs w:val="28"/>
        </w:rPr>
      </w:pPr>
      <w:r w:rsidRPr="00DE6B4E">
        <w:rPr>
          <w:rFonts w:ascii="Times New Roman" w:hAnsi="Times New Roman" w:cs="Times New Roman"/>
          <w:noProof/>
          <w:sz w:val="28"/>
          <w:szCs w:val="28"/>
          <w:lang w:eastAsia="ru-RU"/>
        </w:rPr>
        <w:drawing>
          <wp:inline distT="0" distB="0" distL="0" distR="0" wp14:anchorId="196B8DD1" wp14:editId="4E2C425F">
            <wp:extent cx="4572000" cy="4752975"/>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86"/>
              </a:graphicData>
            </a:graphic>
          </wp:inline>
        </w:drawing>
      </w:r>
    </w:p>
    <w:p w:rsidR="0042695B" w:rsidRPr="00DE6B4E" w:rsidRDefault="0042695B" w:rsidP="00F714BA">
      <w:pPr>
        <w:widowControl w:val="0"/>
        <w:tabs>
          <w:tab w:val="left" w:pos="1276"/>
        </w:tabs>
        <w:spacing w:after="0" w:line="240" w:lineRule="auto"/>
        <w:jc w:val="center"/>
        <w:rPr>
          <w:rStyle w:val="w"/>
          <w:rFonts w:ascii="Times New Roman" w:hAnsi="Times New Roman" w:cs="Times New Roman"/>
          <w:sz w:val="28"/>
          <w:szCs w:val="28"/>
          <w:shd w:val="clear" w:color="auto" w:fill="FFFFFF"/>
        </w:rPr>
      </w:pPr>
      <w:r w:rsidRPr="00DE6B4E">
        <w:rPr>
          <w:rFonts w:ascii="Times New Roman" w:hAnsi="Times New Roman" w:cs="Times New Roman"/>
          <w:sz w:val="28"/>
          <w:szCs w:val="28"/>
        </w:rPr>
        <w:t>Рисунок 2</w:t>
      </w:r>
      <w:r w:rsidR="00D40B91">
        <w:rPr>
          <w:rFonts w:ascii="Times New Roman" w:hAnsi="Times New Roman" w:cs="Times New Roman"/>
          <w:sz w:val="28"/>
          <w:szCs w:val="28"/>
        </w:rPr>
        <w:t>.1</w:t>
      </w:r>
      <w:r w:rsidR="00BE3D4D">
        <w:rPr>
          <w:rFonts w:ascii="Times New Roman" w:hAnsi="Times New Roman" w:cs="Times New Roman"/>
          <w:sz w:val="28"/>
          <w:szCs w:val="28"/>
        </w:rPr>
        <w:t>6</w:t>
      </w:r>
      <w:r w:rsidR="00E352AB" w:rsidRPr="00DE6B4E">
        <w:rPr>
          <w:rFonts w:ascii="Times New Roman" w:hAnsi="Times New Roman" w:cs="Times New Roman"/>
          <w:sz w:val="28"/>
          <w:szCs w:val="28"/>
        </w:rPr>
        <w:t xml:space="preserve"> – </w:t>
      </w:r>
      <w:r w:rsidRPr="00DE6B4E">
        <w:rPr>
          <w:rFonts w:ascii="Times New Roman" w:hAnsi="Times New Roman" w:cs="Times New Roman"/>
          <w:sz w:val="28"/>
          <w:szCs w:val="28"/>
        </w:rPr>
        <w:t>Удельный вес инновационных товаров, работ, услуг в общем объеме отгруженных товаров, выполненных работ, услуг по России</w:t>
      </w:r>
      <w:r w:rsidR="00A333A9" w:rsidRPr="00DE6B4E">
        <w:rPr>
          <w:rFonts w:ascii="Times New Roman" w:hAnsi="Times New Roman" w:cs="Times New Roman"/>
          <w:sz w:val="28"/>
          <w:szCs w:val="28"/>
        </w:rPr>
        <w:t xml:space="preserve"> </w:t>
      </w:r>
      <w:r w:rsidR="00A333A9" w:rsidRPr="00DE6B4E">
        <w:rPr>
          <w:rStyle w:val="w"/>
          <w:rFonts w:ascii="Times New Roman" w:hAnsi="Times New Roman" w:cs="Times New Roman"/>
          <w:sz w:val="28"/>
          <w:szCs w:val="28"/>
          <w:shd w:val="clear" w:color="auto" w:fill="FFFFFF"/>
        </w:rPr>
        <w:t>[46]</w:t>
      </w:r>
    </w:p>
    <w:p w:rsidR="00F714BA" w:rsidRPr="00DE6B4E" w:rsidRDefault="00F714BA" w:rsidP="00A333A9">
      <w:pPr>
        <w:widowControl w:val="0"/>
        <w:tabs>
          <w:tab w:val="left" w:pos="1276"/>
        </w:tabs>
        <w:spacing w:after="0" w:line="360" w:lineRule="auto"/>
        <w:jc w:val="center"/>
        <w:rPr>
          <w:rFonts w:ascii="Times New Roman" w:hAnsi="Times New Roman" w:cs="Times New Roman"/>
          <w:sz w:val="28"/>
          <w:szCs w:val="28"/>
        </w:rPr>
      </w:pPr>
    </w:p>
    <w:p w:rsidR="0042695B" w:rsidRPr="00DE6B4E" w:rsidRDefault="0042695B" w:rsidP="00A333A9">
      <w:pPr>
        <w:widowControl w:val="0"/>
        <w:tabs>
          <w:tab w:val="left" w:pos="1276"/>
        </w:tabs>
        <w:spacing w:after="0" w:line="360" w:lineRule="auto"/>
        <w:ind w:firstLine="709"/>
        <w:jc w:val="both"/>
        <w:rPr>
          <w:rFonts w:ascii="Times New Roman" w:hAnsi="Times New Roman" w:cs="Times New Roman"/>
          <w:sz w:val="28"/>
          <w:szCs w:val="28"/>
        </w:rPr>
      </w:pPr>
      <w:r w:rsidRPr="00DE6B4E">
        <w:rPr>
          <w:rFonts w:ascii="Times New Roman" w:hAnsi="Times New Roman" w:cs="Times New Roman"/>
          <w:sz w:val="28"/>
          <w:szCs w:val="28"/>
        </w:rPr>
        <w:t>Следовательно, за рассматриваемый период наблюдал</w:t>
      </w:r>
      <w:r w:rsidR="004444A7" w:rsidRPr="00DE6B4E">
        <w:rPr>
          <w:rFonts w:ascii="Times New Roman" w:hAnsi="Times New Roman" w:cs="Times New Roman"/>
          <w:sz w:val="28"/>
          <w:szCs w:val="28"/>
        </w:rPr>
        <w:t xml:space="preserve">ось снижение </w:t>
      </w:r>
      <w:r w:rsidRPr="00DE6B4E">
        <w:rPr>
          <w:rFonts w:ascii="Times New Roman" w:hAnsi="Times New Roman" w:cs="Times New Roman"/>
          <w:sz w:val="28"/>
          <w:szCs w:val="28"/>
        </w:rPr>
        <w:t>удельного веса инновационных товаров, работ, услуг в общем объеме отгруженных товаров, выполненных работ, услуг по России</w:t>
      </w:r>
      <w:r w:rsidR="004444A7" w:rsidRPr="00DE6B4E">
        <w:rPr>
          <w:rFonts w:ascii="Times New Roman" w:hAnsi="Times New Roman" w:cs="Times New Roman"/>
          <w:sz w:val="28"/>
          <w:szCs w:val="28"/>
        </w:rPr>
        <w:t xml:space="preserve"> (по сравнению с уровнем 2020 г.)</w:t>
      </w:r>
      <w:r w:rsidRPr="00DE6B4E">
        <w:rPr>
          <w:rFonts w:ascii="Times New Roman" w:hAnsi="Times New Roman" w:cs="Times New Roman"/>
          <w:sz w:val="28"/>
          <w:szCs w:val="28"/>
        </w:rPr>
        <w:t>.</w:t>
      </w:r>
    </w:p>
    <w:p w:rsidR="0042695B" w:rsidRPr="00DE6B4E" w:rsidRDefault="0042695B" w:rsidP="00A333A9">
      <w:pPr>
        <w:widowControl w:val="0"/>
        <w:tabs>
          <w:tab w:val="left" w:pos="1276"/>
        </w:tabs>
        <w:spacing w:after="0" w:line="360" w:lineRule="auto"/>
        <w:ind w:firstLine="709"/>
        <w:jc w:val="both"/>
        <w:rPr>
          <w:rFonts w:ascii="Times New Roman" w:hAnsi="Times New Roman" w:cs="Times New Roman"/>
          <w:sz w:val="28"/>
          <w:szCs w:val="28"/>
        </w:rPr>
      </w:pPr>
      <w:r w:rsidRPr="00DE6B4E">
        <w:rPr>
          <w:rFonts w:ascii="Times New Roman" w:hAnsi="Times New Roman" w:cs="Times New Roman"/>
          <w:sz w:val="28"/>
          <w:szCs w:val="28"/>
        </w:rPr>
        <w:t xml:space="preserve">Ниже представлена динамика </w:t>
      </w:r>
      <w:hyperlink r:id="rId87" w:history="1">
        <w:r w:rsidRPr="00DE6B4E">
          <w:rPr>
            <w:rStyle w:val="a7"/>
            <w:rFonts w:ascii="Times New Roman" w:hAnsi="Times New Roman" w:cs="Times New Roman"/>
            <w:color w:val="auto"/>
            <w:sz w:val="28"/>
            <w:szCs w:val="28"/>
            <w:u w:val="none"/>
          </w:rPr>
          <w:t>распределения численности занятых в экономике по уровню образования</w:t>
        </w:r>
      </w:hyperlink>
      <w:r w:rsidRPr="00DE6B4E">
        <w:rPr>
          <w:rFonts w:ascii="Times New Roman" w:hAnsi="Times New Roman" w:cs="Times New Roman"/>
          <w:sz w:val="28"/>
          <w:szCs w:val="28"/>
        </w:rPr>
        <w:t xml:space="preserve"> (таблица </w:t>
      </w:r>
      <w:r w:rsidR="00D40B91">
        <w:rPr>
          <w:rFonts w:ascii="Times New Roman" w:hAnsi="Times New Roman" w:cs="Times New Roman"/>
          <w:sz w:val="28"/>
          <w:szCs w:val="28"/>
        </w:rPr>
        <w:t>2.</w:t>
      </w:r>
      <w:r w:rsidR="00DE6B4E" w:rsidRPr="00DE6B4E">
        <w:rPr>
          <w:rFonts w:ascii="Times New Roman" w:hAnsi="Times New Roman" w:cs="Times New Roman"/>
          <w:sz w:val="28"/>
          <w:szCs w:val="28"/>
        </w:rPr>
        <w:t>4</w:t>
      </w:r>
      <w:r w:rsidRPr="00DE6B4E">
        <w:rPr>
          <w:rFonts w:ascii="Times New Roman" w:hAnsi="Times New Roman" w:cs="Times New Roman"/>
          <w:sz w:val="28"/>
          <w:szCs w:val="28"/>
        </w:rPr>
        <w:t>).</w:t>
      </w:r>
    </w:p>
    <w:p w:rsidR="00DE6B4E" w:rsidRPr="00DE6B4E" w:rsidRDefault="00DE6B4E" w:rsidP="00A333A9">
      <w:pPr>
        <w:widowControl w:val="0"/>
        <w:tabs>
          <w:tab w:val="left" w:pos="1276"/>
        </w:tabs>
        <w:spacing w:after="0" w:line="360" w:lineRule="auto"/>
        <w:jc w:val="both"/>
        <w:rPr>
          <w:rFonts w:ascii="Times New Roman" w:hAnsi="Times New Roman" w:cs="Times New Roman"/>
          <w:sz w:val="28"/>
          <w:szCs w:val="28"/>
        </w:rPr>
      </w:pPr>
    </w:p>
    <w:p w:rsidR="0042695B" w:rsidRPr="00DE6B4E" w:rsidRDefault="0042695B" w:rsidP="00DE6B4E">
      <w:pPr>
        <w:widowControl w:val="0"/>
        <w:tabs>
          <w:tab w:val="left" w:pos="1276"/>
        </w:tabs>
        <w:spacing w:after="0" w:line="240" w:lineRule="auto"/>
        <w:jc w:val="both"/>
        <w:rPr>
          <w:rFonts w:ascii="Times New Roman" w:hAnsi="Times New Roman" w:cs="Times New Roman"/>
          <w:sz w:val="28"/>
          <w:szCs w:val="28"/>
        </w:rPr>
      </w:pPr>
      <w:r w:rsidRPr="00DE6B4E">
        <w:rPr>
          <w:rFonts w:ascii="Times New Roman" w:hAnsi="Times New Roman" w:cs="Times New Roman"/>
          <w:sz w:val="28"/>
          <w:szCs w:val="28"/>
        </w:rPr>
        <w:lastRenderedPageBreak/>
        <w:t xml:space="preserve">Таблица </w:t>
      </w:r>
      <w:r w:rsidR="00D40B91">
        <w:rPr>
          <w:rFonts w:ascii="Times New Roman" w:hAnsi="Times New Roman" w:cs="Times New Roman"/>
          <w:sz w:val="28"/>
          <w:szCs w:val="28"/>
        </w:rPr>
        <w:t>2.</w:t>
      </w:r>
      <w:r w:rsidR="00DE6B4E" w:rsidRPr="00DE6B4E">
        <w:rPr>
          <w:rFonts w:ascii="Times New Roman" w:hAnsi="Times New Roman" w:cs="Times New Roman"/>
          <w:sz w:val="28"/>
          <w:szCs w:val="28"/>
        </w:rPr>
        <w:t>4</w:t>
      </w:r>
      <w:r w:rsidR="00E352AB" w:rsidRPr="00DE6B4E">
        <w:rPr>
          <w:rFonts w:ascii="Times New Roman" w:hAnsi="Times New Roman" w:cs="Times New Roman"/>
          <w:sz w:val="28"/>
          <w:szCs w:val="28"/>
        </w:rPr>
        <w:t xml:space="preserve"> – </w:t>
      </w:r>
      <w:hyperlink r:id="rId88" w:history="1">
        <w:r w:rsidRPr="00DE6B4E">
          <w:rPr>
            <w:rStyle w:val="a7"/>
            <w:rFonts w:ascii="Times New Roman" w:hAnsi="Times New Roman" w:cs="Times New Roman"/>
            <w:color w:val="auto"/>
            <w:sz w:val="28"/>
            <w:szCs w:val="28"/>
            <w:u w:val="none"/>
          </w:rPr>
          <w:t xml:space="preserve">Распределение численности занятых в экономике по уровню </w:t>
        </w:r>
        <w:r w:rsidR="00DE6B4E" w:rsidRPr="00DE6B4E">
          <w:rPr>
            <w:rStyle w:val="a7"/>
            <w:rFonts w:ascii="Times New Roman" w:hAnsi="Times New Roman" w:cs="Times New Roman"/>
            <w:color w:val="auto"/>
            <w:sz w:val="28"/>
            <w:szCs w:val="28"/>
            <w:u w:val="none"/>
          </w:rPr>
          <w:br/>
        </w:r>
        <w:r w:rsidRPr="00DE6B4E">
          <w:rPr>
            <w:rStyle w:val="a7"/>
            <w:rFonts w:ascii="Times New Roman" w:hAnsi="Times New Roman" w:cs="Times New Roman"/>
            <w:color w:val="auto"/>
            <w:sz w:val="28"/>
            <w:szCs w:val="28"/>
            <w:u w:val="none"/>
          </w:rPr>
          <w:t>образования</w:t>
        </w:r>
      </w:hyperlink>
      <w:r w:rsidRPr="00DE6B4E">
        <w:rPr>
          <w:rFonts w:ascii="Times New Roman" w:hAnsi="Times New Roman" w:cs="Times New Roman"/>
          <w:sz w:val="28"/>
          <w:szCs w:val="28"/>
        </w:rPr>
        <w:t xml:space="preserve"> </w:t>
      </w:r>
      <w:r w:rsidR="00A333A9" w:rsidRPr="00DE6B4E">
        <w:rPr>
          <w:rFonts w:ascii="Times New Roman" w:hAnsi="Times New Roman" w:cs="Times New Roman"/>
          <w:sz w:val="28"/>
          <w:szCs w:val="28"/>
        </w:rPr>
        <w:t xml:space="preserve"> </w:t>
      </w:r>
      <w:r w:rsidR="00A333A9" w:rsidRPr="00DE6B4E">
        <w:rPr>
          <w:rStyle w:val="w"/>
          <w:rFonts w:ascii="Times New Roman" w:hAnsi="Times New Roman" w:cs="Times New Roman"/>
          <w:sz w:val="28"/>
          <w:szCs w:val="28"/>
          <w:shd w:val="clear" w:color="auto" w:fill="FFFFFF"/>
        </w:rPr>
        <w:t>[46]</w:t>
      </w:r>
    </w:p>
    <w:tbl>
      <w:tblPr>
        <w:tblStyle w:val="af0"/>
        <w:tblW w:w="0" w:type="auto"/>
        <w:tblLook w:val="04A0" w:firstRow="1" w:lastRow="0" w:firstColumn="1" w:lastColumn="0" w:noHBand="0" w:noVBand="1"/>
      </w:tblPr>
      <w:tblGrid>
        <w:gridCol w:w="1168"/>
        <w:gridCol w:w="1168"/>
        <w:gridCol w:w="1168"/>
        <w:gridCol w:w="1168"/>
        <w:gridCol w:w="1168"/>
        <w:gridCol w:w="1168"/>
        <w:gridCol w:w="1168"/>
        <w:gridCol w:w="1169"/>
      </w:tblGrid>
      <w:tr w:rsidR="00DE6B4E" w:rsidRPr="00DE6B4E" w:rsidTr="00A333A9">
        <w:tc>
          <w:tcPr>
            <w:tcW w:w="1168" w:type="dxa"/>
            <w:vMerge w:val="restart"/>
            <w:vAlign w:val="center"/>
          </w:tcPr>
          <w:p w:rsidR="00834031" w:rsidRPr="00DE6B4E" w:rsidRDefault="00834031" w:rsidP="00A333A9">
            <w:pPr>
              <w:widowControl w:val="0"/>
              <w:tabs>
                <w:tab w:val="left" w:pos="1276"/>
              </w:tabs>
              <w:jc w:val="center"/>
              <w:rPr>
                <w:rFonts w:ascii="Times New Roman" w:hAnsi="Times New Roman" w:cs="Times New Roman"/>
                <w:sz w:val="24"/>
                <w:szCs w:val="24"/>
              </w:rPr>
            </w:pPr>
            <w:r w:rsidRPr="00DE6B4E">
              <w:rPr>
                <w:rFonts w:ascii="Times New Roman" w:hAnsi="Times New Roman" w:cs="Times New Roman"/>
                <w:sz w:val="24"/>
                <w:szCs w:val="24"/>
              </w:rPr>
              <w:t>Год</w:t>
            </w:r>
          </w:p>
        </w:tc>
        <w:tc>
          <w:tcPr>
            <w:tcW w:w="1168" w:type="dxa"/>
            <w:vMerge w:val="restart"/>
            <w:vAlign w:val="center"/>
          </w:tcPr>
          <w:p w:rsidR="00834031" w:rsidRPr="00DE6B4E" w:rsidRDefault="00834031" w:rsidP="00A333A9">
            <w:pPr>
              <w:widowControl w:val="0"/>
              <w:tabs>
                <w:tab w:val="left" w:pos="1276"/>
              </w:tabs>
              <w:jc w:val="center"/>
              <w:rPr>
                <w:rFonts w:ascii="Times New Roman" w:hAnsi="Times New Roman" w:cs="Times New Roman"/>
                <w:sz w:val="24"/>
                <w:szCs w:val="24"/>
              </w:rPr>
            </w:pPr>
            <w:r w:rsidRPr="00DE6B4E">
              <w:rPr>
                <w:rFonts w:ascii="Times New Roman" w:hAnsi="Times New Roman" w:cs="Times New Roman"/>
                <w:sz w:val="24"/>
                <w:szCs w:val="24"/>
              </w:rPr>
              <w:t>Всего</w:t>
            </w:r>
          </w:p>
        </w:tc>
        <w:tc>
          <w:tcPr>
            <w:tcW w:w="7009" w:type="dxa"/>
            <w:gridSpan w:val="6"/>
            <w:vAlign w:val="center"/>
          </w:tcPr>
          <w:p w:rsidR="00834031" w:rsidRPr="00DE6B4E" w:rsidRDefault="00834031" w:rsidP="00A333A9">
            <w:pPr>
              <w:widowControl w:val="0"/>
              <w:tabs>
                <w:tab w:val="left" w:pos="1276"/>
              </w:tabs>
              <w:jc w:val="center"/>
              <w:rPr>
                <w:rFonts w:ascii="Times New Roman" w:hAnsi="Times New Roman" w:cs="Times New Roman"/>
                <w:sz w:val="24"/>
                <w:szCs w:val="24"/>
              </w:rPr>
            </w:pPr>
            <w:r w:rsidRPr="00DE6B4E">
              <w:rPr>
                <w:rFonts w:ascii="Times New Roman" w:hAnsi="Times New Roman" w:cs="Times New Roman"/>
                <w:sz w:val="24"/>
                <w:szCs w:val="24"/>
              </w:rPr>
              <w:t>в том числе имеют образование</w:t>
            </w:r>
          </w:p>
        </w:tc>
      </w:tr>
      <w:tr w:rsidR="00DE6B4E" w:rsidRPr="00DE6B4E" w:rsidTr="00A333A9">
        <w:tc>
          <w:tcPr>
            <w:tcW w:w="1168" w:type="dxa"/>
            <w:vMerge/>
            <w:vAlign w:val="center"/>
          </w:tcPr>
          <w:p w:rsidR="00834031" w:rsidRPr="00DE6B4E" w:rsidRDefault="00834031" w:rsidP="00A333A9">
            <w:pPr>
              <w:widowControl w:val="0"/>
              <w:tabs>
                <w:tab w:val="left" w:pos="1276"/>
              </w:tabs>
              <w:jc w:val="center"/>
              <w:rPr>
                <w:rFonts w:ascii="Times New Roman" w:hAnsi="Times New Roman" w:cs="Times New Roman"/>
                <w:sz w:val="24"/>
                <w:szCs w:val="24"/>
              </w:rPr>
            </w:pPr>
          </w:p>
        </w:tc>
        <w:tc>
          <w:tcPr>
            <w:tcW w:w="1168" w:type="dxa"/>
            <w:vMerge/>
            <w:vAlign w:val="center"/>
          </w:tcPr>
          <w:p w:rsidR="00834031" w:rsidRPr="00DE6B4E" w:rsidRDefault="00834031" w:rsidP="00A333A9">
            <w:pPr>
              <w:widowControl w:val="0"/>
              <w:tabs>
                <w:tab w:val="left" w:pos="1276"/>
              </w:tabs>
              <w:jc w:val="center"/>
              <w:rPr>
                <w:rFonts w:ascii="Times New Roman" w:hAnsi="Times New Roman" w:cs="Times New Roman"/>
                <w:sz w:val="24"/>
                <w:szCs w:val="24"/>
              </w:rPr>
            </w:pPr>
          </w:p>
        </w:tc>
        <w:tc>
          <w:tcPr>
            <w:tcW w:w="1168" w:type="dxa"/>
            <w:vMerge w:val="restart"/>
            <w:vAlign w:val="center"/>
          </w:tcPr>
          <w:p w:rsidR="00834031" w:rsidRPr="00DE6B4E" w:rsidRDefault="00834031" w:rsidP="00A333A9">
            <w:pPr>
              <w:widowControl w:val="0"/>
              <w:tabs>
                <w:tab w:val="left" w:pos="1276"/>
              </w:tabs>
              <w:jc w:val="center"/>
              <w:rPr>
                <w:rFonts w:ascii="Times New Roman" w:hAnsi="Times New Roman" w:cs="Times New Roman"/>
                <w:sz w:val="24"/>
                <w:szCs w:val="24"/>
              </w:rPr>
            </w:pPr>
            <w:r w:rsidRPr="00DE6B4E">
              <w:rPr>
                <w:rFonts w:ascii="Times New Roman" w:hAnsi="Times New Roman" w:cs="Times New Roman"/>
                <w:sz w:val="24"/>
                <w:szCs w:val="24"/>
              </w:rPr>
              <w:t>высшее</w:t>
            </w:r>
          </w:p>
        </w:tc>
        <w:tc>
          <w:tcPr>
            <w:tcW w:w="2336" w:type="dxa"/>
            <w:gridSpan w:val="2"/>
            <w:vAlign w:val="center"/>
          </w:tcPr>
          <w:p w:rsidR="00834031" w:rsidRPr="00DE6B4E" w:rsidRDefault="00834031" w:rsidP="00A333A9">
            <w:pPr>
              <w:widowControl w:val="0"/>
              <w:tabs>
                <w:tab w:val="left" w:pos="1276"/>
              </w:tabs>
              <w:jc w:val="center"/>
              <w:rPr>
                <w:rFonts w:ascii="Times New Roman" w:hAnsi="Times New Roman" w:cs="Times New Roman"/>
                <w:sz w:val="24"/>
                <w:szCs w:val="24"/>
              </w:rPr>
            </w:pPr>
            <w:r w:rsidRPr="00DE6B4E">
              <w:rPr>
                <w:rFonts w:ascii="Times New Roman" w:hAnsi="Times New Roman" w:cs="Times New Roman"/>
                <w:sz w:val="24"/>
                <w:szCs w:val="24"/>
              </w:rPr>
              <w:t>среднее профессиональное</w:t>
            </w:r>
          </w:p>
        </w:tc>
        <w:tc>
          <w:tcPr>
            <w:tcW w:w="1168" w:type="dxa"/>
            <w:vMerge w:val="restart"/>
            <w:vAlign w:val="center"/>
          </w:tcPr>
          <w:p w:rsidR="00834031" w:rsidRPr="00DE6B4E" w:rsidRDefault="00834031" w:rsidP="00A333A9">
            <w:pPr>
              <w:widowControl w:val="0"/>
              <w:tabs>
                <w:tab w:val="left" w:pos="1276"/>
              </w:tabs>
              <w:jc w:val="center"/>
              <w:rPr>
                <w:rFonts w:ascii="Times New Roman" w:hAnsi="Times New Roman" w:cs="Times New Roman"/>
                <w:bCs/>
                <w:iCs/>
                <w:sz w:val="24"/>
                <w:szCs w:val="24"/>
              </w:rPr>
            </w:pPr>
            <w:r w:rsidRPr="00DE6B4E">
              <w:rPr>
                <w:rFonts w:ascii="Times New Roman" w:hAnsi="Times New Roman" w:cs="Times New Roman"/>
                <w:bCs/>
                <w:iCs/>
                <w:sz w:val="24"/>
                <w:szCs w:val="24"/>
              </w:rPr>
              <w:t>среднее общее</w:t>
            </w:r>
          </w:p>
        </w:tc>
        <w:tc>
          <w:tcPr>
            <w:tcW w:w="1168" w:type="dxa"/>
            <w:vMerge w:val="restart"/>
            <w:vAlign w:val="center"/>
          </w:tcPr>
          <w:p w:rsidR="00834031" w:rsidRPr="00DE6B4E" w:rsidRDefault="00834031" w:rsidP="00A333A9">
            <w:pPr>
              <w:widowControl w:val="0"/>
              <w:tabs>
                <w:tab w:val="left" w:pos="1276"/>
              </w:tabs>
              <w:jc w:val="center"/>
              <w:rPr>
                <w:rFonts w:ascii="Times New Roman" w:hAnsi="Times New Roman" w:cs="Times New Roman"/>
                <w:bCs/>
                <w:iCs/>
                <w:sz w:val="24"/>
                <w:szCs w:val="24"/>
              </w:rPr>
            </w:pPr>
            <w:r w:rsidRPr="00DE6B4E">
              <w:rPr>
                <w:rFonts w:ascii="Times New Roman" w:hAnsi="Times New Roman" w:cs="Times New Roman"/>
                <w:bCs/>
                <w:iCs/>
                <w:sz w:val="24"/>
                <w:szCs w:val="24"/>
              </w:rPr>
              <w:t>основное общее</w:t>
            </w:r>
          </w:p>
        </w:tc>
        <w:tc>
          <w:tcPr>
            <w:tcW w:w="1169" w:type="dxa"/>
            <w:vMerge w:val="restart"/>
            <w:vAlign w:val="center"/>
          </w:tcPr>
          <w:p w:rsidR="00834031" w:rsidRPr="00DE6B4E" w:rsidRDefault="00834031" w:rsidP="00A333A9">
            <w:pPr>
              <w:widowControl w:val="0"/>
              <w:tabs>
                <w:tab w:val="left" w:pos="1276"/>
              </w:tabs>
              <w:jc w:val="center"/>
              <w:rPr>
                <w:rFonts w:ascii="Times New Roman" w:hAnsi="Times New Roman" w:cs="Times New Roman"/>
                <w:bCs/>
                <w:iCs/>
                <w:sz w:val="24"/>
                <w:szCs w:val="24"/>
              </w:rPr>
            </w:pPr>
            <w:r w:rsidRPr="00DE6B4E">
              <w:rPr>
                <w:rFonts w:ascii="Times New Roman" w:hAnsi="Times New Roman" w:cs="Times New Roman"/>
                <w:bCs/>
                <w:iCs/>
                <w:sz w:val="24"/>
                <w:szCs w:val="24"/>
              </w:rPr>
              <w:t>не имеют основного общего</w:t>
            </w:r>
          </w:p>
        </w:tc>
      </w:tr>
      <w:tr w:rsidR="00DE6B4E" w:rsidRPr="00DE6B4E" w:rsidTr="00A333A9">
        <w:tc>
          <w:tcPr>
            <w:tcW w:w="1168" w:type="dxa"/>
            <w:vMerge/>
            <w:vAlign w:val="center"/>
          </w:tcPr>
          <w:p w:rsidR="0042695B" w:rsidRPr="00DE6B4E" w:rsidRDefault="0042695B" w:rsidP="00A333A9">
            <w:pPr>
              <w:widowControl w:val="0"/>
              <w:tabs>
                <w:tab w:val="left" w:pos="1276"/>
              </w:tabs>
              <w:jc w:val="center"/>
              <w:rPr>
                <w:rFonts w:ascii="Times New Roman" w:hAnsi="Times New Roman" w:cs="Times New Roman"/>
                <w:sz w:val="24"/>
                <w:szCs w:val="24"/>
              </w:rPr>
            </w:pPr>
          </w:p>
        </w:tc>
        <w:tc>
          <w:tcPr>
            <w:tcW w:w="1168" w:type="dxa"/>
            <w:vAlign w:val="center"/>
          </w:tcPr>
          <w:p w:rsidR="0042695B" w:rsidRPr="00DE6B4E" w:rsidRDefault="0042695B" w:rsidP="00A333A9">
            <w:pPr>
              <w:widowControl w:val="0"/>
              <w:tabs>
                <w:tab w:val="left" w:pos="1276"/>
              </w:tabs>
              <w:jc w:val="center"/>
              <w:rPr>
                <w:rFonts w:ascii="Times New Roman" w:hAnsi="Times New Roman" w:cs="Times New Roman"/>
                <w:sz w:val="24"/>
                <w:szCs w:val="24"/>
              </w:rPr>
            </w:pPr>
          </w:p>
        </w:tc>
        <w:tc>
          <w:tcPr>
            <w:tcW w:w="1168" w:type="dxa"/>
            <w:vMerge/>
            <w:vAlign w:val="center"/>
          </w:tcPr>
          <w:p w:rsidR="0042695B" w:rsidRPr="00DE6B4E" w:rsidRDefault="0042695B" w:rsidP="00A333A9">
            <w:pPr>
              <w:widowControl w:val="0"/>
              <w:tabs>
                <w:tab w:val="left" w:pos="1276"/>
              </w:tabs>
              <w:jc w:val="center"/>
              <w:rPr>
                <w:rFonts w:ascii="Times New Roman" w:hAnsi="Times New Roman" w:cs="Times New Roman"/>
                <w:sz w:val="24"/>
                <w:szCs w:val="24"/>
              </w:rPr>
            </w:pPr>
          </w:p>
        </w:tc>
        <w:tc>
          <w:tcPr>
            <w:tcW w:w="1168" w:type="dxa"/>
            <w:vAlign w:val="center"/>
          </w:tcPr>
          <w:p w:rsidR="0042695B" w:rsidRPr="00DE6B4E" w:rsidRDefault="0042695B" w:rsidP="00A333A9">
            <w:pPr>
              <w:widowControl w:val="0"/>
              <w:tabs>
                <w:tab w:val="left" w:pos="1276"/>
              </w:tabs>
              <w:jc w:val="center"/>
              <w:rPr>
                <w:rFonts w:ascii="Times New Roman" w:hAnsi="Times New Roman" w:cs="Times New Roman"/>
                <w:sz w:val="24"/>
                <w:szCs w:val="24"/>
              </w:rPr>
            </w:pPr>
            <w:r w:rsidRPr="00DE6B4E">
              <w:rPr>
                <w:rFonts w:ascii="Times New Roman" w:hAnsi="Times New Roman" w:cs="Times New Roman"/>
                <w:sz w:val="24"/>
                <w:szCs w:val="24"/>
              </w:rPr>
              <w:t>по программе подготовки специалистов среднего звена</w:t>
            </w:r>
          </w:p>
        </w:tc>
        <w:tc>
          <w:tcPr>
            <w:tcW w:w="1168" w:type="dxa"/>
            <w:vAlign w:val="center"/>
          </w:tcPr>
          <w:p w:rsidR="0042695B" w:rsidRPr="00DE6B4E" w:rsidRDefault="0042695B" w:rsidP="00A333A9">
            <w:pPr>
              <w:widowControl w:val="0"/>
              <w:tabs>
                <w:tab w:val="left" w:pos="1276"/>
              </w:tabs>
              <w:jc w:val="center"/>
              <w:rPr>
                <w:rFonts w:ascii="Times New Roman" w:hAnsi="Times New Roman" w:cs="Times New Roman"/>
                <w:sz w:val="24"/>
                <w:szCs w:val="24"/>
              </w:rPr>
            </w:pPr>
            <w:r w:rsidRPr="00DE6B4E">
              <w:rPr>
                <w:rFonts w:ascii="Times New Roman" w:hAnsi="Times New Roman" w:cs="Times New Roman"/>
                <w:sz w:val="24"/>
                <w:szCs w:val="24"/>
              </w:rPr>
              <w:t>по программе подготовки квалифицированных рабочих (служащих)</w:t>
            </w:r>
          </w:p>
        </w:tc>
        <w:tc>
          <w:tcPr>
            <w:tcW w:w="1168" w:type="dxa"/>
            <w:vMerge/>
            <w:vAlign w:val="center"/>
          </w:tcPr>
          <w:p w:rsidR="0042695B" w:rsidRPr="00DE6B4E" w:rsidRDefault="0042695B" w:rsidP="00A333A9">
            <w:pPr>
              <w:widowControl w:val="0"/>
              <w:tabs>
                <w:tab w:val="left" w:pos="1276"/>
              </w:tabs>
              <w:jc w:val="center"/>
              <w:rPr>
                <w:rFonts w:ascii="Times New Roman" w:hAnsi="Times New Roman" w:cs="Times New Roman"/>
                <w:sz w:val="24"/>
                <w:szCs w:val="24"/>
              </w:rPr>
            </w:pPr>
          </w:p>
        </w:tc>
        <w:tc>
          <w:tcPr>
            <w:tcW w:w="1168" w:type="dxa"/>
            <w:vMerge/>
            <w:vAlign w:val="center"/>
          </w:tcPr>
          <w:p w:rsidR="0042695B" w:rsidRPr="00DE6B4E" w:rsidRDefault="0042695B" w:rsidP="00A333A9">
            <w:pPr>
              <w:widowControl w:val="0"/>
              <w:tabs>
                <w:tab w:val="left" w:pos="1276"/>
              </w:tabs>
              <w:jc w:val="center"/>
              <w:rPr>
                <w:rFonts w:ascii="Times New Roman" w:hAnsi="Times New Roman" w:cs="Times New Roman"/>
                <w:sz w:val="24"/>
                <w:szCs w:val="24"/>
              </w:rPr>
            </w:pPr>
          </w:p>
        </w:tc>
        <w:tc>
          <w:tcPr>
            <w:tcW w:w="1169" w:type="dxa"/>
            <w:vMerge/>
            <w:vAlign w:val="center"/>
          </w:tcPr>
          <w:p w:rsidR="0042695B" w:rsidRPr="00DE6B4E" w:rsidRDefault="0042695B" w:rsidP="00A333A9">
            <w:pPr>
              <w:widowControl w:val="0"/>
              <w:tabs>
                <w:tab w:val="left" w:pos="1276"/>
              </w:tabs>
              <w:jc w:val="center"/>
              <w:rPr>
                <w:rFonts w:ascii="Times New Roman" w:hAnsi="Times New Roman" w:cs="Times New Roman"/>
                <w:sz w:val="24"/>
                <w:szCs w:val="24"/>
              </w:rPr>
            </w:pPr>
          </w:p>
        </w:tc>
      </w:tr>
      <w:tr w:rsidR="00DE6B4E" w:rsidRPr="00DE6B4E" w:rsidTr="00A333A9">
        <w:tc>
          <w:tcPr>
            <w:tcW w:w="1168" w:type="dxa"/>
            <w:vAlign w:val="bottom"/>
          </w:tcPr>
          <w:p w:rsidR="0042695B" w:rsidRPr="00DE6B4E" w:rsidRDefault="0042695B" w:rsidP="00A333A9">
            <w:pPr>
              <w:widowControl w:val="0"/>
              <w:tabs>
                <w:tab w:val="left" w:pos="1276"/>
              </w:tabs>
              <w:jc w:val="both"/>
              <w:rPr>
                <w:rFonts w:ascii="Times New Roman" w:hAnsi="Times New Roman" w:cs="Times New Roman"/>
                <w:sz w:val="24"/>
                <w:szCs w:val="24"/>
              </w:rPr>
            </w:pPr>
            <w:r w:rsidRPr="00DE6B4E">
              <w:rPr>
                <w:rFonts w:ascii="Times New Roman" w:hAnsi="Times New Roman" w:cs="Times New Roman"/>
                <w:sz w:val="24"/>
                <w:szCs w:val="24"/>
              </w:rPr>
              <w:t>2019 г.</w:t>
            </w:r>
          </w:p>
        </w:tc>
        <w:tc>
          <w:tcPr>
            <w:tcW w:w="1168" w:type="dxa"/>
            <w:vAlign w:val="center"/>
          </w:tcPr>
          <w:p w:rsidR="0042695B" w:rsidRPr="00DE6B4E" w:rsidRDefault="0042695B" w:rsidP="00A333A9">
            <w:pPr>
              <w:widowControl w:val="0"/>
              <w:tabs>
                <w:tab w:val="left" w:pos="1276"/>
              </w:tabs>
              <w:jc w:val="both"/>
              <w:rPr>
                <w:rFonts w:ascii="Times New Roman" w:hAnsi="Times New Roman" w:cs="Times New Roman"/>
                <w:sz w:val="24"/>
                <w:szCs w:val="24"/>
              </w:rPr>
            </w:pPr>
            <w:r w:rsidRPr="00DE6B4E">
              <w:rPr>
                <w:rFonts w:ascii="Times New Roman" w:hAnsi="Times New Roman" w:cs="Times New Roman"/>
                <w:sz w:val="24"/>
                <w:szCs w:val="24"/>
              </w:rPr>
              <w:t>100</w:t>
            </w:r>
          </w:p>
        </w:tc>
        <w:tc>
          <w:tcPr>
            <w:tcW w:w="1168" w:type="dxa"/>
            <w:vAlign w:val="center"/>
          </w:tcPr>
          <w:p w:rsidR="0042695B" w:rsidRPr="00DE6B4E" w:rsidRDefault="0042695B" w:rsidP="00A333A9">
            <w:pPr>
              <w:widowControl w:val="0"/>
              <w:tabs>
                <w:tab w:val="left" w:pos="1276"/>
              </w:tabs>
              <w:jc w:val="both"/>
              <w:rPr>
                <w:rFonts w:ascii="Times New Roman" w:hAnsi="Times New Roman" w:cs="Times New Roman"/>
                <w:sz w:val="24"/>
                <w:szCs w:val="24"/>
              </w:rPr>
            </w:pPr>
            <w:r w:rsidRPr="00DE6B4E">
              <w:rPr>
                <w:rFonts w:ascii="Times New Roman" w:hAnsi="Times New Roman" w:cs="Times New Roman"/>
                <w:sz w:val="24"/>
                <w:szCs w:val="24"/>
              </w:rPr>
              <w:t>34,7</w:t>
            </w:r>
          </w:p>
        </w:tc>
        <w:tc>
          <w:tcPr>
            <w:tcW w:w="1168" w:type="dxa"/>
            <w:vAlign w:val="center"/>
          </w:tcPr>
          <w:p w:rsidR="0042695B" w:rsidRPr="00DE6B4E" w:rsidRDefault="0042695B" w:rsidP="00A333A9">
            <w:pPr>
              <w:widowControl w:val="0"/>
              <w:tabs>
                <w:tab w:val="left" w:pos="1276"/>
              </w:tabs>
              <w:jc w:val="both"/>
              <w:rPr>
                <w:rFonts w:ascii="Times New Roman" w:hAnsi="Times New Roman" w:cs="Times New Roman"/>
                <w:sz w:val="24"/>
                <w:szCs w:val="24"/>
              </w:rPr>
            </w:pPr>
            <w:r w:rsidRPr="00DE6B4E">
              <w:rPr>
                <w:rFonts w:ascii="Times New Roman" w:hAnsi="Times New Roman" w:cs="Times New Roman"/>
                <w:sz w:val="24"/>
                <w:szCs w:val="24"/>
              </w:rPr>
              <w:t>25,3</w:t>
            </w:r>
          </w:p>
        </w:tc>
        <w:tc>
          <w:tcPr>
            <w:tcW w:w="1168" w:type="dxa"/>
            <w:vAlign w:val="center"/>
          </w:tcPr>
          <w:p w:rsidR="0042695B" w:rsidRPr="00DE6B4E" w:rsidRDefault="0042695B" w:rsidP="00A333A9">
            <w:pPr>
              <w:widowControl w:val="0"/>
              <w:tabs>
                <w:tab w:val="left" w:pos="1276"/>
              </w:tabs>
              <w:jc w:val="both"/>
              <w:rPr>
                <w:rFonts w:ascii="Times New Roman" w:hAnsi="Times New Roman" w:cs="Times New Roman"/>
                <w:sz w:val="24"/>
                <w:szCs w:val="24"/>
              </w:rPr>
            </w:pPr>
            <w:r w:rsidRPr="00DE6B4E">
              <w:rPr>
                <w:rFonts w:ascii="Times New Roman" w:hAnsi="Times New Roman" w:cs="Times New Roman"/>
                <w:sz w:val="24"/>
                <w:szCs w:val="24"/>
              </w:rPr>
              <w:t>19,3</w:t>
            </w:r>
          </w:p>
        </w:tc>
        <w:tc>
          <w:tcPr>
            <w:tcW w:w="1168" w:type="dxa"/>
            <w:vAlign w:val="center"/>
          </w:tcPr>
          <w:p w:rsidR="0042695B" w:rsidRPr="00DE6B4E" w:rsidRDefault="0042695B" w:rsidP="00A333A9">
            <w:pPr>
              <w:widowControl w:val="0"/>
              <w:tabs>
                <w:tab w:val="left" w:pos="1276"/>
              </w:tabs>
              <w:jc w:val="both"/>
              <w:rPr>
                <w:rFonts w:ascii="Times New Roman" w:hAnsi="Times New Roman" w:cs="Times New Roman"/>
                <w:sz w:val="24"/>
                <w:szCs w:val="24"/>
              </w:rPr>
            </w:pPr>
            <w:r w:rsidRPr="00DE6B4E">
              <w:rPr>
                <w:rFonts w:ascii="Times New Roman" w:hAnsi="Times New Roman" w:cs="Times New Roman"/>
                <w:sz w:val="24"/>
                <w:szCs w:val="24"/>
              </w:rPr>
              <w:t>16,6</w:t>
            </w:r>
          </w:p>
        </w:tc>
        <w:tc>
          <w:tcPr>
            <w:tcW w:w="1168" w:type="dxa"/>
            <w:vAlign w:val="center"/>
          </w:tcPr>
          <w:p w:rsidR="0042695B" w:rsidRPr="00DE6B4E" w:rsidRDefault="0042695B" w:rsidP="00A333A9">
            <w:pPr>
              <w:widowControl w:val="0"/>
              <w:tabs>
                <w:tab w:val="left" w:pos="1276"/>
              </w:tabs>
              <w:jc w:val="both"/>
              <w:rPr>
                <w:rFonts w:ascii="Times New Roman" w:hAnsi="Times New Roman" w:cs="Times New Roman"/>
                <w:sz w:val="24"/>
                <w:szCs w:val="24"/>
              </w:rPr>
            </w:pPr>
            <w:r w:rsidRPr="00DE6B4E">
              <w:rPr>
                <w:rFonts w:ascii="Times New Roman" w:hAnsi="Times New Roman" w:cs="Times New Roman"/>
                <w:sz w:val="24"/>
                <w:szCs w:val="24"/>
              </w:rPr>
              <w:t>3,8</w:t>
            </w:r>
          </w:p>
        </w:tc>
        <w:tc>
          <w:tcPr>
            <w:tcW w:w="1169" w:type="dxa"/>
            <w:vAlign w:val="center"/>
          </w:tcPr>
          <w:p w:rsidR="0042695B" w:rsidRPr="00DE6B4E" w:rsidRDefault="0042695B" w:rsidP="00A333A9">
            <w:pPr>
              <w:widowControl w:val="0"/>
              <w:tabs>
                <w:tab w:val="left" w:pos="1276"/>
              </w:tabs>
              <w:jc w:val="both"/>
              <w:rPr>
                <w:rFonts w:ascii="Times New Roman" w:hAnsi="Times New Roman" w:cs="Times New Roman"/>
                <w:sz w:val="24"/>
                <w:szCs w:val="24"/>
              </w:rPr>
            </w:pPr>
            <w:r w:rsidRPr="00DE6B4E">
              <w:rPr>
                <w:rFonts w:ascii="Times New Roman" w:hAnsi="Times New Roman" w:cs="Times New Roman"/>
                <w:sz w:val="24"/>
                <w:szCs w:val="24"/>
              </w:rPr>
              <w:t>0,3</w:t>
            </w:r>
          </w:p>
        </w:tc>
      </w:tr>
      <w:tr w:rsidR="00DE6B4E" w:rsidRPr="00DE6B4E" w:rsidTr="00A333A9">
        <w:tc>
          <w:tcPr>
            <w:tcW w:w="1168" w:type="dxa"/>
            <w:vAlign w:val="bottom"/>
          </w:tcPr>
          <w:p w:rsidR="0042695B" w:rsidRPr="00DE6B4E" w:rsidRDefault="0042695B" w:rsidP="00A333A9">
            <w:pPr>
              <w:widowControl w:val="0"/>
              <w:tabs>
                <w:tab w:val="left" w:pos="1276"/>
              </w:tabs>
              <w:jc w:val="both"/>
              <w:rPr>
                <w:rFonts w:ascii="Times New Roman" w:hAnsi="Times New Roman" w:cs="Times New Roman"/>
                <w:sz w:val="24"/>
                <w:szCs w:val="24"/>
              </w:rPr>
            </w:pPr>
            <w:r w:rsidRPr="00DE6B4E">
              <w:rPr>
                <w:rFonts w:ascii="Times New Roman" w:hAnsi="Times New Roman" w:cs="Times New Roman"/>
                <w:sz w:val="24"/>
                <w:szCs w:val="24"/>
              </w:rPr>
              <w:t>2020 г.</w:t>
            </w:r>
          </w:p>
        </w:tc>
        <w:tc>
          <w:tcPr>
            <w:tcW w:w="1168" w:type="dxa"/>
            <w:vAlign w:val="center"/>
          </w:tcPr>
          <w:p w:rsidR="0042695B" w:rsidRPr="00DE6B4E" w:rsidRDefault="0042695B" w:rsidP="00A333A9">
            <w:pPr>
              <w:widowControl w:val="0"/>
              <w:tabs>
                <w:tab w:val="left" w:pos="1276"/>
              </w:tabs>
              <w:jc w:val="both"/>
              <w:rPr>
                <w:rFonts w:ascii="Times New Roman" w:hAnsi="Times New Roman" w:cs="Times New Roman"/>
                <w:sz w:val="24"/>
                <w:szCs w:val="24"/>
              </w:rPr>
            </w:pPr>
            <w:r w:rsidRPr="00DE6B4E">
              <w:rPr>
                <w:rFonts w:ascii="Times New Roman" w:hAnsi="Times New Roman" w:cs="Times New Roman"/>
                <w:sz w:val="24"/>
                <w:szCs w:val="24"/>
              </w:rPr>
              <w:t>100</w:t>
            </w:r>
          </w:p>
        </w:tc>
        <w:tc>
          <w:tcPr>
            <w:tcW w:w="1168" w:type="dxa"/>
            <w:vAlign w:val="center"/>
          </w:tcPr>
          <w:p w:rsidR="0042695B" w:rsidRPr="00DE6B4E" w:rsidRDefault="0042695B" w:rsidP="00A333A9">
            <w:pPr>
              <w:widowControl w:val="0"/>
              <w:tabs>
                <w:tab w:val="left" w:pos="1276"/>
              </w:tabs>
              <w:jc w:val="both"/>
              <w:rPr>
                <w:rFonts w:ascii="Times New Roman" w:hAnsi="Times New Roman" w:cs="Times New Roman"/>
                <w:sz w:val="24"/>
                <w:szCs w:val="24"/>
              </w:rPr>
            </w:pPr>
            <w:r w:rsidRPr="00DE6B4E">
              <w:rPr>
                <w:rFonts w:ascii="Times New Roman" w:hAnsi="Times New Roman" w:cs="Times New Roman"/>
                <w:sz w:val="24"/>
                <w:szCs w:val="24"/>
              </w:rPr>
              <w:t>34,8</w:t>
            </w:r>
          </w:p>
        </w:tc>
        <w:tc>
          <w:tcPr>
            <w:tcW w:w="1168" w:type="dxa"/>
            <w:vAlign w:val="center"/>
          </w:tcPr>
          <w:p w:rsidR="0042695B" w:rsidRPr="00DE6B4E" w:rsidRDefault="0042695B" w:rsidP="00A333A9">
            <w:pPr>
              <w:widowControl w:val="0"/>
              <w:tabs>
                <w:tab w:val="left" w:pos="1276"/>
              </w:tabs>
              <w:jc w:val="both"/>
              <w:rPr>
                <w:rFonts w:ascii="Times New Roman" w:hAnsi="Times New Roman" w:cs="Times New Roman"/>
                <w:sz w:val="24"/>
                <w:szCs w:val="24"/>
              </w:rPr>
            </w:pPr>
            <w:r w:rsidRPr="00DE6B4E">
              <w:rPr>
                <w:rFonts w:ascii="Times New Roman" w:hAnsi="Times New Roman" w:cs="Times New Roman"/>
                <w:sz w:val="24"/>
                <w:szCs w:val="24"/>
              </w:rPr>
              <w:t>25,6</w:t>
            </w:r>
          </w:p>
        </w:tc>
        <w:tc>
          <w:tcPr>
            <w:tcW w:w="1168" w:type="dxa"/>
            <w:vAlign w:val="center"/>
          </w:tcPr>
          <w:p w:rsidR="0042695B" w:rsidRPr="00DE6B4E" w:rsidRDefault="0042695B" w:rsidP="00A333A9">
            <w:pPr>
              <w:widowControl w:val="0"/>
              <w:tabs>
                <w:tab w:val="left" w:pos="1276"/>
              </w:tabs>
              <w:jc w:val="both"/>
              <w:rPr>
                <w:rFonts w:ascii="Times New Roman" w:hAnsi="Times New Roman" w:cs="Times New Roman"/>
                <w:sz w:val="24"/>
                <w:szCs w:val="24"/>
              </w:rPr>
            </w:pPr>
            <w:r w:rsidRPr="00DE6B4E">
              <w:rPr>
                <w:rFonts w:ascii="Times New Roman" w:hAnsi="Times New Roman" w:cs="Times New Roman"/>
                <w:sz w:val="24"/>
                <w:szCs w:val="24"/>
              </w:rPr>
              <w:t>19,4</w:t>
            </w:r>
          </w:p>
        </w:tc>
        <w:tc>
          <w:tcPr>
            <w:tcW w:w="1168" w:type="dxa"/>
            <w:vAlign w:val="center"/>
          </w:tcPr>
          <w:p w:rsidR="0042695B" w:rsidRPr="00DE6B4E" w:rsidRDefault="0042695B" w:rsidP="00A333A9">
            <w:pPr>
              <w:widowControl w:val="0"/>
              <w:tabs>
                <w:tab w:val="left" w:pos="1276"/>
              </w:tabs>
              <w:jc w:val="both"/>
              <w:rPr>
                <w:rFonts w:ascii="Times New Roman" w:hAnsi="Times New Roman" w:cs="Times New Roman"/>
                <w:sz w:val="24"/>
                <w:szCs w:val="24"/>
              </w:rPr>
            </w:pPr>
            <w:r w:rsidRPr="00DE6B4E">
              <w:rPr>
                <w:rFonts w:ascii="Times New Roman" w:hAnsi="Times New Roman" w:cs="Times New Roman"/>
                <w:sz w:val="24"/>
                <w:szCs w:val="24"/>
              </w:rPr>
              <w:t>16,2</w:t>
            </w:r>
          </w:p>
        </w:tc>
        <w:tc>
          <w:tcPr>
            <w:tcW w:w="1168" w:type="dxa"/>
            <w:vAlign w:val="center"/>
          </w:tcPr>
          <w:p w:rsidR="0042695B" w:rsidRPr="00DE6B4E" w:rsidRDefault="0042695B" w:rsidP="00A333A9">
            <w:pPr>
              <w:widowControl w:val="0"/>
              <w:tabs>
                <w:tab w:val="left" w:pos="1276"/>
              </w:tabs>
              <w:jc w:val="both"/>
              <w:rPr>
                <w:rFonts w:ascii="Times New Roman" w:hAnsi="Times New Roman" w:cs="Times New Roman"/>
                <w:sz w:val="24"/>
                <w:szCs w:val="24"/>
              </w:rPr>
            </w:pPr>
            <w:r w:rsidRPr="00DE6B4E">
              <w:rPr>
                <w:rFonts w:ascii="Times New Roman" w:hAnsi="Times New Roman" w:cs="Times New Roman"/>
                <w:sz w:val="24"/>
                <w:szCs w:val="24"/>
              </w:rPr>
              <w:t>3,8</w:t>
            </w:r>
          </w:p>
        </w:tc>
        <w:tc>
          <w:tcPr>
            <w:tcW w:w="1169" w:type="dxa"/>
            <w:vAlign w:val="center"/>
          </w:tcPr>
          <w:p w:rsidR="0042695B" w:rsidRPr="00DE6B4E" w:rsidRDefault="0042695B" w:rsidP="00A333A9">
            <w:pPr>
              <w:widowControl w:val="0"/>
              <w:tabs>
                <w:tab w:val="left" w:pos="1276"/>
              </w:tabs>
              <w:jc w:val="both"/>
              <w:rPr>
                <w:rFonts w:ascii="Times New Roman" w:hAnsi="Times New Roman" w:cs="Times New Roman"/>
                <w:sz w:val="24"/>
                <w:szCs w:val="24"/>
              </w:rPr>
            </w:pPr>
            <w:r w:rsidRPr="00DE6B4E">
              <w:rPr>
                <w:rFonts w:ascii="Times New Roman" w:hAnsi="Times New Roman" w:cs="Times New Roman"/>
                <w:sz w:val="24"/>
                <w:szCs w:val="24"/>
              </w:rPr>
              <w:t>0,2</w:t>
            </w:r>
          </w:p>
        </w:tc>
      </w:tr>
      <w:tr w:rsidR="00DE6B4E" w:rsidRPr="00DE6B4E" w:rsidTr="00A333A9">
        <w:tc>
          <w:tcPr>
            <w:tcW w:w="1168" w:type="dxa"/>
            <w:vAlign w:val="bottom"/>
          </w:tcPr>
          <w:p w:rsidR="0042695B" w:rsidRPr="00DE6B4E" w:rsidRDefault="0042695B" w:rsidP="00A333A9">
            <w:pPr>
              <w:widowControl w:val="0"/>
              <w:tabs>
                <w:tab w:val="left" w:pos="1276"/>
              </w:tabs>
              <w:jc w:val="both"/>
              <w:rPr>
                <w:rFonts w:ascii="Times New Roman" w:hAnsi="Times New Roman" w:cs="Times New Roman"/>
                <w:sz w:val="24"/>
                <w:szCs w:val="24"/>
              </w:rPr>
            </w:pPr>
            <w:r w:rsidRPr="00DE6B4E">
              <w:rPr>
                <w:rFonts w:ascii="Times New Roman" w:hAnsi="Times New Roman" w:cs="Times New Roman"/>
                <w:sz w:val="24"/>
                <w:szCs w:val="24"/>
              </w:rPr>
              <w:t>2021 г.</w:t>
            </w:r>
          </w:p>
        </w:tc>
        <w:tc>
          <w:tcPr>
            <w:tcW w:w="1168" w:type="dxa"/>
            <w:vAlign w:val="center"/>
          </w:tcPr>
          <w:p w:rsidR="0042695B" w:rsidRPr="00DE6B4E" w:rsidRDefault="0042695B" w:rsidP="00A333A9">
            <w:pPr>
              <w:widowControl w:val="0"/>
              <w:tabs>
                <w:tab w:val="left" w:pos="1276"/>
              </w:tabs>
              <w:jc w:val="both"/>
              <w:rPr>
                <w:rFonts w:ascii="Times New Roman" w:hAnsi="Times New Roman" w:cs="Times New Roman"/>
                <w:sz w:val="24"/>
                <w:szCs w:val="24"/>
              </w:rPr>
            </w:pPr>
            <w:r w:rsidRPr="00DE6B4E">
              <w:rPr>
                <w:rFonts w:ascii="Times New Roman" w:hAnsi="Times New Roman" w:cs="Times New Roman"/>
                <w:sz w:val="24"/>
                <w:szCs w:val="24"/>
              </w:rPr>
              <w:t>100</w:t>
            </w:r>
          </w:p>
        </w:tc>
        <w:tc>
          <w:tcPr>
            <w:tcW w:w="1168" w:type="dxa"/>
            <w:vAlign w:val="center"/>
          </w:tcPr>
          <w:p w:rsidR="0042695B" w:rsidRPr="00DE6B4E" w:rsidRDefault="0042695B" w:rsidP="00A333A9">
            <w:pPr>
              <w:widowControl w:val="0"/>
              <w:tabs>
                <w:tab w:val="left" w:pos="1276"/>
              </w:tabs>
              <w:jc w:val="both"/>
              <w:rPr>
                <w:rFonts w:ascii="Times New Roman" w:hAnsi="Times New Roman" w:cs="Times New Roman"/>
                <w:sz w:val="24"/>
                <w:szCs w:val="24"/>
              </w:rPr>
            </w:pPr>
            <w:r w:rsidRPr="00DE6B4E">
              <w:rPr>
                <w:rFonts w:ascii="Times New Roman" w:hAnsi="Times New Roman" w:cs="Times New Roman"/>
                <w:sz w:val="24"/>
                <w:szCs w:val="24"/>
              </w:rPr>
              <w:t>35,5</w:t>
            </w:r>
          </w:p>
        </w:tc>
        <w:tc>
          <w:tcPr>
            <w:tcW w:w="1168" w:type="dxa"/>
            <w:vAlign w:val="center"/>
          </w:tcPr>
          <w:p w:rsidR="0042695B" w:rsidRPr="00DE6B4E" w:rsidRDefault="0042695B" w:rsidP="00A333A9">
            <w:pPr>
              <w:widowControl w:val="0"/>
              <w:tabs>
                <w:tab w:val="left" w:pos="1276"/>
              </w:tabs>
              <w:jc w:val="both"/>
              <w:rPr>
                <w:rFonts w:ascii="Times New Roman" w:hAnsi="Times New Roman" w:cs="Times New Roman"/>
                <w:sz w:val="24"/>
                <w:szCs w:val="24"/>
              </w:rPr>
            </w:pPr>
            <w:r w:rsidRPr="00DE6B4E">
              <w:rPr>
                <w:rFonts w:ascii="Times New Roman" w:hAnsi="Times New Roman" w:cs="Times New Roman"/>
                <w:sz w:val="24"/>
                <w:szCs w:val="24"/>
              </w:rPr>
              <w:t>25,7</w:t>
            </w:r>
          </w:p>
        </w:tc>
        <w:tc>
          <w:tcPr>
            <w:tcW w:w="1168" w:type="dxa"/>
            <w:vAlign w:val="center"/>
          </w:tcPr>
          <w:p w:rsidR="0042695B" w:rsidRPr="00DE6B4E" w:rsidRDefault="0042695B" w:rsidP="00A333A9">
            <w:pPr>
              <w:widowControl w:val="0"/>
              <w:tabs>
                <w:tab w:val="left" w:pos="1276"/>
              </w:tabs>
              <w:jc w:val="both"/>
              <w:rPr>
                <w:rFonts w:ascii="Times New Roman" w:hAnsi="Times New Roman" w:cs="Times New Roman"/>
                <w:sz w:val="24"/>
                <w:szCs w:val="24"/>
              </w:rPr>
            </w:pPr>
            <w:r w:rsidRPr="00DE6B4E">
              <w:rPr>
                <w:rFonts w:ascii="Times New Roman" w:hAnsi="Times New Roman" w:cs="Times New Roman"/>
                <w:sz w:val="24"/>
                <w:szCs w:val="24"/>
              </w:rPr>
              <w:t>19,5</w:t>
            </w:r>
          </w:p>
        </w:tc>
        <w:tc>
          <w:tcPr>
            <w:tcW w:w="1168" w:type="dxa"/>
            <w:vAlign w:val="center"/>
          </w:tcPr>
          <w:p w:rsidR="0042695B" w:rsidRPr="00DE6B4E" w:rsidRDefault="0042695B" w:rsidP="00A333A9">
            <w:pPr>
              <w:widowControl w:val="0"/>
              <w:tabs>
                <w:tab w:val="left" w:pos="1276"/>
              </w:tabs>
              <w:jc w:val="both"/>
              <w:rPr>
                <w:rFonts w:ascii="Times New Roman" w:hAnsi="Times New Roman" w:cs="Times New Roman"/>
                <w:sz w:val="24"/>
                <w:szCs w:val="24"/>
              </w:rPr>
            </w:pPr>
            <w:r w:rsidRPr="00DE6B4E">
              <w:rPr>
                <w:rFonts w:ascii="Times New Roman" w:hAnsi="Times New Roman" w:cs="Times New Roman"/>
                <w:sz w:val="24"/>
                <w:szCs w:val="24"/>
              </w:rPr>
              <w:t>15,7</w:t>
            </w:r>
          </w:p>
        </w:tc>
        <w:tc>
          <w:tcPr>
            <w:tcW w:w="1168" w:type="dxa"/>
            <w:vAlign w:val="center"/>
          </w:tcPr>
          <w:p w:rsidR="0042695B" w:rsidRPr="00DE6B4E" w:rsidRDefault="0042695B" w:rsidP="00A333A9">
            <w:pPr>
              <w:widowControl w:val="0"/>
              <w:tabs>
                <w:tab w:val="left" w:pos="1276"/>
              </w:tabs>
              <w:jc w:val="both"/>
              <w:rPr>
                <w:rFonts w:ascii="Times New Roman" w:hAnsi="Times New Roman" w:cs="Times New Roman"/>
                <w:sz w:val="24"/>
                <w:szCs w:val="24"/>
              </w:rPr>
            </w:pPr>
            <w:r w:rsidRPr="00DE6B4E">
              <w:rPr>
                <w:rFonts w:ascii="Times New Roman" w:hAnsi="Times New Roman" w:cs="Times New Roman"/>
                <w:sz w:val="24"/>
                <w:szCs w:val="24"/>
              </w:rPr>
              <w:t>3,5</w:t>
            </w:r>
          </w:p>
        </w:tc>
        <w:tc>
          <w:tcPr>
            <w:tcW w:w="1169" w:type="dxa"/>
            <w:vAlign w:val="center"/>
          </w:tcPr>
          <w:p w:rsidR="0042695B" w:rsidRPr="00DE6B4E" w:rsidRDefault="0042695B" w:rsidP="00A333A9">
            <w:pPr>
              <w:widowControl w:val="0"/>
              <w:tabs>
                <w:tab w:val="left" w:pos="1276"/>
              </w:tabs>
              <w:jc w:val="both"/>
              <w:rPr>
                <w:rFonts w:ascii="Times New Roman" w:hAnsi="Times New Roman" w:cs="Times New Roman"/>
                <w:sz w:val="24"/>
                <w:szCs w:val="24"/>
              </w:rPr>
            </w:pPr>
            <w:r w:rsidRPr="00DE6B4E">
              <w:rPr>
                <w:rFonts w:ascii="Times New Roman" w:hAnsi="Times New Roman" w:cs="Times New Roman"/>
                <w:sz w:val="24"/>
                <w:szCs w:val="24"/>
              </w:rPr>
              <w:t>0,2</w:t>
            </w:r>
          </w:p>
        </w:tc>
      </w:tr>
    </w:tbl>
    <w:p w:rsidR="00182017" w:rsidRDefault="00182017" w:rsidP="00A333A9">
      <w:pPr>
        <w:widowControl w:val="0"/>
        <w:tabs>
          <w:tab w:val="left" w:pos="1276"/>
        </w:tabs>
        <w:spacing w:after="0" w:line="360" w:lineRule="auto"/>
        <w:ind w:firstLine="709"/>
        <w:jc w:val="both"/>
        <w:rPr>
          <w:rFonts w:ascii="Times New Roman" w:hAnsi="Times New Roman" w:cs="Times New Roman"/>
          <w:sz w:val="28"/>
          <w:szCs w:val="28"/>
        </w:rPr>
      </w:pPr>
    </w:p>
    <w:p w:rsidR="0042695B" w:rsidRPr="00DE6B4E" w:rsidRDefault="0042695B" w:rsidP="00A333A9">
      <w:pPr>
        <w:widowControl w:val="0"/>
        <w:tabs>
          <w:tab w:val="left" w:pos="1276"/>
        </w:tabs>
        <w:spacing w:after="0" w:line="360" w:lineRule="auto"/>
        <w:ind w:firstLine="709"/>
        <w:jc w:val="both"/>
        <w:rPr>
          <w:rFonts w:ascii="Times New Roman" w:hAnsi="Times New Roman" w:cs="Times New Roman"/>
          <w:sz w:val="28"/>
          <w:szCs w:val="28"/>
        </w:rPr>
      </w:pPr>
      <w:r w:rsidRPr="00DE6B4E">
        <w:rPr>
          <w:rFonts w:ascii="Times New Roman" w:hAnsi="Times New Roman" w:cs="Times New Roman"/>
          <w:sz w:val="28"/>
          <w:szCs w:val="28"/>
        </w:rPr>
        <w:t xml:space="preserve">По данным таблицы </w:t>
      </w:r>
      <w:r w:rsidR="00D40B91">
        <w:rPr>
          <w:rFonts w:ascii="Times New Roman" w:hAnsi="Times New Roman" w:cs="Times New Roman"/>
          <w:sz w:val="28"/>
          <w:szCs w:val="28"/>
        </w:rPr>
        <w:t>2.</w:t>
      </w:r>
      <w:r w:rsidR="00DE6B4E" w:rsidRPr="00DE6B4E">
        <w:rPr>
          <w:rFonts w:ascii="Times New Roman" w:hAnsi="Times New Roman" w:cs="Times New Roman"/>
          <w:sz w:val="28"/>
          <w:szCs w:val="28"/>
        </w:rPr>
        <w:t>4</w:t>
      </w:r>
      <w:r w:rsidRPr="00DE6B4E">
        <w:rPr>
          <w:rFonts w:ascii="Times New Roman" w:hAnsi="Times New Roman" w:cs="Times New Roman"/>
          <w:sz w:val="28"/>
          <w:szCs w:val="28"/>
        </w:rPr>
        <w:t xml:space="preserve"> видно, что в структуре образования </w:t>
      </w:r>
      <w:r w:rsidR="00834031" w:rsidRPr="00DE6B4E">
        <w:rPr>
          <w:rFonts w:ascii="Times New Roman" w:hAnsi="Times New Roman" w:cs="Times New Roman"/>
          <w:sz w:val="28"/>
          <w:szCs w:val="28"/>
        </w:rPr>
        <w:t>занятых в экономике</w:t>
      </w:r>
      <w:r w:rsidRPr="00DE6B4E">
        <w:rPr>
          <w:rFonts w:ascii="Times New Roman" w:hAnsi="Times New Roman" w:cs="Times New Roman"/>
          <w:sz w:val="28"/>
          <w:szCs w:val="28"/>
        </w:rPr>
        <w:t xml:space="preserve"> РФ наметилась </w:t>
      </w:r>
      <w:r w:rsidR="00834031" w:rsidRPr="00DE6B4E">
        <w:rPr>
          <w:rFonts w:ascii="Times New Roman" w:hAnsi="Times New Roman" w:cs="Times New Roman"/>
          <w:sz w:val="28"/>
          <w:szCs w:val="28"/>
        </w:rPr>
        <w:t>следующая</w:t>
      </w:r>
      <w:r w:rsidRPr="00DE6B4E">
        <w:rPr>
          <w:rFonts w:ascii="Times New Roman" w:hAnsi="Times New Roman" w:cs="Times New Roman"/>
          <w:sz w:val="28"/>
          <w:szCs w:val="28"/>
        </w:rPr>
        <w:t xml:space="preserve"> тенденция: рост </w:t>
      </w:r>
      <w:r w:rsidR="00834031" w:rsidRPr="00DE6B4E">
        <w:rPr>
          <w:rFonts w:ascii="Times New Roman" w:hAnsi="Times New Roman" w:cs="Times New Roman"/>
          <w:sz w:val="28"/>
          <w:szCs w:val="28"/>
        </w:rPr>
        <w:t>числа занятых, имеющих высшее образование и уменьшение числа занятых, не имеющих образования. Это указывает на то, что в современном мире возрастает роль образования.</w:t>
      </w:r>
    </w:p>
    <w:p w:rsidR="002A2A14" w:rsidRPr="00DE6B4E" w:rsidRDefault="002A2A14" w:rsidP="00A333A9">
      <w:pPr>
        <w:widowControl w:val="0"/>
        <w:tabs>
          <w:tab w:val="left" w:pos="1276"/>
        </w:tabs>
        <w:spacing w:after="0" w:line="360" w:lineRule="auto"/>
        <w:ind w:firstLine="709"/>
        <w:jc w:val="both"/>
        <w:rPr>
          <w:rFonts w:ascii="Times New Roman" w:hAnsi="Times New Roman" w:cs="Times New Roman"/>
          <w:sz w:val="28"/>
          <w:szCs w:val="28"/>
        </w:rPr>
      </w:pPr>
      <w:r w:rsidRPr="00DE6B4E">
        <w:rPr>
          <w:rFonts w:ascii="Times New Roman" w:hAnsi="Times New Roman" w:cs="Times New Roman"/>
          <w:sz w:val="28"/>
          <w:szCs w:val="28"/>
        </w:rPr>
        <w:t>Перейдем к исследованию динамики преступлений в сфере экономики (рисунок 2</w:t>
      </w:r>
      <w:r w:rsidR="00D40B91">
        <w:rPr>
          <w:rFonts w:ascii="Times New Roman" w:hAnsi="Times New Roman" w:cs="Times New Roman"/>
          <w:sz w:val="28"/>
          <w:szCs w:val="28"/>
        </w:rPr>
        <w:t>.1</w:t>
      </w:r>
      <w:r w:rsidR="00BE3D4D">
        <w:rPr>
          <w:rFonts w:ascii="Times New Roman" w:hAnsi="Times New Roman" w:cs="Times New Roman"/>
          <w:sz w:val="28"/>
          <w:szCs w:val="28"/>
        </w:rPr>
        <w:t>7</w:t>
      </w:r>
      <w:r w:rsidRPr="00DE6B4E">
        <w:rPr>
          <w:rFonts w:ascii="Times New Roman" w:hAnsi="Times New Roman" w:cs="Times New Roman"/>
          <w:sz w:val="28"/>
          <w:szCs w:val="28"/>
        </w:rPr>
        <w:t>).</w:t>
      </w:r>
    </w:p>
    <w:p w:rsidR="002A2A14" w:rsidRPr="00DE6B4E" w:rsidRDefault="00834031" w:rsidP="00A333A9">
      <w:pPr>
        <w:widowControl w:val="0"/>
        <w:tabs>
          <w:tab w:val="left" w:pos="1276"/>
        </w:tabs>
        <w:spacing w:after="0" w:line="360" w:lineRule="auto"/>
        <w:jc w:val="center"/>
        <w:rPr>
          <w:rFonts w:ascii="Times New Roman" w:hAnsi="Times New Roman" w:cs="Times New Roman"/>
          <w:sz w:val="28"/>
          <w:szCs w:val="28"/>
        </w:rPr>
      </w:pPr>
      <w:r w:rsidRPr="00DE6B4E">
        <w:rPr>
          <w:rFonts w:ascii="Times New Roman" w:hAnsi="Times New Roman" w:cs="Times New Roman"/>
          <w:noProof/>
          <w:sz w:val="28"/>
          <w:szCs w:val="28"/>
          <w:lang w:eastAsia="ru-RU"/>
        </w:rPr>
        <w:drawing>
          <wp:inline distT="0" distB="0" distL="0" distR="0" wp14:anchorId="12FB203D" wp14:editId="471082F3">
            <wp:extent cx="4572000" cy="2990850"/>
            <wp:effectExtent l="0" t="0" r="0" b="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89"/>
              </a:graphicData>
            </a:graphic>
          </wp:inline>
        </w:drawing>
      </w:r>
    </w:p>
    <w:p w:rsidR="002A2A14" w:rsidRDefault="002A2A14" w:rsidP="00F714BA">
      <w:pPr>
        <w:widowControl w:val="0"/>
        <w:tabs>
          <w:tab w:val="left" w:pos="1276"/>
        </w:tabs>
        <w:spacing w:after="0" w:line="240" w:lineRule="auto"/>
        <w:jc w:val="center"/>
        <w:rPr>
          <w:rStyle w:val="w"/>
          <w:rFonts w:ascii="Times New Roman" w:hAnsi="Times New Roman" w:cs="Times New Roman"/>
          <w:sz w:val="28"/>
          <w:szCs w:val="28"/>
          <w:shd w:val="clear" w:color="auto" w:fill="FFFFFF"/>
        </w:rPr>
      </w:pPr>
      <w:r w:rsidRPr="00DE6B4E">
        <w:rPr>
          <w:rFonts w:ascii="Times New Roman" w:hAnsi="Times New Roman" w:cs="Times New Roman"/>
          <w:sz w:val="28"/>
          <w:szCs w:val="28"/>
        </w:rPr>
        <w:t>Рисунок 2</w:t>
      </w:r>
      <w:r w:rsidR="00D40B91">
        <w:rPr>
          <w:rFonts w:ascii="Times New Roman" w:hAnsi="Times New Roman" w:cs="Times New Roman"/>
          <w:sz w:val="28"/>
          <w:szCs w:val="28"/>
        </w:rPr>
        <w:t>.1</w:t>
      </w:r>
      <w:r w:rsidR="00BE3D4D">
        <w:rPr>
          <w:rFonts w:ascii="Times New Roman" w:hAnsi="Times New Roman" w:cs="Times New Roman"/>
          <w:sz w:val="28"/>
          <w:szCs w:val="28"/>
        </w:rPr>
        <w:t>7</w:t>
      </w:r>
      <w:r w:rsidRPr="00DE6B4E">
        <w:rPr>
          <w:rFonts w:ascii="Times New Roman" w:hAnsi="Times New Roman" w:cs="Times New Roman"/>
          <w:sz w:val="28"/>
          <w:szCs w:val="28"/>
        </w:rPr>
        <w:t xml:space="preserve"> – Динамика преступлений в сфере экономики </w:t>
      </w:r>
      <w:r w:rsidRPr="00DE6B4E">
        <w:rPr>
          <w:rFonts w:ascii="Times New Roman" w:hAnsi="Times New Roman" w:cs="Times New Roman"/>
          <w:sz w:val="28"/>
          <w:szCs w:val="28"/>
        </w:rPr>
        <w:br/>
        <w:t>(в абсолютном значении), тыс. преступлений</w:t>
      </w:r>
      <w:r w:rsidR="00A333A9" w:rsidRPr="00DE6B4E">
        <w:rPr>
          <w:rFonts w:ascii="Times New Roman" w:hAnsi="Times New Roman" w:cs="Times New Roman"/>
          <w:sz w:val="28"/>
          <w:szCs w:val="28"/>
        </w:rPr>
        <w:t xml:space="preserve"> </w:t>
      </w:r>
      <w:r w:rsidR="00A333A9" w:rsidRPr="00DE6B4E">
        <w:rPr>
          <w:rStyle w:val="w"/>
          <w:rFonts w:ascii="Times New Roman" w:hAnsi="Times New Roman" w:cs="Times New Roman"/>
          <w:sz w:val="28"/>
          <w:szCs w:val="28"/>
          <w:shd w:val="clear" w:color="auto" w:fill="FFFFFF"/>
        </w:rPr>
        <w:t>[46]</w:t>
      </w:r>
    </w:p>
    <w:p w:rsidR="00BE3D4D" w:rsidRPr="00DE6B4E" w:rsidRDefault="00BE3D4D" w:rsidP="00F714BA">
      <w:pPr>
        <w:widowControl w:val="0"/>
        <w:tabs>
          <w:tab w:val="left" w:pos="1276"/>
        </w:tabs>
        <w:spacing w:after="0" w:line="240" w:lineRule="auto"/>
        <w:jc w:val="center"/>
        <w:rPr>
          <w:rFonts w:ascii="Times New Roman" w:hAnsi="Times New Roman" w:cs="Times New Roman"/>
          <w:sz w:val="28"/>
          <w:szCs w:val="28"/>
        </w:rPr>
      </w:pPr>
    </w:p>
    <w:p w:rsidR="002A2A14" w:rsidRPr="00DE6B4E" w:rsidRDefault="002A2A14" w:rsidP="00A333A9">
      <w:pPr>
        <w:widowControl w:val="0"/>
        <w:tabs>
          <w:tab w:val="left" w:pos="1276"/>
        </w:tabs>
        <w:spacing w:after="0" w:line="360" w:lineRule="auto"/>
        <w:ind w:firstLine="709"/>
        <w:jc w:val="both"/>
        <w:rPr>
          <w:rFonts w:ascii="Times New Roman" w:hAnsi="Times New Roman" w:cs="Times New Roman"/>
          <w:sz w:val="28"/>
          <w:szCs w:val="28"/>
        </w:rPr>
      </w:pPr>
      <w:r w:rsidRPr="00DE6B4E">
        <w:rPr>
          <w:rFonts w:ascii="Times New Roman" w:hAnsi="Times New Roman" w:cs="Times New Roman"/>
          <w:sz w:val="28"/>
          <w:szCs w:val="28"/>
        </w:rPr>
        <w:t>Как видим по данным рисунка 2</w:t>
      </w:r>
      <w:r w:rsidR="00D40B91">
        <w:rPr>
          <w:rFonts w:ascii="Times New Roman" w:hAnsi="Times New Roman" w:cs="Times New Roman"/>
          <w:sz w:val="28"/>
          <w:szCs w:val="28"/>
        </w:rPr>
        <w:t>.1</w:t>
      </w:r>
      <w:r w:rsidR="00BE3D4D">
        <w:rPr>
          <w:rFonts w:ascii="Times New Roman" w:hAnsi="Times New Roman" w:cs="Times New Roman"/>
          <w:sz w:val="28"/>
          <w:szCs w:val="28"/>
        </w:rPr>
        <w:t>7</w:t>
      </w:r>
      <w:r w:rsidRPr="00DE6B4E">
        <w:rPr>
          <w:rFonts w:ascii="Times New Roman" w:hAnsi="Times New Roman" w:cs="Times New Roman"/>
          <w:sz w:val="28"/>
          <w:szCs w:val="28"/>
        </w:rPr>
        <w:t>, число преступлений в сфере экономики в 2021 г. увеличилось на 12,2 % по сравнению с уровнем 2019 г.</w:t>
      </w:r>
    </w:p>
    <w:p w:rsidR="009776A7" w:rsidRPr="00DE6B4E" w:rsidRDefault="004444A7" w:rsidP="00A333A9">
      <w:pPr>
        <w:pStyle w:val="ac"/>
        <w:widowControl w:val="0"/>
        <w:tabs>
          <w:tab w:val="left" w:pos="1276"/>
        </w:tabs>
        <w:spacing w:after="0" w:line="360" w:lineRule="auto"/>
        <w:ind w:left="0" w:firstLine="709"/>
        <w:jc w:val="both"/>
        <w:rPr>
          <w:rFonts w:ascii="Times New Roman" w:hAnsi="Times New Roman" w:cs="Times New Roman"/>
          <w:sz w:val="28"/>
          <w:szCs w:val="28"/>
        </w:rPr>
      </w:pPr>
      <w:r w:rsidRPr="00DE6B4E">
        <w:rPr>
          <w:rFonts w:ascii="Times New Roman" w:hAnsi="Times New Roman" w:cs="Times New Roman"/>
          <w:sz w:val="28"/>
          <w:szCs w:val="28"/>
        </w:rPr>
        <w:t xml:space="preserve">Таким образом, проведенное исследование позволило выявить следующие проблемы развития человеческого потенциала в России: 1) в сфере человеческого потенциала здоровья: рост заболеваемости </w:t>
      </w:r>
      <w:r w:rsidRPr="00DE6B4E">
        <w:rPr>
          <w:rFonts w:ascii="Times New Roman" w:hAnsi="Times New Roman" w:cs="Times New Roman"/>
          <w:sz w:val="28"/>
          <w:szCs w:val="28"/>
          <w:shd w:val="clear" w:color="auto" w:fill="FFFFFF"/>
        </w:rPr>
        <w:t xml:space="preserve">COVID-19; 2) в сфере человеческого потенциала воспроизводства населения: </w:t>
      </w:r>
      <w:r w:rsidRPr="00DE6B4E">
        <w:rPr>
          <w:rFonts w:ascii="Times New Roman" w:hAnsi="Times New Roman" w:cs="Times New Roman"/>
          <w:sz w:val="28"/>
          <w:szCs w:val="28"/>
        </w:rPr>
        <w:t>уменьшение числа родившихся и рост числа умерших;</w:t>
      </w:r>
      <w:r w:rsidR="00E352AB" w:rsidRPr="00DE6B4E">
        <w:rPr>
          <w:rFonts w:ascii="Times New Roman" w:hAnsi="Times New Roman" w:cs="Times New Roman"/>
          <w:sz w:val="28"/>
          <w:szCs w:val="28"/>
        </w:rPr>
        <w:t xml:space="preserve"> </w:t>
      </w:r>
      <w:r w:rsidRPr="00DE6B4E">
        <w:rPr>
          <w:rFonts w:ascii="Times New Roman" w:hAnsi="Times New Roman" w:cs="Times New Roman"/>
          <w:sz w:val="28"/>
          <w:szCs w:val="28"/>
          <w:shd w:val="clear" w:color="auto" w:fill="FFFFFF"/>
        </w:rPr>
        <w:t>в</w:t>
      </w:r>
      <w:r w:rsidRPr="00DE6B4E">
        <w:rPr>
          <w:rFonts w:ascii="Times New Roman" w:hAnsi="Times New Roman" w:cs="Times New Roman"/>
          <w:sz w:val="28"/>
          <w:szCs w:val="28"/>
        </w:rPr>
        <w:t xml:space="preserve"> сфере человеческого потенциала науки: сокращение численности персонала, занятого </w:t>
      </w:r>
      <w:r w:rsidRPr="00DE6B4E">
        <w:rPr>
          <w:rFonts w:ascii="Times New Roman" w:hAnsi="Times New Roman" w:cs="Times New Roman"/>
          <w:noProof/>
          <w:sz w:val="28"/>
          <w:szCs w:val="28"/>
          <w:lang w:eastAsia="ru-RU"/>
        </w:rPr>
        <w:t>научными исследованиями и разработками, практически по всем категориям (за исключением техников)</w:t>
      </w:r>
      <w:r w:rsidR="009776A7" w:rsidRPr="00DE6B4E">
        <w:rPr>
          <w:rFonts w:ascii="Times New Roman" w:hAnsi="Times New Roman" w:cs="Times New Roman"/>
          <w:noProof/>
          <w:sz w:val="28"/>
          <w:szCs w:val="28"/>
          <w:lang w:eastAsia="ru-RU"/>
        </w:rPr>
        <w:t>; в</w:t>
      </w:r>
      <w:r w:rsidRPr="00DE6B4E">
        <w:rPr>
          <w:rFonts w:ascii="Times New Roman" w:hAnsi="Times New Roman" w:cs="Times New Roman"/>
          <w:sz w:val="28"/>
          <w:szCs w:val="28"/>
        </w:rPr>
        <w:t xml:space="preserve"> сфере человеческого потенциала образования: отрицательные тенденции в обеспечении количественного состава докторантов</w:t>
      </w:r>
      <w:r w:rsidR="009776A7" w:rsidRPr="00DE6B4E">
        <w:rPr>
          <w:rFonts w:ascii="Times New Roman" w:hAnsi="Times New Roman" w:cs="Times New Roman"/>
          <w:sz w:val="28"/>
          <w:szCs w:val="28"/>
        </w:rPr>
        <w:t>; в</w:t>
      </w:r>
      <w:r w:rsidRPr="00DE6B4E">
        <w:rPr>
          <w:rFonts w:ascii="Times New Roman" w:hAnsi="Times New Roman" w:cs="Times New Roman"/>
          <w:sz w:val="28"/>
          <w:szCs w:val="28"/>
        </w:rPr>
        <w:t xml:space="preserve"> сфере человеческого потенциала построения семьи: большое число разводов</w:t>
      </w:r>
      <w:r w:rsidR="009776A7" w:rsidRPr="00DE6B4E">
        <w:rPr>
          <w:rFonts w:ascii="Times New Roman" w:hAnsi="Times New Roman" w:cs="Times New Roman"/>
          <w:sz w:val="28"/>
          <w:szCs w:val="28"/>
        </w:rPr>
        <w:t xml:space="preserve">; в </w:t>
      </w:r>
      <w:r w:rsidRPr="00DE6B4E">
        <w:rPr>
          <w:rFonts w:ascii="Times New Roman" w:hAnsi="Times New Roman" w:cs="Times New Roman"/>
          <w:sz w:val="28"/>
          <w:szCs w:val="28"/>
        </w:rPr>
        <w:t xml:space="preserve">сфере человеческого потенциала экологического поведения: </w:t>
      </w:r>
      <w:r w:rsidRPr="00DE6B4E">
        <w:rPr>
          <w:rFonts w:ascii="Times New Roman" w:hAnsi="Times New Roman" w:cs="Times New Roman"/>
          <w:bCs/>
          <w:sz w:val="28"/>
          <w:szCs w:val="28"/>
          <w:shd w:val="clear" w:color="auto" w:fill="FFFFFF"/>
        </w:rPr>
        <w:t>рост</w:t>
      </w:r>
      <w:r w:rsidRPr="00DE6B4E">
        <w:rPr>
          <w:rFonts w:ascii="Times New Roman" w:hAnsi="Times New Roman" w:cs="Times New Roman"/>
          <w:sz w:val="28"/>
          <w:szCs w:val="28"/>
          <w:shd w:val="clear" w:color="auto" w:fill="FFFFFF"/>
        </w:rPr>
        <w:t> зафиксированных </w:t>
      </w:r>
      <w:r w:rsidRPr="00DE6B4E">
        <w:rPr>
          <w:rFonts w:ascii="Times New Roman" w:hAnsi="Times New Roman" w:cs="Times New Roman"/>
          <w:bCs/>
          <w:sz w:val="28"/>
          <w:szCs w:val="28"/>
          <w:shd w:val="clear" w:color="auto" w:fill="FFFFFF"/>
        </w:rPr>
        <w:t>загрязнений воздуха и водных объектов</w:t>
      </w:r>
      <w:r w:rsidR="009776A7" w:rsidRPr="00DE6B4E">
        <w:rPr>
          <w:rFonts w:ascii="Times New Roman" w:hAnsi="Times New Roman" w:cs="Times New Roman"/>
          <w:bCs/>
          <w:sz w:val="28"/>
          <w:szCs w:val="28"/>
          <w:shd w:val="clear" w:color="auto" w:fill="FFFFFF"/>
        </w:rPr>
        <w:t>; в</w:t>
      </w:r>
      <w:r w:rsidRPr="00DE6B4E">
        <w:rPr>
          <w:rFonts w:ascii="Times New Roman" w:hAnsi="Times New Roman" w:cs="Times New Roman"/>
          <w:sz w:val="28"/>
          <w:szCs w:val="28"/>
        </w:rPr>
        <w:t xml:space="preserve"> сфере человеческого потенциала гражданской активности: </w:t>
      </w:r>
      <w:r w:rsidRPr="00DE6B4E">
        <w:rPr>
          <w:rFonts w:ascii="Times New Roman" w:hAnsi="Times New Roman" w:cs="Times New Roman"/>
          <w:sz w:val="28"/>
          <w:szCs w:val="28"/>
          <w:shd w:val="clear" w:color="auto" w:fill="FFFFFF"/>
        </w:rPr>
        <w:t>сокращение численности российских избирателей</w:t>
      </w:r>
      <w:r w:rsidR="009776A7" w:rsidRPr="00DE6B4E">
        <w:rPr>
          <w:rFonts w:ascii="Times New Roman" w:hAnsi="Times New Roman" w:cs="Times New Roman"/>
          <w:sz w:val="28"/>
          <w:szCs w:val="28"/>
          <w:shd w:val="clear" w:color="auto" w:fill="FFFFFF"/>
        </w:rPr>
        <w:t>; в</w:t>
      </w:r>
      <w:r w:rsidRPr="00DE6B4E">
        <w:rPr>
          <w:rFonts w:ascii="Times New Roman" w:hAnsi="Times New Roman" w:cs="Times New Roman"/>
          <w:sz w:val="28"/>
          <w:szCs w:val="28"/>
        </w:rPr>
        <w:t xml:space="preserve"> сфере человеческого потенциала искусства и культуры: уменьшение числа посещений музеев</w:t>
      </w:r>
      <w:r w:rsidR="009776A7" w:rsidRPr="00DE6B4E">
        <w:rPr>
          <w:rFonts w:ascii="Times New Roman" w:hAnsi="Times New Roman" w:cs="Times New Roman"/>
          <w:sz w:val="28"/>
          <w:szCs w:val="28"/>
        </w:rPr>
        <w:t>.</w:t>
      </w:r>
    </w:p>
    <w:p w:rsidR="004444A7" w:rsidRPr="00DE6B4E" w:rsidRDefault="009776A7" w:rsidP="00A333A9">
      <w:pPr>
        <w:pStyle w:val="ac"/>
        <w:widowControl w:val="0"/>
        <w:tabs>
          <w:tab w:val="left" w:pos="1276"/>
        </w:tabs>
        <w:spacing w:after="0" w:line="360" w:lineRule="auto"/>
        <w:ind w:left="0" w:firstLine="709"/>
        <w:jc w:val="both"/>
        <w:rPr>
          <w:rFonts w:ascii="Times New Roman" w:hAnsi="Times New Roman" w:cs="Times New Roman"/>
          <w:sz w:val="28"/>
          <w:szCs w:val="28"/>
        </w:rPr>
      </w:pPr>
      <w:r w:rsidRPr="00DE6B4E">
        <w:rPr>
          <w:rFonts w:ascii="Times New Roman" w:hAnsi="Times New Roman" w:cs="Times New Roman"/>
          <w:sz w:val="28"/>
          <w:szCs w:val="28"/>
        </w:rPr>
        <w:t xml:space="preserve">Было выявлено, что </w:t>
      </w:r>
      <w:r w:rsidR="004444A7" w:rsidRPr="00DE6B4E">
        <w:rPr>
          <w:rFonts w:ascii="Times New Roman" w:hAnsi="Times New Roman" w:cs="Times New Roman"/>
          <w:sz w:val="28"/>
          <w:szCs w:val="28"/>
        </w:rPr>
        <w:t>развитие человеческого потенциала оказывает прямое или косвенное влияние на показатели экономической безопасности, в том числе на:</w:t>
      </w:r>
      <w:r w:rsidRPr="00DE6B4E">
        <w:rPr>
          <w:rFonts w:ascii="Times New Roman" w:hAnsi="Times New Roman" w:cs="Times New Roman"/>
          <w:sz w:val="28"/>
          <w:szCs w:val="28"/>
        </w:rPr>
        <w:t xml:space="preserve"> </w:t>
      </w:r>
      <w:r w:rsidR="004444A7" w:rsidRPr="00DE6B4E">
        <w:rPr>
          <w:rFonts w:ascii="Times New Roman" w:hAnsi="Times New Roman" w:cs="Times New Roman"/>
          <w:sz w:val="28"/>
          <w:szCs w:val="28"/>
        </w:rPr>
        <w:t>долю граждан с денежными доходами ниже величины прожиточного минимума;</w:t>
      </w:r>
      <w:r w:rsidRPr="00DE6B4E">
        <w:rPr>
          <w:rFonts w:ascii="Times New Roman" w:hAnsi="Times New Roman" w:cs="Times New Roman"/>
          <w:sz w:val="28"/>
          <w:szCs w:val="28"/>
        </w:rPr>
        <w:t xml:space="preserve"> </w:t>
      </w:r>
      <w:r w:rsidR="004444A7" w:rsidRPr="00DE6B4E">
        <w:rPr>
          <w:rFonts w:ascii="Times New Roman" w:hAnsi="Times New Roman" w:cs="Times New Roman"/>
          <w:sz w:val="28"/>
          <w:szCs w:val="28"/>
        </w:rPr>
        <w:t>удельный вес инновационных товаров, работ, услуг в общем объеме отгруженных товаров, выполненных работ, услуг;</w:t>
      </w:r>
      <w:r w:rsidRPr="00DE6B4E">
        <w:rPr>
          <w:rFonts w:ascii="Times New Roman" w:hAnsi="Times New Roman" w:cs="Times New Roman"/>
          <w:sz w:val="28"/>
          <w:szCs w:val="28"/>
        </w:rPr>
        <w:t xml:space="preserve"> </w:t>
      </w:r>
      <w:hyperlink r:id="rId90" w:history="1">
        <w:r w:rsidR="004444A7" w:rsidRPr="00DE6B4E">
          <w:rPr>
            <w:rStyle w:val="a7"/>
            <w:rFonts w:ascii="Times New Roman" w:hAnsi="Times New Roman" w:cs="Times New Roman"/>
            <w:color w:val="auto"/>
            <w:sz w:val="28"/>
            <w:szCs w:val="28"/>
            <w:u w:val="none"/>
          </w:rPr>
          <w:t>распределение численности занятых в экономике по уровню образования</w:t>
        </w:r>
      </w:hyperlink>
      <w:r w:rsidR="004444A7" w:rsidRPr="00DE6B4E">
        <w:rPr>
          <w:rStyle w:val="a7"/>
          <w:rFonts w:ascii="Times New Roman" w:hAnsi="Times New Roman" w:cs="Times New Roman"/>
          <w:color w:val="auto"/>
          <w:sz w:val="28"/>
          <w:szCs w:val="28"/>
          <w:u w:val="none"/>
        </w:rPr>
        <w:t xml:space="preserve">; </w:t>
      </w:r>
      <w:r w:rsidR="004444A7" w:rsidRPr="00DE6B4E">
        <w:rPr>
          <w:rFonts w:ascii="Times New Roman" w:hAnsi="Times New Roman" w:cs="Times New Roman"/>
          <w:sz w:val="28"/>
          <w:szCs w:val="28"/>
        </w:rPr>
        <w:t>динамику преступлений в сфере экономики</w:t>
      </w:r>
      <w:r w:rsidRPr="00DE6B4E">
        <w:rPr>
          <w:rFonts w:ascii="Times New Roman" w:hAnsi="Times New Roman" w:cs="Times New Roman"/>
          <w:sz w:val="28"/>
          <w:szCs w:val="28"/>
        </w:rPr>
        <w:t xml:space="preserve"> и другие.</w:t>
      </w:r>
      <w:r w:rsidR="009C4CD3">
        <w:rPr>
          <w:rFonts w:ascii="Times New Roman" w:hAnsi="Times New Roman" w:cs="Times New Roman"/>
          <w:sz w:val="28"/>
          <w:szCs w:val="28"/>
        </w:rPr>
        <w:t xml:space="preserve"> Перейдем к разработке путей развития человеческого потенциала и повышения экономической безопасности России.</w:t>
      </w:r>
    </w:p>
    <w:p w:rsidR="009776A7" w:rsidRPr="00DE6B4E" w:rsidRDefault="009776A7" w:rsidP="00A333A9">
      <w:pPr>
        <w:pStyle w:val="ac"/>
        <w:widowControl w:val="0"/>
        <w:tabs>
          <w:tab w:val="left" w:pos="1276"/>
        </w:tabs>
        <w:spacing w:after="0" w:line="360" w:lineRule="auto"/>
        <w:ind w:left="0" w:firstLine="709"/>
        <w:jc w:val="both"/>
        <w:rPr>
          <w:rFonts w:ascii="Times New Roman" w:hAnsi="Times New Roman" w:cs="Times New Roman"/>
          <w:sz w:val="28"/>
          <w:szCs w:val="28"/>
        </w:rPr>
      </w:pPr>
    </w:p>
    <w:p w:rsidR="00834031" w:rsidRPr="00DE6B4E" w:rsidRDefault="00834031" w:rsidP="00A333A9">
      <w:pPr>
        <w:widowControl w:val="0"/>
        <w:tabs>
          <w:tab w:val="left" w:pos="1276"/>
        </w:tabs>
        <w:spacing w:after="0" w:line="360" w:lineRule="auto"/>
        <w:ind w:firstLine="709"/>
        <w:jc w:val="both"/>
        <w:rPr>
          <w:rFonts w:ascii="Times New Roman" w:hAnsi="Times New Roman" w:cs="Times New Roman"/>
          <w:sz w:val="28"/>
          <w:szCs w:val="28"/>
        </w:rPr>
      </w:pPr>
    </w:p>
    <w:p w:rsidR="002A2A14" w:rsidRPr="00DE6B4E" w:rsidRDefault="002A2A14" w:rsidP="00A333A9">
      <w:pPr>
        <w:widowControl w:val="0"/>
        <w:tabs>
          <w:tab w:val="left" w:pos="1276"/>
        </w:tabs>
        <w:spacing w:after="0" w:line="360" w:lineRule="auto"/>
        <w:ind w:firstLine="709"/>
        <w:jc w:val="both"/>
        <w:rPr>
          <w:rFonts w:ascii="Times New Roman" w:hAnsi="Times New Roman" w:cs="Times New Roman"/>
          <w:sz w:val="28"/>
          <w:szCs w:val="28"/>
        </w:rPr>
      </w:pPr>
    </w:p>
    <w:p w:rsidR="00E22D1B" w:rsidRPr="00DE6B4E" w:rsidRDefault="00E22D1B" w:rsidP="00A333A9">
      <w:pPr>
        <w:widowControl w:val="0"/>
        <w:tabs>
          <w:tab w:val="left" w:pos="1276"/>
        </w:tabs>
        <w:spacing w:after="0" w:line="360" w:lineRule="auto"/>
        <w:ind w:firstLine="709"/>
        <w:jc w:val="both"/>
        <w:rPr>
          <w:rFonts w:ascii="Times New Roman" w:hAnsi="Times New Roman" w:cs="Times New Roman"/>
          <w:sz w:val="28"/>
          <w:szCs w:val="28"/>
        </w:rPr>
      </w:pPr>
    </w:p>
    <w:p w:rsidR="0011776C" w:rsidRPr="00182017" w:rsidRDefault="0011776C" w:rsidP="00A333A9">
      <w:pPr>
        <w:widowControl w:val="0"/>
        <w:tabs>
          <w:tab w:val="left" w:pos="1276"/>
        </w:tabs>
        <w:spacing w:after="0" w:line="360" w:lineRule="auto"/>
        <w:ind w:firstLine="709"/>
        <w:jc w:val="both"/>
        <w:outlineLvl w:val="0"/>
        <w:rPr>
          <w:rFonts w:ascii="Times New Roman" w:hAnsi="Times New Roman" w:cs="Times New Roman"/>
          <w:b/>
          <w:sz w:val="28"/>
          <w:szCs w:val="28"/>
        </w:rPr>
      </w:pPr>
      <w:bookmarkStart w:id="10" w:name="_Toc104918012"/>
      <w:r w:rsidRPr="00182017">
        <w:rPr>
          <w:rFonts w:ascii="Times New Roman" w:hAnsi="Times New Roman" w:cs="Times New Roman"/>
          <w:b/>
          <w:sz w:val="28"/>
          <w:szCs w:val="28"/>
        </w:rPr>
        <w:lastRenderedPageBreak/>
        <w:t xml:space="preserve">3 Разработка путей развития человеческого потенциала </w:t>
      </w:r>
      <w:r w:rsidR="00182017">
        <w:rPr>
          <w:rFonts w:ascii="Times New Roman" w:hAnsi="Times New Roman" w:cs="Times New Roman"/>
          <w:b/>
          <w:sz w:val="28"/>
          <w:szCs w:val="28"/>
        </w:rPr>
        <w:br/>
      </w:r>
      <w:r w:rsidRPr="00182017">
        <w:rPr>
          <w:rFonts w:ascii="Times New Roman" w:hAnsi="Times New Roman" w:cs="Times New Roman"/>
          <w:b/>
          <w:sz w:val="28"/>
          <w:szCs w:val="28"/>
        </w:rPr>
        <w:t>и повышения экономической безопасности России</w:t>
      </w:r>
      <w:bookmarkEnd w:id="10"/>
    </w:p>
    <w:p w:rsidR="00182017" w:rsidRDefault="00182017" w:rsidP="00A333A9">
      <w:pPr>
        <w:widowControl w:val="0"/>
        <w:tabs>
          <w:tab w:val="left" w:pos="1276"/>
        </w:tabs>
        <w:spacing w:after="0" w:line="360" w:lineRule="auto"/>
        <w:ind w:firstLine="709"/>
        <w:jc w:val="both"/>
        <w:outlineLvl w:val="1"/>
        <w:rPr>
          <w:rFonts w:ascii="Times New Roman" w:hAnsi="Times New Roman" w:cs="Times New Roman"/>
          <w:b/>
          <w:sz w:val="28"/>
          <w:szCs w:val="28"/>
        </w:rPr>
      </w:pPr>
    </w:p>
    <w:p w:rsidR="0011776C" w:rsidRPr="00182017" w:rsidRDefault="0011776C" w:rsidP="00A333A9">
      <w:pPr>
        <w:widowControl w:val="0"/>
        <w:tabs>
          <w:tab w:val="left" w:pos="1276"/>
        </w:tabs>
        <w:spacing w:after="0" w:line="360" w:lineRule="auto"/>
        <w:ind w:firstLine="709"/>
        <w:jc w:val="both"/>
        <w:outlineLvl w:val="1"/>
        <w:rPr>
          <w:rFonts w:ascii="Times New Roman" w:hAnsi="Times New Roman" w:cs="Times New Roman"/>
          <w:b/>
          <w:sz w:val="28"/>
          <w:szCs w:val="28"/>
        </w:rPr>
      </w:pPr>
      <w:bookmarkStart w:id="11" w:name="_Toc104918013"/>
      <w:r w:rsidRPr="00182017">
        <w:rPr>
          <w:rFonts w:ascii="Times New Roman" w:hAnsi="Times New Roman" w:cs="Times New Roman"/>
          <w:b/>
          <w:sz w:val="28"/>
          <w:szCs w:val="28"/>
        </w:rPr>
        <w:t>3.1 Пути развития человеческого потенциала в России</w:t>
      </w:r>
      <w:bookmarkEnd w:id="11"/>
    </w:p>
    <w:p w:rsidR="00642572" w:rsidRPr="00DE6B4E" w:rsidRDefault="00642572" w:rsidP="00A333A9">
      <w:pPr>
        <w:widowControl w:val="0"/>
        <w:tabs>
          <w:tab w:val="left" w:pos="1276"/>
        </w:tabs>
        <w:spacing w:after="0" w:line="360" w:lineRule="auto"/>
        <w:ind w:firstLine="709"/>
        <w:jc w:val="both"/>
        <w:rPr>
          <w:rFonts w:ascii="Times New Roman" w:hAnsi="Times New Roman" w:cs="Times New Roman"/>
          <w:sz w:val="28"/>
          <w:szCs w:val="28"/>
        </w:rPr>
      </w:pPr>
    </w:p>
    <w:p w:rsidR="00E93C05" w:rsidRPr="00DE6B4E" w:rsidRDefault="00E93C05" w:rsidP="00A333A9">
      <w:pPr>
        <w:widowControl w:val="0"/>
        <w:tabs>
          <w:tab w:val="left" w:pos="1276"/>
        </w:tabs>
        <w:spacing w:after="0" w:line="360" w:lineRule="auto"/>
        <w:ind w:firstLine="709"/>
        <w:jc w:val="both"/>
        <w:rPr>
          <w:rFonts w:ascii="Times New Roman" w:hAnsi="Times New Roman" w:cs="Times New Roman"/>
          <w:sz w:val="28"/>
          <w:szCs w:val="28"/>
        </w:rPr>
      </w:pPr>
      <w:r w:rsidRPr="00DE6B4E">
        <w:rPr>
          <w:rFonts w:ascii="Times New Roman" w:hAnsi="Times New Roman" w:cs="Times New Roman"/>
          <w:sz w:val="28"/>
          <w:szCs w:val="28"/>
        </w:rPr>
        <w:t>Проведенное исследование позволило выявить,</w:t>
      </w:r>
      <w:r w:rsidR="009B147C" w:rsidRPr="00DE6B4E">
        <w:rPr>
          <w:rFonts w:ascii="Times New Roman" w:hAnsi="Times New Roman" w:cs="Times New Roman"/>
          <w:sz w:val="28"/>
          <w:szCs w:val="28"/>
        </w:rPr>
        <w:t xml:space="preserve"> что </w:t>
      </w:r>
      <w:r w:rsidRPr="00DE6B4E">
        <w:rPr>
          <w:rFonts w:ascii="Times New Roman" w:hAnsi="Times New Roman" w:cs="Times New Roman"/>
          <w:sz w:val="28"/>
          <w:szCs w:val="28"/>
        </w:rPr>
        <w:t xml:space="preserve">наша страна богата различного рода ресурсами, в том числе и трудовыми. Вместе с тем, сегодня явно видны основные проблемы развития человеческого потенциала в России. Для решения указанных проблем </w:t>
      </w:r>
      <w:r w:rsidR="007D1409">
        <w:rPr>
          <w:rFonts w:ascii="Times New Roman" w:hAnsi="Times New Roman" w:cs="Times New Roman"/>
          <w:sz w:val="28"/>
          <w:szCs w:val="28"/>
        </w:rPr>
        <w:t>считаем целесообразным разработать Концепцию развития человеческого потенциала России</w:t>
      </w:r>
      <w:r w:rsidRPr="00DE6B4E">
        <w:rPr>
          <w:rFonts w:ascii="Times New Roman" w:hAnsi="Times New Roman" w:cs="Times New Roman"/>
          <w:sz w:val="28"/>
          <w:szCs w:val="28"/>
        </w:rPr>
        <w:t xml:space="preserve">. </w:t>
      </w:r>
      <w:r w:rsidR="007D1409">
        <w:rPr>
          <w:rFonts w:ascii="Times New Roman" w:hAnsi="Times New Roman" w:cs="Times New Roman"/>
          <w:sz w:val="28"/>
          <w:szCs w:val="28"/>
        </w:rPr>
        <w:t xml:space="preserve">Основные </w:t>
      </w:r>
      <w:r w:rsidR="009B147C" w:rsidRPr="00DE6B4E">
        <w:rPr>
          <w:rFonts w:ascii="Times New Roman" w:hAnsi="Times New Roman" w:cs="Times New Roman"/>
          <w:sz w:val="28"/>
          <w:szCs w:val="28"/>
        </w:rPr>
        <w:t>направления</w:t>
      </w:r>
      <w:r w:rsidRPr="00DE6B4E">
        <w:rPr>
          <w:rFonts w:ascii="Times New Roman" w:hAnsi="Times New Roman" w:cs="Times New Roman"/>
          <w:sz w:val="28"/>
          <w:szCs w:val="28"/>
        </w:rPr>
        <w:t xml:space="preserve"> </w:t>
      </w:r>
      <w:r w:rsidR="007D1409">
        <w:rPr>
          <w:rFonts w:ascii="Times New Roman" w:hAnsi="Times New Roman" w:cs="Times New Roman"/>
          <w:sz w:val="28"/>
          <w:szCs w:val="28"/>
        </w:rPr>
        <w:t xml:space="preserve">Концепции </w:t>
      </w:r>
      <w:r w:rsidRPr="00DE6B4E">
        <w:rPr>
          <w:rFonts w:ascii="Times New Roman" w:hAnsi="Times New Roman" w:cs="Times New Roman"/>
          <w:sz w:val="28"/>
          <w:szCs w:val="28"/>
        </w:rPr>
        <w:t>развития человеческого потенциала</w:t>
      </w:r>
      <w:r w:rsidR="009B147C" w:rsidRPr="00DE6B4E">
        <w:rPr>
          <w:rFonts w:ascii="Times New Roman" w:hAnsi="Times New Roman" w:cs="Times New Roman"/>
          <w:sz w:val="28"/>
          <w:szCs w:val="28"/>
        </w:rPr>
        <w:t xml:space="preserve"> </w:t>
      </w:r>
      <w:r w:rsidR="007D1409">
        <w:rPr>
          <w:rFonts w:ascii="Times New Roman" w:hAnsi="Times New Roman" w:cs="Times New Roman"/>
          <w:sz w:val="28"/>
          <w:szCs w:val="28"/>
        </w:rPr>
        <w:t xml:space="preserve">представлены на </w:t>
      </w:r>
      <w:r w:rsidR="009B147C" w:rsidRPr="00DE6B4E">
        <w:rPr>
          <w:rFonts w:ascii="Times New Roman" w:hAnsi="Times New Roman" w:cs="Times New Roman"/>
          <w:sz w:val="28"/>
          <w:szCs w:val="28"/>
        </w:rPr>
        <w:t>рисун</w:t>
      </w:r>
      <w:r w:rsidR="007D1409">
        <w:rPr>
          <w:rFonts w:ascii="Times New Roman" w:hAnsi="Times New Roman" w:cs="Times New Roman"/>
          <w:sz w:val="28"/>
          <w:szCs w:val="28"/>
        </w:rPr>
        <w:t>ке 3</w:t>
      </w:r>
      <w:r w:rsidR="00D40B91">
        <w:rPr>
          <w:rFonts w:ascii="Times New Roman" w:hAnsi="Times New Roman" w:cs="Times New Roman"/>
          <w:sz w:val="28"/>
          <w:szCs w:val="28"/>
        </w:rPr>
        <w:t>.1</w:t>
      </w:r>
      <w:r w:rsidR="009B147C" w:rsidRPr="00DE6B4E">
        <w:rPr>
          <w:rFonts w:ascii="Times New Roman" w:hAnsi="Times New Roman" w:cs="Times New Roman"/>
          <w:sz w:val="28"/>
          <w:szCs w:val="28"/>
        </w:rPr>
        <w:t>.</w:t>
      </w:r>
    </w:p>
    <w:p w:rsidR="009B147C" w:rsidRPr="00DE6B4E" w:rsidRDefault="009B147C" w:rsidP="00F714BA">
      <w:pPr>
        <w:widowControl w:val="0"/>
        <w:tabs>
          <w:tab w:val="left" w:pos="1276"/>
        </w:tabs>
        <w:spacing w:after="0" w:line="360" w:lineRule="auto"/>
        <w:jc w:val="center"/>
        <w:rPr>
          <w:rFonts w:ascii="Times New Roman" w:hAnsi="Times New Roman" w:cs="Times New Roman"/>
          <w:sz w:val="28"/>
          <w:szCs w:val="28"/>
        </w:rPr>
      </w:pPr>
      <w:r w:rsidRPr="00DE6B4E">
        <w:rPr>
          <w:rFonts w:ascii="Times New Roman" w:hAnsi="Times New Roman" w:cs="Times New Roman"/>
          <w:noProof/>
          <w:sz w:val="28"/>
          <w:szCs w:val="28"/>
          <w:lang w:eastAsia="ru-RU"/>
        </w:rPr>
        <w:drawing>
          <wp:inline distT="0" distB="0" distL="0" distR="0" wp14:anchorId="5F7C865B" wp14:editId="473B4858">
            <wp:extent cx="5486400" cy="5286375"/>
            <wp:effectExtent l="38100" t="0" r="19050" b="0"/>
            <wp:docPr id="23" name="Схема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1" r:lo="rId92" r:qs="rId93" r:cs="rId94"/>
              </a:graphicData>
            </a:graphic>
          </wp:inline>
        </w:drawing>
      </w:r>
    </w:p>
    <w:p w:rsidR="009B147C" w:rsidRDefault="009B147C" w:rsidP="00F714BA">
      <w:pPr>
        <w:widowControl w:val="0"/>
        <w:tabs>
          <w:tab w:val="left" w:pos="1276"/>
        </w:tabs>
        <w:spacing w:after="0" w:line="240" w:lineRule="auto"/>
        <w:jc w:val="center"/>
        <w:rPr>
          <w:rFonts w:ascii="Times New Roman" w:hAnsi="Times New Roman" w:cs="Times New Roman"/>
          <w:sz w:val="28"/>
          <w:szCs w:val="28"/>
        </w:rPr>
      </w:pPr>
      <w:r w:rsidRPr="00DE6B4E">
        <w:rPr>
          <w:rFonts w:ascii="Times New Roman" w:hAnsi="Times New Roman" w:cs="Times New Roman"/>
          <w:sz w:val="28"/>
          <w:szCs w:val="28"/>
        </w:rPr>
        <w:t xml:space="preserve">Рисунок </w:t>
      </w:r>
      <w:r w:rsidR="00D40B91">
        <w:rPr>
          <w:rFonts w:ascii="Times New Roman" w:hAnsi="Times New Roman" w:cs="Times New Roman"/>
          <w:sz w:val="28"/>
          <w:szCs w:val="28"/>
        </w:rPr>
        <w:t>3.1</w:t>
      </w:r>
      <w:r w:rsidRPr="00DE6B4E">
        <w:rPr>
          <w:rFonts w:ascii="Times New Roman" w:hAnsi="Times New Roman" w:cs="Times New Roman"/>
          <w:sz w:val="28"/>
          <w:szCs w:val="28"/>
        </w:rPr>
        <w:t xml:space="preserve"> – Направления </w:t>
      </w:r>
      <w:r w:rsidR="007D1409">
        <w:rPr>
          <w:rFonts w:ascii="Times New Roman" w:hAnsi="Times New Roman" w:cs="Times New Roman"/>
          <w:sz w:val="28"/>
          <w:szCs w:val="28"/>
        </w:rPr>
        <w:t xml:space="preserve">Концепции </w:t>
      </w:r>
      <w:r w:rsidRPr="00DE6B4E">
        <w:rPr>
          <w:rFonts w:ascii="Times New Roman" w:hAnsi="Times New Roman" w:cs="Times New Roman"/>
          <w:sz w:val="28"/>
          <w:szCs w:val="28"/>
        </w:rPr>
        <w:t xml:space="preserve">развития человеческого потенциала </w:t>
      </w:r>
      <w:r w:rsidR="00EC112A">
        <w:rPr>
          <w:rFonts w:ascii="Times New Roman" w:hAnsi="Times New Roman" w:cs="Times New Roman"/>
          <w:sz w:val="28"/>
          <w:szCs w:val="28"/>
        </w:rPr>
        <w:br/>
      </w:r>
      <w:r w:rsidRPr="00DE6B4E">
        <w:rPr>
          <w:rFonts w:ascii="Times New Roman" w:hAnsi="Times New Roman" w:cs="Times New Roman"/>
          <w:sz w:val="28"/>
          <w:szCs w:val="28"/>
        </w:rPr>
        <w:t>в России</w:t>
      </w:r>
      <w:r w:rsidR="00F714BA" w:rsidRPr="00DE6B4E">
        <w:rPr>
          <w:rFonts w:ascii="Times New Roman" w:hAnsi="Times New Roman" w:cs="Times New Roman"/>
          <w:sz w:val="28"/>
          <w:szCs w:val="28"/>
        </w:rPr>
        <w:t xml:space="preserve"> </w:t>
      </w:r>
      <w:r w:rsidR="00830E32">
        <w:rPr>
          <w:rFonts w:ascii="Times New Roman" w:hAnsi="Times New Roman" w:cs="Times New Roman"/>
          <w:sz w:val="28"/>
          <w:szCs w:val="28"/>
        </w:rPr>
        <w:t>[25]</w:t>
      </w:r>
    </w:p>
    <w:p w:rsidR="009B147C" w:rsidRPr="00DE6B4E" w:rsidRDefault="009B147C" w:rsidP="00A333A9">
      <w:pPr>
        <w:widowControl w:val="0"/>
        <w:tabs>
          <w:tab w:val="left" w:pos="1276"/>
        </w:tabs>
        <w:spacing w:after="0" w:line="360" w:lineRule="auto"/>
        <w:ind w:firstLine="709"/>
        <w:jc w:val="both"/>
        <w:rPr>
          <w:rFonts w:ascii="Times New Roman" w:hAnsi="Times New Roman" w:cs="Times New Roman"/>
          <w:sz w:val="28"/>
          <w:szCs w:val="28"/>
        </w:rPr>
      </w:pPr>
      <w:r w:rsidRPr="00DE6B4E">
        <w:rPr>
          <w:rFonts w:ascii="Times New Roman" w:hAnsi="Times New Roman" w:cs="Times New Roman"/>
          <w:sz w:val="28"/>
          <w:szCs w:val="28"/>
        </w:rPr>
        <w:lastRenderedPageBreak/>
        <w:t>Таким образом, по итогам проведенного исследования был</w:t>
      </w:r>
      <w:r w:rsidR="007D1409">
        <w:rPr>
          <w:rFonts w:ascii="Times New Roman" w:hAnsi="Times New Roman" w:cs="Times New Roman"/>
          <w:sz w:val="28"/>
          <w:szCs w:val="28"/>
        </w:rPr>
        <w:t>а</w:t>
      </w:r>
      <w:r w:rsidRPr="00DE6B4E">
        <w:rPr>
          <w:rFonts w:ascii="Times New Roman" w:hAnsi="Times New Roman" w:cs="Times New Roman"/>
          <w:sz w:val="28"/>
          <w:szCs w:val="28"/>
        </w:rPr>
        <w:t xml:space="preserve"> предложен</w:t>
      </w:r>
      <w:r w:rsidR="007D1409">
        <w:rPr>
          <w:rFonts w:ascii="Times New Roman" w:hAnsi="Times New Roman" w:cs="Times New Roman"/>
          <w:sz w:val="28"/>
          <w:szCs w:val="28"/>
        </w:rPr>
        <w:t xml:space="preserve">а Концепция, в которой представлены </w:t>
      </w:r>
      <w:r w:rsidRPr="00DE6B4E">
        <w:rPr>
          <w:rFonts w:ascii="Times New Roman" w:hAnsi="Times New Roman" w:cs="Times New Roman"/>
          <w:sz w:val="28"/>
          <w:szCs w:val="28"/>
        </w:rPr>
        <w:t>следующие пути развития человеческого потенциала:</w:t>
      </w:r>
    </w:p>
    <w:p w:rsidR="004C17CE" w:rsidRPr="00DE6B4E" w:rsidRDefault="00E93C05" w:rsidP="00A333A9">
      <w:pPr>
        <w:pStyle w:val="ac"/>
        <w:widowControl w:val="0"/>
        <w:numPr>
          <w:ilvl w:val="0"/>
          <w:numId w:val="20"/>
        </w:numPr>
        <w:tabs>
          <w:tab w:val="left" w:pos="1276"/>
        </w:tabs>
        <w:spacing w:after="0" w:line="360" w:lineRule="auto"/>
        <w:ind w:left="0" w:firstLine="709"/>
        <w:jc w:val="both"/>
        <w:rPr>
          <w:rFonts w:ascii="Times New Roman" w:hAnsi="Times New Roman" w:cs="Times New Roman"/>
          <w:sz w:val="28"/>
          <w:szCs w:val="28"/>
        </w:rPr>
      </w:pPr>
      <w:r w:rsidRPr="00DE6B4E">
        <w:rPr>
          <w:rFonts w:ascii="Times New Roman" w:hAnsi="Times New Roman" w:cs="Times New Roman"/>
          <w:sz w:val="28"/>
          <w:szCs w:val="28"/>
        </w:rPr>
        <w:t xml:space="preserve">В сфере человеческого потенциала здоровья: </w:t>
      </w:r>
      <w:r w:rsidR="004C17CE" w:rsidRPr="00DE6B4E">
        <w:rPr>
          <w:rFonts w:ascii="Times New Roman" w:hAnsi="Times New Roman" w:cs="Times New Roman"/>
          <w:sz w:val="28"/>
          <w:szCs w:val="28"/>
        </w:rPr>
        <w:t xml:space="preserve">рост престижа профессии врача посредством СМИ; рост заработной платы медицинских работников за счет всех источников финансирования: ОМС, федерального, регионального бюджетов; </w:t>
      </w:r>
    </w:p>
    <w:p w:rsidR="004C17CE" w:rsidRPr="00DE6B4E" w:rsidRDefault="00E93C05" w:rsidP="00A333A9">
      <w:pPr>
        <w:pStyle w:val="ac"/>
        <w:widowControl w:val="0"/>
        <w:numPr>
          <w:ilvl w:val="0"/>
          <w:numId w:val="20"/>
        </w:numPr>
        <w:tabs>
          <w:tab w:val="left" w:pos="1276"/>
        </w:tabs>
        <w:spacing w:after="0" w:line="360" w:lineRule="auto"/>
        <w:ind w:left="0" w:firstLine="709"/>
        <w:jc w:val="both"/>
        <w:rPr>
          <w:rFonts w:ascii="Times New Roman" w:hAnsi="Times New Roman" w:cs="Times New Roman"/>
          <w:sz w:val="28"/>
          <w:szCs w:val="28"/>
        </w:rPr>
      </w:pPr>
      <w:r w:rsidRPr="00DE6B4E">
        <w:rPr>
          <w:rFonts w:ascii="Times New Roman" w:hAnsi="Times New Roman" w:cs="Times New Roman"/>
          <w:sz w:val="28"/>
          <w:szCs w:val="28"/>
        </w:rPr>
        <w:t xml:space="preserve">В сфере человеческого потенциала воспроизводства населения: </w:t>
      </w:r>
      <w:r w:rsidR="004C17CE" w:rsidRPr="00DE6B4E">
        <w:rPr>
          <w:rFonts w:ascii="Times New Roman" w:hAnsi="Times New Roman" w:cs="Times New Roman"/>
          <w:sz w:val="28"/>
          <w:szCs w:val="28"/>
        </w:rPr>
        <w:t xml:space="preserve">повышение рождаемости за счет роста суммы социальных выплат матерям и детям в возрасте до 3 лет; формирование мотивации к многодетности посредством СМИ; увеличение ожидаемой продолжительности жизни, снижение смертности и уровня </w:t>
      </w:r>
      <w:proofErr w:type="spellStart"/>
      <w:r w:rsidR="004C17CE" w:rsidRPr="00DE6B4E">
        <w:rPr>
          <w:rFonts w:ascii="Times New Roman" w:hAnsi="Times New Roman" w:cs="Times New Roman"/>
          <w:sz w:val="28"/>
          <w:szCs w:val="28"/>
        </w:rPr>
        <w:t>инвалидизации</w:t>
      </w:r>
      <w:proofErr w:type="spellEnd"/>
      <w:r w:rsidR="004C17CE" w:rsidRPr="00DE6B4E">
        <w:rPr>
          <w:rFonts w:ascii="Times New Roman" w:hAnsi="Times New Roman" w:cs="Times New Roman"/>
          <w:sz w:val="28"/>
          <w:szCs w:val="28"/>
        </w:rPr>
        <w:t xml:space="preserve"> населения, профилактика профессиональных заболеваний;</w:t>
      </w:r>
    </w:p>
    <w:p w:rsidR="004C17CE" w:rsidRPr="00DE6B4E" w:rsidRDefault="00E93C05" w:rsidP="00A333A9">
      <w:pPr>
        <w:pStyle w:val="ac"/>
        <w:widowControl w:val="0"/>
        <w:numPr>
          <w:ilvl w:val="0"/>
          <w:numId w:val="20"/>
        </w:numPr>
        <w:tabs>
          <w:tab w:val="left" w:pos="1276"/>
        </w:tabs>
        <w:spacing w:after="0" w:line="360" w:lineRule="auto"/>
        <w:ind w:left="0" w:firstLine="709"/>
        <w:jc w:val="both"/>
        <w:rPr>
          <w:rFonts w:ascii="Times New Roman" w:hAnsi="Times New Roman" w:cs="Times New Roman"/>
          <w:sz w:val="28"/>
          <w:szCs w:val="28"/>
        </w:rPr>
      </w:pPr>
      <w:r w:rsidRPr="00DE6B4E">
        <w:rPr>
          <w:rFonts w:ascii="Times New Roman" w:hAnsi="Times New Roman" w:cs="Times New Roman"/>
          <w:sz w:val="28"/>
          <w:szCs w:val="28"/>
        </w:rPr>
        <w:t xml:space="preserve">В сфере человеческого потенциала науки: </w:t>
      </w:r>
      <w:r w:rsidR="004C17CE" w:rsidRPr="00DE6B4E">
        <w:rPr>
          <w:rFonts w:ascii="Times New Roman" w:hAnsi="Times New Roman" w:cs="Times New Roman"/>
          <w:sz w:val="28"/>
          <w:szCs w:val="28"/>
        </w:rPr>
        <w:t xml:space="preserve">рост мотивации молодежи к научной деятельности посредством СМИ; </w:t>
      </w:r>
      <w:r w:rsidR="004A1FC7" w:rsidRPr="00DE6B4E">
        <w:rPr>
          <w:rFonts w:ascii="Times New Roman" w:hAnsi="Times New Roman" w:cs="Times New Roman"/>
          <w:sz w:val="28"/>
          <w:szCs w:val="28"/>
        </w:rPr>
        <w:t>поиск творчески одаренных детей и активация у них научного творчества еще в школе; выявление и развитие способностей и талантов у молодежи; рост бюджета науки, и часть этого прироста должна пойти на модернизацию оборудования, а часть – на рост зарплат ученых;</w:t>
      </w:r>
    </w:p>
    <w:p w:rsidR="004A1FC7" w:rsidRPr="00DE6B4E" w:rsidRDefault="00E93C05" w:rsidP="00A333A9">
      <w:pPr>
        <w:pStyle w:val="ac"/>
        <w:widowControl w:val="0"/>
        <w:numPr>
          <w:ilvl w:val="0"/>
          <w:numId w:val="20"/>
        </w:numPr>
        <w:tabs>
          <w:tab w:val="left" w:pos="1276"/>
        </w:tabs>
        <w:spacing w:after="0" w:line="360" w:lineRule="auto"/>
        <w:ind w:left="0" w:firstLine="709"/>
        <w:jc w:val="both"/>
        <w:rPr>
          <w:rFonts w:ascii="Times New Roman" w:hAnsi="Times New Roman" w:cs="Times New Roman"/>
          <w:sz w:val="28"/>
          <w:szCs w:val="28"/>
        </w:rPr>
      </w:pPr>
      <w:r w:rsidRPr="00DE6B4E">
        <w:rPr>
          <w:rFonts w:ascii="Times New Roman" w:hAnsi="Times New Roman" w:cs="Times New Roman"/>
          <w:sz w:val="28"/>
          <w:szCs w:val="28"/>
        </w:rPr>
        <w:t xml:space="preserve">В сфере человеческого потенциала образования: </w:t>
      </w:r>
      <w:r w:rsidR="004A1FC7" w:rsidRPr="00DE6B4E">
        <w:rPr>
          <w:rFonts w:ascii="Times New Roman" w:hAnsi="Times New Roman" w:cs="Times New Roman"/>
          <w:sz w:val="28"/>
          <w:szCs w:val="28"/>
        </w:rPr>
        <w:t>повышение качества общего образования; предоставление гражданам широких возможностей для получения среднего и высшего профессионального образования, профессиональной подготовки и переподготовки на протяжении всей жизни в соответствии с потребностями рынка труда;</w:t>
      </w:r>
    </w:p>
    <w:p w:rsidR="00E93C05" w:rsidRPr="00DE6B4E" w:rsidRDefault="00E93C05" w:rsidP="00A333A9">
      <w:pPr>
        <w:pStyle w:val="ac"/>
        <w:widowControl w:val="0"/>
        <w:numPr>
          <w:ilvl w:val="0"/>
          <w:numId w:val="20"/>
        </w:numPr>
        <w:tabs>
          <w:tab w:val="left" w:pos="1276"/>
        </w:tabs>
        <w:spacing w:after="0" w:line="360" w:lineRule="auto"/>
        <w:ind w:left="0" w:firstLine="709"/>
        <w:jc w:val="both"/>
        <w:rPr>
          <w:rFonts w:ascii="Times New Roman" w:hAnsi="Times New Roman" w:cs="Times New Roman"/>
          <w:sz w:val="28"/>
          <w:szCs w:val="28"/>
        </w:rPr>
      </w:pPr>
      <w:r w:rsidRPr="00DE6B4E">
        <w:rPr>
          <w:rFonts w:ascii="Times New Roman" w:hAnsi="Times New Roman" w:cs="Times New Roman"/>
          <w:sz w:val="28"/>
          <w:szCs w:val="28"/>
        </w:rPr>
        <w:t xml:space="preserve">В сфере человеческого потенциала построения семьи: </w:t>
      </w:r>
      <w:r w:rsidR="004A1FC7" w:rsidRPr="00DE6B4E">
        <w:rPr>
          <w:rFonts w:ascii="Times New Roman" w:hAnsi="Times New Roman" w:cs="Times New Roman"/>
          <w:sz w:val="28"/>
          <w:szCs w:val="28"/>
        </w:rPr>
        <w:t>увеличение реальных доходов населения, сокращение числа малообеспеченных граждан</w:t>
      </w:r>
      <w:r w:rsidR="009B147C" w:rsidRPr="00DE6B4E">
        <w:rPr>
          <w:rFonts w:ascii="Times New Roman" w:hAnsi="Times New Roman" w:cs="Times New Roman"/>
          <w:sz w:val="28"/>
          <w:szCs w:val="28"/>
        </w:rPr>
        <w:t>, улучшение жилищных условий граждан, повышение доступности и качества жилья, развитие жилищно-коммунальной инфраструктуры. Все это будет являться</w:t>
      </w:r>
      <w:r w:rsidR="004A1FC7" w:rsidRPr="00DE6B4E">
        <w:rPr>
          <w:rFonts w:ascii="Times New Roman" w:hAnsi="Times New Roman" w:cs="Times New Roman"/>
          <w:sz w:val="28"/>
          <w:szCs w:val="28"/>
        </w:rPr>
        <w:t xml:space="preserve"> профилактик</w:t>
      </w:r>
      <w:r w:rsidR="009B147C" w:rsidRPr="00DE6B4E">
        <w:rPr>
          <w:rFonts w:ascii="Times New Roman" w:hAnsi="Times New Roman" w:cs="Times New Roman"/>
          <w:sz w:val="28"/>
          <w:szCs w:val="28"/>
        </w:rPr>
        <w:t>ой</w:t>
      </w:r>
      <w:r w:rsidR="004A1FC7" w:rsidRPr="00DE6B4E">
        <w:rPr>
          <w:rFonts w:ascii="Times New Roman" w:hAnsi="Times New Roman" w:cs="Times New Roman"/>
          <w:sz w:val="28"/>
          <w:szCs w:val="28"/>
        </w:rPr>
        <w:t xml:space="preserve"> разводов по причине бедности (одна из лидирующих причин разводов); популяризация семейных ценностей посредством СМИ.</w:t>
      </w:r>
    </w:p>
    <w:p w:rsidR="00E93C05" w:rsidRPr="00DE6B4E" w:rsidRDefault="00E93C05" w:rsidP="00A333A9">
      <w:pPr>
        <w:pStyle w:val="ac"/>
        <w:widowControl w:val="0"/>
        <w:numPr>
          <w:ilvl w:val="0"/>
          <w:numId w:val="20"/>
        </w:numPr>
        <w:tabs>
          <w:tab w:val="left" w:pos="1276"/>
        </w:tabs>
        <w:spacing w:after="0" w:line="360" w:lineRule="auto"/>
        <w:ind w:left="0" w:firstLine="709"/>
        <w:jc w:val="both"/>
        <w:rPr>
          <w:rFonts w:ascii="Times New Roman" w:hAnsi="Times New Roman" w:cs="Times New Roman"/>
          <w:sz w:val="28"/>
          <w:szCs w:val="28"/>
        </w:rPr>
      </w:pPr>
      <w:r w:rsidRPr="00DE6B4E">
        <w:rPr>
          <w:rFonts w:ascii="Times New Roman" w:hAnsi="Times New Roman" w:cs="Times New Roman"/>
          <w:sz w:val="28"/>
          <w:szCs w:val="28"/>
        </w:rPr>
        <w:lastRenderedPageBreak/>
        <w:t xml:space="preserve">В сфере человеческого потенциала экологического поведения: </w:t>
      </w:r>
      <w:r w:rsidR="004A1FC7" w:rsidRPr="00DE6B4E">
        <w:rPr>
          <w:rFonts w:ascii="Times New Roman" w:hAnsi="Times New Roman" w:cs="Times New Roman"/>
          <w:sz w:val="28"/>
          <w:szCs w:val="28"/>
        </w:rPr>
        <w:t>обеспечение санитарно-эпидемиологического благополучия населения, развитие системы социально-гигиенического мониторинга;</w:t>
      </w:r>
    </w:p>
    <w:p w:rsidR="009B147C" w:rsidRPr="00DE6B4E" w:rsidRDefault="00E93C05" w:rsidP="00A333A9">
      <w:pPr>
        <w:pStyle w:val="ac"/>
        <w:widowControl w:val="0"/>
        <w:numPr>
          <w:ilvl w:val="0"/>
          <w:numId w:val="20"/>
        </w:numPr>
        <w:tabs>
          <w:tab w:val="left" w:pos="1276"/>
        </w:tabs>
        <w:spacing w:after="0" w:line="360" w:lineRule="auto"/>
        <w:ind w:left="0" w:firstLine="709"/>
        <w:jc w:val="both"/>
        <w:rPr>
          <w:rFonts w:ascii="Times New Roman" w:hAnsi="Times New Roman" w:cs="Times New Roman"/>
          <w:sz w:val="28"/>
          <w:szCs w:val="28"/>
        </w:rPr>
      </w:pPr>
      <w:r w:rsidRPr="00DE6B4E">
        <w:rPr>
          <w:rFonts w:ascii="Times New Roman" w:hAnsi="Times New Roman" w:cs="Times New Roman"/>
          <w:sz w:val="28"/>
          <w:szCs w:val="28"/>
        </w:rPr>
        <w:t>В сфере человеческого потенциала гражданской активности:</w:t>
      </w:r>
      <w:r w:rsidR="009B147C" w:rsidRPr="00DE6B4E">
        <w:rPr>
          <w:rFonts w:ascii="Times New Roman" w:hAnsi="Times New Roman" w:cs="Times New Roman"/>
          <w:sz w:val="28"/>
          <w:szCs w:val="28"/>
        </w:rPr>
        <w:t xml:space="preserve"> рост правовой культуры населения, формирование условий для развития у граждан устойчивой мотивации к участию в избирательном процессе, стимулирование интереса к участию в общественно-политической жизни России и своего региона;</w:t>
      </w:r>
    </w:p>
    <w:p w:rsidR="00E93C05" w:rsidRPr="00DE6B4E" w:rsidRDefault="00E93C05" w:rsidP="00A333A9">
      <w:pPr>
        <w:pStyle w:val="ac"/>
        <w:widowControl w:val="0"/>
        <w:numPr>
          <w:ilvl w:val="0"/>
          <w:numId w:val="20"/>
        </w:numPr>
        <w:tabs>
          <w:tab w:val="left" w:pos="1276"/>
        </w:tabs>
        <w:spacing w:after="0" w:line="360" w:lineRule="auto"/>
        <w:ind w:left="0" w:firstLine="709"/>
        <w:jc w:val="both"/>
        <w:rPr>
          <w:rFonts w:ascii="Times New Roman" w:hAnsi="Times New Roman" w:cs="Times New Roman"/>
          <w:sz w:val="28"/>
          <w:szCs w:val="28"/>
        </w:rPr>
      </w:pPr>
      <w:r w:rsidRPr="00DE6B4E">
        <w:rPr>
          <w:rFonts w:ascii="Times New Roman" w:hAnsi="Times New Roman" w:cs="Times New Roman"/>
          <w:sz w:val="28"/>
          <w:szCs w:val="28"/>
        </w:rPr>
        <w:t xml:space="preserve">В сфере человеческого потенциала искусства и культуры: </w:t>
      </w:r>
      <w:r w:rsidR="009B147C" w:rsidRPr="00DE6B4E">
        <w:rPr>
          <w:rFonts w:ascii="Times New Roman" w:hAnsi="Times New Roman" w:cs="Times New Roman"/>
          <w:sz w:val="28"/>
          <w:szCs w:val="28"/>
        </w:rPr>
        <w:t>развитие сферы культуры.</w:t>
      </w:r>
    </w:p>
    <w:p w:rsidR="004D7055" w:rsidRDefault="00ED2B53" w:rsidP="004D7055">
      <w:pPr>
        <w:pStyle w:val="ac"/>
        <w:widowControl w:val="0"/>
        <w:tabs>
          <w:tab w:val="left" w:pos="1276"/>
        </w:tabs>
        <w:spacing w:after="0" w:line="360" w:lineRule="auto"/>
        <w:ind w:left="0" w:firstLine="709"/>
        <w:jc w:val="both"/>
        <w:rPr>
          <w:rFonts w:ascii="Times New Roman" w:hAnsi="Times New Roman" w:cs="Times New Roman"/>
          <w:sz w:val="28"/>
          <w:szCs w:val="28"/>
        </w:rPr>
      </w:pPr>
      <w:r w:rsidRPr="00DE6B4E">
        <w:rPr>
          <w:rFonts w:ascii="Times New Roman" w:hAnsi="Times New Roman" w:cs="Times New Roman"/>
          <w:sz w:val="28"/>
          <w:szCs w:val="28"/>
        </w:rPr>
        <w:t>Таким образом, по итогам анализа проблем развития человеческого потенциала, автором был</w:t>
      </w:r>
      <w:r w:rsidR="007D1409">
        <w:rPr>
          <w:rFonts w:ascii="Times New Roman" w:hAnsi="Times New Roman" w:cs="Times New Roman"/>
          <w:sz w:val="28"/>
          <w:szCs w:val="28"/>
        </w:rPr>
        <w:t>а</w:t>
      </w:r>
      <w:r w:rsidRPr="00DE6B4E">
        <w:rPr>
          <w:rFonts w:ascii="Times New Roman" w:hAnsi="Times New Roman" w:cs="Times New Roman"/>
          <w:sz w:val="28"/>
          <w:szCs w:val="28"/>
        </w:rPr>
        <w:t xml:space="preserve"> разработан</w:t>
      </w:r>
      <w:r w:rsidR="007D1409">
        <w:rPr>
          <w:rFonts w:ascii="Times New Roman" w:hAnsi="Times New Roman" w:cs="Times New Roman"/>
          <w:sz w:val="28"/>
          <w:szCs w:val="28"/>
        </w:rPr>
        <w:t>а Концепция, в которой предложены</w:t>
      </w:r>
      <w:r w:rsidRPr="00DE6B4E">
        <w:rPr>
          <w:rFonts w:ascii="Times New Roman" w:hAnsi="Times New Roman" w:cs="Times New Roman"/>
          <w:sz w:val="28"/>
          <w:szCs w:val="28"/>
        </w:rPr>
        <w:t xml:space="preserve"> пути решения</w:t>
      </w:r>
      <w:r w:rsidR="00945BF5">
        <w:rPr>
          <w:rFonts w:ascii="Times New Roman" w:hAnsi="Times New Roman" w:cs="Times New Roman"/>
          <w:sz w:val="28"/>
          <w:szCs w:val="28"/>
        </w:rPr>
        <w:t xml:space="preserve"> имеющихся проблем</w:t>
      </w:r>
      <w:r w:rsidRPr="00DE6B4E">
        <w:rPr>
          <w:rFonts w:ascii="Times New Roman" w:hAnsi="Times New Roman" w:cs="Times New Roman"/>
          <w:sz w:val="28"/>
          <w:szCs w:val="28"/>
        </w:rPr>
        <w:t>. Реализация данн</w:t>
      </w:r>
      <w:r w:rsidR="007D1409">
        <w:rPr>
          <w:rFonts w:ascii="Times New Roman" w:hAnsi="Times New Roman" w:cs="Times New Roman"/>
          <w:sz w:val="28"/>
          <w:szCs w:val="28"/>
        </w:rPr>
        <w:t xml:space="preserve">ой Концепции </w:t>
      </w:r>
      <w:r w:rsidRPr="00DE6B4E">
        <w:rPr>
          <w:rFonts w:ascii="Times New Roman" w:hAnsi="Times New Roman" w:cs="Times New Roman"/>
          <w:sz w:val="28"/>
          <w:szCs w:val="28"/>
        </w:rPr>
        <w:t>развития человеческого потенциала позволит в перспективе активизировать российскую экономику.</w:t>
      </w:r>
      <w:r w:rsidR="009C4CD3">
        <w:rPr>
          <w:rFonts w:ascii="Times New Roman" w:hAnsi="Times New Roman" w:cs="Times New Roman"/>
          <w:sz w:val="28"/>
          <w:szCs w:val="28"/>
        </w:rPr>
        <w:t xml:space="preserve"> Перейдем к </w:t>
      </w:r>
      <w:r w:rsidR="00945BF5">
        <w:rPr>
          <w:rFonts w:ascii="Times New Roman" w:hAnsi="Times New Roman" w:cs="Times New Roman"/>
          <w:sz w:val="28"/>
          <w:szCs w:val="28"/>
        </w:rPr>
        <w:t>прогнозу</w:t>
      </w:r>
      <w:r w:rsidR="009C4CD3">
        <w:rPr>
          <w:rFonts w:ascii="Times New Roman" w:hAnsi="Times New Roman" w:cs="Times New Roman"/>
          <w:sz w:val="28"/>
          <w:szCs w:val="28"/>
        </w:rPr>
        <w:t xml:space="preserve"> эффективности предложенн</w:t>
      </w:r>
      <w:r w:rsidR="007D1409">
        <w:rPr>
          <w:rFonts w:ascii="Times New Roman" w:hAnsi="Times New Roman" w:cs="Times New Roman"/>
          <w:sz w:val="28"/>
          <w:szCs w:val="28"/>
        </w:rPr>
        <w:t xml:space="preserve">ой Концепции </w:t>
      </w:r>
      <w:r w:rsidR="009C4CD3">
        <w:rPr>
          <w:rFonts w:ascii="Times New Roman" w:hAnsi="Times New Roman" w:cs="Times New Roman"/>
          <w:sz w:val="28"/>
          <w:szCs w:val="28"/>
        </w:rPr>
        <w:t>развития человеческого потенциала.</w:t>
      </w:r>
      <w:bookmarkStart w:id="12" w:name="_Toc104918014"/>
    </w:p>
    <w:p w:rsidR="004D7055" w:rsidRDefault="004D7055" w:rsidP="004D7055">
      <w:pPr>
        <w:pStyle w:val="ac"/>
        <w:widowControl w:val="0"/>
        <w:tabs>
          <w:tab w:val="left" w:pos="1276"/>
        </w:tabs>
        <w:spacing w:after="0" w:line="360" w:lineRule="auto"/>
        <w:ind w:left="0" w:firstLine="709"/>
        <w:jc w:val="both"/>
        <w:rPr>
          <w:rFonts w:ascii="Times New Roman" w:hAnsi="Times New Roman" w:cs="Times New Roman"/>
          <w:sz w:val="28"/>
          <w:szCs w:val="28"/>
        </w:rPr>
      </w:pPr>
    </w:p>
    <w:p w:rsidR="0011776C" w:rsidRPr="00182017" w:rsidRDefault="0011776C" w:rsidP="004D7055">
      <w:pPr>
        <w:pStyle w:val="ac"/>
        <w:widowControl w:val="0"/>
        <w:tabs>
          <w:tab w:val="left" w:pos="1276"/>
        </w:tabs>
        <w:spacing w:after="0" w:line="360" w:lineRule="auto"/>
        <w:ind w:left="0" w:firstLine="709"/>
        <w:jc w:val="both"/>
        <w:rPr>
          <w:rFonts w:ascii="Times New Roman" w:hAnsi="Times New Roman" w:cs="Times New Roman"/>
          <w:b/>
          <w:sz w:val="28"/>
          <w:szCs w:val="28"/>
        </w:rPr>
      </w:pPr>
      <w:r w:rsidRPr="00182017">
        <w:rPr>
          <w:rFonts w:ascii="Times New Roman" w:hAnsi="Times New Roman" w:cs="Times New Roman"/>
          <w:b/>
          <w:sz w:val="28"/>
          <w:szCs w:val="28"/>
        </w:rPr>
        <w:t xml:space="preserve">3.2 </w:t>
      </w:r>
      <w:r w:rsidR="00945BF5">
        <w:rPr>
          <w:rFonts w:ascii="Times New Roman" w:hAnsi="Times New Roman" w:cs="Times New Roman"/>
          <w:b/>
          <w:sz w:val="28"/>
          <w:szCs w:val="28"/>
        </w:rPr>
        <w:t>Прогноз</w:t>
      </w:r>
      <w:r w:rsidRPr="00182017">
        <w:rPr>
          <w:rFonts w:ascii="Times New Roman" w:hAnsi="Times New Roman" w:cs="Times New Roman"/>
          <w:b/>
          <w:sz w:val="28"/>
          <w:szCs w:val="28"/>
        </w:rPr>
        <w:t xml:space="preserve"> эффективности предложенных путей развития </w:t>
      </w:r>
      <w:r w:rsidR="00182017">
        <w:rPr>
          <w:rFonts w:ascii="Times New Roman" w:hAnsi="Times New Roman" w:cs="Times New Roman"/>
          <w:b/>
          <w:sz w:val="28"/>
          <w:szCs w:val="28"/>
        </w:rPr>
        <w:br/>
      </w:r>
      <w:r w:rsidRPr="00182017">
        <w:rPr>
          <w:rFonts w:ascii="Times New Roman" w:hAnsi="Times New Roman" w:cs="Times New Roman"/>
          <w:b/>
          <w:sz w:val="28"/>
          <w:szCs w:val="28"/>
        </w:rPr>
        <w:t>человеческого потенциала и их влияния на экономическую безопасность России</w:t>
      </w:r>
      <w:bookmarkEnd w:id="12"/>
    </w:p>
    <w:p w:rsidR="00642572" w:rsidRPr="00DE6B4E" w:rsidRDefault="00642572" w:rsidP="00A333A9">
      <w:pPr>
        <w:widowControl w:val="0"/>
        <w:tabs>
          <w:tab w:val="left" w:pos="1276"/>
        </w:tabs>
        <w:spacing w:after="0" w:line="360" w:lineRule="auto"/>
        <w:ind w:firstLine="709"/>
        <w:jc w:val="both"/>
        <w:rPr>
          <w:rFonts w:ascii="Times New Roman" w:hAnsi="Times New Roman" w:cs="Times New Roman"/>
          <w:sz w:val="28"/>
          <w:szCs w:val="28"/>
        </w:rPr>
      </w:pPr>
    </w:p>
    <w:p w:rsidR="00ED2B53" w:rsidRPr="00DE6B4E" w:rsidRDefault="00ED2B53" w:rsidP="00A333A9">
      <w:pPr>
        <w:widowControl w:val="0"/>
        <w:tabs>
          <w:tab w:val="left" w:pos="1276"/>
        </w:tabs>
        <w:spacing w:after="0" w:line="360" w:lineRule="auto"/>
        <w:ind w:firstLine="709"/>
        <w:contextualSpacing/>
        <w:jc w:val="both"/>
        <w:rPr>
          <w:rFonts w:ascii="Times New Roman" w:eastAsiaTheme="minorEastAsia" w:hAnsi="Times New Roman" w:cs="Times New Roman"/>
          <w:sz w:val="28"/>
          <w:szCs w:val="28"/>
        </w:rPr>
      </w:pPr>
      <w:r w:rsidRPr="00DE6B4E">
        <w:rPr>
          <w:rFonts w:ascii="Times New Roman" w:eastAsiaTheme="minorEastAsia" w:hAnsi="Times New Roman" w:cs="Times New Roman"/>
          <w:sz w:val="28"/>
          <w:szCs w:val="28"/>
        </w:rPr>
        <w:t>Реализация предложенн</w:t>
      </w:r>
      <w:r w:rsidR="007D1409">
        <w:rPr>
          <w:rFonts w:ascii="Times New Roman" w:eastAsiaTheme="minorEastAsia" w:hAnsi="Times New Roman" w:cs="Times New Roman"/>
          <w:sz w:val="28"/>
          <w:szCs w:val="28"/>
        </w:rPr>
        <w:t xml:space="preserve">ой Концепции </w:t>
      </w:r>
      <w:r w:rsidRPr="00DE6B4E">
        <w:rPr>
          <w:rFonts w:ascii="Times New Roman" w:eastAsiaTheme="minorEastAsia" w:hAnsi="Times New Roman" w:cs="Times New Roman"/>
          <w:sz w:val="28"/>
          <w:szCs w:val="28"/>
        </w:rPr>
        <w:t xml:space="preserve">развития человеческого потенциала </w:t>
      </w:r>
      <w:r w:rsidR="007D1409">
        <w:rPr>
          <w:rFonts w:ascii="Times New Roman" w:eastAsiaTheme="minorEastAsia" w:hAnsi="Times New Roman" w:cs="Times New Roman"/>
          <w:sz w:val="28"/>
          <w:szCs w:val="28"/>
        </w:rPr>
        <w:t xml:space="preserve">России </w:t>
      </w:r>
      <w:r w:rsidRPr="00DE6B4E">
        <w:rPr>
          <w:rFonts w:ascii="Times New Roman" w:eastAsiaTheme="minorEastAsia" w:hAnsi="Times New Roman" w:cs="Times New Roman"/>
          <w:sz w:val="28"/>
          <w:szCs w:val="28"/>
        </w:rPr>
        <w:t xml:space="preserve">должна обеспечиваться согласованными действиями органов государственной власти и органов местного самоуправления. Для достижения результатов по предложенным направлениям </w:t>
      </w:r>
      <w:r w:rsidR="00945BF5">
        <w:rPr>
          <w:rFonts w:ascii="Times New Roman" w:eastAsiaTheme="minorEastAsia" w:hAnsi="Times New Roman" w:cs="Times New Roman"/>
          <w:sz w:val="28"/>
          <w:szCs w:val="28"/>
        </w:rPr>
        <w:t xml:space="preserve">Концепции </w:t>
      </w:r>
      <w:r w:rsidRPr="00DE6B4E">
        <w:rPr>
          <w:rFonts w:ascii="Times New Roman" w:eastAsiaTheme="minorEastAsia" w:hAnsi="Times New Roman" w:cs="Times New Roman"/>
          <w:sz w:val="28"/>
          <w:szCs w:val="28"/>
        </w:rPr>
        <w:t>развития человеческого потенциала соответствующим органам власти необходимо сформировать и утвердить комплексные программы развития в указанных сферах.</w:t>
      </w:r>
    </w:p>
    <w:p w:rsidR="00ED2B53" w:rsidRPr="00DE6B4E" w:rsidRDefault="00203CEC" w:rsidP="00A333A9">
      <w:pPr>
        <w:widowControl w:val="0"/>
        <w:tabs>
          <w:tab w:val="left" w:pos="1276"/>
        </w:tabs>
        <w:spacing w:after="0" w:line="360" w:lineRule="auto"/>
        <w:ind w:firstLine="709"/>
        <w:contextualSpacing/>
        <w:jc w:val="both"/>
        <w:rPr>
          <w:rFonts w:ascii="Times New Roman" w:eastAsiaTheme="minorEastAsia" w:hAnsi="Times New Roman" w:cs="Times New Roman"/>
          <w:sz w:val="28"/>
          <w:szCs w:val="28"/>
        </w:rPr>
      </w:pPr>
      <w:r w:rsidRPr="00DE6B4E">
        <w:rPr>
          <w:rFonts w:ascii="Times New Roman" w:eastAsiaTheme="minorEastAsia" w:hAnsi="Times New Roman" w:cs="Times New Roman"/>
          <w:sz w:val="28"/>
          <w:szCs w:val="28"/>
        </w:rPr>
        <w:t>При этом, п</w:t>
      </w:r>
      <w:r w:rsidR="006D441E" w:rsidRPr="00DE6B4E">
        <w:rPr>
          <w:rFonts w:ascii="Times New Roman" w:eastAsiaTheme="minorEastAsia" w:hAnsi="Times New Roman" w:cs="Times New Roman"/>
          <w:sz w:val="28"/>
          <w:szCs w:val="28"/>
        </w:rPr>
        <w:t xml:space="preserve">о мнению </w:t>
      </w:r>
      <w:r w:rsidR="00925851" w:rsidRPr="00DE6B4E">
        <w:rPr>
          <w:rFonts w:ascii="Times New Roman" w:hAnsi="Times New Roman" w:cs="Times New Roman"/>
          <w:sz w:val="28"/>
          <w:szCs w:val="28"/>
        </w:rPr>
        <w:t xml:space="preserve">Е.А. Астафьевой и Ю.С. </w:t>
      </w:r>
      <w:proofErr w:type="spellStart"/>
      <w:r w:rsidR="00925851" w:rsidRPr="00DE6B4E">
        <w:rPr>
          <w:rFonts w:ascii="Times New Roman" w:hAnsi="Times New Roman" w:cs="Times New Roman"/>
          <w:sz w:val="28"/>
          <w:szCs w:val="28"/>
        </w:rPr>
        <w:t>Нанакиной</w:t>
      </w:r>
      <w:proofErr w:type="spellEnd"/>
      <w:r w:rsidR="00A333A9" w:rsidRPr="00DE6B4E">
        <w:rPr>
          <w:rFonts w:ascii="Times New Roman" w:hAnsi="Times New Roman" w:cs="Times New Roman"/>
          <w:sz w:val="28"/>
          <w:szCs w:val="28"/>
        </w:rPr>
        <w:t xml:space="preserve"> </w:t>
      </w:r>
      <w:r w:rsidR="00A333A9" w:rsidRPr="00DE6B4E">
        <w:rPr>
          <w:rStyle w:val="w"/>
          <w:rFonts w:ascii="Times New Roman" w:hAnsi="Times New Roman" w:cs="Times New Roman"/>
          <w:sz w:val="28"/>
          <w:szCs w:val="28"/>
          <w:shd w:val="clear" w:color="auto" w:fill="FFFFFF"/>
        </w:rPr>
        <w:t>[4, с. 26]</w:t>
      </w:r>
      <w:r w:rsidR="006D441E" w:rsidRPr="00DE6B4E">
        <w:rPr>
          <w:rFonts w:ascii="Times New Roman" w:eastAsiaTheme="minorEastAsia" w:hAnsi="Times New Roman" w:cs="Times New Roman"/>
          <w:sz w:val="28"/>
          <w:szCs w:val="28"/>
        </w:rPr>
        <w:t xml:space="preserve">, комплексное решение основных проблем развития человеческого потенциала </w:t>
      </w:r>
      <w:r w:rsidRPr="00DE6B4E">
        <w:rPr>
          <w:rFonts w:ascii="Times New Roman" w:eastAsiaTheme="minorEastAsia" w:hAnsi="Times New Roman" w:cs="Times New Roman"/>
          <w:sz w:val="28"/>
          <w:szCs w:val="28"/>
        </w:rPr>
        <w:t xml:space="preserve">в России </w:t>
      </w:r>
      <w:r w:rsidR="006D441E" w:rsidRPr="00DE6B4E">
        <w:rPr>
          <w:rFonts w:ascii="Times New Roman" w:eastAsiaTheme="minorEastAsia" w:hAnsi="Times New Roman" w:cs="Times New Roman"/>
          <w:sz w:val="28"/>
          <w:szCs w:val="28"/>
        </w:rPr>
        <w:t>позволит</w:t>
      </w:r>
      <w:r w:rsidR="00ED2B53" w:rsidRPr="00DE6B4E">
        <w:rPr>
          <w:rFonts w:ascii="Times New Roman" w:eastAsiaTheme="minorEastAsia" w:hAnsi="Times New Roman" w:cs="Times New Roman"/>
          <w:sz w:val="28"/>
          <w:szCs w:val="28"/>
        </w:rPr>
        <w:t xml:space="preserve"> добиться </w:t>
      </w:r>
      <w:r w:rsidR="00925851" w:rsidRPr="00DE6B4E">
        <w:rPr>
          <w:rFonts w:ascii="Times New Roman" w:eastAsiaTheme="minorEastAsia" w:hAnsi="Times New Roman" w:cs="Times New Roman"/>
          <w:sz w:val="28"/>
          <w:szCs w:val="28"/>
        </w:rPr>
        <w:t xml:space="preserve">изменения </w:t>
      </w:r>
      <w:r w:rsidR="00ED2B53" w:rsidRPr="00DE6B4E">
        <w:rPr>
          <w:rFonts w:ascii="Times New Roman" w:eastAsiaTheme="minorEastAsia" w:hAnsi="Times New Roman" w:cs="Times New Roman"/>
          <w:sz w:val="28"/>
          <w:szCs w:val="28"/>
        </w:rPr>
        <w:t>следующих показателей</w:t>
      </w:r>
      <w:r w:rsidR="00925851" w:rsidRPr="00DE6B4E">
        <w:rPr>
          <w:rFonts w:ascii="Times New Roman" w:eastAsiaTheme="minorEastAsia" w:hAnsi="Times New Roman" w:cs="Times New Roman"/>
          <w:sz w:val="28"/>
          <w:szCs w:val="28"/>
        </w:rPr>
        <w:t xml:space="preserve"> экономической </w:t>
      </w:r>
      <w:r w:rsidR="00925851" w:rsidRPr="00DE6B4E">
        <w:rPr>
          <w:rFonts w:ascii="Times New Roman" w:eastAsiaTheme="minorEastAsia" w:hAnsi="Times New Roman" w:cs="Times New Roman"/>
          <w:sz w:val="28"/>
          <w:szCs w:val="28"/>
        </w:rPr>
        <w:lastRenderedPageBreak/>
        <w:t>безопасности страны</w:t>
      </w:r>
      <w:r w:rsidR="00ED2B53" w:rsidRPr="00DE6B4E">
        <w:rPr>
          <w:rFonts w:ascii="Times New Roman" w:eastAsiaTheme="minorEastAsia" w:hAnsi="Times New Roman" w:cs="Times New Roman"/>
          <w:sz w:val="28"/>
          <w:szCs w:val="28"/>
        </w:rPr>
        <w:t>:</w:t>
      </w:r>
    </w:p>
    <w:p w:rsidR="006D441E" w:rsidRPr="00DE6B4E" w:rsidRDefault="00925851" w:rsidP="00A333A9">
      <w:pPr>
        <w:pStyle w:val="ac"/>
        <w:widowControl w:val="0"/>
        <w:numPr>
          <w:ilvl w:val="0"/>
          <w:numId w:val="40"/>
        </w:numPr>
        <w:tabs>
          <w:tab w:val="left" w:pos="1276"/>
        </w:tabs>
        <w:spacing w:after="0" w:line="360" w:lineRule="auto"/>
        <w:ind w:left="0" w:firstLine="709"/>
        <w:jc w:val="both"/>
        <w:rPr>
          <w:rFonts w:ascii="Times New Roman" w:hAnsi="Times New Roman" w:cs="Times New Roman"/>
          <w:sz w:val="28"/>
          <w:szCs w:val="28"/>
        </w:rPr>
      </w:pPr>
      <w:r w:rsidRPr="00DE6B4E">
        <w:rPr>
          <w:rFonts w:ascii="Times New Roman" w:hAnsi="Times New Roman" w:cs="Times New Roman"/>
          <w:sz w:val="28"/>
          <w:szCs w:val="28"/>
        </w:rPr>
        <w:t>уменьшени</w:t>
      </w:r>
      <w:r w:rsidR="00203CEC" w:rsidRPr="00DE6B4E">
        <w:rPr>
          <w:rFonts w:ascii="Times New Roman" w:hAnsi="Times New Roman" w:cs="Times New Roman"/>
          <w:sz w:val="28"/>
          <w:szCs w:val="28"/>
        </w:rPr>
        <w:t>е</w:t>
      </w:r>
      <w:r w:rsidRPr="00DE6B4E">
        <w:rPr>
          <w:rFonts w:ascii="Times New Roman" w:hAnsi="Times New Roman" w:cs="Times New Roman"/>
          <w:sz w:val="28"/>
          <w:szCs w:val="28"/>
        </w:rPr>
        <w:t xml:space="preserve"> доли граждан с денежными доходами ниже величины </w:t>
      </w:r>
      <w:r w:rsidRPr="00DE6B4E">
        <w:rPr>
          <w:rFonts w:ascii="Times New Roman" w:hAnsi="Times New Roman" w:cs="Times New Roman"/>
          <w:sz w:val="28"/>
          <w:szCs w:val="28"/>
        </w:rPr>
        <w:br/>
        <w:t xml:space="preserve">прожиточного минимума – на </w:t>
      </w:r>
      <w:r w:rsidR="003958AB" w:rsidRPr="00DE6B4E">
        <w:rPr>
          <w:rFonts w:ascii="Times New Roman" w:hAnsi="Times New Roman" w:cs="Times New Roman"/>
          <w:sz w:val="28"/>
          <w:szCs w:val="28"/>
        </w:rPr>
        <w:t>4</w:t>
      </w:r>
      <w:r w:rsidRPr="00DE6B4E">
        <w:rPr>
          <w:rFonts w:ascii="Times New Roman" w:hAnsi="Times New Roman" w:cs="Times New Roman"/>
          <w:sz w:val="28"/>
          <w:szCs w:val="28"/>
        </w:rPr>
        <w:t>0 %;</w:t>
      </w:r>
    </w:p>
    <w:p w:rsidR="00925851" w:rsidRPr="00DE6B4E" w:rsidRDefault="00925851" w:rsidP="00A333A9">
      <w:pPr>
        <w:pStyle w:val="ac"/>
        <w:widowControl w:val="0"/>
        <w:numPr>
          <w:ilvl w:val="0"/>
          <w:numId w:val="18"/>
        </w:numPr>
        <w:tabs>
          <w:tab w:val="left" w:pos="1276"/>
        </w:tabs>
        <w:spacing w:after="0" w:line="360" w:lineRule="auto"/>
        <w:ind w:left="0" w:firstLine="709"/>
        <w:jc w:val="both"/>
        <w:rPr>
          <w:rFonts w:ascii="Times New Roman" w:hAnsi="Times New Roman" w:cs="Times New Roman"/>
          <w:sz w:val="28"/>
          <w:szCs w:val="28"/>
        </w:rPr>
      </w:pPr>
      <w:r w:rsidRPr="00DE6B4E">
        <w:rPr>
          <w:rFonts w:ascii="Times New Roman" w:hAnsi="Times New Roman" w:cs="Times New Roman"/>
          <w:sz w:val="28"/>
          <w:szCs w:val="28"/>
        </w:rPr>
        <w:t>рост</w:t>
      </w:r>
      <w:r w:rsidR="00203CEC" w:rsidRPr="00DE6B4E">
        <w:rPr>
          <w:rFonts w:ascii="Times New Roman" w:hAnsi="Times New Roman" w:cs="Times New Roman"/>
          <w:sz w:val="28"/>
          <w:szCs w:val="28"/>
        </w:rPr>
        <w:t xml:space="preserve"> </w:t>
      </w:r>
      <w:r w:rsidRPr="00DE6B4E">
        <w:rPr>
          <w:rFonts w:ascii="Times New Roman" w:hAnsi="Times New Roman" w:cs="Times New Roman"/>
          <w:sz w:val="28"/>
          <w:szCs w:val="28"/>
        </w:rPr>
        <w:t xml:space="preserve">удельного веса инновационных товаров, работ, услуг в общем объеме отгруженных товаров, выполненных работ, услуг – на </w:t>
      </w:r>
      <w:r w:rsidR="003958AB" w:rsidRPr="00DE6B4E">
        <w:rPr>
          <w:rFonts w:ascii="Times New Roman" w:hAnsi="Times New Roman" w:cs="Times New Roman"/>
          <w:sz w:val="28"/>
          <w:szCs w:val="28"/>
        </w:rPr>
        <w:t>4</w:t>
      </w:r>
      <w:r w:rsidRPr="00DE6B4E">
        <w:rPr>
          <w:rFonts w:ascii="Times New Roman" w:hAnsi="Times New Roman" w:cs="Times New Roman"/>
          <w:sz w:val="28"/>
          <w:szCs w:val="28"/>
        </w:rPr>
        <w:t>0 %;</w:t>
      </w:r>
    </w:p>
    <w:p w:rsidR="00925851" w:rsidRPr="00DE6B4E" w:rsidRDefault="00925851" w:rsidP="00A333A9">
      <w:pPr>
        <w:pStyle w:val="ac"/>
        <w:widowControl w:val="0"/>
        <w:numPr>
          <w:ilvl w:val="0"/>
          <w:numId w:val="18"/>
        </w:numPr>
        <w:tabs>
          <w:tab w:val="left" w:pos="1276"/>
        </w:tabs>
        <w:spacing w:after="0" w:line="360" w:lineRule="auto"/>
        <w:ind w:left="0" w:firstLine="709"/>
        <w:jc w:val="both"/>
        <w:rPr>
          <w:rStyle w:val="a7"/>
          <w:rFonts w:ascii="Times New Roman" w:hAnsi="Times New Roman" w:cs="Times New Roman"/>
          <w:color w:val="auto"/>
          <w:sz w:val="28"/>
          <w:szCs w:val="28"/>
          <w:u w:val="none"/>
        </w:rPr>
      </w:pPr>
      <w:r w:rsidRPr="00DE6B4E">
        <w:rPr>
          <w:rFonts w:ascii="Times New Roman" w:hAnsi="Times New Roman" w:cs="Times New Roman"/>
          <w:sz w:val="28"/>
          <w:szCs w:val="28"/>
        </w:rPr>
        <w:t>рост</w:t>
      </w:r>
      <w:r w:rsidR="00203CEC" w:rsidRPr="00DE6B4E">
        <w:rPr>
          <w:rFonts w:ascii="Times New Roman" w:hAnsi="Times New Roman" w:cs="Times New Roman"/>
          <w:sz w:val="28"/>
          <w:szCs w:val="28"/>
        </w:rPr>
        <w:t xml:space="preserve"> </w:t>
      </w:r>
      <w:r w:rsidRPr="00DE6B4E">
        <w:rPr>
          <w:rFonts w:ascii="Times New Roman" w:hAnsi="Times New Roman" w:cs="Times New Roman"/>
          <w:sz w:val="28"/>
          <w:szCs w:val="28"/>
        </w:rPr>
        <w:t xml:space="preserve">численности занятых в экономике, имеющих среднее и высшее образование – на </w:t>
      </w:r>
      <w:r w:rsidR="00203CEC" w:rsidRPr="00DE6B4E">
        <w:rPr>
          <w:rFonts w:ascii="Times New Roman" w:hAnsi="Times New Roman" w:cs="Times New Roman"/>
          <w:sz w:val="28"/>
          <w:szCs w:val="28"/>
        </w:rPr>
        <w:t>1</w:t>
      </w:r>
      <w:r w:rsidRPr="00DE6B4E">
        <w:rPr>
          <w:rFonts w:ascii="Times New Roman" w:hAnsi="Times New Roman" w:cs="Times New Roman"/>
          <w:sz w:val="28"/>
          <w:szCs w:val="28"/>
        </w:rPr>
        <w:t>0%</w:t>
      </w:r>
      <w:r w:rsidRPr="00DE6B4E">
        <w:rPr>
          <w:rStyle w:val="a7"/>
          <w:rFonts w:ascii="Times New Roman" w:hAnsi="Times New Roman" w:cs="Times New Roman"/>
          <w:color w:val="auto"/>
          <w:sz w:val="28"/>
          <w:szCs w:val="28"/>
          <w:u w:val="none"/>
        </w:rPr>
        <w:t xml:space="preserve">; </w:t>
      </w:r>
    </w:p>
    <w:p w:rsidR="00925851" w:rsidRPr="00DE6B4E" w:rsidRDefault="00925851" w:rsidP="00A333A9">
      <w:pPr>
        <w:pStyle w:val="ac"/>
        <w:widowControl w:val="0"/>
        <w:numPr>
          <w:ilvl w:val="0"/>
          <w:numId w:val="18"/>
        </w:numPr>
        <w:tabs>
          <w:tab w:val="left" w:pos="1276"/>
        </w:tabs>
        <w:spacing w:after="0" w:line="360" w:lineRule="auto"/>
        <w:ind w:left="0" w:firstLine="709"/>
        <w:jc w:val="both"/>
        <w:rPr>
          <w:rFonts w:ascii="Times New Roman" w:hAnsi="Times New Roman" w:cs="Times New Roman"/>
          <w:sz w:val="28"/>
          <w:szCs w:val="28"/>
        </w:rPr>
      </w:pPr>
      <w:r w:rsidRPr="00DE6B4E">
        <w:rPr>
          <w:rFonts w:ascii="Times New Roman" w:hAnsi="Times New Roman" w:cs="Times New Roman"/>
          <w:sz w:val="28"/>
          <w:szCs w:val="28"/>
        </w:rPr>
        <w:t xml:space="preserve">уменьшение преступлений в сфере экономики – на </w:t>
      </w:r>
      <w:r w:rsidR="00203CEC" w:rsidRPr="00DE6B4E">
        <w:rPr>
          <w:rFonts w:ascii="Times New Roman" w:hAnsi="Times New Roman" w:cs="Times New Roman"/>
          <w:sz w:val="28"/>
          <w:szCs w:val="28"/>
        </w:rPr>
        <w:t>2</w:t>
      </w:r>
      <w:r w:rsidRPr="00DE6B4E">
        <w:rPr>
          <w:rFonts w:ascii="Times New Roman" w:hAnsi="Times New Roman" w:cs="Times New Roman"/>
          <w:sz w:val="28"/>
          <w:szCs w:val="28"/>
        </w:rPr>
        <w:t>0 %.</w:t>
      </w:r>
    </w:p>
    <w:p w:rsidR="00ED2B53" w:rsidRPr="00DE6B4E" w:rsidRDefault="001571B3" w:rsidP="00A333A9">
      <w:pPr>
        <w:widowControl w:val="0"/>
        <w:tabs>
          <w:tab w:val="left" w:pos="127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Ниже представлены </w:t>
      </w:r>
      <w:r w:rsidR="00ED2B53" w:rsidRPr="00DE6B4E">
        <w:rPr>
          <w:rFonts w:ascii="Times New Roman" w:hAnsi="Times New Roman" w:cs="Times New Roman"/>
          <w:sz w:val="28"/>
          <w:szCs w:val="28"/>
        </w:rPr>
        <w:t xml:space="preserve">основные прогнозные показатели развития </w:t>
      </w:r>
      <w:r>
        <w:rPr>
          <w:rFonts w:ascii="Times New Roman" w:hAnsi="Times New Roman" w:cs="Times New Roman"/>
          <w:sz w:val="28"/>
          <w:szCs w:val="28"/>
        </w:rPr>
        <w:br/>
      </w:r>
      <w:r w:rsidR="003958AB" w:rsidRPr="00DE6B4E">
        <w:rPr>
          <w:rFonts w:ascii="Times New Roman" w:hAnsi="Times New Roman" w:cs="Times New Roman"/>
          <w:sz w:val="28"/>
          <w:szCs w:val="28"/>
        </w:rPr>
        <w:t>человеческого потенциала</w:t>
      </w:r>
      <w:r w:rsidR="00ED2B53" w:rsidRPr="00DE6B4E">
        <w:rPr>
          <w:rFonts w:ascii="Times New Roman" w:hAnsi="Times New Roman" w:cs="Times New Roman"/>
          <w:sz w:val="28"/>
          <w:szCs w:val="28"/>
        </w:rPr>
        <w:t xml:space="preserve"> (таблица </w:t>
      </w:r>
      <w:r w:rsidR="00D40B91">
        <w:rPr>
          <w:rFonts w:ascii="Times New Roman" w:hAnsi="Times New Roman" w:cs="Times New Roman"/>
          <w:sz w:val="28"/>
          <w:szCs w:val="28"/>
        </w:rPr>
        <w:t>2.</w:t>
      </w:r>
      <w:r w:rsidR="00DE6B4E" w:rsidRPr="00DE6B4E">
        <w:rPr>
          <w:rFonts w:ascii="Times New Roman" w:hAnsi="Times New Roman" w:cs="Times New Roman"/>
          <w:sz w:val="28"/>
          <w:szCs w:val="28"/>
        </w:rPr>
        <w:t>5</w:t>
      </w:r>
      <w:r w:rsidR="00ED2B53" w:rsidRPr="00DE6B4E">
        <w:rPr>
          <w:rFonts w:ascii="Times New Roman" w:hAnsi="Times New Roman" w:cs="Times New Roman"/>
          <w:sz w:val="28"/>
          <w:szCs w:val="28"/>
        </w:rPr>
        <w:t>).</w:t>
      </w:r>
    </w:p>
    <w:p w:rsidR="00DE6B4E" w:rsidRPr="00DE6B4E" w:rsidRDefault="00DE6B4E" w:rsidP="00A333A9">
      <w:pPr>
        <w:widowControl w:val="0"/>
        <w:tabs>
          <w:tab w:val="left" w:pos="1276"/>
        </w:tabs>
        <w:spacing w:after="0" w:line="360" w:lineRule="auto"/>
        <w:ind w:firstLine="709"/>
        <w:jc w:val="both"/>
        <w:rPr>
          <w:rFonts w:ascii="Times New Roman" w:hAnsi="Times New Roman" w:cs="Times New Roman"/>
          <w:sz w:val="28"/>
          <w:szCs w:val="28"/>
        </w:rPr>
      </w:pPr>
    </w:p>
    <w:p w:rsidR="00ED2B53" w:rsidRPr="00DE6B4E" w:rsidRDefault="00ED2B53" w:rsidP="00DE6B4E">
      <w:pPr>
        <w:widowControl w:val="0"/>
        <w:tabs>
          <w:tab w:val="left" w:pos="1276"/>
        </w:tabs>
        <w:spacing w:after="0" w:line="240" w:lineRule="auto"/>
        <w:jc w:val="both"/>
        <w:rPr>
          <w:rFonts w:ascii="Times New Roman" w:hAnsi="Times New Roman" w:cs="Times New Roman"/>
          <w:sz w:val="28"/>
          <w:szCs w:val="28"/>
        </w:rPr>
      </w:pPr>
      <w:r w:rsidRPr="00DE6B4E">
        <w:rPr>
          <w:rFonts w:ascii="Times New Roman" w:hAnsi="Times New Roman" w:cs="Times New Roman"/>
          <w:sz w:val="28"/>
          <w:szCs w:val="28"/>
        </w:rPr>
        <w:t xml:space="preserve">Таблица </w:t>
      </w:r>
      <w:r w:rsidR="00D40B91">
        <w:rPr>
          <w:rFonts w:ascii="Times New Roman" w:hAnsi="Times New Roman" w:cs="Times New Roman"/>
          <w:sz w:val="28"/>
          <w:szCs w:val="28"/>
        </w:rPr>
        <w:t>2.</w:t>
      </w:r>
      <w:r w:rsidR="00DE6B4E" w:rsidRPr="00DE6B4E">
        <w:rPr>
          <w:rFonts w:ascii="Times New Roman" w:hAnsi="Times New Roman" w:cs="Times New Roman"/>
          <w:sz w:val="28"/>
          <w:szCs w:val="28"/>
        </w:rPr>
        <w:t>5</w:t>
      </w:r>
      <w:r w:rsidRPr="00DE6B4E">
        <w:rPr>
          <w:rFonts w:ascii="Times New Roman" w:hAnsi="Times New Roman" w:cs="Times New Roman"/>
          <w:sz w:val="28"/>
          <w:szCs w:val="28"/>
        </w:rPr>
        <w:t xml:space="preserve"> – </w:t>
      </w:r>
      <w:r w:rsidRPr="00DE6B4E">
        <w:rPr>
          <w:rFonts w:ascii="Times New Roman" w:hAnsi="Times New Roman" w:cs="Times New Roman"/>
          <w:sz w:val="28"/>
          <w:szCs w:val="28"/>
          <w:lang w:eastAsia="ar-SA"/>
        </w:rPr>
        <w:t xml:space="preserve">Показатели развития </w:t>
      </w:r>
      <w:r w:rsidR="003958AB" w:rsidRPr="00DE6B4E">
        <w:rPr>
          <w:rFonts w:ascii="Times New Roman" w:hAnsi="Times New Roman" w:cs="Times New Roman"/>
          <w:sz w:val="28"/>
          <w:szCs w:val="28"/>
        </w:rPr>
        <w:t>человеческого потенциала</w:t>
      </w:r>
      <w:r w:rsidRPr="00DE6B4E">
        <w:rPr>
          <w:rFonts w:ascii="Times New Roman" w:hAnsi="Times New Roman" w:cs="Times New Roman"/>
          <w:sz w:val="28"/>
          <w:szCs w:val="28"/>
          <w:lang w:eastAsia="ar-SA"/>
        </w:rPr>
        <w:t xml:space="preserve"> и роста </w:t>
      </w:r>
      <w:r w:rsidR="00DE6B4E" w:rsidRPr="00DE6B4E">
        <w:rPr>
          <w:rFonts w:ascii="Times New Roman" w:hAnsi="Times New Roman" w:cs="Times New Roman"/>
          <w:sz w:val="28"/>
          <w:szCs w:val="28"/>
          <w:lang w:eastAsia="ar-SA"/>
        </w:rPr>
        <w:br/>
      </w:r>
      <w:r w:rsidRPr="00DE6B4E">
        <w:rPr>
          <w:rFonts w:ascii="Times New Roman" w:hAnsi="Times New Roman" w:cs="Times New Roman"/>
          <w:sz w:val="28"/>
          <w:szCs w:val="28"/>
          <w:lang w:eastAsia="ar-SA"/>
        </w:rPr>
        <w:t xml:space="preserve">экономической безопасности </w:t>
      </w:r>
      <w:r w:rsidR="00CA51E0" w:rsidRPr="00DE6B4E">
        <w:rPr>
          <w:rFonts w:ascii="Times New Roman" w:hAnsi="Times New Roman" w:cs="Times New Roman"/>
          <w:sz w:val="28"/>
          <w:szCs w:val="28"/>
          <w:lang w:eastAsia="ar-SA"/>
        </w:rPr>
        <w:t>России</w:t>
      </w:r>
      <w:r w:rsidRPr="00DE6B4E">
        <w:rPr>
          <w:rFonts w:ascii="Times New Roman" w:hAnsi="Times New Roman" w:cs="Times New Roman"/>
          <w:sz w:val="28"/>
          <w:szCs w:val="28"/>
          <w:lang w:eastAsia="ar-SA"/>
        </w:rPr>
        <w:t xml:space="preserve"> до 203</w:t>
      </w:r>
      <w:r w:rsidR="00203CEC" w:rsidRPr="00DE6B4E">
        <w:rPr>
          <w:rFonts w:ascii="Times New Roman" w:hAnsi="Times New Roman" w:cs="Times New Roman"/>
          <w:sz w:val="28"/>
          <w:szCs w:val="28"/>
          <w:lang w:eastAsia="ar-SA"/>
        </w:rPr>
        <w:t>3</w:t>
      </w:r>
      <w:r w:rsidRPr="00DE6B4E">
        <w:rPr>
          <w:rFonts w:ascii="Times New Roman" w:hAnsi="Times New Roman" w:cs="Times New Roman"/>
          <w:sz w:val="28"/>
          <w:szCs w:val="28"/>
          <w:lang w:eastAsia="ar-SA"/>
        </w:rPr>
        <w:t xml:space="preserve"> года</w:t>
      </w:r>
    </w:p>
    <w:tbl>
      <w:tblPr>
        <w:tblStyle w:val="af0"/>
        <w:tblW w:w="0" w:type="auto"/>
        <w:tblLook w:val="04A0" w:firstRow="1" w:lastRow="0" w:firstColumn="1" w:lastColumn="0" w:noHBand="0" w:noVBand="1"/>
      </w:tblPr>
      <w:tblGrid>
        <w:gridCol w:w="1980"/>
        <w:gridCol w:w="2410"/>
        <w:gridCol w:w="2409"/>
        <w:gridCol w:w="2537"/>
      </w:tblGrid>
      <w:tr w:rsidR="00DE6B4E" w:rsidRPr="00DE6B4E" w:rsidTr="001571B3">
        <w:tc>
          <w:tcPr>
            <w:tcW w:w="1980" w:type="dxa"/>
            <w:vAlign w:val="center"/>
          </w:tcPr>
          <w:p w:rsidR="00CA51E0" w:rsidRPr="00DE6B4E" w:rsidRDefault="00CA51E0" w:rsidP="00A333A9">
            <w:pPr>
              <w:widowControl w:val="0"/>
              <w:tabs>
                <w:tab w:val="left" w:pos="1276"/>
              </w:tabs>
              <w:jc w:val="center"/>
              <w:rPr>
                <w:rFonts w:ascii="Times New Roman" w:hAnsi="Times New Roman" w:cs="Times New Roman"/>
                <w:sz w:val="24"/>
                <w:szCs w:val="24"/>
              </w:rPr>
            </w:pPr>
            <w:r w:rsidRPr="00DE6B4E">
              <w:rPr>
                <w:rFonts w:ascii="Times New Roman" w:hAnsi="Times New Roman" w:cs="Times New Roman"/>
                <w:sz w:val="24"/>
                <w:szCs w:val="24"/>
              </w:rPr>
              <w:t>Показатель</w:t>
            </w:r>
          </w:p>
        </w:tc>
        <w:tc>
          <w:tcPr>
            <w:tcW w:w="2410" w:type="dxa"/>
            <w:vAlign w:val="center"/>
          </w:tcPr>
          <w:p w:rsidR="00CA51E0" w:rsidRPr="00DE6B4E" w:rsidRDefault="00CA51E0" w:rsidP="00A333A9">
            <w:pPr>
              <w:widowControl w:val="0"/>
              <w:tabs>
                <w:tab w:val="left" w:pos="1276"/>
              </w:tabs>
              <w:jc w:val="center"/>
              <w:rPr>
                <w:rFonts w:ascii="Times New Roman" w:hAnsi="Times New Roman" w:cs="Times New Roman"/>
                <w:sz w:val="24"/>
                <w:szCs w:val="24"/>
              </w:rPr>
            </w:pPr>
            <w:r w:rsidRPr="00DE6B4E">
              <w:rPr>
                <w:rFonts w:ascii="Times New Roman" w:hAnsi="Times New Roman" w:cs="Times New Roman"/>
                <w:sz w:val="24"/>
                <w:szCs w:val="24"/>
              </w:rPr>
              <w:t>2021 г.</w:t>
            </w:r>
          </w:p>
        </w:tc>
        <w:tc>
          <w:tcPr>
            <w:tcW w:w="2409" w:type="dxa"/>
            <w:vAlign w:val="center"/>
          </w:tcPr>
          <w:p w:rsidR="00CA51E0" w:rsidRPr="00DE6B4E" w:rsidRDefault="00CA51E0" w:rsidP="00A333A9">
            <w:pPr>
              <w:widowControl w:val="0"/>
              <w:tabs>
                <w:tab w:val="left" w:pos="1276"/>
              </w:tabs>
              <w:jc w:val="center"/>
              <w:rPr>
                <w:rFonts w:ascii="Times New Roman" w:hAnsi="Times New Roman" w:cs="Times New Roman"/>
                <w:sz w:val="24"/>
                <w:szCs w:val="24"/>
              </w:rPr>
            </w:pPr>
            <w:r w:rsidRPr="00DE6B4E">
              <w:rPr>
                <w:rFonts w:ascii="Times New Roman" w:hAnsi="Times New Roman" w:cs="Times New Roman"/>
                <w:sz w:val="24"/>
                <w:szCs w:val="24"/>
              </w:rPr>
              <w:t>202</w:t>
            </w:r>
            <w:r w:rsidR="00203CEC" w:rsidRPr="00DE6B4E">
              <w:rPr>
                <w:rFonts w:ascii="Times New Roman" w:hAnsi="Times New Roman" w:cs="Times New Roman"/>
                <w:sz w:val="24"/>
                <w:szCs w:val="24"/>
              </w:rPr>
              <w:t>8</w:t>
            </w:r>
            <w:r w:rsidRPr="00DE6B4E">
              <w:rPr>
                <w:rFonts w:ascii="Times New Roman" w:hAnsi="Times New Roman" w:cs="Times New Roman"/>
                <w:sz w:val="24"/>
                <w:szCs w:val="24"/>
              </w:rPr>
              <w:t xml:space="preserve"> г.</w:t>
            </w:r>
          </w:p>
        </w:tc>
        <w:tc>
          <w:tcPr>
            <w:tcW w:w="2537" w:type="dxa"/>
            <w:vAlign w:val="center"/>
          </w:tcPr>
          <w:p w:rsidR="00CA51E0" w:rsidRPr="00DE6B4E" w:rsidRDefault="00CA51E0" w:rsidP="00A333A9">
            <w:pPr>
              <w:widowControl w:val="0"/>
              <w:tabs>
                <w:tab w:val="left" w:pos="1276"/>
              </w:tabs>
              <w:jc w:val="center"/>
              <w:rPr>
                <w:rFonts w:ascii="Times New Roman" w:hAnsi="Times New Roman" w:cs="Times New Roman"/>
                <w:sz w:val="24"/>
                <w:szCs w:val="24"/>
              </w:rPr>
            </w:pPr>
            <w:r w:rsidRPr="00DE6B4E">
              <w:rPr>
                <w:rFonts w:ascii="Times New Roman" w:hAnsi="Times New Roman" w:cs="Times New Roman"/>
                <w:sz w:val="24"/>
                <w:szCs w:val="24"/>
              </w:rPr>
              <w:t>203</w:t>
            </w:r>
            <w:r w:rsidR="00203CEC" w:rsidRPr="00DE6B4E">
              <w:rPr>
                <w:rFonts w:ascii="Times New Roman" w:hAnsi="Times New Roman" w:cs="Times New Roman"/>
                <w:sz w:val="24"/>
                <w:szCs w:val="24"/>
              </w:rPr>
              <w:t>3</w:t>
            </w:r>
            <w:r w:rsidRPr="00DE6B4E">
              <w:rPr>
                <w:rFonts w:ascii="Times New Roman" w:hAnsi="Times New Roman" w:cs="Times New Roman"/>
                <w:sz w:val="24"/>
                <w:szCs w:val="24"/>
              </w:rPr>
              <w:t xml:space="preserve"> г.</w:t>
            </w:r>
          </w:p>
        </w:tc>
      </w:tr>
      <w:tr w:rsidR="00DE6B4E" w:rsidRPr="00DE6B4E" w:rsidTr="001571B3">
        <w:tc>
          <w:tcPr>
            <w:tcW w:w="1980" w:type="dxa"/>
            <w:vAlign w:val="center"/>
          </w:tcPr>
          <w:p w:rsidR="00CA51E0" w:rsidRPr="00DE6B4E" w:rsidRDefault="00CA51E0" w:rsidP="00A333A9">
            <w:pPr>
              <w:widowControl w:val="0"/>
              <w:tabs>
                <w:tab w:val="left" w:pos="1276"/>
              </w:tabs>
              <w:jc w:val="both"/>
              <w:rPr>
                <w:rFonts w:ascii="Times New Roman" w:hAnsi="Times New Roman" w:cs="Times New Roman"/>
                <w:sz w:val="24"/>
                <w:szCs w:val="24"/>
              </w:rPr>
            </w:pPr>
            <w:r w:rsidRPr="00DE6B4E">
              <w:rPr>
                <w:rFonts w:ascii="Times New Roman" w:hAnsi="Times New Roman" w:cs="Times New Roman"/>
                <w:sz w:val="24"/>
                <w:szCs w:val="24"/>
              </w:rPr>
              <w:t>доля граждан с денежными доходами ниже величины прожиточного минимума, %</w:t>
            </w:r>
          </w:p>
        </w:tc>
        <w:tc>
          <w:tcPr>
            <w:tcW w:w="2410" w:type="dxa"/>
            <w:vAlign w:val="center"/>
          </w:tcPr>
          <w:p w:rsidR="00CA51E0" w:rsidRPr="00DE6B4E" w:rsidRDefault="00CA51E0" w:rsidP="00A333A9">
            <w:pPr>
              <w:widowControl w:val="0"/>
              <w:tabs>
                <w:tab w:val="left" w:pos="1276"/>
              </w:tabs>
              <w:jc w:val="center"/>
              <w:rPr>
                <w:rFonts w:ascii="Times New Roman" w:hAnsi="Times New Roman" w:cs="Times New Roman"/>
                <w:sz w:val="24"/>
                <w:szCs w:val="24"/>
              </w:rPr>
            </w:pPr>
            <w:r w:rsidRPr="00DE6B4E">
              <w:rPr>
                <w:rFonts w:ascii="Times New Roman" w:hAnsi="Times New Roman" w:cs="Times New Roman"/>
                <w:sz w:val="24"/>
                <w:szCs w:val="24"/>
              </w:rPr>
              <w:t>11</w:t>
            </w:r>
          </w:p>
        </w:tc>
        <w:tc>
          <w:tcPr>
            <w:tcW w:w="2409" w:type="dxa"/>
            <w:vAlign w:val="center"/>
          </w:tcPr>
          <w:p w:rsidR="00CA51E0" w:rsidRPr="00DE6B4E" w:rsidRDefault="00CA51E0" w:rsidP="00A333A9">
            <w:pPr>
              <w:widowControl w:val="0"/>
              <w:tabs>
                <w:tab w:val="left" w:pos="1276"/>
              </w:tabs>
              <w:jc w:val="center"/>
              <w:rPr>
                <w:rFonts w:ascii="Times New Roman" w:hAnsi="Times New Roman" w:cs="Times New Roman"/>
                <w:sz w:val="24"/>
                <w:szCs w:val="24"/>
              </w:rPr>
            </w:pPr>
            <w:r w:rsidRPr="00DE6B4E">
              <w:rPr>
                <w:rFonts w:ascii="Times New Roman" w:hAnsi="Times New Roman" w:cs="Times New Roman"/>
                <w:sz w:val="24"/>
                <w:szCs w:val="24"/>
              </w:rPr>
              <w:t>8,8</w:t>
            </w:r>
          </w:p>
        </w:tc>
        <w:tc>
          <w:tcPr>
            <w:tcW w:w="2537" w:type="dxa"/>
            <w:vAlign w:val="center"/>
          </w:tcPr>
          <w:p w:rsidR="00CA51E0" w:rsidRPr="00DE6B4E" w:rsidRDefault="00CA51E0" w:rsidP="00A333A9">
            <w:pPr>
              <w:widowControl w:val="0"/>
              <w:tabs>
                <w:tab w:val="left" w:pos="1276"/>
              </w:tabs>
              <w:jc w:val="center"/>
              <w:rPr>
                <w:rFonts w:ascii="Times New Roman" w:hAnsi="Times New Roman" w:cs="Times New Roman"/>
                <w:sz w:val="24"/>
                <w:szCs w:val="24"/>
              </w:rPr>
            </w:pPr>
            <w:r w:rsidRPr="00DE6B4E">
              <w:rPr>
                <w:rFonts w:ascii="Times New Roman" w:hAnsi="Times New Roman" w:cs="Times New Roman"/>
                <w:sz w:val="24"/>
                <w:szCs w:val="24"/>
              </w:rPr>
              <w:t>6,6</w:t>
            </w:r>
          </w:p>
        </w:tc>
      </w:tr>
      <w:tr w:rsidR="00DE6B4E" w:rsidRPr="00DE6B4E" w:rsidTr="001571B3">
        <w:tc>
          <w:tcPr>
            <w:tcW w:w="1980" w:type="dxa"/>
            <w:vAlign w:val="center"/>
          </w:tcPr>
          <w:p w:rsidR="00CA51E0" w:rsidRPr="00DE6B4E" w:rsidRDefault="00CA51E0" w:rsidP="00A333A9">
            <w:pPr>
              <w:widowControl w:val="0"/>
              <w:tabs>
                <w:tab w:val="left" w:pos="1276"/>
              </w:tabs>
              <w:jc w:val="both"/>
              <w:rPr>
                <w:rFonts w:ascii="Times New Roman" w:hAnsi="Times New Roman" w:cs="Times New Roman"/>
                <w:sz w:val="24"/>
                <w:szCs w:val="24"/>
              </w:rPr>
            </w:pPr>
            <w:r w:rsidRPr="00DE6B4E">
              <w:rPr>
                <w:rFonts w:ascii="Times New Roman" w:hAnsi="Times New Roman" w:cs="Times New Roman"/>
                <w:sz w:val="24"/>
                <w:szCs w:val="24"/>
              </w:rPr>
              <w:t>удельный вес инновационных товаров, работ, услуг в общем объеме отгруженных товаров, выполненных работ, услуг, %</w:t>
            </w:r>
          </w:p>
        </w:tc>
        <w:tc>
          <w:tcPr>
            <w:tcW w:w="2410" w:type="dxa"/>
            <w:vAlign w:val="center"/>
          </w:tcPr>
          <w:p w:rsidR="00CA51E0" w:rsidRPr="00DE6B4E" w:rsidRDefault="00CA51E0" w:rsidP="00A333A9">
            <w:pPr>
              <w:widowControl w:val="0"/>
              <w:tabs>
                <w:tab w:val="left" w:pos="1276"/>
              </w:tabs>
              <w:jc w:val="center"/>
              <w:rPr>
                <w:rFonts w:ascii="Times New Roman" w:hAnsi="Times New Roman" w:cs="Times New Roman"/>
                <w:sz w:val="24"/>
                <w:szCs w:val="24"/>
              </w:rPr>
            </w:pPr>
            <w:r w:rsidRPr="00DE6B4E">
              <w:rPr>
                <w:rFonts w:ascii="Times New Roman" w:hAnsi="Times New Roman" w:cs="Times New Roman"/>
                <w:sz w:val="24"/>
                <w:szCs w:val="24"/>
              </w:rPr>
              <w:t>5,6</w:t>
            </w:r>
          </w:p>
        </w:tc>
        <w:tc>
          <w:tcPr>
            <w:tcW w:w="2409" w:type="dxa"/>
            <w:vAlign w:val="center"/>
          </w:tcPr>
          <w:p w:rsidR="00CA51E0" w:rsidRPr="00DE6B4E" w:rsidRDefault="00CA51E0" w:rsidP="00A333A9">
            <w:pPr>
              <w:widowControl w:val="0"/>
              <w:tabs>
                <w:tab w:val="left" w:pos="1276"/>
              </w:tabs>
              <w:jc w:val="center"/>
              <w:rPr>
                <w:rFonts w:ascii="Times New Roman" w:hAnsi="Times New Roman" w:cs="Times New Roman"/>
                <w:sz w:val="24"/>
                <w:szCs w:val="24"/>
              </w:rPr>
            </w:pPr>
            <w:r w:rsidRPr="00DE6B4E">
              <w:rPr>
                <w:rFonts w:ascii="Times New Roman" w:hAnsi="Times New Roman" w:cs="Times New Roman"/>
                <w:sz w:val="24"/>
                <w:szCs w:val="24"/>
              </w:rPr>
              <w:t>6,72</w:t>
            </w:r>
          </w:p>
        </w:tc>
        <w:tc>
          <w:tcPr>
            <w:tcW w:w="2537" w:type="dxa"/>
            <w:vAlign w:val="center"/>
          </w:tcPr>
          <w:p w:rsidR="00CA51E0" w:rsidRPr="00DE6B4E" w:rsidRDefault="00CA51E0" w:rsidP="00A333A9">
            <w:pPr>
              <w:widowControl w:val="0"/>
              <w:tabs>
                <w:tab w:val="left" w:pos="1276"/>
              </w:tabs>
              <w:jc w:val="center"/>
              <w:rPr>
                <w:rFonts w:ascii="Times New Roman" w:hAnsi="Times New Roman" w:cs="Times New Roman"/>
                <w:sz w:val="24"/>
                <w:szCs w:val="24"/>
              </w:rPr>
            </w:pPr>
            <w:r w:rsidRPr="00DE6B4E">
              <w:rPr>
                <w:rFonts w:ascii="Times New Roman" w:hAnsi="Times New Roman" w:cs="Times New Roman"/>
                <w:sz w:val="24"/>
                <w:szCs w:val="24"/>
              </w:rPr>
              <w:t>7,84</w:t>
            </w:r>
          </w:p>
        </w:tc>
      </w:tr>
      <w:tr w:rsidR="00DE6B4E" w:rsidRPr="00DE6B4E" w:rsidTr="001571B3">
        <w:tc>
          <w:tcPr>
            <w:tcW w:w="1980" w:type="dxa"/>
            <w:vAlign w:val="center"/>
          </w:tcPr>
          <w:p w:rsidR="00CA51E0" w:rsidRPr="00DE6B4E" w:rsidRDefault="001571B3" w:rsidP="00A333A9">
            <w:pPr>
              <w:widowControl w:val="0"/>
              <w:tabs>
                <w:tab w:val="left" w:pos="1276"/>
              </w:tabs>
              <w:jc w:val="both"/>
              <w:rPr>
                <w:rFonts w:ascii="Times New Roman" w:hAnsi="Times New Roman" w:cs="Times New Roman"/>
                <w:sz w:val="24"/>
                <w:szCs w:val="24"/>
              </w:rPr>
            </w:pPr>
            <w:hyperlink r:id="rId96" w:history="1">
              <w:r w:rsidR="00CA51E0" w:rsidRPr="00DE6B4E">
                <w:rPr>
                  <w:rStyle w:val="a7"/>
                  <w:rFonts w:ascii="Times New Roman" w:hAnsi="Times New Roman" w:cs="Times New Roman"/>
                  <w:color w:val="auto"/>
                  <w:sz w:val="24"/>
                  <w:szCs w:val="24"/>
                  <w:u w:val="none"/>
                </w:rPr>
                <w:t>численность</w:t>
              </w:r>
            </w:hyperlink>
            <w:r w:rsidR="00CA51E0" w:rsidRPr="00DE6B4E">
              <w:rPr>
                <w:rFonts w:ascii="Times New Roman" w:hAnsi="Times New Roman" w:cs="Times New Roman"/>
                <w:sz w:val="24"/>
                <w:szCs w:val="24"/>
              </w:rPr>
              <w:t xml:space="preserve"> занятых в экономике, имеющих высшее образование, %</w:t>
            </w:r>
          </w:p>
        </w:tc>
        <w:tc>
          <w:tcPr>
            <w:tcW w:w="2410" w:type="dxa"/>
            <w:vAlign w:val="center"/>
          </w:tcPr>
          <w:p w:rsidR="00CA51E0" w:rsidRPr="00DE6B4E" w:rsidRDefault="00CA51E0" w:rsidP="00A333A9">
            <w:pPr>
              <w:widowControl w:val="0"/>
              <w:tabs>
                <w:tab w:val="left" w:pos="1276"/>
              </w:tabs>
              <w:jc w:val="center"/>
              <w:rPr>
                <w:rFonts w:ascii="Times New Roman" w:hAnsi="Times New Roman" w:cs="Times New Roman"/>
                <w:sz w:val="24"/>
                <w:szCs w:val="24"/>
              </w:rPr>
            </w:pPr>
            <w:r w:rsidRPr="00DE6B4E">
              <w:rPr>
                <w:rFonts w:ascii="Times New Roman" w:hAnsi="Times New Roman" w:cs="Times New Roman"/>
                <w:sz w:val="24"/>
                <w:szCs w:val="24"/>
              </w:rPr>
              <w:t>35,5</w:t>
            </w:r>
          </w:p>
        </w:tc>
        <w:tc>
          <w:tcPr>
            <w:tcW w:w="2409" w:type="dxa"/>
            <w:vAlign w:val="center"/>
          </w:tcPr>
          <w:p w:rsidR="00CA51E0" w:rsidRPr="00DE6B4E" w:rsidRDefault="00CA51E0" w:rsidP="00A333A9">
            <w:pPr>
              <w:widowControl w:val="0"/>
              <w:tabs>
                <w:tab w:val="left" w:pos="1276"/>
              </w:tabs>
              <w:jc w:val="center"/>
              <w:rPr>
                <w:rFonts w:ascii="Times New Roman" w:hAnsi="Times New Roman" w:cs="Times New Roman"/>
                <w:sz w:val="24"/>
                <w:szCs w:val="24"/>
              </w:rPr>
            </w:pPr>
            <w:r w:rsidRPr="00DE6B4E">
              <w:rPr>
                <w:rFonts w:ascii="Times New Roman" w:hAnsi="Times New Roman" w:cs="Times New Roman"/>
                <w:sz w:val="24"/>
                <w:szCs w:val="24"/>
              </w:rPr>
              <w:t>37,2</w:t>
            </w:r>
            <w:r w:rsidR="00203CEC" w:rsidRPr="00DE6B4E">
              <w:rPr>
                <w:rFonts w:ascii="Times New Roman" w:hAnsi="Times New Roman" w:cs="Times New Roman"/>
                <w:sz w:val="24"/>
                <w:szCs w:val="24"/>
              </w:rPr>
              <w:t>8</w:t>
            </w:r>
          </w:p>
        </w:tc>
        <w:tc>
          <w:tcPr>
            <w:tcW w:w="2537" w:type="dxa"/>
            <w:vAlign w:val="center"/>
          </w:tcPr>
          <w:p w:rsidR="00CA51E0" w:rsidRPr="00DE6B4E" w:rsidRDefault="00CA51E0" w:rsidP="00A333A9">
            <w:pPr>
              <w:widowControl w:val="0"/>
              <w:tabs>
                <w:tab w:val="left" w:pos="1276"/>
              </w:tabs>
              <w:jc w:val="center"/>
              <w:rPr>
                <w:rFonts w:ascii="Times New Roman" w:hAnsi="Times New Roman" w:cs="Times New Roman"/>
                <w:sz w:val="24"/>
                <w:szCs w:val="24"/>
              </w:rPr>
            </w:pPr>
            <w:r w:rsidRPr="00DE6B4E">
              <w:rPr>
                <w:rFonts w:ascii="Times New Roman" w:hAnsi="Times New Roman" w:cs="Times New Roman"/>
                <w:sz w:val="24"/>
                <w:szCs w:val="24"/>
              </w:rPr>
              <w:t>39,05</w:t>
            </w:r>
          </w:p>
        </w:tc>
      </w:tr>
      <w:tr w:rsidR="00DE6B4E" w:rsidRPr="00DE6B4E" w:rsidTr="001571B3">
        <w:tc>
          <w:tcPr>
            <w:tcW w:w="1980" w:type="dxa"/>
            <w:vAlign w:val="center"/>
          </w:tcPr>
          <w:p w:rsidR="00CA51E0" w:rsidRPr="00DE6B4E" w:rsidRDefault="001571B3" w:rsidP="00A333A9">
            <w:pPr>
              <w:widowControl w:val="0"/>
              <w:tabs>
                <w:tab w:val="left" w:pos="1276"/>
              </w:tabs>
              <w:jc w:val="both"/>
              <w:rPr>
                <w:rFonts w:ascii="Times New Roman" w:hAnsi="Times New Roman" w:cs="Times New Roman"/>
                <w:sz w:val="24"/>
                <w:szCs w:val="24"/>
              </w:rPr>
            </w:pPr>
            <w:hyperlink r:id="rId97" w:history="1">
              <w:r w:rsidR="00CA51E0" w:rsidRPr="00DE6B4E">
                <w:rPr>
                  <w:rStyle w:val="a7"/>
                  <w:rFonts w:ascii="Times New Roman" w:hAnsi="Times New Roman" w:cs="Times New Roman"/>
                  <w:color w:val="auto"/>
                  <w:sz w:val="24"/>
                  <w:szCs w:val="24"/>
                  <w:u w:val="none"/>
                </w:rPr>
                <w:t>численность</w:t>
              </w:r>
            </w:hyperlink>
            <w:r w:rsidR="00CA51E0" w:rsidRPr="00DE6B4E">
              <w:rPr>
                <w:rFonts w:ascii="Times New Roman" w:hAnsi="Times New Roman" w:cs="Times New Roman"/>
                <w:sz w:val="24"/>
                <w:szCs w:val="24"/>
              </w:rPr>
              <w:t xml:space="preserve"> занятых в экономике, имеющих среднее профессиональное образование</w:t>
            </w:r>
          </w:p>
        </w:tc>
        <w:tc>
          <w:tcPr>
            <w:tcW w:w="2410" w:type="dxa"/>
            <w:vAlign w:val="center"/>
          </w:tcPr>
          <w:p w:rsidR="00CA51E0" w:rsidRPr="00DE6B4E" w:rsidRDefault="00CA51E0" w:rsidP="00A333A9">
            <w:pPr>
              <w:widowControl w:val="0"/>
              <w:tabs>
                <w:tab w:val="left" w:pos="1276"/>
              </w:tabs>
              <w:jc w:val="center"/>
              <w:rPr>
                <w:rFonts w:ascii="Times New Roman" w:hAnsi="Times New Roman" w:cs="Times New Roman"/>
                <w:sz w:val="24"/>
                <w:szCs w:val="24"/>
              </w:rPr>
            </w:pPr>
            <w:r w:rsidRPr="00DE6B4E">
              <w:rPr>
                <w:rFonts w:ascii="Times New Roman" w:hAnsi="Times New Roman" w:cs="Times New Roman"/>
                <w:sz w:val="24"/>
                <w:szCs w:val="24"/>
              </w:rPr>
              <w:t>45,2</w:t>
            </w:r>
          </w:p>
        </w:tc>
        <w:tc>
          <w:tcPr>
            <w:tcW w:w="2409" w:type="dxa"/>
            <w:vAlign w:val="center"/>
          </w:tcPr>
          <w:p w:rsidR="00CA51E0" w:rsidRPr="00DE6B4E" w:rsidRDefault="00CA51E0" w:rsidP="00A333A9">
            <w:pPr>
              <w:widowControl w:val="0"/>
              <w:tabs>
                <w:tab w:val="left" w:pos="1276"/>
              </w:tabs>
              <w:jc w:val="center"/>
              <w:rPr>
                <w:rFonts w:ascii="Times New Roman" w:hAnsi="Times New Roman" w:cs="Times New Roman"/>
                <w:sz w:val="24"/>
                <w:szCs w:val="24"/>
              </w:rPr>
            </w:pPr>
            <w:r w:rsidRPr="00DE6B4E">
              <w:rPr>
                <w:rFonts w:ascii="Times New Roman" w:hAnsi="Times New Roman" w:cs="Times New Roman"/>
                <w:sz w:val="24"/>
                <w:szCs w:val="24"/>
              </w:rPr>
              <w:t>47,46</w:t>
            </w:r>
          </w:p>
        </w:tc>
        <w:tc>
          <w:tcPr>
            <w:tcW w:w="2537" w:type="dxa"/>
            <w:vAlign w:val="center"/>
          </w:tcPr>
          <w:p w:rsidR="00CA51E0" w:rsidRPr="00DE6B4E" w:rsidRDefault="00CA51E0" w:rsidP="00A333A9">
            <w:pPr>
              <w:widowControl w:val="0"/>
              <w:tabs>
                <w:tab w:val="left" w:pos="1276"/>
              </w:tabs>
              <w:jc w:val="center"/>
              <w:rPr>
                <w:rFonts w:ascii="Times New Roman" w:hAnsi="Times New Roman" w:cs="Times New Roman"/>
                <w:sz w:val="24"/>
                <w:szCs w:val="24"/>
              </w:rPr>
            </w:pPr>
            <w:r w:rsidRPr="00DE6B4E">
              <w:rPr>
                <w:rFonts w:ascii="Times New Roman" w:hAnsi="Times New Roman" w:cs="Times New Roman"/>
                <w:sz w:val="24"/>
                <w:szCs w:val="24"/>
              </w:rPr>
              <w:t>49,72</w:t>
            </w:r>
          </w:p>
        </w:tc>
      </w:tr>
      <w:tr w:rsidR="00CA51E0" w:rsidRPr="00DE6B4E" w:rsidTr="001571B3">
        <w:tc>
          <w:tcPr>
            <w:tcW w:w="1980" w:type="dxa"/>
            <w:vAlign w:val="center"/>
          </w:tcPr>
          <w:p w:rsidR="00CA51E0" w:rsidRPr="00DE6B4E" w:rsidRDefault="00CA51E0" w:rsidP="00A333A9">
            <w:pPr>
              <w:widowControl w:val="0"/>
              <w:tabs>
                <w:tab w:val="left" w:pos="1276"/>
              </w:tabs>
              <w:jc w:val="both"/>
              <w:rPr>
                <w:rFonts w:ascii="Times New Roman" w:hAnsi="Times New Roman" w:cs="Times New Roman"/>
                <w:sz w:val="24"/>
                <w:szCs w:val="24"/>
              </w:rPr>
            </w:pPr>
            <w:r w:rsidRPr="00DE6B4E">
              <w:rPr>
                <w:rFonts w:ascii="Times New Roman" w:hAnsi="Times New Roman" w:cs="Times New Roman"/>
                <w:sz w:val="24"/>
                <w:szCs w:val="24"/>
              </w:rPr>
              <w:t>динамика преступлений в сфере экономики, тыс.</w:t>
            </w:r>
          </w:p>
        </w:tc>
        <w:tc>
          <w:tcPr>
            <w:tcW w:w="2410" w:type="dxa"/>
            <w:vAlign w:val="center"/>
          </w:tcPr>
          <w:p w:rsidR="00CA51E0" w:rsidRPr="00DE6B4E" w:rsidRDefault="00CA51E0" w:rsidP="00A333A9">
            <w:pPr>
              <w:widowControl w:val="0"/>
              <w:tabs>
                <w:tab w:val="left" w:pos="1276"/>
              </w:tabs>
              <w:jc w:val="center"/>
              <w:rPr>
                <w:rFonts w:ascii="Times New Roman" w:hAnsi="Times New Roman" w:cs="Times New Roman"/>
                <w:sz w:val="24"/>
                <w:szCs w:val="24"/>
              </w:rPr>
            </w:pPr>
            <w:r w:rsidRPr="00DE6B4E">
              <w:rPr>
                <w:rFonts w:ascii="Times New Roman" w:hAnsi="Times New Roman" w:cs="Times New Roman"/>
                <w:sz w:val="24"/>
                <w:szCs w:val="24"/>
              </w:rPr>
              <w:t>117,7</w:t>
            </w:r>
          </w:p>
        </w:tc>
        <w:tc>
          <w:tcPr>
            <w:tcW w:w="2409" w:type="dxa"/>
            <w:vAlign w:val="center"/>
          </w:tcPr>
          <w:p w:rsidR="00CA51E0" w:rsidRPr="00DE6B4E" w:rsidRDefault="00CA51E0" w:rsidP="00A333A9">
            <w:pPr>
              <w:widowControl w:val="0"/>
              <w:tabs>
                <w:tab w:val="left" w:pos="1276"/>
              </w:tabs>
              <w:jc w:val="center"/>
              <w:rPr>
                <w:rFonts w:ascii="Times New Roman" w:hAnsi="Times New Roman" w:cs="Times New Roman"/>
                <w:sz w:val="24"/>
                <w:szCs w:val="24"/>
              </w:rPr>
            </w:pPr>
            <w:r w:rsidRPr="00DE6B4E">
              <w:rPr>
                <w:rFonts w:ascii="Times New Roman" w:hAnsi="Times New Roman" w:cs="Times New Roman"/>
                <w:sz w:val="24"/>
                <w:szCs w:val="24"/>
              </w:rPr>
              <w:t>105,93</w:t>
            </w:r>
          </w:p>
        </w:tc>
        <w:tc>
          <w:tcPr>
            <w:tcW w:w="2537" w:type="dxa"/>
            <w:vAlign w:val="center"/>
          </w:tcPr>
          <w:p w:rsidR="00CA51E0" w:rsidRPr="00DE6B4E" w:rsidRDefault="00CA51E0" w:rsidP="00A333A9">
            <w:pPr>
              <w:widowControl w:val="0"/>
              <w:tabs>
                <w:tab w:val="left" w:pos="1276"/>
              </w:tabs>
              <w:jc w:val="center"/>
              <w:rPr>
                <w:rFonts w:ascii="Times New Roman" w:hAnsi="Times New Roman" w:cs="Times New Roman"/>
                <w:sz w:val="24"/>
                <w:szCs w:val="24"/>
              </w:rPr>
            </w:pPr>
            <w:r w:rsidRPr="00DE6B4E">
              <w:rPr>
                <w:rFonts w:ascii="Times New Roman" w:hAnsi="Times New Roman" w:cs="Times New Roman"/>
                <w:sz w:val="24"/>
                <w:szCs w:val="24"/>
              </w:rPr>
              <w:t>94,16</w:t>
            </w:r>
          </w:p>
        </w:tc>
      </w:tr>
    </w:tbl>
    <w:p w:rsidR="00ED2B53" w:rsidRPr="00DE6B4E" w:rsidRDefault="00ED2B53" w:rsidP="00A333A9">
      <w:pPr>
        <w:widowControl w:val="0"/>
        <w:tabs>
          <w:tab w:val="left" w:pos="1276"/>
        </w:tabs>
        <w:spacing w:after="0" w:line="360" w:lineRule="auto"/>
        <w:ind w:firstLine="709"/>
        <w:jc w:val="both"/>
        <w:rPr>
          <w:rFonts w:ascii="Times New Roman" w:hAnsi="Times New Roman" w:cs="Times New Roman"/>
          <w:sz w:val="28"/>
          <w:szCs w:val="28"/>
        </w:rPr>
      </w:pPr>
      <w:r w:rsidRPr="00DE6B4E">
        <w:rPr>
          <w:rFonts w:ascii="Times New Roman" w:hAnsi="Times New Roman" w:cs="Times New Roman"/>
          <w:sz w:val="28"/>
          <w:szCs w:val="28"/>
        </w:rPr>
        <w:lastRenderedPageBreak/>
        <w:t>Как видим, реализация разработанн</w:t>
      </w:r>
      <w:r w:rsidR="009A13EC">
        <w:rPr>
          <w:rFonts w:ascii="Times New Roman" w:hAnsi="Times New Roman" w:cs="Times New Roman"/>
          <w:sz w:val="28"/>
          <w:szCs w:val="28"/>
        </w:rPr>
        <w:t xml:space="preserve">ой Концепции </w:t>
      </w:r>
      <w:r w:rsidR="001C6F39" w:rsidRPr="00DE6B4E">
        <w:rPr>
          <w:rFonts w:ascii="Times New Roman" w:hAnsi="Times New Roman" w:cs="Times New Roman"/>
          <w:sz w:val="28"/>
          <w:szCs w:val="28"/>
        </w:rPr>
        <w:t xml:space="preserve">развития человеческого потенциала в России </w:t>
      </w:r>
      <w:r w:rsidRPr="00DE6B4E">
        <w:rPr>
          <w:rFonts w:ascii="Times New Roman" w:hAnsi="Times New Roman" w:cs="Times New Roman"/>
          <w:sz w:val="28"/>
          <w:szCs w:val="28"/>
        </w:rPr>
        <w:t xml:space="preserve">позволит </w:t>
      </w:r>
      <w:r w:rsidR="001C6F39" w:rsidRPr="00DE6B4E">
        <w:rPr>
          <w:rFonts w:ascii="Times New Roman" w:hAnsi="Times New Roman" w:cs="Times New Roman"/>
          <w:sz w:val="28"/>
          <w:szCs w:val="28"/>
        </w:rPr>
        <w:t xml:space="preserve">улучшить показатели экономической безопасности государства. </w:t>
      </w:r>
    </w:p>
    <w:p w:rsidR="00F5203F" w:rsidRPr="00DE6B4E" w:rsidRDefault="00F5203F" w:rsidP="00A333A9">
      <w:pPr>
        <w:widowControl w:val="0"/>
        <w:tabs>
          <w:tab w:val="left" w:pos="1276"/>
        </w:tabs>
        <w:spacing w:after="0" w:line="360" w:lineRule="auto"/>
        <w:ind w:firstLine="709"/>
        <w:contextualSpacing/>
        <w:jc w:val="both"/>
        <w:rPr>
          <w:rFonts w:ascii="Times New Roman" w:hAnsi="Times New Roman" w:cs="Times New Roman"/>
          <w:sz w:val="28"/>
          <w:szCs w:val="28"/>
        </w:rPr>
      </w:pPr>
      <w:r w:rsidRPr="00DE6B4E">
        <w:rPr>
          <w:rFonts w:ascii="Times New Roman" w:hAnsi="Times New Roman" w:cs="Times New Roman"/>
          <w:sz w:val="28"/>
          <w:szCs w:val="28"/>
        </w:rPr>
        <w:t>По итогам третьей главы выпускной квалификационной работы был</w:t>
      </w:r>
      <w:r w:rsidR="009A13EC">
        <w:rPr>
          <w:rFonts w:ascii="Times New Roman" w:hAnsi="Times New Roman" w:cs="Times New Roman"/>
          <w:sz w:val="28"/>
          <w:szCs w:val="28"/>
        </w:rPr>
        <w:t xml:space="preserve">а разработана Концепция, в соответствии с которой </w:t>
      </w:r>
      <w:r w:rsidR="00945BF5">
        <w:rPr>
          <w:rFonts w:ascii="Times New Roman" w:hAnsi="Times New Roman" w:cs="Times New Roman"/>
          <w:sz w:val="28"/>
          <w:szCs w:val="28"/>
        </w:rPr>
        <w:t>предложены следующие пути развития человеческого потенциала</w:t>
      </w:r>
      <w:r w:rsidRPr="00DE6B4E">
        <w:rPr>
          <w:rFonts w:ascii="Times New Roman" w:hAnsi="Times New Roman" w:cs="Times New Roman"/>
          <w:sz w:val="28"/>
          <w:szCs w:val="28"/>
        </w:rPr>
        <w:t xml:space="preserve">: 1) в сфере человеческого потенциала здоровья: </w:t>
      </w:r>
      <w:r w:rsidR="009A13EC">
        <w:rPr>
          <w:rFonts w:ascii="Times New Roman" w:hAnsi="Times New Roman" w:cs="Times New Roman"/>
          <w:sz w:val="28"/>
          <w:szCs w:val="28"/>
        </w:rPr>
        <w:t>увеличить</w:t>
      </w:r>
      <w:r w:rsidRPr="00DE6B4E">
        <w:rPr>
          <w:rFonts w:ascii="Times New Roman" w:hAnsi="Times New Roman" w:cs="Times New Roman"/>
          <w:sz w:val="28"/>
          <w:szCs w:val="28"/>
        </w:rPr>
        <w:t xml:space="preserve"> престиж</w:t>
      </w:r>
      <w:r w:rsidR="009A13EC">
        <w:rPr>
          <w:rFonts w:ascii="Times New Roman" w:hAnsi="Times New Roman" w:cs="Times New Roman"/>
          <w:sz w:val="28"/>
          <w:szCs w:val="28"/>
        </w:rPr>
        <w:t xml:space="preserve"> </w:t>
      </w:r>
      <w:r w:rsidRPr="00DE6B4E">
        <w:rPr>
          <w:rFonts w:ascii="Times New Roman" w:hAnsi="Times New Roman" w:cs="Times New Roman"/>
          <w:sz w:val="28"/>
          <w:szCs w:val="28"/>
        </w:rPr>
        <w:t xml:space="preserve">профессии врача посредством СМИ; </w:t>
      </w:r>
      <w:r w:rsidR="009A13EC">
        <w:rPr>
          <w:rFonts w:ascii="Times New Roman" w:hAnsi="Times New Roman" w:cs="Times New Roman"/>
          <w:sz w:val="28"/>
          <w:szCs w:val="28"/>
        </w:rPr>
        <w:t>увеличить</w:t>
      </w:r>
      <w:r w:rsidRPr="00DE6B4E">
        <w:rPr>
          <w:rFonts w:ascii="Times New Roman" w:hAnsi="Times New Roman" w:cs="Times New Roman"/>
          <w:sz w:val="28"/>
          <w:szCs w:val="28"/>
        </w:rPr>
        <w:t xml:space="preserve"> заработн</w:t>
      </w:r>
      <w:r w:rsidR="009A13EC">
        <w:rPr>
          <w:rFonts w:ascii="Times New Roman" w:hAnsi="Times New Roman" w:cs="Times New Roman"/>
          <w:sz w:val="28"/>
          <w:szCs w:val="28"/>
        </w:rPr>
        <w:t>ую</w:t>
      </w:r>
      <w:r w:rsidRPr="00DE6B4E">
        <w:rPr>
          <w:rFonts w:ascii="Times New Roman" w:hAnsi="Times New Roman" w:cs="Times New Roman"/>
          <w:sz w:val="28"/>
          <w:szCs w:val="28"/>
        </w:rPr>
        <w:t xml:space="preserve"> плат</w:t>
      </w:r>
      <w:r w:rsidR="009A13EC">
        <w:rPr>
          <w:rFonts w:ascii="Times New Roman" w:hAnsi="Times New Roman" w:cs="Times New Roman"/>
          <w:sz w:val="28"/>
          <w:szCs w:val="28"/>
        </w:rPr>
        <w:t>у</w:t>
      </w:r>
      <w:r w:rsidRPr="00DE6B4E">
        <w:rPr>
          <w:rFonts w:ascii="Times New Roman" w:hAnsi="Times New Roman" w:cs="Times New Roman"/>
          <w:sz w:val="28"/>
          <w:szCs w:val="28"/>
        </w:rPr>
        <w:t xml:space="preserve"> медицинских работников за счет всех источников финансирования и т.д.; 2) в сфере человеческого потенциала воспроизводства населения: повы</w:t>
      </w:r>
      <w:r w:rsidR="009A13EC">
        <w:rPr>
          <w:rFonts w:ascii="Times New Roman" w:hAnsi="Times New Roman" w:cs="Times New Roman"/>
          <w:sz w:val="28"/>
          <w:szCs w:val="28"/>
        </w:rPr>
        <w:t xml:space="preserve">сить </w:t>
      </w:r>
      <w:r w:rsidRPr="00DE6B4E">
        <w:rPr>
          <w:rFonts w:ascii="Times New Roman" w:hAnsi="Times New Roman" w:cs="Times New Roman"/>
          <w:sz w:val="28"/>
          <w:szCs w:val="28"/>
        </w:rPr>
        <w:t>рождаемост</w:t>
      </w:r>
      <w:r w:rsidR="009A13EC">
        <w:rPr>
          <w:rFonts w:ascii="Times New Roman" w:hAnsi="Times New Roman" w:cs="Times New Roman"/>
          <w:sz w:val="28"/>
          <w:szCs w:val="28"/>
        </w:rPr>
        <w:t>ь</w:t>
      </w:r>
      <w:r w:rsidRPr="00DE6B4E">
        <w:rPr>
          <w:rFonts w:ascii="Times New Roman" w:hAnsi="Times New Roman" w:cs="Times New Roman"/>
          <w:sz w:val="28"/>
          <w:szCs w:val="28"/>
        </w:rPr>
        <w:t xml:space="preserve"> за счет роста суммы социальных выплат матерям и детям в возрасте до 3 лет; </w:t>
      </w:r>
      <w:r w:rsidR="009A13EC">
        <w:rPr>
          <w:rFonts w:ascii="Times New Roman" w:hAnsi="Times New Roman" w:cs="Times New Roman"/>
          <w:sz w:val="28"/>
          <w:szCs w:val="28"/>
        </w:rPr>
        <w:t xml:space="preserve">сформировать </w:t>
      </w:r>
      <w:r w:rsidRPr="00DE6B4E">
        <w:rPr>
          <w:rFonts w:ascii="Times New Roman" w:hAnsi="Times New Roman" w:cs="Times New Roman"/>
          <w:sz w:val="28"/>
          <w:szCs w:val="28"/>
        </w:rPr>
        <w:t>мотиваци</w:t>
      </w:r>
      <w:r w:rsidR="009A13EC">
        <w:rPr>
          <w:rFonts w:ascii="Times New Roman" w:hAnsi="Times New Roman" w:cs="Times New Roman"/>
          <w:sz w:val="28"/>
          <w:szCs w:val="28"/>
        </w:rPr>
        <w:t>ю</w:t>
      </w:r>
      <w:r w:rsidRPr="00DE6B4E">
        <w:rPr>
          <w:rFonts w:ascii="Times New Roman" w:hAnsi="Times New Roman" w:cs="Times New Roman"/>
          <w:sz w:val="28"/>
          <w:szCs w:val="28"/>
        </w:rPr>
        <w:t xml:space="preserve"> к многодетности посредством СМИ и т.д.; 3) В сфере человеческого потенциала науки: </w:t>
      </w:r>
      <w:r w:rsidR="009A13EC">
        <w:rPr>
          <w:rFonts w:ascii="Times New Roman" w:hAnsi="Times New Roman" w:cs="Times New Roman"/>
          <w:sz w:val="28"/>
          <w:szCs w:val="28"/>
        </w:rPr>
        <w:t xml:space="preserve">увеличить </w:t>
      </w:r>
      <w:r w:rsidRPr="00DE6B4E">
        <w:rPr>
          <w:rFonts w:ascii="Times New Roman" w:hAnsi="Times New Roman" w:cs="Times New Roman"/>
          <w:sz w:val="28"/>
          <w:szCs w:val="28"/>
        </w:rPr>
        <w:t>мотиваци</w:t>
      </w:r>
      <w:r w:rsidR="009A13EC">
        <w:rPr>
          <w:rFonts w:ascii="Times New Roman" w:hAnsi="Times New Roman" w:cs="Times New Roman"/>
          <w:sz w:val="28"/>
          <w:szCs w:val="28"/>
        </w:rPr>
        <w:t>ю</w:t>
      </w:r>
      <w:r w:rsidRPr="00DE6B4E">
        <w:rPr>
          <w:rFonts w:ascii="Times New Roman" w:hAnsi="Times New Roman" w:cs="Times New Roman"/>
          <w:sz w:val="28"/>
          <w:szCs w:val="28"/>
        </w:rPr>
        <w:t xml:space="preserve"> молодежи к научной деятельности посредством СМИ; </w:t>
      </w:r>
      <w:r w:rsidR="009A13EC">
        <w:rPr>
          <w:rFonts w:ascii="Times New Roman" w:hAnsi="Times New Roman" w:cs="Times New Roman"/>
          <w:sz w:val="28"/>
          <w:szCs w:val="28"/>
        </w:rPr>
        <w:t xml:space="preserve">осуществлять </w:t>
      </w:r>
      <w:r w:rsidRPr="00DE6B4E">
        <w:rPr>
          <w:rFonts w:ascii="Times New Roman" w:hAnsi="Times New Roman" w:cs="Times New Roman"/>
          <w:sz w:val="28"/>
          <w:szCs w:val="28"/>
        </w:rPr>
        <w:t>поиск творчески одаренных детей и активаци</w:t>
      </w:r>
      <w:r w:rsidR="009A13EC">
        <w:rPr>
          <w:rFonts w:ascii="Times New Roman" w:hAnsi="Times New Roman" w:cs="Times New Roman"/>
          <w:sz w:val="28"/>
          <w:szCs w:val="28"/>
        </w:rPr>
        <w:t xml:space="preserve">ю </w:t>
      </w:r>
      <w:r w:rsidRPr="00DE6B4E">
        <w:rPr>
          <w:rFonts w:ascii="Times New Roman" w:hAnsi="Times New Roman" w:cs="Times New Roman"/>
          <w:sz w:val="28"/>
          <w:szCs w:val="28"/>
        </w:rPr>
        <w:t xml:space="preserve">у них научного творчества еще в школе; </w:t>
      </w:r>
      <w:r w:rsidR="009A13EC">
        <w:rPr>
          <w:rFonts w:ascii="Times New Roman" w:hAnsi="Times New Roman" w:cs="Times New Roman"/>
          <w:sz w:val="28"/>
          <w:szCs w:val="28"/>
        </w:rPr>
        <w:t xml:space="preserve">увеличить </w:t>
      </w:r>
      <w:r w:rsidRPr="00DE6B4E">
        <w:rPr>
          <w:rFonts w:ascii="Times New Roman" w:hAnsi="Times New Roman" w:cs="Times New Roman"/>
          <w:sz w:val="28"/>
          <w:szCs w:val="28"/>
        </w:rPr>
        <w:t>бюджет</w:t>
      </w:r>
      <w:r w:rsidR="009A13EC">
        <w:rPr>
          <w:rFonts w:ascii="Times New Roman" w:hAnsi="Times New Roman" w:cs="Times New Roman"/>
          <w:sz w:val="28"/>
          <w:szCs w:val="28"/>
        </w:rPr>
        <w:t xml:space="preserve"> </w:t>
      </w:r>
      <w:r w:rsidRPr="00DE6B4E">
        <w:rPr>
          <w:rFonts w:ascii="Times New Roman" w:hAnsi="Times New Roman" w:cs="Times New Roman"/>
          <w:sz w:val="28"/>
          <w:szCs w:val="28"/>
        </w:rPr>
        <w:t xml:space="preserve">науки, и часть этого прироста </w:t>
      </w:r>
      <w:r w:rsidR="009A13EC">
        <w:rPr>
          <w:rFonts w:ascii="Times New Roman" w:hAnsi="Times New Roman" w:cs="Times New Roman"/>
          <w:sz w:val="28"/>
          <w:szCs w:val="28"/>
        </w:rPr>
        <w:t xml:space="preserve">направить </w:t>
      </w:r>
      <w:r w:rsidRPr="00DE6B4E">
        <w:rPr>
          <w:rFonts w:ascii="Times New Roman" w:hAnsi="Times New Roman" w:cs="Times New Roman"/>
          <w:sz w:val="28"/>
          <w:szCs w:val="28"/>
        </w:rPr>
        <w:t>на модернизацию оборудования, а часть – на рост зарплат ученых и т.д.; 4) в сфере человеческого потенциала образования: повы</w:t>
      </w:r>
      <w:r w:rsidR="009A13EC">
        <w:rPr>
          <w:rFonts w:ascii="Times New Roman" w:hAnsi="Times New Roman" w:cs="Times New Roman"/>
          <w:sz w:val="28"/>
          <w:szCs w:val="28"/>
        </w:rPr>
        <w:t xml:space="preserve">сить </w:t>
      </w:r>
      <w:r w:rsidRPr="00DE6B4E">
        <w:rPr>
          <w:rFonts w:ascii="Times New Roman" w:hAnsi="Times New Roman" w:cs="Times New Roman"/>
          <w:sz w:val="28"/>
          <w:szCs w:val="28"/>
        </w:rPr>
        <w:t>качеств</w:t>
      </w:r>
      <w:r w:rsidR="009A13EC">
        <w:rPr>
          <w:rFonts w:ascii="Times New Roman" w:hAnsi="Times New Roman" w:cs="Times New Roman"/>
          <w:sz w:val="28"/>
          <w:szCs w:val="28"/>
        </w:rPr>
        <w:t>о</w:t>
      </w:r>
      <w:r w:rsidRPr="00DE6B4E">
        <w:rPr>
          <w:rFonts w:ascii="Times New Roman" w:hAnsi="Times New Roman" w:cs="Times New Roman"/>
          <w:sz w:val="28"/>
          <w:szCs w:val="28"/>
        </w:rPr>
        <w:t xml:space="preserve"> общего образования и т.д.;</w:t>
      </w:r>
      <w:r w:rsidR="00E352AB" w:rsidRPr="00DE6B4E">
        <w:rPr>
          <w:rFonts w:ascii="Times New Roman" w:hAnsi="Times New Roman" w:cs="Times New Roman"/>
          <w:sz w:val="28"/>
          <w:szCs w:val="28"/>
        </w:rPr>
        <w:t xml:space="preserve"> </w:t>
      </w:r>
      <w:r w:rsidRPr="00DE6B4E">
        <w:rPr>
          <w:rFonts w:ascii="Times New Roman" w:hAnsi="Times New Roman" w:cs="Times New Roman"/>
          <w:sz w:val="28"/>
          <w:szCs w:val="28"/>
        </w:rPr>
        <w:t>5) в сфере человеческого потенциала построения семьи: увелич</w:t>
      </w:r>
      <w:r w:rsidR="009A13EC">
        <w:rPr>
          <w:rFonts w:ascii="Times New Roman" w:hAnsi="Times New Roman" w:cs="Times New Roman"/>
          <w:sz w:val="28"/>
          <w:szCs w:val="28"/>
        </w:rPr>
        <w:t>ить</w:t>
      </w:r>
      <w:r w:rsidRPr="00DE6B4E">
        <w:rPr>
          <w:rFonts w:ascii="Times New Roman" w:hAnsi="Times New Roman" w:cs="Times New Roman"/>
          <w:sz w:val="28"/>
          <w:szCs w:val="28"/>
        </w:rPr>
        <w:t xml:space="preserve"> реальны</w:t>
      </w:r>
      <w:r w:rsidR="009A13EC">
        <w:rPr>
          <w:rFonts w:ascii="Times New Roman" w:hAnsi="Times New Roman" w:cs="Times New Roman"/>
          <w:sz w:val="28"/>
          <w:szCs w:val="28"/>
        </w:rPr>
        <w:t>е</w:t>
      </w:r>
      <w:r w:rsidRPr="00DE6B4E">
        <w:rPr>
          <w:rFonts w:ascii="Times New Roman" w:hAnsi="Times New Roman" w:cs="Times New Roman"/>
          <w:sz w:val="28"/>
          <w:szCs w:val="28"/>
        </w:rPr>
        <w:t xml:space="preserve"> доход</w:t>
      </w:r>
      <w:r w:rsidR="009A13EC">
        <w:rPr>
          <w:rFonts w:ascii="Times New Roman" w:hAnsi="Times New Roman" w:cs="Times New Roman"/>
          <w:sz w:val="28"/>
          <w:szCs w:val="28"/>
        </w:rPr>
        <w:t>ы</w:t>
      </w:r>
      <w:r w:rsidRPr="00DE6B4E">
        <w:rPr>
          <w:rFonts w:ascii="Times New Roman" w:hAnsi="Times New Roman" w:cs="Times New Roman"/>
          <w:sz w:val="28"/>
          <w:szCs w:val="28"/>
        </w:rPr>
        <w:t xml:space="preserve"> населения, сокра</w:t>
      </w:r>
      <w:r w:rsidR="009A13EC">
        <w:rPr>
          <w:rFonts w:ascii="Times New Roman" w:hAnsi="Times New Roman" w:cs="Times New Roman"/>
          <w:sz w:val="28"/>
          <w:szCs w:val="28"/>
        </w:rPr>
        <w:t>тить</w:t>
      </w:r>
      <w:r w:rsidRPr="00DE6B4E">
        <w:rPr>
          <w:rFonts w:ascii="Times New Roman" w:hAnsi="Times New Roman" w:cs="Times New Roman"/>
          <w:sz w:val="28"/>
          <w:szCs w:val="28"/>
        </w:rPr>
        <w:t xml:space="preserve"> числ</w:t>
      </w:r>
      <w:r w:rsidR="009A13EC">
        <w:rPr>
          <w:rFonts w:ascii="Times New Roman" w:hAnsi="Times New Roman" w:cs="Times New Roman"/>
          <w:sz w:val="28"/>
          <w:szCs w:val="28"/>
        </w:rPr>
        <w:t>о</w:t>
      </w:r>
      <w:r w:rsidRPr="00DE6B4E">
        <w:rPr>
          <w:rFonts w:ascii="Times New Roman" w:hAnsi="Times New Roman" w:cs="Times New Roman"/>
          <w:sz w:val="28"/>
          <w:szCs w:val="28"/>
        </w:rPr>
        <w:t xml:space="preserve"> малообеспеченных граждан, улучш</w:t>
      </w:r>
      <w:r w:rsidR="009A13EC">
        <w:rPr>
          <w:rFonts w:ascii="Times New Roman" w:hAnsi="Times New Roman" w:cs="Times New Roman"/>
          <w:sz w:val="28"/>
          <w:szCs w:val="28"/>
        </w:rPr>
        <w:t>ить</w:t>
      </w:r>
      <w:r w:rsidRPr="00DE6B4E">
        <w:rPr>
          <w:rFonts w:ascii="Times New Roman" w:hAnsi="Times New Roman" w:cs="Times New Roman"/>
          <w:sz w:val="28"/>
          <w:szCs w:val="28"/>
        </w:rPr>
        <w:t xml:space="preserve"> жилищны</w:t>
      </w:r>
      <w:r w:rsidR="009A13EC">
        <w:rPr>
          <w:rFonts w:ascii="Times New Roman" w:hAnsi="Times New Roman" w:cs="Times New Roman"/>
          <w:sz w:val="28"/>
          <w:szCs w:val="28"/>
        </w:rPr>
        <w:t>е</w:t>
      </w:r>
      <w:r w:rsidRPr="00DE6B4E">
        <w:rPr>
          <w:rFonts w:ascii="Times New Roman" w:hAnsi="Times New Roman" w:cs="Times New Roman"/>
          <w:sz w:val="28"/>
          <w:szCs w:val="28"/>
        </w:rPr>
        <w:t xml:space="preserve"> услови</w:t>
      </w:r>
      <w:r w:rsidR="009A13EC">
        <w:rPr>
          <w:rFonts w:ascii="Times New Roman" w:hAnsi="Times New Roman" w:cs="Times New Roman"/>
          <w:sz w:val="28"/>
          <w:szCs w:val="28"/>
        </w:rPr>
        <w:t>я</w:t>
      </w:r>
      <w:r w:rsidRPr="00DE6B4E">
        <w:rPr>
          <w:rFonts w:ascii="Times New Roman" w:hAnsi="Times New Roman" w:cs="Times New Roman"/>
          <w:sz w:val="28"/>
          <w:szCs w:val="28"/>
        </w:rPr>
        <w:t xml:space="preserve"> граждан, повы</w:t>
      </w:r>
      <w:r w:rsidR="009A13EC">
        <w:rPr>
          <w:rFonts w:ascii="Times New Roman" w:hAnsi="Times New Roman" w:cs="Times New Roman"/>
          <w:sz w:val="28"/>
          <w:szCs w:val="28"/>
        </w:rPr>
        <w:t>сить</w:t>
      </w:r>
      <w:r w:rsidRPr="00DE6B4E">
        <w:rPr>
          <w:rFonts w:ascii="Times New Roman" w:hAnsi="Times New Roman" w:cs="Times New Roman"/>
          <w:sz w:val="28"/>
          <w:szCs w:val="28"/>
        </w:rPr>
        <w:t xml:space="preserve"> доступност</w:t>
      </w:r>
      <w:r w:rsidR="009A13EC">
        <w:rPr>
          <w:rFonts w:ascii="Times New Roman" w:hAnsi="Times New Roman" w:cs="Times New Roman"/>
          <w:sz w:val="28"/>
          <w:szCs w:val="28"/>
        </w:rPr>
        <w:t>ь</w:t>
      </w:r>
      <w:r w:rsidRPr="00DE6B4E">
        <w:rPr>
          <w:rFonts w:ascii="Times New Roman" w:hAnsi="Times New Roman" w:cs="Times New Roman"/>
          <w:sz w:val="28"/>
          <w:szCs w:val="28"/>
        </w:rPr>
        <w:t xml:space="preserve"> и качеств</w:t>
      </w:r>
      <w:r w:rsidR="009A13EC">
        <w:rPr>
          <w:rFonts w:ascii="Times New Roman" w:hAnsi="Times New Roman" w:cs="Times New Roman"/>
          <w:sz w:val="28"/>
          <w:szCs w:val="28"/>
        </w:rPr>
        <w:t xml:space="preserve">о </w:t>
      </w:r>
      <w:r w:rsidRPr="00DE6B4E">
        <w:rPr>
          <w:rFonts w:ascii="Times New Roman" w:hAnsi="Times New Roman" w:cs="Times New Roman"/>
          <w:sz w:val="28"/>
          <w:szCs w:val="28"/>
        </w:rPr>
        <w:t>жилья, разви</w:t>
      </w:r>
      <w:r w:rsidR="009A13EC">
        <w:rPr>
          <w:rFonts w:ascii="Times New Roman" w:hAnsi="Times New Roman" w:cs="Times New Roman"/>
          <w:sz w:val="28"/>
          <w:szCs w:val="28"/>
        </w:rPr>
        <w:t>вать</w:t>
      </w:r>
      <w:r w:rsidRPr="00DE6B4E">
        <w:rPr>
          <w:rFonts w:ascii="Times New Roman" w:hAnsi="Times New Roman" w:cs="Times New Roman"/>
          <w:sz w:val="28"/>
          <w:szCs w:val="28"/>
        </w:rPr>
        <w:t xml:space="preserve"> жилищно-коммунальн</w:t>
      </w:r>
      <w:r w:rsidR="009A13EC">
        <w:rPr>
          <w:rFonts w:ascii="Times New Roman" w:hAnsi="Times New Roman" w:cs="Times New Roman"/>
          <w:sz w:val="28"/>
          <w:szCs w:val="28"/>
        </w:rPr>
        <w:t>ую</w:t>
      </w:r>
      <w:r w:rsidRPr="00DE6B4E">
        <w:rPr>
          <w:rFonts w:ascii="Times New Roman" w:hAnsi="Times New Roman" w:cs="Times New Roman"/>
          <w:sz w:val="28"/>
          <w:szCs w:val="28"/>
        </w:rPr>
        <w:t xml:space="preserve"> инфраструктур</w:t>
      </w:r>
      <w:r w:rsidR="009A13EC">
        <w:rPr>
          <w:rFonts w:ascii="Times New Roman" w:hAnsi="Times New Roman" w:cs="Times New Roman"/>
          <w:sz w:val="28"/>
          <w:szCs w:val="28"/>
        </w:rPr>
        <w:t>у</w:t>
      </w:r>
      <w:r w:rsidRPr="00DE6B4E">
        <w:rPr>
          <w:rFonts w:ascii="Times New Roman" w:hAnsi="Times New Roman" w:cs="Times New Roman"/>
          <w:sz w:val="28"/>
          <w:szCs w:val="28"/>
        </w:rPr>
        <w:t>; популяриз</w:t>
      </w:r>
      <w:r w:rsidR="009A13EC">
        <w:rPr>
          <w:rFonts w:ascii="Times New Roman" w:hAnsi="Times New Roman" w:cs="Times New Roman"/>
          <w:sz w:val="28"/>
          <w:szCs w:val="28"/>
        </w:rPr>
        <w:t>ировать</w:t>
      </w:r>
      <w:r w:rsidRPr="00DE6B4E">
        <w:rPr>
          <w:rFonts w:ascii="Times New Roman" w:hAnsi="Times New Roman" w:cs="Times New Roman"/>
          <w:sz w:val="28"/>
          <w:szCs w:val="28"/>
        </w:rPr>
        <w:t xml:space="preserve"> семейны</w:t>
      </w:r>
      <w:r w:rsidR="009A13EC">
        <w:rPr>
          <w:rFonts w:ascii="Times New Roman" w:hAnsi="Times New Roman" w:cs="Times New Roman"/>
          <w:sz w:val="28"/>
          <w:szCs w:val="28"/>
        </w:rPr>
        <w:t>е</w:t>
      </w:r>
      <w:r w:rsidRPr="00DE6B4E">
        <w:rPr>
          <w:rFonts w:ascii="Times New Roman" w:hAnsi="Times New Roman" w:cs="Times New Roman"/>
          <w:sz w:val="28"/>
          <w:szCs w:val="28"/>
        </w:rPr>
        <w:t xml:space="preserve"> ценност</w:t>
      </w:r>
      <w:r w:rsidR="009A13EC">
        <w:rPr>
          <w:rFonts w:ascii="Times New Roman" w:hAnsi="Times New Roman" w:cs="Times New Roman"/>
          <w:sz w:val="28"/>
          <w:szCs w:val="28"/>
        </w:rPr>
        <w:t>и</w:t>
      </w:r>
      <w:r w:rsidRPr="00DE6B4E">
        <w:rPr>
          <w:rFonts w:ascii="Times New Roman" w:hAnsi="Times New Roman" w:cs="Times New Roman"/>
          <w:sz w:val="28"/>
          <w:szCs w:val="28"/>
        </w:rPr>
        <w:t xml:space="preserve"> посредством СМИ; 6) в сфере человеческого потенциала экологического поведения: обеспеч</w:t>
      </w:r>
      <w:r w:rsidR="009A13EC">
        <w:rPr>
          <w:rFonts w:ascii="Times New Roman" w:hAnsi="Times New Roman" w:cs="Times New Roman"/>
          <w:sz w:val="28"/>
          <w:szCs w:val="28"/>
        </w:rPr>
        <w:t>ить</w:t>
      </w:r>
      <w:r w:rsidRPr="00DE6B4E">
        <w:rPr>
          <w:rFonts w:ascii="Times New Roman" w:hAnsi="Times New Roman" w:cs="Times New Roman"/>
          <w:sz w:val="28"/>
          <w:szCs w:val="28"/>
        </w:rPr>
        <w:t xml:space="preserve"> санитарно-эпидемиологическо</w:t>
      </w:r>
      <w:r w:rsidR="009A13EC">
        <w:rPr>
          <w:rFonts w:ascii="Times New Roman" w:hAnsi="Times New Roman" w:cs="Times New Roman"/>
          <w:sz w:val="28"/>
          <w:szCs w:val="28"/>
        </w:rPr>
        <w:t>е</w:t>
      </w:r>
      <w:r w:rsidRPr="00DE6B4E">
        <w:rPr>
          <w:rFonts w:ascii="Times New Roman" w:hAnsi="Times New Roman" w:cs="Times New Roman"/>
          <w:sz w:val="28"/>
          <w:szCs w:val="28"/>
        </w:rPr>
        <w:t xml:space="preserve"> благополучи</w:t>
      </w:r>
      <w:r w:rsidR="009A13EC">
        <w:rPr>
          <w:rFonts w:ascii="Times New Roman" w:hAnsi="Times New Roman" w:cs="Times New Roman"/>
          <w:sz w:val="28"/>
          <w:szCs w:val="28"/>
        </w:rPr>
        <w:t>е</w:t>
      </w:r>
      <w:r w:rsidRPr="00DE6B4E">
        <w:rPr>
          <w:rFonts w:ascii="Times New Roman" w:hAnsi="Times New Roman" w:cs="Times New Roman"/>
          <w:sz w:val="28"/>
          <w:szCs w:val="28"/>
        </w:rPr>
        <w:t xml:space="preserve"> населения, разви</w:t>
      </w:r>
      <w:r w:rsidR="009A13EC">
        <w:rPr>
          <w:rFonts w:ascii="Times New Roman" w:hAnsi="Times New Roman" w:cs="Times New Roman"/>
          <w:sz w:val="28"/>
          <w:szCs w:val="28"/>
        </w:rPr>
        <w:t>вать</w:t>
      </w:r>
      <w:r w:rsidRPr="00DE6B4E">
        <w:rPr>
          <w:rFonts w:ascii="Times New Roman" w:hAnsi="Times New Roman" w:cs="Times New Roman"/>
          <w:sz w:val="28"/>
          <w:szCs w:val="28"/>
        </w:rPr>
        <w:t xml:space="preserve"> систем</w:t>
      </w:r>
      <w:r w:rsidR="009A13EC">
        <w:rPr>
          <w:rFonts w:ascii="Times New Roman" w:hAnsi="Times New Roman" w:cs="Times New Roman"/>
          <w:sz w:val="28"/>
          <w:szCs w:val="28"/>
        </w:rPr>
        <w:t>у</w:t>
      </w:r>
      <w:r w:rsidRPr="00DE6B4E">
        <w:rPr>
          <w:rFonts w:ascii="Times New Roman" w:hAnsi="Times New Roman" w:cs="Times New Roman"/>
          <w:sz w:val="28"/>
          <w:szCs w:val="28"/>
        </w:rPr>
        <w:t xml:space="preserve"> социально-гигиенического мониторинга; 7) в сфере человеческого потенциала гражданской активности: </w:t>
      </w:r>
      <w:r w:rsidR="009A13EC">
        <w:rPr>
          <w:rFonts w:ascii="Times New Roman" w:hAnsi="Times New Roman" w:cs="Times New Roman"/>
          <w:sz w:val="28"/>
          <w:szCs w:val="28"/>
        </w:rPr>
        <w:t xml:space="preserve">увеличить </w:t>
      </w:r>
      <w:r w:rsidRPr="00DE6B4E">
        <w:rPr>
          <w:rFonts w:ascii="Times New Roman" w:hAnsi="Times New Roman" w:cs="Times New Roman"/>
          <w:sz w:val="28"/>
          <w:szCs w:val="28"/>
        </w:rPr>
        <w:t>правов</w:t>
      </w:r>
      <w:r w:rsidR="009A13EC">
        <w:rPr>
          <w:rFonts w:ascii="Times New Roman" w:hAnsi="Times New Roman" w:cs="Times New Roman"/>
          <w:sz w:val="28"/>
          <w:szCs w:val="28"/>
        </w:rPr>
        <w:t>ую</w:t>
      </w:r>
      <w:r w:rsidRPr="00DE6B4E">
        <w:rPr>
          <w:rFonts w:ascii="Times New Roman" w:hAnsi="Times New Roman" w:cs="Times New Roman"/>
          <w:sz w:val="28"/>
          <w:szCs w:val="28"/>
        </w:rPr>
        <w:t xml:space="preserve"> культур</w:t>
      </w:r>
      <w:r w:rsidR="009A13EC">
        <w:rPr>
          <w:rFonts w:ascii="Times New Roman" w:hAnsi="Times New Roman" w:cs="Times New Roman"/>
          <w:sz w:val="28"/>
          <w:szCs w:val="28"/>
        </w:rPr>
        <w:t>у</w:t>
      </w:r>
      <w:r w:rsidRPr="00DE6B4E">
        <w:rPr>
          <w:rFonts w:ascii="Times New Roman" w:hAnsi="Times New Roman" w:cs="Times New Roman"/>
          <w:sz w:val="28"/>
          <w:szCs w:val="28"/>
        </w:rPr>
        <w:t xml:space="preserve"> населения, </w:t>
      </w:r>
      <w:r w:rsidR="009A13EC">
        <w:rPr>
          <w:rFonts w:ascii="Times New Roman" w:hAnsi="Times New Roman" w:cs="Times New Roman"/>
          <w:sz w:val="28"/>
          <w:szCs w:val="28"/>
        </w:rPr>
        <w:t xml:space="preserve">сформировать </w:t>
      </w:r>
      <w:r w:rsidRPr="00DE6B4E">
        <w:rPr>
          <w:rFonts w:ascii="Times New Roman" w:hAnsi="Times New Roman" w:cs="Times New Roman"/>
          <w:sz w:val="28"/>
          <w:szCs w:val="28"/>
        </w:rPr>
        <w:t>услови</w:t>
      </w:r>
      <w:r w:rsidR="009A13EC">
        <w:rPr>
          <w:rFonts w:ascii="Times New Roman" w:hAnsi="Times New Roman" w:cs="Times New Roman"/>
          <w:sz w:val="28"/>
          <w:szCs w:val="28"/>
        </w:rPr>
        <w:t>я</w:t>
      </w:r>
      <w:r w:rsidRPr="00DE6B4E">
        <w:rPr>
          <w:rFonts w:ascii="Times New Roman" w:hAnsi="Times New Roman" w:cs="Times New Roman"/>
          <w:sz w:val="28"/>
          <w:szCs w:val="28"/>
        </w:rPr>
        <w:t xml:space="preserve"> для развития у граждан устойчивой мотивации к участию в избирательном процессе, стимулирова</w:t>
      </w:r>
      <w:r w:rsidR="009A13EC">
        <w:rPr>
          <w:rFonts w:ascii="Times New Roman" w:hAnsi="Times New Roman" w:cs="Times New Roman"/>
          <w:sz w:val="28"/>
          <w:szCs w:val="28"/>
        </w:rPr>
        <w:t>ть</w:t>
      </w:r>
      <w:r w:rsidRPr="00DE6B4E">
        <w:rPr>
          <w:rFonts w:ascii="Times New Roman" w:hAnsi="Times New Roman" w:cs="Times New Roman"/>
          <w:sz w:val="28"/>
          <w:szCs w:val="28"/>
        </w:rPr>
        <w:t xml:space="preserve"> интерес</w:t>
      </w:r>
      <w:r w:rsidR="009A13EC">
        <w:rPr>
          <w:rFonts w:ascii="Times New Roman" w:hAnsi="Times New Roman" w:cs="Times New Roman"/>
          <w:sz w:val="28"/>
          <w:szCs w:val="28"/>
        </w:rPr>
        <w:t xml:space="preserve"> </w:t>
      </w:r>
      <w:r w:rsidRPr="00DE6B4E">
        <w:rPr>
          <w:rFonts w:ascii="Times New Roman" w:hAnsi="Times New Roman" w:cs="Times New Roman"/>
          <w:sz w:val="28"/>
          <w:szCs w:val="28"/>
        </w:rPr>
        <w:t>к участию в общественно-политической жизни России и своего региона; 8) в сфере человеческого потенциала искусства и культуры: обуч</w:t>
      </w:r>
      <w:r w:rsidR="009A13EC">
        <w:rPr>
          <w:rFonts w:ascii="Times New Roman" w:hAnsi="Times New Roman" w:cs="Times New Roman"/>
          <w:sz w:val="28"/>
          <w:szCs w:val="28"/>
        </w:rPr>
        <w:t>ать</w:t>
      </w:r>
      <w:r w:rsidRPr="00DE6B4E">
        <w:rPr>
          <w:rFonts w:ascii="Times New Roman" w:hAnsi="Times New Roman" w:cs="Times New Roman"/>
          <w:sz w:val="28"/>
          <w:szCs w:val="28"/>
        </w:rPr>
        <w:t xml:space="preserve"> и воспит</w:t>
      </w:r>
      <w:r w:rsidR="009A13EC">
        <w:rPr>
          <w:rFonts w:ascii="Times New Roman" w:hAnsi="Times New Roman" w:cs="Times New Roman"/>
          <w:sz w:val="28"/>
          <w:szCs w:val="28"/>
        </w:rPr>
        <w:t>ывать</w:t>
      </w:r>
      <w:r w:rsidRPr="00DE6B4E">
        <w:rPr>
          <w:rFonts w:ascii="Times New Roman" w:hAnsi="Times New Roman" w:cs="Times New Roman"/>
          <w:sz w:val="28"/>
          <w:szCs w:val="28"/>
        </w:rPr>
        <w:t xml:space="preserve"> детей и </w:t>
      </w:r>
      <w:r w:rsidR="009A13EC" w:rsidRPr="00DE6B4E">
        <w:rPr>
          <w:rFonts w:ascii="Times New Roman" w:hAnsi="Times New Roman" w:cs="Times New Roman"/>
          <w:sz w:val="28"/>
          <w:szCs w:val="28"/>
        </w:rPr>
        <w:t>молодёжь</w:t>
      </w:r>
      <w:r w:rsidR="009A13EC">
        <w:rPr>
          <w:rFonts w:ascii="Times New Roman" w:hAnsi="Times New Roman" w:cs="Times New Roman"/>
          <w:sz w:val="28"/>
          <w:szCs w:val="28"/>
        </w:rPr>
        <w:t xml:space="preserve"> </w:t>
      </w:r>
      <w:r w:rsidRPr="00DE6B4E">
        <w:rPr>
          <w:rFonts w:ascii="Times New Roman" w:hAnsi="Times New Roman" w:cs="Times New Roman"/>
          <w:sz w:val="28"/>
          <w:szCs w:val="28"/>
        </w:rPr>
        <w:t xml:space="preserve">на основе традиционных российских </w:t>
      </w:r>
      <w:r w:rsidRPr="00DE6B4E">
        <w:rPr>
          <w:rFonts w:ascii="Times New Roman" w:hAnsi="Times New Roman" w:cs="Times New Roman"/>
          <w:sz w:val="28"/>
          <w:szCs w:val="28"/>
        </w:rPr>
        <w:lastRenderedPageBreak/>
        <w:t>духовно-нравственных и культурно-исторических ценностей; разви</w:t>
      </w:r>
      <w:r w:rsidR="009A13EC">
        <w:rPr>
          <w:rFonts w:ascii="Times New Roman" w:hAnsi="Times New Roman" w:cs="Times New Roman"/>
          <w:sz w:val="28"/>
          <w:szCs w:val="28"/>
        </w:rPr>
        <w:t>вать</w:t>
      </w:r>
      <w:r w:rsidRPr="00DE6B4E">
        <w:rPr>
          <w:rFonts w:ascii="Times New Roman" w:hAnsi="Times New Roman" w:cs="Times New Roman"/>
          <w:sz w:val="28"/>
          <w:szCs w:val="28"/>
        </w:rPr>
        <w:t xml:space="preserve"> сфер</w:t>
      </w:r>
      <w:r w:rsidR="009A13EC">
        <w:rPr>
          <w:rFonts w:ascii="Times New Roman" w:hAnsi="Times New Roman" w:cs="Times New Roman"/>
          <w:sz w:val="28"/>
          <w:szCs w:val="28"/>
        </w:rPr>
        <w:t>у</w:t>
      </w:r>
      <w:r w:rsidRPr="00DE6B4E">
        <w:rPr>
          <w:rFonts w:ascii="Times New Roman" w:hAnsi="Times New Roman" w:cs="Times New Roman"/>
          <w:sz w:val="28"/>
          <w:szCs w:val="28"/>
        </w:rPr>
        <w:t xml:space="preserve"> культуры, повы</w:t>
      </w:r>
      <w:r w:rsidR="009A13EC">
        <w:rPr>
          <w:rFonts w:ascii="Times New Roman" w:hAnsi="Times New Roman" w:cs="Times New Roman"/>
          <w:sz w:val="28"/>
          <w:szCs w:val="28"/>
        </w:rPr>
        <w:t>сить</w:t>
      </w:r>
      <w:r w:rsidRPr="00DE6B4E">
        <w:rPr>
          <w:rFonts w:ascii="Times New Roman" w:hAnsi="Times New Roman" w:cs="Times New Roman"/>
          <w:sz w:val="28"/>
          <w:szCs w:val="28"/>
        </w:rPr>
        <w:t xml:space="preserve"> доступност</w:t>
      </w:r>
      <w:r w:rsidR="009A13EC">
        <w:rPr>
          <w:rFonts w:ascii="Times New Roman" w:hAnsi="Times New Roman" w:cs="Times New Roman"/>
          <w:sz w:val="28"/>
          <w:szCs w:val="28"/>
        </w:rPr>
        <w:t>ь</w:t>
      </w:r>
      <w:r w:rsidRPr="00DE6B4E">
        <w:rPr>
          <w:rFonts w:ascii="Times New Roman" w:hAnsi="Times New Roman" w:cs="Times New Roman"/>
          <w:sz w:val="28"/>
          <w:szCs w:val="28"/>
        </w:rPr>
        <w:t xml:space="preserve"> культурных благ для граждан. </w:t>
      </w:r>
    </w:p>
    <w:p w:rsidR="00642572" w:rsidRDefault="00F5203F" w:rsidP="00A333A9">
      <w:pPr>
        <w:widowControl w:val="0"/>
        <w:tabs>
          <w:tab w:val="left" w:pos="1276"/>
        </w:tabs>
        <w:spacing w:after="0" w:line="360" w:lineRule="auto"/>
        <w:ind w:firstLine="709"/>
        <w:contextualSpacing/>
        <w:jc w:val="both"/>
        <w:rPr>
          <w:rFonts w:ascii="Times New Roman" w:hAnsi="Times New Roman" w:cs="Times New Roman"/>
          <w:sz w:val="28"/>
          <w:szCs w:val="28"/>
        </w:rPr>
      </w:pPr>
      <w:r w:rsidRPr="00DE6B4E">
        <w:rPr>
          <w:rFonts w:ascii="Times New Roman" w:eastAsiaTheme="minorEastAsia" w:hAnsi="Times New Roman" w:cs="Times New Roman"/>
          <w:sz w:val="28"/>
          <w:szCs w:val="28"/>
        </w:rPr>
        <w:t>Реализация предложенн</w:t>
      </w:r>
      <w:r w:rsidR="009A13EC">
        <w:rPr>
          <w:rFonts w:ascii="Times New Roman" w:eastAsiaTheme="minorEastAsia" w:hAnsi="Times New Roman" w:cs="Times New Roman"/>
          <w:sz w:val="28"/>
          <w:szCs w:val="28"/>
        </w:rPr>
        <w:t xml:space="preserve">ой Концепции </w:t>
      </w:r>
      <w:r w:rsidRPr="00DE6B4E">
        <w:rPr>
          <w:rFonts w:ascii="Times New Roman" w:eastAsiaTheme="minorEastAsia" w:hAnsi="Times New Roman" w:cs="Times New Roman"/>
          <w:sz w:val="28"/>
          <w:szCs w:val="28"/>
        </w:rPr>
        <w:t xml:space="preserve">развития человеческого потенциала должна обеспечиваться согласованными действиями органов государственной власти и органов местного самоуправления. Для достижения результатов по предложенным направлениям </w:t>
      </w:r>
      <w:r w:rsidR="00945BF5">
        <w:rPr>
          <w:rFonts w:ascii="Times New Roman" w:eastAsiaTheme="minorEastAsia" w:hAnsi="Times New Roman" w:cs="Times New Roman"/>
          <w:sz w:val="28"/>
          <w:szCs w:val="28"/>
        </w:rPr>
        <w:t xml:space="preserve">Концепции </w:t>
      </w:r>
      <w:r w:rsidRPr="00DE6B4E">
        <w:rPr>
          <w:rFonts w:ascii="Times New Roman" w:eastAsiaTheme="minorEastAsia" w:hAnsi="Times New Roman" w:cs="Times New Roman"/>
          <w:sz w:val="28"/>
          <w:szCs w:val="28"/>
        </w:rPr>
        <w:t xml:space="preserve">развития человеческого потенциала соответствующим органам власти необходимо сформировать и утвердить комплексные программы развития в указанных сферах. </w:t>
      </w:r>
      <w:r w:rsidRPr="00DE6B4E">
        <w:rPr>
          <w:rFonts w:ascii="Times New Roman" w:hAnsi="Times New Roman" w:cs="Times New Roman"/>
          <w:sz w:val="28"/>
          <w:szCs w:val="28"/>
        </w:rPr>
        <w:t>Реализация разработанн</w:t>
      </w:r>
      <w:r w:rsidR="00945BF5">
        <w:rPr>
          <w:rFonts w:ascii="Times New Roman" w:hAnsi="Times New Roman" w:cs="Times New Roman"/>
          <w:sz w:val="28"/>
          <w:szCs w:val="28"/>
        </w:rPr>
        <w:t>ой</w:t>
      </w:r>
      <w:r w:rsidRPr="00DE6B4E">
        <w:rPr>
          <w:rFonts w:ascii="Times New Roman" w:hAnsi="Times New Roman" w:cs="Times New Roman"/>
          <w:sz w:val="28"/>
          <w:szCs w:val="28"/>
        </w:rPr>
        <w:t xml:space="preserve"> </w:t>
      </w:r>
      <w:r w:rsidR="00945BF5">
        <w:rPr>
          <w:rFonts w:ascii="Times New Roman" w:hAnsi="Times New Roman" w:cs="Times New Roman"/>
          <w:sz w:val="28"/>
          <w:szCs w:val="28"/>
        </w:rPr>
        <w:t xml:space="preserve">Концепции </w:t>
      </w:r>
      <w:r w:rsidRPr="00DE6B4E">
        <w:rPr>
          <w:rFonts w:ascii="Times New Roman" w:hAnsi="Times New Roman" w:cs="Times New Roman"/>
          <w:sz w:val="28"/>
          <w:szCs w:val="28"/>
        </w:rPr>
        <w:t>развития человеческого потенциала России позволит улучшить показатели экономической безопасности государства.</w:t>
      </w:r>
    </w:p>
    <w:p w:rsidR="00945BF5" w:rsidRDefault="00945BF5">
      <w:pPr>
        <w:rPr>
          <w:rFonts w:ascii="Times New Roman" w:hAnsi="Times New Roman" w:cs="Times New Roman"/>
          <w:b/>
          <w:caps/>
          <w:sz w:val="28"/>
          <w:szCs w:val="28"/>
        </w:rPr>
      </w:pPr>
      <w:bookmarkStart w:id="13" w:name="_Toc104918015"/>
      <w:r>
        <w:rPr>
          <w:rFonts w:ascii="Times New Roman" w:hAnsi="Times New Roman" w:cs="Times New Roman"/>
          <w:b/>
          <w:caps/>
          <w:sz w:val="28"/>
          <w:szCs w:val="28"/>
        </w:rPr>
        <w:br w:type="page"/>
      </w:r>
    </w:p>
    <w:p w:rsidR="0011776C" w:rsidRPr="00182017" w:rsidRDefault="0011776C" w:rsidP="00182017">
      <w:pPr>
        <w:widowControl w:val="0"/>
        <w:tabs>
          <w:tab w:val="left" w:pos="1276"/>
        </w:tabs>
        <w:spacing w:after="0" w:line="360" w:lineRule="auto"/>
        <w:jc w:val="center"/>
        <w:outlineLvl w:val="0"/>
        <w:rPr>
          <w:rFonts w:ascii="Times New Roman" w:hAnsi="Times New Roman" w:cs="Times New Roman"/>
          <w:b/>
          <w:caps/>
          <w:sz w:val="28"/>
          <w:szCs w:val="28"/>
        </w:rPr>
      </w:pPr>
      <w:r w:rsidRPr="00182017">
        <w:rPr>
          <w:rFonts w:ascii="Times New Roman" w:hAnsi="Times New Roman" w:cs="Times New Roman"/>
          <w:b/>
          <w:caps/>
          <w:sz w:val="28"/>
          <w:szCs w:val="28"/>
        </w:rPr>
        <w:lastRenderedPageBreak/>
        <w:t>Заключение</w:t>
      </w:r>
      <w:bookmarkEnd w:id="13"/>
    </w:p>
    <w:p w:rsidR="00FE53B6" w:rsidRPr="00DE6B4E" w:rsidRDefault="00FE53B6" w:rsidP="00A333A9">
      <w:pPr>
        <w:widowControl w:val="0"/>
        <w:tabs>
          <w:tab w:val="left" w:pos="1276"/>
        </w:tabs>
        <w:spacing w:after="0" w:line="360" w:lineRule="auto"/>
        <w:ind w:firstLine="709"/>
        <w:jc w:val="both"/>
        <w:rPr>
          <w:rFonts w:ascii="Times New Roman" w:hAnsi="Times New Roman" w:cs="Times New Roman"/>
          <w:sz w:val="28"/>
          <w:szCs w:val="28"/>
        </w:rPr>
      </w:pPr>
    </w:p>
    <w:p w:rsidR="00FE53B6" w:rsidRPr="00DE6B4E" w:rsidRDefault="00FE53B6" w:rsidP="00A333A9">
      <w:pPr>
        <w:widowControl w:val="0"/>
        <w:tabs>
          <w:tab w:val="left" w:pos="1276"/>
        </w:tabs>
        <w:spacing w:after="0" w:line="360" w:lineRule="auto"/>
        <w:ind w:firstLine="709"/>
        <w:jc w:val="both"/>
        <w:rPr>
          <w:rFonts w:ascii="Times New Roman" w:hAnsi="Times New Roman" w:cs="Times New Roman"/>
          <w:sz w:val="28"/>
          <w:szCs w:val="28"/>
        </w:rPr>
      </w:pPr>
      <w:r w:rsidRPr="00DE6B4E">
        <w:rPr>
          <w:rFonts w:ascii="Times New Roman" w:hAnsi="Times New Roman" w:cs="Times New Roman"/>
          <w:sz w:val="28"/>
          <w:szCs w:val="28"/>
        </w:rPr>
        <w:t>По итогам проведенного исследования был</w:t>
      </w:r>
      <w:r w:rsidR="00210A9A" w:rsidRPr="00DE6B4E">
        <w:rPr>
          <w:rFonts w:ascii="Times New Roman" w:hAnsi="Times New Roman" w:cs="Times New Roman"/>
          <w:sz w:val="28"/>
          <w:szCs w:val="28"/>
        </w:rPr>
        <w:t xml:space="preserve"> </w:t>
      </w:r>
      <w:r w:rsidRPr="00DE6B4E">
        <w:rPr>
          <w:rFonts w:ascii="Times New Roman" w:hAnsi="Times New Roman" w:cs="Times New Roman"/>
          <w:sz w:val="28"/>
          <w:szCs w:val="28"/>
        </w:rPr>
        <w:t>сформулирован</w:t>
      </w:r>
      <w:r w:rsidR="00210A9A" w:rsidRPr="00DE6B4E">
        <w:rPr>
          <w:rFonts w:ascii="Times New Roman" w:hAnsi="Times New Roman" w:cs="Times New Roman"/>
          <w:sz w:val="28"/>
          <w:szCs w:val="28"/>
        </w:rPr>
        <w:t xml:space="preserve"> ряд</w:t>
      </w:r>
      <w:r w:rsidRPr="00DE6B4E">
        <w:rPr>
          <w:rFonts w:ascii="Times New Roman" w:hAnsi="Times New Roman" w:cs="Times New Roman"/>
          <w:sz w:val="28"/>
          <w:szCs w:val="28"/>
        </w:rPr>
        <w:t xml:space="preserve"> вывод</w:t>
      </w:r>
      <w:r w:rsidR="00210A9A" w:rsidRPr="00DE6B4E">
        <w:rPr>
          <w:rFonts w:ascii="Times New Roman" w:hAnsi="Times New Roman" w:cs="Times New Roman"/>
          <w:sz w:val="28"/>
          <w:szCs w:val="28"/>
        </w:rPr>
        <w:t>ов</w:t>
      </w:r>
      <w:r w:rsidRPr="00DE6B4E">
        <w:rPr>
          <w:rFonts w:ascii="Times New Roman" w:hAnsi="Times New Roman" w:cs="Times New Roman"/>
          <w:sz w:val="28"/>
          <w:szCs w:val="28"/>
        </w:rPr>
        <w:t>.</w:t>
      </w:r>
    </w:p>
    <w:p w:rsidR="00FE53B6" w:rsidRPr="00DE6B4E" w:rsidRDefault="00210A9A" w:rsidP="00A333A9">
      <w:pPr>
        <w:widowControl w:val="0"/>
        <w:tabs>
          <w:tab w:val="left" w:pos="1276"/>
        </w:tabs>
        <w:spacing w:after="0" w:line="360" w:lineRule="auto"/>
        <w:ind w:firstLine="709"/>
        <w:jc w:val="both"/>
        <w:rPr>
          <w:rFonts w:ascii="Times New Roman" w:hAnsi="Times New Roman" w:cs="Times New Roman"/>
          <w:sz w:val="28"/>
          <w:szCs w:val="28"/>
        </w:rPr>
      </w:pPr>
      <w:r w:rsidRPr="00DE6B4E">
        <w:rPr>
          <w:rFonts w:ascii="Times New Roman" w:hAnsi="Times New Roman" w:cs="Times New Roman"/>
          <w:sz w:val="28"/>
          <w:szCs w:val="28"/>
        </w:rPr>
        <w:t>Предложено</w:t>
      </w:r>
      <w:r w:rsidR="00FE53B6" w:rsidRPr="00DE6B4E">
        <w:rPr>
          <w:rFonts w:ascii="Times New Roman" w:hAnsi="Times New Roman" w:cs="Times New Roman"/>
          <w:sz w:val="28"/>
          <w:szCs w:val="28"/>
        </w:rPr>
        <w:t xml:space="preserve"> авторское определение категории </w:t>
      </w:r>
      <w:r w:rsidR="00E352AB" w:rsidRPr="00DE6B4E">
        <w:rPr>
          <w:rFonts w:ascii="Times New Roman" w:hAnsi="Times New Roman" w:cs="Times New Roman"/>
          <w:sz w:val="28"/>
          <w:szCs w:val="28"/>
        </w:rPr>
        <w:t>«</w:t>
      </w:r>
      <w:r w:rsidR="00FE53B6" w:rsidRPr="00DE6B4E">
        <w:rPr>
          <w:rFonts w:ascii="Times New Roman" w:hAnsi="Times New Roman" w:cs="Times New Roman"/>
          <w:sz w:val="28"/>
          <w:szCs w:val="28"/>
        </w:rPr>
        <w:t>челов</w:t>
      </w:r>
      <w:r w:rsidRPr="00DE6B4E">
        <w:rPr>
          <w:rFonts w:ascii="Times New Roman" w:hAnsi="Times New Roman" w:cs="Times New Roman"/>
          <w:sz w:val="28"/>
          <w:szCs w:val="28"/>
        </w:rPr>
        <w:t>еческий потенциал</w:t>
      </w:r>
      <w:r w:rsidR="00E352AB" w:rsidRPr="00DE6B4E">
        <w:rPr>
          <w:rFonts w:ascii="Times New Roman" w:hAnsi="Times New Roman" w:cs="Times New Roman"/>
          <w:sz w:val="28"/>
          <w:szCs w:val="28"/>
        </w:rPr>
        <w:t>»</w:t>
      </w:r>
      <w:r w:rsidRPr="00DE6B4E">
        <w:rPr>
          <w:rFonts w:ascii="Times New Roman" w:hAnsi="Times New Roman" w:cs="Times New Roman"/>
          <w:sz w:val="28"/>
          <w:szCs w:val="28"/>
        </w:rPr>
        <w:t xml:space="preserve">, под которым, на взгляд автора, целесообразно </w:t>
      </w:r>
      <w:r w:rsidR="00FE53B6" w:rsidRPr="00DE6B4E">
        <w:rPr>
          <w:rFonts w:ascii="Times New Roman" w:hAnsi="Times New Roman" w:cs="Times New Roman"/>
          <w:sz w:val="28"/>
          <w:szCs w:val="28"/>
        </w:rPr>
        <w:t>понимать систему элементов (экономического, социального, физического, духовного, интеллектуального, личностного, материального, политического, профессионального, образовательного, инновационного, инвестиционного, предпринимательского и т.д.), которые в своей совокупности могут сформировать у их обладателя специфическое свойство.</w:t>
      </w:r>
    </w:p>
    <w:p w:rsidR="00FE53B6" w:rsidRPr="00DE6B4E" w:rsidRDefault="00FE53B6" w:rsidP="00A333A9">
      <w:pPr>
        <w:widowControl w:val="0"/>
        <w:tabs>
          <w:tab w:val="left" w:pos="1276"/>
        </w:tabs>
        <w:spacing w:after="0" w:line="360" w:lineRule="auto"/>
        <w:ind w:firstLine="709"/>
        <w:jc w:val="both"/>
        <w:rPr>
          <w:rFonts w:ascii="Times New Roman" w:hAnsi="Times New Roman" w:cs="Times New Roman"/>
          <w:sz w:val="28"/>
          <w:szCs w:val="28"/>
        </w:rPr>
      </w:pPr>
      <w:r w:rsidRPr="00DE6B4E">
        <w:rPr>
          <w:rFonts w:ascii="Times New Roman" w:hAnsi="Times New Roman" w:cs="Times New Roman"/>
          <w:sz w:val="28"/>
          <w:szCs w:val="28"/>
        </w:rPr>
        <w:t>Доказано, что человеческий потенциал сегодня является значимым инструментом достижения требуемого уровня экономической безопасности государства, поскольку служит основой формирования е</w:t>
      </w:r>
      <w:r w:rsidR="00210A9A" w:rsidRPr="00DE6B4E">
        <w:rPr>
          <w:rFonts w:ascii="Times New Roman" w:hAnsi="Times New Roman" w:cs="Times New Roman"/>
          <w:sz w:val="28"/>
          <w:szCs w:val="28"/>
        </w:rPr>
        <w:t>го</w:t>
      </w:r>
      <w:r w:rsidRPr="00DE6B4E">
        <w:rPr>
          <w:rFonts w:ascii="Times New Roman" w:hAnsi="Times New Roman" w:cs="Times New Roman"/>
          <w:sz w:val="28"/>
          <w:szCs w:val="28"/>
        </w:rPr>
        <w:t xml:space="preserve"> трудового и интеллектуального потенциала. Это связано с надобностью последующего прогнозирования развития экономики государства. Конечной целью управления человеческим потенциалом на уровне государства сегодня является достижение значительного уровня экономической безопасности России. Следовательно, человеческий потенциал считается важнейшим фактором обеспечения экономической безопасности нашего (и любого другого) государства. Последующее развитие России завис</w:t>
      </w:r>
      <w:r w:rsidR="00210A9A" w:rsidRPr="00DE6B4E">
        <w:rPr>
          <w:rFonts w:ascii="Times New Roman" w:hAnsi="Times New Roman" w:cs="Times New Roman"/>
          <w:sz w:val="28"/>
          <w:szCs w:val="28"/>
        </w:rPr>
        <w:t>и</w:t>
      </w:r>
      <w:r w:rsidRPr="00DE6B4E">
        <w:rPr>
          <w:rFonts w:ascii="Times New Roman" w:hAnsi="Times New Roman" w:cs="Times New Roman"/>
          <w:sz w:val="28"/>
          <w:szCs w:val="28"/>
        </w:rPr>
        <w:t xml:space="preserve">т от знаний, навыков и способностей населения. </w:t>
      </w:r>
    </w:p>
    <w:p w:rsidR="00210A9A" w:rsidRPr="00DE6B4E" w:rsidRDefault="00FE53B6" w:rsidP="00A333A9">
      <w:pPr>
        <w:widowControl w:val="0"/>
        <w:tabs>
          <w:tab w:val="left" w:pos="1276"/>
        </w:tabs>
        <w:spacing w:after="0" w:line="360" w:lineRule="auto"/>
        <w:ind w:firstLine="709"/>
        <w:jc w:val="both"/>
        <w:rPr>
          <w:rFonts w:ascii="Times New Roman" w:hAnsi="Times New Roman" w:cs="Times New Roman"/>
          <w:sz w:val="28"/>
          <w:szCs w:val="28"/>
        </w:rPr>
      </w:pPr>
      <w:r w:rsidRPr="00DE6B4E">
        <w:rPr>
          <w:rFonts w:ascii="Times New Roman" w:hAnsi="Times New Roman" w:cs="Times New Roman"/>
          <w:sz w:val="28"/>
          <w:szCs w:val="28"/>
        </w:rPr>
        <w:t xml:space="preserve">Выделены основные аспекты (физический, интеллектуальный, социальный, культурный) и формы человеческого потенциала, и подобраны показатели, характеризующие в общем виде выделенные аспекты. </w:t>
      </w:r>
    </w:p>
    <w:p w:rsidR="00210A9A" w:rsidRPr="00DE6B4E" w:rsidRDefault="00210A9A" w:rsidP="00A333A9">
      <w:pPr>
        <w:widowControl w:val="0"/>
        <w:tabs>
          <w:tab w:val="left" w:pos="1276"/>
        </w:tabs>
        <w:spacing w:after="0" w:line="360" w:lineRule="auto"/>
        <w:ind w:firstLine="709"/>
        <w:jc w:val="both"/>
        <w:rPr>
          <w:rFonts w:ascii="Times New Roman" w:hAnsi="Times New Roman" w:cs="Times New Roman"/>
          <w:sz w:val="28"/>
          <w:szCs w:val="28"/>
        </w:rPr>
      </w:pPr>
      <w:r w:rsidRPr="00DE6B4E">
        <w:rPr>
          <w:rFonts w:ascii="Times New Roman" w:hAnsi="Times New Roman" w:cs="Times New Roman"/>
          <w:sz w:val="28"/>
          <w:szCs w:val="28"/>
        </w:rPr>
        <w:t xml:space="preserve"> По итогам оценки социально-экономического положения России было выявлено, что в 2021 году наблюдалось восстановление экономики нашего государства. В целом, рассматриваемый период был большим испытанием для нашей страны: ограничения, связанные с распространением коронавирусной инфекции, а также негативное воздействие санкций – все это стало мощней</w:t>
      </w:r>
      <w:r w:rsidRPr="00DE6B4E">
        <w:rPr>
          <w:rFonts w:ascii="Times New Roman" w:hAnsi="Times New Roman" w:cs="Times New Roman"/>
          <w:sz w:val="28"/>
          <w:szCs w:val="28"/>
        </w:rPr>
        <w:lastRenderedPageBreak/>
        <w:t>шими вызовами экономической безопасности нашей страны. Многие экономисты давали отнюдь не благоприятные прогнозы на итоги 2021 г. Вместе с тем, правительству России удалось добиться восстановления многих социально-экономических показателей. К сожалению, нашу страну и ее экономику ждал новый вызов (специальная военная операция), последствия которого на данный момент сложно предсказать.</w:t>
      </w:r>
    </w:p>
    <w:p w:rsidR="00210A9A" w:rsidRPr="00DE6B4E" w:rsidRDefault="00210A9A" w:rsidP="00A333A9">
      <w:pPr>
        <w:widowControl w:val="0"/>
        <w:tabs>
          <w:tab w:val="left" w:pos="1276"/>
        </w:tabs>
        <w:spacing w:after="0" w:line="360" w:lineRule="auto"/>
        <w:ind w:firstLine="709"/>
        <w:jc w:val="both"/>
        <w:rPr>
          <w:rFonts w:ascii="Times New Roman" w:hAnsi="Times New Roman" w:cs="Times New Roman"/>
          <w:sz w:val="28"/>
          <w:szCs w:val="28"/>
        </w:rPr>
      </w:pPr>
      <w:r w:rsidRPr="00DE6B4E">
        <w:rPr>
          <w:rFonts w:ascii="Times New Roman" w:hAnsi="Times New Roman" w:cs="Times New Roman"/>
          <w:sz w:val="28"/>
          <w:szCs w:val="28"/>
        </w:rPr>
        <w:t xml:space="preserve">Для того, чтобы проанализировать развитие человеческого потенциала в России, был исследован ряд показателей в различных сферах человеческой деятельности. Все это позволило увидеть общую картину. В целом, проведенное исследование показало положительную динамику развития человеческого потенциала в России в отдельных его аспектах. Однако, был выявлен ряд проблем развития человеческого потенциала в России: 1) в сфере человеческого потенциала здоровья: рост заболеваемости </w:t>
      </w:r>
      <w:r w:rsidRPr="00DE6B4E">
        <w:rPr>
          <w:rFonts w:ascii="Times New Roman" w:hAnsi="Times New Roman" w:cs="Times New Roman"/>
          <w:sz w:val="28"/>
          <w:szCs w:val="28"/>
          <w:shd w:val="clear" w:color="auto" w:fill="FFFFFF"/>
        </w:rPr>
        <w:t xml:space="preserve">COVID-19; 2) в сфере человеческого потенциала воспроизводства населения: </w:t>
      </w:r>
      <w:r w:rsidRPr="00DE6B4E">
        <w:rPr>
          <w:rFonts w:ascii="Times New Roman" w:hAnsi="Times New Roman" w:cs="Times New Roman"/>
          <w:sz w:val="28"/>
          <w:szCs w:val="28"/>
        </w:rPr>
        <w:t>уменьшение числа родившихся и рост числа умерших;</w:t>
      </w:r>
      <w:r w:rsidR="00E352AB" w:rsidRPr="00DE6B4E">
        <w:rPr>
          <w:rFonts w:ascii="Times New Roman" w:hAnsi="Times New Roman" w:cs="Times New Roman"/>
          <w:sz w:val="28"/>
          <w:szCs w:val="28"/>
        </w:rPr>
        <w:t xml:space="preserve"> </w:t>
      </w:r>
      <w:r w:rsidRPr="00DE6B4E">
        <w:rPr>
          <w:rFonts w:ascii="Times New Roman" w:hAnsi="Times New Roman" w:cs="Times New Roman"/>
          <w:sz w:val="28"/>
          <w:szCs w:val="28"/>
          <w:shd w:val="clear" w:color="auto" w:fill="FFFFFF"/>
        </w:rPr>
        <w:t>в</w:t>
      </w:r>
      <w:r w:rsidRPr="00DE6B4E">
        <w:rPr>
          <w:rFonts w:ascii="Times New Roman" w:hAnsi="Times New Roman" w:cs="Times New Roman"/>
          <w:sz w:val="28"/>
          <w:szCs w:val="28"/>
        </w:rPr>
        <w:t xml:space="preserve"> сфере человеческого потенциала науки: сокращение численности персонала, занятого </w:t>
      </w:r>
      <w:r w:rsidRPr="00DE6B4E">
        <w:rPr>
          <w:rFonts w:ascii="Times New Roman" w:hAnsi="Times New Roman" w:cs="Times New Roman"/>
          <w:noProof/>
          <w:sz w:val="28"/>
          <w:szCs w:val="28"/>
          <w:lang w:eastAsia="ru-RU"/>
        </w:rPr>
        <w:t>научными исследованиями и разработками, практически по всем категориям (за исключением техников); в</w:t>
      </w:r>
      <w:r w:rsidRPr="00DE6B4E">
        <w:rPr>
          <w:rFonts w:ascii="Times New Roman" w:hAnsi="Times New Roman" w:cs="Times New Roman"/>
          <w:sz w:val="28"/>
          <w:szCs w:val="28"/>
        </w:rPr>
        <w:t xml:space="preserve"> сфере человеческого потенциала образования: отрицательные тенденции в обеспечении количественного состава докторантов; в сфере человеческого потенциала построения семьи: большое число разводов; в сфере человеческого потенциала экологического поведения: </w:t>
      </w:r>
      <w:r w:rsidRPr="00DE6B4E">
        <w:rPr>
          <w:rFonts w:ascii="Times New Roman" w:hAnsi="Times New Roman" w:cs="Times New Roman"/>
          <w:bCs/>
          <w:sz w:val="28"/>
          <w:szCs w:val="28"/>
          <w:shd w:val="clear" w:color="auto" w:fill="FFFFFF"/>
        </w:rPr>
        <w:t>рост</w:t>
      </w:r>
      <w:r w:rsidRPr="00DE6B4E">
        <w:rPr>
          <w:rFonts w:ascii="Times New Roman" w:hAnsi="Times New Roman" w:cs="Times New Roman"/>
          <w:sz w:val="28"/>
          <w:szCs w:val="28"/>
          <w:shd w:val="clear" w:color="auto" w:fill="FFFFFF"/>
        </w:rPr>
        <w:t> зафиксированных </w:t>
      </w:r>
      <w:r w:rsidRPr="00DE6B4E">
        <w:rPr>
          <w:rFonts w:ascii="Times New Roman" w:hAnsi="Times New Roman" w:cs="Times New Roman"/>
          <w:bCs/>
          <w:sz w:val="28"/>
          <w:szCs w:val="28"/>
          <w:shd w:val="clear" w:color="auto" w:fill="FFFFFF"/>
        </w:rPr>
        <w:t>загрязнений воздуха и водных объектов; в</w:t>
      </w:r>
      <w:r w:rsidRPr="00DE6B4E">
        <w:rPr>
          <w:rFonts w:ascii="Times New Roman" w:hAnsi="Times New Roman" w:cs="Times New Roman"/>
          <w:sz w:val="28"/>
          <w:szCs w:val="28"/>
        </w:rPr>
        <w:t xml:space="preserve"> сфере человеческого потенциала гражданской активности: </w:t>
      </w:r>
      <w:r w:rsidRPr="00DE6B4E">
        <w:rPr>
          <w:rFonts w:ascii="Times New Roman" w:hAnsi="Times New Roman" w:cs="Times New Roman"/>
          <w:sz w:val="28"/>
          <w:szCs w:val="28"/>
          <w:shd w:val="clear" w:color="auto" w:fill="FFFFFF"/>
        </w:rPr>
        <w:t>сокращение численности российских избирателей; в</w:t>
      </w:r>
      <w:r w:rsidRPr="00DE6B4E">
        <w:rPr>
          <w:rFonts w:ascii="Times New Roman" w:hAnsi="Times New Roman" w:cs="Times New Roman"/>
          <w:sz w:val="28"/>
          <w:szCs w:val="28"/>
        </w:rPr>
        <w:t xml:space="preserve"> сфере человеческого потенциала искусства и культуры: уменьшение числа посещений музеев.</w:t>
      </w:r>
    </w:p>
    <w:p w:rsidR="00210A9A" w:rsidRPr="00DE6B4E" w:rsidRDefault="00210A9A" w:rsidP="00A333A9">
      <w:pPr>
        <w:pStyle w:val="ac"/>
        <w:widowControl w:val="0"/>
        <w:tabs>
          <w:tab w:val="left" w:pos="1276"/>
        </w:tabs>
        <w:spacing w:after="0" w:line="360" w:lineRule="auto"/>
        <w:ind w:left="0" w:firstLine="709"/>
        <w:jc w:val="both"/>
        <w:rPr>
          <w:rFonts w:ascii="Times New Roman" w:hAnsi="Times New Roman" w:cs="Times New Roman"/>
          <w:sz w:val="28"/>
          <w:szCs w:val="28"/>
        </w:rPr>
      </w:pPr>
      <w:r w:rsidRPr="00DE6B4E">
        <w:rPr>
          <w:rFonts w:ascii="Times New Roman" w:hAnsi="Times New Roman" w:cs="Times New Roman"/>
          <w:sz w:val="28"/>
          <w:szCs w:val="28"/>
        </w:rPr>
        <w:t xml:space="preserve">Было выявлено, что развитие человеческого потенциала оказывает прямое или косвенное влияние на показатели экономической безопасности, в том числе на: долю граждан с денежными доходами ниже величины прожиточного минимума; удельный вес инновационных товаров, работ, услуг в общем объеме отгруженных товаров, выполненных работ, услуг; </w:t>
      </w:r>
      <w:hyperlink r:id="rId98" w:history="1">
        <w:r w:rsidRPr="00DE6B4E">
          <w:rPr>
            <w:rStyle w:val="a7"/>
            <w:rFonts w:ascii="Times New Roman" w:hAnsi="Times New Roman" w:cs="Times New Roman"/>
            <w:color w:val="auto"/>
            <w:sz w:val="28"/>
            <w:szCs w:val="28"/>
            <w:u w:val="none"/>
          </w:rPr>
          <w:t>распределение численности занятых в экономике по уровню образования</w:t>
        </w:r>
      </w:hyperlink>
      <w:r w:rsidRPr="00DE6B4E">
        <w:rPr>
          <w:rStyle w:val="a7"/>
          <w:rFonts w:ascii="Times New Roman" w:hAnsi="Times New Roman" w:cs="Times New Roman"/>
          <w:color w:val="auto"/>
          <w:sz w:val="28"/>
          <w:szCs w:val="28"/>
          <w:u w:val="none"/>
        </w:rPr>
        <w:t xml:space="preserve">; </w:t>
      </w:r>
      <w:r w:rsidRPr="00DE6B4E">
        <w:rPr>
          <w:rFonts w:ascii="Times New Roman" w:hAnsi="Times New Roman" w:cs="Times New Roman"/>
          <w:sz w:val="28"/>
          <w:szCs w:val="28"/>
        </w:rPr>
        <w:t xml:space="preserve">динамику преступлений в </w:t>
      </w:r>
      <w:r w:rsidRPr="00DE6B4E">
        <w:rPr>
          <w:rFonts w:ascii="Times New Roman" w:hAnsi="Times New Roman" w:cs="Times New Roman"/>
          <w:sz w:val="28"/>
          <w:szCs w:val="28"/>
        </w:rPr>
        <w:lastRenderedPageBreak/>
        <w:t>сфере экономики и другие.</w:t>
      </w:r>
    </w:p>
    <w:p w:rsidR="00945BF5" w:rsidRPr="00E84352" w:rsidRDefault="00210A9A" w:rsidP="00945BF5">
      <w:pPr>
        <w:widowControl w:val="0"/>
        <w:tabs>
          <w:tab w:val="left" w:pos="1276"/>
        </w:tabs>
        <w:spacing w:after="0" w:line="360" w:lineRule="auto"/>
        <w:ind w:firstLine="709"/>
        <w:contextualSpacing/>
        <w:jc w:val="both"/>
        <w:rPr>
          <w:rFonts w:ascii="Times New Roman" w:hAnsi="Times New Roman" w:cs="Times New Roman"/>
          <w:sz w:val="28"/>
          <w:szCs w:val="28"/>
        </w:rPr>
      </w:pPr>
      <w:r w:rsidRPr="00DE6B4E">
        <w:rPr>
          <w:rFonts w:ascii="Times New Roman" w:hAnsi="Times New Roman" w:cs="Times New Roman"/>
          <w:sz w:val="28"/>
          <w:szCs w:val="28"/>
        </w:rPr>
        <w:t xml:space="preserve">В </w:t>
      </w:r>
      <w:r w:rsidR="00945BF5" w:rsidRPr="00DE6B4E">
        <w:rPr>
          <w:rFonts w:ascii="Times New Roman" w:hAnsi="Times New Roman" w:cs="Times New Roman"/>
          <w:sz w:val="28"/>
          <w:szCs w:val="28"/>
        </w:rPr>
        <w:t xml:space="preserve">результате </w:t>
      </w:r>
      <w:r w:rsidR="00945BF5">
        <w:rPr>
          <w:rFonts w:ascii="Times New Roman" w:hAnsi="Times New Roman" w:cs="Times New Roman"/>
          <w:sz w:val="28"/>
          <w:szCs w:val="28"/>
        </w:rPr>
        <w:t xml:space="preserve">была </w:t>
      </w:r>
      <w:r w:rsidR="00945BF5" w:rsidRPr="00E84352">
        <w:rPr>
          <w:rFonts w:ascii="Times New Roman" w:hAnsi="Times New Roman" w:cs="Times New Roman"/>
          <w:sz w:val="28"/>
          <w:szCs w:val="28"/>
        </w:rPr>
        <w:t xml:space="preserve">разработана Концепция развития человеческого потенциала, включающая в себя ряд направлений (и предложения, по каждому из них). В соответствии с указанной </w:t>
      </w:r>
      <w:r w:rsidR="00945BF5">
        <w:rPr>
          <w:rFonts w:ascii="Times New Roman" w:hAnsi="Times New Roman" w:cs="Times New Roman"/>
          <w:sz w:val="28"/>
          <w:szCs w:val="28"/>
        </w:rPr>
        <w:t>К</w:t>
      </w:r>
      <w:r w:rsidR="00945BF5" w:rsidRPr="00E84352">
        <w:rPr>
          <w:rFonts w:ascii="Times New Roman" w:hAnsi="Times New Roman" w:cs="Times New Roman"/>
          <w:sz w:val="28"/>
          <w:szCs w:val="28"/>
        </w:rPr>
        <w:t xml:space="preserve">онцепцией </w:t>
      </w:r>
      <w:r w:rsidR="00945BF5">
        <w:rPr>
          <w:rFonts w:ascii="Times New Roman" w:hAnsi="Times New Roman" w:cs="Times New Roman"/>
          <w:sz w:val="28"/>
          <w:szCs w:val="28"/>
        </w:rPr>
        <w:t>были предложены следующие пути развития человеческого потенциала</w:t>
      </w:r>
      <w:r w:rsidR="00945BF5" w:rsidRPr="00E84352">
        <w:rPr>
          <w:rFonts w:ascii="Times New Roman" w:hAnsi="Times New Roman" w:cs="Times New Roman"/>
          <w:sz w:val="28"/>
          <w:szCs w:val="28"/>
        </w:rPr>
        <w:t>:</w:t>
      </w:r>
      <w:r w:rsidR="00945BF5">
        <w:rPr>
          <w:rFonts w:ascii="Times New Roman" w:hAnsi="Times New Roman" w:cs="Times New Roman"/>
          <w:sz w:val="28"/>
          <w:szCs w:val="28"/>
        </w:rPr>
        <w:t xml:space="preserve"> </w:t>
      </w:r>
      <w:r w:rsidR="00945BF5" w:rsidRPr="00E84352">
        <w:rPr>
          <w:rFonts w:ascii="Times New Roman" w:hAnsi="Times New Roman" w:cs="Times New Roman"/>
          <w:sz w:val="28"/>
          <w:szCs w:val="28"/>
        </w:rPr>
        <w:t>1) в сфере человеческого потенциала здоровья: увеличить престиж профессии врача посредством СМИ; увеличить заработную плату медицинских работников за счет всех источников финансирования; 2) в сфере человеческого потенциала воспроизводства населения: повысить рождаемость за счет роста суммы социальных выплат матерям и детям в возрасте до 3 лет; формировать мотивацию к многодетности посредством СМИ; 3) в сфере человеческого потенциала науки: увеличить мотивацию молодежи к научной деятельности посредством СМИ; осуществлять поиск творчески одаренных детей и активацию у них научного творчества еще в школе; увеличить бюджет науки (часть этого прироста должна пойти на модернизацию оборудования, а часть – на рост зарплат ученых и т.д.); 4) в сфере человеческого потенциала образования: повысить качество общего образования; 5) в сфере человеческого потенциала построения семьи: увеличить реальные доходы населения, сократить число малообеспеченных граждан, улучшить жилищные условия граждан, повысить доступность и качество жилья, развивать жилищно-коммунальную инфраструктуру; продвигать семейные ценности посредством СМИ; 6) в сфере человеческого потенциала экологического поведения: обеспечить санитарно-эпидемиологическое благополучие населения, развивать систему социально-гигиенического мониторинга; 7) в сфере человеческого потенциала гражданской активности: увеличить правовую культуру населения, сформировать условия для развития у граждан устойчивой мотивации к участию в избирательном процессе, стимулировать интерес к участию в общественно-политической жизни России и своего региона; 8) в сфере человеческого потенциала искусства и культуры: обучать  детей и молодежь на основе традиционных российских духовно-нравственных и куль</w:t>
      </w:r>
      <w:r w:rsidR="00945BF5" w:rsidRPr="00E84352">
        <w:rPr>
          <w:rFonts w:ascii="Times New Roman" w:hAnsi="Times New Roman" w:cs="Times New Roman"/>
          <w:sz w:val="28"/>
          <w:szCs w:val="28"/>
        </w:rPr>
        <w:lastRenderedPageBreak/>
        <w:t xml:space="preserve">турно-исторических ценностей; развивать сферу культуры, повышать доступность культурных благ для граждан. </w:t>
      </w:r>
    </w:p>
    <w:p w:rsidR="00945BF5" w:rsidRDefault="00210A9A" w:rsidP="00A333A9">
      <w:pPr>
        <w:widowControl w:val="0"/>
        <w:tabs>
          <w:tab w:val="left" w:pos="1276"/>
        </w:tabs>
        <w:spacing w:after="0" w:line="360" w:lineRule="auto"/>
        <w:ind w:firstLine="709"/>
        <w:contextualSpacing/>
        <w:jc w:val="both"/>
        <w:rPr>
          <w:rFonts w:ascii="Times New Roman" w:eastAsiaTheme="minorEastAsia" w:hAnsi="Times New Roman" w:cs="Times New Roman"/>
          <w:sz w:val="28"/>
          <w:szCs w:val="28"/>
        </w:rPr>
      </w:pPr>
      <w:r w:rsidRPr="00DE6B4E">
        <w:rPr>
          <w:rFonts w:ascii="Times New Roman" w:eastAsiaTheme="minorEastAsia" w:hAnsi="Times New Roman" w:cs="Times New Roman"/>
          <w:sz w:val="28"/>
          <w:szCs w:val="28"/>
        </w:rPr>
        <w:t>Реализация предложенн</w:t>
      </w:r>
      <w:r w:rsidR="00945BF5">
        <w:rPr>
          <w:rFonts w:ascii="Times New Roman" w:eastAsiaTheme="minorEastAsia" w:hAnsi="Times New Roman" w:cs="Times New Roman"/>
          <w:sz w:val="28"/>
          <w:szCs w:val="28"/>
        </w:rPr>
        <w:t>ой Концепции</w:t>
      </w:r>
      <w:r w:rsidRPr="00DE6B4E">
        <w:rPr>
          <w:rFonts w:ascii="Times New Roman" w:eastAsiaTheme="minorEastAsia" w:hAnsi="Times New Roman" w:cs="Times New Roman"/>
          <w:sz w:val="28"/>
          <w:szCs w:val="28"/>
        </w:rPr>
        <w:t xml:space="preserve"> развития человеческого потенциала должна обеспечиваться согласованными действиями органов государственной власти и органов местного самоуправления. Для достижения результатов по предложенным направлениям </w:t>
      </w:r>
      <w:r w:rsidR="00945BF5">
        <w:rPr>
          <w:rFonts w:ascii="Times New Roman" w:eastAsiaTheme="minorEastAsia" w:hAnsi="Times New Roman" w:cs="Times New Roman"/>
          <w:sz w:val="28"/>
          <w:szCs w:val="28"/>
        </w:rPr>
        <w:t xml:space="preserve">Концепции </w:t>
      </w:r>
      <w:r w:rsidRPr="00DE6B4E">
        <w:rPr>
          <w:rFonts w:ascii="Times New Roman" w:eastAsiaTheme="minorEastAsia" w:hAnsi="Times New Roman" w:cs="Times New Roman"/>
          <w:sz w:val="28"/>
          <w:szCs w:val="28"/>
        </w:rPr>
        <w:t xml:space="preserve">развития человеческого потенциала соответствующим органам власти необходимо сформировать и утвердить комплексные программы развития в указанных сферах. </w:t>
      </w:r>
    </w:p>
    <w:p w:rsidR="00210A9A" w:rsidRPr="00DE6B4E" w:rsidRDefault="00210A9A" w:rsidP="00A333A9">
      <w:pPr>
        <w:widowControl w:val="0"/>
        <w:tabs>
          <w:tab w:val="left" w:pos="1276"/>
        </w:tabs>
        <w:spacing w:after="0" w:line="360" w:lineRule="auto"/>
        <w:ind w:firstLine="709"/>
        <w:contextualSpacing/>
        <w:jc w:val="both"/>
        <w:rPr>
          <w:rFonts w:ascii="Times New Roman" w:hAnsi="Times New Roman" w:cs="Times New Roman"/>
          <w:sz w:val="28"/>
          <w:szCs w:val="28"/>
        </w:rPr>
      </w:pPr>
      <w:r w:rsidRPr="00DE6B4E">
        <w:rPr>
          <w:rFonts w:ascii="Times New Roman" w:hAnsi="Times New Roman" w:cs="Times New Roman"/>
          <w:sz w:val="28"/>
          <w:szCs w:val="28"/>
        </w:rPr>
        <w:t>Реализация разработанн</w:t>
      </w:r>
      <w:r w:rsidR="00945BF5">
        <w:rPr>
          <w:rFonts w:ascii="Times New Roman" w:hAnsi="Times New Roman" w:cs="Times New Roman"/>
          <w:sz w:val="28"/>
          <w:szCs w:val="28"/>
        </w:rPr>
        <w:t xml:space="preserve">ой Концепции </w:t>
      </w:r>
      <w:r w:rsidRPr="00DE6B4E">
        <w:rPr>
          <w:rFonts w:ascii="Times New Roman" w:hAnsi="Times New Roman" w:cs="Times New Roman"/>
          <w:sz w:val="28"/>
          <w:szCs w:val="28"/>
        </w:rPr>
        <w:t>развития человеческого потенциала России</w:t>
      </w:r>
      <w:r w:rsidR="00E25916">
        <w:rPr>
          <w:rFonts w:ascii="Times New Roman" w:hAnsi="Times New Roman" w:cs="Times New Roman"/>
          <w:sz w:val="28"/>
          <w:szCs w:val="28"/>
        </w:rPr>
        <w:t xml:space="preserve"> </w:t>
      </w:r>
      <w:r w:rsidRPr="00DE6B4E">
        <w:rPr>
          <w:rFonts w:ascii="Times New Roman" w:hAnsi="Times New Roman" w:cs="Times New Roman"/>
          <w:sz w:val="28"/>
          <w:szCs w:val="28"/>
        </w:rPr>
        <w:t>позволит улучшить показатели экономической безопасности государства.</w:t>
      </w:r>
    </w:p>
    <w:p w:rsidR="00FE53B6" w:rsidRPr="00DE6B4E" w:rsidRDefault="00FE53B6" w:rsidP="00A333A9">
      <w:pPr>
        <w:widowControl w:val="0"/>
        <w:tabs>
          <w:tab w:val="left" w:pos="1276"/>
        </w:tabs>
        <w:spacing w:after="0" w:line="360" w:lineRule="auto"/>
        <w:ind w:firstLine="709"/>
        <w:jc w:val="both"/>
        <w:rPr>
          <w:rFonts w:ascii="Times New Roman" w:hAnsi="Times New Roman" w:cs="Times New Roman"/>
          <w:sz w:val="28"/>
          <w:szCs w:val="28"/>
        </w:rPr>
      </w:pPr>
    </w:p>
    <w:p w:rsidR="00FE53B6" w:rsidRPr="00DE6B4E" w:rsidRDefault="00FE53B6" w:rsidP="00A333A9">
      <w:pPr>
        <w:widowControl w:val="0"/>
        <w:tabs>
          <w:tab w:val="left" w:pos="1276"/>
        </w:tabs>
        <w:spacing w:after="0" w:line="360" w:lineRule="auto"/>
        <w:ind w:firstLine="709"/>
        <w:jc w:val="both"/>
        <w:rPr>
          <w:rFonts w:ascii="Times New Roman" w:hAnsi="Times New Roman" w:cs="Times New Roman"/>
          <w:sz w:val="28"/>
          <w:szCs w:val="28"/>
        </w:rPr>
      </w:pPr>
    </w:p>
    <w:p w:rsidR="00FE53B6" w:rsidRPr="00DE6B4E" w:rsidRDefault="00FE53B6" w:rsidP="00A333A9">
      <w:pPr>
        <w:widowControl w:val="0"/>
        <w:tabs>
          <w:tab w:val="left" w:pos="1276"/>
        </w:tabs>
        <w:spacing w:after="0" w:line="360" w:lineRule="auto"/>
        <w:ind w:firstLine="709"/>
        <w:jc w:val="both"/>
        <w:rPr>
          <w:rFonts w:ascii="Times New Roman" w:hAnsi="Times New Roman" w:cs="Times New Roman"/>
          <w:sz w:val="28"/>
          <w:szCs w:val="28"/>
        </w:rPr>
      </w:pPr>
    </w:p>
    <w:p w:rsidR="00FE53B6" w:rsidRPr="00DE6B4E" w:rsidRDefault="00FE53B6" w:rsidP="00A333A9">
      <w:pPr>
        <w:widowControl w:val="0"/>
        <w:tabs>
          <w:tab w:val="left" w:pos="1276"/>
        </w:tabs>
        <w:spacing w:after="0" w:line="360" w:lineRule="auto"/>
        <w:ind w:firstLine="709"/>
        <w:jc w:val="both"/>
        <w:rPr>
          <w:rFonts w:ascii="Times New Roman" w:hAnsi="Times New Roman" w:cs="Times New Roman"/>
          <w:sz w:val="28"/>
          <w:szCs w:val="28"/>
        </w:rPr>
      </w:pPr>
    </w:p>
    <w:p w:rsidR="00FE53B6" w:rsidRPr="00DE6B4E" w:rsidRDefault="00FE53B6" w:rsidP="00A333A9">
      <w:pPr>
        <w:widowControl w:val="0"/>
        <w:tabs>
          <w:tab w:val="left" w:pos="1276"/>
        </w:tabs>
        <w:spacing w:after="0" w:line="360" w:lineRule="auto"/>
        <w:ind w:firstLine="709"/>
        <w:jc w:val="both"/>
        <w:rPr>
          <w:rFonts w:ascii="Times New Roman" w:hAnsi="Times New Roman" w:cs="Times New Roman"/>
          <w:sz w:val="28"/>
          <w:szCs w:val="28"/>
        </w:rPr>
      </w:pPr>
    </w:p>
    <w:p w:rsidR="00FE53B6" w:rsidRPr="00DE6B4E" w:rsidRDefault="00FE53B6" w:rsidP="00A333A9">
      <w:pPr>
        <w:widowControl w:val="0"/>
        <w:tabs>
          <w:tab w:val="left" w:pos="1276"/>
        </w:tabs>
        <w:spacing w:after="0" w:line="360" w:lineRule="auto"/>
        <w:ind w:firstLine="709"/>
        <w:jc w:val="both"/>
        <w:rPr>
          <w:rFonts w:ascii="Times New Roman" w:hAnsi="Times New Roman" w:cs="Times New Roman"/>
          <w:sz w:val="28"/>
          <w:szCs w:val="28"/>
        </w:rPr>
      </w:pPr>
      <w:r w:rsidRPr="00DE6B4E">
        <w:rPr>
          <w:rFonts w:ascii="Times New Roman" w:hAnsi="Times New Roman" w:cs="Times New Roman"/>
          <w:sz w:val="28"/>
          <w:szCs w:val="28"/>
        </w:rPr>
        <w:br w:type="page"/>
      </w:r>
    </w:p>
    <w:p w:rsidR="0011776C" w:rsidRPr="00182017" w:rsidRDefault="0011776C" w:rsidP="00182017">
      <w:pPr>
        <w:widowControl w:val="0"/>
        <w:tabs>
          <w:tab w:val="left" w:pos="1276"/>
        </w:tabs>
        <w:spacing w:after="0" w:line="360" w:lineRule="auto"/>
        <w:jc w:val="center"/>
        <w:outlineLvl w:val="0"/>
        <w:rPr>
          <w:rFonts w:ascii="Times New Roman" w:hAnsi="Times New Roman" w:cs="Times New Roman"/>
          <w:b/>
          <w:caps/>
          <w:sz w:val="28"/>
          <w:szCs w:val="28"/>
        </w:rPr>
      </w:pPr>
      <w:bookmarkStart w:id="14" w:name="_Toc104918016"/>
      <w:r w:rsidRPr="00182017">
        <w:rPr>
          <w:rFonts w:ascii="Times New Roman" w:hAnsi="Times New Roman" w:cs="Times New Roman"/>
          <w:b/>
          <w:caps/>
          <w:sz w:val="28"/>
          <w:szCs w:val="28"/>
        </w:rPr>
        <w:lastRenderedPageBreak/>
        <w:t>Список использованных источников</w:t>
      </w:r>
      <w:bookmarkEnd w:id="14"/>
    </w:p>
    <w:p w:rsidR="00210A9A" w:rsidRPr="00DE6B4E" w:rsidRDefault="00210A9A" w:rsidP="00A333A9">
      <w:pPr>
        <w:widowControl w:val="0"/>
        <w:tabs>
          <w:tab w:val="left" w:pos="1276"/>
        </w:tabs>
        <w:spacing w:after="0" w:line="360" w:lineRule="auto"/>
        <w:ind w:firstLine="709"/>
        <w:jc w:val="both"/>
        <w:rPr>
          <w:rFonts w:ascii="Times New Roman" w:hAnsi="Times New Roman" w:cs="Times New Roman"/>
          <w:sz w:val="28"/>
          <w:szCs w:val="28"/>
        </w:rPr>
      </w:pPr>
    </w:p>
    <w:p w:rsidR="00CB51E3" w:rsidRPr="00DE6B4E" w:rsidRDefault="00CB51E3" w:rsidP="00A333A9">
      <w:pPr>
        <w:pStyle w:val="ac"/>
        <w:widowControl w:val="0"/>
        <w:numPr>
          <w:ilvl w:val="0"/>
          <w:numId w:val="43"/>
        </w:numPr>
        <w:tabs>
          <w:tab w:val="left" w:pos="1276"/>
        </w:tabs>
        <w:spacing w:after="0" w:line="360" w:lineRule="auto"/>
        <w:ind w:left="0" w:firstLine="709"/>
        <w:jc w:val="both"/>
        <w:rPr>
          <w:rFonts w:ascii="Times New Roman" w:hAnsi="Times New Roman" w:cs="Times New Roman"/>
          <w:sz w:val="28"/>
          <w:szCs w:val="28"/>
        </w:rPr>
      </w:pPr>
      <w:r w:rsidRPr="00DE6B4E">
        <w:rPr>
          <w:rFonts w:ascii="Times New Roman" w:hAnsi="Times New Roman" w:cs="Times New Roman"/>
          <w:sz w:val="28"/>
          <w:szCs w:val="28"/>
        </w:rPr>
        <w:t>Алексеев</w:t>
      </w:r>
      <w:r w:rsidR="00C54368">
        <w:rPr>
          <w:rFonts w:ascii="Times New Roman" w:hAnsi="Times New Roman" w:cs="Times New Roman"/>
          <w:sz w:val="28"/>
          <w:szCs w:val="28"/>
        </w:rPr>
        <w:t>,</w:t>
      </w:r>
      <w:r w:rsidRPr="00DE6B4E">
        <w:rPr>
          <w:rFonts w:ascii="Times New Roman" w:hAnsi="Times New Roman" w:cs="Times New Roman"/>
          <w:sz w:val="28"/>
          <w:szCs w:val="28"/>
        </w:rPr>
        <w:t xml:space="preserve"> М.Д. Угрозы обеспечения экономической безопасности РФ / М.Д. Алексеев // Вестник НИЦ МИСИ: актуальные вопросы современной науки. — 2018. — № 5. — С. 18-26. </w:t>
      </w:r>
    </w:p>
    <w:p w:rsidR="00F5015A" w:rsidRPr="00DE6B4E" w:rsidRDefault="00F5015A" w:rsidP="00A333A9">
      <w:pPr>
        <w:pStyle w:val="ac"/>
        <w:widowControl w:val="0"/>
        <w:numPr>
          <w:ilvl w:val="0"/>
          <w:numId w:val="43"/>
        </w:numPr>
        <w:tabs>
          <w:tab w:val="left" w:pos="1276"/>
        </w:tabs>
        <w:spacing w:after="0" w:line="360" w:lineRule="auto"/>
        <w:ind w:left="0" w:firstLine="709"/>
        <w:jc w:val="both"/>
        <w:rPr>
          <w:rFonts w:ascii="Times New Roman" w:hAnsi="Times New Roman" w:cs="Times New Roman"/>
          <w:sz w:val="28"/>
          <w:szCs w:val="28"/>
        </w:rPr>
      </w:pPr>
      <w:proofErr w:type="spellStart"/>
      <w:r w:rsidRPr="00DE6B4E">
        <w:rPr>
          <w:rFonts w:ascii="Times New Roman" w:hAnsi="Times New Roman" w:cs="Times New Roman"/>
          <w:sz w:val="28"/>
          <w:szCs w:val="28"/>
        </w:rPr>
        <w:t>Алюнова</w:t>
      </w:r>
      <w:proofErr w:type="spellEnd"/>
      <w:r w:rsidR="00C54368">
        <w:rPr>
          <w:rFonts w:ascii="Times New Roman" w:hAnsi="Times New Roman" w:cs="Times New Roman"/>
          <w:sz w:val="28"/>
          <w:szCs w:val="28"/>
        </w:rPr>
        <w:t>,</w:t>
      </w:r>
      <w:r w:rsidRPr="00DE6B4E">
        <w:rPr>
          <w:rFonts w:ascii="Times New Roman" w:hAnsi="Times New Roman" w:cs="Times New Roman"/>
          <w:sz w:val="28"/>
          <w:szCs w:val="28"/>
        </w:rPr>
        <w:t xml:space="preserve"> Т.И. Человеческий капитал как стратегический ресурс в экономике знаний // Управление и коммуникации: анализ тенденций и перспективы развития: сборник научных статей. – Чебоксары: Чуваш. гос. </w:t>
      </w:r>
      <w:proofErr w:type="spellStart"/>
      <w:r w:rsidRPr="00DE6B4E">
        <w:rPr>
          <w:rFonts w:ascii="Times New Roman" w:hAnsi="Times New Roman" w:cs="Times New Roman"/>
          <w:sz w:val="28"/>
          <w:szCs w:val="28"/>
        </w:rPr>
        <w:t>пед</w:t>
      </w:r>
      <w:proofErr w:type="spellEnd"/>
      <w:r w:rsidRPr="00DE6B4E">
        <w:rPr>
          <w:rFonts w:ascii="Times New Roman" w:hAnsi="Times New Roman" w:cs="Times New Roman"/>
          <w:sz w:val="28"/>
          <w:szCs w:val="28"/>
        </w:rPr>
        <w:t>. ун-т, 2016 г. – С. 11–17.</w:t>
      </w:r>
    </w:p>
    <w:p w:rsidR="00F5015A" w:rsidRPr="00DE6B4E" w:rsidRDefault="00F5015A" w:rsidP="00A333A9">
      <w:pPr>
        <w:pStyle w:val="ac"/>
        <w:widowControl w:val="0"/>
        <w:numPr>
          <w:ilvl w:val="0"/>
          <w:numId w:val="43"/>
        </w:numPr>
        <w:tabs>
          <w:tab w:val="left" w:pos="1276"/>
        </w:tabs>
        <w:spacing w:after="0" w:line="360" w:lineRule="auto"/>
        <w:ind w:left="0" w:firstLine="709"/>
        <w:jc w:val="both"/>
        <w:rPr>
          <w:rFonts w:ascii="Times New Roman" w:hAnsi="Times New Roman" w:cs="Times New Roman"/>
          <w:sz w:val="28"/>
          <w:szCs w:val="28"/>
        </w:rPr>
      </w:pPr>
      <w:r w:rsidRPr="00DE6B4E">
        <w:rPr>
          <w:rFonts w:ascii="Times New Roman" w:hAnsi="Times New Roman" w:cs="Times New Roman"/>
          <w:sz w:val="28"/>
          <w:szCs w:val="28"/>
        </w:rPr>
        <w:t>Арон</w:t>
      </w:r>
      <w:r w:rsidR="00C54368">
        <w:rPr>
          <w:rFonts w:ascii="Times New Roman" w:hAnsi="Times New Roman" w:cs="Times New Roman"/>
          <w:sz w:val="28"/>
          <w:szCs w:val="28"/>
        </w:rPr>
        <w:t>,</w:t>
      </w:r>
      <w:r w:rsidRPr="00DE6B4E">
        <w:rPr>
          <w:rFonts w:ascii="Times New Roman" w:hAnsi="Times New Roman" w:cs="Times New Roman"/>
          <w:sz w:val="28"/>
          <w:szCs w:val="28"/>
        </w:rPr>
        <w:t xml:space="preserve"> Р. Этапы развития социологической мысли. – М., 1993. – С. 408.</w:t>
      </w:r>
    </w:p>
    <w:p w:rsidR="00214001" w:rsidRPr="00DE6B4E" w:rsidRDefault="00F5015A" w:rsidP="00A333A9">
      <w:pPr>
        <w:pStyle w:val="ac"/>
        <w:widowControl w:val="0"/>
        <w:numPr>
          <w:ilvl w:val="0"/>
          <w:numId w:val="43"/>
        </w:numPr>
        <w:tabs>
          <w:tab w:val="left" w:pos="1276"/>
        </w:tabs>
        <w:spacing w:after="0" w:line="360" w:lineRule="auto"/>
        <w:ind w:left="0" w:firstLine="709"/>
        <w:jc w:val="both"/>
        <w:rPr>
          <w:rFonts w:ascii="Times New Roman" w:hAnsi="Times New Roman" w:cs="Times New Roman"/>
          <w:sz w:val="28"/>
          <w:szCs w:val="28"/>
        </w:rPr>
      </w:pPr>
      <w:r w:rsidRPr="00DE6B4E">
        <w:rPr>
          <w:rFonts w:ascii="Times New Roman" w:hAnsi="Times New Roman" w:cs="Times New Roman"/>
          <w:sz w:val="28"/>
          <w:szCs w:val="28"/>
        </w:rPr>
        <w:t>Астафьева</w:t>
      </w:r>
      <w:r w:rsidR="00C54368">
        <w:rPr>
          <w:rFonts w:ascii="Times New Roman" w:hAnsi="Times New Roman" w:cs="Times New Roman"/>
          <w:sz w:val="28"/>
          <w:szCs w:val="28"/>
        </w:rPr>
        <w:t>,</w:t>
      </w:r>
      <w:r w:rsidRPr="00DE6B4E">
        <w:rPr>
          <w:rFonts w:ascii="Times New Roman" w:hAnsi="Times New Roman" w:cs="Times New Roman"/>
          <w:sz w:val="28"/>
          <w:szCs w:val="28"/>
        </w:rPr>
        <w:t xml:space="preserve"> Е.А.</w:t>
      </w:r>
      <w:r w:rsidR="00C54368">
        <w:rPr>
          <w:rFonts w:ascii="Times New Roman" w:hAnsi="Times New Roman" w:cs="Times New Roman"/>
          <w:sz w:val="28"/>
          <w:szCs w:val="28"/>
        </w:rPr>
        <w:t xml:space="preserve"> </w:t>
      </w:r>
      <w:r w:rsidRPr="00DE6B4E">
        <w:rPr>
          <w:rFonts w:ascii="Times New Roman" w:hAnsi="Times New Roman" w:cs="Times New Roman"/>
          <w:sz w:val="28"/>
          <w:szCs w:val="28"/>
        </w:rPr>
        <w:t xml:space="preserve">Роль человеческого потенциала как фактора безопасного развития страны // </w:t>
      </w:r>
      <w:proofErr w:type="gramStart"/>
      <w:r w:rsidRPr="00DE6B4E">
        <w:rPr>
          <w:rFonts w:ascii="Times New Roman" w:hAnsi="Times New Roman" w:cs="Times New Roman"/>
          <w:sz w:val="28"/>
          <w:szCs w:val="28"/>
        </w:rPr>
        <w:t>В</w:t>
      </w:r>
      <w:proofErr w:type="gramEnd"/>
      <w:r w:rsidRPr="00DE6B4E">
        <w:rPr>
          <w:rFonts w:ascii="Times New Roman" w:hAnsi="Times New Roman" w:cs="Times New Roman"/>
          <w:sz w:val="28"/>
          <w:szCs w:val="28"/>
        </w:rPr>
        <w:t xml:space="preserve"> сборнике: Экономическая безопасность: проблемы, перспективы, тенденции развития. материалы VII Международной научно-практической конференции.</w:t>
      </w:r>
      <w:r w:rsidR="00E352AB" w:rsidRPr="00DE6B4E">
        <w:rPr>
          <w:rFonts w:ascii="Times New Roman" w:hAnsi="Times New Roman" w:cs="Times New Roman"/>
          <w:sz w:val="28"/>
          <w:szCs w:val="28"/>
        </w:rPr>
        <w:t xml:space="preserve"> – </w:t>
      </w:r>
      <w:r w:rsidRPr="00DE6B4E">
        <w:rPr>
          <w:rFonts w:ascii="Times New Roman" w:hAnsi="Times New Roman" w:cs="Times New Roman"/>
          <w:sz w:val="28"/>
          <w:szCs w:val="28"/>
        </w:rPr>
        <w:t>Пермь, 2021.</w:t>
      </w:r>
      <w:r w:rsidR="00E352AB" w:rsidRPr="00DE6B4E">
        <w:rPr>
          <w:rFonts w:ascii="Times New Roman" w:hAnsi="Times New Roman" w:cs="Times New Roman"/>
          <w:sz w:val="28"/>
          <w:szCs w:val="28"/>
        </w:rPr>
        <w:t xml:space="preserve"> – </w:t>
      </w:r>
      <w:r w:rsidRPr="00DE6B4E">
        <w:rPr>
          <w:rFonts w:ascii="Times New Roman" w:hAnsi="Times New Roman" w:cs="Times New Roman"/>
          <w:sz w:val="28"/>
          <w:szCs w:val="28"/>
        </w:rPr>
        <w:t>С. 22-27.</w:t>
      </w:r>
    </w:p>
    <w:p w:rsidR="00214001" w:rsidRPr="00DE6B4E" w:rsidRDefault="00214001" w:rsidP="00A333A9">
      <w:pPr>
        <w:pStyle w:val="ac"/>
        <w:widowControl w:val="0"/>
        <w:numPr>
          <w:ilvl w:val="0"/>
          <w:numId w:val="43"/>
        </w:numPr>
        <w:tabs>
          <w:tab w:val="left" w:pos="1276"/>
        </w:tabs>
        <w:spacing w:after="0" w:line="360" w:lineRule="auto"/>
        <w:ind w:left="0" w:firstLine="709"/>
        <w:jc w:val="both"/>
        <w:rPr>
          <w:rFonts w:ascii="Times New Roman" w:hAnsi="Times New Roman" w:cs="Times New Roman"/>
          <w:sz w:val="28"/>
          <w:szCs w:val="28"/>
        </w:rPr>
      </w:pPr>
      <w:r w:rsidRPr="00DE6B4E">
        <w:rPr>
          <w:rFonts w:ascii="Times New Roman" w:hAnsi="Times New Roman" w:cs="Times New Roman"/>
          <w:sz w:val="28"/>
          <w:szCs w:val="28"/>
        </w:rPr>
        <w:t>Астахов</w:t>
      </w:r>
      <w:r w:rsidR="00C54368">
        <w:rPr>
          <w:rFonts w:ascii="Times New Roman" w:hAnsi="Times New Roman" w:cs="Times New Roman"/>
          <w:sz w:val="28"/>
          <w:szCs w:val="28"/>
        </w:rPr>
        <w:t>,</w:t>
      </w:r>
      <w:r w:rsidRPr="00DE6B4E">
        <w:rPr>
          <w:rFonts w:ascii="Times New Roman" w:hAnsi="Times New Roman" w:cs="Times New Roman"/>
          <w:sz w:val="28"/>
          <w:szCs w:val="28"/>
        </w:rPr>
        <w:t xml:space="preserve"> Ю.В.</w:t>
      </w:r>
      <w:r w:rsidR="00C54368">
        <w:rPr>
          <w:rFonts w:ascii="Times New Roman" w:hAnsi="Times New Roman" w:cs="Times New Roman"/>
          <w:sz w:val="28"/>
          <w:szCs w:val="28"/>
        </w:rPr>
        <w:t xml:space="preserve"> </w:t>
      </w:r>
      <w:r w:rsidRPr="00DE6B4E">
        <w:rPr>
          <w:rFonts w:ascii="Times New Roman" w:hAnsi="Times New Roman" w:cs="Times New Roman"/>
          <w:sz w:val="28"/>
          <w:szCs w:val="28"/>
        </w:rPr>
        <w:t xml:space="preserve">Некоторые аспекты развития и совершенствования человеческого потенциала // </w:t>
      </w:r>
      <w:hyperlink r:id="rId99" w:history="1">
        <w:r w:rsidRPr="00DE6B4E">
          <w:rPr>
            <w:rStyle w:val="a7"/>
            <w:rFonts w:ascii="Times New Roman" w:hAnsi="Times New Roman" w:cs="Times New Roman"/>
            <w:color w:val="auto"/>
            <w:sz w:val="28"/>
            <w:szCs w:val="28"/>
            <w:u w:val="none"/>
          </w:rPr>
          <w:t>Научное обозрение. Серия 2: Гуманитарные науки</w:t>
        </w:r>
      </w:hyperlink>
      <w:r w:rsidRPr="00DE6B4E">
        <w:rPr>
          <w:rFonts w:ascii="Times New Roman" w:hAnsi="Times New Roman" w:cs="Times New Roman"/>
          <w:sz w:val="28"/>
          <w:szCs w:val="28"/>
        </w:rPr>
        <w:t>.</w:t>
      </w:r>
      <w:r w:rsidR="00E352AB" w:rsidRPr="00DE6B4E">
        <w:rPr>
          <w:rFonts w:ascii="Times New Roman" w:hAnsi="Times New Roman" w:cs="Times New Roman"/>
          <w:sz w:val="28"/>
          <w:szCs w:val="28"/>
        </w:rPr>
        <w:t xml:space="preserve"> – </w:t>
      </w:r>
      <w:r w:rsidRPr="00DE6B4E">
        <w:rPr>
          <w:rFonts w:ascii="Times New Roman" w:hAnsi="Times New Roman" w:cs="Times New Roman"/>
          <w:sz w:val="28"/>
          <w:szCs w:val="28"/>
        </w:rPr>
        <w:t>2019.</w:t>
      </w:r>
      <w:r w:rsidR="00E352AB" w:rsidRPr="00DE6B4E">
        <w:rPr>
          <w:rFonts w:ascii="Times New Roman" w:hAnsi="Times New Roman" w:cs="Times New Roman"/>
          <w:sz w:val="28"/>
          <w:szCs w:val="28"/>
        </w:rPr>
        <w:t xml:space="preserve"> – </w:t>
      </w:r>
      <w:hyperlink r:id="rId100" w:history="1">
        <w:r w:rsidRPr="00DE6B4E">
          <w:rPr>
            <w:rStyle w:val="a7"/>
            <w:rFonts w:ascii="Times New Roman" w:hAnsi="Times New Roman" w:cs="Times New Roman"/>
            <w:color w:val="auto"/>
            <w:sz w:val="28"/>
            <w:szCs w:val="28"/>
            <w:u w:val="none"/>
          </w:rPr>
          <w:t>№ 1-2</w:t>
        </w:r>
      </w:hyperlink>
      <w:r w:rsidRPr="00DE6B4E">
        <w:rPr>
          <w:rFonts w:ascii="Times New Roman" w:hAnsi="Times New Roman" w:cs="Times New Roman"/>
          <w:sz w:val="28"/>
          <w:szCs w:val="28"/>
        </w:rPr>
        <w:t>.</w:t>
      </w:r>
      <w:r w:rsidR="00E352AB" w:rsidRPr="00DE6B4E">
        <w:rPr>
          <w:rFonts w:ascii="Times New Roman" w:hAnsi="Times New Roman" w:cs="Times New Roman"/>
          <w:sz w:val="28"/>
          <w:szCs w:val="28"/>
        </w:rPr>
        <w:t xml:space="preserve"> – </w:t>
      </w:r>
      <w:r w:rsidRPr="00DE6B4E">
        <w:rPr>
          <w:rFonts w:ascii="Times New Roman" w:hAnsi="Times New Roman" w:cs="Times New Roman"/>
          <w:sz w:val="28"/>
          <w:szCs w:val="28"/>
        </w:rPr>
        <w:t>С. 32-42.</w:t>
      </w:r>
    </w:p>
    <w:p w:rsidR="00214001" w:rsidRPr="00DE6B4E" w:rsidRDefault="00F5015A" w:rsidP="00A333A9">
      <w:pPr>
        <w:pStyle w:val="ac"/>
        <w:widowControl w:val="0"/>
        <w:numPr>
          <w:ilvl w:val="0"/>
          <w:numId w:val="43"/>
        </w:numPr>
        <w:tabs>
          <w:tab w:val="left" w:pos="1276"/>
        </w:tabs>
        <w:spacing w:after="0" w:line="360" w:lineRule="auto"/>
        <w:ind w:left="0" w:firstLine="709"/>
        <w:jc w:val="both"/>
        <w:rPr>
          <w:rFonts w:ascii="Times New Roman" w:hAnsi="Times New Roman" w:cs="Times New Roman"/>
          <w:sz w:val="28"/>
          <w:szCs w:val="28"/>
        </w:rPr>
      </w:pPr>
      <w:r w:rsidRPr="00DE6B4E">
        <w:rPr>
          <w:rFonts w:ascii="Times New Roman" w:hAnsi="Times New Roman" w:cs="Times New Roman"/>
          <w:sz w:val="28"/>
          <w:szCs w:val="28"/>
        </w:rPr>
        <w:t>Айвазян</w:t>
      </w:r>
      <w:r w:rsidR="00C54368">
        <w:rPr>
          <w:rFonts w:ascii="Times New Roman" w:hAnsi="Times New Roman" w:cs="Times New Roman"/>
          <w:sz w:val="28"/>
          <w:szCs w:val="28"/>
        </w:rPr>
        <w:t>,</w:t>
      </w:r>
      <w:r w:rsidRPr="00DE6B4E">
        <w:rPr>
          <w:rFonts w:ascii="Times New Roman" w:hAnsi="Times New Roman" w:cs="Times New Roman"/>
          <w:sz w:val="28"/>
          <w:szCs w:val="28"/>
        </w:rPr>
        <w:t xml:space="preserve"> С.А. Анализ качества и образа жизни населения // Центральный экономико-математический ин-т РАН. – М.: Наука, 2012. – 432 с.</w:t>
      </w:r>
    </w:p>
    <w:p w:rsidR="00214001" w:rsidRPr="00DE6B4E" w:rsidRDefault="00214001" w:rsidP="00A333A9">
      <w:pPr>
        <w:pStyle w:val="ac"/>
        <w:widowControl w:val="0"/>
        <w:numPr>
          <w:ilvl w:val="0"/>
          <w:numId w:val="43"/>
        </w:numPr>
        <w:tabs>
          <w:tab w:val="left" w:pos="1276"/>
        </w:tabs>
        <w:spacing w:after="0" w:line="360" w:lineRule="auto"/>
        <w:ind w:left="0" w:firstLine="709"/>
        <w:jc w:val="both"/>
        <w:rPr>
          <w:rFonts w:ascii="Times New Roman" w:hAnsi="Times New Roman" w:cs="Times New Roman"/>
          <w:sz w:val="28"/>
          <w:szCs w:val="28"/>
        </w:rPr>
      </w:pPr>
      <w:r w:rsidRPr="00DE6B4E">
        <w:rPr>
          <w:rFonts w:ascii="Times New Roman" w:hAnsi="Times New Roman" w:cs="Times New Roman"/>
          <w:sz w:val="28"/>
          <w:szCs w:val="28"/>
        </w:rPr>
        <w:t xml:space="preserve">Басалаева И.Е. Проблемы экономической безопасности государства // </w:t>
      </w:r>
      <w:hyperlink r:id="rId101" w:history="1">
        <w:r w:rsidRPr="00DE6B4E">
          <w:rPr>
            <w:rStyle w:val="a7"/>
            <w:rFonts w:ascii="Times New Roman" w:hAnsi="Times New Roman" w:cs="Times New Roman"/>
            <w:color w:val="auto"/>
            <w:sz w:val="28"/>
            <w:szCs w:val="28"/>
            <w:u w:val="none"/>
          </w:rPr>
          <w:t>Студенческий</w:t>
        </w:r>
      </w:hyperlink>
      <w:r w:rsidRPr="00DE6B4E">
        <w:rPr>
          <w:rFonts w:ascii="Times New Roman" w:hAnsi="Times New Roman" w:cs="Times New Roman"/>
          <w:sz w:val="28"/>
          <w:szCs w:val="28"/>
        </w:rPr>
        <w:t>. 2020.</w:t>
      </w:r>
      <w:r w:rsidR="00E352AB" w:rsidRPr="00DE6B4E">
        <w:rPr>
          <w:rFonts w:ascii="Times New Roman" w:hAnsi="Times New Roman" w:cs="Times New Roman"/>
          <w:sz w:val="28"/>
          <w:szCs w:val="28"/>
        </w:rPr>
        <w:t xml:space="preserve"> – </w:t>
      </w:r>
      <w:hyperlink r:id="rId102" w:history="1">
        <w:r w:rsidRPr="00DE6B4E">
          <w:rPr>
            <w:rStyle w:val="a7"/>
            <w:rFonts w:ascii="Times New Roman" w:hAnsi="Times New Roman" w:cs="Times New Roman"/>
            <w:color w:val="auto"/>
            <w:sz w:val="28"/>
            <w:szCs w:val="28"/>
            <w:u w:val="none"/>
          </w:rPr>
          <w:t>№ 17-3 (103)</w:t>
        </w:r>
      </w:hyperlink>
      <w:r w:rsidRPr="00DE6B4E">
        <w:rPr>
          <w:rFonts w:ascii="Times New Roman" w:hAnsi="Times New Roman" w:cs="Times New Roman"/>
          <w:sz w:val="28"/>
          <w:szCs w:val="28"/>
        </w:rPr>
        <w:t>.</w:t>
      </w:r>
      <w:r w:rsidR="00E352AB" w:rsidRPr="00DE6B4E">
        <w:rPr>
          <w:rFonts w:ascii="Times New Roman" w:hAnsi="Times New Roman" w:cs="Times New Roman"/>
          <w:sz w:val="28"/>
          <w:szCs w:val="28"/>
        </w:rPr>
        <w:t xml:space="preserve"> – </w:t>
      </w:r>
      <w:r w:rsidRPr="00DE6B4E">
        <w:rPr>
          <w:rFonts w:ascii="Times New Roman" w:hAnsi="Times New Roman" w:cs="Times New Roman"/>
          <w:sz w:val="28"/>
          <w:szCs w:val="28"/>
        </w:rPr>
        <w:t>С. 13-15.</w:t>
      </w:r>
    </w:p>
    <w:p w:rsidR="00F5015A" w:rsidRPr="00DE6B4E" w:rsidRDefault="00F5015A" w:rsidP="00A333A9">
      <w:pPr>
        <w:pStyle w:val="ac"/>
        <w:widowControl w:val="0"/>
        <w:numPr>
          <w:ilvl w:val="0"/>
          <w:numId w:val="43"/>
        </w:numPr>
        <w:tabs>
          <w:tab w:val="left" w:pos="1276"/>
        </w:tabs>
        <w:spacing w:after="0" w:line="360" w:lineRule="auto"/>
        <w:ind w:left="0" w:firstLine="709"/>
        <w:jc w:val="both"/>
        <w:rPr>
          <w:rFonts w:ascii="Times New Roman" w:hAnsi="Times New Roman" w:cs="Times New Roman"/>
          <w:sz w:val="28"/>
          <w:szCs w:val="28"/>
        </w:rPr>
      </w:pPr>
      <w:r w:rsidRPr="00DE6B4E">
        <w:rPr>
          <w:rFonts w:ascii="Times New Roman" w:hAnsi="Times New Roman" w:cs="Times New Roman"/>
          <w:sz w:val="28"/>
          <w:szCs w:val="28"/>
        </w:rPr>
        <w:t>Беляева</w:t>
      </w:r>
      <w:r w:rsidR="00C54368">
        <w:rPr>
          <w:rFonts w:ascii="Times New Roman" w:hAnsi="Times New Roman" w:cs="Times New Roman"/>
          <w:sz w:val="28"/>
          <w:szCs w:val="28"/>
        </w:rPr>
        <w:t>,</w:t>
      </w:r>
      <w:r w:rsidRPr="00DE6B4E">
        <w:rPr>
          <w:rFonts w:ascii="Times New Roman" w:hAnsi="Times New Roman" w:cs="Times New Roman"/>
          <w:sz w:val="28"/>
          <w:szCs w:val="28"/>
        </w:rPr>
        <w:t xml:space="preserve"> А.Н. Понятие человеческого потенциала // </w:t>
      </w:r>
      <w:hyperlink r:id="rId103" w:history="1">
        <w:r w:rsidR="001571B3">
          <w:rPr>
            <w:rStyle w:val="a7"/>
            <w:rFonts w:ascii="Times New Roman" w:hAnsi="Times New Roman" w:cs="Times New Roman"/>
            <w:color w:val="auto"/>
            <w:sz w:val="28"/>
            <w:szCs w:val="28"/>
            <w:u w:val="none"/>
          </w:rPr>
          <w:t xml:space="preserve">ВМУ </w:t>
        </w:r>
        <w:r w:rsidRPr="00DE6B4E">
          <w:rPr>
            <w:rStyle w:val="a7"/>
            <w:rFonts w:ascii="Times New Roman" w:hAnsi="Times New Roman" w:cs="Times New Roman"/>
            <w:color w:val="auto"/>
            <w:sz w:val="28"/>
            <w:szCs w:val="28"/>
            <w:u w:val="none"/>
          </w:rPr>
          <w:t>МВД России</w:t>
        </w:r>
      </w:hyperlink>
      <w:r w:rsidRPr="00DE6B4E">
        <w:rPr>
          <w:rFonts w:ascii="Times New Roman" w:hAnsi="Times New Roman" w:cs="Times New Roman"/>
          <w:sz w:val="28"/>
          <w:szCs w:val="28"/>
        </w:rPr>
        <w:t xml:space="preserve">. – 2019. – </w:t>
      </w:r>
      <w:hyperlink r:id="rId104" w:history="1">
        <w:r w:rsidRPr="00DE6B4E">
          <w:rPr>
            <w:rStyle w:val="a7"/>
            <w:rFonts w:ascii="Times New Roman" w:hAnsi="Times New Roman" w:cs="Times New Roman"/>
            <w:color w:val="auto"/>
            <w:sz w:val="28"/>
            <w:szCs w:val="28"/>
            <w:u w:val="none"/>
          </w:rPr>
          <w:t>№ 6</w:t>
        </w:r>
      </w:hyperlink>
      <w:r w:rsidRPr="00DE6B4E">
        <w:rPr>
          <w:rFonts w:ascii="Times New Roman" w:hAnsi="Times New Roman" w:cs="Times New Roman"/>
          <w:sz w:val="28"/>
          <w:szCs w:val="28"/>
        </w:rPr>
        <w:t>. – С. 282-288.</w:t>
      </w:r>
    </w:p>
    <w:p w:rsidR="00F5015A" w:rsidRPr="00DE6B4E" w:rsidRDefault="00F5015A" w:rsidP="00A333A9">
      <w:pPr>
        <w:pStyle w:val="ac"/>
        <w:widowControl w:val="0"/>
        <w:numPr>
          <w:ilvl w:val="0"/>
          <w:numId w:val="43"/>
        </w:numPr>
        <w:tabs>
          <w:tab w:val="left" w:pos="1276"/>
        </w:tabs>
        <w:spacing w:after="0" w:line="360" w:lineRule="auto"/>
        <w:ind w:left="0" w:firstLine="709"/>
        <w:jc w:val="both"/>
        <w:rPr>
          <w:rFonts w:ascii="Times New Roman" w:hAnsi="Times New Roman" w:cs="Times New Roman"/>
          <w:sz w:val="28"/>
          <w:szCs w:val="28"/>
        </w:rPr>
      </w:pPr>
      <w:r w:rsidRPr="00DE6B4E">
        <w:rPr>
          <w:rFonts w:ascii="Times New Roman" w:hAnsi="Times New Roman" w:cs="Times New Roman"/>
          <w:sz w:val="28"/>
          <w:szCs w:val="28"/>
        </w:rPr>
        <w:t>Беляева</w:t>
      </w:r>
      <w:r w:rsidR="00C54368">
        <w:rPr>
          <w:rFonts w:ascii="Times New Roman" w:hAnsi="Times New Roman" w:cs="Times New Roman"/>
          <w:sz w:val="28"/>
          <w:szCs w:val="28"/>
        </w:rPr>
        <w:t>,</w:t>
      </w:r>
      <w:r w:rsidRPr="00DE6B4E">
        <w:rPr>
          <w:rFonts w:ascii="Times New Roman" w:hAnsi="Times New Roman" w:cs="Times New Roman"/>
          <w:sz w:val="28"/>
          <w:szCs w:val="28"/>
        </w:rPr>
        <w:t xml:space="preserve"> А.Н. Структурные компоненты человеческого потенциала // </w:t>
      </w:r>
      <w:hyperlink r:id="rId105" w:history="1">
        <w:r w:rsidRPr="00DE6B4E">
          <w:rPr>
            <w:rStyle w:val="a7"/>
            <w:rFonts w:ascii="Times New Roman" w:hAnsi="Times New Roman" w:cs="Times New Roman"/>
            <w:color w:val="auto"/>
            <w:sz w:val="28"/>
            <w:szCs w:val="28"/>
            <w:u w:val="none"/>
          </w:rPr>
          <w:t>Мировая экономика: проблемы безопасности</w:t>
        </w:r>
      </w:hyperlink>
      <w:r w:rsidRPr="00DE6B4E">
        <w:rPr>
          <w:rFonts w:ascii="Times New Roman" w:hAnsi="Times New Roman" w:cs="Times New Roman"/>
          <w:sz w:val="28"/>
          <w:szCs w:val="28"/>
        </w:rPr>
        <w:t xml:space="preserve">. – 2019. – </w:t>
      </w:r>
      <w:hyperlink r:id="rId106" w:history="1">
        <w:r w:rsidRPr="00DE6B4E">
          <w:rPr>
            <w:rStyle w:val="a7"/>
            <w:rFonts w:ascii="Times New Roman" w:hAnsi="Times New Roman" w:cs="Times New Roman"/>
            <w:color w:val="auto"/>
            <w:sz w:val="28"/>
            <w:szCs w:val="28"/>
            <w:u w:val="none"/>
          </w:rPr>
          <w:t>№ 1</w:t>
        </w:r>
      </w:hyperlink>
      <w:r w:rsidRPr="00DE6B4E">
        <w:rPr>
          <w:rFonts w:ascii="Times New Roman" w:hAnsi="Times New Roman" w:cs="Times New Roman"/>
          <w:sz w:val="28"/>
          <w:szCs w:val="28"/>
        </w:rPr>
        <w:t>. – С. 29-33.</w:t>
      </w:r>
    </w:p>
    <w:p w:rsidR="003C6FAE" w:rsidRPr="00DE6B4E" w:rsidRDefault="00F5015A" w:rsidP="00A333A9">
      <w:pPr>
        <w:pStyle w:val="ac"/>
        <w:widowControl w:val="0"/>
        <w:numPr>
          <w:ilvl w:val="0"/>
          <w:numId w:val="43"/>
        </w:numPr>
        <w:tabs>
          <w:tab w:val="left" w:pos="1276"/>
        </w:tabs>
        <w:spacing w:after="0" w:line="360" w:lineRule="auto"/>
        <w:ind w:left="0" w:firstLine="709"/>
        <w:jc w:val="both"/>
        <w:rPr>
          <w:rFonts w:ascii="Times New Roman" w:hAnsi="Times New Roman" w:cs="Times New Roman"/>
          <w:sz w:val="28"/>
          <w:szCs w:val="28"/>
        </w:rPr>
      </w:pPr>
      <w:r w:rsidRPr="00DE6B4E">
        <w:rPr>
          <w:rFonts w:ascii="Times New Roman" w:hAnsi="Times New Roman" w:cs="Times New Roman"/>
          <w:sz w:val="28"/>
          <w:szCs w:val="28"/>
        </w:rPr>
        <w:t>Бобылев</w:t>
      </w:r>
      <w:r w:rsidR="00C54368">
        <w:rPr>
          <w:rFonts w:ascii="Times New Roman" w:hAnsi="Times New Roman" w:cs="Times New Roman"/>
          <w:sz w:val="28"/>
          <w:szCs w:val="28"/>
        </w:rPr>
        <w:t>,</w:t>
      </w:r>
      <w:r w:rsidRPr="00DE6B4E">
        <w:rPr>
          <w:rFonts w:ascii="Times New Roman" w:hAnsi="Times New Roman" w:cs="Times New Roman"/>
          <w:sz w:val="28"/>
          <w:szCs w:val="28"/>
        </w:rPr>
        <w:t xml:space="preserve"> С.Н., Григорьев Л.М. Доклад о человеческом развитии. – М.: </w:t>
      </w:r>
      <w:r w:rsidR="006A05FF">
        <w:rPr>
          <w:rFonts w:ascii="Times New Roman" w:hAnsi="Times New Roman" w:cs="Times New Roman"/>
          <w:sz w:val="28"/>
          <w:szCs w:val="28"/>
        </w:rPr>
        <w:t>АЦ</w:t>
      </w:r>
      <w:r w:rsidRPr="00DE6B4E">
        <w:rPr>
          <w:rFonts w:ascii="Times New Roman" w:hAnsi="Times New Roman" w:cs="Times New Roman"/>
          <w:sz w:val="28"/>
          <w:szCs w:val="28"/>
        </w:rPr>
        <w:t>, 2016. – 298 с.</w:t>
      </w:r>
    </w:p>
    <w:p w:rsidR="003C6FAE" w:rsidRPr="00DE6B4E" w:rsidRDefault="003C6FAE" w:rsidP="00A333A9">
      <w:pPr>
        <w:pStyle w:val="ac"/>
        <w:widowControl w:val="0"/>
        <w:numPr>
          <w:ilvl w:val="0"/>
          <w:numId w:val="43"/>
        </w:numPr>
        <w:tabs>
          <w:tab w:val="left" w:pos="1276"/>
        </w:tabs>
        <w:spacing w:after="0" w:line="360" w:lineRule="auto"/>
        <w:ind w:left="0" w:firstLine="709"/>
        <w:jc w:val="both"/>
        <w:rPr>
          <w:rFonts w:ascii="Times New Roman" w:hAnsi="Times New Roman" w:cs="Times New Roman"/>
          <w:sz w:val="28"/>
          <w:szCs w:val="28"/>
        </w:rPr>
      </w:pPr>
      <w:r w:rsidRPr="00DE6B4E">
        <w:rPr>
          <w:rFonts w:ascii="Times New Roman" w:hAnsi="Times New Roman" w:cs="Times New Roman"/>
          <w:sz w:val="28"/>
          <w:szCs w:val="28"/>
        </w:rPr>
        <w:t>Горохова</w:t>
      </w:r>
      <w:r w:rsidR="00C54368">
        <w:rPr>
          <w:rFonts w:ascii="Times New Roman" w:hAnsi="Times New Roman" w:cs="Times New Roman"/>
          <w:sz w:val="28"/>
          <w:szCs w:val="28"/>
        </w:rPr>
        <w:t>,</w:t>
      </w:r>
      <w:r w:rsidRPr="00DE6B4E">
        <w:rPr>
          <w:rFonts w:ascii="Times New Roman" w:hAnsi="Times New Roman" w:cs="Times New Roman"/>
          <w:sz w:val="28"/>
          <w:szCs w:val="28"/>
        </w:rPr>
        <w:t xml:space="preserve"> С.С. Развитие человеческого потенциала // </w:t>
      </w:r>
      <w:hyperlink r:id="rId107" w:history="1">
        <w:r w:rsidRPr="00DE6B4E">
          <w:rPr>
            <w:rStyle w:val="a7"/>
            <w:rFonts w:ascii="Times New Roman" w:hAnsi="Times New Roman" w:cs="Times New Roman"/>
            <w:color w:val="auto"/>
            <w:sz w:val="28"/>
            <w:szCs w:val="28"/>
            <w:u w:val="none"/>
          </w:rPr>
          <w:t>Право и политика</w:t>
        </w:r>
      </w:hyperlink>
      <w:r w:rsidRPr="00DE6B4E">
        <w:rPr>
          <w:rFonts w:ascii="Times New Roman" w:hAnsi="Times New Roman" w:cs="Times New Roman"/>
          <w:sz w:val="28"/>
          <w:szCs w:val="28"/>
        </w:rPr>
        <w:t>.</w:t>
      </w:r>
      <w:r w:rsidR="00E352AB" w:rsidRPr="00DE6B4E">
        <w:rPr>
          <w:rFonts w:ascii="Times New Roman" w:hAnsi="Times New Roman" w:cs="Times New Roman"/>
          <w:sz w:val="28"/>
          <w:szCs w:val="28"/>
        </w:rPr>
        <w:t xml:space="preserve"> – </w:t>
      </w:r>
      <w:r w:rsidRPr="00DE6B4E">
        <w:rPr>
          <w:rFonts w:ascii="Times New Roman" w:hAnsi="Times New Roman" w:cs="Times New Roman"/>
          <w:sz w:val="28"/>
          <w:szCs w:val="28"/>
        </w:rPr>
        <w:t>2019.</w:t>
      </w:r>
      <w:r w:rsidR="00E352AB" w:rsidRPr="00DE6B4E">
        <w:rPr>
          <w:rFonts w:ascii="Times New Roman" w:hAnsi="Times New Roman" w:cs="Times New Roman"/>
          <w:sz w:val="28"/>
          <w:szCs w:val="28"/>
        </w:rPr>
        <w:t xml:space="preserve"> – </w:t>
      </w:r>
      <w:hyperlink r:id="rId108" w:history="1">
        <w:r w:rsidRPr="00DE6B4E">
          <w:rPr>
            <w:rStyle w:val="a7"/>
            <w:rFonts w:ascii="Times New Roman" w:hAnsi="Times New Roman" w:cs="Times New Roman"/>
            <w:color w:val="auto"/>
            <w:sz w:val="28"/>
            <w:szCs w:val="28"/>
            <w:u w:val="none"/>
          </w:rPr>
          <w:t>№ 3</w:t>
        </w:r>
      </w:hyperlink>
      <w:r w:rsidRPr="00DE6B4E">
        <w:rPr>
          <w:rFonts w:ascii="Times New Roman" w:hAnsi="Times New Roman" w:cs="Times New Roman"/>
          <w:sz w:val="28"/>
          <w:szCs w:val="28"/>
        </w:rPr>
        <w:t>.</w:t>
      </w:r>
      <w:r w:rsidR="00E352AB" w:rsidRPr="00DE6B4E">
        <w:rPr>
          <w:rFonts w:ascii="Times New Roman" w:hAnsi="Times New Roman" w:cs="Times New Roman"/>
          <w:sz w:val="28"/>
          <w:szCs w:val="28"/>
        </w:rPr>
        <w:t xml:space="preserve"> – </w:t>
      </w:r>
      <w:r w:rsidRPr="00DE6B4E">
        <w:rPr>
          <w:rFonts w:ascii="Times New Roman" w:hAnsi="Times New Roman" w:cs="Times New Roman"/>
          <w:sz w:val="28"/>
          <w:szCs w:val="28"/>
        </w:rPr>
        <w:t>С. 62-74.</w:t>
      </w:r>
    </w:p>
    <w:p w:rsidR="00CB51E3" w:rsidRPr="00DE6B4E" w:rsidRDefault="00CB51E3" w:rsidP="00A333A9">
      <w:pPr>
        <w:pStyle w:val="ac"/>
        <w:widowControl w:val="0"/>
        <w:numPr>
          <w:ilvl w:val="0"/>
          <w:numId w:val="43"/>
        </w:numPr>
        <w:tabs>
          <w:tab w:val="left" w:pos="1276"/>
        </w:tabs>
        <w:spacing w:after="0" w:line="360" w:lineRule="auto"/>
        <w:ind w:left="0" w:firstLine="709"/>
        <w:jc w:val="both"/>
        <w:rPr>
          <w:rFonts w:ascii="Times New Roman" w:hAnsi="Times New Roman" w:cs="Times New Roman"/>
          <w:sz w:val="28"/>
          <w:szCs w:val="28"/>
        </w:rPr>
      </w:pPr>
      <w:r w:rsidRPr="00DE6B4E">
        <w:rPr>
          <w:rFonts w:ascii="Times New Roman" w:hAnsi="Times New Roman" w:cs="Times New Roman"/>
          <w:sz w:val="28"/>
          <w:szCs w:val="28"/>
        </w:rPr>
        <w:lastRenderedPageBreak/>
        <w:t>Григорьева</w:t>
      </w:r>
      <w:r w:rsidR="00C54368">
        <w:rPr>
          <w:rFonts w:ascii="Times New Roman" w:hAnsi="Times New Roman" w:cs="Times New Roman"/>
          <w:sz w:val="28"/>
          <w:szCs w:val="28"/>
        </w:rPr>
        <w:t>,</w:t>
      </w:r>
      <w:r w:rsidRPr="00DE6B4E">
        <w:rPr>
          <w:rFonts w:ascii="Times New Roman" w:hAnsi="Times New Roman" w:cs="Times New Roman"/>
          <w:sz w:val="28"/>
          <w:szCs w:val="28"/>
        </w:rPr>
        <w:t xml:space="preserve"> В.В. Зарубежный опыт обеспечения экономической безопасности государств // Вестник </w:t>
      </w:r>
      <w:proofErr w:type="spellStart"/>
      <w:r w:rsidR="00976BE1" w:rsidRPr="00DE6B4E">
        <w:rPr>
          <w:rFonts w:ascii="Times New Roman" w:hAnsi="Times New Roman" w:cs="Times New Roman"/>
          <w:sz w:val="28"/>
          <w:szCs w:val="28"/>
        </w:rPr>
        <w:t>ВИЭиСУ</w:t>
      </w:r>
      <w:proofErr w:type="spellEnd"/>
      <w:r w:rsidRPr="00DE6B4E">
        <w:rPr>
          <w:rFonts w:ascii="Times New Roman" w:hAnsi="Times New Roman" w:cs="Times New Roman"/>
          <w:sz w:val="28"/>
          <w:szCs w:val="28"/>
        </w:rPr>
        <w:t xml:space="preserve">. – 2018. — №3. – 36-37 с. </w:t>
      </w:r>
    </w:p>
    <w:p w:rsidR="00F5015A" w:rsidRPr="00DE6B4E" w:rsidRDefault="00F5015A" w:rsidP="00A333A9">
      <w:pPr>
        <w:pStyle w:val="ac"/>
        <w:widowControl w:val="0"/>
        <w:numPr>
          <w:ilvl w:val="0"/>
          <w:numId w:val="43"/>
        </w:numPr>
        <w:tabs>
          <w:tab w:val="left" w:pos="1276"/>
        </w:tabs>
        <w:spacing w:after="0" w:line="360" w:lineRule="auto"/>
        <w:ind w:left="0" w:firstLine="709"/>
        <w:jc w:val="both"/>
        <w:rPr>
          <w:rFonts w:ascii="Times New Roman" w:hAnsi="Times New Roman" w:cs="Times New Roman"/>
          <w:sz w:val="28"/>
          <w:szCs w:val="28"/>
        </w:rPr>
      </w:pPr>
      <w:r w:rsidRPr="00DE6B4E">
        <w:rPr>
          <w:rFonts w:ascii="Times New Roman" w:hAnsi="Times New Roman" w:cs="Times New Roman"/>
          <w:sz w:val="28"/>
          <w:szCs w:val="28"/>
        </w:rPr>
        <w:t>Григорьев</w:t>
      </w:r>
      <w:r w:rsidR="00C54368">
        <w:rPr>
          <w:rFonts w:ascii="Times New Roman" w:hAnsi="Times New Roman" w:cs="Times New Roman"/>
          <w:sz w:val="28"/>
          <w:szCs w:val="28"/>
        </w:rPr>
        <w:t>,</w:t>
      </w:r>
      <w:r w:rsidRPr="00DE6B4E">
        <w:rPr>
          <w:rFonts w:ascii="Times New Roman" w:hAnsi="Times New Roman" w:cs="Times New Roman"/>
          <w:sz w:val="28"/>
          <w:szCs w:val="28"/>
        </w:rPr>
        <w:t xml:space="preserve"> С.И. Патриотизм в России неотделим от русской идеи // Витязь. – 2002. – № 1–2. – С. 28–39.</w:t>
      </w:r>
    </w:p>
    <w:p w:rsidR="00CB51E3" w:rsidRPr="00DE6B4E" w:rsidRDefault="00CB51E3" w:rsidP="00A333A9">
      <w:pPr>
        <w:pStyle w:val="ac"/>
        <w:widowControl w:val="0"/>
        <w:numPr>
          <w:ilvl w:val="0"/>
          <w:numId w:val="43"/>
        </w:numPr>
        <w:tabs>
          <w:tab w:val="left" w:pos="1276"/>
        </w:tabs>
        <w:spacing w:after="0" w:line="360" w:lineRule="auto"/>
        <w:ind w:left="0" w:firstLine="709"/>
        <w:jc w:val="both"/>
        <w:rPr>
          <w:rFonts w:ascii="Times New Roman" w:hAnsi="Times New Roman" w:cs="Times New Roman"/>
          <w:sz w:val="28"/>
          <w:szCs w:val="28"/>
        </w:rPr>
      </w:pPr>
      <w:proofErr w:type="spellStart"/>
      <w:r w:rsidRPr="00DE6B4E">
        <w:rPr>
          <w:rFonts w:ascii="Times New Roman" w:hAnsi="Times New Roman" w:cs="Times New Roman"/>
          <w:sz w:val="28"/>
          <w:szCs w:val="28"/>
        </w:rPr>
        <w:t>Гуреева</w:t>
      </w:r>
      <w:proofErr w:type="spellEnd"/>
      <w:r w:rsidR="00C54368">
        <w:rPr>
          <w:rFonts w:ascii="Times New Roman" w:hAnsi="Times New Roman" w:cs="Times New Roman"/>
          <w:sz w:val="28"/>
          <w:szCs w:val="28"/>
        </w:rPr>
        <w:t>,</w:t>
      </w:r>
      <w:r w:rsidRPr="00DE6B4E">
        <w:rPr>
          <w:rFonts w:ascii="Times New Roman" w:hAnsi="Times New Roman" w:cs="Times New Roman"/>
          <w:sz w:val="28"/>
          <w:szCs w:val="28"/>
        </w:rPr>
        <w:t xml:space="preserve"> М.А. Экономическая безопасность государства. – М., 2021.</w:t>
      </w:r>
      <w:r w:rsidR="00976BE1" w:rsidRPr="00DE6B4E">
        <w:rPr>
          <w:rFonts w:ascii="Times New Roman" w:hAnsi="Times New Roman" w:cs="Times New Roman"/>
          <w:sz w:val="28"/>
          <w:szCs w:val="28"/>
        </w:rPr>
        <w:t xml:space="preserve"> </w:t>
      </w:r>
      <w:r w:rsidRPr="00DE6B4E">
        <w:rPr>
          <w:rFonts w:ascii="Times New Roman" w:hAnsi="Times New Roman" w:cs="Times New Roman"/>
          <w:sz w:val="28"/>
          <w:szCs w:val="28"/>
        </w:rPr>
        <w:t xml:space="preserve">– 341с. </w:t>
      </w:r>
    </w:p>
    <w:p w:rsidR="00214001" w:rsidRPr="00DE6B4E" w:rsidRDefault="00214001" w:rsidP="00A333A9">
      <w:pPr>
        <w:pStyle w:val="ac"/>
        <w:widowControl w:val="0"/>
        <w:numPr>
          <w:ilvl w:val="0"/>
          <w:numId w:val="43"/>
        </w:numPr>
        <w:tabs>
          <w:tab w:val="left" w:pos="1276"/>
        </w:tabs>
        <w:spacing w:after="0" w:line="360" w:lineRule="auto"/>
        <w:ind w:left="0" w:firstLine="709"/>
        <w:jc w:val="both"/>
        <w:rPr>
          <w:rFonts w:ascii="Times New Roman" w:hAnsi="Times New Roman" w:cs="Times New Roman"/>
          <w:sz w:val="28"/>
          <w:szCs w:val="28"/>
        </w:rPr>
      </w:pPr>
      <w:r w:rsidRPr="00DE6B4E">
        <w:rPr>
          <w:rFonts w:ascii="Times New Roman" w:hAnsi="Times New Roman" w:cs="Times New Roman"/>
          <w:sz w:val="28"/>
          <w:szCs w:val="28"/>
        </w:rPr>
        <w:t>Докучаев</w:t>
      </w:r>
      <w:r w:rsidR="00C54368">
        <w:rPr>
          <w:rFonts w:ascii="Times New Roman" w:hAnsi="Times New Roman" w:cs="Times New Roman"/>
          <w:sz w:val="28"/>
          <w:szCs w:val="28"/>
        </w:rPr>
        <w:t>,</w:t>
      </w:r>
      <w:r w:rsidRPr="00DE6B4E">
        <w:rPr>
          <w:rFonts w:ascii="Times New Roman" w:hAnsi="Times New Roman" w:cs="Times New Roman"/>
          <w:sz w:val="28"/>
          <w:szCs w:val="28"/>
        </w:rPr>
        <w:t xml:space="preserve"> И.Е. Экономическая безопасность государства // </w:t>
      </w:r>
      <w:hyperlink r:id="rId109" w:history="1">
        <w:r w:rsidRPr="00DE6B4E">
          <w:rPr>
            <w:rStyle w:val="a7"/>
            <w:rFonts w:ascii="Times New Roman" w:hAnsi="Times New Roman" w:cs="Times New Roman"/>
            <w:color w:val="auto"/>
            <w:sz w:val="28"/>
            <w:szCs w:val="28"/>
            <w:u w:val="none"/>
          </w:rPr>
          <w:t>Вестник науки</w:t>
        </w:r>
      </w:hyperlink>
      <w:r w:rsidRPr="00DE6B4E">
        <w:rPr>
          <w:rFonts w:ascii="Times New Roman" w:hAnsi="Times New Roman" w:cs="Times New Roman"/>
          <w:sz w:val="28"/>
          <w:szCs w:val="28"/>
        </w:rPr>
        <w:t>.</w:t>
      </w:r>
      <w:r w:rsidR="00E352AB" w:rsidRPr="00DE6B4E">
        <w:rPr>
          <w:rFonts w:ascii="Times New Roman" w:hAnsi="Times New Roman" w:cs="Times New Roman"/>
          <w:sz w:val="28"/>
          <w:szCs w:val="28"/>
        </w:rPr>
        <w:t xml:space="preserve"> – </w:t>
      </w:r>
      <w:r w:rsidRPr="00DE6B4E">
        <w:rPr>
          <w:rFonts w:ascii="Times New Roman" w:hAnsi="Times New Roman" w:cs="Times New Roman"/>
          <w:sz w:val="28"/>
          <w:szCs w:val="28"/>
        </w:rPr>
        <w:t>2021.</w:t>
      </w:r>
      <w:r w:rsidR="00E352AB" w:rsidRPr="00DE6B4E">
        <w:rPr>
          <w:rFonts w:ascii="Times New Roman" w:hAnsi="Times New Roman" w:cs="Times New Roman"/>
          <w:sz w:val="28"/>
          <w:szCs w:val="28"/>
        </w:rPr>
        <w:t xml:space="preserve"> – </w:t>
      </w:r>
      <w:hyperlink r:id="rId110" w:history="1">
        <w:r w:rsidRPr="00DE6B4E">
          <w:rPr>
            <w:rStyle w:val="a7"/>
            <w:rFonts w:ascii="Times New Roman" w:hAnsi="Times New Roman" w:cs="Times New Roman"/>
            <w:color w:val="auto"/>
            <w:sz w:val="28"/>
            <w:szCs w:val="28"/>
            <w:u w:val="none"/>
          </w:rPr>
          <w:t>№ 6-1 (39)</w:t>
        </w:r>
      </w:hyperlink>
      <w:r w:rsidRPr="00DE6B4E">
        <w:rPr>
          <w:rFonts w:ascii="Times New Roman" w:hAnsi="Times New Roman" w:cs="Times New Roman"/>
          <w:sz w:val="28"/>
          <w:szCs w:val="28"/>
        </w:rPr>
        <w:t>.</w:t>
      </w:r>
      <w:r w:rsidR="00E352AB" w:rsidRPr="00DE6B4E">
        <w:rPr>
          <w:rFonts w:ascii="Times New Roman" w:hAnsi="Times New Roman" w:cs="Times New Roman"/>
          <w:sz w:val="28"/>
          <w:szCs w:val="28"/>
        </w:rPr>
        <w:t xml:space="preserve"> – </w:t>
      </w:r>
      <w:r w:rsidRPr="00DE6B4E">
        <w:rPr>
          <w:rFonts w:ascii="Times New Roman" w:hAnsi="Times New Roman" w:cs="Times New Roman"/>
          <w:sz w:val="28"/>
          <w:szCs w:val="28"/>
        </w:rPr>
        <w:t>С. 84-86.</w:t>
      </w:r>
    </w:p>
    <w:p w:rsidR="00F5015A" w:rsidRPr="00DE6B4E" w:rsidRDefault="00F5015A" w:rsidP="00A333A9">
      <w:pPr>
        <w:pStyle w:val="ac"/>
        <w:widowControl w:val="0"/>
        <w:numPr>
          <w:ilvl w:val="0"/>
          <w:numId w:val="43"/>
        </w:numPr>
        <w:tabs>
          <w:tab w:val="left" w:pos="1276"/>
        </w:tabs>
        <w:spacing w:after="0" w:line="360" w:lineRule="auto"/>
        <w:ind w:left="0" w:firstLine="709"/>
        <w:jc w:val="both"/>
        <w:rPr>
          <w:rFonts w:ascii="Times New Roman" w:hAnsi="Times New Roman" w:cs="Times New Roman"/>
          <w:sz w:val="28"/>
          <w:szCs w:val="28"/>
        </w:rPr>
      </w:pPr>
      <w:proofErr w:type="spellStart"/>
      <w:r w:rsidRPr="00DE6B4E">
        <w:rPr>
          <w:rFonts w:ascii="Times New Roman" w:hAnsi="Times New Roman" w:cs="Times New Roman"/>
          <w:sz w:val="28"/>
          <w:szCs w:val="28"/>
        </w:rPr>
        <w:t>Зомбарт</w:t>
      </w:r>
      <w:proofErr w:type="spellEnd"/>
      <w:r w:rsidR="00C54368">
        <w:rPr>
          <w:rFonts w:ascii="Times New Roman" w:hAnsi="Times New Roman" w:cs="Times New Roman"/>
          <w:sz w:val="28"/>
          <w:szCs w:val="28"/>
        </w:rPr>
        <w:t>,</w:t>
      </w:r>
      <w:r w:rsidRPr="00DE6B4E">
        <w:rPr>
          <w:rFonts w:ascii="Times New Roman" w:hAnsi="Times New Roman" w:cs="Times New Roman"/>
          <w:sz w:val="28"/>
          <w:szCs w:val="28"/>
        </w:rPr>
        <w:t xml:space="preserve"> В. Современный капитализм. – М., 1992. – С. 514.</w:t>
      </w:r>
    </w:p>
    <w:p w:rsidR="00F5015A" w:rsidRPr="00DE6B4E" w:rsidRDefault="00F5015A" w:rsidP="00A333A9">
      <w:pPr>
        <w:pStyle w:val="ac"/>
        <w:widowControl w:val="0"/>
        <w:numPr>
          <w:ilvl w:val="0"/>
          <w:numId w:val="43"/>
        </w:numPr>
        <w:tabs>
          <w:tab w:val="left" w:pos="1276"/>
        </w:tabs>
        <w:spacing w:after="0" w:line="360" w:lineRule="auto"/>
        <w:ind w:left="0" w:firstLine="709"/>
        <w:jc w:val="both"/>
        <w:rPr>
          <w:rFonts w:ascii="Times New Roman" w:hAnsi="Times New Roman" w:cs="Times New Roman"/>
          <w:sz w:val="28"/>
          <w:szCs w:val="28"/>
        </w:rPr>
      </w:pPr>
      <w:r w:rsidRPr="00DE6B4E">
        <w:rPr>
          <w:rFonts w:ascii="Times New Roman" w:hAnsi="Times New Roman" w:cs="Times New Roman"/>
          <w:sz w:val="28"/>
          <w:szCs w:val="28"/>
        </w:rPr>
        <w:t xml:space="preserve">Индекс человеческого развития в России: региональные различия. – URL.: </w:t>
      </w:r>
      <w:hyperlink r:id="rId111" w:history="1">
        <w:r w:rsidRPr="00DE6B4E">
          <w:rPr>
            <w:rStyle w:val="a7"/>
            <w:rFonts w:ascii="Times New Roman" w:hAnsi="Times New Roman" w:cs="Times New Roman"/>
            <w:color w:val="auto"/>
            <w:sz w:val="28"/>
            <w:szCs w:val="28"/>
            <w:u w:val="none"/>
          </w:rPr>
          <w:t>https://ac.gov.ru/uploads/2-Publications/analitika/2022/_2021_long.pdf</w:t>
        </w:r>
      </w:hyperlink>
      <w:r w:rsidRPr="00DE6B4E">
        <w:rPr>
          <w:rFonts w:ascii="Times New Roman" w:hAnsi="Times New Roman" w:cs="Times New Roman"/>
          <w:sz w:val="28"/>
          <w:szCs w:val="28"/>
        </w:rPr>
        <w:t xml:space="preserve"> (дата обращения: 27.04.2022).</w:t>
      </w:r>
    </w:p>
    <w:p w:rsidR="00F5015A" w:rsidRPr="00DE6B4E" w:rsidRDefault="00F5015A" w:rsidP="00A333A9">
      <w:pPr>
        <w:pStyle w:val="ac"/>
        <w:widowControl w:val="0"/>
        <w:numPr>
          <w:ilvl w:val="0"/>
          <w:numId w:val="43"/>
        </w:numPr>
        <w:tabs>
          <w:tab w:val="left" w:pos="1276"/>
        </w:tabs>
        <w:spacing w:after="0" w:line="360" w:lineRule="auto"/>
        <w:ind w:left="0" w:firstLine="709"/>
        <w:jc w:val="both"/>
        <w:rPr>
          <w:rFonts w:ascii="Times New Roman" w:hAnsi="Times New Roman" w:cs="Times New Roman"/>
          <w:sz w:val="28"/>
          <w:szCs w:val="28"/>
        </w:rPr>
      </w:pPr>
      <w:r w:rsidRPr="00DE6B4E">
        <w:rPr>
          <w:rFonts w:ascii="Times New Roman" w:hAnsi="Times New Roman" w:cs="Times New Roman"/>
          <w:sz w:val="28"/>
          <w:szCs w:val="28"/>
        </w:rPr>
        <w:t>Карташова</w:t>
      </w:r>
      <w:r w:rsidR="00C54368">
        <w:rPr>
          <w:rFonts w:ascii="Times New Roman" w:hAnsi="Times New Roman" w:cs="Times New Roman"/>
          <w:sz w:val="28"/>
          <w:szCs w:val="28"/>
        </w:rPr>
        <w:t>,</w:t>
      </w:r>
      <w:r w:rsidRPr="00DE6B4E">
        <w:rPr>
          <w:rFonts w:ascii="Times New Roman" w:hAnsi="Times New Roman" w:cs="Times New Roman"/>
          <w:sz w:val="28"/>
          <w:szCs w:val="28"/>
        </w:rPr>
        <w:t xml:space="preserve"> М.И.</w:t>
      </w:r>
      <w:r w:rsidR="00C54368">
        <w:rPr>
          <w:rFonts w:ascii="Times New Roman" w:hAnsi="Times New Roman" w:cs="Times New Roman"/>
          <w:sz w:val="28"/>
          <w:szCs w:val="28"/>
        </w:rPr>
        <w:t xml:space="preserve"> </w:t>
      </w:r>
      <w:r w:rsidRPr="00DE6B4E">
        <w:rPr>
          <w:rFonts w:ascii="Times New Roman" w:hAnsi="Times New Roman" w:cs="Times New Roman"/>
          <w:sz w:val="28"/>
          <w:szCs w:val="28"/>
        </w:rPr>
        <w:t xml:space="preserve">Развитие человеческого потенциала // </w:t>
      </w:r>
      <w:hyperlink r:id="rId112" w:history="1">
        <w:r w:rsidRPr="00DE6B4E">
          <w:rPr>
            <w:rStyle w:val="a7"/>
            <w:rFonts w:ascii="Times New Roman" w:hAnsi="Times New Roman" w:cs="Times New Roman"/>
            <w:color w:val="auto"/>
            <w:sz w:val="28"/>
            <w:szCs w:val="28"/>
            <w:u w:val="none"/>
          </w:rPr>
          <w:t>Студенческий вестник</w:t>
        </w:r>
      </w:hyperlink>
      <w:r w:rsidRPr="00DE6B4E">
        <w:rPr>
          <w:rFonts w:ascii="Times New Roman" w:hAnsi="Times New Roman" w:cs="Times New Roman"/>
          <w:sz w:val="28"/>
          <w:szCs w:val="28"/>
        </w:rPr>
        <w:t>.</w:t>
      </w:r>
      <w:r w:rsidR="00E352AB" w:rsidRPr="00DE6B4E">
        <w:rPr>
          <w:rFonts w:ascii="Times New Roman" w:hAnsi="Times New Roman" w:cs="Times New Roman"/>
          <w:sz w:val="28"/>
          <w:szCs w:val="28"/>
        </w:rPr>
        <w:t xml:space="preserve"> – </w:t>
      </w:r>
      <w:r w:rsidRPr="00DE6B4E">
        <w:rPr>
          <w:rFonts w:ascii="Times New Roman" w:hAnsi="Times New Roman" w:cs="Times New Roman"/>
          <w:sz w:val="28"/>
          <w:szCs w:val="28"/>
        </w:rPr>
        <w:t>2020.</w:t>
      </w:r>
      <w:r w:rsidR="00E352AB" w:rsidRPr="00DE6B4E">
        <w:rPr>
          <w:rFonts w:ascii="Times New Roman" w:hAnsi="Times New Roman" w:cs="Times New Roman"/>
          <w:sz w:val="28"/>
          <w:szCs w:val="28"/>
        </w:rPr>
        <w:t xml:space="preserve"> – </w:t>
      </w:r>
      <w:hyperlink r:id="rId113" w:history="1">
        <w:r w:rsidRPr="00DE6B4E">
          <w:rPr>
            <w:rStyle w:val="a7"/>
            <w:rFonts w:ascii="Times New Roman" w:hAnsi="Times New Roman" w:cs="Times New Roman"/>
            <w:color w:val="auto"/>
            <w:sz w:val="28"/>
            <w:szCs w:val="28"/>
            <w:u w:val="none"/>
          </w:rPr>
          <w:t>№ 11-2 (109)</w:t>
        </w:r>
      </w:hyperlink>
      <w:r w:rsidRPr="00DE6B4E">
        <w:rPr>
          <w:rFonts w:ascii="Times New Roman" w:hAnsi="Times New Roman" w:cs="Times New Roman"/>
          <w:sz w:val="28"/>
          <w:szCs w:val="28"/>
        </w:rPr>
        <w:t>.</w:t>
      </w:r>
      <w:r w:rsidR="00E352AB" w:rsidRPr="00DE6B4E">
        <w:rPr>
          <w:rFonts w:ascii="Times New Roman" w:hAnsi="Times New Roman" w:cs="Times New Roman"/>
          <w:sz w:val="28"/>
          <w:szCs w:val="28"/>
        </w:rPr>
        <w:t xml:space="preserve"> – </w:t>
      </w:r>
      <w:r w:rsidRPr="00DE6B4E">
        <w:rPr>
          <w:rFonts w:ascii="Times New Roman" w:hAnsi="Times New Roman" w:cs="Times New Roman"/>
          <w:sz w:val="28"/>
          <w:szCs w:val="28"/>
        </w:rPr>
        <w:t>С. 64-66.</w:t>
      </w:r>
    </w:p>
    <w:p w:rsidR="00210A9A" w:rsidRPr="00DE6B4E" w:rsidRDefault="00210A9A" w:rsidP="00A333A9">
      <w:pPr>
        <w:pStyle w:val="ac"/>
        <w:widowControl w:val="0"/>
        <w:numPr>
          <w:ilvl w:val="0"/>
          <w:numId w:val="43"/>
        </w:numPr>
        <w:tabs>
          <w:tab w:val="left" w:pos="1276"/>
        </w:tabs>
        <w:spacing w:after="0" w:line="360" w:lineRule="auto"/>
        <w:ind w:left="0" w:firstLine="709"/>
        <w:jc w:val="both"/>
        <w:rPr>
          <w:rFonts w:ascii="Times New Roman" w:hAnsi="Times New Roman" w:cs="Times New Roman"/>
          <w:sz w:val="28"/>
          <w:szCs w:val="28"/>
        </w:rPr>
      </w:pPr>
      <w:r w:rsidRPr="00DE6B4E">
        <w:rPr>
          <w:rFonts w:ascii="Times New Roman" w:hAnsi="Times New Roman" w:cs="Times New Roman"/>
          <w:sz w:val="28"/>
          <w:szCs w:val="28"/>
        </w:rPr>
        <w:t>Кочеткова</w:t>
      </w:r>
      <w:r w:rsidR="00C54368">
        <w:rPr>
          <w:rFonts w:ascii="Times New Roman" w:hAnsi="Times New Roman" w:cs="Times New Roman"/>
          <w:sz w:val="28"/>
          <w:szCs w:val="28"/>
        </w:rPr>
        <w:t>,</w:t>
      </w:r>
      <w:r w:rsidRPr="00DE6B4E">
        <w:rPr>
          <w:rFonts w:ascii="Times New Roman" w:hAnsi="Times New Roman" w:cs="Times New Roman"/>
          <w:sz w:val="28"/>
          <w:szCs w:val="28"/>
        </w:rPr>
        <w:t xml:space="preserve"> А. Формирование человеческого капитала</w:t>
      </w:r>
      <w:r w:rsidR="00976BE1" w:rsidRPr="00DE6B4E">
        <w:rPr>
          <w:rFonts w:ascii="Times New Roman" w:hAnsi="Times New Roman" w:cs="Times New Roman"/>
          <w:sz w:val="28"/>
          <w:szCs w:val="28"/>
        </w:rPr>
        <w:t xml:space="preserve"> </w:t>
      </w:r>
      <w:r w:rsidRPr="00DE6B4E">
        <w:rPr>
          <w:rFonts w:ascii="Times New Roman" w:hAnsi="Times New Roman" w:cs="Times New Roman"/>
          <w:sz w:val="28"/>
          <w:szCs w:val="28"/>
        </w:rPr>
        <w:t xml:space="preserve">// </w:t>
      </w:r>
      <w:proofErr w:type="spellStart"/>
      <w:r w:rsidRPr="00DE6B4E">
        <w:rPr>
          <w:rFonts w:ascii="Times New Roman" w:hAnsi="Times New Roman" w:cs="Times New Roman"/>
          <w:sz w:val="28"/>
          <w:szCs w:val="28"/>
        </w:rPr>
        <w:t>Alma</w:t>
      </w:r>
      <w:proofErr w:type="spellEnd"/>
      <w:r w:rsidRPr="00DE6B4E">
        <w:rPr>
          <w:rFonts w:ascii="Times New Roman" w:hAnsi="Times New Roman" w:cs="Times New Roman"/>
          <w:sz w:val="28"/>
          <w:szCs w:val="28"/>
        </w:rPr>
        <w:t xml:space="preserve"> </w:t>
      </w:r>
      <w:proofErr w:type="spellStart"/>
      <w:r w:rsidRPr="00DE6B4E">
        <w:rPr>
          <w:rFonts w:ascii="Times New Roman" w:hAnsi="Times New Roman" w:cs="Times New Roman"/>
          <w:sz w:val="28"/>
          <w:szCs w:val="28"/>
        </w:rPr>
        <w:t>Mater</w:t>
      </w:r>
      <w:proofErr w:type="spellEnd"/>
      <w:r w:rsidRPr="00DE6B4E">
        <w:rPr>
          <w:rFonts w:ascii="Times New Roman" w:hAnsi="Times New Roman" w:cs="Times New Roman"/>
          <w:sz w:val="28"/>
          <w:szCs w:val="28"/>
        </w:rPr>
        <w:t>: Вестник высшей школы. – 2014. – № 11. – С. 17–21.</w:t>
      </w:r>
    </w:p>
    <w:p w:rsidR="00F5015A" w:rsidRPr="00DE6B4E" w:rsidRDefault="00F5015A" w:rsidP="00A333A9">
      <w:pPr>
        <w:pStyle w:val="ac"/>
        <w:widowControl w:val="0"/>
        <w:numPr>
          <w:ilvl w:val="0"/>
          <w:numId w:val="43"/>
        </w:numPr>
        <w:tabs>
          <w:tab w:val="left" w:pos="1276"/>
        </w:tabs>
        <w:spacing w:after="0" w:line="360" w:lineRule="auto"/>
        <w:ind w:left="0" w:firstLine="709"/>
        <w:jc w:val="both"/>
        <w:rPr>
          <w:rFonts w:ascii="Times New Roman" w:hAnsi="Times New Roman" w:cs="Times New Roman"/>
          <w:sz w:val="28"/>
          <w:szCs w:val="28"/>
        </w:rPr>
      </w:pPr>
      <w:r w:rsidRPr="00DE6B4E">
        <w:rPr>
          <w:rFonts w:ascii="Times New Roman" w:hAnsi="Times New Roman" w:cs="Times New Roman"/>
          <w:sz w:val="28"/>
          <w:szCs w:val="28"/>
        </w:rPr>
        <w:t>Краева</w:t>
      </w:r>
      <w:r w:rsidR="00C54368">
        <w:rPr>
          <w:rFonts w:ascii="Times New Roman" w:hAnsi="Times New Roman" w:cs="Times New Roman"/>
          <w:sz w:val="28"/>
          <w:szCs w:val="28"/>
        </w:rPr>
        <w:t>,</w:t>
      </w:r>
      <w:r w:rsidRPr="00DE6B4E">
        <w:rPr>
          <w:rFonts w:ascii="Times New Roman" w:hAnsi="Times New Roman" w:cs="Times New Roman"/>
          <w:sz w:val="28"/>
          <w:szCs w:val="28"/>
        </w:rPr>
        <w:t xml:space="preserve"> О.Л. Диалектика потенциала человека. М.–Н. Новгород: НГСА, 1999. – С. 63.</w:t>
      </w:r>
    </w:p>
    <w:p w:rsidR="003376A6" w:rsidRPr="00DE6B4E" w:rsidRDefault="003376A6" w:rsidP="00A333A9">
      <w:pPr>
        <w:pStyle w:val="ac"/>
        <w:widowControl w:val="0"/>
        <w:numPr>
          <w:ilvl w:val="0"/>
          <w:numId w:val="43"/>
        </w:numPr>
        <w:tabs>
          <w:tab w:val="left" w:pos="1276"/>
        </w:tabs>
        <w:spacing w:after="0" w:line="360" w:lineRule="auto"/>
        <w:ind w:left="0" w:firstLine="709"/>
        <w:jc w:val="both"/>
        <w:rPr>
          <w:rFonts w:ascii="Times New Roman" w:hAnsi="Times New Roman" w:cs="Times New Roman"/>
          <w:sz w:val="28"/>
          <w:szCs w:val="28"/>
        </w:rPr>
      </w:pPr>
      <w:r w:rsidRPr="00DE6B4E">
        <w:rPr>
          <w:rFonts w:ascii="Times New Roman" w:hAnsi="Times New Roman" w:cs="Times New Roman"/>
          <w:sz w:val="28"/>
          <w:szCs w:val="28"/>
        </w:rPr>
        <w:t>Криворотов, В.В. Экономическая безопасность: Учебное пособие / В.В. Криворотов.</w:t>
      </w:r>
      <w:r w:rsidR="00E352AB" w:rsidRPr="00DE6B4E">
        <w:rPr>
          <w:rFonts w:ascii="Times New Roman" w:hAnsi="Times New Roman" w:cs="Times New Roman"/>
          <w:sz w:val="28"/>
          <w:szCs w:val="28"/>
        </w:rPr>
        <w:t xml:space="preserve"> – </w:t>
      </w:r>
      <w:r w:rsidRPr="00DE6B4E">
        <w:rPr>
          <w:rFonts w:ascii="Times New Roman" w:hAnsi="Times New Roman" w:cs="Times New Roman"/>
          <w:sz w:val="28"/>
          <w:szCs w:val="28"/>
        </w:rPr>
        <w:t xml:space="preserve">М.: </w:t>
      </w:r>
      <w:proofErr w:type="spellStart"/>
      <w:r w:rsidRPr="00DE6B4E">
        <w:rPr>
          <w:rFonts w:ascii="Times New Roman" w:hAnsi="Times New Roman" w:cs="Times New Roman"/>
          <w:sz w:val="28"/>
          <w:szCs w:val="28"/>
        </w:rPr>
        <w:t>Юнити</w:t>
      </w:r>
      <w:proofErr w:type="spellEnd"/>
      <w:r w:rsidRPr="00DE6B4E">
        <w:rPr>
          <w:rFonts w:ascii="Times New Roman" w:hAnsi="Times New Roman" w:cs="Times New Roman"/>
          <w:sz w:val="28"/>
          <w:szCs w:val="28"/>
        </w:rPr>
        <w:t>, 2018.</w:t>
      </w:r>
      <w:r w:rsidR="00E352AB" w:rsidRPr="00DE6B4E">
        <w:rPr>
          <w:rFonts w:ascii="Times New Roman" w:hAnsi="Times New Roman" w:cs="Times New Roman"/>
          <w:sz w:val="28"/>
          <w:szCs w:val="28"/>
        </w:rPr>
        <w:t xml:space="preserve"> – </w:t>
      </w:r>
      <w:r w:rsidRPr="00DE6B4E">
        <w:rPr>
          <w:rFonts w:ascii="Times New Roman" w:hAnsi="Times New Roman" w:cs="Times New Roman"/>
          <w:sz w:val="28"/>
          <w:szCs w:val="28"/>
        </w:rPr>
        <w:t>56 c.</w:t>
      </w:r>
    </w:p>
    <w:p w:rsidR="00214001" w:rsidRPr="00DE6B4E" w:rsidRDefault="00CB51E3" w:rsidP="00A333A9">
      <w:pPr>
        <w:pStyle w:val="ac"/>
        <w:widowControl w:val="0"/>
        <w:numPr>
          <w:ilvl w:val="0"/>
          <w:numId w:val="43"/>
        </w:numPr>
        <w:tabs>
          <w:tab w:val="left" w:pos="1276"/>
        </w:tabs>
        <w:spacing w:after="0" w:line="360" w:lineRule="auto"/>
        <w:ind w:left="0" w:firstLine="709"/>
        <w:jc w:val="both"/>
        <w:rPr>
          <w:rFonts w:ascii="Times New Roman" w:hAnsi="Times New Roman" w:cs="Times New Roman"/>
          <w:sz w:val="28"/>
          <w:szCs w:val="28"/>
        </w:rPr>
      </w:pPr>
      <w:r w:rsidRPr="00DE6B4E">
        <w:rPr>
          <w:rFonts w:ascii="Times New Roman" w:hAnsi="Times New Roman" w:cs="Times New Roman"/>
          <w:sz w:val="28"/>
          <w:szCs w:val="28"/>
        </w:rPr>
        <w:t>Крутиков</w:t>
      </w:r>
      <w:r w:rsidR="00C54368">
        <w:rPr>
          <w:rFonts w:ascii="Times New Roman" w:hAnsi="Times New Roman" w:cs="Times New Roman"/>
          <w:sz w:val="28"/>
          <w:szCs w:val="28"/>
        </w:rPr>
        <w:t>,</w:t>
      </w:r>
      <w:r w:rsidRPr="00DE6B4E">
        <w:rPr>
          <w:rFonts w:ascii="Times New Roman" w:hAnsi="Times New Roman" w:cs="Times New Roman"/>
          <w:sz w:val="28"/>
          <w:szCs w:val="28"/>
        </w:rPr>
        <w:t xml:space="preserve"> В.К., </w:t>
      </w:r>
      <w:proofErr w:type="spellStart"/>
      <w:r w:rsidRPr="00DE6B4E">
        <w:rPr>
          <w:rFonts w:ascii="Times New Roman" w:hAnsi="Times New Roman" w:cs="Times New Roman"/>
          <w:sz w:val="28"/>
          <w:szCs w:val="28"/>
        </w:rPr>
        <w:t>Дорожкина</w:t>
      </w:r>
      <w:proofErr w:type="spellEnd"/>
      <w:r w:rsidRPr="00DE6B4E">
        <w:rPr>
          <w:rFonts w:ascii="Times New Roman" w:hAnsi="Times New Roman" w:cs="Times New Roman"/>
          <w:sz w:val="28"/>
          <w:szCs w:val="28"/>
        </w:rPr>
        <w:t xml:space="preserve"> Т.В., Костина О.И. Экономическая безопасность. Учебно-методическое пособие / Крутиков В.К., ─ Калуга: ИП Стрельцов И.А., – 2017. ─ 196 с. </w:t>
      </w:r>
    </w:p>
    <w:p w:rsidR="00214001" w:rsidRPr="00DE6B4E" w:rsidRDefault="00214001" w:rsidP="00A333A9">
      <w:pPr>
        <w:pStyle w:val="ac"/>
        <w:widowControl w:val="0"/>
        <w:numPr>
          <w:ilvl w:val="0"/>
          <w:numId w:val="43"/>
        </w:numPr>
        <w:tabs>
          <w:tab w:val="left" w:pos="1276"/>
        </w:tabs>
        <w:spacing w:after="0" w:line="360" w:lineRule="auto"/>
        <w:ind w:left="0" w:firstLine="709"/>
        <w:jc w:val="both"/>
        <w:rPr>
          <w:rFonts w:ascii="Times New Roman" w:hAnsi="Times New Roman" w:cs="Times New Roman"/>
          <w:sz w:val="28"/>
          <w:szCs w:val="28"/>
        </w:rPr>
      </w:pPr>
      <w:proofErr w:type="spellStart"/>
      <w:r w:rsidRPr="00DE6B4E">
        <w:rPr>
          <w:rFonts w:ascii="Times New Roman" w:hAnsi="Times New Roman" w:cs="Times New Roman"/>
          <w:sz w:val="28"/>
          <w:szCs w:val="28"/>
        </w:rPr>
        <w:t>Лаглаева</w:t>
      </w:r>
      <w:proofErr w:type="spellEnd"/>
      <w:r w:rsidR="00C54368">
        <w:rPr>
          <w:rFonts w:ascii="Times New Roman" w:hAnsi="Times New Roman" w:cs="Times New Roman"/>
          <w:sz w:val="28"/>
          <w:szCs w:val="28"/>
        </w:rPr>
        <w:t>,</w:t>
      </w:r>
      <w:r w:rsidRPr="00DE6B4E">
        <w:rPr>
          <w:rFonts w:ascii="Times New Roman" w:hAnsi="Times New Roman" w:cs="Times New Roman"/>
          <w:sz w:val="28"/>
          <w:szCs w:val="28"/>
        </w:rPr>
        <w:t xml:space="preserve"> Г.Э.</w:t>
      </w:r>
      <w:r w:rsidR="00C54368">
        <w:rPr>
          <w:rFonts w:ascii="Times New Roman" w:hAnsi="Times New Roman" w:cs="Times New Roman"/>
          <w:sz w:val="28"/>
          <w:szCs w:val="28"/>
        </w:rPr>
        <w:t xml:space="preserve"> </w:t>
      </w:r>
      <w:r w:rsidRPr="00DE6B4E">
        <w:rPr>
          <w:rFonts w:ascii="Times New Roman" w:hAnsi="Times New Roman" w:cs="Times New Roman"/>
          <w:sz w:val="28"/>
          <w:szCs w:val="28"/>
        </w:rPr>
        <w:t xml:space="preserve">К вопросу о развитии человеческого потенциала в России // </w:t>
      </w:r>
      <w:hyperlink r:id="rId114" w:history="1">
        <w:r w:rsidRPr="00DE6B4E">
          <w:rPr>
            <w:rStyle w:val="a7"/>
            <w:rFonts w:ascii="Times New Roman" w:hAnsi="Times New Roman" w:cs="Times New Roman"/>
            <w:color w:val="auto"/>
            <w:sz w:val="28"/>
            <w:szCs w:val="28"/>
            <w:u w:val="none"/>
          </w:rPr>
          <w:t>Экономика и предпринимательство</w:t>
        </w:r>
      </w:hyperlink>
      <w:r w:rsidRPr="00DE6B4E">
        <w:rPr>
          <w:rFonts w:ascii="Times New Roman" w:hAnsi="Times New Roman" w:cs="Times New Roman"/>
          <w:sz w:val="28"/>
          <w:szCs w:val="28"/>
        </w:rPr>
        <w:t>.</w:t>
      </w:r>
      <w:r w:rsidR="00E352AB" w:rsidRPr="00DE6B4E">
        <w:rPr>
          <w:rFonts w:ascii="Times New Roman" w:hAnsi="Times New Roman" w:cs="Times New Roman"/>
          <w:sz w:val="28"/>
          <w:szCs w:val="28"/>
        </w:rPr>
        <w:t xml:space="preserve"> – </w:t>
      </w:r>
      <w:r w:rsidRPr="00DE6B4E">
        <w:rPr>
          <w:rFonts w:ascii="Times New Roman" w:hAnsi="Times New Roman" w:cs="Times New Roman"/>
          <w:sz w:val="28"/>
          <w:szCs w:val="28"/>
        </w:rPr>
        <w:t>2019.</w:t>
      </w:r>
      <w:r w:rsidR="00E352AB" w:rsidRPr="00DE6B4E">
        <w:rPr>
          <w:rFonts w:ascii="Times New Roman" w:hAnsi="Times New Roman" w:cs="Times New Roman"/>
          <w:sz w:val="28"/>
          <w:szCs w:val="28"/>
        </w:rPr>
        <w:t xml:space="preserve"> – </w:t>
      </w:r>
      <w:hyperlink r:id="rId115" w:history="1">
        <w:r w:rsidRPr="00DE6B4E">
          <w:rPr>
            <w:rStyle w:val="a7"/>
            <w:rFonts w:ascii="Times New Roman" w:hAnsi="Times New Roman" w:cs="Times New Roman"/>
            <w:color w:val="auto"/>
            <w:sz w:val="28"/>
            <w:szCs w:val="28"/>
            <w:u w:val="none"/>
          </w:rPr>
          <w:t>№ 1 (102)</w:t>
        </w:r>
      </w:hyperlink>
      <w:r w:rsidRPr="00DE6B4E">
        <w:rPr>
          <w:rFonts w:ascii="Times New Roman" w:hAnsi="Times New Roman" w:cs="Times New Roman"/>
          <w:sz w:val="28"/>
          <w:szCs w:val="28"/>
        </w:rPr>
        <w:t>.</w:t>
      </w:r>
      <w:r w:rsidR="00E352AB" w:rsidRPr="00DE6B4E">
        <w:rPr>
          <w:rFonts w:ascii="Times New Roman" w:hAnsi="Times New Roman" w:cs="Times New Roman"/>
          <w:sz w:val="28"/>
          <w:szCs w:val="28"/>
        </w:rPr>
        <w:t xml:space="preserve"> – </w:t>
      </w:r>
      <w:r w:rsidRPr="00DE6B4E">
        <w:rPr>
          <w:rFonts w:ascii="Times New Roman" w:hAnsi="Times New Roman" w:cs="Times New Roman"/>
          <w:sz w:val="28"/>
          <w:szCs w:val="28"/>
        </w:rPr>
        <w:t>С. 54-56.</w:t>
      </w:r>
    </w:p>
    <w:p w:rsidR="00214001" w:rsidRPr="00DE6B4E" w:rsidRDefault="00214001" w:rsidP="00A333A9">
      <w:pPr>
        <w:pStyle w:val="ac"/>
        <w:widowControl w:val="0"/>
        <w:numPr>
          <w:ilvl w:val="0"/>
          <w:numId w:val="43"/>
        </w:numPr>
        <w:tabs>
          <w:tab w:val="left" w:pos="1276"/>
        </w:tabs>
        <w:spacing w:after="0" w:line="360" w:lineRule="auto"/>
        <w:ind w:left="0" w:firstLine="709"/>
        <w:jc w:val="both"/>
        <w:rPr>
          <w:rFonts w:ascii="Times New Roman" w:hAnsi="Times New Roman" w:cs="Times New Roman"/>
          <w:sz w:val="28"/>
          <w:szCs w:val="28"/>
        </w:rPr>
      </w:pPr>
      <w:r w:rsidRPr="00DE6B4E">
        <w:rPr>
          <w:rFonts w:ascii="Times New Roman" w:hAnsi="Times New Roman" w:cs="Times New Roman"/>
          <w:sz w:val="28"/>
          <w:szCs w:val="28"/>
        </w:rPr>
        <w:t>Лев</w:t>
      </w:r>
      <w:r w:rsidR="00C54368">
        <w:rPr>
          <w:rFonts w:ascii="Times New Roman" w:hAnsi="Times New Roman" w:cs="Times New Roman"/>
          <w:sz w:val="28"/>
          <w:szCs w:val="28"/>
        </w:rPr>
        <w:t>,</w:t>
      </w:r>
      <w:r w:rsidRPr="00DE6B4E">
        <w:rPr>
          <w:rFonts w:ascii="Times New Roman" w:hAnsi="Times New Roman" w:cs="Times New Roman"/>
          <w:sz w:val="28"/>
          <w:szCs w:val="28"/>
        </w:rPr>
        <w:t xml:space="preserve"> М.Ю. Правовая природа экономической безопасности государства // </w:t>
      </w:r>
      <w:hyperlink r:id="rId116" w:history="1">
        <w:r w:rsidRPr="00DE6B4E">
          <w:rPr>
            <w:rStyle w:val="a7"/>
            <w:rFonts w:ascii="Times New Roman" w:hAnsi="Times New Roman" w:cs="Times New Roman"/>
            <w:color w:val="auto"/>
            <w:sz w:val="28"/>
            <w:szCs w:val="28"/>
            <w:u w:val="none"/>
          </w:rPr>
          <w:t>Экономические отношения</w:t>
        </w:r>
      </w:hyperlink>
      <w:r w:rsidRPr="00DE6B4E">
        <w:rPr>
          <w:rFonts w:ascii="Times New Roman" w:hAnsi="Times New Roman" w:cs="Times New Roman"/>
          <w:sz w:val="28"/>
          <w:szCs w:val="28"/>
        </w:rPr>
        <w:t>.</w:t>
      </w:r>
      <w:r w:rsidR="00E352AB" w:rsidRPr="00DE6B4E">
        <w:rPr>
          <w:rFonts w:ascii="Times New Roman" w:hAnsi="Times New Roman" w:cs="Times New Roman"/>
          <w:sz w:val="28"/>
          <w:szCs w:val="28"/>
        </w:rPr>
        <w:t xml:space="preserve"> – </w:t>
      </w:r>
      <w:r w:rsidRPr="00DE6B4E">
        <w:rPr>
          <w:rFonts w:ascii="Times New Roman" w:hAnsi="Times New Roman" w:cs="Times New Roman"/>
          <w:sz w:val="28"/>
          <w:szCs w:val="28"/>
        </w:rPr>
        <w:t>2020.</w:t>
      </w:r>
      <w:r w:rsidR="00E352AB" w:rsidRPr="00DE6B4E">
        <w:rPr>
          <w:rFonts w:ascii="Times New Roman" w:hAnsi="Times New Roman" w:cs="Times New Roman"/>
          <w:sz w:val="28"/>
          <w:szCs w:val="28"/>
        </w:rPr>
        <w:t xml:space="preserve"> – </w:t>
      </w:r>
      <w:hyperlink r:id="rId117" w:history="1">
        <w:r w:rsidRPr="00DE6B4E">
          <w:rPr>
            <w:rStyle w:val="a7"/>
            <w:rFonts w:ascii="Times New Roman" w:hAnsi="Times New Roman" w:cs="Times New Roman"/>
            <w:color w:val="auto"/>
            <w:sz w:val="28"/>
            <w:szCs w:val="28"/>
            <w:u w:val="none"/>
          </w:rPr>
          <w:t>№ 2</w:t>
        </w:r>
      </w:hyperlink>
      <w:r w:rsidRPr="00DE6B4E">
        <w:rPr>
          <w:rFonts w:ascii="Times New Roman" w:hAnsi="Times New Roman" w:cs="Times New Roman"/>
          <w:sz w:val="28"/>
          <w:szCs w:val="28"/>
        </w:rPr>
        <w:t>.</w:t>
      </w:r>
      <w:r w:rsidR="00E352AB" w:rsidRPr="00DE6B4E">
        <w:rPr>
          <w:rFonts w:ascii="Times New Roman" w:hAnsi="Times New Roman" w:cs="Times New Roman"/>
          <w:sz w:val="28"/>
          <w:szCs w:val="28"/>
        </w:rPr>
        <w:t xml:space="preserve"> – </w:t>
      </w:r>
      <w:r w:rsidRPr="00DE6B4E">
        <w:rPr>
          <w:rFonts w:ascii="Times New Roman" w:hAnsi="Times New Roman" w:cs="Times New Roman"/>
          <w:sz w:val="28"/>
          <w:szCs w:val="28"/>
        </w:rPr>
        <w:t>С. 447-466.</w:t>
      </w:r>
    </w:p>
    <w:p w:rsidR="00F5015A" w:rsidRPr="00DE6B4E" w:rsidRDefault="00F5015A" w:rsidP="00A333A9">
      <w:pPr>
        <w:pStyle w:val="ac"/>
        <w:widowControl w:val="0"/>
        <w:numPr>
          <w:ilvl w:val="0"/>
          <w:numId w:val="43"/>
        </w:numPr>
        <w:tabs>
          <w:tab w:val="left" w:pos="1276"/>
        </w:tabs>
        <w:spacing w:after="0" w:line="360" w:lineRule="auto"/>
        <w:ind w:left="0" w:firstLine="709"/>
        <w:jc w:val="both"/>
        <w:rPr>
          <w:rFonts w:ascii="Times New Roman" w:hAnsi="Times New Roman" w:cs="Times New Roman"/>
          <w:sz w:val="28"/>
          <w:szCs w:val="28"/>
        </w:rPr>
      </w:pPr>
      <w:proofErr w:type="spellStart"/>
      <w:r w:rsidRPr="00DE6B4E">
        <w:rPr>
          <w:rFonts w:ascii="Times New Roman" w:hAnsi="Times New Roman" w:cs="Times New Roman"/>
          <w:sz w:val="28"/>
          <w:szCs w:val="28"/>
        </w:rPr>
        <w:t>Локосов</w:t>
      </w:r>
      <w:proofErr w:type="spellEnd"/>
      <w:r w:rsidR="00C54368">
        <w:rPr>
          <w:rFonts w:ascii="Times New Roman" w:hAnsi="Times New Roman" w:cs="Times New Roman"/>
          <w:sz w:val="28"/>
          <w:szCs w:val="28"/>
        </w:rPr>
        <w:t>,</w:t>
      </w:r>
      <w:r w:rsidRPr="00DE6B4E">
        <w:rPr>
          <w:rFonts w:ascii="Times New Roman" w:hAnsi="Times New Roman" w:cs="Times New Roman"/>
          <w:sz w:val="28"/>
          <w:szCs w:val="28"/>
        </w:rPr>
        <w:t xml:space="preserve"> В.В.</w:t>
      </w:r>
      <w:r w:rsidR="00C54368">
        <w:rPr>
          <w:rFonts w:ascii="Times New Roman" w:hAnsi="Times New Roman" w:cs="Times New Roman"/>
          <w:sz w:val="28"/>
          <w:szCs w:val="28"/>
        </w:rPr>
        <w:t xml:space="preserve"> </w:t>
      </w:r>
      <w:r w:rsidRPr="00DE6B4E">
        <w:rPr>
          <w:rFonts w:ascii="Times New Roman" w:hAnsi="Times New Roman" w:cs="Times New Roman"/>
          <w:sz w:val="28"/>
          <w:szCs w:val="28"/>
        </w:rPr>
        <w:t xml:space="preserve">Региональная дифференциация показателей человеческого потенциала // Экономика региона. – 2015. – № 4. – C. 185-196. </w:t>
      </w:r>
    </w:p>
    <w:p w:rsidR="00CB51E3" w:rsidRPr="00DE6B4E" w:rsidRDefault="00CB51E3" w:rsidP="00A333A9">
      <w:pPr>
        <w:pStyle w:val="ac"/>
        <w:widowControl w:val="0"/>
        <w:numPr>
          <w:ilvl w:val="0"/>
          <w:numId w:val="43"/>
        </w:numPr>
        <w:tabs>
          <w:tab w:val="left" w:pos="1276"/>
        </w:tabs>
        <w:spacing w:after="0" w:line="360" w:lineRule="auto"/>
        <w:ind w:left="0" w:firstLine="709"/>
        <w:jc w:val="both"/>
        <w:rPr>
          <w:rFonts w:ascii="Times New Roman" w:hAnsi="Times New Roman" w:cs="Times New Roman"/>
          <w:sz w:val="28"/>
          <w:szCs w:val="28"/>
        </w:rPr>
      </w:pPr>
      <w:r w:rsidRPr="00DE6B4E">
        <w:rPr>
          <w:rFonts w:ascii="Times New Roman" w:hAnsi="Times New Roman" w:cs="Times New Roman"/>
          <w:sz w:val="28"/>
          <w:szCs w:val="28"/>
        </w:rPr>
        <w:t>Магомедова</w:t>
      </w:r>
      <w:r w:rsidR="00C54368">
        <w:rPr>
          <w:rFonts w:ascii="Times New Roman" w:hAnsi="Times New Roman" w:cs="Times New Roman"/>
          <w:sz w:val="28"/>
          <w:szCs w:val="28"/>
        </w:rPr>
        <w:t>,</w:t>
      </w:r>
      <w:r w:rsidRPr="00DE6B4E">
        <w:rPr>
          <w:rFonts w:ascii="Times New Roman" w:hAnsi="Times New Roman" w:cs="Times New Roman"/>
          <w:sz w:val="28"/>
          <w:szCs w:val="28"/>
        </w:rPr>
        <w:t xml:space="preserve"> Д.А. Экономическая безопасность // Наука через </w:t>
      </w:r>
      <w:r w:rsidRPr="00DE6B4E">
        <w:rPr>
          <w:rFonts w:ascii="Times New Roman" w:hAnsi="Times New Roman" w:cs="Times New Roman"/>
          <w:sz w:val="28"/>
          <w:szCs w:val="28"/>
        </w:rPr>
        <w:lastRenderedPageBreak/>
        <w:t>призму времени. — 2019. — № 9 (30). — С. 21-22.</w:t>
      </w:r>
    </w:p>
    <w:p w:rsidR="00CB51E3" w:rsidRPr="00DE6B4E" w:rsidRDefault="00CB51E3" w:rsidP="00A333A9">
      <w:pPr>
        <w:pStyle w:val="ac"/>
        <w:widowControl w:val="0"/>
        <w:numPr>
          <w:ilvl w:val="0"/>
          <w:numId w:val="43"/>
        </w:numPr>
        <w:tabs>
          <w:tab w:val="left" w:pos="1276"/>
        </w:tabs>
        <w:spacing w:after="0" w:line="360" w:lineRule="auto"/>
        <w:ind w:left="0" w:firstLine="709"/>
        <w:jc w:val="both"/>
        <w:rPr>
          <w:rFonts w:ascii="Times New Roman" w:hAnsi="Times New Roman" w:cs="Times New Roman"/>
          <w:sz w:val="28"/>
          <w:szCs w:val="28"/>
        </w:rPr>
      </w:pPr>
      <w:proofErr w:type="spellStart"/>
      <w:r w:rsidRPr="00DE6B4E">
        <w:rPr>
          <w:rFonts w:ascii="Times New Roman" w:hAnsi="Times New Roman" w:cs="Times New Roman"/>
          <w:sz w:val="28"/>
          <w:szCs w:val="28"/>
        </w:rPr>
        <w:t>Макарейко</w:t>
      </w:r>
      <w:proofErr w:type="spellEnd"/>
      <w:r w:rsidR="00C54368">
        <w:rPr>
          <w:rFonts w:ascii="Times New Roman" w:hAnsi="Times New Roman" w:cs="Times New Roman"/>
          <w:sz w:val="28"/>
          <w:szCs w:val="28"/>
        </w:rPr>
        <w:t>,</w:t>
      </w:r>
      <w:r w:rsidRPr="00DE6B4E">
        <w:rPr>
          <w:rFonts w:ascii="Times New Roman" w:hAnsi="Times New Roman" w:cs="Times New Roman"/>
          <w:sz w:val="28"/>
          <w:szCs w:val="28"/>
        </w:rPr>
        <w:t xml:space="preserve"> Н.В. Экономическая безопасность в системе национальной безопасности // На страже экономики. — 2020. — № 2 (13). — С. 74-80. </w:t>
      </w:r>
    </w:p>
    <w:p w:rsidR="00F5015A" w:rsidRPr="00DE6B4E" w:rsidRDefault="00F5015A" w:rsidP="00A333A9">
      <w:pPr>
        <w:pStyle w:val="ac"/>
        <w:widowControl w:val="0"/>
        <w:numPr>
          <w:ilvl w:val="0"/>
          <w:numId w:val="43"/>
        </w:numPr>
        <w:tabs>
          <w:tab w:val="left" w:pos="1276"/>
        </w:tabs>
        <w:spacing w:after="0" w:line="360" w:lineRule="auto"/>
        <w:ind w:left="0" w:firstLine="709"/>
        <w:jc w:val="both"/>
        <w:rPr>
          <w:rFonts w:ascii="Times New Roman" w:hAnsi="Times New Roman" w:cs="Times New Roman"/>
          <w:sz w:val="28"/>
          <w:szCs w:val="28"/>
        </w:rPr>
      </w:pPr>
      <w:proofErr w:type="spellStart"/>
      <w:r w:rsidRPr="00DE6B4E">
        <w:rPr>
          <w:rFonts w:ascii="Times New Roman" w:hAnsi="Times New Roman" w:cs="Times New Roman"/>
          <w:sz w:val="28"/>
          <w:szCs w:val="28"/>
        </w:rPr>
        <w:t>Можаева</w:t>
      </w:r>
      <w:proofErr w:type="spellEnd"/>
      <w:r w:rsidR="00C54368">
        <w:rPr>
          <w:rFonts w:ascii="Times New Roman" w:hAnsi="Times New Roman" w:cs="Times New Roman"/>
          <w:sz w:val="28"/>
          <w:szCs w:val="28"/>
        </w:rPr>
        <w:t>,</w:t>
      </w:r>
      <w:r w:rsidRPr="00DE6B4E">
        <w:rPr>
          <w:rFonts w:ascii="Times New Roman" w:hAnsi="Times New Roman" w:cs="Times New Roman"/>
          <w:sz w:val="28"/>
          <w:szCs w:val="28"/>
        </w:rPr>
        <w:t xml:space="preserve"> С.В., Никитина Л.Н. Экономическую мощь </w:t>
      </w:r>
      <w:r w:rsidR="00976BE1" w:rsidRPr="00DE6B4E">
        <w:rPr>
          <w:rFonts w:ascii="Times New Roman" w:hAnsi="Times New Roman" w:cs="Times New Roman"/>
          <w:sz w:val="28"/>
          <w:szCs w:val="28"/>
        </w:rPr>
        <w:t>Р</w:t>
      </w:r>
      <w:r w:rsidRPr="00DE6B4E">
        <w:rPr>
          <w:rFonts w:ascii="Times New Roman" w:hAnsi="Times New Roman" w:cs="Times New Roman"/>
          <w:sz w:val="28"/>
          <w:szCs w:val="28"/>
        </w:rPr>
        <w:t xml:space="preserve">оссии определяет уровень человеческого потенциала // Вестник </w:t>
      </w:r>
      <w:proofErr w:type="spellStart"/>
      <w:r w:rsidRPr="00DE6B4E">
        <w:rPr>
          <w:rFonts w:ascii="Times New Roman" w:hAnsi="Times New Roman" w:cs="Times New Roman"/>
          <w:sz w:val="28"/>
          <w:szCs w:val="28"/>
        </w:rPr>
        <w:t>СПУТиД</w:t>
      </w:r>
      <w:proofErr w:type="spellEnd"/>
      <w:r w:rsidRPr="00DE6B4E">
        <w:rPr>
          <w:rFonts w:ascii="Times New Roman" w:hAnsi="Times New Roman" w:cs="Times New Roman"/>
          <w:sz w:val="28"/>
          <w:szCs w:val="28"/>
        </w:rPr>
        <w:t>.</w:t>
      </w:r>
      <w:r w:rsidR="00E352AB" w:rsidRPr="00DE6B4E">
        <w:rPr>
          <w:rFonts w:ascii="Times New Roman" w:hAnsi="Times New Roman" w:cs="Times New Roman"/>
          <w:sz w:val="28"/>
          <w:szCs w:val="28"/>
        </w:rPr>
        <w:t xml:space="preserve"> – </w:t>
      </w:r>
      <w:r w:rsidRPr="00DE6B4E">
        <w:rPr>
          <w:rFonts w:ascii="Times New Roman" w:hAnsi="Times New Roman" w:cs="Times New Roman"/>
          <w:sz w:val="28"/>
          <w:szCs w:val="28"/>
        </w:rPr>
        <w:t>2020.</w:t>
      </w:r>
      <w:r w:rsidR="00E352AB" w:rsidRPr="00DE6B4E">
        <w:rPr>
          <w:rFonts w:ascii="Times New Roman" w:hAnsi="Times New Roman" w:cs="Times New Roman"/>
          <w:sz w:val="28"/>
          <w:szCs w:val="28"/>
        </w:rPr>
        <w:t xml:space="preserve"> – </w:t>
      </w:r>
      <w:hyperlink r:id="rId118" w:history="1">
        <w:r w:rsidRPr="00DE6B4E">
          <w:rPr>
            <w:rStyle w:val="a7"/>
            <w:rFonts w:ascii="Times New Roman" w:hAnsi="Times New Roman" w:cs="Times New Roman"/>
            <w:color w:val="auto"/>
            <w:sz w:val="28"/>
            <w:szCs w:val="28"/>
            <w:u w:val="none"/>
          </w:rPr>
          <w:t>№ 1</w:t>
        </w:r>
      </w:hyperlink>
      <w:r w:rsidRPr="00DE6B4E">
        <w:rPr>
          <w:rFonts w:ascii="Times New Roman" w:hAnsi="Times New Roman" w:cs="Times New Roman"/>
          <w:sz w:val="28"/>
          <w:szCs w:val="28"/>
        </w:rPr>
        <w:t>.</w:t>
      </w:r>
      <w:r w:rsidR="00E352AB" w:rsidRPr="00DE6B4E">
        <w:rPr>
          <w:rFonts w:ascii="Times New Roman" w:hAnsi="Times New Roman" w:cs="Times New Roman"/>
          <w:sz w:val="28"/>
          <w:szCs w:val="28"/>
        </w:rPr>
        <w:t xml:space="preserve"> – </w:t>
      </w:r>
      <w:r w:rsidRPr="00DE6B4E">
        <w:rPr>
          <w:rFonts w:ascii="Times New Roman" w:hAnsi="Times New Roman" w:cs="Times New Roman"/>
          <w:sz w:val="28"/>
          <w:szCs w:val="28"/>
        </w:rPr>
        <w:t>С. 19-23.</w:t>
      </w:r>
    </w:p>
    <w:p w:rsidR="00F5015A" w:rsidRPr="00DE6B4E" w:rsidRDefault="00F5015A" w:rsidP="00A333A9">
      <w:pPr>
        <w:pStyle w:val="ac"/>
        <w:widowControl w:val="0"/>
        <w:numPr>
          <w:ilvl w:val="0"/>
          <w:numId w:val="43"/>
        </w:numPr>
        <w:tabs>
          <w:tab w:val="left" w:pos="1276"/>
        </w:tabs>
        <w:spacing w:after="0" w:line="360" w:lineRule="auto"/>
        <w:ind w:left="0" w:firstLine="709"/>
        <w:jc w:val="both"/>
        <w:rPr>
          <w:rFonts w:ascii="Times New Roman" w:hAnsi="Times New Roman" w:cs="Times New Roman"/>
          <w:sz w:val="28"/>
          <w:szCs w:val="28"/>
        </w:rPr>
      </w:pPr>
      <w:r w:rsidRPr="00DE6B4E">
        <w:rPr>
          <w:rFonts w:ascii="Times New Roman" w:hAnsi="Times New Roman" w:cs="Times New Roman"/>
          <w:sz w:val="28"/>
          <w:szCs w:val="28"/>
        </w:rPr>
        <w:t>Моисеева</w:t>
      </w:r>
      <w:r w:rsidR="00C54368">
        <w:rPr>
          <w:rFonts w:ascii="Times New Roman" w:hAnsi="Times New Roman" w:cs="Times New Roman"/>
          <w:sz w:val="28"/>
          <w:szCs w:val="28"/>
        </w:rPr>
        <w:t>,</w:t>
      </w:r>
      <w:r w:rsidRPr="00DE6B4E">
        <w:rPr>
          <w:rFonts w:ascii="Times New Roman" w:hAnsi="Times New Roman" w:cs="Times New Roman"/>
          <w:sz w:val="28"/>
          <w:szCs w:val="28"/>
        </w:rPr>
        <w:t xml:space="preserve"> И.В. Развитие человеческого потенциала как стратегическая задача экономической безопасности // </w:t>
      </w:r>
      <w:hyperlink r:id="rId119" w:history="1">
        <w:proofErr w:type="spellStart"/>
        <w:r w:rsidRPr="00DE6B4E">
          <w:rPr>
            <w:rStyle w:val="a7"/>
            <w:rFonts w:ascii="Times New Roman" w:hAnsi="Times New Roman" w:cs="Times New Roman"/>
            <w:color w:val="auto"/>
            <w:sz w:val="28"/>
            <w:szCs w:val="28"/>
            <w:u w:val="none"/>
          </w:rPr>
          <w:t>Контентус</w:t>
        </w:r>
        <w:proofErr w:type="spellEnd"/>
      </w:hyperlink>
      <w:r w:rsidRPr="00DE6B4E">
        <w:rPr>
          <w:rFonts w:ascii="Times New Roman" w:hAnsi="Times New Roman" w:cs="Times New Roman"/>
          <w:sz w:val="28"/>
          <w:szCs w:val="28"/>
        </w:rPr>
        <w:t>.</w:t>
      </w:r>
      <w:r w:rsidR="00E352AB" w:rsidRPr="00DE6B4E">
        <w:rPr>
          <w:rFonts w:ascii="Times New Roman" w:hAnsi="Times New Roman" w:cs="Times New Roman"/>
          <w:sz w:val="28"/>
          <w:szCs w:val="28"/>
        </w:rPr>
        <w:t xml:space="preserve"> – </w:t>
      </w:r>
      <w:r w:rsidRPr="00DE6B4E">
        <w:rPr>
          <w:rFonts w:ascii="Times New Roman" w:hAnsi="Times New Roman" w:cs="Times New Roman"/>
          <w:sz w:val="28"/>
          <w:szCs w:val="28"/>
        </w:rPr>
        <w:t>2020.</w:t>
      </w:r>
      <w:r w:rsidR="00E352AB" w:rsidRPr="00DE6B4E">
        <w:rPr>
          <w:rFonts w:ascii="Times New Roman" w:hAnsi="Times New Roman" w:cs="Times New Roman"/>
          <w:sz w:val="28"/>
          <w:szCs w:val="28"/>
        </w:rPr>
        <w:t xml:space="preserve"> – </w:t>
      </w:r>
      <w:hyperlink r:id="rId120" w:history="1">
        <w:r w:rsidRPr="00DE6B4E">
          <w:rPr>
            <w:rStyle w:val="a7"/>
            <w:rFonts w:ascii="Times New Roman" w:hAnsi="Times New Roman" w:cs="Times New Roman"/>
            <w:color w:val="auto"/>
            <w:sz w:val="28"/>
            <w:szCs w:val="28"/>
            <w:u w:val="none"/>
          </w:rPr>
          <w:t>№ 7 (96)</w:t>
        </w:r>
      </w:hyperlink>
      <w:r w:rsidRPr="00DE6B4E">
        <w:rPr>
          <w:rFonts w:ascii="Times New Roman" w:hAnsi="Times New Roman" w:cs="Times New Roman"/>
          <w:sz w:val="28"/>
          <w:szCs w:val="28"/>
        </w:rPr>
        <w:t>.</w:t>
      </w:r>
      <w:r w:rsidR="00E352AB" w:rsidRPr="00DE6B4E">
        <w:rPr>
          <w:rFonts w:ascii="Times New Roman" w:hAnsi="Times New Roman" w:cs="Times New Roman"/>
          <w:sz w:val="28"/>
          <w:szCs w:val="28"/>
        </w:rPr>
        <w:t xml:space="preserve"> – </w:t>
      </w:r>
      <w:r w:rsidRPr="00DE6B4E">
        <w:rPr>
          <w:rFonts w:ascii="Times New Roman" w:hAnsi="Times New Roman" w:cs="Times New Roman"/>
          <w:sz w:val="28"/>
          <w:szCs w:val="28"/>
        </w:rPr>
        <w:t>С. 12-19.</w:t>
      </w:r>
    </w:p>
    <w:p w:rsidR="00214001" w:rsidRPr="00DE6B4E" w:rsidRDefault="00CB51E3" w:rsidP="00A333A9">
      <w:pPr>
        <w:pStyle w:val="ac"/>
        <w:widowControl w:val="0"/>
        <w:numPr>
          <w:ilvl w:val="0"/>
          <w:numId w:val="43"/>
        </w:numPr>
        <w:tabs>
          <w:tab w:val="left" w:pos="1276"/>
        </w:tabs>
        <w:spacing w:after="0" w:line="360" w:lineRule="auto"/>
        <w:ind w:left="0" w:firstLine="709"/>
        <w:jc w:val="both"/>
        <w:rPr>
          <w:rFonts w:ascii="Times New Roman" w:hAnsi="Times New Roman" w:cs="Times New Roman"/>
          <w:sz w:val="28"/>
          <w:szCs w:val="28"/>
        </w:rPr>
      </w:pPr>
      <w:proofErr w:type="spellStart"/>
      <w:r w:rsidRPr="00DE6B4E">
        <w:rPr>
          <w:rFonts w:ascii="Times New Roman" w:hAnsi="Times New Roman" w:cs="Times New Roman"/>
          <w:sz w:val="28"/>
          <w:szCs w:val="28"/>
        </w:rPr>
        <w:t>Негодина</w:t>
      </w:r>
      <w:proofErr w:type="spellEnd"/>
      <w:r w:rsidR="00C54368">
        <w:rPr>
          <w:rFonts w:ascii="Times New Roman" w:hAnsi="Times New Roman" w:cs="Times New Roman"/>
          <w:sz w:val="28"/>
          <w:szCs w:val="28"/>
        </w:rPr>
        <w:t>,</w:t>
      </w:r>
      <w:r w:rsidRPr="00DE6B4E">
        <w:rPr>
          <w:rFonts w:ascii="Times New Roman" w:hAnsi="Times New Roman" w:cs="Times New Roman"/>
          <w:sz w:val="28"/>
          <w:szCs w:val="28"/>
        </w:rPr>
        <w:t xml:space="preserve"> О.В. Угрозы налоговой безопасности РФ // Санкт-Петербургский научный вестник. — 2021. — № 2 (11). — С. 4. </w:t>
      </w:r>
    </w:p>
    <w:p w:rsidR="003376A6" w:rsidRPr="00DE6B4E" w:rsidRDefault="003376A6" w:rsidP="00A333A9">
      <w:pPr>
        <w:pStyle w:val="ac"/>
        <w:widowControl w:val="0"/>
        <w:numPr>
          <w:ilvl w:val="0"/>
          <w:numId w:val="43"/>
        </w:numPr>
        <w:tabs>
          <w:tab w:val="left" w:pos="1276"/>
        </w:tabs>
        <w:spacing w:after="0" w:line="360" w:lineRule="auto"/>
        <w:ind w:left="0" w:firstLine="709"/>
        <w:jc w:val="both"/>
        <w:rPr>
          <w:rFonts w:ascii="Times New Roman" w:hAnsi="Times New Roman" w:cs="Times New Roman"/>
          <w:sz w:val="28"/>
          <w:szCs w:val="28"/>
        </w:rPr>
      </w:pPr>
      <w:r w:rsidRPr="00DE6B4E">
        <w:rPr>
          <w:rFonts w:ascii="Times New Roman" w:hAnsi="Times New Roman" w:cs="Times New Roman"/>
          <w:sz w:val="28"/>
          <w:szCs w:val="28"/>
        </w:rPr>
        <w:t>Осипова</w:t>
      </w:r>
      <w:r w:rsidR="00C54368">
        <w:rPr>
          <w:rFonts w:ascii="Times New Roman" w:hAnsi="Times New Roman" w:cs="Times New Roman"/>
          <w:sz w:val="28"/>
          <w:szCs w:val="28"/>
        </w:rPr>
        <w:t>,</w:t>
      </w:r>
      <w:r w:rsidRPr="00DE6B4E">
        <w:rPr>
          <w:rFonts w:ascii="Times New Roman" w:hAnsi="Times New Roman" w:cs="Times New Roman"/>
          <w:sz w:val="28"/>
          <w:szCs w:val="28"/>
        </w:rPr>
        <w:t xml:space="preserve"> А.Н. Базовые компоненты человеческого потенциала // </w:t>
      </w:r>
      <w:hyperlink r:id="rId121" w:history="1">
        <w:r w:rsidRPr="00DE6B4E">
          <w:rPr>
            <w:rStyle w:val="a7"/>
            <w:rFonts w:ascii="Times New Roman" w:hAnsi="Times New Roman" w:cs="Times New Roman"/>
            <w:color w:val="auto"/>
            <w:sz w:val="28"/>
            <w:szCs w:val="28"/>
            <w:u w:val="none"/>
          </w:rPr>
          <w:t>Вестник Московского университета МВД России</w:t>
        </w:r>
      </w:hyperlink>
      <w:r w:rsidRPr="00DE6B4E">
        <w:rPr>
          <w:rFonts w:ascii="Times New Roman" w:hAnsi="Times New Roman" w:cs="Times New Roman"/>
          <w:sz w:val="28"/>
          <w:szCs w:val="28"/>
        </w:rPr>
        <w:t>.</w:t>
      </w:r>
      <w:r w:rsidR="00E352AB" w:rsidRPr="00DE6B4E">
        <w:rPr>
          <w:rFonts w:ascii="Times New Roman" w:hAnsi="Times New Roman" w:cs="Times New Roman"/>
          <w:sz w:val="28"/>
          <w:szCs w:val="28"/>
        </w:rPr>
        <w:t xml:space="preserve"> – </w:t>
      </w:r>
      <w:r w:rsidRPr="00DE6B4E">
        <w:rPr>
          <w:rFonts w:ascii="Times New Roman" w:hAnsi="Times New Roman" w:cs="Times New Roman"/>
          <w:sz w:val="28"/>
          <w:szCs w:val="28"/>
        </w:rPr>
        <w:t>2020.</w:t>
      </w:r>
      <w:r w:rsidR="00E352AB" w:rsidRPr="00DE6B4E">
        <w:rPr>
          <w:rFonts w:ascii="Times New Roman" w:hAnsi="Times New Roman" w:cs="Times New Roman"/>
          <w:sz w:val="28"/>
          <w:szCs w:val="28"/>
        </w:rPr>
        <w:t xml:space="preserve"> – </w:t>
      </w:r>
      <w:hyperlink r:id="rId122" w:history="1">
        <w:r w:rsidRPr="00DE6B4E">
          <w:rPr>
            <w:rStyle w:val="a7"/>
            <w:rFonts w:ascii="Times New Roman" w:hAnsi="Times New Roman" w:cs="Times New Roman"/>
            <w:color w:val="auto"/>
            <w:sz w:val="28"/>
            <w:szCs w:val="28"/>
            <w:u w:val="none"/>
          </w:rPr>
          <w:t>№ 2</w:t>
        </w:r>
      </w:hyperlink>
      <w:r w:rsidRPr="00DE6B4E">
        <w:rPr>
          <w:rFonts w:ascii="Times New Roman" w:hAnsi="Times New Roman" w:cs="Times New Roman"/>
          <w:sz w:val="28"/>
          <w:szCs w:val="28"/>
        </w:rPr>
        <w:t>.</w:t>
      </w:r>
      <w:r w:rsidR="00E352AB" w:rsidRPr="00DE6B4E">
        <w:rPr>
          <w:rFonts w:ascii="Times New Roman" w:hAnsi="Times New Roman" w:cs="Times New Roman"/>
          <w:sz w:val="28"/>
          <w:szCs w:val="28"/>
        </w:rPr>
        <w:t xml:space="preserve"> – </w:t>
      </w:r>
      <w:r w:rsidRPr="00DE6B4E">
        <w:rPr>
          <w:rFonts w:ascii="Times New Roman" w:hAnsi="Times New Roman" w:cs="Times New Roman"/>
          <w:sz w:val="28"/>
          <w:szCs w:val="28"/>
        </w:rPr>
        <w:t>С. 276-281.</w:t>
      </w:r>
    </w:p>
    <w:p w:rsidR="00F5015A" w:rsidRPr="00DE6B4E" w:rsidRDefault="00F5015A" w:rsidP="00A333A9">
      <w:pPr>
        <w:pStyle w:val="ac"/>
        <w:widowControl w:val="0"/>
        <w:numPr>
          <w:ilvl w:val="0"/>
          <w:numId w:val="43"/>
        </w:numPr>
        <w:tabs>
          <w:tab w:val="left" w:pos="1276"/>
        </w:tabs>
        <w:spacing w:after="0" w:line="360" w:lineRule="auto"/>
        <w:ind w:left="0" w:firstLine="709"/>
        <w:jc w:val="both"/>
        <w:rPr>
          <w:rFonts w:ascii="Times New Roman" w:hAnsi="Times New Roman" w:cs="Times New Roman"/>
          <w:sz w:val="28"/>
          <w:szCs w:val="28"/>
        </w:rPr>
      </w:pPr>
      <w:r w:rsidRPr="00DE6B4E">
        <w:rPr>
          <w:rFonts w:ascii="Times New Roman" w:hAnsi="Times New Roman" w:cs="Times New Roman"/>
          <w:sz w:val="28"/>
          <w:szCs w:val="28"/>
        </w:rPr>
        <w:t xml:space="preserve">Официальная информация о </w:t>
      </w:r>
      <w:proofErr w:type="spellStart"/>
      <w:r w:rsidRPr="00DE6B4E">
        <w:rPr>
          <w:rFonts w:ascii="Times New Roman" w:hAnsi="Times New Roman" w:cs="Times New Roman"/>
          <w:sz w:val="28"/>
          <w:szCs w:val="28"/>
        </w:rPr>
        <w:t>коронавирусе</w:t>
      </w:r>
      <w:proofErr w:type="spellEnd"/>
      <w:r w:rsidRPr="00DE6B4E">
        <w:rPr>
          <w:rFonts w:ascii="Times New Roman" w:hAnsi="Times New Roman" w:cs="Times New Roman"/>
          <w:sz w:val="28"/>
          <w:szCs w:val="28"/>
        </w:rPr>
        <w:t xml:space="preserve"> в РФ. – URL.: </w:t>
      </w:r>
      <w:hyperlink r:id="rId123" w:history="1">
        <w:r w:rsidRPr="00DE6B4E">
          <w:rPr>
            <w:rStyle w:val="a7"/>
            <w:rFonts w:ascii="Times New Roman" w:hAnsi="Times New Roman" w:cs="Times New Roman"/>
            <w:color w:val="auto"/>
            <w:sz w:val="28"/>
            <w:szCs w:val="28"/>
            <w:u w:val="none"/>
          </w:rPr>
          <w:t>https://xn--80aesfpebagmfblc0a.xn--p1ai/</w:t>
        </w:r>
      </w:hyperlink>
      <w:r w:rsidRPr="00DE6B4E">
        <w:rPr>
          <w:rFonts w:ascii="Times New Roman" w:hAnsi="Times New Roman" w:cs="Times New Roman"/>
          <w:sz w:val="28"/>
          <w:szCs w:val="28"/>
        </w:rPr>
        <w:t xml:space="preserve"> (дата обращения: 15.05.2022).</w:t>
      </w:r>
    </w:p>
    <w:p w:rsidR="00F5015A" w:rsidRPr="00DE6B4E" w:rsidRDefault="00F5015A" w:rsidP="00A333A9">
      <w:pPr>
        <w:pStyle w:val="ac"/>
        <w:widowControl w:val="0"/>
        <w:numPr>
          <w:ilvl w:val="0"/>
          <w:numId w:val="43"/>
        </w:numPr>
        <w:tabs>
          <w:tab w:val="left" w:pos="1276"/>
        </w:tabs>
        <w:spacing w:after="0" w:line="360" w:lineRule="auto"/>
        <w:ind w:left="0" w:firstLine="709"/>
        <w:jc w:val="both"/>
        <w:rPr>
          <w:rFonts w:ascii="Times New Roman" w:hAnsi="Times New Roman" w:cs="Times New Roman"/>
          <w:sz w:val="28"/>
          <w:szCs w:val="28"/>
        </w:rPr>
      </w:pPr>
      <w:proofErr w:type="spellStart"/>
      <w:r w:rsidRPr="00DE6B4E">
        <w:rPr>
          <w:rFonts w:ascii="Times New Roman" w:hAnsi="Times New Roman" w:cs="Times New Roman"/>
          <w:sz w:val="28"/>
          <w:szCs w:val="28"/>
        </w:rPr>
        <w:t>Парсонс</w:t>
      </w:r>
      <w:proofErr w:type="spellEnd"/>
      <w:r w:rsidR="00C54368">
        <w:rPr>
          <w:rFonts w:ascii="Times New Roman" w:hAnsi="Times New Roman" w:cs="Times New Roman"/>
          <w:sz w:val="28"/>
          <w:szCs w:val="28"/>
        </w:rPr>
        <w:t>,</w:t>
      </w:r>
      <w:r w:rsidRPr="00DE6B4E">
        <w:rPr>
          <w:rFonts w:ascii="Times New Roman" w:hAnsi="Times New Roman" w:cs="Times New Roman"/>
          <w:sz w:val="28"/>
          <w:szCs w:val="28"/>
        </w:rPr>
        <w:t xml:space="preserve"> Т. О структуре социального действия. – М., 2002. – С. 98.</w:t>
      </w:r>
    </w:p>
    <w:p w:rsidR="00F5015A" w:rsidRPr="00DE6B4E" w:rsidRDefault="00F5015A" w:rsidP="00A333A9">
      <w:pPr>
        <w:pStyle w:val="ac"/>
        <w:widowControl w:val="0"/>
        <w:numPr>
          <w:ilvl w:val="0"/>
          <w:numId w:val="43"/>
        </w:numPr>
        <w:tabs>
          <w:tab w:val="left" w:pos="1276"/>
        </w:tabs>
        <w:spacing w:after="0" w:line="360" w:lineRule="auto"/>
        <w:ind w:left="0" w:firstLine="709"/>
        <w:jc w:val="both"/>
        <w:rPr>
          <w:rFonts w:ascii="Times New Roman" w:hAnsi="Times New Roman" w:cs="Times New Roman"/>
          <w:sz w:val="28"/>
          <w:szCs w:val="28"/>
        </w:rPr>
      </w:pPr>
      <w:r w:rsidRPr="00DE6B4E">
        <w:rPr>
          <w:rFonts w:ascii="Times New Roman" w:hAnsi="Times New Roman" w:cs="Times New Roman"/>
          <w:sz w:val="28"/>
          <w:szCs w:val="28"/>
        </w:rPr>
        <w:t>Петров</w:t>
      </w:r>
      <w:r w:rsidR="00C54368">
        <w:rPr>
          <w:rFonts w:ascii="Times New Roman" w:hAnsi="Times New Roman" w:cs="Times New Roman"/>
          <w:sz w:val="28"/>
          <w:szCs w:val="28"/>
        </w:rPr>
        <w:t>,</w:t>
      </w:r>
      <w:r w:rsidRPr="00DE6B4E">
        <w:rPr>
          <w:rFonts w:ascii="Times New Roman" w:hAnsi="Times New Roman" w:cs="Times New Roman"/>
          <w:sz w:val="28"/>
          <w:szCs w:val="28"/>
        </w:rPr>
        <w:t xml:space="preserve"> В.М. Человеческие потенциалы / Под ред. И.Т. Фролова. – М.: Права человека, 1998. – С. 121.</w:t>
      </w:r>
    </w:p>
    <w:p w:rsidR="00F5015A" w:rsidRPr="00DE6B4E" w:rsidRDefault="00F5015A" w:rsidP="00A333A9">
      <w:pPr>
        <w:pStyle w:val="ac"/>
        <w:widowControl w:val="0"/>
        <w:numPr>
          <w:ilvl w:val="0"/>
          <w:numId w:val="43"/>
        </w:numPr>
        <w:tabs>
          <w:tab w:val="left" w:pos="1276"/>
        </w:tabs>
        <w:spacing w:after="0" w:line="360" w:lineRule="auto"/>
        <w:ind w:left="0" w:firstLine="709"/>
        <w:jc w:val="both"/>
        <w:rPr>
          <w:rFonts w:ascii="Times New Roman" w:hAnsi="Times New Roman" w:cs="Times New Roman"/>
          <w:sz w:val="28"/>
          <w:szCs w:val="28"/>
        </w:rPr>
      </w:pPr>
      <w:r w:rsidRPr="00DE6B4E">
        <w:rPr>
          <w:rFonts w:ascii="Times New Roman" w:hAnsi="Times New Roman" w:cs="Times New Roman"/>
          <w:sz w:val="28"/>
          <w:szCs w:val="28"/>
        </w:rPr>
        <w:t>Реутов</w:t>
      </w:r>
      <w:r w:rsidR="00C54368">
        <w:rPr>
          <w:rFonts w:ascii="Times New Roman" w:hAnsi="Times New Roman" w:cs="Times New Roman"/>
          <w:sz w:val="28"/>
          <w:szCs w:val="28"/>
        </w:rPr>
        <w:t>,</w:t>
      </w:r>
      <w:r w:rsidRPr="00DE6B4E">
        <w:rPr>
          <w:rFonts w:ascii="Times New Roman" w:hAnsi="Times New Roman" w:cs="Times New Roman"/>
          <w:sz w:val="28"/>
          <w:szCs w:val="28"/>
        </w:rPr>
        <w:t xml:space="preserve"> В.Е., Кравченко Л.А., </w:t>
      </w:r>
      <w:proofErr w:type="spellStart"/>
      <w:r w:rsidRPr="00DE6B4E">
        <w:rPr>
          <w:rFonts w:ascii="Times New Roman" w:hAnsi="Times New Roman" w:cs="Times New Roman"/>
          <w:sz w:val="28"/>
          <w:szCs w:val="28"/>
        </w:rPr>
        <w:t>Вельгош</w:t>
      </w:r>
      <w:proofErr w:type="spellEnd"/>
      <w:r w:rsidRPr="00DE6B4E">
        <w:rPr>
          <w:rFonts w:ascii="Times New Roman" w:hAnsi="Times New Roman" w:cs="Times New Roman"/>
          <w:sz w:val="28"/>
          <w:szCs w:val="28"/>
        </w:rPr>
        <w:t xml:space="preserve"> Н.З. Социально-экономические проблемы развития человеческого потенциала // </w:t>
      </w:r>
      <w:hyperlink r:id="rId124" w:history="1">
        <w:r w:rsidRPr="00DE6B4E">
          <w:rPr>
            <w:rStyle w:val="a7"/>
            <w:rFonts w:ascii="Times New Roman" w:hAnsi="Times New Roman" w:cs="Times New Roman"/>
            <w:color w:val="auto"/>
            <w:sz w:val="28"/>
            <w:szCs w:val="28"/>
            <w:u w:val="none"/>
          </w:rPr>
          <w:t>Сервис в России и за рубежом</w:t>
        </w:r>
      </w:hyperlink>
      <w:r w:rsidRPr="00DE6B4E">
        <w:rPr>
          <w:rFonts w:ascii="Times New Roman" w:hAnsi="Times New Roman" w:cs="Times New Roman"/>
          <w:sz w:val="28"/>
          <w:szCs w:val="28"/>
        </w:rPr>
        <w:t>.</w:t>
      </w:r>
      <w:r w:rsidR="00E352AB" w:rsidRPr="00DE6B4E">
        <w:rPr>
          <w:rFonts w:ascii="Times New Roman" w:hAnsi="Times New Roman" w:cs="Times New Roman"/>
          <w:sz w:val="28"/>
          <w:szCs w:val="28"/>
        </w:rPr>
        <w:t xml:space="preserve"> – </w:t>
      </w:r>
      <w:r w:rsidRPr="00DE6B4E">
        <w:rPr>
          <w:rFonts w:ascii="Times New Roman" w:hAnsi="Times New Roman" w:cs="Times New Roman"/>
          <w:sz w:val="28"/>
          <w:szCs w:val="28"/>
        </w:rPr>
        <w:t>2019.</w:t>
      </w:r>
      <w:r w:rsidR="00E352AB" w:rsidRPr="00DE6B4E">
        <w:rPr>
          <w:rFonts w:ascii="Times New Roman" w:hAnsi="Times New Roman" w:cs="Times New Roman"/>
          <w:sz w:val="28"/>
          <w:szCs w:val="28"/>
        </w:rPr>
        <w:t xml:space="preserve"> – </w:t>
      </w:r>
      <w:hyperlink r:id="rId125" w:history="1">
        <w:r w:rsidRPr="00DE6B4E">
          <w:rPr>
            <w:rStyle w:val="a7"/>
            <w:rFonts w:ascii="Times New Roman" w:hAnsi="Times New Roman" w:cs="Times New Roman"/>
            <w:color w:val="auto"/>
            <w:sz w:val="28"/>
            <w:szCs w:val="28"/>
            <w:u w:val="none"/>
          </w:rPr>
          <w:t>№ 2 (84)</w:t>
        </w:r>
      </w:hyperlink>
      <w:r w:rsidRPr="00DE6B4E">
        <w:rPr>
          <w:rFonts w:ascii="Times New Roman" w:hAnsi="Times New Roman" w:cs="Times New Roman"/>
          <w:sz w:val="28"/>
          <w:szCs w:val="28"/>
        </w:rPr>
        <w:t>.</w:t>
      </w:r>
      <w:r w:rsidR="00E352AB" w:rsidRPr="00DE6B4E">
        <w:rPr>
          <w:rFonts w:ascii="Times New Roman" w:hAnsi="Times New Roman" w:cs="Times New Roman"/>
          <w:sz w:val="28"/>
          <w:szCs w:val="28"/>
        </w:rPr>
        <w:t xml:space="preserve"> – </w:t>
      </w:r>
      <w:r w:rsidRPr="00DE6B4E">
        <w:rPr>
          <w:rFonts w:ascii="Times New Roman" w:hAnsi="Times New Roman" w:cs="Times New Roman"/>
          <w:sz w:val="28"/>
          <w:szCs w:val="28"/>
        </w:rPr>
        <w:t>С. 69-82.</w:t>
      </w:r>
    </w:p>
    <w:p w:rsidR="00F5015A" w:rsidRPr="00DE6B4E" w:rsidRDefault="00F5015A" w:rsidP="00A333A9">
      <w:pPr>
        <w:pStyle w:val="ac"/>
        <w:widowControl w:val="0"/>
        <w:numPr>
          <w:ilvl w:val="0"/>
          <w:numId w:val="43"/>
        </w:numPr>
        <w:tabs>
          <w:tab w:val="left" w:pos="1276"/>
        </w:tabs>
        <w:spacing w:after="0" w:line="360" w:lineRule="auto"/>
        <w:ind w:left="0" w:firstLine="709"/>
        <w:jc w:val="both"/>
        <w:rPr>
          <w:rFonts w:ascii="Times New Roman" w:hAnsi="Times New Roman" w:cs="Times New Roman"/>
          <w:sz w:val="28"/>
          <w:szCs w:val="28"/>
        </w:rPr>
      </w:pPr>
      <w:proofErr w:type="spellStart"/>
      <w:r w:rsidRPr="00DE6B4E">
        <w:rPr>
          <w:rFonts w:ascii="Times New Roman" w:hAnsi="Times New Roman" w:cs="Times New Roman"/>
          <w:sz w:val="28"/>
          <w:szCs w:val="28"/>
        </w:rPr>
        <w:t>Римашевская</w:t>
      </w:r>
      <w:proofErr w:type="spellEnd"/>
      <w:r w:rsidR="00C54368">
        <w:rPr>
          <w:rFonts w:ascii="Times New Roman" w:hAnsi="Times New Roman" w:cs="Times New Roman"/>
          <w:sz w:val="28"/>
          <w:szCs w:val="28"/>
        </w:rPr>
        <w:t>,</w:t>
      </w:r>
      <w:r w:rsidRPr="00DE6B4E">
        <w:rPr>
          <w:rFonts w:ascii="Times New Roman" w:hAnsi="Times New Roman" w:cs="Times New Roman"/>
          <w:sz w:val="28"/>
          <w:szCs w:val="28"/>
        </w:rPr>
        <w:t xml:space="preserve"> Н.М. Человеческий и трудовой потенциал российских регионов // Народонаселение. – 2014. – №3. – С. 106.</w:t>
      </w:r>
    </w:p>
    <w:p w:rsidR="00214001" w:rsidRPr="00DE6B4E" w:rsidRDefault="003376A6" w:rsidP="00A333A9">
      <w:pPr>
        <w:pStyle w:val="ac"/>
        <w:widowControl w:val="0"/>
        <w:numPr>
          <w:ilvl w:val="0"/>
          <w:numId w:val="43"/>
        </w:numPr>
        <w:tabs>
          <w:tab w:val="left" w:pos="1276"/>
        </w:tabs>
        <w:spacing w:after="0" w:line="360" w:lineRule="auto"/>
        <w:ind w:left="0" w:firstLine="709"/>
        <w:jc w:val="both"/>
        <w:rPr>
          <w:rFonts w:ascii="Times New Roman" w:hAnsi="Times New Roman" w:cs="Times New Roman"/>
          <w:sz w:val="28"/>
          <w:szCs w:val="28"/>
        </w:rPr>
      </w:pPr>
      <w:r w:rsidRPr="00DE6B4E">
        <w:rPr>
          <w:rFonts w:ascii="Times New Roman" w:hAnsi="Times New Roman" w:cs="Times New Roman"/>
          <w:sz w:val="28"/>
          <w:szCs w:val="28"/>
        </w:rPr>
        <w:t>Родионова, Л.Н. Экономическая безопасность / Л.Н. Родионова.</w:t>
      </w:r>
      <w:r w:rsidR="00E352AB" w:rsidRPr="00DE6B4E">
        <w:rPr>
          <w:rFonts w:ascii="Times New Roman" w:hAnsi="Times New Roman" w:cs="Times New Roman"/>
          <w:sz w:val="28"/>
          <w:szCs w:val="28"/>
        </w:rPr>
        <w:t xml:space="preserve"> – </w:t>
      </w:r>
      <w:r w:rsidRPr="00DE6B4E">
        <w:rPr>
          <w:rFonts w:ascii="Times New Roman" w:hAnsi="Times New Roman" w:cs="Times New Roman"/>
          <w:sz w:val="28"/>
          <w:szCs w:val="28"/>
        </w:rPr>
        <w:t xml:space="preserve">М.: </w:t>
      </w:r>
      <w:proofErr w:type="spellStart"/>
      <w:r w:rsidRPr="00DE6B4E">
        <w:rPr>
          <w:rFonts w:ascii="Times New Roman" w:hAnsi="Times New Roman" w:cs="Times New Roman"/>
          <w:sz w:val="28"/>
          <w:szCs w:val="28"/>
        </w:rPr>
        <w:t>Русайнс</w:t>
      </w:r>
      <w:proofErr w:type="spellEnd"/>
      <w:r w:rsidRPr="00DE6B4E">
        <w:rPr>
          <w:rFonts w:ascii="Times New Roman" w:hAnsi="Times New Roman" w:cs="Times New Roman"/>
          <w:sz w:val="28"/>
          <w:szCs w:val="28"/>
        </w:rPr>
        <w:t>, 2019.</w:t>
      </w:r>
      <w:r w:rsidR="00E352AB" w:rsidRPr="00DE6B4E">
        <w:rPr>
          <w:rFonts w:ascii="Times New Roman" w:hAnsi="Times New Roman" w:cs="Times New Roman"/>
          <w:sz w:val="28"/>
          <w:szCs w:val="28"/>
        </w:rPr>
        <w:t xml:space="preserve"> – </w:t>
      </w:r>
      <w:r w:rsidRPr="00DE6B4E">
        <w:rPr>
          <w:rFonts w:ascii="Times New Roman" w:hAnsi="Times New Roman" w:cs="Times New Roman"/>
          <w:sz w:val="28"/>
          <w:szCs w:val="28"/>
        </w:rPr>
        <w:t>32 c.</w:t>
      </w:r>
    </w:p>
    <w:p w:rsidR="00214001" w:rsidRPr="00DE6B4E" w:rsidRDefault="00214001" w:rsidP="00A333A9">
      <w:pPr>
        <w:pStyle w:val="ac"/>
        <w:widowControl w:val="0"/>
        <w:numPr>
          <w:ilvl w:val="0"/>
          <w:numId w:val="43"/>
        </w:numPr>
        <w:tabs>
          <w:tab w:val="left" w:pos="1276"/>
        </w:tabs>
        <w:spacing w:after="0" w:line="360" w:lineRule="auto"/>
        <w:ind w:left="0" w:firstLine="709"/>
        <w:jc w:val="both"/>
        <w:rPr>
          <w:rFonts w:ascii="Times New Roman" w:hAnsi="Times New Roman" w:cs="Times New Roman"/>
          <w:sz w:val="28"/>
          <w:szCs w:val="28"/>
        </w:rPr>
      </w:pPr>
      <w:r w:rsidRPr="00DE6B4E">
        <w:rPr>
          <w:rFonts w:ascii="Times New Roman" w:hAnsi="Times New Roman" w:cs="Times New Roman"/>
          <w:sz w:val="28"/>
          <w:szCs w:val="28"/>
        </w:rPr>
        <w:t>Савкин</w:t>
      </w:r>
      <w:r w:rsidR="00C54368">
        <w:rPr>
          <w:rFonts w:ascii="Times New Roman" w:hAnsi="Times New Roman" w:cs="Times New Roman"/>
          <w:sz w:val="28"/>
          <w:szCs w:val="28"/>
        </w:rPr>
        <w:t>,</w:t>
      </w:r>
      <w:r w:rsidRPr="00DE6B4E">
        <w:rPr>
          <w:rFonts w:ascii="Times New Roman" w:hAnsi="Times New Roman" w:cs="Times New Roman"/>
          <w:sz w:val="28"/>
          <w:szCs w:val="28"/>
        </w:rPr>
        <w:t xml:space="preserve"> В.Е. Индикаторы экономической безопасности государства // </w:t>
      </w:r>
      <w:hyperlink r:id="rId126" w:history="1">
        <w:r w:rsidRPr="00DE6B4E">
          <w:rPr>
            <w:rStyle w:val="a7"/>
            <w:rFonts w:ascii="Times New Roman" w:hAnsi="Times New Roman" w:cs="Times New Roman"/>
            <w:color w:val="auto"/>
            <w:sz w:val="28"/>
            <w:szCs w:val="28"/>
            <w:u w:val="none"/>
          </w:rPr>
          <w:t>Новое в экономической кибернетике</w:t>
        </w:r>
      </w:hyperlink>
      <w:r w:rsidRPr="00DE6B4E">
        <w:rPr>
          <w:rFonts w:ascii="Times New Roman" w:hAnsi="Times New Roman" w:cs="Times New Roman"/>
          <w:sz w:val="28"/>
          <w:szCs w:val="28"/>
        </w:rPr>
        <w:t>.</w:t>
      </w:r>
      <w:r w:rsidR="00E352AB" w:rsidRPr="00DE6B4E">
        <w:rPr>
          <w:rFonts w:ascii="Times New Roman" w:hAnsi="Times New Roman" w:cs="Times New Roman"/>
          <w:sz w:val="28"/>
          <w:szCs w:val="28"/>
        </w:rPr>
        <w:t xml:space="preserve"> – </w:t>
      </w:r>
      <w:r w:rsidRPr="00DE6B4E">
        <w:rPr>
          <w:rFonts w:ascii="Times New Roman" w:hAnsi="Times New Roman" w:cs="Times New Roman"/>
          <w:sz w:val="28"/>
          <w:szCs w:val="28"/>
        </w:rPr>
        <w:t>2020.</w:t>
      </w:r>
      <w:r w:rsidR="00E352AB" w:rsidRPr="00DE6B4E">
        <w:rPr>
          <w:rFonts w:ascii="Times New Roman" w:hAnsi="Times New Roman" w:cs="Times New Roman"/>
          <w:sz w:val="28"/>
          <w:szCs w:val="28"/>
        </w:rPr>
        <w:t xml:space="preserve"> – </w:t>
      </w:r>
      <w:hyperlink r:id="rId127" w:history="1">
        <w:r w:rsidRPr="00DE6B4E">
          <w:rPr>
            <w:rStyle w:val="a7"/>
            <w:rFonts w:ascii="Times New Roman" w:hAnsi="Times New Roman" w:cs="Times New Roman"/>
            <w:color w:val="auto"/>
            <w:sz w:val="28"/>
            <w:szCs w:val="28"/>
            <w:u w:val="none"/>
          </w:rPr>
          <w:t>№ 2</w:t>
        </w:r>
      </w:hyperlink>
      <w:r w:rsidRPr="00DE6B4E">
        <w:rPr>
          <w:rFonts w:ascii="Times New Roman" w:hAnsi="Times New Roman" w:cs="Times New Roman"/>
          <w:sz w:val="28"/>
          <w:szCs w:val="28"/>
        </w:rPr>
        <w:t>.</w:t>
      </w:r>
      <w:r w:rsidR="00E352AB" w:rsidRPr="00DE6B4E">
        <w:rPr>
          <w:rFonts w:ascii="Times New Roman" w:hAnsi="Times New Roman" w:cs="Times New Roman"/>
          <w:sz w:val="28"/>
          <w:szCs w:val="28"/>
        </w:rPr>
        <w:t xml:space="preserve"> – </w:t>
      </w:r>
      <w:r w:rsidRPr="00DE6B4E">
        <w:rPr>
          <w:rFonts w:ascii="Times New Roman" w:hAnsi="Times New Roman" w:cs="Times New Roman"/>
          <w:sz w:val="28"/>
          <w:szCs w:val="28"/>
        </w:rPr>
        <w:t>С. 251-264.</w:t>
      </w:r>
    </w:p>
    <w:p w:rsidR="00F5015A" w:rsidRPr="00DE6B4E" w:rsidRDefault="00F5015A" w:rsidP="00A333A9">
      <w:pPr>
        <w:pStyle w:val="ac"/>
        <w:widowControl w:val="0"/>
        <w:numPr>
          <w:ilvl w:val="0"/>
          <w:numId w:val="43"/>
        </w:numPr>
        <w:tabs>
          <w:tab w:val="left" w:pos="1276"/>
        </w:tabs>
        <w:spacing w:after="0" w:line="360" w:lineRule="auto"/>
        <w:ind w:left="0" w:firstLine="709"/>
        <w:jc w:val="both"/>
        <w:rPr>
          <w:rFonts w:ascii="Times New Roman" w:hAnsi="Times New Roman" w:cs="Times New Roman"/>
          <w:sz w:val="28"/>
          <w:szCs w:val="28"/>
        </w:rPr>
      </w:pPr>
      <w:proofErr w:type="spellStart"/>
      <w:r w:rsidRPr="00DE6B4E">
        <w:rPr>
          <w:rFonts w:ascii="Times New Roman" w:hAnsi="Times New Roman" w:cs="Times New Roman"/>
          <w:sz w:val="28"/>
          <w:szCs w:val="28"/>
        </w:rPr>
        <w:t>Смакотина</w:t>
      </w:r>
      <w:proofErr w:type="spellEnd"/>
      <w:r w:rsidR="00C54368">
        <w:rPr>
          <w:rFonts w:ascii="Times New Roman" w:hAnsi="Times New Roman" w:cs="Times New Roman"/>
          <w:sz w:val="28"/>
          <w:szCs w:val="28"/>
        </w:rPr>
        <w:t>,</w:t>
      </w:r>
      <w:r w:rsidRPr="00DE6B4E">
        <w:rPr>
          <w:rFonts w:ascii="Times New Roman" w:hAnsi="Times New Roman" w:cs="Times New Roman"/>
          <w:sz w:val="28"/>
          <w:szCs w:val="28"/>
        </w:rPr>
        <w:t xml:space="preserve"> Н.Л. Социальный потенциал молодежи. – М.: Макс Пресс, 2009. – 260 с.</w:t>
      </w:r>
    </w:p>
    <w:p w:rsidR="00F5015A" w:rsidRPr="00DE6B4E" w:rsidRDefault="00F5015A" w:rsidP="00A333A9">
      <w:pPr>
        <w:pStyle w:val="ac"/>
        <w:widowControl w:val="0"/>
        <w:numPr>
          <w:ilvl w:val="0"/>
          <w:numId w:val="43"/>
        </w:numPr>
        <w:tabs>
          <w:tab w:val="left" w:pos="1276"/>
        </w:tabs>
        <w:spacing w:after="0" w:line="360" w:lineRule="auto"/>
        <w:ind w:left="0" w:firstLine="709"/>
        <w:jc w:val="both"/>
        <w:rPr>
          <w:rFonts w:ascii="Times New Roman" w:hAnsi="Times New Roman" w:cs="Times New Roman"/>
          <w:sz w:val="28"/>
          <w:szCs w:val="28"/>
        </w:rPr>
      </w:pPr>
      <w:r w:rsidRPr="00DE6B4E">
        <w:rPr>
          <w:rFonts w:ascii="Times New Roman" w:hAnsi="Times New Roman" w:cs="Times New Roman"/>
          <w:sz w:val="28"/>
          <w:szCs w:val="28"/>
        </w:rPr>
        <w:lastRenderedPageBreak/>
        <w:t>Соболева</w:t>
      </w:r>
      <w:r w:rsidR="00C54368">
        <w:rPr>
          <w:rFonts w:ascii="Times New Roman" w:hAnsi="Times New Roman" w:cs="Times New Roman"/>
          <w:sz w:val="28"/>
          <w:szCs w:val="28"/>
        </w:rPr>
        <w:t>,</w:t>
      </w:r>
      <w:r w:rsidRPr="00DE6B4E">
        <w:rPr>
          <w:rFonts w:ascii="Times New Roman" w:hAnsi="Times New Roman" w:cs="Times New Roman"/>
          <w:sz w:val="28"/>
          <w:szCs w:val="28"/>
        </w:rPr>
        <w:t xml:space="preserve"> И.В. Человеческий потенциал российской экономики. – М.: Наука, 2007. – 202 с. </w:t>
      </w:r>
    </w:p>
    <w:p w:rsidR="00F5015A" w:rsidRPr="00DE6B4E" w:rsidRDefault="00F5015A" w:rsidP="00A333A9">
      <w:pPr>
        <w:pStyle w:val="ac"/>
        <w:widowControl w:val="0"/>
        <w:numPr>
          <w:ilvl w:val="0"/>
          <w:numId w:val="43"/>
        </w:numPr>
        <w:tabs>
          <w:tab w:val="left" w:pos="1276"/>
        </w:tabs>
        <w:spacing w:after="0" w:line="360" w:lineRule="auto"/>
        <w:ind w:left="0" w:firstLine="709"/>
        <w:jc w:val="both"/>
        <w:rPr>
          <w:rFonts w:ascii="Times New Roman" w:hAnsi="Times New Roman" w:cs="Times New Roman"/>
          <w:sz w:val="28"/>
          <w:szCs w:val="28"/>
        </w:rPr>
      </w:pPr>
      <w:r w:rsidRPr="00DE6B4E">
        <w:rPr>
          <w:rFonts w:ascii="Times New Roman" w:hAnsi="Times New Roman" w:cs="Times New Roman"/>
          <w:sz w:val="28"/>
          <w:szCs w:val="28"/>
        </w:rPr>
        <w:t>Солодуха</w:t>
      </w:r>
      <w:r w:rsidR="00C54368">
        <w:rPr>
          <w:rFonts w:ascii="Times New Roman" w:hAnsi="Times New Roman" w:cs="Times New Roman"/>
          <w:sz w:val="28"/>
          <w:szCs w:val="28"/>
        </w:rPr>
        <w:t>,</w:t>
      </w:r>
      <w:r w:rsidRPr="00DE6B4E">
        <w:rPr>
          <w:rFonts w:ascii="Times New Roman" w:hAnsi="Times New Roman" w:cs="Times New Roman"/>
          <w:sz w:val="28"/>
          <w:szCs w:val="28"/>
        </w:rPr>
        <w:t xml:space="preserve"> П.В. Институциональные основы воспроизводства человеческого капитала: </w:t>
      </w:r>
      <w:proofErr w:type="spellStart"/>
      <w:r w:rsidRPr="00DE6B4E">
        <w:rPr>
          <w:rFonts w:ascii="Times New Roman" w:hAnsi="Times New Roman" w:cs="Times New Roman"/>
          <w:sz w:val="28"/>
          <w:szCs w:val="28"/>
        </w:rPr>
        <w:t>Дисс</w:t>
      </w:r>
      <w:proofErr w:type="spellEnd"/>
      <w:r w:rsidRPr="00DE6B4E">
        <w:rPr>
          <w:rFonts w:ascii="Times New Roman" w:hAnsi="Times New Roman" w:cs="Times New Roman"/>
          <w:sz w:val="28"/>
          <w:szCs w:val="28"/>
        </w:rPr>
        <w:t xml:space="preserve">. ... </w:t>
      </w:r>
      <w:proofErr w:type="spellStart"/>
      <w:r w:rsidRPr="00DE6B4E">
        <w:rPr>
          <w:rFonts w:ascii="Times New Roman" w:hAnsi="Times New Roman" w:cs="Times New Roman"/>
          <w:sz w:val="28"/>
          <w:szCs w:val="28"/>
        </w:rPr>
        <w:t>докт</w:t>
      </w:r>
      <w:proofErr w:type="spellEnd"/>
      <w:r w:rsidRPr="00DE6B4E">
        <w:rPr>
          <w:rFonts w:ascii="Times New Roman" w:hAnsi="Times New Roman" w:cs="Times New Roman"/>
          <w:sz w:val="28"/>
          <w:szCs w:val="28"/>
        </w:rPr>
        <w:t xml:space="preserve">. </w:t>
      </w:r>
      <w:proofErr w:type="spellStart"/>
      <w:r w:rsidRPr="00DE6B4E">
        <w:rPr>
          <w:rFonts w:ascii="Times New Roman" w:hAnsi="Times New Roman" w:cs="Times New Roman"/>
          <w:sz w:val="28"/>
          <w:szCs w:val="28"/>
        </w:rPr>
        <w:t>экон</w:t>
      </w:r>
      <w:proofErr w:type="spellEnd"/>
      <w:r w:rsidRPr="00DE6B4E">
        <w:rPr>
          <w:rFonts w:ascii="Times New Roman" w:hAnsi="Times New Roman" w:cs="Times New Roman"/>
          <w:sz w:val="28"/>
          <w:szCs w:val="28"/>
        </w:rPr>
        <w:t>. наук. – М., 2004. – С. 46.</w:t>
      </w:r>
    </w:p>
    <w:p w:rsidR="00F5015A" w:rsidRPr="00DE6B4E" w:rsidRDefault="00F5015A" w:rsidP="00A333A9">
      <w:pPr>
        <w:pStyle w:val="ac"/>
        <w:widowControl w:val="0"/>
        <w:numPr>
          <w:ilvl w:val="0"/>
          <w:numId w:val="43"/>
        </w:numPr>
        <w:tabs>
          <w:tab w:val="left" w:pos="1276"/>
        </w:tabs>
        <w:spacing w:after="0" w:line="360" w:lineRule="auto"/>
        <w:ind w:left="0" w:firstLine="709"/>
        <w:jc w:val="both"/>
        <w:rPr>
          <w:rFonts w:ascii="Times New Roman" w:hAnsi="Times New Roman" w:cs="Times New Roman"/>
          <w:sz w:val="28"/>
          <w:szCs w:val="28"/>
        </w:rPr>
      </w:pPr>
      <w:proofErr w:type="spellStart"/>
      <w:r w:rsidRPr="00DE6B4E">
        <w:rPr>
          <w:rFonts w:ascii="Times New Roman" w:hAnsi="Times New Roman" w:cs="Times New Roman"/>
          <w:sz w:val="28"/>
          <w:szCs w:val="28"/>
        </w:rPr>
        <w:t>Спектор</w:t>
      </w:r>
      <w:proofErr w:type="spellEnd"/>
      <w:r w:rsidR="00C54368">
        <w:rPr>
          <w:rFonts w:ascii="Times New Roman" w:hAnsi="Times New Roman" w:cs="Times New Roman"/>
          <w:sz w:val="28"/>
          <w:szCs w:val="28"/>
        </w:rPr>
        <w:t>,</w:t>
      </w:r>
      <w:r w:rsidRPr="00DE6B4E">
        <w:rPr>
          <w:rFonts w:ascii="Times New Roman" w:hAnsi="Times New Roman" w:cs="Times New Roman"/>
          <w:sz w:val="28"/>
          <w:szCs w:val="28"/>
        </w:rPr>
        <w:t xml:space="preserve"> А.А. Роль человеческого фактора в социально-экономическом развитии общества // Возрастание роль ЧП.</w:t>
      </w:r>
      <w:r w:rsidR="00E352AB" w:rsidRPr="00DE6B4E">
        <w:rPr>
          <w:rFonts w:ascii="Times New Roman" w:hAnsi="Times New Roman" w:cs="Times New Roman"/>
          <w:sz w:val="28"/>
          <w:szCs w:val="28"/>
        </w:rPr>
        <w:t xml:space="preserve"> – </w:t>
      </w:r>
      <w:r w:rsidRPr="00DE6B4E">
        <w:rPr>
          <w:rFonts w:ascii="Times New Roman" w:hAnsi="Times New Roman" w:cs="Times New Roman"/>
          <w:sz w:val="28"/>
          <w:szCs w:val="28"/>
        </w:rPr>
        <w:t>2019.</w:t>
      </w:r>
      <w:r w:rsidR="00E352AB" w:rsidRPr="00DE6B4E">
        <w:rPr>
          <w:rFonts w:ascii="Times New Roman" w:hAnsi="Times New Roman" w:cs="Times New Roman"/>
          <w:sz w:val="28"/>
          <w:szCs w:val="28"/>
        </w:rPr>
        <w:t xml:space="preserve"> – </w:t>
      </w:r>
      <w:r w:rsidRPr="00DE6B4E">
        <w:rPr>
          <w:rFonts w:ascii="Times New Roman" w:hAnsi="Times New Roman" w:cs="Times New Roman"/>
          <w:sz w:val="28"/>
          <w:szCs w:val="28"/>
        </w:rPr>
        <w:t>№ 1.</w:t>
      </w:r>
      <w:r w:rsidR="00E352AB" w:rsidRPr="00DE6B4E">
        <w:rPr>
          <w:rFonts w:ascii="Times New Roman" w:hAnsi="Times New Roman" w:cs="Times New Roman"/>
          <w:sz w:val="28"/>
          <w:szCs w:val="28"/>
        </w:rPr>
        <w:t xml:space="preserve"> – </w:t>
      </w:r>
      <w:r w:rsidRPr="00DE6B4E">
        <w:rPr>
          <w:rFonts w:ascii="Times New Roman" w:hAnsi="Times New Roman" w:cs="Times New Roman"/>
          <w:sz w:val="28"/>
          <w:szCs w:val="28"/>
        </w:rPr>
        <w:t>С. 92-96.</w:t>
      </w:r>
    </w:p>
    <w:p w:rsidR="00CB51E3" w:rsidRPr="00DE6B4E" w:rsidRDefault="00CB51E3" w:rsidP="00A333A9">
      <w:pPr>
        <w:pStyle w:val="ac"/>
        <w:widowControl w:val="0"/>
        <w:numPr>
          <w:ilvl w:val="0"/>
          <w:numId w:val="43"/>
        </w:numPr>
        <w:tabs>
          <w:tab w:val="left" w:pos="1276"/>
        </w:tabs>
        <w:spacing w:after="0" w:line="360" w:lineRule="auto"/>
        <w:ind w:left="0" w:firstLine="709"/>
        <w:jc w:val="both"/>
        <w:rPr>
          <w:rFonts w:ascii="Times New Roman" w:hAnsi="Times New Roman" w:cs="Times New Roman"/>
          <w:sz w:val="28"/>
          <w:szCs w:val="28"/>
        </w:rPr>
      </w:pPr>
      <w:r w:rsidRPr="00DE6B4E">
        <w:rPr>
          <w:rFonts w:ascii="Times New Roman" w:hAnsi="Times New Roman" w:cs="Times New Roman"/>
          <w:sz w:val="28"/>
          <w:szCs w:val="28"/>
        </w:rPr>
        <w:t>Тимонин</w:t>
      </w:r>
      <w:r w:rsidR="00C54368">
        <w:rPr>
          <w:rFonts w:ascii="Times New Roman" w:hAnsi="Times New Roman" w:cs="Times New Roman"/>
          <w:sz w:val="28"/>
          <w:szCs w:val="28"/>
        </w:rPr>
        <w:t>,</w:t>
      </w:r>
      <w:r w:rsidRPr="00DE6B4E">
        <w:rPr>
          <w:rFonts w:ascii="Times New Roman" w:hAnsi="Times New Roman" w:cs="Times New Roman"/>
          <w:sz w:val="28"/>
          <w:szCs w:val="28"/>
        </w:rPr>
        <w:t xml:space="preserve"> Р.В. Экономическая безопасность // Вестник Академии. — 2019. — № 3. — С. 58-64.</w:t>
      </w:r>
    </w:p>
    <w:p w:rsidR="0091777C" w:rsidRPr="00DE6B4E" w:rsidRDefault="0091777C" w:rsidP="00A333A9">
      <w:pPr>
        <w:pStyle w:val="ac"/>
        <w:widowControl w:val="0"/>
        <w:numPr>
          <w:ilvl w:val="0"/>
          <w:numId w:val="43"/>
        </w:numPr>
        <w:tabs>
          <w:tab w:val="left" w:pos="1276"/>
        </w:tabs>
        <w:spacing w:after="0" w:line="360" w:lineRule="auto"/>
        <w:ind w:left="0" w:firstLine="709"/>
        <w:jc w:val="both"/>
        <w:rPr>
          <w:rFonts w:ascii="Times New Roman" w:eastAsia="Times New Roman" w:hAnsi="Times New Roman" w:cs="Times New Roman"/>
          <w:sz w:val="28"/>
          <w:szCs w:val="28"/>
          <w:lang w:eastAsia="ru-RU"/>
        </w:rPr>
      </w:pPr>
      <w:r w:rsidRPr="00DE6B4E">
        <w:rPr>
          <w:rFonts w:ascii="Times New Roman" w:eastAsia="Times New Roman" w:hAnsi="Times New Roman" w:cs="Times New Roman"/>
          <w:sz w:val="28"/>
          <w:szCs w:val="28"/>
          <w:lang w:eastAsia="ru-RU"/>
        </w:rPr>
        <w:t>Указ Президента РФ от 02.07.2021 № 400 «О Стратегии национальной безопасности Российской Федерации» // СЗ РФ. – 05.07.2021. – № 27 (часть II). – Ст. 5351.</w:t>
      </w:r>
    </w:p>
    <w:p w:rsidR="0091777C" w:rsidRPr="00DE6B4E" w:rsidRDefault="0091777C" w:rsidP="00A333A9">
      <w:pPr>
        <w:pStyle w:val="ac"/>
        <w:widowControl w:val="0"/>
        <w:numPr>
          <w:ilvl w:val="0"/>
          <w:numId w:val="43"/>
        </w:numPr>
        <w:tabs>
          <w:tab w:val="left" w:pos="1276"/>
        </w:tabs>
        <w:spacing w:after="0" w:line="360" w:lineRule="auto"/>
        <w:ind w:left="0" w:firstLine="709"/>
        <w:jc w:val="both"/>
        <w:rPr>
          <w:rFonts w:ascii="Times New Roman" w:hAnsi="Times New Roman" w:cs="Times New Roman"/>
          <w:sz w:val="28"/>
          <w:szCs w:val="28"/>
        </w:rPr>
      </w:pPr>
      <w:r w:rsidRPr="00DE6B4E">
        <w:rPr>
          <w:rFonts w:ascii="Times New Roman" w:hAnsi="Times New Roman" w:cs="Times New Roman"/>
          <w:sz w:val="28"/>
          <w:szCs w:val="28"/>
        </w:rPr>
        <w:t>Указ Президента РФ от 13.05.2017 № 208 «О Стратегии экономической безопасности Российской Федерации на период до 2030 года» // СЗ РФ. – 15.05.2017. – № 20. – Ст. 2902.</w:t>
      </w:r>
    </w:p>
    <w:p w:rsidR="00F5015A" w:rsidRPr="00DE6B4E" w:rsidRDefault="00F5015A" w:rsidP="00A333A9">
      <w:pPr>
        <w:pStyle w:val="ac"/>
        <w:widowControl w:val="0"/>
        <w:numPr>
          <w:ilvl w:val="0"/>
          <w:numId w:val="43"/>
        </w:numPr>
        <w:tabs>
          <w:tab w:val="left" w:pos="1276"/>
        </w:tabs>
        <w:spacing w:after="0" w:line="360" w:lineRule="auto"/>
        <w:ind w:left="0" w:firstLine="709"/>
        <w:jc w:val="both"/>
        <w:rPr>
          <w:rFonts w:ascii="Times New Roman" w:hAnsi="Times New Roman" w:cs="Times New Roman"/>
          <w:sz w:val="28"/>
          <w:szCs w:val="28"/>
        </w:rPr>
      </w:pPr>
      <w:r w:rsidRPr="00DE6B4E">
        <w:rPr>
          <w:rFonts w:ascii="Times New Roman" w:hAnsi="Times New Roman" w:cs="Times New Roman"/>
          <w:sz w:val="28"/>
          <w:szCs w:val="28"/>
        </w:rPr>
        <w:t xml:space="preserve">Федеральная служба государственной статистики. Социально-экономическое положение России в 2021 г. – URL.: </w:t>
      </w:r>
      <w:hyperlink r:id="rId128" w:history="1">
        <w:r w:rsidRPr="00DE6B4E">
          <w:rPr>
            <w:rStyle w:val="a7"/>
            <w:rFonts w:ascii="Times New Roman" w:hAnsi="Times New Roman" w:cs="Times New Roman"/>
            <w:color w:val="auto"/>
            <w:sz w:val="28"/>
            <w:szCs w:val="28"/>
            <w:u w:val="none"/>
          </w:rPr>
          <w:t>https://www.gks.ru/bgd/regl/b21_01/Main.htm</w:t>
        </w:r>
      </w:hyperlink>
      <w:r w:rsidRPr="00DE6B4E">
        <w:rPr>
          <w:rFonts w:ascii="Times New Roman" w:hAnsi="Times New Roman" w:cs="Times New Roman"/>
          <w:sz w:val="28"/>
          <w:szCs w:val="28"/>
        </w:rPr>
        <w:t xml:space="preserve"> (дата обращения: 19.04.2022).</w:t>
      </w:r>
    </w:p>
    <w:p w:rsidR="0091777C" w:rsidRPr="00DE6B4E" w:rsidRDefault="0091777C" w:rsidP="00A333A9">
      <w:pPr>
        <w:pStyle w:val="ac"/>
        <w:widowControl w:val="0"/>
        <w:numPr>
          <w:ilvl w:val="0"/>
          <w:numId w:val="43"/>
        </w:numPr>
        <w:tabs>
          <w:tab w:val="left" w:pos="1276"/>
        </w:tabs>
        <w:spacing w:after="0" w:line="360" w:lineRule="auto"/>
        <w:ind w:left="0" w:firstLine="709"/>
        <w:jc w:val="both"/>
        <w:rPr>
          <w:rFonts w:ascii="Times New Roman" w:hAnsi="Times New Roman" w:cs="Times New Roman"/>
          <w:sz w:val="28"/>
          <w:szCs w:val="28"/>
        </w:rPr>
      </w:pPr>
      <w:r w:rsidRPr="00DE6B4E">
        <w:rPr>
          <w:rFonts w:ascii="Times New Roman" w:hAnsi="Times New Roman" w:cs="Times New Roman"/>
          <w:sz w:val="28"/>
          <w:szCs w:val="28"/>
        </w:rPr>
        <w:t>Федотов</w:t>
      </w:r>
      <w:r w:rsidR="00C54368">
        <w:rPr>
          <w:rFonts w:ascii="Times New Roman" w:hAnsi="Times New Roman" w:cs="Times New Roman"/>
          <w:sz w:val="28"/>
          <w:szCs w:val="28"/>
        </w:rPr>
        <w:t>,</w:t>
      </w:r>
      <w:r w:rsidRPr="00DE6B4E">
        <w:rPr>
          <w:rFonts w:ascii="Times New Roman" w:hAnsi="Times New Roman" w:cs="Times New Roman"/>
          <w:sz w:val="28"/>
          <w:szCs w:val="28"/>
        </w:rPr>
        <w:t xml:space="preserve"> А.А. </w:t>
      </w:r>
      <w:r w:rsidR="006A05FF">
        <w:rPr>
          <w:rFonts w:ascii="Times New Roman" w:hAnsi="Times New Roman" w:cs="Times New Roman"/>
          <w:sz w:val="28"/>
          <w:szCs w:val="28"/>
        </w:rPr>
        <w:t>П</w:t>
      </w:r>
      <w:r w:rsidRPr="00DE6B4E">
        <w:rPr>
          <w:rFonts w:ascii="Times New Roman" w:hAnsi="Times New Roman" w:cs="Times New Roman"/>
          <w:sz w:val="28"/>
          <w:szCs w:val="28"/>
        </w:rPr>
        <w:t xml:space="preserve">оказатели человеческого потенциала населения // </w:t>
      </w:r>
      <w:hyperlink r:id="rId129" w:history="1">
        <w:r w:rsidRPr="00DE6B4E">
          <w:rPr>
            <w:rStyle w:val="a7"/>
            <w:rFonts w:ascii="Times New Roman" w:hAnsi="Times New Roman" w:cs="Times New Roman"/>
            <w:color w:val="auto"/>
            <w:sz w:val="28"/>
            <w:szCs w:val="28"/>
            <w:u w:val="none"/>
          </w:rPr>
          <w:t>Международный журнал гуманитарных и естественных наук</w:t>
        </w:r>
      </w:hyperlink>
      <w:r w:rsidRPr="00DE6B4E">
        <w:rPr>
          <w:rFonts w:ascii="Times New Roman" w:hAnsi="Times New Roman" w:cs="Times New Roman"/>
          <w:sz w:val="28"/>
          <w:szCs w:val="28"/>
        </w:rPr>
        <w:t xml:space="preserve">. – 2019. – </w:t>
      </w:r>
      <w:hyperlink r:id="rId130" w:history="1">
        <w:r w:rsidRPr="00DE6B4E">
          <w:rPr>
            <w:rStyle w:val="a7"/>
            <w:rFonts w:ascii="Times New Roman" w:hAnsi="Times New Roman" w:cs="Times New Roman"/>
            <w:color w:val="auto"/>
            <w:sz w:val="28"/>
            <w:szCs w:val="28"/>
            <w:u w:val="none"/>
          </w:rPr>
          <w:t>№ 9-1</w:t>
        </w:r>
      </w:hyperlink>
      <w:r w:rsidRPr="00DE6B4E">
        <w:rPr>
          <w:rFonts w:ascii="Times New Roman" w:hAnsi="Times New Roman" w:cs="Times New Roman"/>
          <w:sz w:val="28"/>
          <w:szCs w:val="28"/>
        </w:rPr>
        <w:t>. – С. 127-130.</w:t>
      </w:r>
    </w:p>
    <w:p w:rsidR="00214001" w:rsidRPr="00DE6B4E" w:rsidRDefault="00F5015A" w:rsidP="00A333A9">
      <w:pPr>
        <w:pStyle w:val="ac"/>
        <w:widowControl w:val="0"/>
        <w:numPr>
          <w:ilvl w:val="0"/>
          <w:numId w:val="43"/>
        </w:numPr>
        <w:tabs>
          <w:tab w:val="left" w:pos="1276"/>
        </w:tabs>
        <w:spacing w:after="0" w:line="360" w:lineRule="auto"/>
        <w:ind w:left="0" w:firstLine="709"/>
        <w:jc w:val="both"/>
        <w:rPr>
          <w:rFonts w:ascii="Times New Roman" w:eastAsia="Times New Roman" w:hAnsi="Times New Roman" w:cs="Times New Roman"/>
          <w:sz w:val="28"/>
          <w:szCs w:val="28"/>
          <w:lang w:eastAsia="ru-RU"/>
        </w:rPr>
      </w:pPr>
      <w:r w:rsidRPr="00DE6B4E">
        <w:rPr>
          <w:rFonts w:ascii="Times New Roman" w:hAnsi="Times New Roman" w:cs="Times New Roman"/>
          <w:sz w:val="28"/>
          <w:szCs w:val="28"/>
        </w:rPr>
        <w:t xml:space="preserve">Человеческий потенциал: опыт комплексного подхода: Монография / Под ред. И. Т. Фролова. – М.: </w:t>
      </w:r>
      <w:proofErr w:type="spellStart"/>
      <w:r w:rsidRPr="00DE6B4E">
        <w:rPr>
          <w:rFonts w:ascii="Times New Roman" w:hAnsi="Times New Roman" w:cs="Times New Roman"/>
          <w:sz w:val="28"/>
          <w:szCs w:val="28"/>
        </w:rPr>
        <w:t>Эдиториал</w:t>
      </w:r>
      <w:proofErr w:type="spellEnd"/>
      <w:r w:rsidRPr="00DE6B4E">
        <w:rPr>
          <w:rFonts w:ascii="Times New Roman" w:hAnsi="Times New Roman" w:cs="Times New Roman"/>
          <w:sz w:val="28"/>
          <w:szCs w:val="28"/>
        </w:rPr>
        <w:t xml:space="preserve"> УРСС, 1999. – С. 63.</w:t>
      </w:r>
    </w:p>
    <w:p w:rsidR="00F5015A" w:rsidRPr="00DE6B4E" w:rsidRDefault="0082471F" w:rsidP="00A333A9">
      <w:pPr>
        <w:pStyle w:val="ac"/>
        <w:widowControl w:val="0"/>
        <w:numPr>
          <w:ilvl w:val="0"/>
          <w:numId w:val="43"/>
        </w:numPr>
        <w:tabs>
          <w:tab w:val="left" w:pos="1276"/>
        </w:tabs>
        <w:spacing w:after="0" w:line="360" w:lineRule="auto"/>
        <w:ind w:left="0" w:firstLine="709"/>
        <w:jc w:val="both"/>
        <w:rPr>
          <w:rFonts w:ascii="Times New Roman" w:hAnsi="Times New Roman" w:cs="Times New Roman"/>
          <w:sz w:val="28"/>
          <w:szCs w:val="28"/>
        </w:rPr>
      </w:pPr>
      <w:r w:rsidRPr="00DE6B4E">
        <w:rPr>
          <w:rFonts w:ascii="Times New Roman" w:hAnsi="Times New Roman" w:cs="Times New Roman"/>
          <w:sz w:val="28"/>
          <w:szCs w:val="28"/>
        </w:rPr>
        <w:t>Щетинин</w:t>
      </w:r>
      <w:r w:rsidR="00C54368">
        <w:rPr>
          <w:rFonts w:ascii="Times New Roman" w:hAnsi="Times New Roman" w:cs="Times New Roman"/>
          <w:sz w:val="28"/>
          <w:szCs w:val="28"/>
        </w:rPr>
        <w:t>,</w:t>
      </w:r>
      <w:r w:rsidRPr="00DE6B4E">
        <w:rPr>
          <w:rFonts w:ascii="Times New Roman" w:hAnsi="Times New Roman" w:cs="Times New Roman"/>
          <w:sz w:val="28"/>
          <w:szCs w:val="28"/>
        </w:rPr>
        <w:t xml:space="preserve"> В.П. Человеческий и вещественный капитал – общность и отличия. – URL.: </w:t>
      </w:r>
      <w:hyperlink r:id="rId131" w:history="1">
        <w:r w:rsidR="00F5015A" w:rsidRPr="00DE6B4E">
          <w:rPr>
            <w:rStyle w:val="a7"/>
            <w:rFonts w:ascii="Times New Roman" w:hAnsi="Times New Roman" w:cs="Times New Roman"/>
            <w:color w:val="auto"/>
            <w:sz w:val="28"/>
            <w:szCs w:val="28"/>
            <w:u w:val="none"/>
          </w:rPr>
          <w:t>http://www.inspp.ru/index.php?option=com_content&amp;task=vie</w:t>
        </w:r>
        <w:r w:rsidR="00F5015A" w:rsidRPr="00DE6B4E">
          <w:rPr>
            <w:rStyle w:val="a7"/>
            <w:rFonts w:ascii="Times New Roman" w:hAnsi="Times New Roman" w:cs="Times New Roman"/>
            <w:color w:val="auto"/>
            <w:sz w:val="28"/>
            <w:szCs w:val="28"/>
            <w:u w:val="none"/>
          </w:rPr>
          <w:br/>
        </w:r>
        <w:proofErr w:type="spellStart"/>
        <w:r w:rsidR="00F5015A" w:rsidRPr="00DE6B4E">
          <w:rPr>
            <w:rStyle w:val="a7"/>
            <w:rFonts w:ascii="Times New Roman" w:hAnsi="Times New Roman" w:cs="Times New Roman"/>
            <w:color w:val="auto"/>
            <w:sz w:val="28"/>
            <w:szCs w:val="28"/>
            <w:u w:val="none"/>
          </w:rPr>
          <w:t>w&amp;id</w:t>
        </w:r>
        <w:proofErr w:type="spellEnd"/>
        <w:r w:rsidR="00F5015A" w:rsidRPr="00DE6B4E">
          <w:rPr>
            <w:rStyle w:val="a7"/>
            <w:rFonts w:ascii="Times New Roman" w:hAnsi="Times New Roman" w:cs="Times New Roman"/>
            <w:color w:val="auto"/>
            <w:sz w:val="28"/>
            <w:szCs w:val="28"/>
            <w:u w:val="none"/>
          </w:rPr>
          <w:t>=63</w:t>
        </w:r>
      </w:hyperlink>
      <w:r w:rsidRPr="00DE6B4E">
        <w:rPr>
          <w:rFonts w:ascii="Times New Roman" w:hAnsi="Times New Roman" w:cs="Times New Roman"/>
          <w:sz w:val="28"/>
          <w:szCs w:val="28"/>
        </w:rPr>
        <w:t xml:space="preserve"> (дата обращения: 20.04.2022).</w:t>
      </w:r>
    </w:p>
    <w:p w:rsidR="003376A6" w:rsidRPr="00DE6B4E" w:rsidRDefault="003376A6" w:rsidP="00A333A9">
      <w:pPr>
        <w:pStyle w:val="ac"/>
        <w:widowControl w:val="0"/>
        <w:numPr>
          <w:ilvl w:val="0"/>
          <w:numId w:val="43"/>
        </w:numPr>
        <w:tabs>
          <w:tab w:val="left" w:pos="1276"/>
        </w:tabs>
        <w:spacing w:after="0" w:line="360" w:lineRule="auto"/>
        <w:ind w:left="0" w:firstLine="709"/>
        <w:jc w:val="both"/>
        <w:rPr>
          <w:rFonts w:ascii="Times New Roman" w:hAnsi="Times New Roman" w:cs="Times New Roman"/>
          <w:sz w:val="28"/>
          <w:szCs w:val="28"/>
        </w:rPr>
      </w:pPr>
      <w:r w:rsidRPr="00DE6B4E">
        <w:rPr>
          <w:rFonts w:ascii="Times New Roman" w:hAnsi="Times New Roman" w:cs="Times New Roman"/>
          <w:sz w:val="28"/>
          <w:szCs w:val="28"/>
        </w:rPr>
        <w:t xml:space="preserve">Экономическая безопасность: Учебное пособие / Под ред. </w:t>
      </w:r>
      <w:proofErr w:type="spellStart"/>
      <w:r w:rsidRPr="00DE6B4E">
        <w:rPr>
          <w:rFonts w:ascii="Times New Roman" w:hAnsi="Times New Roman" w:cs="Times New Roman"/>
          <w:sz w:val="28"/>
          <w:szCs w:val="28"/>
        </w:rPr>
        <w:t>Манохиной</w:t>
      </w:r>
      <w:proofErr w:type="spellEnd"/>
      <w:r w:rsidRPr="00DE6B4E">
        <w:rPr>
          <w:rFonts w:ascii="Times New Roman" w:hAnsi="Times New Roman" w:cs="Times New Roman"/>
          <w:sz w:val="28"/>
          <w:szCs w:val="28"/>
        </w:rPr>
        <w:t xml:space="preserve"> Н.В.</w:t>
      </w:r>
      <w:r w:rsidR="00E352AB" w:rsidRPr="00DE6B4E">
        <w:rPr>
          <w:rFonts w:ascii="Times New Roman" w:hAnsi="Times New Roman" w:cs="Times New Roman"/>
          <w:sz w:val="28"/>
          <w:szCs w:val="28"/>
        </w:rPr>
        <w:t xml:space="preserve"> – </w:t>
      </w:r>
      <w:r w:rsidRPr="00DE6B4E">
        <w:rPr>
          <w:rFonts w:ascii="Times New Roman" w:hAnsi="Times New Roman" w:cs="Times New Roman"/>
          <w:sz w:val="28"/>
          <w:szCs w:val="28"/>
        </w:rPr>
        <w:t>М.: Инфра-М, 2018.</w:t>
      </w:r>
      <w:r w:rsidR="00E352AB" w:rsidRPr="00DE6B4E">
        <w:rPr>
          <w:rFonts w:ascii="Times New Roman" w:hAnsi="Times New Roman" w:cs="Times New Roman"/>
          <w:sz w:val="28"/>
          <w:szCs w:val="28"/>
        </w:rPr>
        <w:t xml:space="preserve"> – </w:t>
      </w:r>
      <w:r w:rsidRPr="00DE6B4E">
        <w:rPr>
          <w:rFonts w:ascii="Times New Roman" w:hAnsi="Times New Roman" w:cs="Times New Roman"/>
          <w:sz w:val="28"/>
          <w:szCs w:val="28"/>
        </w:rPr>
        <w:t>224 c.</w:t>
      </w:r>
    </w:p>
    <w:p w:rsidR="00976BE1" w:rsidRPr="00DE6B4E" w:rsidRDefault="003376A6" w:rsidP="00A333A9">
      <w:pPr>
        <w:pStyle w:val="ac"/>
        <w:widowControl w:val="0"/>
        <w:numPr>
          <w:ilvl w:val="0"/>
          <w:numId w:val="43"/>
        </w:numPr>
        <w:tabs>
          <w:tab w:val="left" w:pos="1276"/>
        </w:tabs>
        <w:spacing w:after="0" w:line="360" w:lineRule="auto"/>
        <w:ind w:left="0" w:firstLine="709"/>
        <w:jc w:val="both"/>
        <w:rPr>
          <w:rFonts w:ascii="Times New Roman" w:hAnsi="Times New Roman" w:cs="Times New Roman"/>
          <w:sz w:val="28"/>
          <w:szCs w:val="28"/>
        </w:rPr>
      </w:pPr>
      <w:r w:rsidRPr="00DE6B4E">
        <w:rPr>
          <w:rFonts w:ascii="Times New Roman" w:hAnsi="Times New Roman" w:cs="Times New Roman"/>
          <w:sz w:val="28"/>
          <w:szCs w:val="28"/>
        </w:rPr>
        <w:t xml:space="preserve">Экономическая безопасность: Учебник / Под ред. </w:t>
      </w:r>
      <w:proofErr w:type="spellStart"/>
      <w:r w:rsidRPr="00DE6B4E">
        <w:rPr>
          <w:rFonts w:ascii="Times New Roman" w:hAnsi="Times New Roman" w:cs="Times New Roman"/>
          <w:sz w:val="28"/>
          <w:szCs w:val="28"/>
        </w:rPr>
        <w:t>Мантусова</w:t>
      </w:r>
      <w:proofErr w:type="spellEnd"/>
      <w:r w:rsidRPr="00DE6B4E">
        <w:rPr>
          <w:rFonts w:ascii="Times New Roman" w:hAnsi="Times New Roman" w:cs="Times New Roman"/>
          <w:sz w:val="28"/>
          <w:szCs w:val="28"/>
        </w:rPr>
        <w:t xml:space="preserve"> В.Б., </w:t>
      </w:r>
      <w:proofErr w:type="spellStart"/>
      <w:r w:rsidRPr="00DE6B4E">
        <w:rPr>
          <w:rFonts w:ascii="Times New Roman" w:hAnsi="Times New Roman" w:cs="Times New Roman"/>
          <w:sz w:val="28"/>
          <w:szCs w:val="28"/>
        </w:rPr>
        <w:t>Эриашвили</w:t>
      </w:r>
      <w:proofErr w:type="spellEnd"/>
      <w:r w:rsidRPr="00DE6B4E">
        <w:rPr>
          <w:rFonts w:ascii="Times New Roman" w:hAnsi="Times New Roman" w:cs="Times New Roman"/>
          <w:sz w:val="28"/>
          <w:szCs w:val="28"/>
        </w:rPr>
        <w:t xml:space="preserve"> Н.Д..</w:t>
      </w:r>
      <w:r w:rsidR="00E352AB" w:rsidRPr="00DE6B4E">
        <w:rPr>
          <w:rFonts w:ascii="Times New Roman" w:hAnsi="Times New Roman" w:cs="Times New Roman"/>
          <w:sz w:val="28"/>
          <w:szCs w:val="28"/>
        </w:rPr>
        <w:t xml:space="preserve"> – </w:t>
      </w:r>
      <w:r w:rsidRPr="00DE6B4E">
        <w:rPr>
          <w:rFonts w:ascii="Times New Roman" w:hAnsi="Times New Roman" w:cs="Times New Roman"/>
          <w:sz w:val="28"/>
          <w:szCs w:val="28"/>
        </w:rPr>
        <w:t xml:space="preserve">М.: </w:t>
      </w:r>
      <w:proofErr w:type="spellStart"/>
      <w:r w:rsidRPr="00DE6B4E">
        <w:rPr>
          <w:rFonts w:ascii="Times New Roman" w:hAnsi="Times New Roman" w:cs="Times New Roman"/>
          <w:sz w:val="28"/>
          <w:szCs w:val="28"/>
        </w:rPr>
        <w:t>Юнити</w:t>
      </w:r>
      <w:proofErr w:type="spellEnd"/>
      <w:r w:rsidRPr="00DE6B4E">
        <w:rPr>
          <w:rFonts w:ascii="Times New Roman" w:hAnsi="Times New Roman" w:cs="Times New Roman"/>
          <w:sz w:val="28"/>
          <w:szCs w:val="28"/>
        </w:rPr>
        <w:t>, 2018.</w:t>
      </w:r>
      <w:r w:rsidR="00E352AB" w:rsidRPr="00DE6B4E">
        <w:rPr>
          <w:rFonts w:ascii="Times New Roman" w:hAnsi="Times New Roman" w:cs="Times New Roman"/>
          <w:sz w:val="28"/>
          <w:szCs w:val="28"/>
        </w:rPr>
        <w:t xml:space="preserve"> – </w:t>
      </w:r>
      <w:r w:rsidRPr="00DE6B4E">
        <w:rPr>
          <w:rFonts w:ascii="Times New Roman" w:hAnsi="Times New Roman" w:cs="Times New Roman"/>
          <w:sz w:val="28"/>
          <w:szCs w:val="28"/>
        </w:rPr>
        <w:t>384 c.</w:t>
      </w:r>
    </w:p>
    <w:p w:rsidR="00F5015A" w:rsidRPr="00DE6B4E" w:rsidRDefault="00F5015A" w:rsidP="00A333A9">
      <w:pPr>
        <w:pStyle w:val="ac"/>
        <w:widowControl w:val="0"/>
        <w:numPr>
          <w:ilvl w:val="0"/>
          <w:numId w:val="43"/>
        </w:numPr>
        <w:tabs>
          <w:tab w:val="left" w:pos="1276"/>
        </w:tabs>
        <w:spacing w:after="0" w:line="360" w:lineRule="auto"/>
        <w:ind w:left="0" w:firstLine="709"/>
        <w:jc w:val="both"/>
        <w:rPr>
          <w:rFonts w:ascii="Times New Roman" w:hAnsi="Times New Roman" w:cs="Times New Roman"/>
          <w:sz w:val="28"/>
          <w:szCs w:val="28"/>
        </w:rPr>
      </w:pPr>
      <w:proofErr w:type="spellStart"/>
      <w:r w:rsidRPr="00DE6B4E">
        <w:rPr>
          <w:rFonts w:ascii="Times New Roman" w:hAnsi="Times New Roman" w:cs="Times New Roman"/>
          <w:sz w:val="28"/>
          <w:szCs w:val="28"/>
        </w:rPr>
        <w:lastRenderedPageBreak/>
        <w:t>Эскерханова</w:t>
      </w:r>
      <w:proofErr w:type="spellEnd"/>
      <w:r w:rsidRPr="00DE6B4E">
        <w:rPr>
          <w:rFonts w:ascii="Times New Roman" w:hAnsi="Times New Roman" w:cs="Times New Roman"/>
          <w:sz w:val="28"/>
          <w:szCs w:val="28"/>
        </w:rPr>
        <w:t xml:space="preserve"> Л.Т. Развитие человеческого потенциала // </w:t>
      </w:r>
      <w:hyperlink r:id="rId132" w:history="1">
        <w:r w:rsidRPr="00DE6B4E">
          <w:rPr>
            <w:rStyle w:val="a7"/>
            <w:rFonts w:ascii="Times New Roman" w:hAnsi="Times New Roman" w:cs="Times New Roman"/>
            <w:color w:val="auto"/>
            <w:sz w:val="28"/>
            <w:szCs w:val="28"/>
            <w:u w:val="none"/>
          </w:rPr>
          <w:t>Евразийский юридический журнал</w:t>
        </w:r>
      </w:hyperlink>
      <w:r w:rsidRPr="00DE6B4E">
        <w:rPr>
          <w:rFonts w:ascii="Times New Roman" w:hAnsi="Times New Roman" w:cs="Times New Roman"/>
          <w:sz w:val="28"/>
          <w:szCs w:val="28"/>
        </w:rPr>
        <w:t>.</w:t>
      </w:r>
      <w:r w:rsidR="00E352AB" w:rsidRPr="00DE6B4E">
        <w:rPr>
          <w:rFonts w:ascii="Times New Roman" w:hAnsi="Times New Roman" w:cs="Times New Roman"/>
          <w:sz w:val="28"/>
          <w:szCs w:val="28"/>
        </w:rPr>
        <w:t xml:space="preserve"> – </w:t>
      </w:r>
      <w:r w:rsidRPr="00DE6B4E">
        <w:rPr>
          <w:rFonts w:ascii="Times New Roman" w:hAnsi="Times New Roman" w:cs="Times New Roman"/>
          <w:sz w:val="28"/>
          <w:szCs w:val="28"/>
        </w:rPr>
        <w:t>2019.</w:t>
      </w:r>
      <w:r w:rsidR="00E352AB" w:rsidRPr="00DE6B4E">
        <w:rPr>
          <w:rFonts w:ascii="Times New Roman" w:hAnsi="Times New Roman" w:cs="Times New Roman"/>
          <w:sz w:val="28"/>
          <w:szCs w:val="28"/>
        </w:rPr>
        <w:t xml:space="preserve"> – </w:t>
      </w:r>
      <w:hyperlink r:id="rId133" w:history="1">
        <w:r w:rsidRPr="00DE6B4E">
          <w:rPr>
            <w:rStyle w:val="a7"/>
            <w:rFonts w:ascii="Times New Roman" w:hAnsi="Times New Roman" w:cs="Times New Roman"/>
            <w:color w:val="auto"/>
            <w:sz w:val="28"/>
            <w:szCs w:val="28"/>
            <w:u w:val="none"/>
          </w:rPr>
          <w:t>№ 5 (132)</w:t>
        </w:r>
      </w:hyperlink>
      <w:r w:rsidRPr="00DE6B4E">
        <w:rPr>
          <w:rFonts w:ascii="Times New Roman" w:hAnsi="Times New Roman" w:cs="Times New Roman"/>
          <w:sz w:val="28"/>
          <w:szCs w:val="28"/>
        </w:rPr>
        <w:t>.</w:t>
      </w:r>
      <w:r w:rsidR="00E352AB" w:rsidRPr="00DE6B4E">
        <w:rPr>
          <w:rFonts w:ascii="Times New Roman" w:hAnsi="Times New Roman" w:cs="Times New Roman"/>
          <w:sz w:val="28"/>
          <w:szCs w:val="28"/>
        </w:rPr>
        <w:t xml:space="preserve"> – </w:t>
      </w:r>
      <w:r w:rsidRPr="00DE6B4E">
        <w:rPr>
          <w:rFonts w:ascii="Times New Roman" w:hAnsi="Times New Roman" w:cs="Times New Roman"/>
          <w:sz w:val="28"/>
          <w:szCs w:val="28"/>
        </w:rPr>
        <w:t>С. 394-396.</w:t>
      </w:r>
    </w:p>
    <w:p w:rsidR="00210A9A" w:rsidRPr="00DE6B4E" w:rsidRDefault="00F5015A" w:rsidP="00A333A9">
      <w:pPr>
        <w:pStyle w:val="ac"/>
        <w:widowControl w:val="0"/>
        <w:numPr>
          <w:ilvl w:val="0"/>
          <w:numId w:val="43"/>
        </w:numPr>
        <w:tabs>
          <w:tab w:val="left" w:pos="1276"/>
        </w:tabs>
        <w:spacing w:after="0" w:line="360" w:lineRule="auto"/>
        <w:ind w:left="0" w:firstLine="709"/>
        <w:jc w:val="both"/>
        <w:rPr>
          <w:rFonts w:ascii="Times New Roman" w:hAnsi="Times New Roman" w:cs="Times New Roman"/>
          <w:sz w:val="28"/>
          <w:szCs w:val="28"/>
        </w:rPr>
      </w:pPr>
      <w:r w:rsidRPr="00DE6B4E">
        <w:rPr>
          <w:rFonts w:ascii="Times New Roman" w:hAnsi="Times New Roman" w:cs="Times New Roman"/>
          <w:sz w:val="28"/>
          <w:szCs w:val="28"/>
        </w:rPr>
        <w:t>Юрова</w:t>
      </w:r>
      <w:r w:rsidR="00C54368">
        <w:rPr>
          <w:rFonts w:ascii="Times New Roman" w:hAnsi="Times New Roman" w:cs="Times New Roman"/>
          <w:sz w:val="28"/>
          <w:szCs w:val="28"/>
        </w:rPr>
        <w:t>,</w:t>
      </w:r>
      <w:r w:rsidRPr="00DE6B4E">
        <w:rPr>
          <w:rFonts w:ascii="Times New Roman" w:hAnsi="Times New Roman" w:cs="Times New Roman"/>
          <w:sz w:val="28"/>
          <w:szCs w:val="28"/>
        </w:rPr>
        <w:t xml:space="preserve"> Н.</w:t>
      </w:r>
      <w:r w:rsidR="00C54368">
        <w:rPr>
          <w:rFonts w:ascii="Times New Roman" w:hAnsi="Times New Roman" w:cs="Times New Roman"/>
          <w:sz w:val="28"/>
          <w:szCs w:val="28"/>
        </w:rPr>
        <w:t xml:space="preserve"> </w:t>
      </w:r>
      <w:r w:rsidRPr="00DE6B4E">
        <w:rPr>
          <w:rFonts w:ascii="Times New Roman" w:hAnsi="Times New Roman" w:cs="Times New Roman"/>
          <w:sz w:val="28"/>
          <w:szCs w:val="28"/>
        </w:rPr>
        <w:t xml:space="preserve">Развитие человеческого потенциала как фактор обеспечения экономической безопасности // </w:t>
      </w:r>
      <w:hyperlink r:id="rId134" w:history="1">
        <w:r w:rsidRPr="00DE6B4E">
          <w:rPr>
            <w:rStyle w:val="a7"/>
            <w:rFonts w:ascii="Times New Roman" w:hAnsi="Times New Roman" w:cs="Times New Roman"/>
            <w:color w:val="auto"/>
            <w:sz w:val="28"/>
            <w:szCs w:val="28"/>
            <w:u w:val="none"/>
          </w:rPr>
          <w:t>Банковский вестник</w:t>
        </w:r>
      </w:hyperlink>
      <w:r w:rsidRPr="00DE6B4E">
        <w:rPr>
          <w:rFonts w:ascii="Times New Roman" w:hAnsi="Times New Roman" w:cs="Times New Roman"/>
          <w:sz w:val="28"/>
          <w:szCs w:val="28"/>
        </w:rPr>
        <w:t>.</w:t>
      </w:r>
      <w:r w:rsidR="00E352AB" w:rsidRPr="00DE6B4E">
        <w:rPr>
          <w:rFonts w:ascii="Times New Roman" w:hAnsi="Times New Roman" w:cs="Times New Roman"/>
          <w:sz w:val="28"/>
          <w:szCs w:val="28"/>
        </w:rPr>
        <w:t xml:space="preserve"> – </w:t>
      </w:r>
      <w:r w:rsidRPr="00DE6B4E">
        <w:rPr>
          <w:rFonts w:ascii="Times New Roman" w:hAnsi="Times New Roman" w:cs="Times New Roman"/>
          <w:sz w:val="28"/>
          <w:szCs w:val="28"/>
        </w:rPr>
        <w:t>2022.</w:t>
      </w:r>
      <w:r w:rsidR="00E352AB" w:rsidRPr="00DE6B4E">
        <w:rPr>
          <w:rFonts w:ascii="Times New Roman" w:hAnsi="Times New Roman" w:cs="Times New Roman"/>
          <w:sz w:val="28"/>
          <w:szCs w:val="28"/>
        </w:rPr>
        <w:t xml:space="preserve"> – </w:t>
      </w:r>
      <w:hyperlink r:id="rId135" w:history="1">
        <w:r w:rsidRPr="00DE6B4E">
          <w:rPr>
            <w:rStyle w:val="a7"/>
            <w:rFonts w:ascii="Times New Roman" w:hAnsi="Times New Roman" w:cs="Times New Roman"/>
            <w:color w:val="auto"/>
            <w:sz w:val="28"/>
            <w:szCs w:val="28"/>
            <w:u w:val="none"/>
          </w:rPr>
          <w:t>№ 1 (702)</w:t>
        </w:r>
      </w:hyperlink>
      <w:r w:rsidRPr="00DE6B4E">
        <w:rPr>
          <w:rFonts w:ascii="Times New Roman" w:hAnsi="Times New Roman" w:cs="Times New Roman"/>
          <w:sz w:val="28"/>
          <w:szCs w:val="28"/>
        </w:rPr>
        <w:t>.</w:t>
      </w:r>
      <w:r w:rsidR="00E352AB" w:rsidRPr="00DE6B4E">
        <w:rPr>
          <w:rFonts w:ascii="Times New Roman" w:hAnsi="Times New Roman" w:cs="Times New Roman"/>
          <w:sz w:val="28"/>
          <w:szCs w:val="28"/>
        </w:rPr>
        <w:t xml:space="preserve"> – </w:t>
      </w:r>
      <w:r w:rsidRPr="00DE6B4E">
        <w:rPr>
          <w:rFonts w:ascii="Times New Roman" w:hAnsi="Times New Roman" w:cs="Times New Roman"/>
          <w:sz w:val="28"/>
          <w:szCs w:val="28"/>
        </w:rPr>
        <w:t>С. 62-72.</w:t>
      </w:r>
    </w:p>
    <w:p w:rsidR="00210A9A" w:rsidRPr="00DE6B4E" w:rsidRDefault="00210A9A" w:rsidP="00A333A9">
      <w:pPr>
        <w:widowControl w:val="0"/>
        <w:tabs>
          <w:tab w:val="left" w:pos="1276"/>
        </w:tabs>
        <w:spacing w:after="0" w:line="360" w:lineRule="auto"/>
        <w:ind w:firstLine="709"/>
        <w:jc w:val="both"/>
        <w:rPr>
          <w:rFonts w:ascii="Times New Roman" w:hAnsi="Times New Roman" w:cs="Times New Roman"/>
          <w:sz w:val="28"/>
          <w:szCs w:val="28"/>
        </w:rPr>
      </w:pPr>
    </w:p>
    <w:p w:rsidR="00210A9A" w:rsidRPr="00DE6B4E" w:rsidRDefault="00210A9A" w:rsidP="00A333A9">
      <w:pPr>
        <w:widowControl w:val="0"/>
        <w:tabs>
          <w:tab w:val="left" w:pos="1276"/>
        </w:tabs>
        <w:spacing w:after="0" w:line="360" w:lineRule="auto"/>
        <w:ind w:firstLine="709"/>
        <w:jc w:val="both"/>
        <w:rPr>
          <w:rFonts w:ascii="Times New Roman" w:hAnsi="Times New Roman" w:cs="Times New Roman"/>
          <w:sz w:val="28"/>
          <w:szCs w:val="28"/>
        </w:rPr>
      </w:pPr>
    </w:p>
    <w:p w:rsidR="00CB51E3" w:rsidRPr="00DE6B4E" w:rsidRDefault="00CB51E3" w:rsidP="00A333A9">
      <w:pPr>
        <w:widowControl w:val="0"/>
        <w:tabs>
          <w:tab w:val="left" w:pos="1276"/>
        </w:tabs>
        <w:spacing w:after="0" w:line="360" w:lineRule="auto"/>
        <w:ind w:firstLine="709"/>
        <w:jc w:val="both"/>
        <w:rPr>
          <w:rFonts w:ascii="Times New Roman" w:hAnsi="Times New Roman" w:cs="Times New Roman"/>
          <w:sz w:val="28"/>
          <w:szCs w:val="28"/>
        </w:rPr>
      </w:pPr>
    </w:p>
    <w:p w:rsidR="00CB51E3" w:rsidRPr="00DE6B4E" w:rsidRDefault="00CB51E3" w:rsidP="00A333A9">
      <w:pPr>
        <w:widowControl w:val="0"/>
        <w:tabs>
          <w:tab w:val="left" w:pos="1276"/>
        </w:tabs>
        <w:spacing w:after="0" w:line="360" w:lineRule="auto"/>
        <w:ind w:firstLine="709"/>
        <w:jc w:val="both"/>
        <w:rPr>
          <w:rFonts w:ascii="Times New Roman" w:hAnsi="Times New Roman" w:cs="Times New Roman"/>
          <w:sz w:val="28"/>
          <w:szCs w:val="28"/>
        </w:rPr>
      </w:pPr>
    </w:p>
    <w:p w:rsidR="00CB51E3" w:rsidRPr="00DE6B4E" w:rsidRDefault="00CB51E3" w:rsidP="00A333A9">
      <w:pPr>
        <w:widowControl w:val="0"/>
        <w:tabs>
          <w:tab w:val="left" w:pos="1276"/>
        </w:tabs>
        <w:spacing w:after="0" w:line="360" w:lineRule="auto"/>
        <w:ind w:firstLine="709"/>
        <w:jc w:val="both"/>
        <w:rPr>
          <w:rFonts w:ascii="Times New Roman" w:hAnsi="Times New Roman" w:cs="Times New Roman"/>
          <w:sz w:val="28"/>
          <w:szCs w:val="28"/>
          <w:shd w:val="clear" w:color="auto" w:fill="EFEFEF"/>
        </w:rPr>
      </w:pPr>
    </w:p>
    <w:p w:rsidR="00CB51E3" w:rsidRPr="00DE6B4E" w:rsidRDefault="00CB51E3" w:rsidP="00A333A9">
      <w:pPr>
        <w:widowControl w:val="0"/>
        <w:tabs>
          <w:tab w:val="left" w:pos="1276"/>
        </w:tabs>
        <w:spacing w:after="0" w:line="360" w:lineRule="auto"/>
        <w:ind w:firstLine="709"/>
        <w:jc w:val="both"/>
        <w:rPr>
          <w:rFonts w:ascii="Times New Roman" w:eastAsia="Times New Roman" w:hAnsi="Times New Roman" w:cs="Times New Roman"/>
          <w:sz w:val="28"/>
          <w:szCs w:val="28"/>
          <w:lang w:eastAsia="ru-RU"/>
        </w:rPr>
      </w:pPr>
      <w:r w:rsidRPr="00DE6B4E">
        <w:rPr>
          <w:rFonts w:ascii="Times New Roman" w:eastAsia="Times New Roman" w:hAnsi="Times New Roman" w:cs="Times New Roman"/>
          <w:sz w:val="28"/>
          <w:szCs w:val="28"/>
          <w:lang w:eastAsia="ru-RU"/>
        </w:rPr>
        <w:br/>
      </w:r>
    </w:p>
    <w:p w:rsidR="00210A9A" w:rsidRPr="00DE6B4E" w:rsidRDefault="00210A9A" w:rsidP="00A333A9">
      <w:pPr>
        <w:widowControl w:val="0"/>
        <w:tabs>
          <w:tab w:val="left" w:pos="1276"/>
        </w:tabs>
        <w:spacing w:after="0" w:line="360" w:lineRule="auto"/>
        <w:ind w:firstLine="709"/>
        <w:jc w:val="both"/>
        <w:rPr>
          <w:rFonts w:ascii="Times New Roman" w:hAnsi="Times New Roman" w:cs="Times New Roman"/>
          <w:sz w:val="28"/>
          <w:szCs w:val="28"/>
        </w:rPr>
      </w:pPr>
    </w:p>
    <w:p w:rsidR="00210A9A" w:rsidRPr="00DE6B4E" w:rsidRDefault="00210A9A" w:rsidP="00A333A9">
      <w:pPr>
        <w:widowControl w:val="0"/>
        <w:tabs>
          <w:tab w:val="left" w:pos="1276"/>
        </w:tabs>
        <w:spacing w:after="0" w:line="360" w:lineRule="auto"/>
        <w:ind w:firstLine="709"/>
        <w:jc w:val="both"/>
        <w:rPr>
          <w:rFonts w:ascii="Times New Roman" w:hAnsi="Times New Roman" w:cs="Times New Roman"/>
          <w:sz w:val="28"/>
          <w:szCs w:val="28"/>
        </w:rPr>
      </w:pPr>
      <w:r w:rsidRPr="00DE6B4E">
        <w:rPr>
          <w:rFonts w:ascii="Times New Roman" w:hAnsi="Times New Roman" w:cs="Times New Roman"/>
          <w:sz w:val="28"/>
          <w:szCs w:val="28"/>
        </w:rPr>
        <w:br w:type="page"/>
      </w:r>
    </w:p>
    <w:p w:rsidR="00DE6B4E" w:rsidRPr="00DE6B4E" w:rsidRDefault="00DE6B4E" w:rsidP="00DE6B4E">
      <w:pPr>
        <w:widowControl w:val="0"/>
        <w:tabs>
          <w:tab w:val="left" w:pos="1276"/>
        </w:tabs>
        <w:spacing w:after="0" w:line="360" w:lineRule="auto"/>
        <w:jc w:val="center"/>
        <w:outlineLvl w:val="0"/>
        <w:rPr>
          <w:rFonts w:ascii="Times New Roman" w:hAnsi="Times New Roman" w:cs="Times New Roman"/>
          <w:b/>
          <w:caps/>
          <w:sz w:val="28"/>
          <w:szCs w:val="28"/>
        </w:rPr>
      </w:pPr>
      <w:bookmarkStart w:id="15" w:name="_Toc104918017"/>
      <w:r w:rsidRPr="00DE6B4E">
        <w:rPr>
          <w:rFonts w:ascii="Times New Roman" w:hAnsi="Times New Roman" w:cs="Times New Roman"/>
          <w:b/>
          <w:caps/>
          <w:sz w:val="28"/>
          <w:szCs w:val="28"/>
        </w:rPr>
        <w:lastRenderedPageBreak/>
        <w:t>Приложение А</w:t>
      </w:r>
      <w:bookmarkEnd w:id="15"/>
    </w:p>
    <w:p w:rsidR="00DE6B4E" w:rsidRPr="00DE6B4E" w:rsidRDefault="00DE6B4E" w:rsidP="00DE6B4E">
      <w:pPr>
        <w:widowControl w:val="0"/>
        <w:tabs>
          <w:tab w:val="left" w:pos="1276"/>
        </w:tabs>
        <w:spacing w:after="0" w:line="360" w:lineRule="auto"/>
        <w:ind w:firstLine="709"/>
        <w:jc w:val="both"/>
        <w:rPr>
          <w:rFonts w:ascii="Times New Roman" w:hAnsi="Times New Roman" w:cs="Times New Roman"/>
          <w:sz w:val="28"/>
          <w:szCs w:val="28"/>
        </w:rPr>
      </w:pPr>
    </w:p>
    <w:p w:rsidR="00DE6B4E" w:rsidRDefault="00DE6B4E" w:rsidP="00EE597A">
      <w:pPr>
        <w:widowControl w:val="0"/>
        <w:tabs>
          <w:tab w:val="left" w:pos="1276"/>
        </w:tabs>
        <w:spacing w:after="0" w:line="240" w:lineRule="auto"/>
        <w:jc w:val="both"/>
        <w:rPr>
          <w:rStyle w:val="w"/>
          <w:rFonts w:ascii="Times New Roman" w:hAnsi="Times New Roman" w:cs="Times New Roman"/>
          <w:sz w:val="28"/>
          <w:szCs w:val="28"/>
          <w:shd w:val="clear" w:color="auto" w:fill="FFFFFF"/>
        </w:rPr>
      </w:pPr>
      <w:r w:rsidRPr="00DE6B4E">
        <w:rPr>
          <w:rFonts w:ascii="Times New Roman" w:hAnsi="Times New Roman" w:cs="Times New Roman"/>
          <w:sz w:val="28"/>
          <w:szCs w:val="28"/>
        </w:rPr>
        <w:t xml:space="preserve">Таблица А – Показатели международной миграции, человек </w:t>
      </w:r>
      <w:r w:rsidRPr="00DE6B4E">
        <w:rPr>
          <w:rStyle w:val="w"/>
          <w:rFonts w:ascii="Times New Roman" w:hAnsi="Times New Roman" w:cs="Times New Roman"/>
          <w:sz w:val="28"/>
          <w:szCs w:val="28"/>
          <w:shd w:val="clear" w:color="auto" w:fill="FFFFFF"/>
        </w:rPr>
        <w:t>[46]</w:t>
      </w:r>
    </w:p>
    <w:p w:rsidR="0073393E" w:rsidRPr="00DE6B4E" w:rsidRDefault="00EE597A" w:rsidP="00EE597A">
      <w:pPr>
        <w:widowControl w:val="0"/>
        <w:tabs>
          <w:tab w:val="left" w:pos="1276"/>
        </w:tabs>
        <w:spacing w:after="0" w:line="360" w:lineRule="auto"/>
        <w:ind w:left="-142"/>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49538" cy="7854601"/>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5966147" cy="7876528"/>
                    </a:xfrm>
                    <a:prstGeom prst="rect">
                      <a:avLst/>
                    </a:prstGeom>
                    <a:noFill/>
                    <a:ln>
                      <a:noFill/>
                    </a:ln>
                  </pic:spPr>
                </pic:pic>
              </a:graphicData>
            </a:graphic>
          </wp:inline>
        </w:drawing>
      </w:r>
    </w:p>
    <w:sectPr w:rsidR="0073393E" w:rsidRPr="00DE6B4E" w:rsidSect="001E5E8C">
      <w:footerReference w:type="default" r:id="rId13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B62" w:rsidRDefault="00274B62" w:rsidP="00C77EB3">
      <w:pPr>
        <w:spacing w:after="0" w:line="240" w:lineRule="auto"/>
      </w:pPr>
      <w:r>
        <w:separator/>
      </w:r>
    </w:p>
  </w:endnote>
  <w:endnote w:type="continuationSeparator" w:id="0">
    <w:p w:rsidR="00274B62" w:rsidRDefault="00274B62" w:rsidP="00C77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2497522"/>
      <w:docPartObj>
        <w:docPartGallery w:val="Page Numbers (Bottom of Page)"/>
        <w:docPartUnique/>
      </w:docPartObj>
    </w:sdtPr>
    <w:sdtContent>
      <w:p w:rsidR="001571B3" w:rsidRPr="00474208" w:rsidRDefault="001571B3">
        <w:pPr>
          <w:pStyle w:val="aa"/>
          <w:jc w:val="center"/>
          <w:rPr>
            <w:rFonts w:ascii="Times New Roman" w:hAnsi="Times New Roman" w:cs="Times New Roman"/>
          </w:rPr>
        </w:pPr>
        <w:r w:rsidRPr="00474208">
          <w:rPr>
            <w:rFonts w:ascii="Times New Roman" w:hAnsi="Times New Roman" w:cs="Times New Roman"/>
          </w:rPr>
          <w:fldChar w:fldCharType="begin"/>
        </w:r>
        <w:r w:rsidRPr="00474208">
          <w:rPr>
            <w:rFonts w:ascii="Times New Roman" w:hAnsi="Times New Roman" w:cs="Times New Roman"/>
          </w:rPr>
          <w:instrText>PAGE   \* MERGEFORMAT</w:instrText>
        </w:r>
        <w:r w:rsidRPr="00474208">
          <w:rPr>
            <w:rFonts w:ascii="Times New Roman" w:hAnsi="Times New Roman" w:cs="Times New Roman"/>
          </w:rPr>
          <w:fldChar w:fldCharType="separate"/>
        </w:r>
        <w:r w:rsidR="004D7055">
          <w:rPr>
            <w:rFonts w:ascii="Times New Roman" w:hAnsi="Times New Roman" w:cs="Times New Roman"/>
            <w:noProof/>
          </w:rPr>
          <w:t>21</w:t>
        </w:r>
        <w:r w:rsidRPr="00474208">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B62" w:rsidRDefault="00274B62" w:rsidP="00C77EB3">
      <w:pPr>
        <w:spacing w:after="0" w:line="240" w:lineRule="auto"/>
      </w:pPr>
      <w:r>
        <w:separator/>
      </w:r>
    </w:p>
  </w:footnote>
  <w:footnote w:type="continuationSeparator" w:id="0">
    <w:p w:rsidR="00274B62" w:rsidRDefault="00274B62" w:rsidP="00C77E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45A"/>
    <w:multiLevelType w:val="hybridMultilevel"/>
    <w:tmpl w:val="057C9E42"/>
    <w:lvl w:ilvl="0" w:tplc="E57ED3EE">
      <w:start w:val="1"/>
      <w:numFmt w:val="bullet"/>
      <w:lvlText w:val="•"/>
      <w:lvlJc w:val="left"/>
      <w:pPr>
        <w:tabs>
          <w:tab w:val="num" w:pos="720"/>
        </w:tabs>
        <w:ind w:left="720" w:hanging="360"/>
      </w:pPr>
      <w:rPr>
        <w:rFonts w:ascii="Times New Roman" w:hAnsi="Times New Roman" w:hint="default"/>
      </w:rPr>
    </w:lvl>
    <w:lvl w:ilvl="1" w:tplc="FECC9970" w:tentative="1">
      <w:start w:val="1"/>
      <w:numFmt w:val="bullet"/>
      <w:lvlText w:val="•"/>
      <w:lvlJc w:val="left"/>
      <w:pPr>
        <w:tabs>
          <w:tab w:val="num" w:pos="1440"/>
        </w:tabs>
        <w:ind w:left="1440" w:hanging="360"/>
      </w:pPr>
      <w:rPr>
        <w:rFonts w:ascii="Times New Roman" w:hAnsi="Times New Roman" w:hint="default"/>
      </w:rPr>
    </w:lvl>
    <w:lvl w:ilvl="2" w:tplc="FA9AB2A2" w:tentative="1">
      <w:start w:val="1"/>
      <w:numFmt w:val="bullet"/>
      <w:lvlText w:val="•"/>
      <w:lvlJc w:val="left"/>
      <w:pPr>
        <w:tabs>
          <w:tab w:val="num" w:pos="2160"/>
        </w:tabs>
        <w:ind w:left="2160" w:hanging="360"/>
      </w:pPr>
      <w:rPr>
        <w:rFonts w:ascii="Times New Roman" w:hAnsi="Times New Roman" w:hint="default"/>
      </w:rPr>
    </w:lvl>
    <w:lvl w:ilvl="3" w:tplc="A3C2E8C2" w:tentative="1">
      <w:start w:val="1"/>
      <w:numFmt w:val="bullet"/>
      <w:lvlText w:val="•"/>
      <w:lvlJc w:val="left"/>
      <w:pPr>
        <w:tabs>
          <w:tab w:val="num" w:pos="2880"/>
        </w:tabs>
        <w:ind w:left="2880" w:hanging="360"/>
      </w:pPr>
      <w:rPr>
        <w:rFonts w:ascii="Times New Roman" w:hAnsi="Times New Roman" w:hint="default"/>
      </w:rPr>
    </w:lvl>
    <w:lvl w:ilvl="4" w:tplc="0178BE82" w:tentative="1">
      <w:start w:val="1"/>
      <w:numFmt w:val="bullet"/>
      <w:lvlText w:val="•"/>
      <w:lvlJc w:val="left"/>
      <w:pPr>
        <w:tabs>
          <w:tab w:val="num" w:pos="3600"/>
        </w:tabs>
        <w:ind w:left="3600" w:hanging="360"/>
      </w:pPr>
      <w:rPr>
        <w:rFonts w:ascii="Times New Roman" w:hAnsi="Times New Roman" w:hint="default"/>
      </w:rPr>
    </w:lvl>
    <w:lvl w:ilvl="5" w:tplc="364ECAA2" w:tentative="1">
      <w:start w:val="1"/>
      <w:numFmt w:val="bullet"/>
      <w:lvlText w:val="•"/>
      <w:lvlJc w:val="left"/>
      <w:pPr>
        <w:tabs>
          <w:tab w:val="num" w:pos="4320"/>
        </w:tabs>
        <w:ind w:left="4320" w:hanging="360"/>
      </w:pPr>
      <w:rPr>
        <w:rFonts w:ascii="Times New Roman" w:hAnsi="Times New Roman" w:hint="default"/>
      </w:rPr>
    </w:lvl>
    <w:lvl w:ilvl="6" w:tplc="46A48B18" w:tentative="1">
      <w:start w:val="1"/>
      <w:numFmt w:val="bullet"/>
      <w:lvlText w:val="•"/>
      <w:lvlJc w:val="left"/>
      <w:pPr>
        <w:tabs>
          <w:tab w:val="num" w:pos="5040"/>
        </w:tabs>
        <w:ind w:left="5040" w:hanging="360"/>
      </w:pPr>
      <w:rPr>
        <w:rFonts w:ascii="Times New Roman" w:hAnsi="Times New Roman" w:hint="default"/>
      </w:rPr>
    </w:lvl>
    <w:lvl w:ilvl="7" w:tplc="B394DDAE" w:tentative="1">
      <w:start w:val="1"/>
      <w:numFmt w:val="bullet"/>
      <w:lvlText w:val="•"/>
      <w:lvlJc w:val="left"/>
      <w:pPr>
        <w:tabs>
          <w:tab w:val="num" w:pos="5760"/>
        </w:tabs>
        <w:ind w:left="5760" w:hanging="360"/>
      </w:pPr>
      <w:rPr>
        <w:rFonts w:ascii="Times New Roman" w:hAnsi="Times New Roman" w:hint="default"/>
      </w:rPr>
    </w:lvl>
    <w:lvl w:ilvl="8" w:tplc="140A3A5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56C3B67"/>
    <w:multiLevelType w:val="hybridMultilevel"/>
    <w:tmpl w:val="1D524E00"/>
    <w:lvl w:ilvl="0" w:tplc="712AB5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8251BBE"/>
    <w:multiLevelType w:val="hybridMultilevel"/>
    <w:tmpl w:val="FE048AEC"/>
    <w:lvl w:ilvl="0" w:tplc="EFC2764A">
      <w:start w:val="1"/>
      <w:numFmt w:val="bullet"/>
      <w:lvlText w:val="•"/>
      <w:lvlJc w:val="left"/>
      <w:pPr>
        <w:tabs>
          <w:tab w:val="num" w:pos="720"/>
        </w:tabs>
        <w:ind w:left="720" w:hanging="360"/>
      </w:pPr>
      <w:rPr>
        <w:rFonts w:ascii="Times New Roman" w:hAnsi="Times New Roman" w:hint="default"/>
      </w:rPr>
    </w:lvl>
    <w:lvl w:ilvl="1" w:tplc="7AFEDDF2" w:tentative="1">
      <w:start w:val="1"/>
      <w:numFmt w:val="bullet"/>
      <w:lvlText w:val="•"/>
      <w:lvlJc w:val="left"/>
      <w:pPr>
        <w:tabs>
          <w:tab w:val="num" w:pos="1440"/>
        </w:tabs>
        <w:ind w:left="1440" w:hanging="360"/>
      </w:pPr>
      <w:rPr>
        <w:rFonts w:ascii="Times New Roman" w:hAnsi="Times New Roman" w:hint="default"/>
      </w:rPr>
    </w:lvl>
    <w:lvl w:ilvl="2" w:tplc="400A3D9E" w:tentative="1">
      <w:start w:val="1"/>
      <w:numFmt w:val="bullet"/>
      <w:lvlText w:val="•"/>
      <w:lvlJc w:val="left"/>
      <w:pPr>
        <w:tabs>
          <w:tab w:val="num" w:pos="2160"/>
        </w:tabs>
        <w:ind w:left="2160" w:hanging="360"/>
      </w:pPr>
      <w:rPr>
        <w:rFonts w:ascii="Times New Roman" w:hAnsi="Times New Roman" w:hint="default"/>
      </w:rPr>
    </w:lvl>
    <w:lvl w:ilvl="3" w:tplc="6430E274" w:tentative="1">
      <w:start w:val="1"/>
      <w:numFmt w:val="bullet"/>
      <w:lvlText w:val="•"/>
      <w:lvlJc w:val="left"/>
      <w:pPr>
        <w:tabs>
          <w:tab w:val="num" w:pos="2880"/>
        </w:tabs>
        <w:ind w:left="2880" w:hanging="360"/>
      </w:pPr>
      <w:rPr>
        <w:rFonts w:ascii="Times New Roman" w:hAnsi="Times New Roman" w:hint="default"/>
      </w:rPr>
    </w:lvl>
    <w:lvl w:ilvl="4" w:tplc="287681BE" w:tentative="1">
      <w:start w:val="1"/>
      <w:numFmt w:val="bullet"/>
      <w:lvlText w:val="•"/>
      <w:lvlJc w:val="left"/>
      <w:pPr>
        <w:tabs>
          <w:tab w:val="num" w:pos="3600"/>
        </w:tabs>
        <w:ind w:left="3600" w:hanging="360"/>
      </w:pPr>
      <w:rPr>
        <w:rFonts w:ascii="Times New Roman" w:hAnsi="Times New Roman" w:hint="default"/>
      </w:rPr>
    </w:lvl>
    <w:lvl w:ilvl="5" w:tplc="B33EEC36" w:tentative="1">
      <w:start w:val="1"/>
      <w:numFmt w:val="bullet"/>
      <w:lvlText w:val="•"/>
      <w:lvlJc w:val="left"/>
      <w:pPr>
        <w:tabs>
          <w:tab w:val="num" w:pos="4320"/>
        </w:tabs>
        <w:ind w:left="4320" w:hanging="360"/>
      </w:pPr>
      <w:rPr>
        <w:rFonts w:ascii="Times New Roman" w:hAnsi="Times New Roman" w:hint="default"/>
      </w:rPr>
    </w:lvl>
    <w:lvl w:ilvl="6" w:tplc="9CBE9D8A" w:tentative="1">
      <w:start w:val="1"/>
      <w:numFmt w:val="bullet"/>
      <w:lvlText w:val="•"/>
      <w:lvlJc w:val="left"/>
      <w:pPr>
        <w:tabs>
          <w:tab w:val="num" w:pos="5040"/>
        </w:tabs>
        <w:ind w:left="5040" w:hanging="360"/>
      </w:pPr>
      <w:rPr>
        <w:rFonts w:ascii="Times New Roman" w:hAnsi="Times New Roman" w:hint="default"/>
      </w:rPr>
    </w:lvl>
    <w:lvl w:ilvl="7" w:tplc="390608A6" w:tentative="1">
      <w:start w:val="1"/>
      <w:numFmt w:val="bullet"/>
      <w:lvlText w:val="•"/>
      <w:lvlJc w:val="left"/>
      <w:pPr>
        <w:tabs>
          <w:tab w:val="num" w:pos="5760"/>
        </w:tabs>
        <w:ind w:left="5760" w:hanging="360"/>
      </w:pPr>
      <w:rPr>
        <w:rFonts w:ascii="Times New Roman" w:hAnsi="Times New Roman" w:hint="default"/>
      </w:rPr>
    </w:lvl>
    <w:lvl w:ilvl="8" w:tplc="2D56A66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829504C"/>
    <w:multiLevelType w:val="hybridMultilevel"/>
    <w:tmpl w:val="5866C40A"/>
    <w:lvl w:ilvl="0" w:tplc="25B4D98E">
      <w:start w:val="1"/>
      <w:numFmt w:val="bullet"/>
      <w:lvlText w:val="•"/>
      <w:lvlJc w:val="left"/>
      <w:pPr>
        <w:tabs>
          <w:tab w:val="num" w:pos="720"/>
        </w:tabs>
        <w:ind w:left="720" w:hanging="360"/>
      </w:pPr>
      <w:rPr>
        <w:rFonts w:ascii="Times New Roman" w:hAnsi="Times New Roman" w:hint="default"/>
      </w:rPr>
    </w:lvl>
    <w:lvl w:ilvl="1" w:tplc="AFD2BBF8" w:tentative="1">
      <w:start w:val="1"/>
      <w:numFmt w:val="bullet"/>
      <w:lvlText w:val="•"/>
      <w:lvlJc w:val="left"/>
      <w:pPr>
        <w:tabs>
          <w:tab w:val="num" w:pos="1440"/>
        </w:tabs>
        <w:ind w:left="1440" w:hanging="360"/>
      </w:pPr>
      <w:rPr>
        <w:rFonts w:ascii="Times New Roman" w:hAnsi="Times New Roman" w:hint="default"/>
      </w:rPr>
    </w:lvl>
    <w:lvl w:ilvl="2" w:tplc="CD04B52C" w:tentative="1">
      <w:start w:val="1"/>
      <w:numFmt w:val="bullet"/>
      <w:lvlText w:val="•"/>
      <w:lvlJc w:val="left"/>
      <w:pPr>
        <w:tabs>
          <w:tab w:val="num" w:pos="2160"/>
        </w:tabs>
        <w:ind w:left="2160" w:hanging="360"/>
      </w:pPr>
      <w:rPr>
        <w:rFonts w:ascii="Times New Roman" w:hAnsi="Times New Roman" w:hint="default"/>
      </w:rPr>
    </w:lvl>
    <w:lvl w:ilvl="3" w:tplc="E68642E0" w:tentative="1">
      <w:start w:val="1"/>
      <w:numFmt w:val="bullet"/>
      <w:lvlText w:val="•"/>
      <w:lvlJc w:val="left"/>
      <w:pPr>
        <w:tabs>
          <w:tab w:val="num" w:pos="2880"/>
        </w:tabs>
        <w:ind w:left="2880" w:hanging="360"/>
      </w:pPr>
      <w:rPr>
        <w:rFonts w:ascii="Times New Roman" w:hAnsi="Times New Roman" w:hint="default"/>
      </w:rPr>
    </w:lvl>
    <w:lvl w:ilvl="4" w:tplc="FBE63F0A" w:tentative="1">
      <w:start w:val="1"/>
      <w:numFmt w:val="bullet"/>
      <w:lvlText w:val="•"/>
      <w:lvlJc w:val="left"/>
      <w:pPr>
        <w:tabs>
          <w:tab w:val="num" w:pos="3600"/>
        </w:tabs>
        <w:ind w:left="3600" w:hanging="360"/>
      </w:pPr>
      <w:rPr>
        <w:rFonts w:ascii="Times New Roman" w:hAnsi="Times New Roman" w:hint="default"/>
      </w:rPr>
    </w:lvl>
    <w:lvl w:ilvl="5" w:tplc="DE4829D0" w:tentative="1">
      <w:start w:val="1"/>
      <w:numFmt w:val="bullet"/>
      <w:lvlText w:val="•"/>
      <w:lvlJc w:val="left"/>
      <w:pPr>
        <w:tabs>
          <w:tab w:val="num" w:pos="4320"/>
        </w:tabs>
        <w:ind w:left="4320" w:hanging="360"/>
      </w:pPr>
      <w:rPr>
        <w:rFonts w:ascii="Times New Roman" w:hAnsi="Times New Roman" w:hint="default"/>
      </w:rPr>
    </w:lvl>
    <w:lvl w:ilvl="6" w:tplc="8758AA78" w:tentative="1">
      <w:start w:val="1"/>
      <w:numFmt w:val="bullet"/>
      <w:lvlText w:val="•"/>
      <w:lvlJc w:val="left"/>
      <w:pPr>
        <w:tabs>
          <w:tab w:val="num" w:pos="5040"/>
        </w:tabs>
        <w:ind w:left="5040" w:hanging="360"/>
      </w:pPr>
      <w:rPr>
        <w:rFonts w:ascii="Times New Roman" w:hAnsi="Times New Roman" w:hint="default"/>
      </w:rPr>
    </w:lvl>
    <w:lvl w:ilvl="7" w:tplc="57EA0FD0" w:tentative="1">
      <w:start w:val="1"/>
      <w:numFmt w:val="bullet"/>
      <w:lvlText w:val="•"/>
      <w:lvlJc w:val="left"/>
      <w:pPr>
        <w:tabs>
          <w:tab w:val="num" w:pos="5760"/>
        </w:tabs>
        <w:ind w:left="5760" w:hanging="360"/>
      </w:pPr>
      <w:rPr>
        <w:rFonts w:ascii="Times New Roman" w:hAnsi="Times New Roman" w:hint="default"/>
      </w:rPr>
    </w:lvl>
    <w:lvl w:ilvl="8" w:tplc="0F7E91E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A0D3A1B"/>
    <w:multiLevelType w:val="hybridMultilevel"/>
    <w:tmpl w:val="9A040A56"/>
    <w:lvl w:ilvl="0" w:tplc="DB4EFD54">
      <w:start w:val="1"/>
      <w:numFmt w:val="bullet"/>
      <w:lvlText w:val="•"/>
      <w:lvlJc w:val="left"/>
      <w:pPr>
        <w:tabs>
          <w:tab w:val="num" w:pos="720"/>
        </w:tabs>
        <w:ind w:left="720" w:hanging="360"/>
      </w:pPr>
      <w:rPr>
        <w:rFonts w:ascii="Times New Roman" w:hAnsi="Times New Roman" w:hint="default"/>
      </w:rPr>
    </w:lvl>
    <w:lvl w:ilvl="1" w:tplc="1FCC1F50" w:tentative="1">
      <w:start w:val="1"/>
      <w:numFmt w:val="bullet"/>
      <w:lvlText w:val="•"/>
      <w:lvlJc w:val="left"/>
      <w:pPr>
        <w:tabs>
          <w:tab w:val="num" w:pos="1440"/>
        </w:tabs>
        <w:ind w:left="1440" w:hanging="360"/>
      </w:pPr>
      <w:rPr>
        <w:rFonts w:ascii="Times New Roman" w:hAnsi="Times New Roman" w:hint="default"/>
      </w:rPr>
    </w:lvl>
    <w:lvl w:ilvl="2" w:tplc="A8AEC3A6" w:tentative="1">
      <w:start w:val="1"/>
      <w:numFmt w:val="bullet"/>
      <w:lvlText w:val="•"/>
      <w:lvlJc w:val="left"/>
      <w:pPr>
        <w:tabs>
          <w:tab w:val="num" w:pos="2160"/>
        </w:tabs>
        <w:ind w:left="2160" w:hanging="360"/>
      </w:pPr>
      <w:rPr>
        <w:rFonts w:ascii="Times New Roman" w:hAnsi="Times New Roman" w:hint="default"/>
      </w:rPr>
    </w:lvl>
    <w:lvl w:ilvl="3" w:tplc="57469E4C" w:tentative="1">
      <w:start w:val="1"/>
      <w:numFmt w:val="bullet"/>
      <w:lvlText w:val="•"/>
      <w:lvlJc w:val="left"/>
      <w:pPr>
        <w:tabs>
          <w:tab w:val="num" w:pos="2880"/>
        </w:tabs>
        <w:ind w:left="2880" w:hanging="360"/>
      </w:pPr>
      <w:rPr>
        <w:rFonts w:ascii="Times New Roman" w:hAnsi="Times New Roman" w:hint="default"/>
      </w:rPr>
    </w:lvl>
    <w:lvl w:ilvl="4" w:tplc="5E24ED64" w:tentative="1">
      <w:start w:val="1"/>
      <w:numFmt w:val="bullet"/>
      <w:lvlText w:val="•"/>
      <w:lvlJc w:val="left"/>
      <w:pPr>
        <w:tabs>
          <w:tab w:val="num" w:pos="3600"/>
        </w:tabs>
        <w:ind w:left="3600" w:hanging="360"/>
      </w:pPr>
      <w:rPr>
        <w:rFonts w:ascii="Times New Roman" w:hAnsi="Times New Roman" w:hint="default"/>
      </w:rPr>
    </w:lvl>
    <w:lvl w:ilvl="5" w:tplc="C9126A9A" w:tentative="1">
      <w:start w:val="1"/>
      <w:numFmt w:val="bullet"/>
      <w:lvlText w:val="•"/>
      <w:lvlJc w:val="left"/>
      <w:pPr>
        <w:tabs>
          <w:tab w:val="num" w:pos="4320"/>
        </w:tabs>
        <w:ind w:left="4320" w:hanging="360"/>
      </w:pPr>
      <w:rPr>
        <w:rFonts w:ascii="Times New Roman" w:hAnsi="Times New Roman" w:hint="default"/>
      </w:rPr>
    </w:lvl>
    <w:lvl w:ilvl="6" w:tplc="29A60BAE" w:tentative="1">
      <w:start w:val="1"/>
      <w:numFmt w:val="bullet"/>
      <w:lvlText w:val="•"/>
      <w:lvlJc w:val="left"/>
      <w:pPr>
        <w:tabs>
          <w:tab w:val="num" w:pos="5040"/>
        </w:tabs>
        <w:ind w:left="5040" w:hanging="360"/>
      </w:pPr>
      <w:rPr>
        <w:rFonts w:ascii="Times New Roman" w:hAnsi="Times New Roman" w:hint="default"/>
      </w:rPr>
    </w:lvl>
    <w:lvl w:ilvl="7" w:tplc="7FB0FBB0" w:tentative="1">
      <w:start w:val="1"/>
      <w:numFmt w:val="bullet"/>
      <w:lvlText w:val="•"/>
      <w:lvlJc w:val="left"/>
      <w:pPr>
        <w:tabs>
          <w:tab w:val="num" w:pos="5760"/>
        </w:tabs>
        <w:ind w:left="5760" w:hanging="360"/>
      </w:pPr>
      <w:rPr>
        <w:rFonts w:ascii="Times New Roman" w:hAnsi="Times New Roman" w:hint="default"/>
      </w:rPr>
    </w:lvl>
    <w:lvl w:ilvl="8" w:tplc="425E85B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A190625"/>
    <w:multiLevelType w:val="hybridMultilevel"/>
    <w:tmpl w:val="B2F019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AD6359"/>
    <w:multiLevelType w:val="hybridMultilevel"/>
    <w:tmpl w:val="DD3CFA64"/>
    <w:lvl w:ilvl="0" w:tplc="D3481FD2">
      <w:start w:val="1"/>
      <w:numFmt w:val="bullet"/>
      <w:lvlText w:val=""/>
      <w:lvlJc w:val="left"/>
      <w:pPr>
        <w:ind w:left="1429" w:hanging="360"/>
      </w:pPr>
      <w:rPr>
        <w:rFonts w:ascii="Symbol" w:hAnsi="Symbol"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F2F3BAB"/>
    <w:multiLevelType w:val="hybridMultilevel"/>
    <w:tmpl w:val="085C1D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0F834F30"/>
    <w:multiLevelType w:val="hybridMultilevel"/>
    <w:tmpl w:val="3FBECD04"/>
    <w:lvl w:ilvl="0" w:tplc="A1AE3D9E">
      <w:start w:val="1"/>
      <w:numFmt w:val="bullet"/>
      <w:lvlText w:val="•"/>
      <w:lvlJc w:val="left"/>
      <w:pPr>
        <w:tabs>
          <w:tab w:val="num" w:pos="720"/>
        </w:tabs>
        <w:ind w:left="720" w:hanging="360"/>
      </w:pPr>
      <w:rPr>
        <w:rFonts w:ascii="Times New Roman" w:hAnsi="Times New Roman" w:hint="default"/>
      </w:rPr>
    </w:lvl>
    <w:lvl w:ilvl="1" w:tplc="51800268" w:tentative="1">
      <w:start w:val="1"/>
      <w:numFmt w:val="bullet"/>
      <w:lvlText w:val="•"/>
      <w:lvlJc w:val="left"/>
      <w:pPr>
        <w:tabs>
          <w:tab w:val="num" w:pos="1440"/>
        </w:tabs>
        <w:ind w:left="1440" w:hanging="360"/>
      </w:pPr>
      <w:rPr>
        <w:rFonts w:ascii="Times New Roman" w:hAnsi="Times New Roman" w:hint="default"/>
      </w:rPr>
    </w:lvl>
    <w:lvl w:ilvl="2" w:tplc="A482C274" w:tentative="1">
      <w:start w:val="1"/>
      <w:numFmt w:val="bullet"/>
      <w:lvlText w:val="•"/>
      <w:lvlJc w:val="left"/>
      <w:pPr>
        <w:tabs>
          <w:tab w:val="num" w:pos="2160"/>
        </w:tabs>
        <w:ind w:left="2160" w:hanging="360"/>
      </w:pPr>
      <w:rPr>
        <w:rFonts w:ascii="Times New Roman" w:hAnsi="Times New Roman" w:hint="default"/>
      </w:rPr>
    </w:lvl>
    <w:lvl w:ilvl="3" w:tplc="86F4D3F4" w:tentative="1">
      <w:start w:val="1"/>
      <w:numFmt w:val="bullet"/>
      <w:lvlText w:val="•"/>
      <w:lvlJc w:val="left"/>
      <w:pPr>
        <w:tabs>
          <w:tab w:val="num" w:pos="2880"/>
        </w:tabs>
        <w:ind w:left="2880" w:hanging="360"/>
      </w:pPr>
      <w:rPr>
        <w:rFonts w:ascii="Times New Roman" w:hAnsi="Times New Roman" w:hint="default"/>
      </w:rPr>
    </w:lvl>
    <w:lvl w:ilvl="4" w:tplc="C05C0670" w:tentative="1">
      <w:start w:val="1"/>
      <w:numFmt w:val="bullet"/>
      <w:lvlText w:val="•"/>
      <w:lvlJc w:val="left"/>
      <w:pPr>
        <w:tabs>
          <w:tab w:val="num" w:pos="3600"/>
        </w:tabs>
        <w:ind w:left="3600" w:hanging="360"/>
      </w:pPr>
      <w:rPr>
        <w:rFonts w:ascii="Times New Roman" w:hAnsi="Times New Roman" w:hint="default"/>
      </w:rPr>
    </w:lvl>
    <w:lvl w:ilvl="5" w:tplc="5C20D27C" w:tentative="1">
      <w:start w:val="1"/>
      <w:numFmt w:val="bullet"/>
      <w:lvlText w:val="•"/>
      <w:lvlJc w:val="left"/>
      <w:pPr>
        <w:tabs>
          <w:tab w:val="num" w:pos="4320"/>
        </w:tabs>
        <w:ind w:left="4320" w:hanging="360"/>
      </w:pPr>
      <w:rPr>
        <w:rFonts w:ascii="Times New Roman" w:hAnsi="Times New Roman" w:hint="default"/>
      </w:rPr>
    </w:lvl>
    <w:lvl w:ilvl="6" w:tplc="7828017C" w:tentative="1">
      <w:start w:val="1"/>
      <w:numFmt w:val="bullet"/>
      <w:lvlText w:val="•"/>
      <w:lvlJc w:val="left"/>
      <w:pPr>
        <w:tabs>
          <w:tab w:val="num" w:pos="5040"/>
        </w:tabs>
        <w:ind w:left="5040" w:hanging="360"/>
      </w:pPr>
      <w:rPr>
        <w:rFonts w:ascii="Times New Roman" w:hAnsi="Times New Roman" w:hint="default"/>
      </w:rPr>
    </w:lvl>
    <w:lvl w:ilvl="7" w:tplc="28F0DAA0" w:tentative="1">
      <w:start w:val="1"/>
      <w:numFmt w:val="bullet"/>
      <w:lvlText w:val="•"/>
      <w:lvlJc w:val="left"/>
      <w:pPr>
        <w:tabs>
          <w:tab w:val="num" w:pos="5760"/>
        </w:tabs>
        <w:ind w:left="5760" w:hanging="360"/>
      </w:pPr>
      <w:rPr>
        <w:rFonts w:ascii="Times New Roman" w:hAnsi="Times New Roman" w:hint="default"/>
      </w:rPr>
    </w:lvl>
    <w:lvl w:ilvl="8" w:tplc="C7AC885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1AF2068"/>
    <w:multiLevelType w:val="hybridMultilevel"/>
    <w:tmpl w:val="DD580962"/>
    <w:lvl w:ilvl="0" w:tplc="D3481FD2">
      <w:start w:val="1"/>
      <w:numFmt w:val="bullet"/>
      <w:lvlText w:val=""/>
      <w:lvlJc w:val="left"/>
      <w:pPr>
        <w:ind w:left="1429" w:hanging="360"/>
      </w:pPr>
      <w:rPr>
        <w:rFonts w:ascii="Symbol" w:hAnsi="Symbol"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5284A9F"/>
    <w:multiLevelType w:val="hybridMultilevel"/>
    <w:tmpl w:val="5BBC92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17C21D93"/>
    <w:multiLevelType w:val="hybridMultilevel"/>
    <w:tmpl w:val="94843A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91204A1"/>
    <w:multiLevelType w:val="hybridMultilevel"/>
    <w:tmpl w:val="846CA22E"/>
    <w:lvl w:ilvl="0" w:tplc="D3481FD2">
      <w:start w:val="1"/>
      <w:numFmt w:val="bullet"/>
      <w:lvlText w:val=""/>
      <w:lvlJc w:val="left"/>
      <w:pPr>
        <w:ind w:left="1429" w:hanging="360"/>
      </w:pPr>
      <w:rPr>
        <w:rFonts w:ascii="Symbol" w:hAnsi="Symbol"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C3021A7"/>
    <w:multiLevelType w:val="hybridMultilevel"/>
    <w:tmpl w:val="545814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1D5616FF"/>
    <w:multiLevelType w:val="hybridMultilevel"/>
    <w:tmpl w:val="B8C01A1C"/>
    <w:lvl w:ilvl="0" w:tplc="D3481FD2">
      <w:start w:val="1"/>
      <w:numFmt w:val="bullet"/>
      <w:lvlText w:val=""/>
      <w:lvlJc w:val="left"/>
      <w:pPr>
        <w:ind w:left="1571" w:hanging="360"/>
      </w:pPr>
      <w:rPr>
        <w:rFonts w:ascii="Symbol" w:hAnsi="Symbol" w:hint="default"/>
        <w:sz w:val="28"/>
        <w:szCs w:val="28"/>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24161071"/>
    <w:multiLevelType w:val="hybridMultilevel"/>
    <w:tmpl w:val="D842F934"/>
    <w:lvl w:ilvl="0" w:tplc="712AB5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67E72F2"/>
    <w:multiLevelType w:val="hybridMultilevel"/>
    <w:tmpl w:val="046C068C"/>
    <w:lvl w:ilvl="0" w:tplc="D3481FD2">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8EB6E7D"/>
    <w:multiLevelType w:val="hybridMultilevel"/>
    <w:tmpl w:val="EDEC3DA8"/>
    <w:lvl w:ilvl="0" w:tplc="D3481FD2">
      <w:start w:val="1"/>
      <w:numFmt w:val="bullet"/>
      <w:lvlText w:val=""/>
      <w:lvlJc w:val="left"/>
      <w:pPr>
        <w:ind w:left="1429" w:hanging="360"/>
      </w:pPr>
      <w:rPr>
        <w:rFonts w:ascii="Symbol" w:hAnsi="Symbol"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A0C4880"/>
    <w:multiLevelType w:val="hybridMultilevel"/>
    <w:tmpl w:val="19B45C7C"/>
    <w:lvl w:ilvl="0" w:tplc="D3481FD2">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DBF2D32"/>
    <w:multiLevelType w:val="hybridMultilevel"/>
    <w:tmpl w:val="27648EC8"/>
    <w:lvl w:ilvl="0" w:tplc="712AB5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49A24BB"/>
    <w:multiLevelType w:val="hybridMultilevel"/>
    <w:tmpl w:val="A5CAAF7C"/>
    <w:lvl w:ilvl="0" w:tplc="A3EAE07E">
      <w:start w:val="1"/>
      <w:numFmt w:val="bullet"/>
      <w:lvlText w:val="•"/>
      <w:lvlJc w:val="left"/>
      <w:pPr>
        <w:tabs>
          <w:tab w:val="num" w:pos="720"/>
        </w:tabs>
        <w:ind w:left="720" w:hanging="360"/>
      </w:pPr>
      <w:rPr>
        <w:rFonts w:ascii="Times New Roman" w:hAnsi="Times New Roman" w:hint="default"/>
      </w:rPr>
    </w:lvl>
    <w:lvl w:ilvl="1" w:tplc="FF003828" w:tentative="1">
      <w:start w:val="1"/>
      <w:numFmt w:val="bullet"/>
      <w:lvlText w:val="•"/>
      <w:lvlJc w:val="left"/>
      <w:pPr>
        <w:tabs>
          <w:tab w:val="num" w:pos="1440"/>
        </w:tabs>
        <w:ind w:left="1440" w:hanging="360"/>
      </w:pPr>
      <w:rPr>
        <w:rFonts w:ascii="Times New Roman" w:hAnsi="Times New Roman" w:hint="default"/>
      </w:rPr>
    </w:lvl>
    <w:lvl w:ilvl="2" w:tplc="D26C2AB4" w:tentative="1">
      <w:start w:val="1"/>
      <w:numFmt w:val="bullet"/>
      <w:lvlText w:val="•"/>
      <w:lvlJc w:val="left"/>
      <w:pPr>
        <w:tabs>
          <w:tab w:val="num" w:pos="2160"/>
        </w:tabs>
        <w:ind w:left="2160" w:hanging="360"/>
      </w:pPr>
      <w:rPr>
        <w:rFonts w:ascii="Times New Roman" w:hAnsi="Times New Roman" w:hint="default"/>
      </w:rPr>
    </w:lvl>
    <w:lvl w:ilvl="3" w:tplc="ACACC292" w:tentative="1">
      <w:start w:val="1"/>
      <w:numFmt w:val="bullet"/>
      <w:lvlText w:val="•"/>
      <w:lvlJc w:val="left"/>
      <w:pPr>
        <w:tabs>
          <w:tab w:val="num" w:pos="2880"/>
        </w:tabs>
        <w:ind w:left="2880" w:hanging="360"/>
      </w:pPr>
      <w:rPr>
        <w:rFonts w:ascii="Times New Roman" w:hAnsi="Times New Roman" w:hint="default"/>
      </w:rPr>
    </w:lvl>
    <w:lvl w:ilvl="4" w:tplc="06D2FC36" w:tentative="1">
      <w:start w:val="1"/>
      <w:numFmt w:val="bullet"/>
      <w:lvlText w:val="•"/>
      <w:lvlJc w:val="left"/>
      <w:pPr>
        <w:tabs>
          <w:tab w:val="num" w:pos="3600"/>
        </w:tabs>
        <w:ind w:left="3600" w:hanging="360"/>
      </w:pPr>
      <w:rPr>
        <w:rFonts w:ascii="Times New Roman" w:hAnsi="Times New Roman" w:hint="default"/>
      </w:rPr>
    </w:lvl>
    <w:lvl w:ilvl="5" w:tplc="71949E56" w:tentative="1">
      <w:start w:val="1"/>
      <w:numFmt w:val="bullet"/>
      <w:lvlText w:val="•"/>
      <w:lvlJc w:val="left"/>
      <w:pPr>
        <w:tabs>
          <w:tab w:val="num" w:pos="4320"/>
        </w:tabs>
        <w:ind w:left="4320" w:hanging="360"/>
      </w:pPr>
      <w:rPr>
        <w:rFonts w:ascii="Times New Roman" w:hAnsi="Times New Roman" w:hint="default"/>
      </w:rPr>
    </w:lvl>
    <w:lvl w:ilvl="6" w:tplc="DAE2A6EC" w:tentative="1">
      <w:start w:val="1"/>
      <w:numFmt w:val="bullet"/>
      <w:lvlText w:val="•"/>
      <w:lvlJc w:val="left"/>
      <w:pPr>
        <w:tabs>
          <w:tab w:val="num" w:pos="5040"/>
        </w:tabs>
        <w:ind w:left="5040" w:hanging="360"/>
      </w:pPr>
      <w:rPr>
        <w:rFonts w:ascii="Times New Roman" w:hAnsi="Times New Roman" w:hint="default"/>
      </w:rPr>
    </w:lvl>
    <w:lvl w:ilvl="7" w:tplc="5AA85448" w:tentative="1">
      <w:start w:val="1"/>
      <w:numFmt w:val="bullet"/>
      <w:lvlText w:val="•"/>
      <w:lvlJc w:val="left"/>
      <w:pPr>
        <w:tabs>
          <w:tab w:val="num" w:pos="5760"/>
        </w:tabs>
        <w:ind w:left="5760" w:hanging="360"/>
      </w:pPr>
      <w:rPr>
        <w:rFonts w:ascii="Times New Roman" w:hAnsi="Times New Roman" w:hint="default"/>
      </w:rPr>
    </w:lvl>
    <w:lvl w:ilvl="8" w:tplc="CB30A6CE"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0D60AB6"/>
    <w:multiLevelType w:val="hybridMultilevel"/>
    <w:tmpl w:val="5650ADD0"/>
    <w:lvl w:ilvl="0" w:tplc="EA3EF4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26E297A"/>
    <w:multiLevelType w:val="hybridMultilevel"/>
    <w:tmpl w:val="E45A0916"/>
    <w:lvl w:ilvl="0" w:tplc="712AB55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465E591B"/>
    <w:multiLevelType w:val="hybridMultilevel"/>
    <w:tmpl w:val="746AA840"/>
    <w:lvl w:ilvl="0" w:tplc="1EA04C02">
      <w:start w:val="1"/>
      <w:numFmt w:val="bullet"/>
      <w:lvlText w:val="•"/>
      <w:lvlJc w:val="left"/>
      <w:pPr>
        <w:tabs>
          <w:tab w:val="num" w:pos="720"/>
        </w:tabs>
        <w:ind w:left="720" w:hanging="360"/>
      </w:pPr>
      <w:rPr>
        <w:rFonts w:ascii="Times New Roman" w:hAnsi="Times New Roman" w:hint="default"/>
      </w:rPr>
    </w:lvl>
    <w:lvl w:ilvl="1" w:tplc="3EE404D6" w:tentative="1">
      <w:start w:val="1"/>
      <w:numFmt w:val="bullet"/>
      <w:lvlText w:val="•"/>
      <w:lvlJc w:val="left"/>
      <w:pPr>
        <w:tabs>
          <w:tab w:val="num" w:pos="1440"/>
        </w:tabs>
        <w:ind w:left="1440" w:hanging="360"/>
      </w:pPr>
      <w:rPr>
        <w:rFonts w:ascii="Times New Roman" w:hAnsi="Times New Roman" w:hint="default"/>
      </w:rPr>
    </w:lvl>
    <w:lvl w:ilvl="2" w:tplc="D52EC35E" w:tentative="1">
      <w:start w:val="1"/>
      <w:numFmt w:val="bullet"/>
      <w:lvlText w:val="•"/>
      <w:lvlJc w:val="left"/>
      <w:pPr>
        <w:tabs>
          <w:tab w:val="num" w:pos="2160"/>
        </w:tabs>
        <w:ind w:left="2160" w:hanging="360"/>
      </w:pPr>
      <w:rPr>
        <w:rFonts w:ascii="Times New Roman" w:hAnsi="Times New Roman" w:hint="default"/>
      </w:rPr>
    </w:lvl>
    <w:lvl w:ilvl="3" w:tplc="8140F2FE" w:tentative="1">
      <w:start w:val="1"/>
      <w:numFmt w:val="bullet"/>
      <w:lvlText w:val="•"/>
      <w:lvlJc w:val="left"/>
      <w:pPr>
        <w:tabs>
          <w:tab w:val="num" w:pos="2880"/>
        </w:tabs>
        <w:ind w:left="2880" w:hanging="360"/>
      </w:pPr>
      <w:rPr>
        <w:rFonts w:ascii="Times New Roman" w:hAnsi="Times New Roman" w:hint="default"/>
      </w:rPr>
    </w:lvl>
    <w:lvl w:ilvl="4" w:tplc="BAB2B3CE" w:tentative="1">
      <w:start w:val="1"/>
      <w:numFmt w:val="bullet"/>
      <w:lvlText w:val="•"/>
      <w:lvlJc w:val="left"/>
      <w:pPr>
        <w:tabs>
          <w:tab w:val="num" w:pos="3600"/>
        </w:tabs>
        <w:ind w:left="3600" w:hanging="360"/>
      </w:pPr>
      <w:rPr>
        <w:rFonts w:ascii="Times New Roman" w:hAnsi="Times New Roman" w:hint="default"/>
      </w:rPr>
    </w:lvl>
    <w:lvl w:ilvl="5" w:tplc="77D6BB8E" w:tentative="1">
      <w:start w:val="1"/>
      <w:numFmt w:val="bullet"/>
      <w:lvlText w:val="•"/>
      <w:lvlJc w:val="left"/>
      <w:pPr>
        <w:tabs>
          <w:tab w:val="num" w:pos="4320"/>
        </w:tabs>
        <w:ind w:left="4320" w:hanging="360"/>
      </w:pPr>
      <w:rPr>
        <w:rFonts w:ascii="Times New Roman" w:hAnsi="Times New Roman" w:hint="default"/>
      </w:rPr>
    </w:lvl>
    <w:lvl w:ilvl="6" w:tplc="D2A6C59A" w:tentative="1">
      <w:start w:val="1"/>
      <w:numFmt w:val="bullet"/>
      <w:lvlText w:val="•"/>
      <w:lvlJc w:val="left"/>
      <w:pPr>
        <w:tabs>
          <w:tab w:val="num" w:pos="5040"/>
        </w:tabs>
        <w:ind w:left="5040" w:hanging="360"/>
      </w:pPr>
      <w:rPr>
        <w:rFonts w:ascii="Times New Roman" w:hAnsi="Times New Roman" w:hint="default"/>
      </w:rPr>
    </w:lvl>
    <w:lvl w:ilvl="7" w:tplc="277E823A" w:tentative="1">
      <w:start w:val="1"/>
      <w:numFmt w:val="bullet"/>
      <w:lvlText w:val="•"/>
      <w:lvlJc w:val="left"/>
      <w:pPr>
        <w:tabs>
          <w:tab w:val="num" w:pos="5760"/>
        </w:tabs>
        <w:ind w:left="5760" w:hanging="360"/>
      </w:pPr>
      <w:rPr>
        <w:rFonts w:ascii="Times New Roman" w:hAnsi="Times New Roman" w:hint="default"/>
      </w:rPr>
    </w:lvl>
    <w:lvl w:ilvl="8" w:tplc="56C2C4D0"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489000AA"/>
    <w:multiLevelType w:val="hybridMultilevel"/>
    <w:tmpl w:val="2C0AFD48"/>
    <w:lvl w:ilvl="0" w:tplc="D3481FD2">
      <w:start w:val="1"/>
      <w:numFmt w:val="bullet"/>
      <w:lvlText w:val=""/>
      <w:lvlJc w:val="left"/>
      <w:pPr>
        <w:ind w:left="1429" w:hanging="360"/>
      </w:pPr>
      <w:rPr>
        <w:rFonts w:ascii="Symbol" w:hAnsi="Symbol"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94B1646"/>
    <w:multiLevelType w:val="hybridMultilevel"/>
    <w:tmpl w:val="65D06FF6"/>
    <w:lvl w:ilvl="0" w:tplc="D3481FD2">
      <w:start w:val="1"/>
      <w:numFmt w:val="bullet"/>
      <w:lvlText w:val=""/>
      <w:lvlJc w:val="left"/>
      <w:pPr>
        <w:ind w:left="1429" w:hanging="360"/>
      </w:pPr>
      <w:rPr>
        <w:rFonts w:ascii="Symbol" w:hAnsi="Symbol"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A364D35"/>
    <w:multiLevelType w:val="hybridMultilevel"/>
    <w:tmpl w:val="629EBCEC"/>
    <w:lvl w:ilvl="0" w:tplc="D3481FD2">
      <w:start w:val="1"/>
      <w:numFmt w:val="bullet"/>
      <w:lvlText w:val=""/>
      <w:lvlJc w:val="left"/>
      <w:pPr>
        <w:ind w:left="1429" w:hanging="360"/>
      </w:pPr>
      <w:rPr>
        <w:rFonts w:ascii="Symbol" w:hAnsi="Symbol"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A9872EB"/>
    <w:multiLevelType w:val="hybridMultilevel"/>
    <w:tmpl w:val="F4EA5D16"/>
    <w:lvl w:ilvl="0" w:tplc="7C682162">
      <w:start w:val="1"/>
      <w:numFmt w:val="bullet"/>
      <w:lvlText w:val="•"/>
      <w:lvlJc w:val="left"/>
      <w:pPr>
        <w:tabs>
          <w:tab w:val="num" w:pos="720"/>
        </w:tabs>
        <w:ind w:left="720" w:hanging="360"/>
      </w:pPr>
      <w:rPr>
        <w:rFonts w:ascii="Times New Roman" w:hAnsi="Times New Roman" w:hint="default"/>
      </w:rPr>
    </w:lvl>
    <w:lvl w:ilvl="1" w:tplc="2DA6B386" w:tentative="1">
      <w:start w:val="1"/>
      <w:numFmt w:val="bullet"/>
      <w:lvlText w:val="•"/>
      <w:lvlJc w:val="left"/>
      <w:pPr>
        <w:tabs>
          <w:tab w:val="num" w:pos="1440"/>
        </w:tabs>
        <w:ind w:left="1440" w:hanging="360"/>
      </w:pPr>
      <w:rPr>
        <w:rFonts w:ascii="Times New Roman" w:hAnsi="Times New Roman" w:hint="default"/>
      </w:rPr>
    </w:lvl>
    <w:lvl w:ilvl="2" w:tplc="938E35A0" w:tentative="1">
      <w:start w:val="1"/>
      <w:numFmt w:val="bullet"/>
      <w:lvlText w:val="•"/>
      <w:lvlJc w:val="left"/>
      <w:pPr>
        <w:tabs>
          <w:tab w:val="num" w:pos="2160"/>
        </w:tabs>
        <w:ind w:left="2160" w:hanging="360"/>
      </w:pPr>
      <w:rPr>
        <w:rFonts w:ascii="Times New Roman" w:hAnsi="Times New Roman" w:hint="default"/>
      </w:rPr>
    </w:lvl>
    <w:lvl w:ilvl="3" w:tplc="A22267D4" w:tentative="1">
      <w:start w:val="1"/>
      <w:numFmt w:val="bullet"/>
      <w:lvlText w:val="•"/>
      <w:lvlJc w:val="left"/>
      <w:pPr>
        <w:tabs>
          <w:tab w:val="num" w:pos="2880"/>
        </w:tabs>
        <w:ind w:left="2880" w:hanging="360"/>
      </w:pPr>
      <w:rPr>
        <w:rFonts w:ascii="Times New Roman" w:hAnsi="Times New Roman" w:hint="default"/>
      </w:rPr>
    </w:lvl>
    <w:lvl w:ilvl="4" w:tplc="C2AAA70C" w:tentative="1">
      <w:start w:val="1"/>
      <w:numFmt w:val="bullet"/>
      <w:lvlText w:val="•"/>
      <w:lvlJc w:val="left"/>
      <w:pPr>
        <w:tabs>
          <w:tab w:val="num" w:pos="3600"/>
        </w:tabs>
        <w:ind w:left="3600" w:hanging="360"/>
      </w:pPr>
      <w:rPr>
        <w:rFonts w:ascii="Times New Roman" w:hAnsi="Times New Roman" w:hint="default"/>
      </w:rPr>
    </w:lvl>
    <w:lvl w:ilvl="5" w:tplc="062880D4" w:tentative="1">
      <w:start w:val="1"/>
      <w:numFmt w:val="bullet"/>
      <w:lvlText w:val="•"/>
      <w:lvlJc w:val="left"/>
      <w:pPr>
        <w:tabs>
          <w:tab w:val="num" w:pos="4320"/>
        </w:tabs>
        <w:ind w:left="4320" w:hanging="360"/>
      </w:pPr>
      <w:rPr>
        <w:rFonts w:ascii="Times New Roman" w:hAnsi="Times New Roman" w:hint="default"/>
      </w:rPr>
    </w:lvl>
    <w:lvl w:ilvl="6" w:tplc="C4AA25F2" w:tentative="1">
      <w:start w:val="1"/>
      <w:numFmt w:val="bullet"/>
      <w:lvlText w:val="•"/>
      <w:lvlJc w:val="left"/>
      <w:pPr>
        <w:tabs>
          <w:tab w:val="num" w:pos="5040"/>
        </w:tabs>
        <w:ind w:left="5040" w:hanging="360"/>
      </w:pPr>
      <w:rPr>
        <w:rFonts w:ascii="Times New Roman" w:hAnsi="Times New Roman" w:hint="default"/>
      </w:rPr>
    </w:lvl>
    <w:lvl w:ilvl="7" w:tplc="206C292A" w:tentative="1">
      <w:start w:val="1"/>
      <w:numFmt w:val="bullet"/>
      <w:lvlText w:val="•"/>
      <w:lvlJc w:val="left"/>
      <w:pPr>
        <w:tabs>
          <w:tab w:val="num" w:pos="5760"/>
        </w:tabs>
        <w:ind w:left="5760" w:hanging="360"/>
      </w:pPr>
      <w:rPr>
        <w:rFonts w:ascii="Times New Roman" w:hAnsi="Times New Roman" w:hint="default"/>
      </w:rPr>
    </w:lvl>
    <w:lvl w:ilvl="8" w:tplc="A20884AC"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4B456A88"/>
    <w:multiLevelType w:val="hybridMultilevel"/>
    <w:tmpl w:val="43DE086A"/>
    <w:lvl w:ilvl="0" w:tplc="5C9065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C9F3598"/>
    <w:multiLevelType w:val="hybridMultilevel"/>
    <w:tmpl w:val="3272AAEC"/>
    <w:lvl w:ilvl="0" w:tplc="17C4F852">
      <w:start w:val="1"/>
      <w:numFmt w:val="bullet"/>
      <w:pStyle w:val="a"/>
      <w:lvlText w:val=""/>
      <w:lvlJc w:val="left"/>
      <w:pPr>
        <w:ind w:left="501"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D684C23"/>
    <w:multiLevelType w:val="hybridMultilevel"/>
    <w:tmpl w:val="2FC29F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51602716"/>
    <w:multiLevelType w:val="hybridMultilevel"/>
    <w:tmpl w:val="E0D61108"/>
    <w:lvl w:ilvl="0" w:tplc="D3481FD2">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21128CB"/>
    <w:multiLevelType w:val="hybridMultilevel"/>
    <w:tmpl w:val="3AAAF5AC"/>
    <w:lvl w:ilvl="0" w:tplc="712AB5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57E188B"/>
    <w:multiLevelType w:val="hybridMultilevel"/>
    <w:tmpl w:val="6E66AE76"/>
    <w:lvl w:ilvl="0" w:tplc="D3481FD2">
      <w:start w:val="1"/>
      <w:numFmt w:val="bullet"/>
      <w:lvlText w:val=""/>
      <w:lvlJc w:val="left"/>
      <w:pPr>
        <w:ind w:left="1429" w:hanging="360"/>
      </w:pPr>
      <w:rPr>
        <w:rFonts w:ascii="Symbol" w:hAnsi="Symbol"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DC224FC"/>
    <w:multiLevelType w:val="hybridMultilevel"/>
    <w:tmpl w:val="2AF66B08"/>
    <w:lvl w:ilvl="0" w:tplc="9D8215CE">
      <w:start w:val="1"/>
      <w:numFmt w:val="bullet"/>
      <w:lvlText w:val="•"/>
      <w:lvlJc w:val="left"/>
      <w:pPr>
        <w:tabs>
          <w:tab w:val="num" w:pos="720"/>
        </w:tabs>
        <w:ind w:left="720" w:hanging="360"/>
      </w:pPr>
      <w:rPr>
        <w:rFonts w:ascii="Times New Roman" w:hAnsi="Times New Roman" w:hint="default"/>
      </w:rPr>
    </w:lvl>
    <w:lvl w:ilvl="1" w:tplc="C0762726" w:tentative="1">
      <w:start w:val="1"/>
      <w:numFmt w:val="bullet"/>
      <w:lvlText w:val="•"/>
      <w:lvlJc w:val="left"/>
      <w:pPr>
        <w:tabs>
          <w:tab w:val="num" w:pos="1440"/>
        </w:tabs>
        <w:ind w:left="1440" w:hanging="360"/>
      </w:pPr>
      <w:rPr>
        <w:rFonts w:ascii="Times New Roman" w:hAnsi="Times New Roman" w:hint="default"/>
      </w:rPr>
    </w:lvl>
    <w:lvl w:ilvl="2" w:tplc="311C55C2" w:tentative="1">
      <w:start w:val="1"/>
      <w:numFmt w:val="bullet"/>
      <w:lvlText w:val="•"/>
      <w:lvlJc w:val="left"/>
      <w:pPr>
        <w:tabs>
          <w:tab w:val="num" w:pos="2160"/>
        </w:tabs>
        <w:ind w:left="2160" w:hanging="360"/>
      </w:pPr>
      <w:rPr>
        <w:rFonts w:ascii="Times New Roman" w:hAnsi="Times New Roman" w:hint="default"/>
      </w:rPr>
    </w:lvl>
    <w:lvl w:ilvl="3" w:tplc="547A25A8" w:tentative="1">
      <w:start w:val="1"/>
      <w:numFmt w:val="bullet"/>
      <w:lvlText w:val="•"/>
      <w:lvlJc w:val="left"/>
      <w:pPr>
        <w:tabs>
          <w:tab w:val="num" w:pos="2880"/>
        </w:tabs>
        <w:ind w:left="2880" w:hanging="360"/>
      </w:pPr>
      <w:rPr>
        <w:rFonts w:ascii="Times New Roman" w:hAnsi="Times New Roman" w:hint="default"/>
      </w:rPr>
    </w:lvl>
    <w:lvl w:ilvl="4" w:tplc="FADC867C" w:tentative="1">
      <w:start w:val="1"/>
      <w:numFmt w:val="bullet"/>
      <w:lvlText w:val="•"/>
      <w:lvlJc w:val="left"/>
      <w:pPr>
        <w:tabs>
          <w:tab w:val="num" w:pos="3600"/>
        </w:tabs>
        <w:ind w:left="3600" w:hanging="360"/>
      </w:pPr>
      <w:rPr>
        <w:rFonts w:ascii="Times New Roman" w:hAnsi="Times New Roman" w:hint="default"/>
      </w:rPr>
    </w:lvl>
    <w:lvl w:ilvl="5" w:tplc="AF2CC43A" w:tentative="1">
      <w:start w:val="1"/>
      <w:numFmt w:val="bullet"/>
      <w:lvlText w:val="•"/>
      <w:lvlJc w:val="left"/>
      <w:pPr>
        <w:tabs>
          <w:tab w:val="num" w:pos="4320"/>
        </w:tabs>
        <w:ind w:left="4320" w:hanging="360"/>
      </w:pPr>
      <w:rPr>
        <w:rFonts w:ascii="Times New Roman" w:hAnsi="Times New Roman" w:hint="default"/>
      </w:rPr>
    </w:lvl>
    <w:lvl w:ilvl="6" w:tplc="97D426E6" w:tentative="1">
      <w:start w:val="1"/>
      <w:numFmt w:val="bullet"/>
      <w:lvlText w:val="•"/>
      <w:lvlJc w:val="left"/>
      <w:pPr>
        <w:tabs>
          <w:tab w:val="num" w:pos="5040"/>
        </w:tabs>
        <w:ind w:left="5040" w:hanging="360"/>
      </w:pPr>
      <w:rPr>
        <w:rFonts w:ascii="Times New Roman" w:hAnsi="Times New Roman" w:hint="default"/>
      </w:rPr>
    </w:lvl>
    <w:lvl w:ilvl="7" w:tplc="CD4EA160" w:tentative="1">
      <w:start w:val="1"/>
      <w:numFmt w:val="bullet"/>
      <w:lvlText w:val="•"/>
      <w:lvlJc w:val="left"/>
      <w:pPr>
        <w:tabs>
          <w:tab w:val="num" w:pos="5760"/>
        </w:tabs>
        <w:ind w:left="5760" w:hanging="360"/>
      </w:pPr>
      <w:rPr>
        <w:rFonts w:ascii="Times New Roman" w:hAnsi="Times New Roman" w:hint="default"/>
      </w:rPr>
    </w:lvl>
    <w:lvl w:ilvl="8" w:tplc="4FB40BD4"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633839DA"/>
    <w:multiLevelType w:val="hybridMultilevel"/>
    <w:tmpl w:val="3FF2BCB4"/>
    <w:lvl w:ilvl="0" w:tplc="B71EA570">
      <w:start w:val="1"/>
      <w:numFmt w:val="bullet"/>
      <w:lvlText w:val="•"/>
      <w:lvlJc w:val="left"/>
      <w:pPr>
        <w:tabs>
          <w:tab w:val="num" w:pos="720"/>
        </w:tabs>
        <w:ind w:left="720" w:hanging="360"/>
      </w:pPr>
      <w:rPr>
        <w:rFonts w:ascii="Times New Roman" w:hAnsi="Times New Roman" w:hint="default"/>
      </w:rPr>
    </w:lvl>
    <w:lvl w:ilvl="1" w:tplc="4052F0F4" w:tentative="1">
      <w:start w:val="1"/>
      <w:numFmt w:val="bullet"/>
      <w:lvlText w:val="•"/>
      <w:lvlJc w:val="left"/>
      <w:pPr>
        <w:tabs>
          <w:tab w:val="num" w:pos="1440"/>
        </w:tabs>
        <w:ind w:left="1440" w:hanging="360"/>
      </w:pPr>
      <w:rPr>
        <w:rFonts w:ascii="Times New Roman" w:hAnsi="Times New Roman" w:hint="default"/>
      </w:rPr>
    </w:lvl>
    <w:lvl w:ilvl="2" w:tplc="6F84BC18" w:tentative="1">
      <w:start w:val="1"/>
      <w:numFmt w:val="bullet"/>
      <w:lvlText w:val="•"/>
      <w:lvlJc w:val="left"/>
      <w:pPr>
        <w:tabs>
          <w:tab w:val="num" w:pos="2160"/>
        </w:tabs>
        <w:ind w:left="2160" w:hanging="360"/>
      </w:pPr>
      <w:rPr>
        <w:rFonts w:ascii="Times New Roman" w:hAnsi="Times New Roman" w:hint="default"/>
      </w:rPr>
    </w:lvl>
    <w:lvl w:ilvl="3" w:tplc="87A078DA" w:tentative="1">
      <w:start w:val="1"/>
      <w:numFmt w:val="bullet"/>
      <w:lvlText w:val="•"/>
      <w:lvlJc w:val="left"/>
      <w:pPr>
        <w:tabs>
          <w:tab w:val="num" w:pos="2880"/>
        </w:tabs>
        <w:ind w:left="2880" w:hanging="360"/>
      </w:pPr>
      <w:rPr>
        <w:rFonts w:ascii="Times New Roman" w:hAnsi="Times New Roman" w:hint="default"/>
      </w:rPr>
    </w:lvl>
    <w:lvl w:ilvl="4" w:tplc="E5D26736" w:tentative="1">
      <w:start w:val="1"/>
      <w:numFmt w:val="bullet"/>
      <w:lvlText w:val="•"/>
      <w:lvlJc w:val="left"/>
      <w:pPr>
        <w:tabs>
          <w:tab w:val="num" w:pos="3600"/>
        </w:tabs>
        <w:ind w:left="3600" w:hanging="360"/>
      </w:pPr>
      <w:rPr>
        <w:rFonts w:ascii="Times New Roman" w:hAnsi="Times New Roman" w:hint="default"/>
      </w:rPr>
    </w:lvl>
    <w:lvl w:ilvl="5" w:tplc="E92A7A56" w:tentative="1">
      <w:start w:val="1"/>
      <w:numFmt w:val="bullet"/>
      <w:lvlText w:val="•"/>
      <w:lvlJc w:val="left"/>
      <w:pPr>
        <w:tabs>
          <w:tab w:val="num" w:pos="4320"/>
        </w:tabs>
        <w:ind w:left="4320" w:hanging="360"/>
      </w:pPr>
      <w:rPr>
        <w:rFonts w:ascii="Times New Roman" w:hAnsi="Times New Roman" w:hint="default"/>
      </w:rPr>
    </w:lvl>
    <w:lvl w:ilvl="6" w:tplc="D11E265A" w:tentative="1">
      <w:start w:val="1"/>
      <w:numFmt w:val="bullet"/>
      <w:lvlText w:val="•"/>
      <w:lvlJc w:val="left"/>
      <w:pPr>
        <w:tabs>
          <w:tab w:val="num" w:pos="5040"/>
        </w:tabs>
        <w:ind w:left="5040" w:hanging="360"/>
      </w:pPr>
      <w:rPr>
        <w:rFonts w:ascii="Times New Roman" w:hAnsi="Times New Roman" w:hint="default"/>
      </w:rPr>
    </w:lvl>
    <w:lvl w:ilvl="7" w:tplc="D4C2AD6C" w:tentative="1">
      <w:start w:val="1"/>
      <w:numFmt w:val="bullet"/>
      <w:lvlText w:val="•"/>
      <w:lvlJc w:val="left"/>
      <w:pPr>
        <w:tabs>
          <w:tab w:val="num" w:pos="5760"/>
        </w:tabs>
        <w:ind w:left="5760" w:hanging="360"/>
      </w:pPr>
      <w:rPr>
        <w:rFonts w:ascii="Times New Roman" w:hAnsi="Times New Roman" w:hint="default"/>
      </w:rPr>
    </w:lvl>
    <w:lvl w:ilvl="8" w:tplc="8458A4DE"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664F2F6C"/>
    <w:multiLevelType w:val="hybridMultilevel"/>
    <w:tmpl w:val="045CA5DA"/>
    <w:lvl w:ilvl="0" w:tplc="D3481FD2">
      <w:start w:val="1"/>
      <w:numFmt w:val="bullet"/>
      <w:lvlText w:val=""/>
      <w:lvlJc w:val="left"/>
      <w:pPr>
        <w:ind w:left="2291" w:hanging="360"/>
      </w:pPr>
      <w:rPr>
        <w:rFonts w:ascii="Symbol" w:hAnsi="Symbol" w:hint="default"/>
        <w:sz w:val="28"/>
        <w:szCs w:val="28"/>
      </w:rPr>
    </w:lvl>
    <w:lvl w:ilvl="1" w:tplc="04190003" w:tentative="1">
      <w:start w:val="1"/>
      <w:numFmt w:val="bullet"/>
      <w:lvlText w:val="o"/>
      <w:lvlJc w:val="left"/>
      <w:pPr>
        <w:ind w:left="3011" w:hanging="360"/>
      </w:pPr>
      <w:rPr>
        <w:rFonts w:ascii="Courier New" w:hAnsi="Courier New" w:cs="Courier New" w:hint="default"/>
      </w:rPr>
    </w:lvl>
    <w:lvl w:ilvl="2" w:tplc="04190005" w:tentative="1">
      <w:start w:val="1"/>
      <w:numFmt w:val="bullet"/>
      <w:lvlText w:val=""/>
      <w:lvlJc w:val="left"/>
      <w:pPr>
        <w:ind w:left="3731" w:hanging="360"/>
      </w:pPr>
      <w:rPr>
        <w:rFonts w:ascii="Wingdings" w:hAnsi="Wingdings" w:hint="default"/>
      </w:rPr>
    </w:lvl>
    <w:lvl w:ilvl="3" w:tplc="04190001" w:tentative="1">
      <w:start w:val="1"/>
      <w:numFmt w:val="bullet"/>
      <w:lvlText w:val=""/>
      <w:lvlJc w:val="left"/>
      <w:pPr>
        <w:ind w:left="4451" w:hanging="360"/>
      </w:pPr>
      <w:rPr>
        <w:rFonts w:ascii="Symbol" w:hAnsi="Symbol" w:hint="default"/>
      </w:rPr>
    </w:lvl>
    <w:lvl w:ilvl="4" w:tplc="04190003" w:tentative="1">
      <w:start w:val="1"/>
      <w:numFmt w:val="bullet"/>
      <w:lvlText w:val="o"/>
      <w:lvlJc w:val="left"/>
      <w:pPr>
        <w:ind w:left="5171" w:hanging="360"/>
      </w:pPr>
      <w:rPr>
        <w:rFonts w:ascii="Courier New" w:hAnsi="Courier New" w:cs="Courier New" w:hint="default"/>
      </w:rPr>
    </w:lvl>
    <w:lvl w:ilvl="5" w:tplc="04190005" w:tentative="1">
      <w:start w:val="1"/>
      <w:numFmt w:val="bullet"/>
      <w:lvlText w:val=""/>
      <w:lvlJc w:val="left"/>
      <w:pPr>
        <w:ind w:left="5891" w:hanging="360"/>
      </w:pPr>
      <w:rPr>
        <w:rFonts w:ascii="Wingdings" w:hAnsi="Wingdings" w:hint="default"/>
      </w:rPr>
    </w:lvl>
    <w:lvl w:ilvl="6" w:tplc="04190001" w:tentative="1">
      <w:start w:val="1"/>
      <w:numFmt w:val="bullet"/>
      <w:lvlText w:val=""/>
      <w:lvlJc w:val="left"/>
      <w:pPr>
        <w:ind w:left="6611" w:hanging="360"/>
      </w:pPr>
      <w:rPr>
        <w:rFonts w:ascii="Symbol" w:hAnsi="Symbol" w:hint="default"/>
      </w:rPr>
    </w:lvl>
    <w:lvl w:ilvl="7" w:tplc="04190003" w:tentative="1">
      <w:start w:val="1"/>
      <w:numFmt w:val="bullet"/>
      <w:lvlText w:val="o"/>
      <w:lvlJc w:val="left"/>
      <w:pPr>
        <w:ind w:left="7331" w:hanging="360"/>
      </w:pPr>
      <w:rPr>
        <w:rFonts w:ascii="Courier New" w:hAnsi="Courier New" w:cs="Courier New" w:hint="default"/>
      </w:rPr>
    </w:lvl>
    <w:lvl w:ilvl="8" w:tplc="04190005" w:tentative="1">
      <w:start w:val="1"/>
      <w:numFmt w:val="bullet"/>
      <w:lvlText w:val=""/>
      <w:lvlJc w:val="left"/>
      <w:pPr>
        <w:ind w:left="8051" w:hanging="360"/>
      </w:pPr>
      <w:rPr>
        <w:rFonts w:ascii="Wingdings" w:hAnsi="Wingdings" w:hint="default"/>
      </w:rPr>
    </w:lvl>
  </w:abstractNum>
  <w:abstractNum w:abstractNumId="37" w15:restartNumberingAfterBreak="0">
    <w:nsid w:val="6BA55A3B"/>
    <w:multiLevelType w:val="hybridMultilevel"/>
    <w:tmpl w:val="F4B8F6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20874AC"/>
    <w:multiLevelType w:val="hybridMultilevel"/>
    <w:tmpl w:val="F4B8F6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2090E00"/>
    <w:multiLevelType w:val="hybridMultilevel"/>
    <w:tmpl w:val="838280E6"/>
    <w:lvl w:ilvl="0" w:tplc="9F842084">
      <w:start w:val="1"/>
      <w:numFmt w:val="bullet"/>
      <w:lvlText w:val="•"/>
      <w:lvlJc w:val="left"/>
      <w:pPr>
        <w:tabs>
          <w:tab w:val="num" w:pos="720"/>
        </w:tabs>
        <w:ind w:left="720" w:hanging="360"/>
      </w:pPr>
      <w:rPr>
        <w:rFonts w:ascii="Times New Roman" w:hAnsi="Times New Roman" w:hint="default"/>
      </w:rPr>
    </w:lvl>
    <w:lvl w:ilvl="1" w:tplc="EF56707C" w:tentative="1">
      <w:start w:val="1"/>
      <w:numFmt w:val="bullet"/>
      <w:lvlText w:val="•"/>
      <w:lvlJc w:val="left"/>
      <w:pPr>
        <w:tabs>
          <w:tab w:val="num" w:pos="1440"/>
        </w:tabs>
        <w:ind w:left="1440" w:hanging="360"/>
      </w:pPr>
      <w:rPr>
        <w:rFonts w:ascii="Times New Roman" w:hAnsi="Times New Roman" w:hint="default"/>
      </w:rPr>
    </w:lvl>
    <w:lvl w:ilvl="2" w:tplc="E564CC0A" w:tentative="1">
      <w:start w:val="1"/>
      <w:numFmt w:val="bullet"/>
      <w:lvlText w:val="•"/>
      <w:lvlJc w:val="left"/>
      <w:pPr>
        <w:tabs>
          <w:tab w:val="num" w:pos="2160"/>
        </w:tabs>
        <w:ind w:left="2160" w:hanging="360"/>
      </w:pPr>
      <w:rPr>
        <w:rFonts w:ascii="Times New Roman" w:hAnsi="Times New Roman" w:hint="default"/>
      </w:rPr>
    </w:lvl>
    <w:lvl w:ilvl="3" w:tplc="1A8E3E2A" w:tentative="1">
      <w:start w:val="1"/>
      <w:numFmt w:val="bullet"/>
      <w:lvlText w:val="•"/>
      <w:lvlJc w:val="left"/>
      <w:pPr>
        <w:tabs>
          <w:tab w:val="num" w:pos="2880"/>
        </w:tabs>
        <w:ind w:left="2880" w:hanging="360"/>
      </w:pPr>
      <w:rPr>
        <w:rFonts w:ascii="Times New Roman" w:hAnsi="Times New Roman" w:hint="default"/>
      </w:rPr>
    </w:lvl>
    <w:lvl w:ilvl="4" w:tplc="4830E842" w:tentative="1">
      <w:start w:val="1"/>
      <w:numFmt w:val="bullet"/>
      <w:lvlText w:val="•"/>
      <w:lvlJc w:val="left"/>
      <w:pPr>
        <w:tabs>
          <w:tab w:val="num" w:pos="3600"/>
        </w:tabs>
        <w:ind w:left="3600" w:hanging="360"/>
      </w:pPr>
      <w:rPr>
        <w:rFonts w:ascii="Times New Roman" w:hAnsi="Times New Roman" w:hint="default"/>
      </w:rPr>
    </w:lvl>
    <w:lvl w:ilvl="5" w:tplc="B33C7526" w:tentative="1">
      <w:start w:val="1"/>
      <w:numFmt w:val="bullet"/>
      <w:lvlText w:val="•"/>
      <w:lvlJc w:val="left"/>
      <w:pPr>
        <w:tabs>
          <w:tab w:val="num" w:pos="4320"/>
        </w:tabs>
        <w:ind w:left="4320" w:hanging="360"/>
      </w:pPr>
      <w:rPr>
        <w:rFonts w:ascii="Times New Roman" w:hAnsi="Times New Roman" w:hint="default"/>
      </w:rPr>
    </w:lvl>
    <w:lvl w:ilvl="6" w:tplc="C226DB6E" w:tentative="1">
      <w:start w:val="1"/>
      <w:numFmt w:val="bullet"/>
      <w:lvlText w:val="•"/>
      <w:lvlJc w:val="left"/>
      <w:pPr>
        <w:tabs>
          <w:tab w:val="num" w:pos="5040"/>
        </w:tabs>
        <w:ind w:left="5040" w:hanging="360"/>
      </w:pPr>
      <w:rPr>
        <w:rFonts w:ascii="Times New Roman" w:hAnsi="Times New Roman" w:hint="default"/>
      </w:rPr>
    </w:lvl>
    <w:lvl w:ilvl="7" w:tplc="B10801B8" w:tentative="1">
      <w:start w:val="1"/>
      <w:numFmt w:val="bullet"/>
      <w:lvlText w:val="•"/>
      <w:lvlJc w:val="left"/>
      <w:pPr>
        <w:tabs>
          <w:tab w:val="num" w:pos="5760"/>
        </w:tabs>
        <w:ind w:left="5760" w:hanging="360"/>
      </w:pPr>
      <w:rPr>
        <w:rFonts w:ascii="Times New Roman" w:hAnsi="Times New Roman" w:hint="default"/>
      </w:rPr>
    </w:lvl>
    <w:lvl w:ilvl="8" w:tplc="3E7A4C90"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79306F7F"/>
    <w:multiLevelType w:val="hybridMultilevel"/>
    <w:tmpl w:val="71EA9DDE"/>
    <w:lvl w:ilvl="0" w:tplc="D3481FD2">
      <w:start w:val="1"/>
      <w:numFmt w:val="bullet"/>
      <w:lvlText w:val=""/>
      <w:lvlJc w:val="left"/>
      <w:pPr>
        <w:ind w:left="1429" w:hanging="360"/>
      </w:pPr>
      <w:rPr>
        <w:rFonts w:ascii="Symbol" w:hAnsi="Symbol"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C1052E2"/>
    <w:multiLevelType w:val="hybridMultilevel"/>
    <w:tmpl w:val="F6AE06C8"/>
    <w:lvl w:ilvl="0" w:tplc="712AB5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7C5C1BA2"/>
    <w:multiLevelType w:val="hybridMultilevel"/>
    <w:tmpl w:val="AAC4C6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EDC207D"/>
    <w:multiLevelType w:val="hybridMultilevel"/>
    <w:tmpl w:val="A42223EE"/>
    <w:lvl w:ilvl="0" w:tplc="333017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F860A4D"/>
    <w:multiLevelType w:val="hybridMultilevel"/>
    <w:tmpl w:val="3E56F03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30"/>
  </w:num>
  <w:num w:numId="2">
    <w:abstractNumId w:val="32"/>
  </w:num>
  <w:num w:numId="3">
    <w:abstractNumId w:val="43"/>
  </w:num>
  <w:num w:numId="4">
    <w:abstractNumId w:val="42"/>
  </w:num>
  <w:num w:numId="5">
    <w:abstractNumId w:val="15"/>
  </w:num>
  <w:num w:numId="6">
    <w:abstractNumId w:val="19"/>
  </w:num>
  <w:num w:numId="7">
    <w:abstractNumId w:val="20"/>
  </w:num>
  <w:num w:numId="8">
    <w:abstractNumId w:val="39"/>
  </w:num>
  <w:num w:numId="9">
    <w:abstractNumId w:val="27"/>
  </w:num>
  <w:num w:numId="10">
    <w:abstractNumId w:val="3"/>
  </w:num>
  <w:num w:numId="11">
    <w:abstractNumId w:val="34"/>
  </w:num>
  <w:num w:numId="12">
    <w:abstractNumId w:val="4"/>
  </w:num>
  <w:num w:numId="13">
    <w:abstractNumId w:val="8"/>
  </w:num>
  <w:num w:numId="14">
    <w:abstractNumId w:val="0"/>
  </w:num>
  <w:num w:numId="15">
    <w:abstractNumId w:val="23"/>
  </w:num>
  <w:num w:numId="16">
    <w:abstractNumId w:val="35"/>
  </w:num>
  <w:num w:numId="17">
    <w:abstractNumId w:val="37"/>
  </w:num>
  <w:num w:numId="18">
    <w:abstractNumId w:val="22"/>
  </w:num>
  <w:num w:numId="19">
    <w:abstractNumId w:val="5"/>
  </w:num>
  <w:num w:numId="20">
    <w:abstractNumId w:val="38"/>
  </w:num>
  <w:num w:numId="21">
    <w:abstractNumId w:val="26"/>
  </w:num>
  <w:num w:numId="22">
    <w:abstractNumId w:val="40"/>
  </w:num>
  <w:num w:numId="23">
    <w:abstractNumId w:val="24"/>
  </w:num>
  <w:num w:numId="24">
    <w:abstractNumId w:val="6"/>
  </w:num>
  <w:num w:numId="25">
    <w:abstractNumId w:val="29"/>
  </w:num>
  <w:num w:numId="26">
    <w:abstractNumId w:val="44"/>
  </w:num>
  <w:num w:numId="27">
    <w:abstractNumId w:val="14"/>
  </w:num>
  <w:num w:numId="28">
    <w:abstractNumId w:val="31"/>
  </w:num>
  <w:num w:numId="29">
    <w:abstractNumId w:val="36"/>
  </w:num>
  <w:num w:numId="30">
    <w:abstractNumId w:val="7"/>
  </w:num>
  <w:num w:numId="31">
    <w:abstractNumId w:val="17"/>
  </w:num>
  <w:num w:numId="32">
    <w:abstractNumId w:val="16"/>
  </w:num>
  <w:num w:numId="33">
    <w:abstractNumId w:val="18"/>
  </w:num>
  <w:num w:numId="34">
    <w:abstractNumId w:val="9"/>
  </w:num>
  <w:num w:numId="35">
    <w:abstractNumId w:val="12"/>
  </w:num>
  <w:num w:numId="36">
    <w:abstractNumId w:val="33"/>
  </w:num>
  <w:num w:numId="37">
    <w:abstractNumId w:val="10"/>
  </w:num>
  <w:num w:numId="38">
    <w:abstractNumId w:val="21"/>
  </w:num>
  <w:num w:numId="39">
    <w:abstractNumId w:val="25"/>
  </w:num>
  <w:num w:numId="40">
    <w:abstractNumId w:val="1"/>
  </w:num>
  <w:num w:numId="41">
    <w:abstractNumId w:val="41"/>
  </w:num>
  <w:num w:numId="42">
    <w:abstractNumId w:val="13"/>
  </w:num>
  <w:num w:numId="43">
    <w:abstractNumId w:val="11"/>
  </w:num>
  <w:num w:numId="44">
    <w:abstractNumId w:val="28"/>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E4C"/>
    <w:rsid w:val="000138F3"/>
    <w:rsid w:val="00016519"/>
    <w:rsid w:val="0006451F"/>
    <w:rsid w:val="00067A13"/>
    <w:rsid w:val="000A12D1"/>
    <w:rsid w:val="000B23DC"/>
    <w:rsid w:val="000B2994"/>
    <w:rsid w:val="000C0173"/>
    <w:rsid w:val="00101AD9"/>
    <w:rsid w:val="00103E37"/>
    <w:rsid w:val="00105E91"/>
    <w:rsid w:val="001128EC"/>
    <w:rsid w:val="0011776C"/>
    <w:rsid w:val="001571B3"/>
    <w:rsid w:val="0016231D"/>
    <w:rsid w:val="00165BC1"/>
    <w:rsid w:val="00182017"/>
    <w:rsid w:val="00196F0A"/>
    <w:rsid w:val="001B42B5"/>
    <w:rsid w:val="001C622A"/>
    <w:rsid w:val="001C6F39"/>
    <w:rsid w:val="001C7BA7"/>
    <w:rsid w:val="001E5E8C"/>
    <w:rsid w:val="00203CEC"/>
    <w:rsid w:val="00210A9A"/>
    <w:rsid w:val="00214001"/>
    <w:rsid w:val="0024305A"/>
    <w:rsid w:val="00245102"/>
    <w:rsid w:val="00257780"/>
    <w:rsid w:val="00257C35"/>
    <w:rsid w:val="0026477E"/>
    <w:rsid w:val="00264BC9"/>
    <w:rsid w:val="002666EC"/>
    <w:rsid w:val="00274B62"/>
    <w:rsid w:val="002A2A14"/>
    <w:rsid w:val="003376A6"/>
    <w:rsid w:val="00337A4B"/>
    <w:rsid w:val="003958AB"/>
    <w:rsid w:val="003B41BA"/>
    <w:rsid w:val="003C6FAE"/>
    <w:rsid w:val="003D352A"/>
    <w:rsid w:val="003F2857"/>
    <w:rsid w:val="00411763"/>
    <w:rsid w:val="004137A8"/>
    <w:rsid w:val="00416756"/>
    <w:rsid w:val="00417AC7"/>
    <w:rsid w:val="0042695B"/>
    <w:rsid w:val="004371E9"/>
    <w:rsid w:val="004444A7"/>
    <w:rsid w:val="00474208"/>
    <w:rsid w:val="0048045C"/>
    <w:rsid w:val="00493F22"/>
    <w:rsid w:val="00495CD0"/>
    <w:rsid w:val="004A1FC7"/>
    <w:rsid w:val="004C17CE"/>
    <w:rsid w:val="004C2520"/>
    <w:rsid w:val="004D1E4C"/>
    <w:rsid w:val="004D7055"/>
    <w:rsid w:val="004E3679"/>
    <w:rsid w:val="004E56C1"/>
    <w:rsid w:val="00513A35"/>
    <w:rsid w:val="005164ED"/>
    <w:rsid w:val="0052143F"/>
    <w:rsid w:val="0052343E"/>
    <w:rsid w:val="005646B1"/>
    <w:rsid w:val="005813A9"/>
    <w:rsid w:val="005B30F9"/>
    <w:rsid w:val="005D19A1"/>
    <w:rsid w:val="005D4289"/>
    <w:rsid w:val="005E5799"/>
    <w:rsid w:val="00603D3E"/>
    <w:rsid w:val="00604E8F"/>
    <w:rsid w:val="00620D23"/>
    <w:rsid w:val="00642572"/>
    <w:rsid w:val="006A05FF"/>
    <w:rsid w:val="006D441E"/>
    <w:rsid w:val="006E38FD"/>
    <w:rsid w:val="0073234D"/>
    <w:rsid w:val="0073393E"/>
    <w:rsid w:val="007801AF"/>
    <w:rsid w:val="00792653"/>
    <w:rsid w:val="007D1409"/>
    <w:rsid w:val="007D269F"/>
    <w:rsid w:val="007E78ED"/>
    <w:rsid w:val="00814B86"/>
    <w:rsid w:val="0082471F"/>
    <w:rsid w:val="00830E32"/>
    <w:rsid w:val="00834031"/>
    <w:rsid w:val="00843AE7"/>
    <w:rsid w:val="008763E1"/>
    <w:rsid w:val="0088435B"/>
    <w:rsid w:val="008A022B"/>
    <w:rsid w:val="008A0B1B"/>
    <w:rsid w:val="008B3294"/>
    <w:rsid w:val="008B3F51"/>
    <w:rsid w:val="008F364C"/>
    <w:rsid w:val="008F558C"/>
    <w:rsid w:val="008F728A"/>
    <w:rsid w:val="00911784"/>
    <w:rsid w:val="0091777C"/>
    <w:rsid w:val="00925851"/>
    <w:rsid w:val="00932F49"/>
    <w:rsid w:val="00945BF5"/>
    <w:rsid w:val="00961277"/>
    <w:rsid w:val="00967712"/>
    <w:rsid w:val="00976BE1"/>
    <w:rsid w:val="009776A7"/>
    <w:rsid w:val="00991A5D"/>
    <w:rsid w:val="009A13EC"/>
    <w:rsid w:val="009A7A04"/>
    <w:rsid w:val="009A7FB9"/>
    <w:rsid w:val="009B147C"/>
    <w:rsid w:val="009C4CD3"/>
    <w:rsid w:val="00A04617"/>
    <w:rsid w:val="00A10BF2"/>
    <w:rsid w:val="00A2764D"/>
    <w:rsid w:val="00A333A9"/>
    <w:rsid w:val="00A44D15"/>
    <w:rsid w:val="00A44DF1"/>
    <w:rsid w:val="00A73B2B"/>
    <w:rsid w:val="00AB4935"/>
    <w:rsid w:val="00AD3EAC"/>
    <w:rsid w:val="00AD7553"/>
    <w:rsid w:val="00AE14F3"/>
    <w:rsid w:val="00AF11FF"/>
    <w:rsid w:val="00B22867"/>
    <w:rsid w:val="00B31D4B"/>
    <w:rsid w:val="00B56F2B"/>
    <w:rsid w:val="00B62E1E"/>
    <w:rsid w:val="00B64FA5"/>
    <w:rsid w:val="00BA19DE"/>
    <w:rsid w:val="00BD0F5A"/>
    <w:rsid w:val="00BE3D4D"/>
    <w:rsid w:val="00C03D52"/>
    <w:rsid w:val="00C54368"/>
    <w:rsid w:val="00C70EAC"/>
    <w:rsid w:val="00C7681A"/>
    <w:rsid w:val="00C77EB3"/>
    <w:rsid w:val="00C9034F"/>
    <w:rsid w:val="00C90AAE"/>
    <w:rsid w:val="00CA51E0"/>
    <w:rsid w:val="00CB51E3"/>
    <w:rsid w:val="00CD0582"/>
    <w:rsid w:val="00D40B91"/>
    <w:rsid w:val="00D71ACC"/>
    <w:rsid w:val="00DA3DA0"/>
    <w:rsid w:val="00DA6DAA"/>
    <w:rsid w:val="00DC1A21"/>
    <w:rsid w:val="00DC63BF"/>
    <w:rsid w:val="00DD60ED"/>
    <w:rsid w:val="00DE6B4E"/>
    <w:rsid w:val="00E20136"/>
    <w:rsid w:val="00E22D1B"/>
    <w:rsid w:val="00E25916"/>
    <w:rsid w:val="00E352AB"/>
    <w:rsid w:val="00E84352"/>
    <w:rsid w:val="00E93C05"/>
    <w:rsid w:val="00EA2D6C"/>
    <w:rsid w:val="00EB34CC"/>
    <w:rsid w:val="00EC112A"/>
    <w:rsid w:val="00ED2B53"/>
    <w:rsid w:val="00ED60C7"/>
    <w:rsid w:val="00EE40BA"/>
    <w:rsid w:val="00EE597A"/>
    <w:rsid w:val="00EE6713"/>
    <w:rsid w:val="00EF3027"/>
    <w:rsid w:val="00EF749A"/>
    <w:rsid w:val="00F05686"/>
    <w:rsid w:val="00F2412E"/>
    <w:rsid w:val="00F3513A"/>
    <w:rsid w:val="00F40B94"/>
    <w:rsid w:val="00F5015A"/>
    <w:rsid w:val="00F5203F"/>
    <w:rsid w:val="00F54D1A"/>
    <w:rsid w:val="00F714BA"/>
    <w:rsid w:val="00F71D34"/>
    <w:rsid w:val="00F96E21"/>
    <w:rsid w:val="00FB4D5B"/>
    <w:rsid w:val="00FB5173"/>
    <w:rsid w:val="00FB55EE"/>
    <w:rsid w:val="00FE1FE1"/>
    <w:rsid w:val="00FE53B6"/>
    <w:rsid w:val="00FF7E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D25CE5F"/>
  <w15:chartTrackingRefBased/>
  <w15:docId w15:val="{5D3D197B-BFF0-4FAC-9B51-F930F38EE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link w:val="10"/>
    <w:uiPriority w:val="9"/>
    <w:qFormat/>
    <w:rsid w:val="001177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basedOn w:val="a0"/>
    <w:link w:val="a5"/>
    <w:unhideWhenUsed/>
    <w:rsid w:val="00C77EB3"/>
    <w:pPr>
      <w:spacing w:after="0" w:line="240" w:lineRule="auto"/>
    </w:pPr>
    <w:rPr>
      <w:sz w:val="20"/>
      <w:szCs w:val="20"/>
    </w:rPr>
  </w:style>
  <w:style w:type="character" w:customStyle="1" w:styleId="a5">
    <w:name w:val="Текст сноски Знак"/>
    <w:basedOn w:val="a1"/>
    <w:link w:val="a4"/>
    <w:rsid w:val="00C77EB3"/>
    <w:rPr>
      <w:sz w:val="20"/>
      <w:szCs w:val="20"/>
    </w:rPr>
  </w:style>
  <w:style w:type="character" w:styleId="a6">
    <w:name w:val="footnote reference"/>
    <w:basedOn w:val="a1"/>
    <w:unhideWhenUsed/>
    <w:rsid w:val="00C77EB3"/>
    <w:rPr>
      <w:vertAlign w:val="superscript"/>
    </w:rPr>
  </w:style>
  <w:style w:type="character" w:styleId="a7">
    <w:name w:val="Hyperlink"/>
    <w:basedOn w:val="a1"/>
    <w:uiPriority w:val="99"/>
    <w:unhideWhenUsed/>
    <w:rsid w:val="008F364C"/>
    <w:rPr>
      <w:color w:val="0000FF"/>
      <w:u w:val="single"/>
    </w:rPr>
  </w:style>
  <w:style w:type="paragraph" w:styleId="a8">
    <w:name w:val="header"/>
    <w:basedOn w:val="a0"/>
    <w:link w:val="a9"/>
    <w:unhideWhenUsed/>
    <w:rsid w:val="001E5E8C"/>
    <w:pPr>
      <w:tabs>
        <w:tab w:val="center" w:pos="4677"/>
        <w:tab w:val="right" w:pos="9355"/>
      </w:tabs>
      <w:spacing w:after="0" w:line="240" w:lineRule="auto"/>
    </w:pPr>
  </w:style>
  <w:style w:type="character" w:customStyle="1" w:styleId="a9">
    <w:name w:val="Верхний колонтитул Знак"/>
    <w:basedOn w:val="a1"/>
    <w:link w:val="a8"/>
    <w:rsid w:val="001E5E8C"/>
  </w:style>
  <w:style w:type="paragraph" w:styleId="aa">
    <w:name w:val="footer"/>
    <w:basedOn w:val="a0"/>
    <w:link w:val="ab"/>
    <w:uiPriority w:val="99"/>
    <w:unhideWhenUsed/>
    <w:rsid w:val="001E5E8C"/>
    <w:pPr>
      <w:tabs>
        <w:tab w:val="center" w:pos="4677"/>
        <w:tab w:val="right" w:pos="9355"/>
      </w:tabs>
      <w:spacing w:after="0" w:line="240" w:lineRule="auto"/>
    </w:pPr>
  </w:style>
  <w:style w:type="character" w:customStyle="1" w:styleId="ab">
    <w:name w:val="Нижний колонтитул Знак"/>
    <w:basedOn w:val="a1"/>
    <w:link w:val="aa"/>
    <w:uiPriority w:val="99"/>
    <w:rsid w:val="001E5E8C"/>
  </w:style>
  <w:style w:type="character" w:customStyle="1" w:styleId="10">
    <w:name w:val="Заголовок 1 Знак"/>
    <w:basedOn w:val="a1"/>
    <w:link w:val="1"/>
    <w:uiPriority w:val="9"/>
    <w:rsid w:val="0011776C"/>
    <w:rPr>
      <w:rFonts w:ascii="Times New Roman" w:eastAsia="Times New Roman" w:hAnsi="Times New Roman" w:cs="Times New Roman"/>
      <w:b/>
      <w:bCs/>
      <w:kern w:val="36"/>
      <w:sz w:val="48"/>
      <w:szCs w:val="48"/>
      <w:lang w:eastAsia="ru-RU"/>
    </w:rPr>
  </w:style>
  <w:style w:type="character" w:customStyle="1" w:styleId="1jzgn5kv">
    <w:name w:val="_1jzgn5kv"/>
    <w:basedOn w:val="a1"/>
    <w:rsid w:val="0011776C"/>
  </w:style>
  <w:style w:type="character" w:customStyle="1" w:styleId="nd-miuhu">
    <w:name w:val="nd-miuhu"/>
    <w:basedOn w:val="a1"/>
    <w:rsid w:val="0011776C"/>
  </w:style>
  <w:style w:type="paragraph" w:styleId="ac">
    <w:name w:val="List Paragraph"/>
    <w:aliases w:val="ПАРАГРАФ,List Paragraph"/>
    <w:basedOn w:val="a0"/>
    <w:link w:val="ad"/>
    <w:uiPriority w:val="34"/>
    <w:qFormat/>
    <w:rsid w:val="0011776C"/>
    <w:pPr>
      <w:ind w:left="720"/>
      <w:contextualSpacing/>
    </w:pPr>
  </w:style>
  <w:style w:type="paragraph" w:styleId="HTML">
    <w:name w:val="HTML Preformatted"/>
    <w:basedOn w:val="a0"/>
    <w:link w:val="HTML0"/>
    <w:uiPriority w:val="99"/>
    <w:unhideWhenUsed/>
    <w:rsid w:val="001177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11776C"/>
    <w:rPr>
      <w:rFonts w:ascii="Courier New" w:eastAsia="Times New Roman" w:hAnsi="Courier New" w:cs="Courier New"/>
      <w:sz w:val="20"/>
      <w:szCs w:val="20"/>
      <w:lang w:eastAsia="ru-RU"/>
    </w:rPr>
  </w:style>
  <w:style w:type="character" w:customStyle="1" w:styleId="w">
    <w:name w:val="w"/>
    <w:basedOn w:val="a1"/>
    <w:rsid w:val="0011776C"/>
  </w:style>
  <w:style w:type="character" w:styleId="ae">
    <w:name w:val="Emphasis"/>
    <w:basedOn w:val="a1"/>
    <w:uiPriority w:val="20"/>
    <w:qFormat/>
    <w:rsid w:val="0011776C"/>
    <w:rPr>
      <w:i/>
      <w:iCs/>
    </w:rPr>
  </w:style>
  <w:style w:type="paragraph" w:styleId="af">
    <w:name w:val="Normal (Web)"/>
    <w:basedOn w:val="a0"/>
    <w:uiPriority w:val="99"/>
    <w:unhideWhenUsed/>
    <w:rsid w:val="0011776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0">
    <w:name w:val="Table Grid"/>
    <w:basedOn w:val="a2"/>
    <w:rsid w:val="001177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ndent231814811">
    <w:name w:val="Body Text Indent 231814811"/>
    <w:basedOn w:val="a0"/>
    <w:rsid w:val="0011776C"/>
    <w:pPr>
      <w:spacing w:after="0" w:line="360" w:lineRule="auto"/>
      <w:ind w:firstLine="720"/>
      <w:jc w:val="both"/>
    </w:pPr>
    <w:rPr>
      <w:rFonts w:ascii="Arial" w:eastAsia="Times New Roman" w:hAnsi="Arial" w:cs="Times New Roman"/>
      <w:sz w:val="20"/>
      <w:szCs w:val="20"/>
      <w:lang w:eastAsia="ru-RU"/>
    </w:rPr>
  </w:style>
  <w:style w:type="paragraph" w:styleId="af1">
    <w:name w:val="Balloon Text"/>
    <w:basedOn w:val="a0"/>
    <w:link w:val="af2"/>
    <w:uiPriority w:val="99"/>
    <w:semiHidden/>
    <w:unhideWhenUsed/>
    <w:rsid w:val="0011776C"/>
    <w:pPr>
      <w:spacing w:after="0" w:line="240" w:lineRule="auto"/>
    </w:pPr>
    <w:rPr>
      <w:rFonts w:ascii="Tahoma" w:hAnsi="Tahoma" w:cs="Tahoma"/>
      <w:sz w:val="16"/>
      <w:szCs w:val="16"/>
    </w:rPr>
  </w:style>
  <w:style w:type="character" w:customStyle="1" w:styleId="af2">
    <w:name w:val="Текст выноски Знак"/>
    <w:basedOn w:val="a1"/>
    <w:link w:val="af1"/>
    <w:uiPriority w:val="99"/>
    <w:semiHidden/>
    <w:rsid w:val="0011776C"/>
    <w:rPr>
      <w:rFonts w:ascii="Tahoma" w:hAnsi="Tahoma" w:cs="Tahoma"/>
      <w:sz w:val="16"/>
      <w:szCs w:val="16"/>
    </w:rPr>
  </w:style>
  <w:style w:type="paragraph" w:styleId="2">
    <w:name w:val="Body Text Indent 2"/>
    <w:basedOn w:val="a0"/>
    <w:link w:val="20"/>
    <w:rsid w:val="0011776C"/>
    <w:pPr>
      <w:spacing w:before="120" w:after="0" w:line="240" w:lineRule="auto"/>
      <w:ind w:firstLine="720"/>
      <w:jc w:val="both"/>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1"/>
    <w:link w:val="2"/>
    <w:rsid w:val="0011776C"/>
    <w:rPr>
      <w:rFonts w:ascii="Times New Roman" w:eastAsia="Times New Roman" w:hAnsi="Times New Roman" w:cs="Times New Roman"/>
      <w:sz w:val="20"/>
      <w:szCs w:val="20"/>
      <w:lang w:eastAsia="ru-RU"/>
    </w:rPr>
  </w:style>
  <w:style w:type="paragraph" w:styleId="af3">
    <w:name w:val="TOC Heading"/>
    <w:basedOn w:val="1"/>
    <w:next w:val="a0"/>
    <w:uiPriority w:val="39"/>
    <w:unhideWhenUsed/>
    <w:qFormat/>
    <w:rsid w:val="0011776C"/>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11">
    <w:name w:val="toc 1"/>
    <w:basedOn w:val="a0"/>
    <w:next w:val="a0"/>
    <w:autoRedefine/>
    <w:uiPriority w:val="39"/>
    <w:unhideWhenUsed/>
    <w:rsid w:val="00474208"/>
    <w:pPr>
      <w:tabs>
        <w:tab w:val="right" w:leader="dot" w:pos="9345"/>
      </w:tabs>
      <w:spacing w:after="0" w:line="360" w:lineRule="auto"/>
      <w:ind w:left="227" w:hanging="227"/>
    </w:pPr>
  </w:style>
  <w:style w:type="paragraph" w:styleId="21">
    <w:name w:val="toc 2"/>
    <w:basedOn w:val="a0"/>
    <w:next w:val="a0"/>
    <w:autoRedefine/>
    <w:uiPriority w:val="39"/>
    <w:unhideWhenUsed/>
    <w:rsid w:val="00474208"/>
    <w:pPr>
      <w:tabs>
        <w:tab w:val="right" w:leader="dot" w:pos="9345"/>
      </w:tabs>
      <w:spacing w:after="0" w:line="360" w:lineRule="auto"/>
      <w:ind w:left="624" w:hanging="397"/>
    </w:pPr>
  </w:style>
  <w:style w:type="paragraph" w:customStyle="1" w:styleId="ConsPlusNormal">
    <w:name w:val="ConsPlusNormal"/>
    <w:rsid w:val="00ED2B5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Cell">
    <w:name w:val="ConsCell"/>
    <w:rsid w:val="00ED2B5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4">
    <w:name w:val="Strong"/>
    <w:basedOn w:val="a1"/>
    <w:uiPriority w:val="22"/>
    <w:qFormat/>
    <w:rsid w:val="00ED2B53"/>
    <w:rPr>
      <w:b/>
      <w:bCs/>
    </w:rPr>
  </w:style>
  <w:style w:type="paragraph" w:styleId="3">
    <w:name w:val="toc 3"/>
    <w:basedOn w:val="a0"/>
    <w:next w:val="a0"/>
    <w:autoRedefine/>
    <w:uiPriority w:val="39"/>
    <w:unhideWhenUsed/>
    <w:rsid w:val="00ED2B53"/>
    <w:pPr>
      <w:spacing w:after="100"/>
      <w:ind w:left="440"/>
    </w:pPr>
    <w:rPr>
      <w:rFonts w:eastAsiaTheme="minorEastAsia"/>
      <w:lang w:eastAsia="ru-RU"/>
    </w:rPr>
  </w:style>
  <w:style w:type="paragraph" w:styleId="4">
    <w:name w:val="toc 4"/>
    <w:basedOn w:val="a0"/>
    <w:next w:val="a0"/>
    <w:autoRedefine/>
    <w:uiPriority w:val="39"/>
    <w:unhideWhenUsed/>
    <w:rsid w:val="00ED2B53"/>
    <w:pPr>
      <w:spacing w:after="100"/>
      <w:ind w:left="660"/>
    </w:pPr>
    <w:rPr>
      <w:rFonts w:eastAsiaTheme="minorEastAsia"/>
      <w:lang w:eastAsia="ru-RU"/>
    </w:rPr>
  </w:style>
  <w:style w:type="paragraph" w:styleId="5">
    <w:name w:val="toc 5"/>
    <w:basedOn w:val="a0"/>
    <w:next w:val="a0"/>
    <w:autoRedefine/>
    <w:uiPriority w:val="39"/>
    <w:unhideWhenUsed/>
    <w:rsid w:val="00ED2B53"/>
    <w:pPr>
      <w:spacing w:after="100"/>
      <w:ind w:left="880"/>
    </w:pPr>
    <w:rPr>
      <w:rFonts w:eastAsiaTheme="minorEastAsia"/>
      <w:lang w:eastAsia="ru-RU"/>
    </w:rPr>
  </w:style>
  <w:style w:type="paragraph" w:styleId="6">
    <w:name w:val="toc 6"/>
    <w:basedOn w:val="a0"/>
    <w:next w:val="a0"/>
    <w:autoRedefine/>
    <w:uiPriority w:val="39"/>
    <w:unhideWhenUsed/>
    <w:rsid w:val="00ED2B53"/>
    <w:pPr>
      <w:spacing w:after="100"/>
      <w:ind w:left="1100"/>
    </w:pPr>
    <w:rPr>
      <w:rFonts w:eastAsiaTheme="minorEastAsia"/>
      <w:lang w:eastAsia="ru-RU"/>
    </w:rPr>
  </w:style>
  <w:style w:type="paragraph" w:styleId="7">
    <w:name w:val="toc 7"/>
    <w:basedOn w:val="a0"/>
    <w:next w:val="a0"/>
    <w:autoRedefine/>
    <w:uiPriority w:val="39"/>
    <w:unhideWhenUsed/>
    <w:rsid w:val="00ED2B53"/>
    <w:pPr>
      <w:spacing w:after="100"/>
      <w:ind w:left="1320"/>
    </w:pPr>
    <w:rPr>
      <w:rFonts w:eastAsiaTheme="minorEastAsia"/>
      <w:lang w:eastAsia="ru-RU"/>
    </w:rPr>
  </w:style>
  <w:style w:type="paragraph" w:styleId="8">
    <w:name w:val="toc 8"/>
    <w:basedOn w:val="a0"/>
    <w:next w:val="a0"/>
    <w:autoRedefine/>
    <w:uiPriority w:val="39"/>
    <w:unhideWhenUsed/>
    <w:rsid w:val="00ED2B53"/>
    <w:pPr>
      <w:spacing w:after="100"/>
      <w:ind w:left="1540"/>
    </w:pPr>
    <w:rPr>
      <w:rFonts w:eastAsiaTheme="minorEastAsia"/>
      <w:lang w:eastAsia="ru-RU"/>
    </w:rPr>
  </w:style>
  <w:style w:type="paragraph" w:styleId="9">
    <w:name w:val="toc 9"/>
    <w:basedOn w:val="a0"/>
    <w:next w:val="a0"/>
    <w:autoRedefine/>
    <w:uiPriority w:val="39"/>
    <w:unhideWhenUsed/>
    <w:rsid w:val="00ED2B53"/>
    <w:pPr>
      <w:spacing w:after="100"/>
      <w:ind w:left="1760"/>
    </w:pPr>
    <w:rPr>
      <w:rFonts w:eastAsiaTheme="minorEastAsia"/>
      <w:lang w:eastAsia="ru-RU"/>
    </w:rPr>
  </w:style>
  <w:style w:type="paragraph" w:customStyle="1" w:styleId="a">
    <w:name w:val="Для списков с маркировкой"/>
    <w:basedOn w:val="ac"/>
    <w:link w:val="af5"/>
    <w:qFormat/>
    <w:rsid w:val="00ED2B53"/>
    <w:pPr>
      <w:numPr>
        <w:numId w:val="25"/>
      </w:numPr>
      <w:spacing w:before="120" w:after="120" w:line="240" w:lineRule="auto"/>
      <w:contextualSpacing w:val="0"/>
      <w:jc w:val="both"/>
    </w:pPr>
    <w:rPr>
      <w:rFonts w:ascii="Arial" w:eastAsiaTheme="minorEastAsia" w:hAnsi="Arial" w:cs="Times New Roman"/>
      <w:lang w:val="en-US" w:eastAsia="ja-JP"/>
    </w:rPr>
  </w:style>
  <w:style w:type="character" w:customStyle="1" w:styleId="af5">
    <w:name w:val="Для списков с маркировкой Знак"/>
    <w:basedOn w:val="a1"/>
    <w:link w:val="a"/>
    <w:rsid w:val="00ED2B53"/>
    <w:rPr>
      <w:rFonts w:ascii="Arial" w:eastAsiaTheme="minorEastAsia" w:hAnsi="Arial" w:cs="Times New Roman"/>
      <w:lang w:val="en-US" w:eastAsia="ja-JP"/>
    </w:rPr>
  </w:style>
  <w:style w:type="character" w:customStyle="1" w:styleId="ad">
    <w:name w:val="Абзац списка Знак"/>
    <w:aliases w:val="ПАРАГРАФ Знак,List Paragraph Знак"/>
    <w:basedOn w:val="a1"/>
    <w:link w:val="ac"/>
    <w:uiPriority w:val="34"/>
    <w:rsid w:val="00ED2B53"/>
  </w:style>
  <w:style w:type="paragraph" w:customStyle="1" w:styleId="paragraph">
    <w:name w:val="paragraph"/>
    <w:basedOn w:val="a0"/>
    <w:rsid w:val="00ED2B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ED2B53"/>
  </w:style>
  <w:style w:type="character" w:customStyle="1" w:styleId="b">
    <w:name w:val="b"/>
    <w:basedOn w:val="a1"/>
    <w:rsid w:val="00ED2B53"/>
  </w:style>
  <w:style w:type="paragraph" w:customStyle="1" w:styleId="Web">
    <w:name w:val="Обычный (Web)"/>
    <w:basedOn w:val="a0"/>
    <w:rsid w:val="00ED2B53"/>
    <w:pPr>
      <w:spacing w:after="0" w:line="240" w:lineRule="auto"/>
    </w:pPr>
    <w:rPr>
      <w:rFonts w:ascii="Times New Roman" w:eastAsia="Times New Roman" w:hAnsi="Times New Roman" w:cs="Times New Roman"/>
      <w:sz w:val="20"/>
      <w:szCs w:val="20"/>
      <w:lang w:eastAsia="ru-RU"/>
    </w:rPr>
  </w:style>
  <w:style w:type="paragraph" w:customStyle="1" w:styleId="7307e79c4caeb52efbc2318a413f856bmsonormalmailrucssattributepostfix">
    <w:name w:val="7307e79c4caeb52efbc2318a413f856bmsonormal_mailru_css_attribute_postfix"/>
    <w:basedOn w:val="a0"/>
    <w:rsid w:val="00ED2B5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1970">
      <w:bodyDiv w:val="1"/>
      <w:marLeft w:val="0"/>
      <w:marRight w:val="0"/>
      <w:marTop w:val="0"/>
      <w:marBottom w:val="0"/>
      <w:divBdr>
        <w:top w:val="none" w:sz="0" w:space="0" w:color="auto"/>
        <w:left w:val="none" w:sz="0" w:space="0" w:color="auto"/>
        <w:bottom w:val="none" w:sz="0" w:space="0" w:color="auto"/>
        <w:right w:val="none" w:sz="0" w:space="0" w:color="auto"/>
      </w:divBdr>
    </w:div>
    <w:div w:id="33971493">
      <w:bodyDiv w:val="1"/>
      <w:marLeft w:val="0"/>
      <w:marRight w:val="0"/>
      <w:marTop w:val="0"/>
      <w:marBottom w:val="0"/>
      <w:divBdr>
        <w:top w:val="none" w:sz="0" w:space="0" w:color="auto"/>
        <w:left w:val="none" w:sz="0" w:space="0" w:color="auto"/>
        <w:bottom w:val="none" w:sz="0" w:space="0" w:color="auto"/>
        <w:right w:val="none" w:sz="0" w:space="0" w:color="auto"/>
      </w:divBdr>
      <w:divsChild>
        <w:div w:id="1216549015">
          <w:marLeft w:val="547"/>
          <w:marRight w:val="0"/>
          <w:marTop w:val="0"/>
          <w:marBottom w:val="0"/>
          <w:divBdr>
            <w:top w:val="none" w:sz="0" w:space="0" w:color="auto"/>
            <w:left w:val="none" w:sz="0" w:space="0" w:color="auto"/>
            <w:bottom w:val="none" w:sz="0" w:space="0" w:color="auto"/>
            <w:right w:val="none" w:sz="0" w:space="0" w:color="auto"/>
          </w:divBdr>
        </w:div>
      </w:divsChild>
    </w:div>
    <w:div w:id="52241914">
      <w:bodyDiv w:val="1"/>
      <w:marLeft w:val="0"/>
      <w:marRight w:val="0"/>
      <w:marTop w:val="0"/>
      <w:marBottom w:val="0"/>
      <w:divBdr>
        <w:top w:val="none" w:sz="0" w:space="0" w:color="auto"/>
        <w:left w:val="none" w:sz="0" w:space="0" w:color="auto"/>
        <w:bottom w:val="none" w:sz="0" w:space="0" w:color="auto"/>
        <w:right w:val="none" w:sz="0" w:space="0" w:color="auto"/>
      </w:divBdr>
    </w:div>
    <w:div w:id="124127983">
      <w:bodyDiv w:val="1"/>
      <w:marLeft w:val="0"/>
      <w:marRight w:val="0"/>
      <w:marTop w:val="0"/>
      <w:marBottom w:val="0"/>
      <w:divBdr>
        <w:top w:val="none" w:sz="0" w:space="0" w:color="auto"/>
        <w:left w:val="none" w:sz="0" w:space="0" w:color="auto"/>
        <w:bottom w:val="none" w:sz="0" w:space="0" w:color="auto"/>
        <w:right w:val="none" w:sz="0" w:space="0" w:color="auto"/>
      </w:divBdr>
    </w:div>
    <w:div w:id="682173943">
      <w:bodyDiv w:val="1"/>
      <w:marLeft w:val="0"/>
      <w:marRight w:val="0"/>
      <w:marTop w:val="0"/>
      <w:marBottom w:val="0"/>
      <w:divBdr>
        <w:top w:val="none" w:sz="0" w:space="0" w:color="auto"/>
        <w:left w:val="none" w:sz="0" w:space="0" w:color="auto"/>
        <w:bottom w:val="none" w:sz="0" w:space="0" w:color="auto"/>
        <w:right w:val="none" w:sz="0" w:space="0" w:color="auto"/>
      </w:divBdr>
      <w:divsChild>
        <w:div w:id="801771058">
          <w:marLeft w:val="547"/>
          <w:marRight w:val="0"/>
          <w:marTop w:val="0"/>
          <w:marBottom w:val="0"/>
          <w:divBdr>
            <w:top w:val="none" w:sz="0" w:space="0" w:color="auto"/>
            <w:left w:val="none" w:sz="0" w:space="0" w:color="auto"/>
            <w:bottom w:val="none" w:sz="0" w:space="0" w:color="auto"/>
            <w:right w:val="none" w:sz="0" w:space="0" w:color="auto"/>
          </w:divBdr>
        </w:div>
      </w:divsChild>
    </w:div>
    <w:div w:id="985620563">
      <w:bodyDiv w:val="1"/>
      <w:marLeft w:val="0"/>
      <w:marRight w:val="0"/>
      <w:marTop w:val="0"/>
      <w:marBottom w:val="0"/>
      <w:divBdr>
        <w:top w:val="none" w:sz="0" w:space="0" w:color="auto"/>
        <w:left w:val="none" w:sz="0" w:space="0" w:color="auto"/>
        <w:bottom w:val="none" w:sz="0" w:space="0" w:color="auto"/>
        <w:right w:val="none" w:sz="0" w:space="0" w:color="auto"/>
      </w:divBdr>
      <w:divsChild>
        <w:div w:id="540174585">
          <w:marLeft w:val="547"/>
          <w:marRight w:val="0"/>
          <w:marTop w:val="0"/>
          <w:marBottom w:val="0"/>
          <w:divBdr>
            <w:top w:val="none" w:sz="0" w:space="0" w:color="auto"/>
            <w:left w:val="none" w:sz="0" w:space="0" w:color="auto"/>
            <w:bottom w:val="none" w:sz="0" w:space="0" w:color="auto"/>
            <w:right w:val="none" w:sz="0" w:space="0" w:color="auto"/>
          </w:divBdr>
        </w:div>
      </w:divsChild>
    </w:div>
    <w:div w:id="1066954749">
      <w:bodyDiv w:val="1"/>
      <w:marLeft w:val="0"/>
      <w:marRight w:val="0"/>
      <w:marTop w:val="0"/>
      <w:marBottom w:val="0"/>
      <w:divBdr>
        <w:top w:val="none" w:sz="0" w:space="0" w:color="auto"/>
        <w:left w:val="none" w:sz="0" w:space="0" w:color="auto"/>
        <w:bottom w:val="none" w:sz="0" w:space="0" w:color="auto"/>
        <w:right w:val="none" w:sz="0" w:space="0" w:color="auto"/>
      </w:divBdr>
      <w:divsChild>
        <w:div w:id="227497064">
          <w:marLeft w:val="547"/>
          <w:marRight w:val="0"/>
          <w:marTop w:val="0"/>
          <w:marBottom w:val="0"/>
          <w:divBdr>
            <w:top w:val="none" w:sz="0" w:space="0" w:color="auto"/>
            <w:left w:val="none" w:sz="0" w:space="0" w:color="auto"/>
            <w:bottom w:val="none" w:sz="0" w:space="0" w:color="auto"/>
            <w:right w:val="none" w:sz="0" w:space="0" w:color="auto"/>
          </w:divBdr>
        </w:div>
      </w:divsChild>
    </w:div>
    <w:div w:id="1091196273">
      <w:bodyDiv w:val="1"/>
      <w:marLeft w:val="0"/>
      <w:marRight w:val="0"/>
      <w:marTop w:val="0"/>
      <w:marBottom w:val="0"/>
      <w:divBdr>
        <w:top w:val="none" w:sz="0" w:space="0" w:color="auto"/>
        <w:left w:val="none" w:sz="0" w:space="0" w:color="auto"/>
        <w:bottom w:val="none" w:sz="0" w:space="0" w:color="auto"/>
        <w:right w:val="none" w:sz="0" w:space="0" w:color="auto"/>
      </w:divBdr>
    </w:div>
    <w:div w:id="1139496859">
      <w:bodyDiv w:val="1"/>
      <w:marLeft w:val="0"/>
      <w:marRight w:val="0"/>
      <w:marTop w:val="0"/>
      <w:marBottom w:val="0"/>
      <w:divBdr>
        <w:top w:val="none" w:sz="0" w:space="0" w:color="auto"/>
        <w:left w:val="none" w:sz="0" w:space="0" w:color="auto"/>
        <w:bottom w:val="none" w:sz="0" w:space="0" w:color="auto"/>
        <w:right w:val="none" w:sz="0" w:space="0" w:color="auto"/>
      </w:divBdr>
    </w:div>
    <w:div w:id="1240597245">
      <w:bodyDiv w:val="1"/>
      <w:marLeft w:val="0"/>
      <w:marRight w:val="0"/>
      <w:marTop w:val="0"/>
      <w:marBottom w:val="0"/>
      <w:divBdr>
        <w:top w:val="none" w:sz="0" w:space="0" w:color="auto"/>
        <w:left w:val="none" w:sz="0" w:space="0" w:color="auto"/>
        <w:bottom w:val="none" w:sz="0" w:space="0" w:color="auto"/>
        <w:right w:val="none" w:sz="0" w:space="0" w:color="auto"/>
      </w:divBdr>
      <w:divsChild>
        <w:div w:id="280501552">
          <w:marLeft w:val="547"/>
          <w:marRight w:val="0"/>
          <w:marTop w:val="0"/>
          <w:marBottom w:val="0"/>
          <w:divBdr>
            <w:top w:val="none" w:sz="0" w:space="0" w:color="auto"/>
            <w:left w:val="none" w:sz="0" w:space="0" w:color="auto"/>
            <w:bottom w:val="none" w:sz="0" w:space="0" w:color="auto"/>
            <w:right w:val="none" w:sz="0" w:space="0" w:color="auto"/>
          </w:divBdr>
        </w:div>
      </w:divsChild>
    </w:div>
    <w:div w:id="1500123611">
      <w:bodyDiv w:val="1"/>
      <w:marLeft w:val="0"/>
      <w:marRight w:val="0"/>
      <w:marTop w:val="0"/>
      <w:marBottom w:val="0"/>
      <w:divBdr>
        <w:top w:val="none" w:sz="0" w:space="0" w:color="auto"/>
        <w:left w:val="none" w:sz="0" w:space="0" w:color="auto"/>
        <w:bottom w:val="none" w:sz="0" w:space="0" w:color="auto"/>
        <w:right w:val="none" w:sz="0" w:space="0" w:color="auto"/>
      </w:divBdr>
      <w:divsChild>
        <w:div w:id="717245287">
          <w:marLeft w:val="547"/>
          <w:marRight w:val="0"/>
          <w:marTop w:val="0"/>
          <w:marBottom w:val="0"/>
          <w:divBdr>
            <w:top w:val="none" w:sz="0" w:space="0" w:color="auto"/>
            <w:left w:val="none" w:sz="0" w:space="0" w:color="auto"/>
            <w:bottom w:val="none" w:sz="0" w:space="0" w:color="auto"/>
            <w:right w:val="none" w:sz="0" w:space="0" w:color="auto"/>
          </w:divBdr>
        </w:div>
      </w:divsChild>
    </w:div>
    <w:div w:id="1505625219">
      <w:bodyDiv w:val="1"/>
      <w:marLeft w:val="0"/>
      <w:marRight w:val="0"/>
      <w:marTop w:val="0"/>
      <w:marBottom w:val="0"/>
      <w:divBdr>
        <w:top w:val="none" w:sz="0" w:space="0" w:color="auto"/>
        <w:left w:val="none" w:sz="0" w:space="0" w:color="auto"/>
        <w:bottom w:val="none" w:sz="0" w:space="0" w:color="auto"/>
        <w:right w:val="none" w:sz="0" w:space="0" w:color="auto"/>
      </w:divBdr>
    </w:div>
    <w:div w:id="1596133017">
      <w:bodyDiv w:val="1"/>
      <w:marLeft w:val="0"/>
      <w:marRight w:val="0"/>
      <w:marTop w:val="0"/>
      <w:marBottom w:val="0"/>
      <w:divBdr>
        <w:top w:val="none" w:sz="0" w:space="0" w:color="auto"/>
        <w:left w:val="none" w:sz="0" w:space="0" w:color="auto"/>
        <w:bottom w:val="none" w:sz="0" w:space="0" w:color="auto"/>
        <w:right w:val="none" w:sz="0" w:space="0" w:color="auto"/>
      </w:divBdr>
      <w:divsChild>
        <w:div w:id="1102413261">
          <w:marLeft w:val="547"/>
          <w:marRight w:val="0"/>
          <w:marTop w:val="0"/>
          <w:marBottom w:val="0"/>
          <w:divBdr>
            <w:top w:val="none" w:sz="0" w:space="0" w:color="auto"/>
            <w:left w:val="none" w:sz="0" w:space="0" w:color="auto"/>
            <w:bottom w:val="none" w:sz="0" w:space="0" w:color="auto"/>
            <w:right w:val="none" w:sz="0" w:space="0" w:color="auto"/>
          </w:divBdr>
        </w:div>
      </w:divsChild>
    </w:div>
    <w:div w:id="1653561200">
      <w:bodyDiv w:val="1"/>
      <w:marLeft w:val="0"/>
      <w:marRight w:val="0"/>
      <w:marTop w:val="0"/>
      <w:marBottom w:val="0"/>
      <w:divBdr>
        <w:top w:val="none" w:sz="0" w:space="0" w:color="auto"/>
        <w:left w:val="none" w:sz="0" w:space="0" w:color="auto"/>
        <w:bottom w:val="none" w:sz="0" w:space="0" w:color="auto"/>
        <w:right w:val="none" w:sz="0" w:space="0" w:color="auto"/>
      </w:divBdr>
    </w:div>
    <w:div w:id="1717967022">
      <w:bodyDiv w:val="1"/>
      <w:marLeft w:val="0"/>
      <w:marRight w:val="0"/>
      <w:marTop w:val="0"/>
      <w:marBottom w:val="0"/>
      <w:divBdr>
        <w:top w:val="none" w:sz="0" w:space="0" w:color="auto"/>
        <w:left w:val="none" w:sz="0" w:space="0" w:color="auto"/>
        <w:bottom w:val="none" w:sz="0" w:space="0" w:color="auto"/>
        <w:right w:val="none" w:sz="0" w:space="0" w:color="auto"/>
      </w:divBdr>
      <w:divsChild>
        <w:div w:id="773286675">
          <w:marLeft w:val="547"/>
          <w:marRight w:val="0"/>
          <w:marTop w:val="0"/>
          <w:marBottom w:val="0"/>
          <w:divBdr>
            <w:top w:val="none" w:sz="0" w:space="0" w:color="auto"/>
            <w:left w:val="none" w:sz="0" w:space="0" w:color="auto"/>
            <w:bottom w:val="none" w:sz="0" w:space="0" w:color="auto"/>
            <w:right w:val="none" w:sz="0" w:space="0" w:color="auto"/>
          </w:divBdr>
        </w:div>
      </w:divsChild>
    </w:div>
    <w:div w:id="1932815881">
      <w:bodyDiv w:val="1"/>
      <w:marLeft w:val="0"/>
      <w:marRight w:val="0"/>
      <w:marTop w:val="0"/>
      <w:marBottom w:val="0"/>
      <w:divBdr>
        <w:top w:val="none" w:sz="0" w:space="0" w:color="auto"/>
        <w:left w:val="none" w:sz="0" w:space="0" w:color="auto"/>
        <w:bottom w:val="none" w:sz="0" w:space="0" w:color="auto"/>
        <w:right w:val="none" w:sz="0" w:space="0" w:color="auto"/>
      </w:divBdr>
      <w:divsChild>
        <w:div w:id="1621182832">
          <w:marLeft w:val="547"/>
          <w:marRight w:val="0"/>
          <w:marTop w:val="0"/>
          <w:marBottom w:val="0"/>
          <w:divBdr>
            <w:top w:val="none" w:sz="0" w:space="0" w:color="auto"/>
            <w:left w:val="none" w:sz="0" w:space="0" w:color="auto"/>
            <w:bottom w:val="none" w:sz="0" w:space="0" w:color="auto"/>
            <w:right w:val="none" w:sz="0" w:space="0" w:color="auto"/>
          </w:divBdr>
        </w:div>
      </w:divsChild>
    </w:div>
    <w:div w:id="1983382889">
      <w:bodyDiv w:val="1"/>
      <w:marLeft w:val="0"/>
      <w:marRight w:val="0"/>
      <w:marTop w:val="0"/>
      <w:marBottom w:val="0"/>
      <w:divBdr>
        <w:top w:val="none" w:sz="0" w:space="0" w:color="auto"/>
        <w:left w:val="none" w:sz="0" w:space="0" w:color="auto"/>
        <w:bottom w:val="none" w:sz="0" w:space="0" w:color="auto"/>
        <w:right w:val="none" w:sz="0" w:space="0" w:color="auto"/>
      </w:divBdr>
      <w:divsChild>
        <w:div w:id="1437141299">
          <w:marLeft w:val="547"/>
          <w:marRight w:val="0"/>
          <w:marTop w:val="0"/>
          <w:marBottom w:val="0"/>
          <w:divBdr>
            <w:top w:val="none" w:sz="0" w:space="0" w:color="auto"/>
            <w:left w:val="none" w:sz="0" w:space="0" w:color="auto"/>
            <w:bottom w:val="none" w:sz="0" w:space="0" w:color="auto"/>
            <w:right w:val="none" w:sz="0" w:space="0" w:color="auto"/>
          </w:divBdr>
        </w:div>
      </w:divsChild>
    </w:div>
    <w:div w:id="2089034056">
      <w:bodyDiv w:val="1"/>
      <w:marLeft w:val="0"/>
      <w:marRight w:val="0"/>
      <w:marTop w:val="0"/>
      <w:marBottom w:val="0"/>
      <w:divBdr>
        <w:top w:val="none" w:sz="0" w:space="0" w:color="auto"/>
        <w:left w:val="none" w:sz="0" w:space="0" w:color="auto"/>
        <w:bottom w:val="none" w:sz="0" w:space="0" w:color="auto"/>
        <w:right w:val="none" w:sz="0" w:space="0" w:color="auto"/>
      </w:divBdr>
      <w:divsChild>
        <w:div w:id="11371810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library.ru/contents.asp?id=43076846&amp;selid=43076858" TargetMode="External"/><Relationship Id="rId21" Type="http://schemas.openxmlformats.org/officeDocument/2006/relationships/diagramData" Target="diagrams/data3.xml"/><Relationship Id="rId42" Type="http://schemas.openxmlformats.org/officeDocument/2006/relationships/diagramLayout" Target="diagrams/layout7.xml"/><Relationship Id="rId63" Type="http://schemas.openxmlformats.org/officeDocument/2006/relationships/hyperlink" Target="https://ru.wikipedia.org/wiki/%D0%A1%D0%B5%D0%B2%D0%B5%D1%80%D0%BD%D0%B0%D1%8F_%D0%90%D0%B7%D0%B8%D1%8F" TargetMode="External"/><Relationship Id="rId84" Type="http://schemas.openxmlformats.org/officeDocument/2006/relationships/hyperlink" Target="https://gks.ru/folder/11110/document/13265" TargetMode="External"/><Relationship Id="rId138" Type="http://schemas.openxmlformats.org/officeDocument/2006/relationships/fontTable" Target="fontTable.xml"/><Relationship Id="rId16" Type="http://schemas.openxmlformats.org/officeDocument/2006/relationships/diagramData" Target="diagrams/data2.xml"/><Relationship Id="rId107" Type="http://schemas.openxmlformats.org/officeDocument/2006/relationships/hyperlink" Target="https://www.elibrary.ru/contents.asp?id=37262736" TargetMode="External"/><Relationship Id="rId11" Type="http://schemas.openxmlformats.org/officeDocument/2006/relationships/diagramLayout" Target="diagrams/layout1.xml"/><Relationship Id="rId32" Type="http://schemas.openxmlformats.org/officeDocument/2006/relationships/diagramLayout" Target="diagrams/layout5.xml"/><Relationship Id="rId37" Type="http://schemas.openxmlformats.org/officeDocument/2006/relationships/diagramLayout" Target="diagrams/layout6.xml"/><Relationship Id="rId53" Type="http://schemas.openxmlformats.org/officeDocument/2006/relationships/diagramQuickStyle" Target="diagrams/quickStyle9.xml"/><Relationship Id="rId58" Type="http://schemas.openxmlformats.org/officeDocument/2006/relationships/diagramQuickStyle" Target="diagrams/quickStyle10.xml"/><Relationship Id="rId74" Type="http://schemas.openxmlformats.org/officeDocument/2006/relationships/image" Target="media/image4.png"/><Relationship Id="rId79" Type="http://schemas.openxmlformats.org/officeDocument/2006/relationships/image" Target="media/image8.png"/><Relationship Id="rId102" Type="http://schemas.openxmlformats.org/officeDocument/2006/relationships/hyperlink" Target="https://www.elibrary.ru/contents.asp?id=42856684&amp;selid=42856687" TargetMode="External"/><Relationship Id="rId123" Type="http://schemas.openxmlformats.org/officeDocument/2006/relationships/hyperlink" Target="https://xn--80aesfpebagmfblc0a.xn--p1ai/" TargetMode="External"/><Relationship Id="rId128" Type="http://schemas.openxmlformats.org/officeDocument/2006/relationships/hyperlink" Target="https://www.gks.ru/bgd/regl/b21_01/Main.htm" TargetMode="External"/><Relationship Id="rId5" Type="http://schemas.openxmlformats.org/officeDocument/2006/relationships/webSettings" Target="webSettings.xml"/><Relationship Id="rId90" Type="http://schemas.openxmlformats.org/officeDocument/2006/relationships/hyperlink" Target="https://gks.ru/folder/11110/document/13265" TargetMode="External"/><Relationship Id="rId95" Type="http://schemas.microsoft.com/office/2007/relationships/diagramDrawing" Target="diagrams/drawing12.xml"/><Relationship Id="rId22" Type="http://schemas.openxmlformats.org/officeDocument/2006/relationships/diagramLayout" Target="diagrams/layout3.xml"/><Relationship Id="rId27" Type="http://schemas.openxmlformats.org/officeDocument/2006/relationships/diagramLayout" Target="diagrams/layout4.xml"/><Relationship Id="rId43" Type="http://schemas.openxmlformats.org/officeDocument/2006/relationships/diagramQuickStyle" Target="diagrams/quickStyle7.xml"/><Relationship Id="rId48" Type="http://schemas.openxmlformats.org/officeDocument/2006/relationships/diagramQuickStyle" Target="diagrams/quickStyle8.xml"/><Relationship Id="rId64" Type="http://schemas.openxmlformats.org/officeDocument/2006/relationships/hyperlink" Target="https://ru.wikipedia.org/wiki/%D0%9A%D0%BE%D0%BD%D1%81%D1%82%D0%B8%D1%82%D1%83%D1%86%D0%B8%D1%8F_%D0%A0%D0%A4" TargetMode="External"/><Relationship Id="rId69" Type="http://schemas.openxmlformats.org/officeDocument/2006/relationships/diagramQuickStyle" Target="diagrams/quickStyle11.xml"/><Relationship Id="rId113" Type="http://schemas.openxmlformats.org/officeDocument/2006/relationships/hyperlink" Target="https://www.elibrary.ru/contents.asp?id=42665578&amp;selid=42665601" TargetMode="External"/><Relationship Id="rId118" Type="http://schemas.openxmlformats.org/officeDocument/2006/relationships/hyperlink" Target="https://www.elibrary.ru/contents.asp?id=43141580&amp;selid=43141584" TargetMode="External"/><Relationship Id="rId134" Type="http://schemas.openxmlformats.org/officeDocument/2006/relationships/hyperlink" Target="https://www.elibrary.ru/contents.asp?id=48189799" TargetMode="External"/><Relationship Id="rId139" Type="http://schemas.openxmlformats.org/officeDocument/2006/relationships/theme" Target="theme/theme1.xml"/><Relationship Id="rId80" Type="http://schemas.openxmlformats.org/officeDocument/2006/relationships/chart" Target="charts/chart3.xml"/><Relationship Id="rId85" Type="http://schemas.openxmlformats.org/officeDocument/2006/relationships/chart" Target="charts/chart5.xml"/><Relationship Id="rId12" Type="http://schemas.openxmlformats.org/officeDocument/2006/relationships/diagramQuickStyle" Target="diagrams/quickStyle1.xml"/><Relationship Id="rId17" Type="http://schemas.openxmlformats.org/officeDocument/2006/relationships/diagramLayout" Target="diagrams/layout2.xml"/><Relationship Id="rId33" Type="http://schemas.openxmlformats.org/officeDocument/2006/relationships/diagramQuickStyle" Target="diagrams/quickStyle5.xml"/><Relationship Id="rId38" Type="http://schemas.openxmlformats.org/officeDocument/2006/relationships/diagramQuickStyle" Target="diagrams/quickStyle6.xml"/><Relationship Id="rId59" Type="http://schemas.openxmlformats.org/officeDocument/2006/relationships/diagramColors" Target="diagrams/colors10.xml"/><Relationship Id="rId103" Type="http://schemas.openxmlformats.org/officeDocument/2006/relationships/hyperlink" Target="https://elibrary.ru/contents.asp?id=42555143" TargetMode="External"/><Relationship Id="rId108" Type="http://schemas.openxmlformats.org/officeDocument/2006/relationships/hyperlink" Target="https://www.elibrary.ru/contents.asp?id=37262736&amp;selid=37262744" TargetMode="External"/><Relationship Id="rId124" Type="http://schemas.openxmlformats.org/officeDocument/2006/relationships/hyperlink" Target="https://www.elibrary.ru/contents.asp?id=38577763" TargetMode="External"/><Relationship Id="rId129" Type="http://schemas.openxmlformats.org/officeDocument/2006/relationships/hyperlink" Target="https://www.elibrary.ru/contents.asp?id=41146253" TargetMode="External"/><Relationship Id="rId54" Type="http://schemas.openxmlformats.org/officeDocument/2006/relationships/diagramColors" Target="diagrams/colors9.xml"/><Relationship Id="rId70" Type="http://schemas.openxmlformats.org/officeDocument/2006/relationships/diagramColors" Target="diagrams/colors11.xml"/><Relationship Id="rId75" Type="http://schemas.openxmlformats.org/officeDocument/2006/relationships/image" Target="media/image5.png"/><Relationship Id="rId91" Type="http://schemas.openxmlformats.org/officeDocument/2006/relationships/diagramData" Target="diagrams/data12.xml"/><Relationship Id="rId96" Type="http://schemas.openxmlformats.org/officeDocument/2006/relationships/hyperlink" Target="https://gks.ru/folder/11110/document/13265"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diagramQuickStyle" Target="diagrams/quickStyle3.xml"/><Relationship Id="rId28" Type="http://schemas.openxmlformats.org/officeDocument/2006/relationships/diagramQuickStyle" Target="diagrams/quickStyle4.xml"/><Relationship Id="rId49" Type="http://schemas.openxmlformats.org/officeDocument/2006/relationships/diagramColors" Target="diagrams/colors8.xml"/><Relationship Id="rId114" Type="http://schemas.openxmlformats.org/officeDocument/2006/relationships/hyperlink" Target="https://www.elibrary.ru/contents.asp?id=37027663" TargetMode="External"/><Relationship Id="rId119" Type="http://schemas.openxmlformats.org/officeDocument/2006/relationships/hyperlink" Target="https://www.elibrary.ru/contents.asp?id=44294574" TargetMode="External"/><Relationship Id="rId44" Type="http://schemas.openxmlformats.org/officeDocument/2006/relationships/diagramColors" Target="diagrams/colors7.xml"/><Relationship Id="rId60" Type="http://schemas.microsoft.com/office/2007/relationships/diagramDrawing" Target="diagrams/drawing10.xml"/><Relationship Id="rId65" Type="http://schemas.openxmlformats.org/officeDocument/2006/relationships/hyperlink" Target="https://ru.wikipedia.org/wiki/%D0%93%D0%BE%D1%81%D1%83%D0%B4%D0%B0%D1%80%D1%81%D1%82%D0%B2%D0%B5%D0%BD%D0%BD%D0%B0%D1%8F_%D0%B3%D1%80%D0%B0%D0%BD%D0%B8%D1%86%D0%B0_%D0%A0%D0%BE%D1%81%D1%81%D0%B8%D0%B8" TargetMode="External"/><Relationship Id="rId81" Type="http://schemas.openxmlformats.org/officeDocument/2006/relationships/chart" Target="charts/chart4.xml"/><Relationship Id="rId86" Type="http://schemas.openxmlformats.org/officeDocument/2006/relationships/chart" Target="charts/chart6.xml"/><Relationship Id="rId130" Type="http://schemas.openxmlformats.org/officeDocument/2006/relationships/hyperlink" Target="https://www.elibrary.ru/contents.asp?id=41146253&amp;selid=41146285" TargetMode="External"/><Relationship Id="rId135" Type="http://schemas.openxmlformats.org/officeDocument/2006/relationships/hyperlink" Target="https://www.elibrary.ru/contents.asp?id=48189799&amp;selid=48189807" TargetMode="External"/><Relationship Id="rId13" Type="http://schemas.openxmlformats.org/officeDocument/2006/relationships/diagramColors" Target="diagrams/colors1.xml"/><Relationship Id="rId18" Type="http://schemas.openxmlformats.org/officeDocument/2006/relationships/diagramQuickStyle" Target="diagrams/quickStyle2.xml"/><Relationship Id="rId39" Type="http://schemas.openxmlformats.org/officeDocument/2006/relationships/diagramColors" Target="diagrams/colors6.xml"/><Relationship Id="rId109" Type="http://schemas.openxmlformats.org/officeDocument/2006/relationships/hyperlink" Target="https://www.elibrary.ru/contents.asp?id=46134002" TargetMode="External"/><Relationship Id="rId34" Type="http://schemas.openxmlformats.org/officeDocument/2006/relationships/diagramColors" Target="diagrams/colors5.xml"/><Relationship Id="rId50" Type="http://schemas.microsoft.com/office/2007/relationships/diagramDrawing" Target="diagrams/drawing8.xml"/><Relationship Id="rId55" Type="http://schemas.microsoft.com/office/2007/relationships/diagramDrawing" Target="diagrams/drawing9.xml"/><Relationship Id="rId76" Type="http://schemas.openxmlformats.org/officeDocument/2006/relationships/image" Target="media/image6.png"/><Relationship Id="rId97" Type="http://schemas.openxmlformats.org/officeDocument/2006/relationships/hyperlink" Target="https://gks.ru/folder/11110/document/13265" TargetMode="External"/><Relationship Id="rId104" Type="http://schemas.openxmlformats.org/officeDocument/2006/relationships/hyperlink" Target="https://elibrary.ru/contents.asp?id=42555143&amp;selid=42555199" TargetMode="External"/><Relationship Id="rId120" Type="http://schemas.openxmlformats.org/officeDocument/2006/relationships/hyperlink" Target="https://www.elibrary.ru/contents.asp?id=44294574&amp;selid=44294576" TargetMode="External"/><Relationship Id="rId125" Type="http://schemas.openxmlformats.org/officeDocument/2006/relationships/hyperlink" Target="https://www.elibrary.ru/contents.asp?id=38577763&amp;selid=38577772" TargetMode="External"/><Relationship Id="rId7" Type="http://schemas.openxmlformats.org/officeDocument/2006/relationships/endnotes" Target="endnotes.xml"/><Relationship Id="rId71" Type="http://schemas.microsoft.com/office/2007/relationships/diagramDrawing" Target="diagrams/drawing11.xml"/><Relationship Id="rId92" Type="http://schemas.openxmlformats.org/officeDocument/2006/relationships/diagramLayout" Target="diagrams/layout12.xml"/><Relationship Id="rId2" Type="http://schemas.openxmlformats.org/officeDocument/2006/relationships/numbering" Target="numbering.xml"/><Relationship Id="rId29" Type="http://schemas.openxmlformats.org/officeDocument/2006/relationships/diagramColors" Target="diagrams/colors4.xml"/><Relationship Id="rId24" Type="http://schemas.openxmlformats.org/officeDocument/2006/relationships/diagramColors" Target="diagrams/colors3.xml"/><Relationship Id="rId40" Type="http://schemas.microsoft.com/office/2007/relationships/diagramDrawing" Target="diagrams/drawing6.xml"/><Relationship Id="rId45" Type="http://schemas.microsoft.com/office/2007/relationships/diagramDrawing" Target="diagrams/drawing7.xml"/><Relationship Id="rId66" Type="http://schemas.openxmlformats.org/officeDocument/2006/relationships/image" Target="media/image1.png"/><Relationship Id="rId87" Type="http://schemas.openxmlformats.org/officeDocument/2006/relationships/hyperlink" Target="https://gks.ru/folder/11110/document/13265" TargetMode="External"/><Relationship Id="rId110" Type="http://schemas.openxmlformats.org/officeDocument/2006/relationships/hyperlink" Target="https://www.elibrary.ru/contents.asp?id=46134002&amp;selid=46134016" TargetMode="External"/><Relationship Id="rId115" Type="http://schemas.openxmlformats.org/officeDocument/2006/relationships/hyperlink" Target="https://www.elibrary.ru/contents.asp?id=37027663&amp;selid=37027670" TargetMode="External"/><Relationship Id="rId131" Type="http://schemas.openxmlformats.org/officeDocument/2006/relationships/hyperlink" Target="http://www.inspp.ru/index.php?option=com_content&amp;task=view&amp;id=63" TargetMode="External"/><Relationship Id="rId136" Type="http://schemas.openxmlformats.org/officeDocument/2006/relationships/image" Target="media/image11.png"/><Relationship Id="rId61" Type="http://schemas.openxmlformats.org/officeDocument/2006/relationships/hyperlink" Target="https://ru.wikipedia.org/wiki/%D0%93%D0%BE%D1%81%D1%83%D0%B4%D0%B0%D1%80%D1%81%D1%82%D0%B2%D0%BE" TargetMode="External"/><Relationship Id="rId82" Type="http://schemas.openxmlformats.org/officeDocument/2006/relationships/image" Target="media/image9.png"/><Relationship Id="rId19" Type="http://schemas.openxmlformats.org/officeDocument/2006/relationships/diagramColors" Target="diagrams/colors2.xml"/><Relationship Id="rId14" Type="http://schemas.microsoft.com/office/2007/relationships/diagramDrawing" Target="diagrams/drawing1.xml"/><Relationship Id="rId30" Type="http://schemas.microsoft.com/office/2007/relationships/diagramDrawing" Target="diagrams/drawing4.xml"/><Relationship Id="rId35" Type="http://schemas.microsoft.com/office/2007/relationships/diagramDrawing" Target="diagrams/drawing5.xml"/><Relationship Id="rId56" Type="http://schemas.openxmlformats.org/officeDocument/2006/relationships/diagramData" Target="diagrams/data10.xml"/><Relationship Id="rId77" Type="http://schemas.openxmlformats.org/officeDocument/2006/relationships/chart" Target="charts/chart2.xml"/><Relationship Id="rId100" Type="http://schemas.openxmlformats.org/officeDocument/2006/relationships/hyperlink" Target="https://www.elibrary.ru/contents.asp?id=37651174&amp;selid=37651177" TargetMode="External"/><Relationship Id="rId105" Type="http://schemas.openxmlformats.org/officeDocument/2006/relationships/hyperlink" Target="https://elibrary.ru/contents.asp?id=37603686" TargetMode="External"/><Relationship Id="rId126" Type="http://schemas.openxmlformats.org/officeDocument/2006/relationships/hyperlink" Target="https://www.elibrary.ru/contents.asp?id=44349892" TargetMode="External"/><Relationship Id="rId8" Type="http://schemas.openxmlformats.org/officeDocument/2006/relationships/hyperlink" Target="https://gks.ru/folder/11110/document/13265" TargetMode="External"/><Relationship Id="rId51" Type="http://schemas.openxmlformats.org/officeDocument/2006/relationships/diagramData" Target="diagrams/data9.xml"/><Relationship Id="rId72" Type="http://schemas.openxmlformats.org/officeDocument/2006/relationships/image" Target="media/image2.png"/><Relationship Id="rId93" Type="http://schemas.openxmlformats.org/officeDocument/2006/relationships/diagramQuickStyle" Target="diagrams/quickStyle12.xml"/><Relationship Id="rId98" Type="http://schemas.openxmlformats.org/officeDocument/2006/relationships/hyperlink" Target="https://gks.ru/folder/11110/document/13265" TargetMode="External"/><Relationship Id="rId121" Type="http://schemas.openxmlformats.org/officeDocument/2006/relationships/hyperlink" Target="https://www.elibrary.ru/contents.asp?id=42916383" TargetMode="External"/><Relationship Id="rId3" Type="http://schemas.openxmlformats.org/officeDocument/2006/relationships/styles" Target="styles.xml"/><Relationship Id="rId25" Type="http://schemas.microsoft.com/office/2007/relationships/diagramDrawing" Target="diagrams/drawing3.xml"/><Relationship Id="rId46" Type="http://schemas.openxmlformats.org/officeDocument/2006/relationships/diagramData" Target="diagrams/data8.xml"/><Relationship Id="rId67" Type="http://schemas.openxmlformats.org/officeDocument/2006/relationships/diagramData" Target="diagrams/data11.xml"/><Relationship Id="rId116" Type="http://schemas.openxmlformats.org/officeDocument/2006/relationships/hyperlink" Target="https://www.elibrary.ru/contents.asp?id=43076846" TargetMode="External"/><Relationship Id="rId137" Type="http://schemas.openxmlformats.org/officeDocument/2006/relationships/footer" Target="footer1.xml"/><Relationship Id="rId20" Type="http://schemas.microsoft.com/office/2007/relationships/diagramDrawing" Target="diagrams/drawing2.xml"/><Relationship Id="rId41" Type="http://schemas.openxmlformats.org/officeDocument/2006/relationships/diagramData" Target="diagrams/data7.xml"/><Relationship Id="rId62" Type="http://schemas.openxmlformats.org/officeDocument/2006/relationships/hyperlink" Target="https://ru.wikipedia.org/wiki/%D0%92%D0%BE%D1%81%D1%82%D0%BE%D1%87%D0%BD%D0%B0%D1%8F_%D0%95%D0%B2%D1%80%D0%BE%D0%BF%D0%B0" TargetMode="External"/><Relationship Id="rId83" Type="http://schemas.openxmlformats.org/officeDocument/2006/relationships/image" Target="media/image10.png"/><Relationship Id="rId88" Type="http://schemas.openxmlformats.org/officeDocument/2006/relationships/hyperlink" Target="https://gks.ru/folder/11110/document/13265" TargetMode="External"/><Relationship Id="rId111" Type="http://schemas.openxmlformats.org/officeDocument/2006/relationships/hyperlink" Target="https://ac.gov.ru/uploads/2-Publications/analitika/2022/_2021_long.pdf" TargetMode="External"/><Relationship Id="rId132" Type="http://schemas.openxmlformats.org/officeDocument/2006/relationships/hyperlink" Target="https://www.elibrary.ru/contents.asp?id=39003679" TargetMode="External"/><Relationship Id="rId15" Type="http://schemas.openxmlformats.org/officeDocument/2006/relationships/chart" Target="charts/chart1.xml"/><Relationship Id="rId36" Type="http://schemas.openxmlformats.org/officeDocument/2006/relationships/diagramData" Target="diagrams/data6.xml"/><Relationship Id="rId57" Type="http://schemas.openxmlformats.org/officeDocument/2006/relationships/diagramLayout" Target="diagrams/layout10.xml"/><Relationship Id="rId106" Type="http://schemas.openxmlformats.org/officeDocument/2006/relationships/hyperlink" Target="https://elibrary.ru/contents.asp?id=37603686&amp;selid=37603691" TargetMode="External"/><Relationship Id="rId127" Type="http://schemas.openxmlformats.org/officeDocument/2006/relationships/hyperlink" Target="https://www.elibrary.ru/contents.asp?id=44349892&amp;selid=44349911" TargetMode="External"/><Relationship Id="rId10" Type="http://schemas.openxmlformats.org/officeDocument/2006/relationships/diagramData" Target="diagrams/data1.xml"/><Relationship Id="rId31" Type="http://schemas.openxmlformats.org/officeDocument/2006/relationships/diagramData" Target="diagrams/data5.xml"/><Relationship Id="rId52" Type="http://schemas.openxmlformats.org/officeDocument/2006/relationships/diagramLayout" Target="diagrams/layout9.xml"/><Relationship Id="rId73" Type="http://schemas.openxmlformats.org/officeDocument/2006/relationships/image" Target="media/image3.png"/><Relationship Id="rId78" Type="http://schemas.openxmlformats.org/officeDocument/2006/relationships/image" Target="media/image7.png"/><Relationship Id="rId94" Type="http://schemas.openxmlformats.org/officeDocument/2006/relationships/diagramColors" Target="diagrams/colors12.xml"/><Relationship Id="rId99" Type="http://schemas.openxmlformats.org/officeDocument/2006/relationships/hyperlink" Target="https://www.elibrary.ru/contents.asp?id=37651174" TargetMode="External"/><Relationship Id="rId101" Type="http://schemas.openxmlformats.org/officeDocument/2006/relationships/hyperlink" Target="https://www.elibrary.ru/contents.asp?id=42856684" TargetMode="External"/><Relationship Id="rId122" Type="http://schemas.openxmlformats.org/officeDocument/2006/relationships/hyperlink" Target="https://www.elibrary.ru/contents.asp?id=42916383&amp;selid=42916436" TargetMode="External"/><Relationship Id="rId4" Type="http://schemas.openxmlformats.org/officeDocument/2006/relationships/settings" Target="settings.xml"/><Relationship Id="rId9" Type="http://schemas.openxmlformats.org/officeDocument/2006/relationships/hyperlink" Target="https://gks.ru/folder/11110/document/13265" TargetMode="External"/><Relationship Id="rId26" Type="http://schemas.openxmlformats.org/officeDocument/2006/relationships/diagramData" Target="diagrams/data4.xml"/><Relationship Id="rId47" Type="http://schemas.openxmlformats.org/officeDocument/2006/relationships/diagramLayout" Target="diagrams/layout8.xml"/><Relationship Id="rId68" Type="http://schemas.openxmlformats.org/officeDocument/2006/relationships/diagramLayout" Target="diagrams/layout11.xml"/><Relationship Id="rId89" Type="http://schemas.openxmlformats.org/officeDocument/2006/relationships/chart" Target="charts/chart7.xml"/><Relationship Id="rId112" Type="http://schemas.openxmlformats.org/officeDocument/2006/relationships/hyperlink" Target="https://www.elibrary.ru/contents.asp?id=42665578" TargetMode="External"/><Relationship Id="rId133" Type="http://schemas.openxmlformats.org/officeDocument/2006/relationships/hyperlink" Target="https://www.elibrary.ru/contents.asp?id=39003679&amp;selid=39003891"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PC\Desktop\&#1056;&#1072;&#1079;&#1074;&#1080;&#1090;&#1080;&#1077;%20&#1095;&#1077;&#1083;&#1086;&#1074;&#1077;&#1095;&#1077;&#1089;&#1082;&#1086;&#1075;&#1086;%20&#1087;&#1086;&#1090;&#1077;&#1085;&#1094;&#1080;&#1072;&#1083;&#1072;%20&#1082;&#1072;&#1082;%20&#1089;&#1090;&#1088;&#1072;&#1090;&#1077;&#1075;&#1080;&#1095;&#1077;&#1089;&#1082;&#1072;&#1103;%20&#1079;&#1072;&#1076;&#1072;&#1095;&#1072;%20&#1101;&#1082;&#1086;&#1085;&#1086;&#1084;&#1080;&#1095;&#1077;&#1089;&#1082;&#1086;&#1081;%20&#1073;&#1077;&#1079;&#1086;&#1087;&#1072;&#1089;&#1085;&#1086;&#1089;&#1090;&#1080;%20&#1089;&#1090;&#1088;&#1072;&#1085;&#1099;\&#1063;&#1077;&#1083;&#1086;&#1074;&#1077;&#1095;&#1077;&#1089;&#1082;&#1080;&#1081;%20&#1087;&#1086;&#1090;&#1077;&#1085;&#1094;&#1080;&#1072;&#108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PC\Desktop\&#1063;&#1077;&#1083;&#1086;&#1074;&#1077;&#1095;&#1077;&#1089;&#1082;&#1080;&#1081;%20&#1087;&#1086;&#1090;&#1077;&#1085;&#1094;&#1080;&#1072;&#108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PC\Desktop\&#1063;&#1077;&#1083;&#1086;&#1074;&#1077;&#1095;&#1077;&#1089;&#1082;&#1080;&#1081;%20&#1087;&#1086;&#1090;&#1077;&#1085;&#1094;&#1080;&#1072;&#1083;.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PC\Desktop\&#1063;&#1077;&#1083;&#1086;&#1074;&#1077;&#1095;&#1077;&#1089;&#1082;&#1080;&#1081;%20&#1087;&#1086;&#1090;&#1077;&#1085;&#1094;&#1080;&#1072;&#1083;.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PC\Desktop\&#1063;&#1077;&#1083;&#1086;&#1074;&#1077;&#1095;&#1077;&#1089;&#1082;&#1080;&#1081;%20&#1087;&#1086;&#1090;&#1077;&#1085;&#1094;&#1080;&#1072;&#1083;%20(&#1040;&#1074;&#1090;&#1086;&#1089;&#1086;&#1093;&#1088;&#1072;&#1085;&#1077;&#1085;&#1085;&#1099;&#108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PC\Desktop\&#1063;&#1077;&#1083;&#1086;&#1074;&#1077;&#1095;&#1077;&#1089;&#1082;&#1080;&#1081;%20&#1087;&#1086;&#1090;&#1077;&#1085;&#1094;&#1080;&#1072;&#1083;%20(&#1040;&#1074;&#1090;&#1086;&#1089;&#1086;&#1093;&#1088;&#1072;&#1085;&#1077;&#1085;&#1085;&#1099;&#1081;).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PC\Desktop\&#1063;&#1077;&#1083;&#1086;&#1074;&#1077;&#1095;&#1077;&#1089;&#1082;&#1080;&#1081;%20&#1087;&#1086;&#1090;&#1077;&#1085;&#1094;&#1080;&#1072;&#1083;%20(&#1040;&#1074;&#1090;&#1086;&#1089;&#1086;&#1093;&#1088;&#1072;&#1085;&#1077;&#1085;&#1085;&#1099;&#1081;).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Лист1!$B$2:$B$14</c:f>
              <c:strCache>
                <c:ptCount val="13"/>
                <c:pt idx="0">
                  <c:v>политический</c:v>
                </c:pt>
                <c:pt idx="1">
                  <c:v>экономический</c:v>
                </c:pt>
                <c:pt idx="2">
                  <c:v>предпринимательский</c:v>
                </c:pt>
                <c:pt idx="3">
                  <c:v>профессиональный</c:v>
                </c:pt>
                <c:pt idx="4">
                  <c:v>материальный</c:v>
                </c:pt>
                <c:pt idx="5">
                  <c:v>личностный </c:v>
                </c:pt>
                <c:pt idx="6">
                  <c:v>социальный</c:v>
                </c:pt>
                <c:pt idx="7">
                  <c:v>образовательный</c:v>
                </c:pt>
                <c:pt idx="8">
                  <c:v>инвестиционный</c:v>
                </c:pt>
                <c:pt idx="9">
                  <c:v>физический </c:v>
                </c:pt>
                <c:pt idx="10">
                  <c:v>духовный</c:v>
                </c:pt>
                <c:pt idx="11">
                  <c:v>инновационный</c:v>
                </c:pt>
                <c:pt idx="12">
                  <c:v>интеллектуальный</c:v>
                </c:pt>
              </c:strCache>
            </c:strRef>
          </c:cat>
          <c:val>
            <c:numRef>
              <c:f>Лист1!$C$2:$C$14</c:f>
              <c:numCache>
                <c:formatCode>General</c:formatCode>
                <c:ptCount val="13"/>
                <c:pt idx="0">
                  <c:v>5</c:v>
                </c:pt>
                <c:pt idx="1">
                  <c:v>22</c:v>
                </c:pt>
                <c:pt idx="2">
                  <c:v>2</c:v>
                </c:pt>
                <c:pt idx="3">
                  <c:v>5</c:v>
                </c:pt>
                <c:pt idx="4">
                  <c:v>6</c:v>
                </c:pt>
                <c:pt idx="5">
                  <c:v>13</c:v>
                </c:pt>
                <c:pt idx="6">
                  <c:v>20</c:v>
                </c:pt>
                <c:pt idx="7">
                  <c:v>5</c:v>
                </c:pt>
                <c:pt idx="8">
                  <c:v>2</c:v>
                </c:pt>
                <c:pt idx="9">
                  <c:v>18</c:v>
                </c:pt>
                <c:pt idx="10">
                  <c:v>17</c:v>
                </c:pt>
                <c:pt idx="11">
                  <c:v>2</c:v>
                </c:pt>
                <c:pt idx="12">
                  <c:v>13</c:v>
                </c:pt>
              </c:numCache>
            </c:numRef>
          </c:val>
          <c:extLst>
            <c:ext xmlns:c16="http://schemas.microsoft.com/office/drawing/2014/chart" uri="{C3380CC4-5D6E-409C-BE32-E72D297353CC}">
              <c16:uniqueId val="{00000000-2DF1-4FDE-93F3-E32106DC0CFC}"/>
            </c:ext>
          </c:extLst>
        </c:ser>
        <c:dLbls>
          <c:showLegendKey val="0"/>
          <c:showVal val="0"/>
          <c:showCatName val="0"/>
          <c:showSerName val="0"/>
          <c:showPercent val="0"/>
          <c:showBubbleSize val="0"/>
        </c:dLbls>
        <c:gapWidth val="182"/>
        <c:axId val="86789728"/>
        <c:axId val="86785568"/>
      </c:barChart>
      <c:catAx>
        <c:axId val="867897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86785568"/>
        <c:crosses val="autoZero"/>
        <c:auto val="1"/>
        <c:lblAlgn val="ctr"/>
        <c:lblOffset val="100"/>
        <c:noMultiLvlLbl val="0"/>
      </c:catAx>
      <c:valAx>
        <c:axId val="867855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8678972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Лист1!$C$43:$C$45</c:f>
              <c:strCache>
                <c:ptCount val="3"/>
                <c:pt idx="0">
                  <c:v>2018 г.</c:v>
                </c:pt>
                <c:pt idx="1">
                  <c:v>2019 г.</c:v>
                </c:pt>
                <c:pt idx="2">
                  <c:v>2020 г.</c:v>
                </c:pt>
              </c:strCache>
            </c:strRef>
          </c:cat>
          <c:val>
            <c:numRef>
              <c:f>Лист1!$D$43:$D$45</c:f>
              <c:numCache>
                <c:formatCode>General</c:formatCode>
                <c:ptCount val="3"/>
                <c:pt idx="0">
                  <c:v>782.1</c:v>
                </c:pt>
                <c:pt idx="1">
                  <c:v>780.2</c:v>
                </c:pt>
                <c:pt idx="2">
                  <c:v>759.9</c:v>
                </c:pt>
              </c:numCache>
            </c:numRef>
          </c:val>
          <c:extLst>
            <c:ext xmlns:c16="http://schemas.microsoft.com/office/drawing/2014/chart" uri="{C3380CC4-5D6E-409C-BE32-E72D297353CC}">
              <c16:uniqueId val="{00000000-18D8-4292-A863-F5F06E64584F}"/>
            </c:ext>
          </c:extLst>
        </c:ser>
        <c:dLbls>
          <c:showLegendKey val="0"/>
          <c:showVal val="0"/>
          <c:showCatName val="0"/>
          <c:showSerName val="0"/>
          <c:showPercent val="0"/>
          <c:showBubbleSize val="0"/>
        </c:dLbls>
        <c:gapWidth val="150"/>
        <c:shape val="box"/>
        <c:axId val="260506015"/>
        <c:axId val="260494367"/>
        <c:axId val="0"/>
      </c:bar3DChart>
      <c:catAx>
        <c:axId val="260506015"/>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60494367"/>
        <c:crosses val="autoZero"/>
        <c:auto val="1"/>
        <c:lblAlgn val="ctr"/>
        <c:lblOffset val="100"/>
        <c:noMultiLvlLbl val="0"/>
      </c:catAx>
      <c:valAx>
        <c:axId val="26049436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60506015"/>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1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Лист1!$C$12:$C$14</c:f>
              <c:strCache>
                <c:ptCount val="3"/>
                <c:pt idx="0">
                  <c:v>2019 г.</c:v>
                </c:pt>
                <c:pt idx="1">
                  <c:v>2020 г.</c:v>
                </c:pt>
                <c:pt idx="2">
                  <c:v>2021 г.</c:v>
                </c:pt>
              </c:strCache>
            </c:strRef>
          </c:cat>
          <c:val>
            <c:numRef>
              <c:f>Лист1!$D$12:$D$14</c:f>
              <c:numCache>
                <c:formatCode>General</c:formatCode>
                <c:ptCount val="3"/>
                <c:pt idx="0">
                  <c:v>84265</c:v>
                </c:pt>
                <c:pt idx="1">
                  <c:v>87751</c:v>
                </c:pt>
                <c:pt idx="2">
                  <c:v>90156</c:v>
                </c:pt>
              </c:numCache>
            </c:numRef>
          </c:val>
          <c:extLst>
            <c:ext xmlns:c16="http://schemas.microsoft.com/office/drawing/2014/chart" uri="{C3380CC4-5D6E-409C-BE32-E72D297353CC}">
              <c16:uniqueId val="{00000000-4DB4-4CF9-A06D-BA40DB219785}"/>
            </c:ext>
          </c:extLst>
        </c:ser>
        <c:dLbls>
          <c:showLegendKey val="0"/>
          <c:showVal val="0"/>
          <c:showCatName val="0"/>
          <c:showSerName val="0"/>
          <c:showPercent val="0"/>
          <c:showBubbleSize val="0"/>
        </c:dLbls>
        <c:gapWidth val="150"/>
        <c:shape val="box"/>
        <c:axId val="260505599"/>
        <c:axId val="260497695"/>
        <c:axId val="0"/>
      </c:bar3DChart>
      <c:catAx>
        <c:axId val="260505599"/>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60497695"/>
        <c:crosses val="autoZero"/>
        <c:auto val="1"/>
        <c:lblAlgn val="ctr"/>
        <c:lblOffset val="100"/>
        <c:noMultiLvlLbl val="0"/>
      </c:catAx>
      <c:valAx>
        <c:axId val="26049769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60505599"/>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Лист1!$C$23:$C$25</c:f>
              <c:strCache>
                <c:ptCount val="3"/>
                <c:pt idx="0">
                  <c:v>2019 г.</c:v>
                </c:pt>
                <c:pt idx="1">
                  <c:v>2020 г.</c:v>
                </c:pt>
                <c:pt idx="2">
                  <c:v>2021 г.</c:v>
                </c:pt>
              </c:strCache>
            </c:strRef>
          </c:cat>
          <c:val>
            <c:numRef>
              <c:f>Лист1!$D$23:$D$25</c:f>
              <c:numCache>
                <c:formatCode>General</c:formatCode>
                <c:ptCount val="3"/>
                <c:pt idx="0">
                  <c:v>878</c:v>
                </c:pt>
                <c:pt idx="1">
                  <c:v>871</c:v>
                </c:pt>
                <c:pt idx="2">
                  <c:v>853</c:v>
                </c:pt>
              </c:numCache>
            </c:numRef>
          </c:val>
          <c:extLst>
            <c:ext xmlns:c16="http://schemas.microsoft.com/office/drawing/2014/chart" uri="{C3380CC4-5D6E-409C-BE32-E72D297353CC}">
              <c16:uniqueId val="{00000000-F47A-4929-BF51-95C34797C556}"/>
            </c:ext>
          </c:extLst>
        </c:ser>
        <c:dLbls>
          <c:showLegendKey val="0"/>
          <c:showVal val="0"/>
          <c:showCatName val="0"/>
          <c:showSerName val="0"/>
          <c:showPercent val="0"/>
          <c:showBubbleSize val="0"/>
        </c:dLbls>
        <c:gapWidth val="150"/>
        <c:shape val="box"/>
        <c:axId val="157295151"/>
        <c:axId val="157296399"/>
        <c:axId val="0"/>
      </c:bar3DChart>
      <c:catAx>
        <c:axId val="157295151"/>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57296399"/>
        <c:crosses val="autoZero"/>
        <c:auto val="1"/>
        <c:lblAlgn val="ctr"/>
        <c:lblOffset val="100"/>
        <c:noMultiLvlLbl val="0"/>
      </c:catAx>
      <c:valAx>
        <c:axId val="15729639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57295151"/>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Лист1!$C$59:$C$61</c:f>
              <c:strCache>
                <c:ptCount val="3"/>
                <c:pt idx="0">
                  <c:v>2019 г.</c:v>
                </c:pt>
                <c:pt idx="1">
                  <c:v>2020 г.</c:v>
                </c:pt>
                <c:pt idx="2">
                  <c:v>2021 г.</c:v>
                </c:pt>
              </c:strCache>
            </c:strRef>
          </c:cat>
          <c:val>
            <c:numRef>
              <c:f>Лист1!$D$59:$D$61</c:f>
              <c:numCache>
                <c:formatCode>General</c:formatCode>
                <c:ptCount val="3"/>
                <c:pt idx="0">
                  <c:v>12.3</c:v>
                </c:pt>
                <c:pt idx="1">
                  <c:v>12.1</c:v>
                </c:pt>
                <c:pt idx="2">
                  <c:v>11</c:v>
                </c:pt>
              </c:numCache>
            </c:numRef>
          </c:val>
          <c:extLst>
            <c:ext xmlns:c16="http://schemas.microsoft.com/office/drawing/2014/chart" uri="{C3380CC4-5D6E-409C-BE32-E72D297353CC}">
              <c16:uniqueId val="{00000000-BB6A-4E90-B8ED-80574405235F}"/>
            </c:ext>
          </c:extLst>
        </c:ser>
        <c:dLbls>
          <c:showLegendKey val="0"/>
          <c:showVal val="0"/>
          <c:showCatName val="0"/>
          <c:showSerName val="0"/>
          <c:showPercent val="0"/>
          <c:showBubbleSize val="0"/>
        </c:dLbls>
        <c:gapWidth val="150"/>
        <c:shape val="box"/>
        <c:axId val="250627311"/>
        <c:axId val="250623983"/>
        <c:axId val="0"/>
      </c:bar3DChart>
      <c:catAx>
        <c:axId val="250627311"/>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50623983"/>
        <c:crosses val="autoZero"/>
        <c:auto val="1"/>
        <c:lblAlgn val="ctr"/>
        <c:lblOffset val="100"/>
        <c:noMultiLvlLbl val="0"/>
      </c:catAx>
      <c:valAx>
        <c:axId val="25062398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50627311"/>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Лист1!$C$49:$C$51</c:f>
              <c:strCache>
                <c:ptCount val="3"/>
                <c:pt idx="0">
                  <c:v>2019 г.</c:v>
                </c:pt>
                <c:pt idx="1">
                  <c:v>2020 г.</c:v>
                </c:pt>
                <c:pt idx="2">
                  <c:v>2021 г.</c:v>
                </c:pt>
              </c:strCache>
            </c:strRef>
          </c:cat>
          <c:val>
            <c:numRef>
              <c:f>Лист1!$D$49:$D$51</c:f>
              <c:numCache>
                <c:formatCode>General</c:formatCode>
                <c:ptCount val="3"/>
                <c:pt idx="0">
                  <c:v>5.3</c:v>
                </c:pt>
                <c:pt idx="1">
                  <c:v>5.7</c:v>
                </c:pt>
                <c:pt idx="2">
                  <c:v>5.6</c:v>
                </c:pt>
              </c:numCache>
            </c:numRef>
          </c:val>
          <c:extLst>
            <c:ext xmlns:c16="http://schemas.microsoft.com/office/drawing/2014/chart" uri="{C3380CC4-5D6E-409C-BE32-E72D297353CC}">
              <c16:uniqueId val="{00000000-3C9F-4BF2-A4E4-3834667CE43E}"/>
            </c:ext>
          </c:extLst>
        </c:ser>
        <c:dLbls>
          <c:showLegendKey val="0"/>
          <c:showVal val="0"/>
          <c:showCatName val="0"/>
          <c:showSerName val="0"/>
          <c:showPercent val="0"/>
          <c:showBubbleSize val="0"/>
        </c:dLbls>
        <c:gapWidth val="150"/>
        <c:shape val="box"/>
        <c:axId val="134340175"/>
        <c:axId val="134334351"/>
        <c:axId val="0"/>
      </c:bar3DChart>
      <c:catAx>
        <c:axId val="134340175"/>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34334351"/>
        <c:crosses val="autoZero"/>
        <c:auto val="1"/>
        <c:lblAlgn val="ctr"/>
        <c:lblOffset val="100"/>
        <c:noMultiLvlLbl val="0"/>
      </c:catAx>
      <c:valAx>
        <c:axId val="1343343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34340175"/>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Лист1!$C$69:$C$71</c:f>
              <c:strCache>
                <c:ptCount val="3"/>
                <c:pt idx="0">
                  <c:v>2019 г.</c:v>
                </c:pt>
                <c:pt idx="1">
                  <c:v>2020 г.</c:v>
                </c:pt>
                <c:pt idx="2">
                  <c:v>2021 г.</c:v>
                </c:pt>
              </c:strCache>
            </c:strRef>
          </c:cat>
          <c:val>
            <c:numRef>
              <c:f>Лист1!$D$69:$D$71</c:f>
              <c:numCache>
                <c:formatCode>General</c:formatCode>
                <c:ptCount val="3"/>
                <c:pt idx="0">
                  <c:v>104.9</c:v>
                </c:pt>
                <c:pt idx="1">
                  <c:v>105.5</c:v>
                </c:pt>
                <c:pt idx="2">
                  <c:v>117.7</c:v>
                </c:pt>
              </c:numCache>
            </c:numRef>
          </c:val>
          <c:extLst>
            <c:ext xmlns:c16="http://schemas.microsoft.com/office/drawing/2014/chart" uri="{C3380CC4-5D6E-409C-BE32-E72D297353CC}">
              <c16:uniqueId val="{00000000-6385-4477-8D54-3842BD3D1706}"/>
            </c:ext>
          </c:extLst>
        </c:ser>
        <c:dLbls>
          <c:showLegendKey val="0"/>
          <c:showVal val="0"/>
          <c:showCatName val="0"/>
          <c:showSerName val="0"/>
          <c:showPercent val="0"/>
          <c:showBubbleSize val="0"/>
        </c:dLbls>
        <c:gapWidth val="150"/>
        <c:shape val="box"/>
        <c:axId val="250614831"/>
        <c:axId val="250617327"/>
        <c:axId val="0"/>
      </c:bar3DChart>
      <c:catAx>
        <c:axId val="250614831"/>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50617327"/>
        <c:crosses val="autoZero"/>
        <c:auto val="1"/>
        <c:lblAlgn val="ctr"/>
        <c:lblOffset val="100"/>
        <c:noMultiLvlLbl val="0"/>
      </c:catAx>
      <c:valAx>
        <c:axId val="25061732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50614831"/>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1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5B4FDE3-4CCB-48E4-AC25-5A655D9F1D9D}" type="doc">
      <dgm:prSet loTypeId="urn:microsoft.com/office/officeart/2005/8/layout/hierarchy3" loCatId="list" qsTypeId="urn:microsoft.com/office/officeart/2005/8/quickstyle/simple1" qsCatId="simple" csTypeId="urn:microsoft.com/office/officeart/2005/8/colors/accent0_1" csCatId="mainScheme" phldr="1"/>
      <dgm:spPr/>
      <dgm:t>
        <a:bodyPr/>
        <a:lstStyle/>
        <a:p>
          <a:endParaRPr lang="ru-RU"/>
        </a:p>
      </dgm:t>
    </dgm:pt>
    <dgm:pt modelId="{0C19DAF7-EF9D-412D-BED0-D2E00289D4A1}">
      <dgm:prSet phldrT="[Текст]" custT="1"/>
      <dgm:spPr/>
      <dgm:t>
        <a:bodyPr/>
        <a:lstStyle/>
        <a:p>
          <a:pPr algn="ct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Основные задачи по развитию человеческого потенциала в России</a:t>
          </a:r>
          <a:r>
            <a:rPr lang="ru-RU" sz="1200" b="0" i="0">
              <a:latin typeface="Times New Roman" panose="02020603050405020304" pitchFamily="18" charset="0"/>
              <a:cs typeface="Times New Roman" panose="02020603050405020304" pitchFamily="18" charset="0"/>
            </a:rPr>
            <a:t>:</a:t>
          </a:r>
          <a:endParaRPr lang="ru-RU" sz="1200">
            <a:latin typeface="Times New Roman" panose="02020603050405020304" pitchFamily="18" charset="0"/>
            <a:cs typeface="Times New Roman" panose="02020603050405020304" pitchFamily="18" charset="0"/>
          </a:endParaRPr>
        </a:p>
      </dgm:t>
    </dgm:pt>
    <dgm:pt modelId="{9650B4F8-9693-4B82-9331-E2B502C58A2C}" type="parTrans" cxnId="{B9D9838C-2AF9-41BF-9BBF-4739018079CF}">
      <dgm:prSet/>
      <dgm:spPr/>
      <dgm:t>
        <a:bodyPr/>
        <a:lstStyle/>
        <a:p>
          <a:pPr algn="just">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A491FEDB-5D91-4B65-9B7E-CB1003D68E1E}" type="sibTrans" cxnId="{B9D9838C-2AF9-41BF-9BBF-4739018079CF}">
      <dgm:prSet/>
      <dgm:spPr/>
      <dgm:t>
        <a:bodyPr/>
        <a:lstStyle/>
        <a:p>
          <a:pPr algn="just">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DB1C85CB-D919-4DAF-9B92-B463E1CD1973}">
      <dgm:prSet phldrT="[Текст]" custT="1"/>
      <dgm:spPr>
        <a:noFill/>
      </dgm:spPr>
      <dgm:t>
        <a:bodyPr/>
        <a:lstStyle/>
        <a:p>
          <a:pPr algn="just">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Понятие человеческого потенциала сначала формируется в трудах А. Сена, после чего его учение развивают экономисты группы ООН во главе с Махбуб уль-Хаком в 1990 г., что считается одним из значимых трудов о потенциале человека на международной арене. Ученые сформулировали индекс развития человеческого потенциала, включив в него показатели ожидаемой продолжительности жизни, уровня жизни и уровня грамотности. На настоящий момент программой вносятся корректировки в этот индекс, предлагаются новые индексы и обращается внимание на социально-экономические проблемы, сдерживающие развитие потенциала человека. Интерес к теории А. Сена не утихает, а его труд оказал воздействие на мнение многих современных экономистов. В частности, В. Зомбарт развивает теорию А. Сена и считает целесообразным ввести комплексные характеристики потенциала человека. Комплекс мер, направленных социумом на человека позволяет проявить данный потенциал. При этом одним из важнейших источников развития человеческого потенциала по мнению Г. Зиммеля являются деньги. </a:t>
          </a:r>
        </a:p>
      </dgm:t>
    </dgm:pt>
    <dgm:pt modelId="{371BE62C-6143-443F-8DF0-C63675875E1A}" type="parTrans" cxnId="{B0A25E6B-1CC7-4425-9CDF-F11B3D3A8BFC}">
      <dgm:prSet/>
      <dgm:spPr/>
      <dgm:t>
        <a:bodyPr/>
        <a:lstStyle/>
        <a:p>
          <a:pPr algn="just">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3DF0D9AF-1FB7-495A-8DE3-06580B0FE450}" type="sibTrans" cxnId="{B0A25E6B-1CC7-4425-9CDF-F11B3D3A8BFC}">
      <dgm:prSet/>
      <dgm:spPr/>
      <dgm:t>
        <a:bodyPr/>
        <a:lstStyle/>
        <a:p>
          <a:pPr algn="just">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27CE54D8-4547-4534-8E12-57781365262F}">
      <dgm:prSet phldrT="[Текст]" custT="1"/>
      <dgm:spPr>
        <a:noFill/>
      </dgm:spPr>
      <dgm:t>
        <a:bodyPr/>
        <a:lstStyle/>
        <a:p>
          <a:pPr algn="just">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У. Боуэн и Г. Беккер рассматривают проблему развития человеческого потенциала через инвестиции семьи, а С. Линденберг указывает на значимость инвестирования в человека со стороны государства. Также последним ученым упоминается совокупность индикаторов, формирующих исследуемый потенциал, среди которых: интеллект, личностные черты труда и образование. </a:t>
          </a:r>
        </a:p>
      </dgm:t>
    </dgm:pt>
    <dgm:pt modelId="{D4B9B55D-E0FC-4E6F-8E9B-8E582A91A583}" type="parTrans" cxnId="{3F82E4C3-81A5-43D3-9A4F-5AE6F9E07CAC}">
      <dgm:prSet/>
      <dgm:spPr/>
      <dgm:t>
        <a:bodyPr/>
        <a:lstStyle/>
        <a:p>
          <a:pPr algn="just">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FDF1E155-F435-4238-BCEA-0EDAA4F83C08}" type="sibTrans" cxnId="{3F82E4C3-81A5-43D3-9A4F-5AE6F9E07CAC}">
      <dgm:prSet/>
      <dgm:spPr/>
      <dgm:t>
        <a:bodyPr/>
        <a:lstStyle/>
        <a:p>
          <a:pPr algn="just">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C11E70D7-59E5-466A-B04A-CBCBF7D0E411}">
      <dgm:prSet phldrT="[Текст]" custT="1"/>
      <dgm:spPr>
        <a:noFill/>
      </dgm:spPr>
      <dgm:t>
        <a:bodyPr/>
        <a:lstStyle/>
        <a:p>
          <a:pPr algn="just">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Помимо интеллектуального критерия, отдельными учеными выделяется физический, трудовой и культурный потенциал, а С. Григорьевым психический, физический, художественно-эстетический, социально-политический, нравственный, культурно-бытовой и творческий. Схожий перечень представлен В. Петровым.</a:t>
          </a:r>
        </a:p>
      </dgm:t>
    </dgm:pt>
    <dgm:pt modelId="{103ECB2C-7B43-4FBE-8B5D-9E6970DB4999}" type="parTrans" cxnId="{F5F61910-C664-4706-A346-1FE264A30104}">
      <dgm:prSet/>
      <dgm:spPr/>
      <dgm:t>
        <a:bodyPr/>
        <a:lstStyle/>
        <a:p>
          <a:pPr algn="just">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B2F4CDB1-A3A6-4387-99D2-C31C8271699A}" type="sibTrans" cxnId="{F5F61910-C664-4706-A346-1FE264A30104}">
      <dgm:prSet/>
      <dgm:spPr/>
      <dgm:t>
        <a:bodyPr/>
        <a:lstStyle/>
        <a:p>
          <a:pPr algn="just">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95CD2B42-A769-40DC-A4F3-A006AC619D83}" type="pres">
      <dgm:prSet presAssocID="{D5B4FDE3-4CCB-48E4-AC25-5A655D9F1D9D}" presName="diagram" presStyleCnt="0">
        <dgm:presLayoutVars>
          <dgm:chPref val="1"/>
          <dgm:dir/>
          <dgm:animOne val="branch"/>
          <dgm:animLvl val="lvl"/>
          <dgm:resizeHandles/>
        </dgm:presLayoutVars>
      </dgm:prSet>
      <dgm:spPr/>
      <dgm:t>
        <a:bodyPr/>
        <a:lstStyle/>
        <a:p>
          <a:endParaRPr lang="ru-RU"/>
        </a:p>
      </dgm:t>
    </dgm:pt>
    <dgm:pt modelId="{3CFCCFD2-8028-414D-A1BA-81782D590768}" type="pres">
      <dgm:prSet presAssocID="{0C19DAF7-EF9D-412D-BED0-D2E00289D4A1}" presName="root" presStyleCnt="0"/>
      <dgm:spPr/>
    </dgm:pt>
    <dgm:pt modelId="{8A0BE8DD-8357-4807-86E5-29CB84165A96}" type="pres">
      <dgm:prSet presAssocID="{0C19DAF7-EF9D-412D-BED0-D2E00289D4A1}" presName="rootComposite" presStyleCnt="0"/>
      <dgm:spPr/>
    </dgm:pt>
    <dgm:pt modelId="{C81EF021-533E-4C33-8A7B-9DEA48166258}" type="pres">
      <dgm:prSet presAssocID="{0C19DAF7-EF9D-412D-BED0-D2E00289D4A1}" presName="rootText" presStyleLbl="node1" presStyleIdx="0" presStyleCnt="1" custScaleX="715478" custScaleY="133939" custLinFactY="-38609" custLinFactNeighborX="-27015" custLinFactNeighborY="-100000"/>
      <dgm:spPr/>
      <dgm:t>
        <a:bodyPr/>
        <a:lstStyle/>
        <a:p>
          <a:endParaRPr lang="ru-RU"/>
        </a:p>
      </dgm:t>
    </dgm:pt>
    <dgm:pt modelId="{E165B9D8-0E18-4A87-AE08-AC67C0B397ED}" type="pres">
      <dgm:prSet presAssocID="{0C19DAF7-EF9D-412D-BED0-D2E00289D4A1}" presName="rootConnector" presStyleLbl="node1" presStyleIdx="0" presStyleCnt="1"/>
      <dgm:spPr/>
      <dgm:t>
        <a:bodyPr/>
        <a:lstStyle/>
        <a:p>
          <a:endParaRPr lang="ru-RU"/>
        </a:p>
      </dgm:t>
    </dgm:pt>
    <dgm:pt modelId="{3F43B488-63F2-46D1-AF0A-1AC13EC2D9F1}" type="pres">
      <dgm:prSet presAssocID="{0C19DAF7-EF9D-412D-BED0-D2E00289D4A1}" presName="childShape" presStyleCnt="0"/>
      <dgm:spPr/>
    </dgm:pt>
    <dgm:pt modelId="{7E73943E-90CF-4ED9-B48A-76DB684ABF0A}" type="pres">
      <dgm:prSet presAssocID="{371BE62C-6143-443F-8DF0-C63675875E1A}" presName="Name13" presStyleLbl="parChTrans1D2" presStyleIdx="0" presStyleCnt="3"/>
      <dgm:spPr/>
      <dgm:t>
        <a:bodyPr/>
        <a:lstStyle/>
        <a:p>
          <a:endParaRPr lang="ru-RU"/>
        </a:p>
      </dgm:t>
    </dgm:pt>
    <dgm:pt modelId="{09FAFFCC-1F26-4426-B638-FF6A48C4D83D}" type="pres">
      <dgm:prSet presAssocID="{DB1C85CB-D919-4DAF-9B92-B463E1CD1973}" presName="childText" presStyleLbl="bgAcc1" presStyleIdx="0" presStyleCnt="3" custScaleX="739829" custScaleY="953845" custLinFactNeighborX="14618" custLinFactNeighborY="-49824">
        <dgm:presLayoutVars>
          <dgm:bulletEnabled val="1"/>
        </dgm:presLayoutVars>
      </dgm:prSet>
      <dgm:spPr/>
      <dgm:t>
        <a:bodyPr/>
        <a:lstStyle/>
        <a:p>
          <a:endParaRPr lang="ru-RU"/>
        </a:p>
      </dgm:t>
    </dgm:pt>
    <dgm:pt modelId="{B0C9CD53-39C7-4D01-8A30-3423ED4BA6F3}" type="pres">
      <dgm:prSet presAssocID="{D4B9B55D-E0FC-4E6F-8E9B-8E582A91A583}" presName="Name13" presStyleLbl="parChTrans1D2" presStyleIdx="1" presStyleCnt="3"/>
      <dgm:spPr/>
      <dgm:t>
        <a:bodyPr/>
        <a:lstStyle/>
        <a:p>
          <a:endParaRPr lang="ru-RU"/>
        </a:p>
      </dgm:t>
    </dgm:pt>
    <dgm:pt modelId="{1A4CCD2B-E17B-4E0A-8E4E-6D31F3D36DE0}" type="pres">
      <dgm:prSet presAssocID="{27CE54D8-4547-4534-8E12-57781365262F}" presName="childText" presStyleLbl="bgAcc1" presStyleIdx="1" presStyleCnt="3" custScaleX="739829" custScaleY="391779" custLinFactNeighborX="256" custLinFactNeighborY="47559">
        <dgm:presLayoutVars>
          <dgm:bulletEnabled val="1"/>
        </dgm:presLayoutVars>
      </dgm:prSet>
      <dgm:spPr/>
      <dgm:t>
        <a:bodyPr/>
        <a:lstStyle/>
        <a:p>
          <a:endParaRPr lang="ru-RU"/>
        </a:p>
      </dgm:t>
    </dgm:pt>
    <dgm:pt modelId="{FDC4CFDA-F1A6-4702-A0EB-1E8B0BCA0FF0}" type="pres">
      <dgm:prSet presAssocID="{103ECB2C-7B43-4FBE-8B5D-9E6970DB4999}" presName="Name13" presStyleLbl="parChTrans1D2" presStyleIdx="2" presStyleCnt="3"/>
      <dgm:spPr/>
      <dgm:t>
        <a:bodyPr/>
        <a:lstStyle/>
        <a:p>
          <a:endParaRPr lang="ru-RU"/>
        </a:p>
      </dgm:t>
    </dgm:pt>
    <dgm:pt modelId="{1D7265BC-9466-4FB3-993E-A00501BDD2EA}" type="pres">
      <dgm:prSet presAssocID="{C11E70D7-59E5-466A-B04A-CBCBF7D0E411}" presName="childText" presStyleLbl="bgAcc1" presStyleIdx="2" presStyleCnt="3" custScaleX="739829" custScaleY="361651" custLinFactY="50450" custLinFactNeighborX="13023" custLinFactNeighborY="100000">
        <dgm:presLayoutVars>
          <dgm:bulletEnabled val="1"/>
        </dgm:presLayoutVars>
      </dgm:prSet>
      <dgm:spPr/>
      <dgm:t>
        <a:bodyPr/>
        <a:lstStyle/>
        <a:p>
          <a:endParaRPr lang="ru-RU"/>
        </a:p>
      </dgm:t>
    </dgm:pt>
  </dgm:ptLst>
  <dgm:cxnLst>
    <dgm:cxn modelId="{3FC4CCE2-93D8-40FA-BE9B-114602F73B6F}" type="presOf" srcId="{371BE62C-6143-443F-8DF0-C63675875E1A}" destId="{7E73943E-90CF-4ED9-B48A-76DB684ABF0A}" srcOrd="0" destOrd="0" presId="urn:microsoft.com/office/officeart/2005/8/layout/hierarchy3"/>
    <dgm:cxn modelId="{F5F61910-C664-4706-A346-1FE264A30104}" srcId="{0C19DAF7-EF9D-412D-BED0-D2E00289D4A1}" destId="{C11E70D7-59E5-466A-B04A-CBCBF7D0E411}" srcOrd="2" destOrd="0" parTransId="{103ECB2C-7B43-4FBE-8B5D-9E6970DB4999}" sibTransId="{B2F4CDB1-A3A6-4387-99D2-C31C8271699A}"/>
    <dgm:cxn modelId="{0D712234-7D9E-4066-B65A-A11D31DC4A32}" type="presOf" srcId="{D4B9B55D-E0FC-4E6F-8E9B-8E582A91A583}" destId="{B0C9CD53-39C7-4D01-8A30-3423ED4BA6F3}" srcOrd="0" destOrd="0" presId="urn:microsoft.com/office/officeart/2005/8/layout/hierarchy3"/>
    <dgm:cxn modelId="{26159363-8ACB-497E-B81C-0C5E0B0EC85C}" type="presOf" srcId="{27CE54D8-4547-4534-8E12-57781365262F}" destId="{1A4CCD2B-E17B-4E0A-8E4E-6D31F3D36DE0}" srcOrd="0" destOrd="0" presId="urn:microsoft.com/office/officeart/2005/8/layout/hierarchy3"/>
    <dgm:cxn modelId="{B0A25E6B-1CC7-4425-9CDF-F11B3D3A8BFC}" srcId="{0C19DAF7-EF9D-412D-BED0-D2E00289D4A1}" destId="{DB1C85CB-D919-4DAF-9B92-B463E1CD1973}" srcOrd="0" destOrd="0" parTransId="{371BE62C-6143-443F-8DF0-C63675875E1A}" sibTransId="{3DF0D9AF-1FB7-495A-8DE3-06580B0FE450}"/>
    <dgm:cxn modelId="{8B90DEE7-48E6-46E5-9F0D-96F92247C9C9}" type="presOf" srcId="{0C19DAF7-EF9D-412D-BED0-D2E00289D4A1}" destId="{E165B9D8-0E18-4A87-AE08-AC67C0B397ED}" srcOrd="1" destOrd="0" presId="urn:microsoft.com/office/officeart/2005/8/layout/hierarchy3"/>
    <dgm:cxn modelId="{A39376C9-8CBB-4812-B3BB-11207AD2B99A}" type="presOf" srcId="{103ECB2C-7B43-4FBE-8B5D-9E6970DB4999}" destId="{FDC4CFDA-F1A6-4702-A0EB-1E8B0BCA0FF0}" srcOrd="0" destOrd="0" presId="urn:microsoft.com/office/officeart/2005/8/layout/hierarchy3"/>
    <dgm:cxn modelId="{5B7823A3-0D16-40DC-BAE7-C9E8563BA04B}" type="presOf" srcId="{DB1C85CB-D919-4DAF-9B92-B463E1CD1973}" destId="{09FAFFCC-1F26-4426-B638-FF6A48C4D83D}" srcOrd="0" destOrd="0" presId="urn:microsoft.com/office/officeart/2005/8/layout/hierarchy3"/>
    <dgm:cxn modelId="{39210968-D49C-45A1-96AC-782AEF79EB91}" type="presOf" srcId="{D5B4FDE3-4CCB-48E4-AC25-5A655D9F1D9D}" destId="{95CD2B42-A769-40DC-A4F3-A006AC619D83}" srcOrd="0" destOrd="0" presId="urn:microsoft.com/office/officeart/2005/8/layout/hierarchy3"/>
    <dgm:cxn modelId="{4563B10B-E9B0-4DED-B86E-346860BD4B73}" type="presOf" srcId="{0C19DAF7-EF9D-412D-BED0-D2E00289D4A1}" destId="{C81EF021-533E-4C33-8A7B-9DEA48166258}" srcOrd="0" destOrd="0" presId="urn:microsoft.com/office/officeart/2005/8/layout/hierarchy3"/>
    <dgm:cxn modelId="{C7169B7F-9A67-42AF-94B8-6AD5137C0630}" type="presOf" srcId="{C11E70D7-59E5-466A-B04A-CBCBF7D0E411}" destId="{1D7265BC-9466-4FB3-993E-A00501BDD2EA}" srcOrd="0" destOrd="0" presId="urn:microsoft.com/office/officeart/2005/8/layout/hierarchy3"/>
    <dgm:cxn modelId="{B9D9838C-2AF9-41BF-9BBF-4739018079CF}" srcId="{D5B4FDE3-4CCB-48E4-AC25-5A655D9F1D9D}" destId="{0C19DAF7-EF9D-412D-BED0-D2E00289D4A1}" srcOrd="0" destOrd="0" parTransId="{9650B4F8-9693-4B82-9331-E2B502C58A2C}" sibTransId="{A491FEDB-5D91-4B65-9B7E-CB1003D68E1E}"/>
    <dgm:cxn modelId="{3F82E4C3-81A5-43D3-9A4F-5AE6F9E07CAC}" srcId="{0C19DAF7-EF9D-412D-BED0-D2E00289D4A1}" destId="{27CE54D8-4547-4534-8E12-57781365262F}" srcOrd="1" destOrd="0" parTransId="{D4B9B55D-E0FC-4E6F-8E9B-8E582A91A583}" sibTransId="{FDF1E155-F435-4238-BCEA-0EDAA4F83C08}"/>
    <dgm:cxn modelId="{C7F43C55-543A-46F5-B2A7-B3A6508E7664}" type="presParOf" srcId="{95CD2B42-A769-40DC-A4F3-A006AC619D83}" destId="{3CFCCFD2-8028-414D-A1BA-81782D590768}" srcOrd="0" destOrd="0" presId="urn:microsoft.com/office/officeart/2005/8/layout/hierarchy3"/>
    <dgm:cxn modelId="{5BF5CB6D-7831-41DD-812C-64CC42A39026}" type="presParOf" srcId="{3CFCCFD2-8028-414D-A1BA-81782D590768}" destId="{8A0BE8DD-8357-4807-86E5-29CB84165A96}" srcOrd="0" destOrd="0" presId="urn:microsoft.com/office/officeart/2005/8/layout/hierarchy3"/>
    <dgm:cxn modelId="{E44B4AFE-A4AE-483D-99D3-A06F1AAF8385}" type="presParOf" srcId="{8A0BE8DD-8357-4807-86E5-29CB84165A96}" destId="{C81EF021-533E-4C33-8A7B-9DEA48166258}" srcOrd="0" destOrd="0" presId="urn:microsoft.com/office/officeart/2005/8/layout/hierarchy3"/>
    <dgm:cxn modelId="{12A9519B-9A63-4775-9D24-7DE105D1FDE2}" type="presParOf" srcId="{8A0BE8DD-8357-4807-86E5-29CB84165A96}" destId="{E165B9D8-0E18-4A87-AE08-AC67C0B397ED}" srcOrd="1" destOrd="0" presId="urn:microsoft.com/office/officeart/2005/8/layout/hierarchy3"/>
    <dgm:cxn modelId="{B3AA88F0-299E-4DC7-ACBE-54742DE9A33B}" type="presParOf" srcId="{3CFCCFD2-8028-414D-A1BA-81782D590768}" destId="{3F43B488-63F2-46D1-AF0A-1AC13EC2D9F1}" srcOrd="1" destOrd="0" presId="urn:microsoft.com/office/officeart/2005/8/layout/hierarchy3"/>
    <dgm:cxn modelId="{835151E9-A1E8-4218-BA50-ADA700A4D20F}" type="presParOf" srcId="{3F43B488-63F2-46D1-AF0A-1AC13EC2D9F1}" destId="{7E73943E-90CF-4ED9-B48A-76DB684ABF0A}" srcOrd="0" destOrd="0" presId="urn:microsoft.com/office/officeart/2005/8/layout/hierarchy3"/>
    <dgm:cxn modelId="{53B23AF2-B3BD-42EC-9483-49C6E3929613}" type="presParOf" srcId="{3F43B488-63F2-46D1-AF0A-1AC13EC2D9F1}" destId="{09FAFFCC-1F26-4426-B638-FF6A48C4D83D}" srcOrd="1" destOrd="0" presId="urn:microsoft.com/office/officeart/2005/8/layout/hierarchy3"/>
    <dgm:cxn modelId="{8C28074D-E881-4B83-B279-A942BD2D8C66}" type="presParOf" srcId="{3F43B488-63F2-46D1-AF0A-1AC13EC2D9F1}" destId="{B0C9CD53-39C7-4D01-8A30-3423ED4BA6F3}" srcOrd="2" destOrd="0" presId="urn:microsoft.com/office/officeart/2005/8/layout/hierarchy3"/>
    <dgm:cxn modelId="{7CD99389-B79D-4A0D-9697-977CAE0446C0}" type="presParOf" srcId="{3F43B488-63F2-46D1-AF0A-1AC13EC2D9F1}" destId="{1A4CCD2B-E17B-4E0A-8E4E-6D31F3D36DE0}" srcOrd="3" destOrd="0" presId="urn:microsoft.com/office/officeart/2005/8/layout/hierarchy3"/>
    <dgm:cxn modelId="{46479E74-4E35-443D-BBFD-D013ED6B0C97}" type="presParOf" srcId="{3F43B488-63F2-46D1-AF0A-1AC13EC2D9F1}" destId="{FDC4CFDA-F1A6-4702-A0EB-1E8B0BCA0FF0}" srcOrd="4" destOrd="0" presId="urn:microsoft.com/office/officeart/2005/8/layout/hierarchy3"/>
    <dgm:cxn modelId="{50929560-FC2D-4C15-A30E-3725D651AF7F}" type="presParOf" srcId="{3F43B488-63F2-46D1-AF0A-1AC13EC2D9F1}" destId="{1D7265BC-9466-4FB3-993E-A00501BDD2EA}" srcOrd="5" destOrd="0" presId="urn:microsoft.com/office/officeart/2005/8/layout/hierarchy3"/>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D5B4FDE3-4CCB-48E4-AC25-5A655D9F1D9D}" type="doc">
      <dgm:prSet loTypeId="urn:microsoft.com/office/officeart/2005/8/layout/hierarchy3" loCatId="list" qsTypeId="urn:microsoft.com/office/officeart/2005/8/quickstyle/simple1" qsCatId="simple" csTypeId="urn:microsoft.com/office/officeart/2005/8/colors/accent0_1" csCatId="mainScheme" phldr="1"/>
      <dgm:spPr/>
      <dgm:t>
        <a:bodyPr/>
        <a:lstStyle/>
        <a:p>
          <a:endParaRPr lang="ru-RU"/>
        </a:p>
      </dgm:t>
    </dgm:pt>
    <dgm:pt modelId="{0C19DAF7-EF9D-412D-BED0-D2E00289D4A1}">
      <dgm:prSet phldrT="[Текст]" custT="1"/>
      <dgm:spPr/>
      <dgm:t>
        <a:bodyPr/>
        <a:lstStyle/>
        <a:p>
          <a:pPr algn="just">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Социальный аспект</a:t>
          </a:r>
          <a:r>
            <a:rPr lang="ru-RU" sz="1200" b="0" i="0">
              <a:latin typeface="Times New Roman" panose="02020603050405020304" pitchFamily="18" charset="0"/>
              <a:cs typeface="Times New Roman" panose="02020603050405020304" pitchFamily="18" charset="0"/>
            </a:rPr>
            <a:t>:</a:t>
          </a:r>
          <a:endParaRPr lang="ru-RU" sz="1200">
            <a:latin typeface="Times New Roman" panose="02020603050405020304" pitchFamily="18" charset="0"/>
            <a:cs typeface="Times New Roman" panose="02020603050405020304" pitchFamily="18" charset="0"/>
          </a:endParaRPr>
        </a:p>
      </dgm:t>
    </dgm:pt>
    <dgm:pt modelId="{9650B4F8-9693-4B82-9331-E2B502C58A2C}" type="parTrans" cxnId="{B9D9838C-2AF9-41BF-9BBF-4739018079CF}">
      <dgm:prSet/>
      <dgm:spPr/>
      <dgm:t>
        <a:bodyPr/>
        <a:lstStyle/>
        <a:p>
          <a:pPr algn="just">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A491FEDB-5D91-4B65-9B7E-CB1003D68E1E}" type="sibTrans" cxnId="{B9D9838C-2AF9-41BF-9BBF-4739018079CF}">
      <dgm:prSet/>
      <dgm:spPr/>
      <dgm:t>
        <a:bodyPr/>
        <a:lstStyle/>
        <a:p>
          <a:pPr algn="just">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DB1C85CB-D919-4DAF-9B92-B463E1CD1973}">
      <dgm:prSet phldrT="[Текст]" custT="1"/>
      <dgm:spPr>
        <a:noFill/>
      </dgm:spPr>
      <dgm:t>
        <a:bodyPr/>
        <a:lstStyle/>
        <a:p>
          <a:pPr algn="just">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1) человеческий потенциал построения семьи, представленный показателями: численность браков и разводов; </a:t>
          </a:r>
        </a:p>
      </dgm:t>
    </dgm:pt>
    <dgm:pt modelId="{371BE62C-6143-443F-8DF0-C63675875E1A}" type="parTrans" cxnId="{B0A25E6B-1CC7-4425-9CDF-F11B3D3A8BFC}">
      <dgm:prSet/>
      <dgm:spPr/>
      <dgm:t>
        <a:bodyPr/>
        <a:lstStyle/>
        <a:p>
          <a:pPr algn="just">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3DF0D9AF-1FB7-495A-8DE3-06580B0FE450}" type="sibTrans" cxnId="{B0A25E6B-1CC7-4425-9CDF-F11B3D3A8BFC}">
      <dgm:prSet/>
      <dgm:spPr/>
      <dgm:t>
        <a:bodyPr/>
        <a:lstStyle/>
        <a:p>
          <a:pPr algn="just">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27CE54D8-4547-4534-8E12-57781365262F}">
      <dgm:prSet phldrT="[Текст]" custT="1"/>
      <dgm:spPr>
        <a:noFill/>
      </dgm:spPr>
      <dgm:t>
        <a:bodyPr/>
        <a:lstStyle/>
        <a:p>
          <a:pPr algn="just">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2) человеческий потенциал экологического поведения: число случаев экстремально высокого и высокого загрязнения атмосферного воздуха; число случаев аварийного загрязнения; число случаев значительного загрязнения атмосферного воздуха;</a:t>
          </a:r>
        </a:p>
      </dgm:t>
    </dgm:pt>
    <dgm:pt modelId="{D4B9B55D-E0FC-4E6F-8E9B-8E582A91A583}" type="parTrans" cxnId="{3F82E4C3-81A5-43D3-9A4F-5AE6F9E07CAC}">
      <dgm:prSet/>
      <dgm:spPr/>
      <dgm:t>
        <a:bodyPr/>
        <a:lstStyle/>
        <a:p>
          <a:pPr algn="just">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FDF1E155-F435-4238-BCEA-0EDAA4F83C08}" type="sibTrans" cxnId="{3F82E4C3-81A5-43D3-9A4F-5AE6F9E07CAC}">
      <dgm:prSet/>
      <dgm:spPr/>
      <dgm:t>
        <a:bodyPr/>
        <a:lstStyle/>
        <a:p>
          <a:pPr algn="just">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D50606E7-7345-401C-9E63-5B102EBCF1E2}">
      <dgm:prSet phldrT="[Текст]" custT="1"/>
      <dgm:spPr>
        <a:noFill/>
      </dgm:spPr>
      <dgm:t>
        <a:bodyPr/>
        <a:lstStyle/>
        <a:p>
          <a:pPr algn="just">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3) человеческий потенциал гражданской активности: численность российских избирателей;</a:t>
          </a:r>
        </a:p>
      </dgm:t>
    </dgm:pt>
    <dgm:pt modelId="{4C07134C-5AC2-404F-A8C6-7D553984CF42}" type="parTrans" cxnId="{145B93AA-E92D-4BA2-A5F3-96D2BE43BEE1}">
      <dgm:prSet/>
      <dgm:spPr/>
      <dgm:t>
        <a:bodyPr/>
        <a:lstStyle/>
        <a:p>
          <a:pPr algn="just">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5CE809DF-6180-4C0C-8D36-4942EBF28105}" type="sibTrans" cxnId="{145B93AA-E92D-4BA2-A5F3-96D2BE43BEE1}">
      <dgm:prSet/>
      <dgm:spPr/>
      <dgm:t>
        <a:bodyPr/>
        <a:lstStyle/>
        <a:p>
          <a:pPr algn="just">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46E2B897-14EE-4E24-B6C1-AE7655DB8936}">
      <dgm:prSet phldrT="[Текст]" custT="1"/>
      <dgm:spPr>
        <a:noFill/>
      </dgm:spPr>
      <dgm:t>
        <a:bodyPr/>
        <a:lstStyle/>
        <a:p>
          <a:pPr algn="just">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4) человеческой потенциал предпринимательской активности с показателями: число зарегистрированных новых индивидуальных предпринимателей; динамика закрытия индивидуальных предприятий; динамика занятых в сфере малого и среднего предпринимательства; число занятых в сфере малого и среднего предпринимательства;</a:t>
          </a:r>
        </a:p>
      </dgm:t>
    </dgm:pt>
    <dgm:pt modelId="{3A11DE11-6F69-491C-8A51-3A553744CD5C}" type="parTrans" cxnId="{1EE704CD-2E4D-4509-84FF-16531DAFA465}">
      <dgm:prSet/>
      <dgm:spPr/>
      <dgm:t>
        <a:bodyPr/>
        <a:lstStyle/>
        <a:p>
          <a:pPr algn="just">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90602A87-BDB3-4112-B94A-AC00EA85CE16}" type="sibTrans" cxnId="{1EE704CD-2E4D-4509-84FF-16531DAFA465}">
      <dgm:prSet/>
      <dgm:spPr/>
      <dgm:t>
        <a:bodyPr/>
        <a:lstStyle/>
        <a:p>
          <a:pPr algn="just">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0FCC1BF2-5161-4794-B1D9-0E331AF6CAB6}">
      <dgm:prSet phldrT="[Текст]" custT="1"/>
      <dgm:spPr>
        <a:noFill/>
      </dgm:spPr>
      <dgm:t>
        <a:bodyPr/>
        <a:lstStyle/>
        <a:p>
          <a:pPr algn="just">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5) человеческий потенциал преступности с показателями: число уголовных дел об убийствах и покушениях на убийство; число лиц, не достигших совершеннолетия, совершивших преступления; число преступлений в экономической сфере.</a:t>
          </a:r>
        </a:p>
      </dgm:t>
    </dgm:pt>
    <dgm:pt modelId="{F9686F2C-5AD3-4F34-A684-AA99CC2C65A1}" type="parTrans" cxnId="{9EB88502-BE2A-460A-8AA3-B9B8C604C229}">
      <dgm:prSet/>
      <dgm:spPr/>
      <dgm:t>
        <a:bodyPr/>
        <a:lstStyle/>
        <a:p>
          <a:pPr algn="just">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4601F250-433C-4B4B-886F-E0DC5625ACE9}" type="sibTrans" cxnId="{9EB88502-BE2A-460A-8AA3-B9B8C604C229}">
      <dgm:prSet/>
      <dgm:spPr/>
      <dgm:t>
        <a:bodyPr/>
        <a:lstStyle/>
        <a:p>
          <a:pPr algn="just">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95CD2B42-A769-40DC-A4F3-A006AC619D83}" type="pres">
      <dgm:prSet presAssocID="{D5B4FDE3-4CCB-48E4-AC25-5A655D9F1D9D}" presName="diagram" presStyleCnt="0">
        <dgm:presLayoutVars>
          <dgm:chPref val="1"/>
          <dgm:dir/>
          <dgm:animOne val="branch"/>
          <dgm:animLvl val="lvl"/>
          <dgm:resizeHandles/>
        </dgm:presLayoutVars>
      </dgm:prSet>
      <dgm:spPr/>
      <dgm:t>
        <a:bodyPr/>
        <a:lstStyle/>
        <a:p>
          <a:endParaRPr lang="ru-RU"/>
        </a:p>
      </dgm:t>
    </dgm:pt>
    <dgm:pt modelId="{3CFCCFD2-8028-414D-A1BA-81782D590768}" type="pres">
      <dgm:prSet presAssocID="{0C19DAF7-EF9D-412D-BED0-D2E00289D4A1}" presName="root" presStyleCnt="0"/>
      <dgm:spPr/>
    </dgm:pt>
    <dgm:pt modelId="{8A0BE8DD-8357-4807-86E5-29CB84165A96}" type="pres">
      <dgm:prSet presAssocID="{0C19DAF7-EF9D-412D-BED0-D2E00289D4A1}" presName="rootComposite" presStyleCnt="0"/>
      <dgm:spPr/>
    </dgm:pt>
    <dgm:pt modelId="{C81EF021-533E-4C33-8A7B-9DEA48166258}" type="pres">
      <dgm:prSet presAssocID="{0C19DAF7-EF9D-412D-BED0-D2E00289D4A1}" presName="rootText" presStyleLbl="node1" presStyleIdx="0" presStyleCnt="1" custScaleX="715478" custScaleY="106623" custLinFactY="-41192" custLinFactNeighborX="-27914" custLinFactNeighborY="-100000"/>
      <dgm:spPr/>
      <dgm:t>
        <a:bodyPr/>
        <a:lstStyle/>
        <a:p>
          <a:endParaRPr lang="ru-RU"/>
        </a:p>
      </dgm:t>
    </dgm:pt>
    <dgm:pt modelId="{E165B9D8-0E18-4A87-AE08-AC67C0B397ED}" type="pres">
      <dgm:prSet presAssocID="{0C19DAF7-EF9D-412D-BED0-D2E00289D4A1}" presName="rootConnector" presStyleLbl="node1" presStyleIdx="0" presStyleCnt="1"/>
      <dgm:spPr/>
      <dgm:t>
        <a:bodyPr/>
        <a:lstStyle/>
        <a:p>
          <a:endParaRPr lang="ru-RU"/>
        </a:p>
      </dgm:t>
    </dgm:pt>
    <dgm:pt modelId="{3F43B488-63F2-46D1-AF0A-1AC13EC2D9F1}" type="pres">
      <dgm:prSet presAssocID="{0C19DAF7-EF9D-412D-BED0-D2E00289D4A1}" presName="childShape" presStyleCnt="0"/>
      <dgm:spPr/>
    </dgm:pt>
    <dgm:pt modelId="{7E73943E-90CF-4ED9-B48A-76DB684ABF0A}" type="pres">
      <dgm:prSet presAssocID="{371BE62C-6143-443F-8DF0-C63675875E1A}" presName="Name13" presStyleLbl="parChTrans1D2" presStyleIdx="0" presStyleCnt="5"/>
      <dgm:spPr/>
      <dgm:t>
        <a:bodyPr/>
        <a:lstStyle/>
        <a:p>
          <a:endParaRPr lang="ru-RU"/>
        </a:p>
      </dgm:t>
    </dgm:pt>
    <dgm:pt modelId="{09FAFFCC-1F26-4426-B638-FF6A48C4D83D}" type="pres">
      <dgm:prSet presAssocID="{DB1C85CB-D919-4DAF-9B92-B463E1CD1973}" presName="childText" presStyleLbl="bgAcc1" presStyleIdx="0" presStyleCnt="5" custScaleX="739829" custScaleY="166560" custLinFactNeighborX="26900" custLinFactNeighborY="-65456">
        <dgm:presLayoutVars>
          <dgm:bulletEnabled val="1"/>
        </dgm:presLayoutVars>
      </dgm:prSet>
      <dgm:spPr/>
      <dgm:t>
        <a:bodyPr/>
        <a:lstStyle/>
        <a:p>
          <a:endParaRPr lang="ru-RU"/>
        </a:p>
      </dgm:t>
    </dgm:pt>
    <dgm:pt modelId="{B0C9CD53-39C7-4D01-8A30-3423ED4BA6F3}" type="pres">
      <dgm:prSet presAssocID="{D4B9B55D-E0FC-4E6F-8E9B-8E582A91A583}" presName="Name13" presStyleLbl="parChTrans1D2" presStyleIdx="1" presStyleCnt="5"/>
      <dgm:spPr/>
      <dgm:t>
        <a:bodyPr/>
        <a:lstStyle/>
        <a:p>
          <a:endParaRPr lang="ru-RU"/>
        </a:p>
      </dgm:t>
    </dgm:pt>
    <dgm:pt modelId="{1A4CCD2B-E17B-4E0A-8E4E-6D31F3D36DE0}" type="pres">
      <dgm:prSet presAssocID="{27CE54D8-4547-4534-8E12-57781365262F}" presName="childText" presStyleLbl="bgAcc1" presStyleIdx="1" presStyleCnt="5" custScaleX="739829" custScaleY="210387" custLinFactNeighborX="4252" custLinFactNeighborY="-23002">
        <dgm:presLayoutVars>
          <dgm:bulletEnabled val="1"/>
        </dgm:presLayoutVars>
      </dgm:prSet>
      <dgm:spPr/>
      <dgm:t>
        <a:bodyPr/>
        <a:lstStyle/>
        <a:p>
          <a:endParaRPr lang="ru-RU"/>
        </a:p>
      </dgm:t>
    </dgm:pt>
    <dgm:pt modelId="{5CE7EA7A-9615-4C5C-8539-310A0B680F67}" type="pres">
      <dgm:prSet presAssocID="{4C07134C-5AC2-404F-A8C6-7D553984CF42}" presName="Name13" presStyleLbl="parChTrans1D2" presStyleIdx="2" presStyleCnt="5"/>
      <dgm:spPr/>
      <dgm:t>
        <a:bodyPr/>
        <a:lstStyle/>
        <a:p>
          <a:endParaRPr lang="ru-RU"/>
        </a:p>
      </dgm:t>
    </dgm:pt>
    <dgm:pt modelId="{A4F5B71F-340F-4790-A7BD-58F2CF5E15D0}" type="pres">
      <dgm:prSet presAssocID="{D50606E7-7345-401C-9E63-5B102EBCF1E2}" presName="childText" presStyleLbl="bgAcc1" presStyleIdx="2" presStyleCnt="5" custScaleX="739829" custScaleY="123792" custLinFactNeighborX="6917" custLinFactNeighborY="30286">
        <dgm:presLayoutVars>
          <dgm:bulletEnabled val="1"/>
        </dgm:presLayoutVars>
      </dgm:prSet>
      <dgm:spPr/>
      <dgm:t>
        <a:bodyPr/>
        <a:lstStyle/>
        <a:p>
          <a:endParaRPr lang="ru-RU"/>
        </a:p>
      </dgm:t>
    </dgm:pt>
    <dgm:pt modelId="{AED8E070-8538-42FB-B3F6-2458F9E3D02E}" type="pres">
      <dgm:prSet presAssocID="{3A11DE11-6F69-491C-8A51-3A553744CD5C}" presName="Name13" presStyleLbl="parChTrans1D2" presStyleIdx="3" presStyleCnt="5"/>
      <dgm:spPr/>
      <dgm:t>
        <a:bodyPr/>
        <a:lstStyle/>
        <a:p>
          <a:endParaRPr lang="ru-RU"/>
        </a:p>
      </dgm:t>
    </dgm:pt>
    <dgm:pt modelId="{FBBB5166-7ED1-4603-9A14-D6DAD16A7973}" type="pres">
      <dgm:prSet presAssocID="{46E2B897-14EE-4E24-B6C1-AE7655DB8936}" presName="childText" presStyleLbl="bgAcc1" presStyleIdx="3" presStyleCnt="5" custScaleX="739829" custScaleY="294278" custLinFactNeighborX="14910" custLinFactNeighborY="83573">
        <dgm:presLayoutVars>
          <dgm:bulletEnabled val="1"/>
        </dgm:presLayoutVars>
      </dgm:prSet>
      <dgm:spPr/>
      <dgm:t>
        <a:bodyPr/>
        <a:lstStyle/>
        <a:p>
          <a:endParaRPr lang="ru-RU"/>
        </a:p>
      </dgm:t>
    </dgm:pt>
    <dgm:pt modelId="{2D918B62-C544-40FF-A5B6-DC3A6ED8110D}" type="pres">
      <dgm:prSet presAssocID="{F9686F2C-5AD3-4F34-A684-AA99CC2C65A1}" presName="Name13" presStyleLbl="parChTrans1D2" presStyleIdx="4" presStyleCnt="5"/>
      <dgm:spPr/>
      <dgm:t>
        <a:bodyPr/>
        <a:lstStyle/>
        <a:p>
          <a:endParaRPr lang="ru-RU"/>
        </a:p>
      </dgm:t>
    </dgm:pt>
    <dgm:pt modelId="{C41B9D33-9EAB-41D2-9221-125D879CF979}" type="pres">
      <dgm:prSet presAssocID="{0FCC1BF2-5161-4794-B1D9-0E331AF6CAB6}" presName="childText" presStyleLbl="bgAcc1" presStyleIdx="4" presStyleCnt="5" custScaleX="739829" custScaleY="207315" custLinFactY="32598" custLinFactNeighborX="20239" custLinFactNeighborY="100000">
        <dgm:presLayoutVars>
          <dgm:bulletEnabled val="1"/>
        </dgm:presLayoutVars>
      </dgm:prSet>
      <dgm:spPr/>
      <dgm:t>
        <a:bodyPr/>
        <a:lstStyle/>
        <a:p>
          <a:endParaRPr lang="ru-RU"/>
        </a:p>
      </dgm:t>
    </dgm:pt>
  </dgm:ptLst>
  <dgm:cxnLst>
    <dgm:cxn modelId="{B406B1FC-05AD-48E3-8E21-D9FC9603425B}" type="presOf" srcId="{3A11DE11-6F69-491C-8A51-3A553744CD5C}" destId="{AED8E070-8538-42FB-B3F6-2458F9E3D02E}" srcOrd="0" destOrd="0" presId="urn:microsoft.com/office/officeart/2005/8/layout/hierarchy3"/>
    <dgm:cxn modelId="{3F82E4C3-81A5-43D3-9A4F-5AE6F9E07CAC}" srcId="{0C19DAF7-EF9D-412D-BED0-D2E00289D4A1}" destId="{27CE54D8-4547-4534-8E12-57781365262F}" srcOrd="1" destOrd="0" parTransId="{D4B9B55D-E0FC-4E6F-8E9B-8E582A91A583}" sibTransId="{FDF1E155-F435-4238-BCEA-0EDAA4F83C08}"/>
    <dgm:cxn modelId="{0D712234-7D9E-4066-B65A-A11D31DC4A32}" type="presOf" srcId="{D4B9B55D-E0FC-4E6F-8E9B-8E582A91A583}" destId="{B0C9CD53-39C7-4D01-8A30-3423ED4BA6F3}" srcOrd="0" destOrd="0" presId="urn:microsoft.com/office/officeart/2005/8/layout/hierarchy3"/>
    <dgm:cxn modelId="{B045B25F-06B5-4007-91E6-225BBC512CB6}" type="presOf" srcId="{46E2B897-14EE-4E24-B6C1-AE7655DB8936}" destId="{FBBB5166-7ED1-4603-9A14-D6DAD16A7973}" srcOrd="0" destOrd="0" presId="urn:microsoft.com/office/officeart/2005/8/layout/hierarchy3"/>
    <dgm:cxn modelId="{145B93AA-E92D-4BA2-A5F3-96D2BE43BEE1}" srcId="{0C19DAF7-EF9D-412D-BED0-D2E00289D4A1}" destId="{D50606E7-7345-401C-9E63-5B102EBCF1E2}" srcOrd="2" destOrd="0" parTransId="{4C07134C-5AC2-404F-A8C6-7D553984CF42}" sibTransId="{5CE809DF-6180-4C0C-8D36-4942EBF28105}"/>
    <dgm:cxn modelId="{20CE12F9-7A45-4393-AE2A-83D9E26D1D02}" type="presOf" srcId="{4C07134C-5AC2-404F-A8C6-7D553984CF42}" destId="{5CE7EA7A-9615-4C5C-8539-310A0B680F67}" srcOrd="0" destOrd="0" presId="urn:microsoft.com/office/officeart/2005/8/layout/hierarchy3"/>
    <dgm:cxn modelId="{26159363-8ACB-497E-B81C-0C5E0B0EC85C}" type="presOf" srcId="{27CE54D8-4547-4534-8E12-57781365262F}" destId="{1A4CCD2B-E17B-4E0A-8E4E-6D31F3D36DE0}" srcOrd="0" destOrd="0" presId="urn:microsoft.com/office/officeart/2005/8/layout/hierarchy3"/>
    <dgm:cxn modelId="{4563B10B-E9B0-4DED-B86E-346860BD4B73}" type="presOf" srcId="{0C19DAF7-EF9D-412D-BED0-D2E00289D4A1}" destId="{C81EF021-533E-4C33-8A7B-9DEA48166258}" srcOrd="0" destOrd="0" presId="urn:microsoft.com/office/officeart/2005/8/layout/hierarchy3"/>
    <dgm:cxn modelId="{94299138-AD98-4596-9976-0AD1B0873063}" type="presOf" srcId="{0FCC1BF2-5161-4794-B1D9-0E331AF6CAB6}" destId="{C41B9D33-9EAB-41D2-9221-125D879CF979}" srcOrd="0" destOrd="0" presId="urn:microsoft.com/office/officeart/2005/8/layout/hierarchy3"/>
    <dgm:cxn modelId="{9EB88502-BE2A-460A-8AA3-B9B8C604C229}" srcId="{0C19DAF7-EF9D-412D-BED0-D2E00289D4A1}" destId="{0FCC1BF2-5161-4794-B1D9-0E331AF6CAB6}" srcOrd="4" destOrd="0" parTransId="{F9686F2C-5AD3-4F34-A684-AA99CC2C65A1}" sibTransId="{4601F250-433C-4B4B-886F-E0DC5625ACE9}"/>
    <dgm:cxn modelId="{B9D9838C-2AF9-41BF-9BBF-4739018079CF}" srcId="{D5B4FDE3-4CCB-48E4-AC25-5A655D9F1D9D}" destId="{0C19DAF7-EF9D-412D-BED0-D2E00289D4A1}" srcOrd="0" destOrd="0" parTransId="{9650B4F8-9693-4B82-9331-E2B502C58A2C}" sibTransId="{A491FEDB-5D91-4B65-9B7E-CB1003D68E1E}"/>
    <dgm:cxn modelId="{1EE704CD-2E4D-4509-84FF-16531DAFA465}" srcId="{0C19DAF7-EF9D-412D-BED0-D2E00289D4A1}" destId="{46E2B897-14EE-4E24-B6C1-AE7655DB8936}" srcOrd="3" destOrd="0" parTransId="{3A11DE11-6F69-491C-8A51-3A553744CD5C}" sibTransId="{90602A87-BDB3-4112-B94A-AC00EA85CE16}"/>
    <dgm:cxn modelId="{3FC4CCE2-93D8-40FA-BE9B-114602F73B6F}" type="presOf" srcId="{371BE62C-6143-443F-8DF0-C63675875E1A}" destId="{7E73943E-90CF-4ED9-B48A-76DB684ABF0A}" srcOrd="0" destOrd="0" presId="urn:microsoft.com/office/officeart/2005/8/layout/hierarchy3"/>
    <dgm:cxn modelId="{402ED45D-641F-4FEC-A084-EC28ED5C9C8F}" type="presOf" srcId="{D50606E7-7345-401C-9E63-5B102EBCF1E2}" destId="{A4F5B71F-340F-4790-A7BD-58F2CF5E15D0}" srcOrd="0" destOrd="0" presId="urn:microsoft.com/office/officeart/2005/8/layout/hierarchy3"/>
    <dgm:cxn modelId="{B0A25E6B-1CC7-4425-9CDF-F11B3D3A8BFC}" srcId="{0C19DAF7-EF9D-412D-BED0-D2E00289D4A1}" destId="{DB1C85CB-D919-4DAF-9B92-B463E1CD1973}" srcOrd="0" destOrd="0" parTransId="{371BE62C-6143-443F-8DF0-C63675875E1A}" sibTransId="{3DF0D9AF-1FB7-495A-8DE3-06580B0FE450}"/>
    <dgm:cxn modelId="{8B90DEE7-48E6-46E5-9F0D-96F92247C9C9}" type="presOf" srcId="{0C19DAF7-EF9D-412D-BED0-D2E00289D4A1}" destId="{E165B9D8-0E18-4A87-AE08-AC67C0B397ED}" srcOrd="1" destOrd="0" presId="urn:microsoft.com/office/officeart/2005/8/layout/hierarchy3"/>
    <dgm:cxn modelId="{7523C95F-A6B1-4C6A-98A2-54DF07A6BE28}" type="presOf" srcId="{F9686F2C-5AD3-4F34-A684-AA99CC2C65A1}" destId="{2D918B62-C544-40FF-A5B6-DC3A6ED8110D}" srcOrd="0" destOrd="0" presId="urn:microsoft.com/office/officeart/2005/8/layout/hierarchy3"/>
    <dgm:cxn modelId="{5B7823A3-0D16-40DC-BAE7-C9E8563BA04B}" type="presOf" srcId="{DB1C85CB-D919-4DAF-9B92-B463E1CD1973}" destId="{09FAFFCC-1F26-4426-B638-FF6A48C4D83D}" srcOrd="0" destOrd="0" presId="urn:microsoft.com/office/officeart/2005/8/layout/hierarchy3"/>
    <dgm:cxn modelId="{39210968-D49C-45A1-96AC-782AEF79EB91}" type="presOf" srcId="{D5B4FDE3-4CCB-48E4-AC25-5A655D9F1D9D}" destId="{95CD2B42-A769-40DC-A4F3-A006AC619D83}" srcOrd="0" destOrd="0" presId="urn:microsoft.com/office/officeart/2005/8/layout/hierarchy3"/>
    <dgm:cxn modelId="{C7F43C55-543A-46F5-B2A7-B3A6508E7664}" type="presParOf" srcId="{95CD2B42-A769-40DC-A4F3-A006AC619D83}" destId="{3CFCCFD2-8028-414D-A1BA-81782D590768}" srcOrd="0" destOrd="0" presId="urn:microsoft.com/office/officeart/2005/8/layout/hierarchy3"/>
    <dgm:cxn modelId="{5BF5CB6D-7831-41DD-812C-64CC42A39026}" type="presParOf" srcId="{3CFCCFD2-8028-414D-A1BA-81782D590768}" destId="{8A0BE8DD-8357-4807-86E5-29CB84165A96}" srcOrd="0" destOrd="0" presId="urn:microsoft.com/office/officeart/2005/8/layout/hierarchy3"/>
    <dgm:cxn modelId="{E44B4AFE-A4AE-483D-99D3-A06F1AAF8385}" type="presParOf" srcId="{8A0BE8DD-8357-4807-86E5-29CB84165A96}" destId="{C81EF021-533E-4C33-8A7B-9DEA48166258}" srcOrd="0" destOrd="0" presId="urn:microsoft.com/office/officeart/2005/8/layout/hierarchy3"/>
    <dgm:cxn modelId="{12A9519B-9A63-4775-9D24-7DE105D1FDE2}" type="presParOf" srcId="{8A0BE8DD-8357-4807-86E5-29CB84165A96}" destId="{E165B9D8-0E18-4A87-AE08-AC67C0B397ED}" srcOrd="1" destOrd="0" presId="urn:microsoft.com/office/officeart/2005/8/layout/hierarchy3"/>
    <dgm:cxn modelId="{B3AA88F0-299E-4DC7-ACBE-54742DE9A33B}" type="presParOf" srcId="{3CFCCFD2-8028-414D-A1BA-81782D590768}" destId="{3F43B488-63F2-46D1-AF0A-1AC13EC2D9F1}" srcOrd="1" destOrd="0" presId="urn:microsoft.com/office/officeart/2005/8/layout/hierarchy3"/>
    <dgm:cxn modelId="{835151E9-A1E8-4218-BA50-ADA700A4D20F}" type="presParOf" srcId="{3F43B488-63F2-46D1-AF0A-1AC13EC2D9F1}" destId="{7E73943E-90CF-4ED9-B48A-76DB684ABF0A}" srcOrd="0" destOrd="0" presId="urn:microsoft.com/office/officeart/2005/8/layout/hierarchy3"/>
    <dgm:cxn modelId="{53B23AF2-B3BD-42EC-9483-49C6E3929613}" type="presParOf" srcId="{3F43B488-63F2-46D1-AF0A-1AC13EC2D9F1}" destId="{09FAFFCC-1F26-4426-B638-FF6A48C4D83D}" srcOrd="1" destOrd="0" presId="urn:microsoft.com/office/officeart/2005/8/layout/hierarchy3"/>
    <dgm:cxn modelId="{8C28074D-E881-4B83-B279-A942BD2D8C66}" type="presParOf" srcId="{3F43B488-63F2-46D1-AF0A-1AC13EC2D9F1}" destId="{B0C9CD53-39C7-4D01-8A30-3423ED4BA6F3}" srcOrd="2" destOrd="0" presId="urn:microsoft.com/office/officeart/2005/8/layout/hierarchy3"/>
    <dgm:cxn modelId="{7CD99389-B79D-4A0D-9697-977CAE0446C0}" type="presParOf" srcId="{3F43B488-63F2-46D1-AF0A-1AC13EC2D9F1}" destId="{1A4CCD2B-E17B-4E0A-8E4E-6D31F3D36DE0}" srcOrd="3" destOrd="0" presId="urn:microsoft.com/office/officeart/2005/8/layout/hierarchy3"/>
    <dgm:cxn modelId="{06FA0D2E-2BE8-416C-B35D-EE26A4DB03D5}" type="presParOf" srcId="{3F43B488-63F2-46D1-AF0A-1AC13EC2D9F1}" destId="{5CE7EA7A-9615-4C5C-8539-310A0B680F67}" srcOrd="4" destOrd="0" presId="urn:microsoft.com/office/officeart/2005/8/layout/hierarchy3"/>
    <dgm:cxn modelId="{AEDDF81F-5841-459D-BA8C-D400D7C60404}" type="presParOf" srcId="{3F43B488-63F2-46D1-AF0A-1AC13EC2D9F1}" destId="{A4F5B71F-340F-4790-A7BD-58F2CF5E15D0}" srcOrd="5" destOrd="0" presId="urn:microsoft.com/office/officeart/2005/8/layout/hierarchy3"/>
    <dgm:cxn modelId="{687912EB-7943-4A1D-BD3F-9271F69CDB6F}" type="presParOf" srcId="{3F43B488-63F2-46D1-AF0A-1AC13EC2D9F1}" destId="{AED8E070-8538-42FB-B3F6-2458F9E3D02E}" srcOrd="6" destOrd="0" presId="urn:microsoft.com/office/officeart/2005/8/layout/hierarchy3"/>
    <dgm:cxn modelId="{88A11278-A25F-4B9D-9DCA-CF0642D6B51D}" type="presParOf" srcId="{3F43B488-63F2-46D1-AF0A-1AC13EC2D9F1}" destId="{FBBB5166-7ED1-4603-9A14-D6DAD16A7973}" srcOrd="7" destOrd="0" presId="urn:microsoft.com/office/officeart/2005/8/layout/hierarchy3"/>
    <dgm:cxn modelId="{26A6194A-8F2D-4EED-889A-9E4A62FE76B3}" type="presParOf" srcId="{3F43B488-63F2-46D1-AF0A-1AC13EC2D9F1}" destId="{2D918B62-C544-40FF-A5B6-DC3A6ED8110D}" srcOrd="8" destOrd="0" presId="urn:microsoft.com/office/officeart/2005/8/layout/hierarchy3"/>
    <dgm:cxn modelId="{6F5F4DF5-4140-4C17-ADDF-8679F14003F8}" type="presParOf" srcId="{3F43B488-63F2-46D1-AF0A-1AC13EC2D9F1}" destId="{C41B9D33-9EAB-41D2-9221-125D879CF979}" srcOrd="9" destOrd="0" presId="urn:microsoft.com/office/officeart/2005/8/layout/hierarchy3"/>
  </dgm:cxnLst>
  <dgm:bg/>
  <dgm:whole/>
  <dgm:extLst>
    <a:ext uri="http://schemas.microsoft.com/office/drawing/2008/diagram">
      <dsp:dataModelExt xmlns:dsp="http://schemas.microsoft.com/office/drawing/2008/diagram" relId="rId60"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D5B4FDE3-4CCB-48E4-AC25-5A655D9F1D9D}" type="doc">
      <dgm:prSet loTypeId="urn:microsoft.com/office/officeart/2005/8/layout/hierarchy3" loCatId="list" qsTypeId="urn:microsoft.com/office/officeart/2005/8/quickstyle/simple1" qsCatId="simple" csTypeId="urn:microsoft.com/office/officeart/2005/8/colors/accent0_1" csCatId="mainScheme" phldr="1"/>
      <dgm:spPr/>
      <dgm:t>
        <a:bodyPr/>
        <a:lstStyle/>
        <a:p>
          <a:endParaRPr lang="ru-RU"/>
        </a:p>
      </dgm:t>
    </dgm:pt>
    <dgm:pt modelId="{0C19DAF7-EF9D-412D-BED0-D2E00289D4A1}">
      <dgm:prSet phldrT="[Текст]" custT="1"/>
      <dgm:spPr/>
      <dgm:t>
        <a:bodyPr/>
        <a:lstStyle/>
        <a:p>
          <a:pPr algn="just">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Основные индексы, характеризующие положение России в 2019-2021 годах:</a:t>
          </a:r>
        </a:p>
      </dgm:t>
    </dgm:pt>
    <dgm:pt modelId="{9650B4F8-9693-4B82-9331-E2B502C58A2C}" type="parTrans" cxnId="{B9D9838C-2AF9-41BF-9BBF-4739018079CF}">
      <dgm:prSet/>
      <dgm:spPr/>
      <dgm:t>
        <a:bodyPr/>
        <a:lstStyle/>
        <a:p>
          <a:pPr algn="just">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A491FEDB-5D91-4B65-9B7E-CB1003D68E1E}" type="sibTrans" cxnId="{B9D9838C-2AF9-41BF-9BBF-4739018079CF}">
      <dgm:prSet/>
      <dgm:spPr/>
      <dgm:t>
        <a:bodyPr/>
        <a:lstStyle/>
        <a:p>
          <a:pPr algn="just">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27CE54D8-4547-4534-8E12-57781365262F}">
      <dgm:prSet phldrT="[Текст]" custT="1"/>
      <dgm:spPr>
        <a:noFill/>
      </dgm:spPr>
      <dgm:t>
        <a:bodyPr/>
        <a:lstStyle/>
        <a:p>
          <a:pPr algn="just">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Индекс производства по виду деятельности «Добыча полезных ископаемых» в 2021 г. составил 104,8% (по сравнению с уровнем 2020 г.).</a:t>
          </a:r>
        </a:p>
      </dgm:t>
    </dgm:pt>
    <dgm:pt modelId="{D4B9B55D-E0FC-4E6F-8E9B-8E582A91A583}" type="parTrans" cxnId="{3F82E4C3-81A5-43D3-9A4F-5AE6F9E07CAC}">
      <dgm:prSet/>
      <dgm:spPr/>
      <dgm:t>
        <a:bodyPr/>
        <a:lstStyle/>
        <a:p>
          <a:pPr algn="just">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FDF1E155-F435-4238-BCEA-0EDAA4F83C08}" type="sibTrans" cxnId="{3F82E4C3-81A5-43D3-9A4F-5AE6F9E07CAC}">
      <dgm:prSet/>
      <dgm:spPr/>
      <dgm:t>
        <a:bodyPr/>
        <a:lstStyle/>
        <a:p>
          <a:pPr algn="just">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DB1C85CB-D919-4DAF-9B92-B463E1CD1973}">
      <dgm:prSet phldrT="[Текст]" custT="1"/>
      <dgm:spPr>
        <a:noFill/>
      </dgm:spPr>
      <dgm:t>
        <a:bodyPr/>
        <a:lstStyle/>
        <a:p>
          <a:pPr algn="just">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Индекс выпуска услуг и товаров по основным видам экономической деятельности в январе 2022 г. по сравнению с январем 2021 г. составил 108,5%.</a:t>
          </a:r>
        </a:p>
      </dgm:t>
    </dgm:pt>
    <dgm:pt modelId="{3DF0D9AF-1FB7-495A-8DE3-06580B0FE450}" type="sibTrans" cxnId="{B0A25E6B-1CC7-4425-9CDF-F11B3D3A8BFC}">
      <dgm:prSet/>
      <dgm:spPr/>
      <dgm:t>
        <a:bodyPr/>
        <a:lstStyle/>
        <a:p>
          <a:pPr algn="just">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371BE62C-6143-443F-8DF0-C63675875E1A}" type="parTrans" cxnId="{B0A25E6B-1CC7-4425-9CDF-F11B3D3A8BFC}">
      <dgm:prSet/>
      <dgm:spPr/>
      <dgm:t>
        <a:bodyPr/>
        <a:lstStyle/>
        <a:p>
          <a:pPr algn="just">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1D2DE287-89C4-46DF-990F-014C2123D849}">
      <dgm:prSet phldrT="[Текст]" custT="1"/>
      <dgm:spPr>
        <a:noFill/>
      </dgm:spPr>
      <dgm:t>
        <a:bodyPr/>
        <a:lstStyle/>
        <a:p>
          <a:pP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Индекс промышленного производства в 2021 г. составил 105,3% (по сравнению с уровнем 2020 г.).</a:t>
          </a:r>
        </a:p>
      </dgm:t>
    </dgm:pt>
    <dgm:pt modelId="{D311583F-9298-4F89-BA01-4F404C325A80}" type="parTrans" cxnId="{BD01957D-040C-4A73-A5FF-E1C22B8AD558}">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0498440F-47E5-4EB1-B73A-D85624005700}" type="sibTrans" cxnId="{BD01957D-040C-4A73-A5FF-E1C22B8AD558}">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527249A8-BAAD-47AC-B497-107FAF74E641}">
      <dgm:prSet phldrT="[Текст]" custT="1"/>
      <dgm:spPr>
        <a:noFill/>
      </dgm:spPr>
      <dgm:t>
        <a:bodyPr/>
        <a:lstStyle/>
        <a:p>
          <a:pP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Индекс производства по виду деятельности «Обрабатывающие производства» в 2021 г. составил 105,0% (по сравнению с 2020 г.).</a:t>
          </a:r>
        </a:p>
      </dgm:t>
    </dgm:pt>
    <dgm:pt modelId="{EE536B92-4924-4DEC-8D93-57CCC541228E}" type="parTrans" cxnId="{7D20EF04-EB83-4EA7-B485-4543A46622A3}">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F09DF7B5-F9D6-41B7-856A-E031B36AFCAC}" type="sibTrans" cxnId="{7D20EF04-EB83-4EA7-B485-4543A46622A3}">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4A201B7C-0FE4-4BAC-865C-D8385E6D918F}">
      <dgm:prSet phldrT="[Текст]" custT="1"/>
      <dgm:spPr>
        <a:noFill/>
      </dgm:spPr>
      <dgm:t>
        <a:bodyPr/>
        <a:lstStyle/>
        <a:p>
          <a:pP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Индекс производства по виду деятельности «Обеспечение электрической энергией, газом и паром; кондиционирование воздуха» в 2021 г. 106,8%, (по сравнению с 2020 г.).</a:t>
          </a:r>
        </a:p>
      </dgm:t>
    </dgm:pt>
    <dgm:pt modelId="{915F0D8A-588E-48EA-847C-B0FACCBA8B29}" type="parTrans" cxnId="{75AA035A-67F8-4921-AE37-E985E0590EB8}">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0F090D35-731E-4466-9EC0-16BEDB5A79A9}" type="sibTrans" cxnId="{75AA035A-67F8-4921-AE37-E985E0590EB8}">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42CA9680-A78E-4DF8-9328-76C244056D9D}">
      <dgm:prSet phldrT="[Текст]" custT="1"/>
      <dgm:spPr>
        <a:noFill/>
      </dgm:spPr>
      <dgm:t>
        <a:bodyPr/>
        <a:lstStyle/>
        <a:p>
          <a:pP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Индекс производства по виду деятельности «Водоснабжение; водоотведение, организация сбора и утилизации отходов, деятельность по ликвидации загрязнений» в 2021 г. составил 115,8% (по сравнению с уровнем 2020 г.).</a:t>
          </a:r>
        </a:p>
      </dgm:t>
    </dgm:pt>
    <dgm:pt modelId="{5AD7424C-72E6-4C69-B32C-C1E55DE2F7A3}" type="parTrans" cxnId="{77B58B46-7605-4510-A1CB-D4D338670AAC}">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FAB5FEFC-846E-4EE9-9DCA-F5B3B1A273DB}" type="sibTrans" cxnId="{77B58B46-7605-4510-A1CB-D4D338670AAC}">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95CD2B42-A769-40DC-A4F3-A006AC619D83}" type="pres">
      <dgm:prSet presAssocID="{D5B4FDE3-4CCB-48E4-AC25-5A655D9F1D9D}" presName="diagram" presStyleCnt="0">
        <dgm:presLayoutVars>
          <dgm:chPref val="1"/>
          <dgm:dir/>
          <dgm:animOne val="branch"/>
          <dgm:animLvl val="lvl"/>
          <dgm:resizeHandles/>
        </dgm:presLayoutVars>
      </dgm:prSet>
      <dgm:spPr/>
      <dgm:t>
        <a:bodyPr/>
        <a:lstStyle/>
        <a:p>
          <a:endParaRPr lang="ru-RU"/>
        </a:p>
      </dgm:t>
    </dgm:pt>
    <dgm:pt modelId="{3CFCCFD2-8028-414D-A1BA-81782D590768}" type="pres">
      <dgm:prSet presAssocID="{0C19DAF7-EF9D-412D-BED0-D2E00289D4A1}" presName="root" presStyleCnt="0"/>
      <dgm:spPr/>
    </dgm:pt>
    <dgm:pt modelId="{8A0BE8DD-8357-4807-86E5-29CB84165A96}" type="pres">
      <dgm:prSet presAssocID="{0C19DAF7-EF9D-412D-BED0-D2E00289D4A1}" presName="rootComposite" presStyleCnt="0"/>
      <dgm:spPr/>
    </dgm:pt>
    <dgm:pt modelId="{C81EF021-533E-4C33-8A7B-9DEA48166258}" type="pres">
      <dgm:prSet presAssocID="{0C19DAF7-EF9D-412D-BED0-D2E00289D4A1}" presName="rootText" presStyleLbl="node1" presStyleIdx="0" presStyleCnt="1" custScaleX="715478" custScaleY="133939" custLinFactY="-100000" custLinFactNeighborX="-35952" custLinFactNeighborY="-158624"/>
      <dgm:spPr/>
      <dgm:t>
        <a:bodyPr/>
        <a:lstStyle/>
        <a:p>
          <a:endParaRPr lang="ru-RU"/>
        </a:p>
      </dgm:t>
    </dgm:pt>
    <dgm:pt modelId="{E165B9D8-0E18-4A87-AE08-AC67C0B397ED}" type="pres">
      <dgm:prSet presAssocID="{0C19DAF7-EF9D-412D-BED0-D2E00289D4A1}" presName="rootConnector" presStyleLbl="node1" presStyleIdx="0" presStyleCnt="1"/>
      <dgm:spPr/>
      <dgm:t>
        <a:bodyPr/>
        <a:lstStyle/>
        <a:p>
          <a:endParaRPr lang="ru-RU"/>
        </a:p>
      </dgm:t>
    </dgm:pt>
    <dgm:pt modelId="{3F43B488-63F2-46D1-AF0A-1AC13EC2D9F1}" type="pres">
      <dgm:prSet presAssocID="{0C19DAF7-EF9D-412D-BED0-D2E00289D4A1}" presName="childShape" presStyleCnt="0"/>
      <dgm:spPr/>
    </dgm:pt>
    <dgm:pt modelId="{7E73943E-90CF-4ED9-B48A-76DB684ABF0A}" type="pres">
      <dgm:prSet presAssocID="{371BE62C-6143-443F-8DF0-C63675875E1A}" presName="Name13" presStyleLbl="parChTrans1D2" presStyleIdx="0" presStyleCnt="6"/>
      <dgm:spPr/>
      <dgm:t>
        <a:bodyPr/>
        <a:lstStyle/>
        <a:p>
          <a:endParaRPr lang="ru-RU"/>
        </a:p>
      </dgm:t>
    </dgm:pt>
    <dgm:pt modelId="{09FAFFCC-1F26-4426-B638-FF6A48C4D83D}" type="pres">
      <dgm:prSet presAssocID="{DB1C85CB-D919-4DAF-9B92-B463E1CD1973}" presName="childText" presStyleLbl="bgAcc1" presStyleIdx="0" presStyleCnt="6" custScaleX="739829" custScaleY="194309" custLinFactY="-67059" custLinFactNeighborX="70473" custLinFactNeighborY="-100000">
        <dgm:presLayoutVars>
          <dgm:bulletEnabled val="1"/>
        </dgm:presLayoutVars>
      </dgm:prSet>
      <dgm:spPr/>
      <dgm:t>
        <a:bodyPr/>
        <a:lstStyle/>
        <a:p>
          <a:endParaRPr lang="ru-RU"/>
        </a:p>
      </dgm:t>
    </dgm:pt>
    <dgm:pt modelId="{BE3AC886-7F6B-43D3-A67F-5BADD2D25B28}" type="pres">
      <dgm:prSet presAssocID="{D311583F-9298-4F89-BA01-4F404C325A80}" presName="Name13" presStyleLbl="parChTrans1D2" presStyleIdx="1" presStyleCnt="6"/>
      <dgm:spPr/>
      <dgm:t>
        <a:bodyPr/>
        <a:lstStyle/>
        <a:p>
          <a:endParaRPr lang="ru-RU"/>
        </a:p>
      </dgm:t>
    </dgm:pt>
    <dgm:pt modelId="{85D2B591-7BFF-4E3F-89FD-4C7696C6C99B}" type="pres">
      <dgm:prSet presAssocID="{1D2DE287-89C4-46DF-990F-014C2123D849}" presName="childText" presStyleLbl="bgAcc1" presStyleIdx="1" presStyleCnt="6" custScaleX="739829" custScaleY="139316" custLinFactNeighborX="80048" custLinFactNeighborY="-77691">
        <dgm:presLayoutVars>
          <dgm:bulletEnabled val="1"/>
        </dgm:presLayoutVars>
      </dgm:prSet>
      <dgm:spPr/>
      <dgm:t>
        <a:bodyPr/>
        <a:lstStyle/>
        <a:p>
          <a:endParaRPr lang="ru-RU"/>
        </a:p>
      </dgm:t>
    </dgm:pt>
    <dgm:pt modelId="{B0C9CD53-39C7-4D01-8A30-3423ED4BA6F3}" type="pres">
      <dgm:prSet presAssocID="{D4B9B55D-E0FC-4E6F-8E9B-8E582A91A583}" presName="Name13" presStyleLbl="parChTrans1D2" presStyleIdx="2" presStyleCnt="6"/>
      <dgm:spPr/>
      <dgm:t>
        <a:bodyPr/>
        <a:lstStyle/>
        <a:p>
          <a:endParaRPr lang="ru-RU"/>
        </a:p>
      </dgm:t>
    </dgm:pt>
    <dgm:pt modelId="{1A4CCD2B-E17B-4E0A-8E4E-6D31F3D36DE0}" type="pres">
      <dgm:prSet presAssocID="{27CE54D8-4547-4534-8E12-57781365262F}" presName="childText" presStyleLbl="bgAcc1" presStyleIdx="2" presStyleCnt="6" custScaleX="739829" custScaleY="203208" custLinFactNeighborX="70473" custLinFactNeighborY="24069">
        <dgm:presLayoutVars>
          <dgm:bulletEnabled val="1"/>
        </dgm:presLayoutVars>
      </dgm:prSet>
      <dgm:spPr/>
      <dgm:t>
        <a:bodyPr/>
        <a:lstStyle/>
        <a:p>
          <a:endParaRPr lang="ru-RU"/>
        </a:p>
      </dgm:t>
    </dgm:pt>
    <dgm:pt modelId="{E07D503B-9DB3-4BEC-A0C0-29C8579B6593}" type="pres">
      <dgm:prSet presAssocID="{EE536B92-4924-4DEC-8D93-57CCC541228E}" presName="Name13" presStyleLbl="parChTrans1D2" presStyleIdx="3" presStyleCnt="6"/>
      <dgm:spPr/>
      <dgm:t>
        <a:bodyPr/>
        <a:lstStyle/>
        <a:p>
          <a:endParaRPr lang="ru-RU"/>
        </a:p>
      </dgm:t>
    </dgm:pt>
    <dgm:pt modelId="{160586C6-2641-4324-BBA7-51F9FE532E86}" type="pres">
      <dgm:prSet presAssocID="{527249A8-BAAD-47AC-B497-107FAF74E641}" presName="childText" presStyleLbl="bgAcc1" presStyleIdx="3" presStyleCnt="6" custScaleX="739829" custScaleY="166407" custLinFactY="26203" custLinFactNeighborX="25567" custLinFactNeighborY="100000">
        <dgm:presLayoutVars>
          <dgm:bulletEnabled val="1"/>
        </dgm:presLayoutVars>
      </dgm:prSet>
      <dgm:spPr/>
      <dgm:t>
        <a:bodyPr/>
        <a:lstStyle/>
        <a:p>
          <a:endParaRPr lang="ru-RU"/>
        </a:p>
      </dgm:t>
    </dgm:pt>
    <dgm:pt modelId="{DC47C256-6F9B-4F27-BF3B-ECAC6BCDC1E1}" type="pres">
      <dgm:prSet presAssocID="{915F0D8A-588E-48EA-847C-B0FACCBA8B29}" presName="Name13" presStyleLbl="parChTrans1D2" presStyleIdx="4" presStyleCnt="6"/>
      <dgm:spPr/>
      <dgm:t>
        <a:bodyPr/>
        <a:lstStyle/>
        <a:p>
          <a:endParaRPr lang="ru-RU"/>
        </a:p>
      </dgm:t>
    </dgm:pt>
    <dgm:pt modelId="{4E6238B6-6570-4934-97E7-2A95B3A4AB7E}" type="pres">
      <dgm:prSet presAssocID="{4A201B7C-0FE4-4BAC-865C-D8385E6D918F}" presName="childText" presStyleLbl="bgAcc1" presStyleIdx="4" presStyleCnt="6" custScaleX="739829" custScaleY="215938" custLinFactY="100000" custLinFactNeighborX="28981" custLinFactNeighborY="107911">
        <dgm:presLayoutVars>
          <dgm:bulletEnabled val="1"/>
        </dgm:presLayoutVars>
      </dgm:prSet>
      <dgm:spPr/>
      <dgm:t>
        <a:bodyPr/>
        <a:lstStyle/>
        <a:p>
          <a:endParaRPr lang="ru-RU"/>
        </a:p>
      </dgm:t>
    </dgm:pt>
    <dgm:pt modelId="{F3702540-27D3-430F-8967-2E898A35E516}" type="pres">
      <dgm:prSet presAssocID="{5AD7424C-72E6-4C69-B32C-C1E55DE2F7A3}" presName="Name13" presStyleLbl="parChTrans1D2" presStyleIdx="5" presStyleCnt="6"/>
      <dgm:spPr/>
      <dgm:t>
        <a:bodyPr/>
        <a:lstStyle/>
        <a:p>
          <a:endParaRPr lang="ru-RU"/>
        </a:p>
      </dgm:t>
    </dgm:pt>
    <dgm:pt modelId="{2D85B6C8-8492-4180-82E9-9F9EB72A4852}" type="pres">
      <dgm:prSet presAssocID="{42CA9680-A78E-4DF8-9328-76C244056D9D}" presName="childText" presStyleLbl="bgAcc1" presStyleIdx="5" presStyleCnt="6" custScaleX="739829" custScaleY="241165" custLinFactY="100000" custLinFactNeighborX="19406" custLinFactNeighborY="184511">
        <dgm:presLayoutVars>
          <dgm:bulletEnabled val="1"/>
        </dgm:presLayoutVars>
      </dgm:prSet>
      <dgm:spPr/>
      <dgm:t>
        <a:bodyPr/>
        <a:lstStyle/>
        <a:p>
          <a:endParaRPr lang="ru-RU"/>
        </a:p>
      </dgm:t>
    </dgm:pt>
  </dgm:ptLst>
  <dgm:cxnLst>
    <dgm:cxn modelId="{697D544E-3819-4F77-8C21-B389E905002E}" type="presOf" srcId="{42CA9680-A78E-4DF8-9328-76C244056D9D}" destId="{2D85B6C8-8492-4180-82E9-9F9EB72A4852}" srcOrd="0" destOrd="0" presId="urn:microsoft.com/office/officeart/2005/8/layout/hierarchy3"/>
    <dgm:cxn modelId="{75AA035A-67F8-4921-AE37-E985E0590EB8}" srcId="{0C19DAF7-EF9D-412D-BED0-D2E00289D4A1}" destId="{4A201B7C-0FE4-4BAC-865C-D8385E6D918F}" srcOrd="4" destOrd="0" parTransId="{915F0D8A-588E-48EA-847C-B0FACCBA8B29}" sibTransId="{0F090D35-731E-4466-9EC0-16BEDB5A79A9}"/>
    <dgm:cxn modelId="{232E2500-1BF2-4493-BF82-68058C3D48A0}" type="presOf" srcId="{D311583F-9298-4F89-BA01-4F404C325A80}" destId="{BE3AC886-7F6B-43D3-A67F-5BADD2D25B28}" srcOrd="0" destOrd="0" presId="urn:microsoft.com/office/officeart/2005/8/layout/hierarchy3"/>
    <dgm:cxn modelId="{C7C601F5-B816-4AE1-BD41-1BECFE5FF50A}" type="presOf" srcId="{5AD7424C-72E6-4C69-B32C-C1E55DE2F7A3}" destId="{F3702540-27D3-430F-8967-2E898A35E516}" srcOrd="0" destOrd="0" presId="urn:microsoft.com/office/officeart/2005/8/layout/hierarchy3"/>
    <dgm:cxn modelId="{A8044E1D-040A-4CFD-BFBE-4EDE20E2414A}" type="presOf" srcId="{EE536B92-4924-4DEC-8D93-57CCC541228E}" destId="{E07D503B-9DB3-4BEC-A0C0-29C8579B6593}" srcOrd="0" destOrd="0" presId="urn:microsoft.com/office/officeart/2005/8/layout/hierarchy3"/>
    <dgm:cxn modelId="{3FC4CCE2-93D8-40FA-BE9B-114602F73B6F}" type="presOf" srcId="{371BE62C-6143-443F-8DF0-C63675875E1A}" destId="{7E73943E-90CF-4ED9-B48A-76DB684ABF0A}" srcOrd="0" destOrd="0" presId="urn:microsoft.com/office/officeart/2005/8/layout/hierarchy3"/>
    <dgm:cxn modelId="{3F82E4C3-81A5-43D3-9A4F-5AE6F9E07CAC}" srcId="{0C19DAF7-EF9D-412D-BED0-D2E00289D4A1}" destId="{27CE54D8-4547-4534-8E12-57781365262F}" srcOrd="2" destOrd="0" parTransId="{D4B9B55D-E0FC-4E6F-8E9B-8E582A91A583}" sibTransId="{FDF1E155-F435-4238-BCEA-0EDAA4F83C08}"/>
    <dgm:cxn modelId="{26159363-8ACB-497E-B81C-0C5E0B0EC85C}" type="presOf" srcId="{27CE54D8-4547-4534-8E12-57781365262F}" destId="{1A4CCD2B-E17B-4E0A-8E4E-6D31F3D36DE0}" srcOrd="0" destOrd="0" presId="urn:microsoft.com/office/officeart/2005/8/layout/hierarchy3"/>
    <dgm:cxn modelId="{C799ACDE-8C18-4B83-B8E2-2AE84547CA6E}" type="presOf" srcId="{527249A8-BAAD-47AC-B497-107FAF74E641}" destId="{160586C6-2641-4324-BBA7-51F9FE532E86}" srcOrd="0" destOrd="0" presId="urn:microsoft.com/office/officeart/2005/8/layout/hierarchy3"/>
    <dgm:cxn modelId="{4563B10B-E9B0-4DED-B86E-346860BD4B73}" type="presOf" srcId="{0C19DAF7-EF9D-412D-BED0-D2E00289D4A1}" destId="{C81EF021-533E-4C33-8A7B-9DEA48166258}" srcOrd="0" destOrd="0" presId="urn:microsoft.com/office/officeart/2005/8/layout/hierarchy3"/>
    <dgm:cxn modelId="{5B7823A3-0D16-40DC-BAE7-C9E8563BA04B}" type="presOf" srcId="{DB1C85CB-D919-4DAF-9B92-B463E1CD1973}" destId="{09FAFFCC-1F26-4426-B638-FF6A48C4D83D}" srcOrd="0" destOrd="0" presId="urn:microsoft.com/office/officeart/2005/8/layout/hierarchy3"/>
    <dgm:cxn modelId="{B0A25E6B-1CC7-4425-9CDF-F11B3D3A8BFC}" srcId="{0C19DAF7-EF9D-412D-BED0-D2E00289D4A1}" destId="{DB1C85CB-D919-4DAF-9B92-B463E1CD1973}" srcOrd="0" destOrd="0" parTransId="{371BE62C-6143-443F-8DF0-C63675875E1A}" sibTransId="{3DF0D9AF-1FB7-495A-8DE3-06580B0FE450}"/>
    <dgm:cxn modelId="{39210968-D49C-45A1-96AC-782AEF79EB91}" type="presOf" srcId="{D5B4FDE3-4CCB-48E4-AC25-5A655D9F1D9D}" destId="{95CD2B42-A769-40DC-A4F3-A006AC619D83}" srcOrd="0" destOrd="0" presId="urn:microsoft.com/office/officeart/2005/8/layout/hierarchy3"/>
    <dgm:cxn modelId="{EA806C5C-E90B-4B4B-811A-35B5A1E275BB}" type="presOf" srcId="{4A201B7C-0FE4-4BAC-865C-D8385E6D918F}" destId="{4E6238B6-6570-4934-97E7-2A95B3A4AB7E}" srcOrd="0" destOrd="0" presId="urn:microsoft.com/office/officeart/2005/8/layout/hierarchy3"/>
    <dgm:cxn modelId="{C822A206-3AB5-411C-8C4E-4EF3D738DD6A}" type="presOf" srcId="{1D2DE287-89C4-46DF-990F-014C2123D849}" destId="{85D2B591-7BFF-4E3F-89FD-4C7696C6C99B}" srcOrd="0" destOrd="0" presId="urn:microsoft.com/office/officeart/2005/8/layout/hierarchy3"/>
    <dgm:cxn modelId="{8B90DEE7-48E6-46E5-9F0D-96F92247C9C9}" type="presOf" srcId="{0C19DAF7-EF9D-412D-BED0-D2E00289D4A1}" destId="{E165B9D8-0E18-4A87-AE08-AC67C0B397ED}" srcOrd="1" destOrd="0" presId="urn:microsoft.com/office/officeart/2005/8/layout/hierarchy3"/>
    <dgm:cxn modelId="{7D20EF04-EB83-4EA7-B485-4543A46622A3}" srcId="{0C19DAF7-EF9D-412D-BED0-D2E00289D4A1}" destId="{527249A8-BAAD-47AC-B497-107FAF74E641}" srcOrd="3" destOrd="0" parTransId="{EE536B92-4924-4DEC-8D93-57CCC541228E}" sibTransId="{F09DF7B5-F9D6-41B7-856A-E031B36AFCAC}"/>
    <dgm:cxn modelId="{0D712234-7D9E-4066-B65A-A11D31DC4A32}" type="presOf" srcId="{D4B9B55D-E0FC-4E6F-8E9B-8E582A91A583}" destId="{B0C9CD53-39C7-4D01-8A30-3423ED4BA6F3}" srcOrd="0" destOrd="0" presId="urn:microsoft.com/office/officeart/2005/8/layout/hierarchy3"/>
    <dgm:cxn modelId="{77B58B46-7605-4510-A1CB-D4D338670AAC}" srcId="{0C19DAF7-EF9D-412D-BED0-D2E00289D4A1}" destId="{42CA9680-A78E-4DF8-9328-76C244056D9D}" srcOrd="5" destOrd="0" parTransId="{5AD7424C-72E6-4C69-B32C-C1E55DE2F7A3}" sibTransId="{FAB5FEFC-846E-4EE9-9DCA-F5B3B1A273DB}"/>
    <dgm:cxn modelId="{137EC8AD-4E22-4135-A031-955CBA3DC50B}" type="presOf" srcId="{915F0D8A-588E-48EA-847C-B0FACCBA8B29}" destId="{DC47C256-6F9B-4F27-BF3B-ECAC6BCDC1E1}" srcOrd="0" destOrd="0" presId="urn:microsoft.com/office/officeart/2005/8/layout/hierarchy3"/>
    <dgm:cxn modelId="{BD01957D-040C-4A73-A5FF-E1C22B8AD558}" srcId="{0C19DAF7-EF9D-412D-BED0-D2E00289D4A1}" destId="{1D2DE287-89C4-46DF-990F-014C2123D849}" srcOrd="1" destOrd="0" parTransId="{D311583F-9298-4F89-BA01-4F404C325A80}" sibTransId="{0498440F-47E5-4EB1-B73A-D85624005700}"/>
    <dgm:cxn modelId="{B9D9838C-2AF9-41BF-9BBF-4739018079CF}" srcId="{D5B4FDE3-4CCB-48E4-AC25-5A655D9F1D9D}" destId="{0C19DAF7-EF9D-412D-BED0-D2E00289D4A1}" srcOrd="0" destOrd="0" parTransId="{9650B4F8-9693-4B82-9331-E2B502C58A2C}" sibTransId="{A491FEDB-5D91-4B65-9B7E-CB1003D68E1E}"/>
    <dgm:cxn modelId="{C7F43C55-543A-46F5-B2A7-B3A6508E7664}" type="presParOf" srcId="{95CD2B42-A769-40DC-A4F3-A006AC619D83}" destId="{3CFCCFD2-8028-414D-A1BA-81782D590768}" srcOrd="0" destOrd="0" presId="urn:microsoft.com/office/officeart/2005/8/layout/hierarchy3"/>
    <dgm:cxn modelId="{5BF5CB6D-7831-41DD-812C-64CC42A39026}" type="presParOf" srcId="{3CFCCFD2-8028-414D-A1BA-81782D590768}" destId="{8A0BE8DD-8357-4807-86E5-29CB84165A96}" srcOrd="0" destOrd="0" presId="urn:microsoft.com/office/officeart/2005/8/layout/hierarchy3"/>
    <dgm:cxn modelId="{E44B4AFE-A4AE-483D-99D3-A06F1AAF8385}" type="presParOf" srcId="{8A0BE8DD-8357-4807-86E5-29CB84165A96}" destId="{C81EF021-533E-4C33-8A7B-9DEA48166258}" srcOrd="0" destOrd="0" presId="urn:microsoft.com/office/officeart/2005/8/layout/hierarchy3"/>
    <dgm:cxn modelId="{12A9519B-9A63-4775-9D24-7DE105D1FDE2}" type="presParOf" srcId="{8A0BE8DD-8357-4807-86E5-29CB84165A96}" destId="{E165B9D8-0E18-4A87-AE08-AC67C0B397ED}" srcOrd="1" destOrd="0" presId="urn:microsoft.com/office/officeart/2005/8/layout/hierarchy3"/>
    <dgm:cxn modelId="{B3AA88F0-299E-4DC7-ACBE-54742DE9A33B}" type="presParOf" srcId="{3CFCCFD2-8028-414D-A1BA-81782D590768}" destId="{3F43B488-63F2-46D1-AF0A-1AC13EC2D9F1}" srcOrd="1" destOrd="0" presId="urn:microsoft.com/office/officeart/2005/8/layout/hierarchy3"/>
    <dgm:cxn modelId="{835151E9-A1E8-4218-BA50-ADA700A4D20F}" type="presParOf" srcId="{3F43B488-63F2-46D1-AF0A-1AC13EC2D9F1}" destId="{7E73943E-90CF-4ED9-B48A-76DB684ABF0A}" srcOrd="0" destOrd="0" presId="urn:microsoft.com/office/officeart/2005/8/layout/hierarchy3"/>
    <dgm:cxn modelId="{53B23AF2-B3BD-42EC-9483-49C6E3929613}" type="presParOf" srcId="{3F43B488-63F2-46D1-AF0A-1AC13EC2D9F1}" destId="{09FAFFCC-1F26-4426-B638-FF6A48C4D83D}" srcOrd="1" destOrd="0" presId="urn:microsoft.com/office/officeart/2005/8/layout/hierarchy3"/>
    <dgm:cxn modelId="{1DCE4135-9FD8-4D0F-A933-CF64C47AC381}" type="presParOf" srcId="{3F43B488-63F2-46D1-AF0A-1AC13EC2D9F1}" destId="{BE3AC886-7F6B-43D3-A67F-5BADD2D25B28}" srcOrd="2" destOrd="0" presId="urn:microsoft.com/office/officeart/2005/8/layout/hierarchy3"/>
    <dgm:cxn modelId="{7045C41E-135E-41FF-BA03-6F86D2E06337}" type="presParOf" srcId="{3F43B488-63F2-46D1-AF0A-1AC13EC2D9F1}" destId="{85D2B591-7BFF-4E3F-89FD-4C7696C6C99B}" srcOrd="3" destOrd="0" presId="urn:microsoft.com/office/officeart/2005/8/layout/hierarchy3"/>
    <dgm:cxn modelId="{8C28074D-E881-4B83-B279-A942BD2D8C66}" type="presParOf" srcId="{3F43B488-63F2-46D1-AF0A-1AC13EC2D9F1}" destId="{B0C9CD53-39C7-4D01-8A30-3423ED4BA6F3}" srcOrd="4" destOrd="0" presId="urn:microsoft.com/office/officeart/2005/8/layout/hierarchy3"/>
    <dgm:cxn modelId="{7CD99389-B79D-4A0D-9697-977CAE0446C0}" type="presParOf" srcId="{3F43B488-63F2-46D1-AF0A-1AC13EC2D9F1}" destId="{1A4CCD2B-E17B-4E0A-8E4E-6D31F3D36DE0}" srcOrd="5" destOrd="0" presId="urn:microsoft.com/office/officeart/2005/8/layout/hierarchy3"/>
    <dgm:cxn modelId="{0B28303C-B2D0-4691-A886-6CA75A292D43}" type="presParOf" srcId="{3F43B488-63F2-46D1-AF0A-1AC13EC2D9F1}" destId="{E07D503B-9DB3-4BEC-A0C0-29C8579B6593}" srcOrd="6" destOrd="0" presId="urn:microsoft.com/office/officeart/2005/8/layout/hierarchy3"/>
    <dgm:cxn modelId="{16168B9F-FC3E-406F-9C04-07DFF1D79E63}" type="presParOf" srcId="{3F43B488-63F2-46D1-AF0A-1AC13EC2D9F1}" destId="{160586C6-2641-4324-BBA7-51F9FE532E86}" srcOrd="7" destOrd="0" presId="urn:microsoft.com/office/officeart/2005/8/layout/hierarchy3"/>
    <dgm:cxn modelId="{F53E5123-713A-4399-B7DD-1401783CD1C7}" type="presParOf" srcId="{3F43B488-63F2-46D1-AF0A-1AC13EC2D9F1}" destId="{DC47C256-6F9B-4F27-BF3B-ECAC6BCDC1E1}" srcOrd="8" destOrd="0" presId="urn:microsoft.com/office/officeart/2005/8/layout/hierarchy3"/>
    <dgm:cxn modelId="{8E32E9FD-CF02-41DE-BBAA-87ECBACE3B2C}" type="presParOf" srcId="{3F43B488-63F2-46D1-AF0A-1AC13EC2D9F1}" destId="{4E6238B6-6570-4934-97E7-2A95B3A4AB7E}" srcOrd="9" destOrd="0" presId="urn:microsoft.com/office/officeart/2005/8/layout/hierarchy3"/>
    <dgm:cxn modelId="{BF8DFDD2-89B4-413A-A0D1-659E45C8D56F}" type="presParOf" srcId="{3F43B488-63F2-46D1-AF0A-1AC13EC2D9F1}" destId="{F3702540-27D3-430F-8967-2E898A35E516}" srcOrd="10" destOrd="0" presId="urn:microsoft.com/office/officeart/2005/8/layout/hierarchy3"/>
    <dgm:cxn modelId="{61B28BA4-EC6D-4B8A-9808-F5BF527BEA2B}" type="presParOf" srcId="{3F43B488-63F2-46D1-AF0A-1AC13EC2D9F1}" destId="{2D85B6C8-8492-4180-82E9-9F9EB72A4852}" srcOrd="11" destOrd="0" presId="urn:microsoft.com/office/officeart/2005/8/layout/hierarchy3"/>
  </dgm:cxnLst>
  <dgm:bg/>
  <dgm:whole/>
  <dgm:extLst>
    <a:ext uri="http://schemas.microsoft.com/office/drawing/2008/diagram">
      <dsp:dataModelExt xmlns:dsp="http://schemas.microsoft.com/office/drawing/2008/diagram" relId="rId71"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D5B4FDE3-4CCB-48E4-AC25-5A655D9F1D9D}" type="doc">
      <dgm:prSet loTypeId="urn:microsoft.com/office/officeart/2005/8/layout/hierarchy3" loCatId="list" qsTypeId="urn:microsoft.com/office/officeart/2005/8/quickstyle/simple1" qsCatId="simple" csTypeId="urn:microsoft.com/office/officeart/2005/8/colors/accent0_1" csCatId="mainScheme" phldr="1"/>
      <dgm:spPr/>
      <dgm:t>
        <a:bodyPr/>
        <a:lstStyle/>
        <a:p>
          <a:endParaRPr lang="ru-RU"/>
        </a:p>
      </dgm:t>
    </dgm:pt>
    <dgm:pt modelId="{0C19DAF7-EF9D-412D-BED0-D2E00289D4A1}">
      <dgm:prSet phldrT="[Текст]" custT="1"/>
      <dgm:spPr/>
      <dgm:t>
        <a:bodyPr/>
        <a:lstStyle/>
        <a:p>
          <a:pPr algn="just">
            <a:lnSpc>
              <a:spcPct val="100000"/>
            </a:lnSpc>
            <a:spcBef>
              <a:spcPts val="0"/>
            </a:spcBef>
            <a:spcAft>
              <a:spcPts val="0"/>
            </a:spcAft>
          </a:pPr>
          <a:r>
            <a:rPr lang="ru-RU" sz="1100">
              <a:latin typeface="Times New Roman" panose="02020603050405020304" pitchFamily="18" charset="0"/>
              <a:cs typeface="Times New Roman" panose="02020603050405020304" pitchFamily="18" charset="0"/>
            </a:rPr>
            <a:t>Направления Концепции развития человеческого потенциала в России</a:t>
          </a:r>
          <a:r>
            <a:rPr lang="ru-RU" sz="1100" b="0" i="0">
              <a:latin typeface="Times New Roman" panose="02020603050405020304" pitchFamily="18" charset="0"/>
              <a:cs typeface="Times New Roman" panose="02020603050405020304" pitchFamily="18" charset="0"/>
            </a:rPr>
            <a:t>:</a:t>
          </a:r>
          <a:endParaRPr lang="ru-RU" sz="1100">
            <a:latin typeface="Times New Roman" panose="02020603050405020304" pitchFamily="18" charset="0"/>
            <a:cs typeface="Times New Roman" panose="02020603050405020304" pitchFamily="18" charset="0"/>
          </a:endParaRPr>
        </a:p>
      </dgm:t>
    </dgm:pt>
    <dgm:pt modelId="{9650B4F8-9693-4B82-9331-E2B502C58A2C}" type="parTrans" cxnId="{B9D9838C-2AF9-41BF-9BBF-4739018079CF}">
      <dgm:prSet/>
      <dgm:spPr/>
      <dgm:t>
        <a:bodyPr/>
        <a:lstStyle/>
        <a:p>
          <a:pPr algn="just">
            <a:lnSpc>
              <a:spcPct val="100000"/>
            </a:lnSpc>
            <a:spcBef>
              <a:spcPts val="0"/>
            </a:spcBef>
            <a:spcAft>
              <a:spcPts val="0"/>
            </a:spcAft>
          </a:pPr>
          <a:endParaRPr lang="ru-RU" sz="1100">
            <a:latin typeface="Times New Roman" panose="02020603050405020304" pitchFamily="18" charset="0"/>
            <a:cs typeface="Times New Roman" panose="02020603050405020304" pitchFamily="18" charset="0"/>
          </a:endParaRPr>
        </a:p>
      </dgm:t>
    </dgm:pt>
    <dgm:pt modelId="{A491FEDB-5D91-4B65-9B7E-CB1003D68E1E}" type="sibTrans" cxnId="{B9D9838C-2AF9-41BF-9BBF-4739018079CF}">
      <dgm:prSet/>
      <dgm:spPr/>
      <dgm:t>
        <a:bodyPr/>
        <a:lstStyle/>
        <a:p>
          <a:pPr algn="just">
            <a:lnSpc>
              <a:spcPct val="100000"/>
            </a:lnSpc>
            <a:spcBef>
              <a:spcPts val="0"/>
            </a:spcBef>
            <a:spcAft>
              <a:spcPts val="0"/>
            </a:spcAft>
          </a:pPr>
          <a:endParaRPr lang="ru-RU" sz="1100">
            <a:latin typeface="Times New Roman" panose="02020603050405020304" pitchFamily="18" charset="0"/>
            <a:cs typeface="Times New Roman" panose="02020603050405020304" pitchFamily="18" charset="0"/>
          </a:endParaRPr>
        </a:p>
      </dgm:t>
    </dgm:pt>
    <dgm:pt modelId="{DB1C85CB-D919-4DAF-9B92-B463E1CD1973}">
      <dgm:prSet phldrT="[Текст]" custT="1"/>
      <dgm:spPr>
        <a:noFill/>
      </dgm:spPr>
      <dgm:t>
        <a:bodyPr/>
        <a:lstStyle/>
        <a:p>
          <a:pPr algn="just">
            <a:lnSpc>
              <a:spcPct val="100000"/>
            </a:lnSpc>
            <a:spcBef>
              <a:spcPts val="0"/>
            </a:spcBef>
            <a:spcAft>
              <a:spcPts val="0"/>
            </a:spcAft>
          </a:pPr>
          <a:r>
            <a:rPr lang="ru-RU" sz="1100">
              <a:latin typeface="Times New Roman" panose="02020603050405020304" pitchFamily="18" charset="0"/>
              <a:cs typeface="Times New Roman" panose="02020603050405020304" pitchFamily="18" charset="0"/>
            </a:rPr>
            <a:t>1) развитие человеческого потенциала здоровья; </a:t>
          </a:r>
        </a:p>
      </dgm:t>
    </dgm:pt>
    <dgm:pt modelId="{371BE62C-6143-443F-8DF0-C63675875E1A}" type="parTrans" cxnId="{B0A25E6B-1CC7-4425-9CDF-F11B3D3A8BFC}">
      <dgm:prSet/>
      <dgm:spPr/>
      <dgm:t>
        <a:bodyPr/>
        <a:lstStyle/>
        <a:p>
          <a:pPr algn="just">
            <a:lnSpc>
              <a:spcPct val="100000"/>
            </a:lnSpc>
            <a:spcBef>
              <a:spcPts val="0"/>
            </a:spcBef>
            <a:spcAft>
              <a:spcPts val="0"/>
            </a:spcAft>
          </a:pPr>
          <a:endParaRPr lang="ru-RU" sz="1100">
            <a:latin typeface="Times New Roman" panose="02020603050405020304" pitchFamily="18" charset="0"/>
            <a:cs typeface="Times New Roman" panose="02020603050405020304" pitchFamily="18" charset="0"/>
          </a:endParaRPr>
        </a:p>
      </dgm:t>
    </dgm:pt>
    <dgm:pt modelId="{3DF0D9AF-1FB7-495A-8DE3-06580B0FE450}" type="sibTrans" cxnId="{B0A25E6B-1CC7-4425-9CDF-F11B3D3A8BFC}">
      <dgm:prSet/>
      <dgm:spPr/>
      <dgm:t>
        <a:bodyPr/>
        <a:lstStyle/>
        <a:p>
          <a:pPr algn="just">
            <a:lnSpc>
              <a:spcPct val="100000"/>
            </a:lnSpc>
            <a:spcBef>
              <a:spcPts val="0"/>
            </a:spcBef>
            <a:spcAft>
              <a:spcPts val="0"/>
            </a:spcAft>
          </a:pPr>
          <a:endParaRPr lang="ru-RU" sz="1100">
            <a:latin typeface="Times New Roman" panose="02020603050405020304" pitchFamily="18" charset="0"/>
            <a:cs typeface="Times New Roman" panose="02020603050405020304" pitchFamily="18" charset="0"/>
          </a:endParaRPr>
        </a:p>
      </dgm:t>
    </dgm:pt>
    <dgm:pt modelId="{27CE54D8-4547-4534-8E12-57781365262F}">
      <dgm:prSet phldrT="[Текст]" custT="1"/>
      <dgm:spPr>
        <a:noFill/>
      </dgm:spPr>
      <dgm:t>
        <a:bodyPr/>
        <a:lstStyle/>
        <a:p>
          <a:pPr algn="just">
            <a:lnSpc>
              <a:spcPct val="100000"/>
            </a:lnSpc>
            <a:spcBef>
              <a:spcPts val="0"/>
            </a:spcBef>
            <a:spcAft>
              <a:spcPts val="0"/>
            </a:spcAft>
          </a:pPr>
          <a:r>
            <a:rPr lang="ru-RU" sz="1100">
              <a:latin typeface="Times New Roman" panose="02020603050405020304" pitchFamily="18" charset="0"/>
              <a:cs typeface="Times New Roman" panose="02020603050405020304" pitchFamily="18" charset="0"/>
            </a:rPr>
            <a:t>2) развитие человеческого потенциала воспроизводства населения; </a:t>
          </a:r>
        </a:p>
      </dgm:t>
    </dgm:pt>
    <dgm:pt modelId="{D4B9B55D-E0FC-4E6F-8E9B-8E582A91A583}" type="parTrans" cxnId="{3F82E4C3-81A5-43D3-9A4F-5AE6F9E07CAC}">
      <dgm:prSet/>
      <dgm:spPr/>
      <dgm:t>
        <a:bodyPr/>
        <a:lstStyle/>
        <a:p>
          <a:pPr algn="just">
            <a:lnSpc>
              <a:spcPct val="100000"/>
            </a:lnSpc>
            <a:spcBef>
              <a:spcPts val="0"/>
            </a:spcBef>
            <a:spcAft>
              <a:spcPts val="0"/>
            </a:spcAft>
          </a:pPr>
          <a:endParaRPr lang="ru-RU" sz="1100">
            <a:latin typeface="Times New Roman" panose="02020603050405020304" pitchFamily="18" charset="0"/>
            <a:cs typeface="Times New Roman" panose="02020603050405020304" pitchFamily="18" charset="0"/>
          </a:endParaRPr>
        </a:p>
      </dgm:t>
    </dgm:pt>
    <dgm:pt modelId="{FDF1E155-F435-4238-BCEA-0EDAA4F83C08}" type="sibTrans" cxnId="{3F82E4C3-81A5-43D3-9A4F-5AE6F9E07CAC}">
      <dgm:prSet/>
      <dgm:spPr/>
      <dgm:t>
        <a:bodyPr/>
        <a:lstStyle/>
        <a:p>
          <a:pPr algn="just">
            <a:lnSpc>
              <a:spcPct val="100000"/>
            </a:lnSpc>
            <a:spcBef>
              <a:spcPts val="0"/>
            </a:spcBef>
            <a:spcAft>
              <a:spcPts val="0"/>
            </a:spcAft>
          </a:pPr>
          <a:endParaRPr lang="ru-RU" sz="1100">
            <a:latin typeface="Times New Roman" panose="02020603050405020304" pitchFamily="18" charset="0"/>
            <a:cs typeface="Times New Roman" panose="02020603050405020304" pitchFamily="18" charset="0"/>
          </a:endParaRPr>
        </a:p>
      </dgm:t>
    </dgm:pt>
    <dgm:pt modelId="{C11E70D7-59E5-466A-B04A-CBCBF7D0E411}">
      <dgm:prSet phldrT="[Текст]" custT="1"/>
      <dgm:spPr>
        <a:noFill/>
      </dgm:spPr>
      <dgm:t>
        <a:bodyPr/>
        <a:lstStyle/>
        <a:p>
          <a:pPr algn="just">
            <a:lnSpc>
              <a:spcPct val="100000"/>
            </a:lnSpc>
            <a:spcBef>
              <a:spcPts val="0"/>
            </a:spcBef>
            <a:spcAft>
              <a:spcPts val="0"/>
            </a:spcAft>
          </a:pPr>
          <a:r>
            <a:rPr lang="ru-RU" sz="1100">
              <a:latin typeface="Times New Roman" panose="02020603050405020304" pitchFamily="18" charset="0"/>
              <a:cs typeface="Times New Roman" panose="02020603050405020304" pitchFamily="18" charset="0"/>
            </a:rPr>
            <a:t>3) развитие человеческого потенциала науки; </a:t>
          </a:r>
        </a:p>
      </dgm:t>
    </dgm:pt>
    <dgm:pt modelId="{103ECB2C-7B43-4FBE-8B5D-9E6970DB4999}" type="parTrans" cxnId="{F5F61910-C664-4706-A346-1FE264A30104}">
      <dgm:prSet/>
      <dgm:spPr/>
      <dgm:t>
        <a:bodyPr/>
        <a:lstStyle/>
        <a:p>
          <a:pPr algn="just">
            <a:lnSpc>
              <a:spcPct val="100000"/>
            </a:lnSpc>
            <a:spcBef>
              <a:spcPts val="0"/>
            </a:spcBef>
            <a:spcAft>
              <a:spcPts val="0"/>
            </a:spcAft>
          </a:pPr>
          <a:endParaRPr lang="ru-RU" sz="1100">
            <a:latin typeface="Times New Roman" panose="02020603050405020304" pitchFamily="18" charset="0"/>
            <a:cs typeface="Times New Roman" panose="02020603050405020304" pitchFamily="18" charset="0"/>
          </a:endParaRPr>
        </a:p>
      </dgm:t>
    </dgm:pt>
    <dgm:pt modelId="{B2F4CDB1-A3A6-4387-99D2-C31C8271699A}" type="sibTrans" cxnId="{F5F61910-C664-4706-A346-1FE264A30104}">
      <dgm:prSet/>
      <dgm:spPr/>
      <dgm:t>
        <a:bodyPr/>
        <a:lstStyle/>
        <a:p>
          <a:pPr algn="just">
            <a:lnSpc>
              <a:spcPct val="100000"/>
            </a:lnSpc>
            <a:spcBef>
              <a:spcPts val="0"/>
            </a:spcBef>
            <a:spcAft>
              <a:spcPts val="0"/>
            </a:spcAft>
          </a:pPr>
          <a:endParaRPr lang="ru-RU" sz="1100">
            <a:latin typeface="Times New Roman" panose="02020603050405020304" pitchFamily="18" charset="0"/>
            <a:cs typeface="Times New Roman" panose="02020603050405020304" pitchFamily="18" charset="0"/>
          </a:endParaRPr>
        </a:p>
      </dgm:t>
    </dgm:pt>
    <dgm:pt modelId="{DE4932AA-65FD-4ED7-8979-7AEE07346F94}">
      <dgm:prSet phldrT="[Текст]" custT="1"/>
      <dgm:spPr>
        <a:noFill/>
      </dgm:spPr>
      <dgm:t>
        <a:bodyPr/>
        <a:lstStyle/>
        <a:p>
          <a:pPr algn="just">
            <a:lnSpc>
              <a:spcPct val="100000"/>
            </a:lnSpc>
            <a:spcBef>
              <a:spcPts val="0"/>
            </a:spcBef>
            <a:spcAft>
              <a:spcPts val="0"/>
            </a:spcAft>
          </a:pPr>
          <a:r>
            <a:rPr lang="ru-RU" sz="1100">
              <a:latin typeface="Times New Roman" panose="02020603050405020304" pitchFamily="18" charset="0"/>
              <a:cs typeface="Times New Roman" panose="02020603050405020304" pitchFamily="18" charset="0"/>
            </a:rPr>
            <a:t>4) развитие человеческого потенциала образования; </a:t>
          </a:r>
        </a:p>
      </dgm:t>
    </dgm:pt>
    <dgm:pt modelId="{4D2413F6-E6DB-4EAB-AA47-7CE56167A990}" type="parTrans" cxnId="{5F172FF6-7A5F-4408-AB69-1346B17EBB23}">
      <dgm:prSet/>
      <dgm:spPr/>
      <dgm:t>
        <a:bodyPr/>
        <a:lstStyle/>
        <a:p>
          <a:pPr algn="just">
            <a:lnSpc>
              <a:spcPct val="100000"/>
            </a:lnSpc>
            <a:spcBef>
              <a:spcPts val="0"/>
            </a:spcBef>
            <a:spcAft>
              <a:spcPts val="0"/>
            </a:spcAft>
          </a:pPr>
          <a:endParaRPr lang="ru-RU" sz="1100">
            <a:latin typeface="Times New Roman" panose="02020603050405020304" pitchFamily="18" charset="0"/>
            <a:cs typeface="Times New Roman" panose="02020603050405020304" pitchFamily="18" charset="0"/>
          </a:endParaRPr>
        </a:p>
      </dgm:t>
    </dgm:pt>
    <dgm:pt modelId="{22D82CF2-7625-43E9-B367-2283D6328A9E}" type="sibTrans" cxnId="{5F172FF6-7A5F-4408-AB69-1346B17EBB23}">
      <dgm:prSet/>
      <dgm:spPr/>
      <dgm:t>
        <a:bodyPr/>
        <a:lstStyle/>
        <a:p>
          <a:pPr algn="just">
            <a:lnSpc>
              <a:spcPct val="100000"/>
            </a:lnSpc>
            <a:spcBef>
              <a:spcPts val="0"/>
            </a:spcBef>
            <a:spcAft>
              <a:spcPts val="0"/>
            </a:spcAft>
          </a:pPr>
          <a:endParaRPr lang="ru-RU" sz="1100">
            <a:latin typeface="Times New Roman" panose="02020603050405020304" pitchFamily="18" charset="0"/>
            <a:cs typeface="Times New Roman" panose="02020603050405020304" pitchFamily="18" charset="0"/>
          </a:endParaRPr>
        </a:p>
      </dgm:t>
    </dgm:pt>
    <dgm:pt modelId="{E6B3D3C5-85B9-4357-9CAB-21D40867A05B}">
      <dgm:prSet phldrT="[Текст]" custT="1"/>
      <dgm:spPr>
        <a:noFill/>
      </dgm:spPr>
      <dgm:t>
        <a:bodyPr/>
        <a:lstStyle/>
        <a:p>
          <a:pPr algn="just">
            <a:lnSpc>
              <a:spcPct val="100000"/>
            </a:lnSpc>
            <a:spcBef>
              <a:spcPts val="0"/>
            </a:spcBef>
            <a:spcAft>
              <a:spcPts val="0"/>
            </a:spcAft>
          </a:pPr>
          <a:r>
            <a:rPr lang="ru-RU" sz="1100">
              <a:latin typeface="Times New Roman" panose="02020603050405020304" pitchFamily="18" charset="0"/>
              <a:cs typeface="Times New Roman" panose="02020603050405020304" pitchFamily="18" charset="0"/>
            </a:rPr>
            <a:t>5) развитие человеческого потенциала построения семьи; </a:t>
          </a:r>
        </a:p>
      </dgm:t>
    </dgm:pt>
    <dgm:pt modelId="{767ED925-BA1C-4F9B-AD95-FC427E1EF78B}" type="parTrans" cxnId="{29ED8C9C-A1D6-4D9F-B9D1-F79EA0C94D38}">
      <dgm:prSet/>
      <dgm:spPr/>
      <dgm:t>
        <a:bodyPr/>
        <a:lstStyle/>
        <a:p>
          <a:pPr algn="just">
            <a:lnSpc>
              <a:spcPct val="100000"/>
            </a:lnSpc>
            <a:spcBef>
              <a:spcPts val="0"/>
            </a:spcBef>
            <a:spcAft>
              <a:spcPts val="0"/>
            </a:spcAft>
          </a:pPr>
          <a:endParaRPr lang="ru-RU" sz="1100">
            <a:latin typeface="Times New Roman" panose="02020603050405020304" pitchFamily="18" charset="0"/>
            <a:cs typeface="Times New Roman" panose="02020603050405020304" pitchFamily="18" charset="0"/>
          </a:endParaRPr>
        </a:p>
      </dgm:t>
    </dgm:pt>
    <dgm:pt modelId="{D758F939-B5FA-4B1B-939C-8F6CC27AA818}" type="sibTrans" cxnId="{29ED8C9C-A1D6-4D9F-B9D1-F79EA0C94D38}">
      <dgm:prSet/>
      <dgm:spPr/>
      <dgm:t>
        <a:bodyPr/>
        <a:lstStyle/>
        <a:p>
          <a:pPr algn="just">
            <a:lnSpc>
              <a:spcPct val="100000"/>
            </a:lnSpc>
            <a:spcBef>
              <a:spcPts val="0"/>
            </a:spcBef>
            <a:spcAft>
              <a:spcPts val="0"/>
            </a:spcAft>
          </a:pPr>
          <a:endParaRPr lang="ru-RU" sz="1100">
            <a:latin typeface="Times New Roman" panose="02020603050405020304" pitchFamily="18" charset="0"/>
            <a:cs typeface="Times New Roman" panose="02020603050405020304" pitchFamily="18" charset="0"/>
          </a:endParaRPr>
        </a:p>
      </dgm:t>
    </dgm:pt>
    <dgm:pt modelId="{DBA13BA3-0470-499A-AAB9-441B3A7B863A}">
      <dgm:prSet phldrT="[Текст]" custT="1"/>
      <dgm:spPr>
        <a:noFill/>
      </dgm:spPr>
      <dgm:t>
        <a:bodyPr/>
        <a:lstStyle/>
        <a:p>
          <a:pPr algn="just">
            <a:lnSpc>
              <a:spcPct val="100000"/>
            </a:lnSpc>
            <a:spcBef>
              <a:spcPts val="0"/>
            </a:spcBef>
            <a:spcAft>
              <a:spcPts val="0"/>
            </a:spcAft>
          </a:pPr>
          <a:r>
            <a:rPr lang="ru-RU" sz="1100">
              <a:latin typeface="Times New Roman" panose="02020603050405020304" pitchFamily="18" charset="0"/>
              <a:cs typeface="Times New Roman" panose="02020603050405020304" pitchFamily="18" charset="0"/>
            </a:rPr>
            <a:t>6) развитие человеческого потенциала экологического поведения; </a:t>
          </a:r>
        </a:p>
      </dgm:t>
    </dgm:pt>
    <dgm:pt modelId="{F93B47B8-AEB6-495B-89C5-D03033A4267D}" type="parTrans" cxnId="{15D47DFF-0720-4428-8E2D-D1AA9A350C57}">
      <dgm:prSet/>
      <dgm:spPr/>
      <dgm:t>
        <a:bodyPr/>
        <a:lstStyle/>
        <a:p>
          <a:pPr algn="just">
            <a:lnSpc>
              <a:spcPct val="100000"/>
            </a:lnSpc>
            <a:spcBef>
              <a:spcPts val="0"/>
            </a:spcBef>
            <a:spcAft>
              <a:spcPts val="0"/>
            </a:spcAft>
          </a:pPr>
          <a:endParaRPr lang="ru-RU" sz="1100">
            <a:latin typeface="Times New Roman" panose="02020603050405020304" pitchFamily="18" charset="0"/>
            <a:cs typeface="Times New Roman" panose="02020603050405020304" pitchFamily="18" charset="0"/>
          </a:endParaRPr>
        </a:p>
      </dgm:t>
    </dgm:pt>
    <dgm:pt modelId="{06462B43-6FEC-4FA4-BDB5-8B8A2ADEAA2C}" type="sibTrans" cxnId="{15D47DFF-0720-4428-8E2D-D1AA9A350C57}">
      <dgm:prSet/>
      <dgm:spPr/>
      <dgm:t>
        <a:bodyPr/>
        <a:lstStyle/>
        <a:p>
          <a:pPr algn="just">
            <a:lnSpc>
              <a:spcPct val="100000"/>
            </a:lnSpc>
            <a:spcBef>
              <a:spcPts val="0"/>
            </a:spcBef>
            <a:spcAft>
              <a:spcPts val="0"/>
            </a:spcAft>
          </a:pPr>
          <a:endParaRPr lang="ru-RU" sz="1100">
            <a:latin typeface="Times New Roman" panose="02020603050405020304" pitchFamily="18" charset="0"/>
            <a:cs typeface="Times New Roman" panose="02020603050405020304" pitchFamily="18" charset="0"/>
          </a:endParaRPr>
        </a:p>
      </dgm:t>
    </dgm:pt>
    <dgm:pt modelId="{FE148082-25F8-43C4-B768-51E27450D534}">
      <dgm:prSet phldrT="[Текст]" custT="1"/>
      <dgm:spPr>
        <a:noFill/>
      </dgm:spPr>
      <dgm:t>
        <a:bodyPr/>
        <a:lstStyle/>
        <a:p>
          <a:pPr algn="just">
            <a:lnSpc>
              <a:spcPct val="100000"/>
            </a:lnSpc>
            <a:spcBef>
              <a:spcPts val="0"/>
            </a:spcBef>
            <a:spcAft>
              <a:spcPts val="0"/>
            </a:spcAft>
          </a:pPr>
          <a:r>
            <a:rPr lang="ru-RU" sz="1100">
              <a:latin typeface="Times New Roman" panose="02020603050405020304" pitchFamily="18" charset="0"/>
              <a:cs typeface="Times New Roman" panose="02020603050405020304" pitchFamily="18" charset="0"/>
            </a:rPr>
            <a:t>7) развитие человеческого потенциала гражданской активности; </a:t>
          </a:r>
        </a:p>
      </dgm:t>
    </dgm:pt>
    <dgm:pt modelId="{F222FD2F-A24F-4A55-A547-B88A07216FA8}" type="parTrans" cxnId="{ECF4C18D-4DDF-4C67-8917-78057406384C}">
      <dgm:prSet/>
      <dgm:spPr/>
      <dgm:t>
        <a:bodyPr/>
        <a:lstStyle/>
        <a:p>
          <a:pPr algn="just">
            <a:lnSpc>
              <a:spcPct val="100000"/>
            </a:lnSpc>
            <a:spcBef>
              <a:spcPts val="0"/>
            </a:spcBef>
            <a:spcAft>
              <a:spcPts val="0"/>
            </a:spcAft>
          </a:pPr>
          <a:endParaRPr lang="ru-RU" sz="1100">
            <a:latin typeface="Times New Roman" panose="02020603050405020304" pitchFamily="18" charset="0"/>
            <a:cs typeface="Times New Roman" panose="02020603050405020304" pitchFamily="18" charset="0"/>
          </a:endParaRPr>
        </a:p>
      </dgm:t>
    </dgm:pt>
    <dgm:pt modelId="{4ADD6CA6-5B2E-4A1A-A266-C04333CF3393}" type="sibTrans" cxnId="{ECF4C18D-4DDF-4C67-8917-78057406384C}">
      <dgm:prSet/>
      <dgm:spPr/>
      <dgm:t>
        <a:bodyPr/>
        <a:lstStyle/>
        <a:p>
          <a:pPr algn="just">
            <a:lnSpc>
              <a:spcPct val="100000"/>
            </a:lnSpc>
            <a:spcBef>
              <a:spcPts val="0"/>
            </a:spcBef>
            <a:spcAft>
              <a:spcPts val="0"/>
            </a:spcAft>
          </a:pPr>
          <a:endParaRPr lang="ru-RU" sz="1100">
            <a:latin typeface="Times New Roman" panose="02020603050405020304" pitchFamily="18" charset="0"/>
            <a:cs typeface="Times New Roman" panose="02020603050405020304" pitchFamily="18" charset="0"/>
          </a:endParaRPr>
        </a:p>
      </dgm:t>
    </dgm:pt>
    <dgm:pt modelId="{76FF81E4-3E0C-4AE6-8E25-3255F920AB37}">
      <dgm:prSet phldrT="[Текст]" custT="1"/>
      <dgm:spPr>
        <a:noFill/>
      </dgm:spPr>
      <dgm:t>
        <a:bodyPr/>
        <a:lstStyle/>
        <a:p>
          <a:pPr algn="just">
            <a:lnSpc>
              <a:spcPct val="100000"/>
            </a:lnSpc>
            <a:spcBef>
              <a:spcPts val="0"/>
            </a:spcBef>
            <a:spcAft>
              <a:spcPts val="0"/>
            </a:spcAft>
          </a:pPr>
          <a:r>
            <a:rPr lang="ru-RU" sz="1100">
              <a:latin typeface="Times New Roman" panose="02020603050405020304" pitchFamily="18" charset="0"/>
              <a:cs typeface="Times New Roman" panose="02020603050405020304" pitchFamily="18" charset="0"/>
            </a:rPr>
            <a:t>8) развитие человеческого потенциала искусства и культуры. </a:t>
          </a:r>
        </a:p>
      </dgm:t>
    </dgm:pt>
    <dgm:pt modelId="{7E0E4173-3D6A-4E21-8A5E-75C550CA149F}" type="parTrans" cxnId="{6D6165BE-E9C3-4AE3-97A1-179FE0EE1814}">
      <dgm:prSet/>
      <dgm:spPr/>
      <dgm:t>
        <a:bodyPr/>
        <a:lstStyle/>
        <a:p>
          <a:pPr algn="just">
            <a:lnSpc>
              <a:spcPct val="100000"/>
            </a:lnSpc>
            <a:spcBef>
              <a:spcPts val="0"/>
            </a:spcBef>
            <a:spcAft>
              <a:spcPts val="0"/>
            </a:spcAft>
          </a:pPr>
          <a:endParaRPr lang="ru-RU" sz="1100">
            <a:latin typeface="Times New Roman" panose="02020603050405020304" pitchFamily="18" charset="0"/>
            <a:cs typeface="Times New Roman" panose="02020603050405020304" pitchFamily="18" charset="0"/>
          </a:endParaRPr>
        </a:p>
      </dgm:t>
    </dgm:pt>
    <dgm:pt modelId="{E5E69038-649B-4B97-AC99-B88EEF898B03}" type="sibTrans" cxnId="{6D6165BE-E9C3-4AE3-97A1-179FE0EE1814}">
      <dgm:prSet/>
      <dgm:spPr/>
      <dgm:t>
        <a:bodyPr/>
        <a:lstStyle/>
        <a:p>
          <a:pPr algn="just">
            <a:lnSpc>
              <a:spcPct val="100000"/>
            </a:lnSpc>
            <a:spcBef>
              <a:spcPts val="0"/>
            </a:spcBef>
            <a:spcAft>
              <a:spcPts val="0"/>
            </a:spcAft>
          </a:pPr>
          <a:endParaRPr lang="ru-RU" sz="1100">
            <a:latin typeface="Times New Roman" panose="02020603050405020304" pitchFamily="18" charset="0"/>
            <a:cs typeface="Times New Roman" panose="02020603050405020304" pitchFamily="18" charset="0"/>
          </a:endParaRPr>
        </a:p>
      </dgm:t>
    </dgm:pt>
    <dgm:pt modelId="{95CD2B42-A769-40DC-A4F3-A006AC619D83}" type="pres">
      <dgm:prSet presAssocID="{D5B4FDE3-4CCB-48E4-AC25-5A655D9F1D9D}" presName="diagram" presStyleCnt="0">
        <dgm:presLayoutVars>
          <dgm:chPref val="1"/>
          <dgm:dir/>
          <dgm:animOne val="branch"/>
          <dgm:animLvl val="lvl"/>
          <dgm:resizeHandles/>
        </dgm:presLayoutVars>
      </dgm:prSet>
      <dgm:spPr/>
      <dgm:t>
        <a:bodyPr/>
        <a:lstStyle/>
        <a:p>
          <a:endParaRPr lang="ru-RU"/>
        </a:p>
      </dgm:t>
    </dgm:pt>
    <dgm:pt modelId="{3CFCCFD2-8028-414D-A1BA-81782D590768}" type="pres">
      <dgm:prSet presAssocID="{0C19DAF7-EF9D-412D-BED0-D2E00289D4A1}" presName="root" presStyleCnt="0"/>
      <dgm:spPr/>
    </dgm:pt>
    <dgm:pt modelId="{8A0BE8DD-8357-4807-86E5-29CB84165A96}" type="pres">
      <dgm:prSet presAssocID="{0C19DAF7-EF9D-412D-BED0-D2E00289D4A1}" presName="rootComposite" presStyleCnt="0"/>
      <dgm:spPr/>
    </dgm:pt>
    <dgm:pt modelId="{C81EF021-533E-4C33-8A7B-9DEA48166258}" type="pres">
      <dgm:prSet presAssocID="{0C19DAF7-EF9D-412D-BED0-D2E00289D4A1}" presName="rootText" presStyleLbl="node1" presStyleIdx="0" presStyleCnt="1" custScaleX="715478" custScaleY="94201" custLinFactY="-84642" custLinFactNeighborX="-33398" custLinFactNeighborY="-100000"/>
      <dgm:spPr/>
      <dgm:t>
        <a:bodyPr/>
        <a:lstStyle/>
        <a:p>
          <a:endParaRPr lang="ru-RU"/>
        </a:p>
      </dgm:t>
    </dgm:pt>
    <dgm:pt modelId="{E165B9D8-0E18-4A87-AE08-AC67C0B397ED}" type="pres">
      <dgm:prSet presAssocID="{0C19DAF7-EF9D-412D-BED0-D2E00289D4A1}" presName="rootConnector" presStyleLbl="node1" presStyleIdx="0" presStyleCnt="1"/>
      <dgm:spPr/>
      <dgm:t>
        <a:bodyPr/>
        <a:lstStyle/>
        <a:p>
          <a:endParaRPr lang="ru-RU"/>
        </a:p>
      </dgm:t>
    </dgm:pt>
    <dgm:pt modelId="{3F43B488-63F2-46D1-AF0A-1AC13EC2D9F1}" type="pres">
      <dgm:prSet presAssocID="{0C19DAF7-EF9D-412D-BED0-D2E00289D4A1}" presName="childShape" presStyleCnt="0"/>
      <dgm:spPr/>
    </dgm:pt>
    <dgm:pt modelId="{7E73943E-90CF-4ED9-B48A-76DB684ABF0A}" type="pres">
      <dgm:prSet presAssocID="{371BE62C-6143-443F-8DF0-C63675875E1A}" presName="Name13" presStyleLbl="parChTrans1D2" presStyleIdx="0" presStyleCnt="8"/>
      <dgm:spPr/>
      <dgm:t>
        <a:bodyPr/>
        <a:lstStyle/>
        <a:p>
          <a:endParaRPr lang="ru-RU"/>
        </a:p>
      </dgm:t>
    </dgm:pt>
    <dgm:pt modelId="{09FAFFCC-1F26-4426-B638-FF6A48C4D83D}" type="pres">
      <dgm:prSet presAssocID="{DB1C85CB-D919-4DAF-9B92-B463E1CD1973}" presName="childText" presStyleLbl="bgAcc1" presStyleIdx="0" presStyleCnt="8" custScaleX="739829" custScaleY="79836" custLinFactY="-42658" custLinFactNeighborX="25789" custLinFactNeighborY="-100000">
        <dgm:presLayoutVars>
          <dgm:bulletEnabled val="1"/>
        </dgm:presLayoutVars>
      </dgm:prSet>
      <dgm:spPr/>
      <dgm:t>
        <a:bodyPr/>
        <a:lstStyle/>
        <a:p>
          <a:endParaRPr lang="ru-RU"/>
        </a:p>
      </dgm:t>
    </dgm:pt>
    <dgm:pt modelId="{B0C9CD53-39C7-4D01-8A30-3423ED4BA6F3}" type="pres">
      <dgm:prSet presAssocID="{D4B9B55D-E0FC-4E6F-8E9B-8E582A91A583}" presName="Name13" presStyleLbl="parChTrans1D2" presStyleIdx="1" presStyleCnt="8"/>
      <dgm:spPr/>
      <dgm:t>
        <a:bodyPr/>
        <a:lstStyle/>
        <a:p>
          <a:endParaRPr lang="ru-RU"/>
        </a:p>
      </dgm:t>
    </dgm:pt>
    <dgm:pt modelId="{1A4CCD2B-E17B-4E0A-8E4E-6D31F3D36DE0}" type="pres">
      <dgm:prSet presAssocID="{27CE54D8-4547-4534-8E12-57781365262F}" presName="childText" presStyleLbl="bgAcc1" presStyleIdx="1" presStyleCnt="8" custScaleX="739829" custScaleY="98936" custLinFactNeighborX="16214" custLinFactNeighborY="-97029">
        <dgm:presLayoutVars>
          <dgm:bulletEnabled val="1"/>
        </dgm:presLayoutVars>
      </dgm:prSet>
      <dgm:spPr/>
      <dgm:t>
        <a:bodyPr/>
        <a:lstStyle/>
        <a:p>
          <a:endParaRPr lang="ru-RU"/>
        </a:p>
      </dgm:t>
    </dgm:pt>
    <dgm:pt modelId="{FDC4CFDA-F1A6-4702-A0EB-1E8B0BCA0FF0}" type="pres">
      <dgm:prSet presAssocID="{103ECB2C-7B43-4FBE-8B5D-9E6970DB4999}" presName="Name13" presStyleLbl="parChTrans1D2" presStyleIdx="2" presStyleCnt="8"/>
      <dgm:spPr/>
      <dgm:t>
        <a:bodyPr/>
        <a:lstStyle/>
        <a:p>
          <a:endParaRPr lang="ru-RU"/>
        </a:p>
      </dgm:t>
    </dgm:pt>
    <dgm:pt modelId="{1D7265BC-9466-4FB3-993E-A00501BDD2EA}" type="pres">
      <dgm:prSet presAssocID="{C11E70D7-59E5-466A-B04A-CBCBF7D0E411}" presName="childText" presStyleLbl="bgAcc1" presStyleIdx="2" presStyleCnt="8" custScaleX="739829" custScaleY="86144" custLinFactNeighborX="8235" custLinFactNeighborY="-50070">
        <dgm:presLayoutVars>
          <dgm:bulletEnabled val="1"/>
        </dgm:presLayoutVars>
      </dgm:prSet>
      <dgm:spPr/>
      <dgm:t>
        <a:bodyPr/>
        <a:lstStyle/>
        <a:p>
          <a:endParaRPr lang="ru-RU"/>
        </a:p>
      </dgm:t>
    </dgm:pt>
    <dgm:pt modelId="{EF43B527-3249-45B7-A950-156EEA2DCC2A}" type="pres">
      <dgm:prSet presAssocID="{4D2413F6-E6DB-4EAB-AA47-7CE56167A990}" presName="Name13" presStyleLbl="parChTrans1D2" presStyleIdx="3" presStyleCnt="8"/>
      <dgm:spPr/>
      <dgm:t>
        <a:bodyPr/>
        <a:lstStyle/>
        <a:p>
          <a:endParaRPr lang="ru-RU"/>
        </a:p>
      </dgm:t>
    </dgm:pt>
    <dgm:pt modelId="{9FF69479-2579-4F4B-8235-8D9F5191639D}" type="pres">
      <dgm:prSet presAssocID="{DE4932AA-65FD-4ED7-8979-7AEE07346F94}" presName="childText" presStyleLbl="bgAcc1" presStyleIdx="3" presStyleCnt="8" custScaleX="739829" custScaleY="88940" custLinFactNeighborX="5043" custLinFactNeighborY="7947">
        <dgm:presLayoutVars>
          <dgm:bulletEnabled val="1"/>
        </dgm:presLayoutVars>
      </dgm:prSet>
      <dgm:spPr/>
      <dgm:t>
        <a:bodyPr/>
        <a:lstStyle/>
        <a:p>
          <a:endParaRPr lang="ru-RU"/>
        </a:p>
      </dgm:t>
    </dgm:pt>
    <dgm:pt modelId="{7D49DBDE-9461-4E6E-BC2B-2B6562A2324E}" type="pres">
      <dgm:prSet presAssocID="{767ED925-BA1C-4F9B-AD95-FC427E1EF78B}" presName="Name13" presStyleLbl="parChTrans1D2" presStyleIdx="4" presStyleCnt="8"/>
      <dgm:spPr/>
      <dgm:t>
        <a:bodyPr/>
        <a:lstStyle/>
        <a:p>
          <a:endParaRPr lang="ru-RU"/>
        </a:p>
      </dgm:t>
    </dgm:pt>
    <dgm:pt modelId="{FFB16C8B-A975-442F-8EDD-E2B90234AC34}" type="pres">
      <dgm:prSet presAssocID="{E6B3D3C5-85B9-4357-9CAB-21D40867A05B}" presName="childText" presStyleLbl="bgAcc1" presStyleIdx="4" presStyleCnt="8" custScaleX="739829" custScaleY="76962" custLinFactNeighborX="14618" custLinFactNeighborY="79442">
        <dgm:presLayoutVars>
          <dgm:bulletEnabled val="1"/>
        </dgm:presLayoutVars>
      </dgm:prSet>
      <dgm:spPr/>
      <dgm:t>
        <a:bodyPr/>
        <a:lstStyle/>
        <a:p>
          <a:endParaRPr lang="ru-RU"/>
        </a:p>
      </dgm:t>
    </dgm:pt>
    <dgm:pt modelId="{C9DF8B8E-86D3-425C-8311-230B281285B0}" type="pres">
      <dgm:prSet presAssocID="{F93B47B8-AEB6-495B-89C5-D03033A4267D}" presName="Name13" presStyleLbl="parChTrans1D2" presStyleIdx="5" presStyleCnt="8"/>
      <dgm:spPr/>
      <dgm:t>
        <a:bodyPr/>
        <a:lstStyle/>
        <a:p>
          <a:endParaRPr lang="ru-RU"/>
        </a:p>
      </dgm:t>
    </dgm:pt>
    <dgm:pt modelId="{60C3127D-807F-4C42-9F1A-4959037E5EBC}" type="pres">
      <dgm:prSet presAssocID="{DBA13BA3-0470-499A-AAB9-441B3A7B863A}" presName="childText" presStyleLbl="bgAcc1" presStyleIdx="5" presStyleCnt="8" custScaleX="739829" custScaleY="82413" custLinFactY="33062" custLinFactNeighborX="16214" custLinFactNeighborY="100000">
        <dgm:presLayoutVars>
          <dgm:bulletEnabled val="1"/>
        </dgm:presLayoutVars>
      </dgm:prSet>
      <dgm:spPr/>
      <dgm:t>
        <a:bodyPr/>
        <a:lstStyle/>
        <a:p>
          <a:endParaRPr lang="ru-RU"/>
        </a:p>
      </dgm:t>
    </dgm:pt>
    <dgm:pt modelId="{835F9136-453D-4410-A735-9A18E6DBB002}" type="pres">
      <dgm:prSet presAssocID="{F222FD2F-A24F-4A55-A547-B88A07216FA8}" presName="Name13" presStyleLbl="parChTrans1D2" presStyleIdx="6" presStyleCnt="8"/>
      <dgm:spPr/>
      <dgm:t>
        <a:bodyPr/>
        <a:lstStyle/>
        <a:p>
          <a:endParaRPr lang="ru-RU"/>
        </a:p>
      </dgm:t>
    </dgm:pt>
    <dgm:pt modelId="{1DBBB8CA-DAC5-4619-BDA8-CC7663C807C7}" type="pres">
      <dgm:prSet presAssocID="{FE148082-25F8-43C4-B768-51E27450D534}" presName="childText" presStyleLbl="bgAcc1" presStyleIdx="6" presStyleCnt="8" custScaleX="739829" custScaleY="76280" custLinFactY="63702" custLinFactNeighborX="19406" custLinFactNeighborY="100000">
        <dgm:presLayoutVars>
          <dgm:bulletEnabled val="1"/>
        </dgm:presLayoutVars>
      </dgm:prSet>
      <dgm:spPr/>
      <dgm:t>
        <a:bodyPr/>
        <a:lstStyle/>
        <a:p>
          <a:endParaRPr lang="ru-RU"/>
        </a:p>
      </dgm:t>
    </dgm:pt>
    <dgm:pt modelId="{02BFAF6E-E33B-4932-9233-2703A5070444}" type="pres">
      <dgm:prSet presAssocID="{7E0E4173-3D6A-4E21-8A5E-75C550CA149F}" presName="Name13" presStyleLbl="parChTrans1D2" presStyleIdx="7" presStyleCnt="8"/>
      <dgm:spPr/>
      <dgm:t>
        <a:bodyPr/>
        <a:lstStyle/>
        <a:p>
          <a:endParaRPr lang="ru-RU"/>
        </a:p>
      </dgm:t>
    </dgm:pt>
    <dgm:pt modelId="{53AF4E34-C192-47E7-BDB0-3947F750C8DA}" type="pres">
      <dgm:prSet presAssocID="{76FF81E4-3E0C-4AE6-8E25-3255F920AB37}" presName="childText" presStyleLbl="bgAcc1" presStyleIdx="7" presStyleCnt="8" custScaleX="739829" custScaleY="91899" custLinFactY="100000" custLinFactNeighborX="8235" custLinFactNeighborY="105069">
        <dgm:presLayoutVars>
          <dgm:bulletEnabled val="1"/>
        </dgm:presLayoutVars>
      </dgm:prSet>
      <dgm:spPr/>
      <dgm:t>
        <a:bodyPr/>
        <a:lstStyle/>
        <a:p>
          <a:endParaRPr lang="ru-RU"/>
        </a:p>
      </dgm:t>
    </dgm:pt>
  </dgm:ptLst>
  <dgm:cxnLst>
    <dgm:cxn modelId="{A30F3E7A-884A-4230-B45A-2292052F4C10}" type="presOf" srcId="{7E0E4173-3D6A-4E21-8A5E-75C550CA149F}" destId="{02BFAF6E-E33B-4932-9233-2703A5070444}" srcOrd="0" destOrd="0" presId="urn:microsoft.com/office/officeart/2005/8/layout/hierarchy3"/>
    <dgm:cxn modelId="{B0A25E6B-1CC7-4425-9CDF-F11B3D3A8BFC}" srcId="{0C19DAF7-EF9D-412D-BED0-D2E00289D4A1}" destId="{DB1C85CB-D919-4DAF-9B92-B463E1CD1973}" srcOrd="0" destOrd="0" parTransId="{371BE62C-6143-443F-8DF0-C63675875E1A}" sibTransId="{3DF0D9AF-1FB7-495A-8DE3-06580B0FE450}"/>
    <dgm:cxn modelId="{6F165C7E-DDB1-4874-9455-61E10F484E0B}" type="presOf" srcId="{DE4932AA-65FD-4ED7-8979-7AEE07346F94}" destId="{9FF69479-2579-4F4B-8235-8D9F5191639D}" srcOrd="0" destOrd="0" presId="urn:microsoft.com/office/officeart/2005/8/layout/hierarchy3"/>
    <dgm:cxn modelId="{3B5E3CBC-B566-45CD-9444-6C4EBC7553E5}" type="presOf" srcId="{FE148082-25F8-43C4-B768-51E27450D534}" destId="{1DBBB8CA-DAC5-4619-BDA8-CC7663C807C7}" srcOrd="0" destOrd="0" presId="urn:microsoft.com/office/officeart/2005/8/layout/hierarchy3"/>
    <dgm:cxn modelId="{C7169B7F-9A67-42AF-94B8-6AD5137C0630}" type="presOf" srcId="{C11E70D7-59E5-466A-B04A-CBCBF7D0E411}" destId="{1D7265BC-9466-4FB3-993E-A00501BDD2EA}" srcOrd="0" destOrd="0" presId="urn:microsoft.com/office/officeart/2005/8/layout/hierarchy3"/>
    <dgm:cxn modelId="{DC422985-D602-4686-8EDE-CBFE5C4972CD}" type="presOf" srcId="{F222FD2F-A24F-4A55-A547-B88A07216FA8}" destId="{835F9136-453D-4410-A735-9A18E6DBB002}" srcOrd="0" destOrd="0" presId="urn:microsoft.com/office/officeart/2005/8/layout/hierarchy3"/>
    <dgm:cxn modelId="{6A78ECC3-F1E5-4F69-88AD-607D327DB456}" type="presOf" srcId="{76FF81E4-3E0C-4AE6-8E25-3255F920AB37}" destId="{53AF4E34-C192-47E7-BDB0-3947F750C8DA}" srcOrd="0" destOrd="0" presId="urn:microsoft.com/office/officeart/2005/8/layout/hierarchy3"/>
    <dgm:cxn modelId="{8B90DEE7-48E6-46E5-9F0D-96F92247C9C9}" type="presOf" srcId="{0C19DAF7-EF9D-412D-BED0-D2E00289D4A1}" destId="{E165B9D8-0E18-4A87-AE08-AC67C0B397ED}" srcOrd="1" destOrd="0" presId="urn:microsoft.com/office/officeart/2005/8/layout/hierarchy3"/>
    <dgm:cxn modelId="{26159363-8ACB-497E-B81C-0C5E0B0EC85C}" type="presOf" srcId="{27CE54D8-4547-4534-8E12-57781365262F}" destId="{1A4CCD2B-E17B-4E0A-8E4E-6D31F3D36DE0}" srcOrd="0" destOrd="0" presId="urn:microsoft.com/office/officeart/2005/8/layout/hierarchy3"/>
    <dgm:cxn modelId="{15D47DFF-0720-4428-8E2D-D1AA9A350C57}" srcId="{0C19DAF7-EF9D-412D-BED0-D2E00289D4A1}" destId="{DBA13BA3-0470-499A-AAB9-441B3A7B863A}" srcOrd="5" destOrd="0" parTransId="{F93B47B8-AEB6-495B-89C5-D03033A4267D}" sibTransId="{06462B43-6FEC-4FA4-BDB5-8B8A2ADEAA2C}"/>
    <dgm:cxn modelId="{E70820D8-1769-4544-96B8-68A0A32FFF2D}" type="presOf" srcId="{4D2413F6-E6DB-4EAB-AA47-7CE56167A990}" destId="{EF43B527-3249-45B7-A950-156EEA2DCC2A}" srcOrd="0" destOrd="0" presId="urn:microsoft.com/office/officeart/2005/8/layout/hierarchy3"/>
    <dgm:cxn modelId="{3FC4CCE2-93D8-40FA-BE9B-114602F73B6F}" type="presOf" srcId="{371BE62C-6143-443F-8DF0-C63675875E1A}" destId="{7E73943E-90CF-4ED9-B48A-76DB684ABF0A}" srcOrd="0" destOrd="0" presId="urn:microsoft.com/office/officeart/2005/8/layout/hierarchy3"/>
    <dgm:cxn modelId="{29ED8C9C-A1D6-4D9F-B9D1-F79EA0C94D38}" srcId="{0C19DAF7-EF9D-412D-BED0-D2E00289D4A1}" destId="{E6B3D3C5-85B9-4357-9CAB-21D40867A05B}" srcOrd="4" destOrd="0" parTransId="{767ED925-BA1C-4F9B-AD95-FC427E1EF78B}" sibTransId="{D758F939-B5FA-4B1B-939C-8F6CC27AA818}"/>
    <dgm:cxn modelId="{5F172FF6-7A5F-4408-AB69-1346B17EBB23}" srcId="{0C19DAF7-EF9D-412D-BED0-D2E00289D4A1}" destId="{DE4932AA-65FD-4ED7-8979-7AEE07346F94}" srcOrd="3" destOrd="0" parTransId="{4D2413F6-E6DB-4EAB-AA47-7CE56167A990}" sibTransId="{22D82CF2-7625-43E9-B367-2283D6328A9E}"/>
    <dgm:cxn modelId="{B9D9838C-2AF9-41BF-9BBF-4739018079CF}" srcId="{D5B4FDE3-4CCB-48E4-AC25-5A655D9F1D9D}" destId="{0C19DAF7-EF9D-412D-BED0-D2E00289D4A1}" srcOrd="0" destOrd="0" parTransId="{9650B4F8-9693-4B82-9331-E2B502C58A2C}" sibTransId="{A491FEDB-5D91-4B65-9B7E-CB1003D68E1E}"/>
    <dgm:cxn modelId="{A39376C9-8CBB-4812-B3BB-11207AD2B99A}" type="presOf" srcId="{103ECB2C-7B43-4FBE-8B5D-9E6970DB4999}" destId="{FDC4CFDA-F1A6-4702-A0EB-1E8B0BCA0FF0}" srcOrd="0" destOrd="0" presId="urn:microsoft.com/office/officeart/2005/8/layout/hierarchy3"/>
    <dgm:cxn modelId="{0D712234-7D9E-4066-B65A-A11D31DC4A32}" type="presOf" srcId="{D4B9B55D-E0FC-4E6F-8E9B-8E582A91A583}" destId="{B0C9CD53-39C7-4D01-8A30-3423ED4BA6F3}" srcOrd="0" destOrd="0" presId="urn:microsoft.com/office/officeart/2005/8/layout/hierarchy3"/>
    <dgm:cxn modelId="{B742E76F-8CDD-451E-96ED-E2A7CA61DC79}" type="presOf" srcId="{E6B3D3C5-85B9-4357-9CAB-21D40867A05B}" destId="{FFB16C8B-A975-442F-8EDD-E2B90234AC34}" srcOrd="0" destOrd="0" presId="urn:microsoft.com/office/officeart/2005/8/layout/hierarchy3"/>
    <dgm:cxn modelId="{3F82E4C3-81A5-43D3-9A4F-5AE6F9E07CAC}" srcId="{0C19DAF7-EF9D-412D-BED0-D2E00289D4A1}" destId="{27CE54D8-4547-4534-8E12-57781365262F}" srcOrd="1" destOrd="0" parTransId="{D4B9B55D-E0FC-4E6F-8E9B-8E582A91A583}" sibTransId="{FDF1E155-F435-4238-BCEA-0EDAA4F83C08}"/>
    <dgm:cxn modelId="{80B2878A-38E3-43C2-88F4-E99608B93325}" type="presOf" srcId="{DBA13BA3-0470-499A-AAB9-441B3A7B863A}" destId="{60C3127D-807F-4C42-9F1A-4959037E5EBC}" srcOrd="0" destOrd="0" presId="urn:microsoft.com/office/officeart/2005/8/layout/hierarchy3"/>
    <dgm:cxn modelId="{39210968-D49C-45A1-96AC-782AEF79EB91}" type="presOf" srcId="{D5B4FDE3-4CCB-48E4-AC25-5A655D9F1D9D}" destId="{95CD2B42-A769-40DC-A4F3-A006AC619D83}" srcOrd="0" destOrd="0" presId="urn:microsoft.com/office/officeart/2005/8/layout/hierarchy3"/>
    <dgm:cxn modelId="{5B7823A3-0D16-40DC-BAE7-C9E8563BA04B}" type="presOf" srcId="{DB1C85CB-D919-4DAF-9B92-B463E1CD1973}" destId="{09FAFFCC-1F26-4426-B638-FF6A48C4D83D}" srcOrd="0" destOrd="0" presId="urn:microsoft.com/office/officeart/2005/8/layout/hierarchy3"/>
    <dgm:cxn modelId="{4563B10B-E9B0-4DED-B86E-346860BD4B73}" type="presOf" srcId="{0C19DAF7-EF9D-412D-BED0-D2E00289D4A1}" destId="{C81EF021-533E-4C33-8A7B-9DEA48166258}" srcOrd="0" destOrd="0" presId="urn:microsoft.com/office/officeart/2005/8/layout/hierarchy3"/>
    <dgm:cxn modelId="{F5F61910-C664-4706-A346-1FE264A30104}" srcId="{0C19DAF7-EF9D-412D-BED0-D2E00289D4A1}" destId="{C11E70D7-59E5-466A-B04A-CBCBF7D0E411}" srcOrd="2" destOrd="0" parTransId="{103ECB2C-7B43-4FBE-8B5D-9E6970DB4999}" sibTransId="{B2F4CDB1-A3A6-4387-99D2-C31C8271699A}"/>
    <dgm:cxn modelId="{D93DA3F0-9F22-497C-A858-9CF9B8318321}" type="presOf" srcId="{767ED925-BA1C-4F9B-AD95-FC427E1EF78B}" destId="{7D49DBDE-9461-4E6E-BC2B-2B6562A2324E}" srcOrd="0" destOrd="0" presId="urn:microsoft.com/office/officeart/2005/8/layout/hierarchy3"/>
    <dgm:cxn modelId="{ACDB46C7-A1D9-42B8-A40D-4B6EE0DC8333}" type="presOf" srcId="{F93B47B8-AEB6-495B-89C5-D03033A4267D}" destId="{C9DF8B8E-86D3-425C-8311-230B281285B0}" srcOrd="0" destOrd="0" presId="urn:microsoft.com/office/officeart/2005/8/layout/hierarchy3"/>
    <dgm:cxn modelId="{ECF4C18D-4DDF-4C67-8917-78057406384C}" srcId="{0C19DAF7-EF9D-412D-BED0-D2E00289D4A1}" destId="{FE148082-25F8-43C4-B768-51E27450D534}" srcOrd="6" destOrd="0" parTransId="{F222FD2F-A24F-4A55-A547-B88A07216FA8}" sibTransId="{4ADD6CA6-5B2E-4A1A-A266-C04333CF3393}"/>
    <dgm:cxn modelId="{6D6165BE-E9C3-4AE3-97A1-179FE0EE1814}" srcId="{0C19DAF7-EF9D-412D-BED0-D2E00289D4A1}" destId="{76FF81E4-3E0C-4AE6-8E25-3255F920AB37}" srcOrd="7" destOrd="0" parTransId="{7E0E4173-3D6A-4E21-8A5E-75C550CA149F}" sibTransId="{E5E69038-649B-4B97-AC99-B88EEF898B03}"/>
    <dgm:cxn modelId="{C7F43C55-543A-46F5-B2A7-B3A6508E7664}" type="presParOf" srcId="{95CD2B42-A769-40DC-A4F3-A006AC619D83}" destId="{3CFCCFD2-8028-414D-A1BA-81782D590768}" srcOrd="0" destOrd="0" presId="urn:microsoft.com/office/officeart/2005/8/layout/hierarchy3"/>
    <dgm:cxn modelId="{5BF5CB6D-7831-41DD-812C-64CC42A39026}" type="presParOf" srcId="{3CFCCFD2-8028-414D-A1BA-81782D590768}" destId="{8A0BE8DD-8357-4807-86E5-29CB84165A96}" srcOrd="0" destOrd="0" presId="urn:microsoft.com/office/officeart/2005/8/layout/hierarchy3"/>
    <dgm:cxn modelId="{E44B4AFE-A4AE-483D-99D3-A06F1AAF8385}" type="presParOf" srcId="{8A0BE8DD-8357-4807-86E5-29CB84165A96}" destId="{C81EF021-533E-4C33-8A7B-9DEA48166258}" srcOrd="0" destOrd="0" presId="urn:microsoft.com/office/officeart/2005/8/layout/hierarchy3"/>
    <dgm:cxn modelId="{12A9519B-9A63-4775-9D24-7DE105D1FDE2}" type="presParOf" srcId="{8A0BE8DD-8357-4807-86E5-29CB84165A96}" destId="{E165B9D8-0E18-4A87-AE08-AC67C0B397ED}" srcOrd="1" destOrd="0" presId="urn:microsoft.com/office/officeart/2005/8/layout/hierarchy3"/>
    <dgm:cxn modelId="{B3AA88F0-299E-4DC7-ACBE-54742DE9A33B}" type="presParOf" srcId="{3CFCCFD2-8028-414D-A1BA-81782D590768}" destId="{3F43B488-63F2-46D1-AF0A-1AC13EC2D9F1}" srcOrd="1" destOrd="0" presId="urn:microsoft.com/office/officeart/2005/8/layout/hierarchy3"/>
    <dgm:cxn modelId="{835151E9-A1E8-4218-BA50-ADA700A4D20F}" type="presParOf" srcId="{3F43B488-63F2-46D1-AF0A-1AC13EC2D9F1}" destId="{7E73943E-90CF-4ED9-B48A-76DB684ABF0A}" srcOrd="0" destOrd="0" presId="urn:microsoft.com/office/officeart/2005/8/layout/hierarchy3"/>
    <dgm:cxn modelId="{53B23AF2-B3BD-42EC-9483-49C6E3929613}" type="presParOf" srcId="{3F43B488-63F2-46D1-AF0A-1AC13EC2D9F1}" destId="{09FAFFCC-1F26-4426-B638-FF6A48C4D83D}" srcOrd="1" destOrd="0" presId="urn:microsoft.com/office/officeart/2005/8/layout/hierarchy3"/>
    <dgm:cxn modelId="{8C28074D-E881-4B83-B279-A942BD2D8C66}" type="presParOf" srcId="{3F43B488-63F2-46D1-AF0A-1AC13EC2D9F1}" destId="{B0C9CD53-39C7-4D01-8A30-3423ED4BA6F3}" srcOrd="2" destOrd="0" presId="urn:microsoft.com/office/officeart/2005/8/layout/hierarchy3"/>
    <dgm:cxn modelId="{7CD99389-B79D-4A0D-9697-977CAE0446C0}" type="presParOf" srcId="{3F43B488-63F2-46D1-AF0A-1AC13EC2D9F1}" destId="{1A4CCD2B-E17B-4E0A-8E4E-6D31F3D36DE0}" srcOrd="3" destOrd="0" presId="urn:microsoft.com/office/officeart/2005/8/layout/hierarchy3"/>
    <dgm:cxn modelId="{46479E74-4E35-443D-BBFD-D013ED6B0C97}" type="presParOf" srcId="{3F43B488-63F2-46D1-AF0A-1AC13EC2D9F1}" destId="{FDC4CFDA-F1A6-4702-A0EB-1E8B0BCA0FF0}" srcOrd="4" destOrd="0" presId="urn:microsoft.com/office/officeart/2005/8/layout/hierarchy3"/>
    <dgm:cxn modelId="{50929560-FC2D-4C15-A30E-3725D651AF7F}" type="presParOf" srcId="{3F43B488-63F2-46D1-AF0A-1AC13EC2D9F1}" destId="{1D7265BC-9466-4FB3-993E-A00501BDD2EA}" srcOrd="5" destOrd="0" presId="urn:microsoft.com/office/officeart/2005/8/layout/hierarchy3"/>
    <dgm:cxn modelId="{0727D14C-8E7C-4DD7-B7C4-245EF86424AF}" type="presParOf" srcId="{3F43B488-63F2-46D1-AF0A-1AC13EC2D9F1}" destId="{EF43B527-3249-45B7-A950-156EEA2DCC2A}" srcOrd="6" destOrd="0" presId="urn:microsoft.com/office/officeart/2005/8/layout/hierarchy3"/>
    <dgm:cxn modelId="{19732942-D6BB-46B3-8DB4-0B62EE11A75E}" type="presParOf" srcId="{3F43B488-63F2-46D1-AF0A-1AC13EC2D9F1}" destId="{9FF69479-2579-4F4B-8235-8D9F5191639D}" srcOrd="7" destOrd="0" presId="urn:microsoft.com/office/officeart/2005/8/layout/hierarchy3"/>
    <dgm:cxn modelId="{7AE3C4B8-AE9B-4FEA-979F-CCDA1B4B30BA}" type="presParOf" srcId="{3F43B488-63F2-46D1-AF0A-1AC13EC2D9F1}" destId="{7D49DBDE-9461-4E6E-BC2B-2B6562A2324E}" srcOrd="8" destOrd="0" presId="urn:microsoft.com/office/officeart/2005/8/layout/hierarchy3"/>
    <dgm:cxn modelId="{3A301A19-9FBA-47C5-BCF2-F4E0BB21A0D7}" type="presParOf" srcId="{3F43B488-63F2-46D1-AF0A-1AC13EC2D9F1}" destId="{FFB16C8B-A975-442F-8EDD-E2B90234AC34}" srcOrd="9" destOrd="0" presId="urn:microsoft.com/office/officeart/2005/8/layout/hierarchy3"/>
    <dgm:cxn modelId="{E829EAED-FF7F-4F82-94D0-363DF9833314}" type="presParOf" srcId="{3F43B488-63F2-46D1-AF0A-1AC13EC2D9F1}" destId="{C9DF8B8E-86D3-425C-8311-230B281285B0}" srcOrd="10" destOrd="0" presId="urn:microsoft.com/office/officeart/2005/8/layout/hierarchy3"/>
    <dgm:cxn modelId="{6E4B81F5-88B3-4221-86C1-A5D7B9D261F6}" type="presParOf" srcId="{3F43B488-63F2-46D1-AF0A-1AC13EC2D9F1}" destId="{60C3127D-807F-4C42-9F1A-4959037E5EBC}" srcOrd="11" destOrd="0" presId="urn:microsoft.com/office/officeart/2005/8/layout/hierarchy3"/>
    <dgm:cxn modelId="{09C7E0F4-7EDF-4E25-AC48-9051132EC617}" type="presParOf" srcId="{3F43B488-63F2-46D1-AF0A-1AC13EC2D9F1}" destId="{835F9136-453D-4410-A735-9A18E6DBB002}" srcOrd="12" destOrd="0" presId="urn:microsoft.com/office/officeart/2005/8/layout/hierarchy3"/>
    <dgm:cxn modelId="{1540F9B4-DF13-4DB9-9BB7-05D83EC907B5}" type="presParOf" srcId="{3F43B488-63F2-46D1-AF0A-1AC13EC2D9F1}" destId="{1DBBB8CA-DAC5-4619-BDA8-CC7663C807C7}" srcOrd="13" destOrd="0" presId="urn:microsoft.com/office/officeart/2005/8/layout/hierarchy3"/>
    <dgm:cxn modelId="{8016B8DF-1460-4844-B993-0EC30AA90E65}" type="presParOf" srcId="{3F43B488-63F2-46D1-AF0A-1AC13EC2D9F1}" destId="{02BFAF6E-E33B-4932-9233-2703A5070444}" srcOrd="14" destOrd="0" presId="urn:microsoft.com/office/officeart/2005/8/layout/hierarchy3"/>
    <dgm:cxn modelId="{AB3337EC-680F-4FA3-BB50-17B439046A1B}" type="presParOf" srcId="{3F43B488-63F2-46D1-AF0A-1AC13EC2D9F1}" destId="{53AF4E34-C192-47E7-BDB0-3947F750C8DA}" srcOrd="15" destOrd="0" presId="urn:microsoft.com/office/officeart/2005/8/layout/hierarchy3"/>
  </dgm:cxnLst>
  <dgm:bg/>
  <dgm:whole/>
  <dgm:extLst>
    <a:ext uri="http://schemas.microsoft.com/office/drawing/2008/diagram">
      <dsp:dataModelExt xmlns:dsp="http://schemas.microsoft.com/office/drawing/2008/diagram" relId="rId9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5B4FDE3-4CCB-48E4-AC25-5A655D9F1D9D}" type="doc">
      <dgm:prSet loTypeId="urn:microsoft.com/office/officeart/2005/8/layout/hierarchy3" loCatId="list" qsTypeId="urn:microsoft.com/office/officeart/2005/8/quickstyle/simple1" qsCatId="simple" csTypeId="urn:microsoft.com/office/officeart/2005/8/colors/accent0_1" csCatId="mainScheme" phldr="1"/>
      <dgm:spPr/>
      <dgm:t>
        <a:bodyPr/>
        <a:lstStyle/>
        <a:p>
          <a:endParaRPr lang="ru-RU"/>
        </a:p>
      </dgm:t>
    </dgm:pt>
    <dgm:pt modelId="{0C19DAF7-EF9D-412D-BED0-D2E00289D4A1}">
      <dgm:prSet phldrT="[Текст]" custT="1"/>
      <dgm:spPr/>
      <dgm:t>
        <a:bodyPr/>
        <a:lstStyle/>
        <a:p>
          <a:pP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Основные принципы развития человеческого потенциала государства</a:t>
          </a:r>
          <a:r>
            <a:rPr lang="ru-RU" sz="1200" b="0" i="0">
              <a:latin typeface="Times New Roman" panose="02020603050405020304" pitchFamily="18" charset="0"/>
              <a:cs typeface="Times New Roman" panose="02020603050405020304" pitchFamily="18" charset="0"/>
            </a:rPr>
            <a:t>:</a:t>
          </a:r>
          <a:endParaRPr lang="ru-RU" sz="1200">
            <a:latin typeface="Times New Roman" panose="02020603050405020304" pitchFamily="18" charset="0"/>
            <a:cs typeface="Times New Roman" panose="02020603050405020304" pitchFamily="18" charset="0"/>
          </a:endParaRPr>
        </a:p>
      </dgm:t>
    </dgm:pt>
    <dgm:pt modelId="{9650B4F8-9693-4B82-9331-E2B502C58A2C}" type="parTrans" cxnId="{B9D9838C-2AF9-41BF-9BBF-4739018079CF}">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A491FEDB-5D91-4B65-9B7E-CB1003D68E1E}" type="sibTrans" cxnId="{B9D9838C-2AF9-41BF-9BBF-4739018079CF}">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DB1C85CB-D919-4DAF-9B92-B463E1CD1973}">
      <dgm:prSet phldrT="[Текст]" custT="1"/>
      <dgm:spPr>
        <a:noFill/>
      </dgm:spPr>
      <dgm:t>
        <a:bodyPr/>
        <a:lstStyle/>
        <a:p>
          <a:pPr algn="just">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1) обеспечение роста человеческого потенциала, что должно быть программой действий правительства; </a:t>
          </a:r>
        </a:p>
      </dgm:t>
    </dgm:pt>
    <dgm:pt modelId="{371BE62C-6143-443F-8DF0-C63675875E1A}" type="parTrans" cxnId="{B0A25E6B-1CC7-4425-9CDF-F11B3D3A8BFC}">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3DF0D9AF-1FB7-495A-8DE3-06580B0FE450}" type="sibTrans" cxnId="{B0A25E6B-1CC7-4425-9CDF-F11B3D3A8BFC}">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27CE54D8-4547-4534-8E12-57781365262F}">
      <dgm:prSet phldrT="[Текст]" custT="1"/>
      <dgm:spPr>
        <a:noFill/>
      </dgm:spPr>
      <dgm:t>
        <a:bodyPr/>
        <a:lstStyle/>
        <a:p>
          <a:pPr algn="just">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2) применение современных методов изучения реального состояния человеческого потенциала; </a:t>
          </a:r>
        </a:p>
      </dgm:t>
    </dgm:pt>
    <dgm:pt modelId="{D4B9B55D-E0FC-4E6F-8E9B-8E582A91A583}" type="parTrans" cxnId="{3F82E4C3-81A5-43D3-9A4F-5AE6F9E07CAC}">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FDF1E155-F435-4238-BCEA-0EDAA4F83C08}" type="sibTrans" cxnId="{3F82E4C3-81A5-43D3-9A4F-5AE6F9E07CAC}">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C11E70D7-59E5-466A-B04A-CBCBF7D0E411}">
      <dgm:prSet phldrT="[Текст]" custT="1"/>
      <dgm:spPr>
        <a:noFill/>
      </dgm:spPr>
      <dgm:t>
        <a:bodyPr/>
        <a:lstStyle/>
        <a:p>
          <a:pPr algn="just">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3) направление ресурсов на развитие человеческого потенциала и создание условий для его проявлений в настоящем и будущем; </a:t>
          </a:r>
        </a:p>
      </dgm:t>
    </dgm:pt>
    <dgm:pt modelId="{103ECB2C-7B43-4FBE-8B5D-9E6970DB4999}" type="parTrans" cxnId="{F5F61910-C664-4706-A346-1FE264A30104}">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B2F4CDB1-A3A6-4387-99D2-C31C8271699A}" type="sibTrans" cxnId="{F5F61910-C664-4706-A346-1FE264A30104}">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DE4932AA-65FD-4ED7-8979-7AEE07346F94}">
      <dgm:prSet phldrT="[Текст]" custT="1"/>
      <dgm:spPr>
        <a:noFill/>
      </dgm:spPr>
      <dgm:t>
        <a:bodyPr/>
        <a:lstStyle/>
        <a:p>
          <a:pPr algn="just">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4) развитие экономического механизма поддержки предпринимательской инициативы преимущественно в сегменте экономики знаний. </a:t>
          </a:r>
        </a:p>
      </dgm:t>
    </dgm:pt>
    <dgm:pt modelId="{4D2413F6-E6DB-4EAB-AA47-7CE56167A990}" type="parTrans" cxnId="{5F172FF6-7A5F-4408-AB69-1346B17EBB23}">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22D82CF2-7625-43E9-B367-2283D6328A9E}" type="sibTrans" cxnId="{5F172FF6-7A5F-4408-AB69-1346B17EBB23}">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95CD2B42-A769-40DC-A4F3-A006AC619D83}" type="pres">
      <dgm:prSet presAssocID="{D5B4FDE3-4CCB-48E4-AC25-5A655D9F1D9D}" presName="diagram" presStyleCnt="0">
        <dgm:presLayoutVars>
          <dgm:chPref val="1"/>
          <dgm:dir/>
          <dgm:animOne val="branch"/>
          <dgm:animLvl val="lvl"/>
          <dgm:resizeHandles/>
        </dgm:presLayoutVars>
      </dgm:prSet>
      <dgm:spPr/>
      <dgm:t>
        <a:bodyPr/>
        <a:lstStyle/>
        <a:p>
          <a:endParaRPr lang="ru-RU"/>
        </a:p>
      </dgm:t>
    </dgm:pt>
    <dgm:pt modelId="{3CFCCFD2-8028-414D-A1BA-81782D590768}" type="pres">
      <dgm:prSet presAssocID="{0C19DAF7-EF9D-412D-BED0-D2E00289D4A1}" presName="root" presStyleCnt="0"/>
      <dgm:spPr/>
    </dgm:pt>
    <dgm:pt modelId="{8A0BE8DD-8357-4807-86E5-29CB84165A96}" type="pres">
      <dgm:prSet presAssocID="{0C19DAF7-EF9D-412D-BED0-D2E00289D4A1}" presName="rootComposite" presStyleCnt="0"/>
      <dgm:spPr/>
    </dgm:pt>
    <dgm:pt modelId="{C81EF021-533E-4C33-8A7B-9DEA48166258}" type="pres">
      <dgm:prSet presAssocID="{0C19DAF7-EF9D-412D-BED0-D2E00289D4A1}" presName="rootText" presStyleLbl="node1" presStyleIdx="0" presStyleCnt="1" custScaleX="715478" custScaleY="91558" custLinFactNeighborX="-20454" custLinFactNeighborY="-37144"/>
      <dgm:spPr/>
      <dgm:t>
        <a:bodyPr/>
        <a:lstStyle/>
        <a:p>
          <a:endParaRPr lang="ru-RU"/>
        </a:p>
      </dgm:t>
    </dgm:pt>
    <dgm:pt modelId="{E165B9D8-0E18-4A87-AE08-AC67C0B397ED}" type="pres">
      <dgm:prSet presAssocID="{0C19DAF7-EF9D-412D-BED0-D2E00289D4A1}" presName="rootConnector" presStyleLbl="node1" presStyleIdx="0" presStyleCnt="1"/>
      <dgm:spPr/>
      <dgm:t>
        <a:bodyPr/>
        <a:lstStyle/>
        <a:p>
          <a:endParaRPr lang="ru-RU"/>
        </a:p>
      </dgm:t>
    </dgm:pt>
    <dgm:pt modelId="{3F43B488-63F2-46D1-AF0A-1AC13EC2D9F1}" type="pres">
      <dgm:prSet presAssocID="{0C19DAF7-EF9D-412D-BED0-D2E00289D4A1}" presName="childShape" presStyleCnt="0"/>
      <dgm:spPr/>
    </dgm:pt>
    <dgm:pt modelId="{7E73943E-90CF-4ED9-B48A-76DB684ABF0A}" type="pres">
      <dgm:prSet presAssocID="{371BE62C-6143-443F-8DF0-C63675875E1A}" presName="Name13" presStyleLbl="parChTrans1D2" presStyleIdx="0" presStyleCnt="4"/>
      <dgm:spPr/>
      <dgm:t>
        <a:bodyPr/>
        <a:lstStyle/>
        <a:p>
          <a:endParaRPr lang="ru-RU"/>
        </a:p>
      </dgm:t>
    </dgm:pt>
    <dgm:pt modelId="{09FAFFCC-1F26-4426-B638-FF6A48C4D83D}" type="pres">
      <dgm:prSet presAssocID="{DB1C85CB-D919-4DAF-9B92-B463E1CD1973}" presName="childText" presStyleLbl="bgAcc1" presStyleIdx="0" presStyleCnt="4" custScaleX="739829" custScaleY="107271" custLinFactNeighborX="21571" custLinFactNeighborY="-2578">
        <dgm:presLayoutVars>
          <dgm:bulletEnabled val="1"/>
        </dgm:presLayoutVars>
      </dgm:prSet>
      <dgm:spPr/>
      <dgm:t>
        <a:bodyPr/>
        <a:lstStyle/>
        <a:p>
          <a:endParaRPr lang="ru-RU"/>
        </a:p>
      </dgm:t>
    </dgm:pt>
    <dgm:pt modelId="{B0C9CD53-39C7-4D01-8A30-3423ED4BA6F3}" type="pres">
      <dgm:prSet presAssocID="{D4B9B55D-E0FC-4E6F-8E9B-8E582A91A583}" presName="Name13" presStyleLbl="parChTrans1D2" presStyleIdx="1" presStyleCnt="4"/>
      <dgm:spPr/>
      <dgm:t>
        <a:bodyPr/>
        <a:lstStyle/>
        <a:p>
          <a:endParaRPr lang="ru-RU"/>
        </a:p>
      </dgm:t>
    </dgm:pt>
    <dgm:pt modelId="{1A4CCD2B-E17B-4E0A-8E4E-6D31F3D36DE0}" type="pres">
      <dgm:prSet presAssocID="{27CE54D8-4547-4534-8E12-57781365262F}" presName="childText" presStyleLbl="bgAcc1" presStyleIdx="1" presStyleCnt="4" custScaleX="739829" custScaleY="103524" custLinFactNeighborX="13023" custLinFactNeighborY="12766">
        <dgm:presLayoutVars>
          <dgm:bulletEnabled val="1"/>
        </dgm:presLayoutVars>
      </dgm:prSet>
      <dgm:spPr/>
      <dgm:t>
        <a:bodyPr/>
        <a:lstStyle/>
        <a:p>
          <a:endParaRPr lang="ru-RU"/>
        </a:p>
      </dgm:t>
    </dgm:pt>
    <dgm:pt modelId="{FDC4CFDA-F1A6-4702-A0EB-1E8B0BCA0FF0}" type="pres">
      <dgm:prSet presAssocID="{103ECB2C-7B43-4FBE-8B5D-9E6970DB4999}" presName="Name13" presStyleLbl="parChTrans1D2" presStyleIdx="2" presStyleCnt="4"/>
      <dgm:spPr/>
      <dgm:t>
        <a:bodyPr/>
        <a:lstStyle/>
        <a:p>
          <a:endParaRPr lang="ru-RU"/>
        </a:p>
      </dgm:t>
    </dgm:pt>
    <dgm:pt modelId="{1D7265BC-9466-4FB3-993E-A00501BDD2EA}" type="pres">
      <dgm:prSet presAssocID="{C11E70D7-59E5-466A-B04A-CBCBF7D0E411}" presName="childText" presStyleLbl="bgAcc1" presStyleIdx="2" presStyleCnt="4" custScaleX="739829" custScaleY="121421" custLinFactNeighborX="30896" custLinFactNeighborY="31572">
        <dgm:presLayoutVars>
          <dgm:bulletEnabled val="1"/>
        </dgm:presLayoutVars>
      </dgm:prSet>
      <dgm:spPr/>
      <dgm:t>
        <a:bodyPr/>
        <a:lstStyle/>
        <a:p>
          <a:endParaRPr lang="ru-RU"/>
        </a:p>
      </dgm:t>
    </dgm:pt>
    <dgm:pt modelId="{EF43B527-3249-45B7-A950-156EEA2DCC2A}" type="pres">
      <dgm:prSet presAssocID="{4D2413F6-E6DB-4EAB-AA47-7CE56167A990}" presName="Name13" presStyleLbl="parChTrans1D2" presStyleIdx="3" presStyleCnt="4"/>
      <dgm:spPr/>
      <dgm:t>
        <a:bodyPr/>
        <a:lstStyle/>
        <a:p>
          <a:endParaRPr lang="ru-RU"/>
        </a:p>
      </dgm:t>
    </dgm:pt>
    <dgm:pt modelId="{9FF69479-2579-4F4B-8235-8D9F5191639D}" type="pres">
      <dgm:prSet presAssocID="{DE4932AA-65FD-4ED7-8979-7AEE07346F94}" presName="childText" presStyleLbl="bgAcc1" presStyleIdx="3" presStyleCnt="4" custScaleX="739829" custScaleY="158671" custLinFactNeighborX="8249" custLinFactNeighborY="47824">
        <dgm:presLayoutVars>
          <dgm:bulletEnabled val="1"/>
        </dgm:presLayoutVars>
      </dgm:prSet>
      <dgm:spPr/>
      <dgm:t>
        <a:bodyPr/>
        <a:lstStyle/>
        <a:p>
          <a:endParaRPr lang="ru-RU"/>
        </a:p>
      </dgm:t>
    </dgm:pt>
  </dgm:ptLst>
  <dgm:cxnLst>
    <dgm:cxn modelId="{0D712234-7D9E-4066-B65A-A11D31DC4A32}" type="presOf" srcId="{D4B9B55D-E0FC-4E6F-8E9B-8E582A91A583}" destId="{B0C9CD53-39C7-4D01-8A30-3423ED4BA6F3}" srcOrd="0" destOrd="0" presId="urn:microsoft.com/office/officeart/2005/8/layout/hierarchy3"/>
    <dgm:cxn modelId="{3F82E4C3-81A5-43D3-9A4F-5AE6F9E07CAC}" srcId="{0C19DAF7-EF9D-412D-BED0-D2E00289D4A1}" destId="{27CE54D8-4547-4534-8E12-57781365262F}" srcOrd="1" destOrd="0" parTransId="{D4B9B55D-E0FC-4E6F-8E9B-8E582A91A583}" sibTransId="{FDF1E155-F435-4238-BCEA-0EDAA4F83C08}"/>
    <dgm:cxn modelId="{5F172FF6-7A5F-4408-AB69-1346B17EBB23}" srcId="{0C19DAF7-EF9D-412D-BED0-D2E00289D4A1}" destId="{DE4932AA-65FD-4ED7-8979-7AEE07346F94}" srcOrd="3" destOrd="0" parTransId="{4D2413F6-E6DB-4EAB-AA47-7CE56167A990}" sibTransId="{22D82CF2-7625-43E9-B367-2283D6328A9E}"/>
    <dgm:cxn modelId="{F5F61910-C664-4706-A346-1FE264A30104}" srcId="{0C19DAF7-EF9D-412D-BED0-D2E00289D4A1}" destId="{C11E70D7-59E5-466A-B04A-CBCBF7D0E411}" srcOrd="2" destOrd="0" parTransId="{103ECB2C-7B43-4FBE-8B5D-9E6970DB4999}" sibTransId="{B2F4CDB1-A3A6-4387-99D2-C31C8271699A}"/>
    <dgm:cxn modelId="{26159363-8ACB-497E-B81C-0C5E0B0EC85C}" type="presOf" srcId="{27CE54D8-4547-4534-8E12-57781365262F}" destId="{1A4CCD2B-E17B-4E0A-8E4E-6D31F3D36DE0}" srcOrd="0" destOrd="0" presId="urn:microsoft.com/office/officeart/2005/8/layout/hierarchy3"/>
    <dgm:cxn modelId="{4563B10B-E9B0-4DED-B86E-346860BD4B73}" type="presOf" srcId="{0C19DAF7-EF9D-412D-BED0-D2E00289D4A1}" destId="{C81EF021-533E-4C33-8A7B-9DEA48166258}" srcOrd="0" destOrd="0" presId="urn:microsoft.com/office/officeart/2005/8/layout/hierarchy3"/>
    <dgm:cxn modelId="{A39376C9-8CBB-4812-B3BB-11207AD2B99A}" type="presOf" srcId="{103ECB2C-7B43-4FBE-8B5D-9E6970DB4999}" destId="{FDC4CFDA-F1A6-4702-A0EB-1E8B0BCA0FF0}" srcOrd="0" destOrd="0" presId="urn:microsoft.com/office/officeart/2005/8/layout/hierarchy3"/>
    <dgm:cxn modelId="{B9D9838C-2AF9-41BF-9BBF-4739018079CF}" srcId="{D5B4FDE3-4CCB-48E4-AC25-5A655D9F1D9D}" destId="{0C19DAF7-EF9D-412D-BED0-D2E00289D4A1}" srcOrd="0" destOrd="0" parTransId="{9650B4F8-9693-4B82-9331-E2B502C58A2C}" sibTransId="{A491FEDB-5D91-4B65-9B7E-CB1003D68E1E}"/>
    <dgm:cxn modelId="{C7169B7F-9A67-42AF-94B8-6AD5137C0630}" type="presOf" srcId="{C11E70D7-59E5-466A-B04A-CBCBF7D0E411}" destId="{1D7265BC-9466-4FB3-993E-A00501BDD2EA}" srcOrd="0" destOrd="0" presId="urn:microsoft.com/office/officeart/2005/8/layout/hierarchy3"/>
    <dgm:cxn modelId="{E70820D8-1769-4544-96B8-68A0A32FFF2D}" type="presOf" srcId="{4D2413F6-E6DB-4EAB-AA47-7CE56167A990}" destId="{EF43B527-3249-45B7-A950-156EEA2DCC2A}" srcOrd="0" destOrd="0" presId="urn:microsoft.com/office/officeart/2005/8/layout/hierarchy3"/>
    <dgm:cxn modelId="{6F165C7E-DDB1-4874-9455-61E10F484E0B}" type="presOf" srcId="{DE4932AA-65FD-4ED7-8979-7AEE07346F94}" destId="{9FF69479-2579-4F4B-8235-8D9F5191639D}" srcOrd="0" destOrd="0" presId="urn:microsoft.com/office/officeart/2005/8/layout/hierarchy3"/>
    <dgm:cxn modelId="{3FC4CCE2-93D8-40FA-BE9B-114602F73B6F}" type="presOf" srcId="{371BE62C-6143-443F-8DF0-C63675875E1A}" destId="{7E73943E-90CF-4ED9-B48A-76DB684ABF0A}" srcOrd="0" destOrd="0" presId="urn:microsoft.com/office/officeart/2005/8/layout/hierarchy3"/>
    <dgm:cxn modelId="{B0A25E6B-1CC7-4425-9CDF-F11B3D3A8BFC}" srcId="{0C19DAF7-EF9D-412D-BED0-D2E00289D4A1}" destId="{DB1C85CB-D919-4DAF-9B92-B463E1CD1973}" srcOrd="0" destOrd="0" parTransId="{371BE62C-6143-443F-8DF0-C63675875E1A}" sibTransId="{3DF0D9AF-1FB7-495A-8DE3-06580B0FE450}"/>
    <dgm:cxn modelId="{8B90DEE7-48E6-46E5-9F0D-96F92247C9C9}" type="presOf" srcId="{0C19DAF7-EF9D-412D-BED0-D2E00289D4A1}" destId="{E165B9D8-0E18-4A87-AE08-AC67C0B397ED}" srcOrd="1" destOrd="0" presId="urn:microsoft.com/office/officeart/2005/8/layout/hierarchy3"/>
    <dgm:cxn modelId="{39210968-D49C-45A1-96AC-782AEF79EB91}" type="presOf" srcId="{D5B4FDE3-4CCB-48E4-AC25-5A655D9F1D9D}" destId="{95CD2B42-A769-40DC-A4F3-A006AC619D83}" srcOrd="0" destOrd="0" presId="urn:microsoft.com/office/officeart/2005/8/layout/hierarchy3"/>
    <dgm:cxn modelId="{5B7823A3-0D16-40DC-BAE7-C9E8563BA04B}" type="presOf" srcId="{DB1C85CB-D919-4DAF-9B92-B463E1CD1973}" destId="{09FAFFCC-1F26-4426-B638-FF6A48C4D83D}" srcOrd="0" destOrd="0" presId="urn:microsoft.com/office/officeart/2005/8/layout/hierarchy3"/>
    <dgm:cxn modelId="{C7F43C55-543A-46F5-B2A7-B3A6508E7664}" type="presParOf" srcId="{95CD2B42-A769-40DC-A4F3-A006AC619D83}" destId="{3CFCCFD2-8028-414D-A1BA-81782D590768}" srcOrd="0" destOrd="0" presId="urn:microsoft.com/office/officeart/2005/8/layout/hierarchy3"/>
    <dgm:cxn modelId="{5BF5CB6D-7831-41DD-812C-64CC42A39026}" type="presParOf" srcId="{3CFCCFD2-8028-414D-A1BA-81782D590768}" destId="{8A0BE8DD-8357-4807-86E5-29CB84165A96}" srcOrd="0" destOrd="0" presId="urn:microsoft.com/office/officeart/2005/8/layout/hierarchy3"/>
    <dgm:cxn modelId="{E44B4AFE-A4AE-483D-99D3-A06F1AAF8385}" type="presParOf" srcId="{8A0BE8DD-8357-4807-86E5-29CB84165A96}" destId="{C81EF021-533E-4C33-8A7B-9DEA48166258}" srcOrd="0" destOrd="0" presId="urn:microsoft.com/office/officeart/2005/8/layout/hierarchy3"/>
    <dgm:cxn modelId="{12A9519B-9A63-4775-9D24-7DE105D1FDE2}" type="presParOf" srcId="{8A0BE8DD-8357-4807-86E5-29CB84165A96}" destId="{E165B9D8-0E18-4A87-AE08-AC67C0B397ED}" srcOrd="1" destOrd="0" presId="urn:microsoft.com/office/officeart/2005/8/layout/hierarchy3"/>
    <dgm:cxn modelId="{B3AA88F0-299E-4DC7-ACBE-54742DE9A33B}" type="presParOf" srcId="{3CFCCFD2-8028-414D-A1BA-81782D590768}" destId="{3F43B488-63F2-46D1-AF0A-1AC13EC2D9F1}" srcOrd="1" destOrd="0" presId="urn:microsoft.com/office/officeart/2005/8/layout/hierarchy3"/>
    <dgm:cxn modelId="{835151E9-A1E8-4218-BA50-ADA700A4D20F}" type="presParOf" srcId="{3F43B488-63F2-46D1-AF0A-1AC13EC2D9F1}" destId="{7E73943E-90CF-4ED9-B48A-76DB684ABF0A}" srcOrd="0" destOrd="0" presId="urn:microsoft.com/office/officeart/2005/8/layout/hierarchy3"/>
    <dgm:cxn modelId="{53B23AF2-B3BD-42EC-9483-49C6E3929613}" type="presParOf" srcId="{3F43B488-63F2-46D1-AF0A-1AC13EC2D9F1}" destId="{09FAFFCC-1F26-4426-B638-FF6A48C4D83D}" srcOrd="1" destOrd="0" presId="urn:microsoft.com/office/officeart/2005/8/layout/hierarchy3"/>
    <dgm:cxn modelId="{8C28074D-E881-4B83-B279-A942BD2D8C66}" type="presParOf" srcId="{3F43B488-63F2-46D1-AF0A-1AC13EC2D9F1}" destId="{B0C9CD53-39C7-4D01-8A30-3423ED4BA6F3}" srcOrd="2" destOrd="0" presId="urn:microsoft.com/office/officeart/2005/8/layout/hierarchy3"/>
    <dgm:cxn modelId="{7CD99389-B79D-4A0D-9697-977CAE0446C0}" type="presParOf" srcId="{3F43B488-63F2-46D1-AF0A-1AC13EC2D9F1}" destId="{1A4CCD2B-E17B-4E0A-8E4E-6D31F3D36DE0}" srcOrd="3" destOrd="0" presId="urn:microsoft.com/office/officeart/2005/8/layout/hierarchy3"/>
    <dgm:cxn modelId="{46479E74-4E35-443D-BBFD-D013ED6B0C97}" type="presParOf" srcId="{3F43B488-63F2-46D1-AF0A-1AC13EC2D9F1}" destId="{FDC4CFDA-F1A6-4702-A0EB-1E8B0BCA0FF0}" srcOrd="4" destOrd="0" presId="urn:microsoft.com/office/officeart/2005/8/layout/hierarchy3"/>
    <dgm:cxn modelId="{50929560-FC2D-4C15-A30E-3725D651AF7F}" type="presParOf" srcId="{3F43B488-63F2-46D1-AF0A-1AC13EC2D9F1}" destId="{1D7265BC-9466-4FB3-993E-A00501BDD2EA}" srcOrd="5" destOrd="0" presId="urn:microsoft.com/office/officeart/2005/8/layout/hierarchy3"/>
    <dgm:cxn modelId="{0727D14C-8E7C-4DD7-B7C4-245EF86424AF}" type="presParOf" srcId="{3F43B488-63F2-46D1-AF0A-1AC13EC2D9F1}" destId="{EF43B527-3249-45B7-A950-156EEA2DCC2A}" srcOrd="6" destOrd="0" presId="urn:microsoft.com/office/officeart/2005/8/layout/hierarchy3"/>
    <dgm:cxn modelId="{19732942-D6BB-46B3-8DB4-0B62EE11A75E}" type="presParOf" srcId="{3F43B488-63F2-46D1-AF0A-1AC13EC2D9F1}" destId="{9FF69479-2579-4F4B-8235-8D9F5191639D}" srcOrd="7" destOrd="0" presId="urn:microsoft.com/office/officeart/2005/8/layout/hierarchy3"/>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5B4FDE3-4CCB-48E4-AC25-5A655D9F1D9D}" type="doc">
      <dgm:prSet loTypeId="urn:microsoft.com/office/officeart/2005/8/layout/hierarchy3" loCatId="list" qsTypeId="urn:microsoft.com/office/officeart/2005/8/quickstyle/simple1" qsCatId="simple" csTypeId="urn:microsoft.com/office/officeart/2005/8/colors/accent0_1" csCatId="mainScheme" phldr="1"/>
      <dgm:spPr/>
      <dgm:t>
        <a:bodyPr/>
        <a:lstStyle/>
        <a:p>
          <a:endParaRPr lang="ru-RU"/>
        </a:p>
      </dgm:t>
    </dgm:pt>
    <dgm:pt modelId="{0C19DAF7-EF9D-412D-BED0-D2E00289D4A1}">
      <dgm:prSet phldrT="[Текст]" custT="1"/>
      <dgm:spPr/>
      <dgm:t>
        <a:bodyPr/>
        <a:lstStyle/>
        <a:p>
          <a:pPr algn="ct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Основные задачи по развитию человеческого потенциала в России</a:t>
          </a:r>
          <a:r>
            <a:rPr lang="ru-RU" sz="1200" b="0" i="0">
              <a:latin typeface="Times New Roman" panose="02020603050405020304" pitchFamily="18" charset="0"/>
              <a:cs typeface="Times New Roman" panose="02020603050405020304" pitchFamily="18" charset="0"/>
            </a:rPr>
            <a:t>:</a:t>
          </a:r>
          <a:endParaRPr lang="ru-RU" sz="1200">
            <a:latin typeface="Times New Roman" panose="02020603050405020304" pitchFamily="18" charset="0"/>
            <a:cs typeface="Times New Roman" panose="02020603050405020304" pitchFamily="18" charset="0"/>
          </a:endParaRPr>
        </a:p>
      </dgm:t>
    </dgm:pt>
    <dgm:pt modelId="{9650B4F8-9693-4B82-9331-E2B502C58A2C}" type="parTrans" cxnId="{B9D9838C-2AF9-41BF-9BBF-4739018079CF}">
      <dgm:prSet/>
      <dgm:spPr/>
      <dgm:t>
        <a:bodyPr/>
        <a:lstStyle/>
        <a:p>
          <a:pPr algn="just">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A491FEDB-5D91-4B65-9B7E-CB1003D68E1E}" type="sibTrans" cxnId="{B9D9838C-2AF9-41BF-9BBF-4739018079CF}">
      <dgm:prSet/>
      <dgm:spPr/>
      <dgm:t>
        <a:bodyPr/>
        <a:lstStyle/>
        <a:p>
          <a:pPr algn="just">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DB1C85CB-D919-4DAF-9B92-B463E1CD1973}">
      <dgm:prSet phldrT="[Текст]" custT="1"/>
      <dgm:spPr>
        <a:noFill/>
      </dgm:spPr>
      <dgm:t>
        <a:bodyPr/>
        <a:lstStyle/>
        <a:p>
          <a:pPr algn="just">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1) совершенствование системы общего и профессионального образования на основе современных научных и технологических достижений; </a:t>
          </a:r>
        </a:p>
      </dgm:t>
    </dgm:pt>
    <dgm:pt modelId="{371BE62C-6143-443F-8DF0-C63675875E1A}" type="parTrans" cxnId="{B0A25E6B-1CC7-4425-9CDF-F11B3D3A8BFC}">
      <dgm:prSet/>
      <dgm:spPr/>
      <dgm:t>
        <a:bodyPr/>
        <a:lstStyle/>
        <a:p>
          <a:pPr algn="just">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3DF0D9AF-1FB7-495A-8DE3-06580B0FE450}" type="sibTrans" cxnId="{B0A25E6B-1CC7-4425-9CDF-F11B3D3A8BFC}">
      <dgm:prSet/>
      <dgm:spPr/>
      <dgm:t>
        <a:bodyPr/>
        <a:lstStyle/>
        <a:p>
          <a:pPr algn="just">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27CE54D8-4547-4534-8E12-57781365262F}">
      <dgm:prSet phldrT="[Текст]" custT="1"/>
      <dgm:spPr>
        <a:noFill/>
      </dgm:spPr>
      <dgm:t>
        <a:bodyPr/>
        <a:lstStyle/>
        <a:p>
          <a:pPr algn="just">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2) развитие системы непрерывного образования, в том числе с использованием механизмов государственно-частного партнерства; </a:t>
          </a:r>
        </a:p>
      </dgm:t>
    </dgm:pt>
    <dgm:pt modelId="{D4B9B55D-E0FC-4E6F-8E9B-8E582A91A583}" type="parTrans" cxnId="{3F82E4C3-81A5-43D3-9A4F-5AE6F9E07CAC}">
      <dgm:prSet/>
      <dgm:spPr/>
      <dgm:t>
        <a:bodyPr/>
        <a:lstStyle/>
        <a:p>
          <a:pPr algn="just">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FDF1E155-F435-4238-BCEA-0EDAA4F83C08}" type="sibTrans" cxnId="{3F82E4C3-81A5-43D3-9A4F-5AE6F9E07CAC}">
      <dgm:prSet/>
      <dgm:spPr/>
      <dgm:t>
        <a:bodyPr/>
        <a:lstStyle/>
        <a:p>
          <a:pPr algn="just">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C11E70D7-59E5-466A-B04A-CBCBF7D0E411}">
      <dgm:prSet phldrT="[Текст]" custT="1"/>
      <dgm:spPr>
        <a:noFill/>
      </dgm:spPr>
      <dgm:t>
        <a:bodyPr/>
        <a:lstStyle/>
        <a:p>
          <a:pPr algn="just">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3) развитие национальной системы квалификаций, совершенствование квалификационных требований к работникам, информирование граждан о востребованных и новых профессиях; </a:t>
          </a:r>
        </a:p>
      </dgm:t>
    </dgm:pt>
    <dgm:pt modelId="{103ECB2C-7B43-4FBE-8B5D-9E6970DB4999}" type="parTrans" cxnId="{F5F61910-C664-4706-A346-1FE264A30104}">
      <dgm:prSet/>
      <dgm:spPr/>
      <dgm:t>
        <a:bodyPr/>
        <a:lstStyle/>
        <a:p>
          <a:pPr algn="just">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B2F4CDB1-A3A6-4387-99D2-C31C8271699A}" type="sibTrans" cxnId="{F5F61910-C664-4706-A346-1FE264A30104}">
      <dgm:prSet/>
      <dgm:spPr/>
      <dgm:t>
        <a:bodyPr/>
        <a:lstStyle/>
        <a:p>
          <a:pPr algn="just">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DE4932AA-65FD-4ED7-8979-7AEE07346F94}">
      <dgm:prSet phldrT="[Текст]" custT="1"/>
      <dgm:spPr>
        <a:noFill/>
      </dgm:spPr>
      <dgm:t>
        <a:bodyPr/>
        <a:lstStyle/>
        <a:p>
          <a:pPr algn="just">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4) профессиональная ориентация граждан;</a:t>
          </a:r>
        </a:p>
      </dgm:t>
    </dgm:pt>
    <dgm:pt modelId="{4D2413F6-E6DB-4EAB-AA47-7CE56167A990}" type="parTrans" cxnId="{5F172FF6-7A5F-4408-AB69-1346B17EBB23}">
      <dgm:prSet/>
      <dgm:spPr/>
      <dgm:t>
        <a:bodyPr/>
        <a:lstStyle/>
        <a:p>
          <a:pPr algn="just">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22D82CF2-7625-43E9-B367-2283D6328A9E}" type="sibTrans" cxnId="{5F172FF6-7A5F-4408-AB69-1346B17EBB23}">
      <dgm:prSet/>
      <dgm:spPr/>
      <dgm:t>
        <a:bodyPr/>
        <a:lstStyle/>
        <a:p>
          <a:pPr algn="just">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4ECC4127-DDC1-4E3B-A57C-00FDE9E09F72}">
      <dgm:prSet phldrT="[Текст]" custT="1"/>
      <dgm:spPr>
        <a:noFill/>
      </dgm:spPr>
      <dgm:t>
        <a:bodyPr/>
        <a:lstStyle/>
        <a:p>
          <a:pPr algn="just">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5) снижение уровня бедности и имущественного неравенства населения; </a:t>
          </a:r>
        </a:p>
      </dgm:t>
    </dgm:pt>
    <dgm:pt modelId="{19C6E52F-06D7-4CE4-B4F5-86EE6F56E565}" type="parTrans" cxnId="{7AEBFD07-A0AD-4952-961A-400B7F288608}">
      <dgm:prSet/>
      <dgm:spPr/>
      <dgm:t>
        <a:bodyPr/>
        <a:lstStyle/>
        <a:p>
          <a:pPr algn="just">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898EF291-42D1-4E5D-A281-CD271B5FBC20}" type="sibTrans" cxnId="{7AEBFD07-A0AD-4952-961A-400B7F288608}">
      <dgm:prSet/>
      <dgm:spPr/>
      <dgm:t>
        <a:bodyPr/>
        <a:lstStyle/>
        <a:p>
          <a:pPr algn="just">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495CC000-7E28-4079-97F7-F3A5A6B21940}">
      <dgm:prSet phldrT="[Текст]" custT="1"/>
      <dgm:spPr>
        <a:noFill/>
      </dgm:spPr>
      <dgm:t>
        <a:bodyPr/>
        <a:lstStyle/>
        <a:p>
          <a:pPr algn="just">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6) содействие эффективной занятости населения и мобильности трудовых ресурсов; </a:t>
          </a:r>
        </a:p>
      </dgm:t>
    </dgm:pt>
    <dgm:pt modelId="{30F4527E-FDDE-4EEF-9AFA-A67E28A3FF0F}" type="parTrans" cxnId="{97D6D121-BD51-48CF-9E05-C424BC1D8276}">
      <dgm:prSet/>
      <dgm:spPr/>
      <dgm:t>
        <a:bodyPr/>
        <a:lstStyle/>
        <a:p>
          <a:pPr algn="just">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4EC4E768-E522-4CB9-8D1D-EA1C8BA4E96E}" type="sibTrans" cxnId="{97D6D121-BD51-48CF-9E05-C424BC1D8276}">
      <dgm:prSet/>
      <dgm:spPr/>
      <dgm:t>
        <a:bodyPr/>
        <a:lstStyle/>
        <a:p>
          <a:pPr algn="just">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E057818C-44C3-40CB-AB59-99FA3F4EA51F}">
      <dgm:prSet phldrT="[Текст]" custT="1"/>
      <dgm:spPr>
        <a:noFill/>
      </dgm:spPr>
      <dgm:t>
        <a:bodyPr/>
        <a:lstStyle/>
        <a:p>
          <a:pPr algn="just">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7) совершенствование механизмов обеспечения экологической безопасности и сохранения благоприятной окружающей среды.</a:t>
          </a:r>
        </a:p>
      </dgm:t>
    </dgm:pt>
    <dgm:pt modelId="{78593B6C-3F52-4287-B7BE-EA6AF95261C3}" type="parTrans" cxnId="{B949C2EB-4FFE-4F79-9370-10CB52F89CAA}">
      <dgm:prSet/>
      <dgm:spPr/>
      <dgm:t>
        <a:bodyPr/>
        <a:lstStyle/>
        <a:p>
          <a:pPr algn="just">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F86CC7B0-115A-4E18-82B9-C0B30B8A7995}" type="sibTrans" cxnId="{B949C2EB-4FFE-4F79-9370-10CB52F89CAA}">
      <dgm:prSet/>
      <dgm:spPr/>
      <dgm:t>
        <a:bodyPr/>
        <a:lstStyle/>
        <a:p>
          <a:pPr algn="just">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95CD2B42-A769-40DC-A4F3-A006AC619D83}" type="pres">
      <dgm:prSet presAssocID="{D5B4FDE3-4CCB-48E4-AC25-5A655D9F1D9D}" presName="diagram" presStyleCnt="0">
        <dgm:presLayoutVars>
          <dgm:chPref val="1"/>
          <dgm:dir/>
          <dgm:animOne val="branch"/>
          <dgm:animLvl val="lvl"/>
          <dgm:resizeHandles/>
        </dgm:presLayoutVars>
      </dgm:prSet>
      <dgm:spPr/>
      <dgm:t>
        <a:bodyPr/>
        <a:lstStyle/>
        <a:p>
          <a:endParaRPr lang="ru-RU"/>
        </a:p>
      </dgm:t>
    </dgm:pt>
    <dgm:pt modelId="{3CFCCFD2-8028-414D-A1BA-81782D590768}" type="pres">
      <dgm:prSet presAssocID="{0C19DAF7-EF9D-412D-BED0-D2E00289D4A1}" presName="root" presStyleCnt="0"/>
      <dgm:spPr/>
    </dgm:pt>
    <dgm:pt modelId="{8A0BE8DD-8357-4807-86E5-29CB84165A96}" type="pres">
      <dgm:prSet presAssocID="{0C19DAF7-EF9D-412D-BED0-D2E00289D4A1}" presName="rootComposite" presStyleCnt="0"/>
      <dgm:spPr/>
    </dgm:pt>
    <dgm:pt modelId="{C81EF021-533E-4C33-8A7B-9DEA48166258}" type="pres">
      <dgm:prSet presAssocID="{0C19DAF7-EF9D-412D-BED0-D2E00289D4A1}" presName="rootText" presStyleLbl="node1" presStyleIdx="0" presStyleCnt="1" custScaleX="715478" custScaleY="133939" custLinFactY="-100000" custLinFactNeighborX="-17257" custLinFactNeighborY="-126452"/>
      <dgm:spPr/>
      <dgm:t>
        <a:bodyPr/>
        <a:lstStyle/>
        <a:p>
          <a:endParaRPr lang="ru-RU"/>
        </a:p>
      </dgm:t>
    </dgm:pt>
    <dgm:pt modelId="{E165B9D8-0E18-4A87-AE08-AC67C0B397ED}" type="pres">
      <dgm:prSet presAssocID="{0C19DAF7-EF9D-412D-BED0-D2E00289D4A1}" presName="rootConnector" presStyleLbl="node1" presStyleIdx="0" presStyleCnt="1"/>
      <dgm:spPr/>
      <dgm:t>
        <a:bodyPr/>
        <a:lstStyle/>
        <a:p>
          <a:endParaRPr lang="ru-RU"/>
        </a:p>
      </dgm:t>
    </dgm:pt>
    <dgm:pt modelId="{3F43B488-63F2-46D1-AF0A-1AC13EC2D9F1}" type="pres">
      <dgm:prSet presAssocID="{0C19DAF7-EF9D-412D-BED0-D2E00289D4A1}" presName="childShape" presStyleCnt="0"/>
      <dgm:spPr/>
    </dgm:pt>
    <dgm:pt modelId="{7E73943E-90CF-4ED9-B48A-76DB684ABF0A}" type="pres">
      <dgm:prSet presAssocID="{371BE62C-6143-443F-8DF0-C63675875E1A}" presName="Name13" presStyleLbl="parChTrans1D2" presStyleIdx="0" presStyleCnt="7"/>
      <dgm:spPr/>
      <dgm:t>
        <a:bodyPr/>
        <a:lstStyle/>
        <a:p>
          <a:endParaRPr lang="ru-RU"/>
        </a:p>
      </dgm:t>
    </dgm:pt>
    <dgm:pt modelId="{09FAFFCC-1F26-4426-B638-FF6A48C4D83D}" type="pres">
      <dgm:prSet presAssocID="{DB1C85CB-D919-4DAF-9B92-B463E1CD1973}" presName="childText" presStyleLbl="bgAcc1" presStyleIdx="0" presStyleCnt="7" custScaleX="739829" custScaleY="187838" custLinFactY="-31532" custLinFactNeighborX="26900" custLinFactNeighborY="-100000">
        <dgm:presLayoutVars>
          <dgm:bulletEnabled val="1"/>
        </dgm:presLayoutVars>
      </dgm:prSet>
      <dgm:spPr/>
      <dgm:t>
        <a:bodyPr/>
        <a:lstStyle/>
        <a:p>
          <a:endParaRPr lang="ru-RU"/>
        </a:p>
      </dgm:t>
    </dgm:pt>
    <dgm:pt modelId="{B0C9CD53-39C7-4D01-8A30-3423ED4BA6F3}" type="pres">
      <dgm:prSet presAssocID="{D4B9B55D-E0FC-4E6F-8E9B-8E582A91A583}" presName="Name13" presStyleLbl="parChTrans1D2" presStyleIdx="1" presStyleCnt="7"/>
      <dgm:spPr/>
      <dgm:t>
        <a:bodyPr/>
        <a:lstStyle/>
        <a:p>
          <a:endParaRPr lang="ru-RU"/>
        </a:p>
      </dgm:t>
    </dgm:pt>
    <dgm:pt modelId="{1A4CCD2B-E17B-4E0A-8E4E-6D31F3D36DE0}" type="pres">
      <dgm:prSet presAssocID="{27CE54D8-4547-4534-8E12-57781365262F}" presName="childText" presStyleLbl="bgAcc1" presStyleIdx="1" presStyleCnt="7" custScaleX="739829" custScaleY="183346" custLinFactNeighborX="24235" custLinFactNeighborY="-69895">
        <dgm:presLayoutVars>
          <dgm:bulletEnabled val="1"/>
        </dgm:presLayoutVars>
      </dgm:prSet>
      <dgm:spPr/>
      <dgm:t>
        <a:bodyPr/>
        <a:lstStyle/>
        <a:p>
          <a:endParaRPr lang="ru-RU"/>
        </a:p>
      </dgm:t>
    </dgm:pt>
    <dgm:pt modelId="{FDC4CFDA-F1A6-4702-A0EB-1E8B0BCA0FF0}" type="pres">
      <dgm:prSet presAssocID="{103ECB2C-7B43-4FBE-8B5D-9E6970DB4999}" presName="Name13" presStyleLbl="parChTrans1D2" presStyleIdx="2" presStyleCnt="7"/>
      <dgm:spPr/>
      <dgm:t>
        <a:bodyPr/>
        <a:lstStyle/>
        <a:p>
          <a:endParaRPr lang="ru-RU"/>
        </a:p>
      </dgm:t>
    </dgm:pt>
    <dgm:pt modelId="{1D7265BC-9466-4FB3-993E-A00501BDD2EA}" type="pres">
      <dgm:prSet presAssocID="{C11E70D7-59E5-466A-B04A-CBCBF7D0E411}" presName="childText" presStyleLbl="bgAcc1" presStyleIdx="2" presStyleCnt="7" custScaleX="739829" custScaleY="193522" custLinFactNeighborX="17574" custLinFactNeighborY="-10413">
        <dgm:presLayoutVars>
          <dgm:bulletEnabled val="1"/>
        </dgm:presLayoutVars>
      </dgm:prSet>
      <dgm:spPr/>
      <dgm:t>
        <a:bodyPr/>
        <a:lstStyle/>
        <a:p>
          <a:endParaRPr lang="ru-RU"/>
        </a:p>
      </dgm:t>
    </dgm:pt>
    <dgm:pt modelId="{EF43B527-3249-45B7-A950-156EEA2DCC2A}" type="pres">
      <dgm:prSet presAssocID="{4D2413F6-E6DB-4EAB-AA47-7CE56167A990}" presName="Name13" presStyleLbl="parChTrans1D2" presStyleIdx="3" presStyleCnt="7"/>
      <dgm:spPr/>
      <dgm:t>
        <a:bodyPr/>
        <a:lstStyle/>
        <a:p>
          <a:endParaRPr lang="ru-RU"/>
        </a:p>
      </dgm:t>
    </dgm:pt>
    <dgm:pt modelId="{9FF69479-2579-4F4B-8235-8D9F5191639D}" type="pres">
      <dgm:prSet presAssocID="{DE4932AA-65FD-4ED7-8979-7AEE07346F94}" presName="childText" presStyleLbl="bgAcc1" presStyleIdx="3" presStyleCnt="7" custScaleX="739829" custScaleY="131411" custLinFactNeighborX="13578" custLinFactNeighborY="47381">
        <dgm:presLayoutVars>
          <dgm:bulletEnabled val="1"/>
        </dgm:presLayoutVars>
      </dgm:prSet>
      <dgm:spPr/>
      <dgm:t>
        <a:bodyPr/>
        <a:lstStyle/>
        <a:p>
          <a:endParaRPr lang="ru-RU"/>
        </a:p>
      </dgm:t>
    </dgm:pt>
    <dgm:pt modelId="{16BBFBAC-5B3F-438A-A9EC-B8C9ECEDC856}" type="pres">
      <dgm:prSet presAssocID="{19C6E52F-06D7-4CE4-B4F5-86EE6F56E565}" presName="Name13" presStyleLbl="parChTrans1D2" presStyleIdx="4" presStyleCnt="7"/>
      <dgm:spPr/>
      <dgm:t>
        <a:bodyPr/>
        <a:lstStyle/>
        <a:p>
          <a:endParaRPr lang="ru-RU"/>
        </a:p>
      </dgm:t>
    </dgm:pt>
    <dgm:pt modelId="{587F684B-5B41-4F52-B4FD-DD0F01DC55A4}" type="pres">
      <dgm:prSet presAssocID="{4ECC4127-DDC1-4E3B-A57C-00FDE9E09F72}" presName="childText" presStyleLbl="bgAcc1" presStyleIdx="4" presStyleCnt="7" custScaleX="739829" custScaleY="147289" custLinFactY="19232" custLinFactNeighborX="6917" custLinFactNeighborY="100000">
        <dgm:presLayoutVars>
          <dgm:bulletEnabled val="1"/>
        </dgm:presLayoutVars>
      </dgm:prSet>
      <dgm:spPr/>
      <dgm:t>
        <a:bodyPr/>
        <a:lstStyle/>
        <a:p>
          <a:endParaRPr lang="ru-RU"/>
        </a:p>
      </dgm:t>
    </dgm:pt>
    <dgm:pt modelId="{0DFF917B-9A6F-434A-8DA7-15A1C001B917}" type="pres">
      <dgm:prSet presAssocID="{30F4527E-FDDE-4EEF-9AFA-A67E28A3FF0F}" presName="Name13" presStyleLbl="parChTrans1D2" presStyleIdx="5" presStyleCnt="7"/>
      <dgm:spPr/>
      <dgm:t>
        <a:bodyPr/>
        <a:lstStyle/>
        <a:p>
          <a:endParaRPr lang="ru-RU"/>
        </a:p>
      </dgm:t>
    </dgm:pt>
    <dgm:pt modelId="{5FD76A08-4256-415C-B73B-EF1F7AEDC249}" type="pres">
      <dgm:prSet presAssocID="{495CC000-7E28-4079-97F7-F3A5A6B21940}" presName="childText" presStyleLbl="bgAcc1" presStyleIdx="5" presStyleCnt="7" custScaleX="739829" custScaleY="155446" custLinFactY="82110" custLinFactNeighborX="10913" custLinFactNeighborY="100000">
        <dgm:presLayoutVars>
          <dgm:bulletEnabled val="1"/>
        </dgm:presLayoutVars>
      </dgm:prSet>
      <dgm:spPr/>
      <dgm:t>
        <a:bodyPr/>
        <a:lstStyle/>
        <a:p>
          <a:endParaRPr lang="ru-RU"/>
        </a:p>
      </dgm:t>
    </dgm:pt>
    <dgm:pt modelId="{826BF95D-4AFF-412A-9527-3278C214BECA}" type="pres">
      <dgm:prSet presAssocID="{78593B6C-3F52-4287-B7BE-EA6AF95261C3}" presName="Name13" presStyleLbl="parChTrans1D2" presStyleIdx="6" presStyleCnt="7"/>
      <dgm:spPr/>
      <dgm:t>
        <a:bodyPr/>
        <a:lstStyle/>
        <a:p>
          <a:endParaRPr lang="ru-RU"/>
        </a:p>
      </dgm:t>
    </dgm:pt>
    <dgm:pt modelId="{32F778A1-AF6C-4F80-AF03-66461395238D}" type="pres">
      <dgm:prSet presAssocID="{E057818C-44C3-40CB-AB59-99FA3F4EA51F}" presName="childText" presStyleLbl="bgAcc1" presStyleIdx="6" presStyleCnt="7" custScaleX="739829" custScaleY="163300" custLinFactY="100000" custLinFactNeighborX="14910" custLinFactNeighborY="142014">
        <dgm:presLayoutVars>
          <dgm:bulletEnabled val="1"/>
        </dgm:presLayoutVars>
      </dgm:prSet>
      <dgm:spPr/>
      <dgm:t>
        <a:bodyPr/>
        <a:lstStyle/>
        <a:p>
          <a:endParaRPr lang="ru-RU"/>
        </a:p>
      </dgm:t>
    </dgm:pt>
  </dgm:ptLst>
  <dgm:cxnLst>
    <dgm:cxn modelId="{DB03E05E-FDFB-4BD3-9F3E-E6745BC123A2}" type="presOf" srcId="{30F4527E-FDDE-4EEF-9AFA-A67E28A3FF0F}" destId="{0DFF917B-9A6F-434A-8DA7-15A1C001B917}" srcOrd="0" destOrd="0" presId="urn:microsoft.com/office/officeart/2005/8/layout/hierarchy3"/>
    <dgm:cxn modelId="{B949C2EB-4FFE-4F79-9370-10CB52F89CAA}" srcId="{0C19DAF7-EF9D-412D-BED0-D2E00289D4A1}" destId="{E057818C-44C3-40CB-AB59-99FA3F4EA51F}" srcOrd="6" destOrd="0" parTransId="{78593B6C-3F52-4287-B7BE-EA6AF95261C3}" sibTransId="{F86CC7B0-115A-4E18-82B9-C0B30B8A7995}"/>
    <dgm:cxn modelId="{B0A25E6B-1CC7-4425-9CDF-F11B3D3A8BFC}" srcId="{0C19DAF7-EF9D-412D-BED0-D2E00289D4A1}" destId="{DB1C85CB-D919-4DAF-9B92-B463E1CD1973}" srcOrd="0" destOrd="0" parTransId="{371BE62C-6143-443F-8DF0-C63675875E1A}" sibTransId="{3DF0D9AF-1FB7-495A-8DE3-06580B0FE450}"/>
    <dgm:cxn modelId="{6F165C7E-DDB1-4874-9455-61E10F484E0B}" type="presOf" srcId="{DE4932AA-65FD-4ED7-8979-7AEE07346F94}" destId="{9FF69479-2579-4F4B-8235-8D9F5191639D}" srcOrd="0" destOrd="0" presId="urn:microsoft.com/office/officeart/2005/8/layout/hierarchy3"/>
    <dgm:cxn modelId="{70AC7CA0-1529-4989-BEBB-EAF146D747E2}" type="presOf" srcId="{495CC000-7E28-4079-97F7-F3A5A6B21940}" destId="{5FD76A08-4256-415C-B73B-EF1F7AEDC249}" srcOrd="0" destOrd="0" presId="urn:microsoft.com/office/officeart/2005/8/layout/hierarchy3"/>
    <dgm:cxn modelId="{C7169B7F-9A67-42AF-94B8-6AD5137C0630}" type="presOf" srcId="{C11E70D7-59E5-466A-B04A-CBCBF7D0E411}" destId="{1D7265BC-9466-4FB3-993E-A00501BDD2EA}" srcOrd="0" destOrd="0" presId="urn:microsoft.com/office/officeart/2005/8/layout/hierarchy3"/>
    <dgm:cxn modelId="{8B90DEE7-48E6-46E5-9F0D-96F92247C9C9}" type="presOf" srcId="{0C19DAF7-EF9D-412D-BED0-D2E00289D4A1}" destId="{E165B9D8-0E18-4A87-AE08-AC67C0B397ED}" srcOrd="1" destOrd="0" presId="urn:microsoft.com/office/officeart/2005/8/layout/hierarchy3"/>
    <dgm:cxn modelId="{26159363-8ACB-497E-B81C-0C5E0B0EC85C}" type="presOf" srcId="{27CE54D8-4547-4534-8E12-57781365262F}" destId="{1A4CCD2B-E17B-4E0A-8E4E-6D31F3D36DE0}" srcOrd="0" destOrd="0" presId="urn:microsoft.com/office/officeart/2005/8/layout/hierarchy3"/>
    <dgm:cxn modelId="{8AE7DDD6-14F3-4663-9605-F0DA57B2EE04}" type="presOf" srcId="{78593B6C-3F52-4287-B7BE-EA6AF95261C3}" destId="{826BF95D-4AFF-412A-9527-3278C214BECA}" srcOrd="0" destOrd="0" presId="urn:microsoft.com/office/officeart/2005/8/layout/hierarchy3"/>
    <dgm:cxn modelId="{97D6D121-BD51-48CF-9E05-C424BC1D8276}" srcId="{0C19DAF7-EF9D-412D-BED0-D2E00289D4A1}" destId="{495CC000-7E28-4079-97F7-F3A5A6B21940}" srcOrd="5" destOrd="0" parTransId="{30F4527E-FDDE-4EEF-9AFA-A67E28A3FF0F}" sibTransId="{4EC4E768-E522-4CB9-8D1D-EA1C8BA4E96E}"/>
    <dgm:cxn modelId="{E70820D8-1769-4544-96B8-68A0A32FFF2D}" type="presOf" srcId="{4D2413F6-E6DB-4EAB-AA47-7CE56167A990}" destId="{EF43B527-3249-45B7-A950-156EEA2DCC2A}" srcOrd="0" destOrd="0" presId="urn:microsoft.com/office/officeart/2005/8/layout/hierarchy3"/>
    <dgm:cxn modelId="{3FC4CCE2-93D8-40FA-BE9B-114602F73B6F}" type="presOf" srcId="{371BE62C-6143-443F-8DF0-C63675875E1A}" destId="{7E73943E-90CF-4ED9-B48A-76DB684ABF0A}" srcOrd="0" destOrd="0" presId="urn:microsoft.com/office/officeart/2005/8/layout/hierarchy3"/>
    <dgm:cxn modelId="{5F172FF6-7A5F-4408-AB69-1346B17EBB23}" srcId="{0C19DAF7-EF9D-412D-BED0-D2E00289D4A1}" destId="{DE4932AA-65FD-4ED7-8979-7AEE07346F94}" srcOrd="3" destOrd="0" parTransId="{4D2413F6-E6DB-4EAB-AA47-7CE56167A990}" sibTransId="{22D82CF2-7625-43E9-B367-2283D6328A9E}"/>
    <dgm:cxn modelId="{B9D9838C-2AF9-41BF-9BBF-4739018079CF}" srcId="{D5B4FDE3-4CCB-48E4-AC25-5A655D9F1D9D}" destId="{0C19DAF7-EF9D-412D-BED0-D2E00289D4A1}" srcOrd="0" destOrd="0" parTransId="{9650B4F8-9693-4B82-9331-E2B502C58A2C}" sibTransId="{A491FEDB-5D91-4B65-9B7E-CB1003D68E1E}"/>
    <dgm:cxn modelId="{A39376C9-8CBB-4812-B3BB-11207AD2B99A}" type="presOf" srcId="{103ECB2C-7B43-4FBE-8B5D-9E6970DB4999}" destId="{FDC4CFDA-F1A6-4702-A0EB-1E8B0BCA0FF0}" srcOrd="0" destOrd="0" presId="urn:microsoft.com/office/officeart/2005/8/layout/hierarchy3"/>
    <dgm:cxn modelId="{0D712234-7D9E-4066-B65A-A11D31DC4A32}" type="presOf" srcId="{D4B9B55D-E0FC-4E6F-8E9B-8E582A91A583}" destId="{B0C9CD53-39C7-4D01-8A30-3423ED4BA6F3}" srcOrd="0" destOrd="0" presId="urn:microsoft.com/office/officeart/2005/8/layout/hierarchy3"/>
    <dgm:cxn modelId="{3F82E4C3-81A5-43D3-9A4F-5AE6F9E07CAC}" srcId="{0C19DAF7-EF9D-412D-BED0-D2E00289D4A1}" destId="{27CE54D8-4547-4534-8E12-57781365262F}" srcOrd="1" destOrd="0" parTransId="{D4B9B55D-E0FC-4E6F-8E9B-8E582A91A583}" sibTransId="{FDF1E155-F435-4238-BCEA-0EDAA4F83C08}"/>
    <dgm:cxn modelId="{39210968-D49C-45A1-96AC-782AEF79EB91}" type="presOf" srcId="{D5B4FDE3-4CCB-48E4-AC25-5A655D9F1D9D}" destId="{95CD2B42-A769-40DC-A4F3-A006AC619D83}" srcOrd="0" destOrd="0" presId="urn:microsoft.com/office/officeart/2005/8/layout/hierarchy3"/>
    <dgm:cxn modelId="{4563B10B-E9B0-4DED-B86E-346860BD4B73}" type="presOf" srcId="{0C19DAF7-EF9D-412D-BED0-D2E00289D4A1}" destId="{C81EF021-533E-4C33-8A7B-9DEA48166258}" srcOrd="0" destOrd="0" presId="urn:microsoft.com/office/officeart/2005/8/layout/hierarchy3"/>
    <dgm:cxn modelId="{F5F61910-C664-4706-A346-1FE264A30104}" srcId="{0C19DAF7-EF9D-412D-BED0-D2E00289D4A1}" destId="{C11E70D7-59E5-466A-B04A-CBCBF7D0E411}" srcOrd="2" destOrd="0" parTransId="{103ECB2C-7B43-4FBE-8B5D-9E6970DB4999}" sibTransId="{B2F4CDB1-A3A6-4387-99D2-C31C8271699A}"/>
    <dgm:cxn modelId="{5B7823A3-0D16-40DC-BAE7-C9E8563BA04B}" type="presOf" srcId="{DB1C85CB-D919-4DAF-9B92-B463E1CD1973}" destId="{09FAFFCC-1F26-4426-B638-FF6A48C4D83D}" srcOrd="0" destOrd="0" presId="urn:microsoft.com/office/officeart/2005/8/layout/hierarchy3"/>
    <dgm:cxn modelId="{7AEBFD07-A0AD-4952-961A-400B7F288608}" srcId="{0C19DAF7-EF9D-412D-BED0-D2E00289D4A1}" destId="{4ECC4127-DDC1-4E3B-A57C-00FDE9E09F72}" srcOrd="4" destOrd="0" parTransId="{19C6E52F-06D7-4CE4-B4F5-86EE6F56E565}" sibTransId="{898EF291-42D1-4E5D-A281-CD271B5FBC20}"/>
    <dgm:cxn modelId="{31631C7C-61DF-491C-B622-5EC61C803CB3}" type="presOf" srcId="{E057818C-44C3-40CB-AB59-99FA3F4EA51F}" destId="{32F778A1-AF6C-4F80-AF03-66461395238D}" srcOrd="0" destOrd="0" presId="urn:microsoft.com/office/officeart/2005/8/layout/hierarchy3"/>
    <dgm:cxn modelId="{3E44E9EA-382A-41DA-8C67-ACF14A0E267C}" type="presOf" srcId="{19C6E52F-06D7-4CE4-B4F5-86EE6F56E565}" destId="{16BBFBAC-5B3F-438A-A9EC-B8C9ECEDC856}" srcOrd="0" destOrd="0" presId="urn:microsoft.com/office/officeart/2005/8/layout/hierarchy3"/>
    <dgm:cxn modelId="{D7A00F24-43B7-495B-A69C-C259487356F6}" type="presOf" srcId="{4ECC4127-DDC1-4E3B-A57C-00FDE9E09F72}" destId="{587F684B-5B41-4F52-B4FD-DD0F01DC55A4}" srcOrd="0" destOrd="0" presId="urn:microsoft.com/office/officeart/2005/8/layout/hierarchy3"/>
    <dgm:cxn modelId="{C7F43C55-543A-46F5-B2A7-B3A6508E7664}" type="presParOf" srcId="{95CD2B42-A769-40DC-A4F3-A006AC619D83}" destId="{3CFCCFD2-8028-414D-A1BA-81782D590768}" srcOrd="0" destOrd="0" presId="urn:microsoft.com/office/officeart/2005/8/layout/hierarchy3"/>
    <dgm:cxn modelId="{5BF5CB6D-7831-41DD-812C-64CC42A39026}" type="presParOf" srcId="{3CFCCFD2-8028-414D-A1BA-81782D590768}" destId="{8A0BE8DD-8357-4807-86E5-29CB84165A96}" srcOrd="0" destOrd="0" presId="urn:microsoft.com/office/officeart/2005/8/layout/hierarchy3"/>
    <dgm:cxn modelId="{E44B4AFE-A4AE-483D-99D3-A06F1AAF8385}" type="presParOf" srcId="{8A0BE8DD-8357-4807-86E5-29CB84165A96}" destId="{C81EF021-533E-4C33-8A7B-9DEA48166258}" srcOrd="0" destOrd="0" presId="urn:microsoft.com/office/officeart/2005/8/layout/hierarchy3"/>
    <dgm:cxn modelId="{12A9519B-9A63-4775-9D24-7DE105D1FDE2}" type="presParOf" srcId="{8A0BE8DD-8357-4807-86E5-29CB84165A96}" destId="{E165B9D8-0E18-4A87-AE08-AC67C0B397ED}" srcOrd="1" destOrd="0" presId="urn:microsoft.com/office/officeart/2005/8/layout/hierarchy3"/>
    <dgm:cxn modelId="{B3AA88F0-299E-4DC7-ACBE-54742DE9A33B}" type="presParOf" srcId="{3CFCCFD2-8028-414D-A1BA-81782D590768}" destId="{3F43B488-63F2-46D1-AF0A-1AC13EC2D9F1}" srcOrd="1" destOrd="0" presId="urn:microsoft.com/office/officeart/2005/8/layout/hierarchy3"/>
    <dgm:cxn modelId="{835151E9-A1E8-4218-BA50-ADA700A4D20F}" type="presParOf" srcId="{3F43B488-63F2-46D1-AF0A-1AC13EC2D9F1}" destId="{7E73943E-90CF-4ED9-B48A-76DB684ABF0A}" srcOrd="0" destOrd="0" presId="urn:microsoft.com/office/officeart/2005/8/layout/hierarchy3"/>
    <dgm:cxn modelId="{53B23AF2-B3BD-42EC-9483-49C6E3929613}" type="presParOf" srcId="{3F43B488-63F2-46D1-AF0A-1AC13EC2D9F1}" destId="{09FAFFCC-1F26-4426-B638-FF6A48C4D83D}" srcOrd="1" destOrd="0" presId="urn:microsoft.com/office/officeart/2005/8/layout/hierarchy3"/>
    <dgm:cxn modelId="{8C28074D-E881-4B83-B279-A942BD2D8C66}" type="presParOf" srcId="{3F43B488-63F2-46D1-AF0A-1AC13EC2D9F1}" destId="{B0C9CD53-39C7-4D01-8A30-3423ED4BA6F3}" srcOrd="2" destOrd="0" presId="urn:microsoft.com/office/officeart/2005/8/layout/hierarchy3"/>
    <dgm:cxn modelId="{7CD99389-B79D-4A0D-9697-977CAE0446C0}" type="presParOf" srcId="{3F43B488-63F2-46D1-AF0A-1AC13EC2D9F1}" destId="{1A4CCD2B-E17B-4E0A-8E4E-6D31F3D36DE0}" srcOrd="3" destOrd="0" presId="urn:microsoft.com/office/officeart/2005/8/layout/hierarchy3"/>
    <dgm:cxn modelId="{46479E74-4E35-443D-BBFD-D013ED6B0C97}" type="presParOf" srcId="{3F43B488-63F2-46D1-AF0A-1AC13EC2D9F1}" destId="{FDC4CFDA-F1A6-4702-A0EB-1E8B0BCA0FF0}" srcOrd="4" destOrd="0" presId="urn:microsoft.com/office/officeart/2005/8/layout/hierarchy3"/>
    <dgm:cxn modelId="{50929560-FC2D-4C15-A30E-3725D651AF7F}" type="presParOf" srcId="{3F43B488-63F2-46D1-AF0A-1AC13EC2D9F1}" destId="{1D7265BC-9466-4FB3-993E-A00501BDD2EA}" srcOrd="5" destOrd="0" presId="urn:microsoft.com/office/officeart/2005/8/layout/hierarchy3"/>
    <dgm:cxn modelId="{0727D14C-8E7C-4DD7-B7C4-245EF86424AF}" type="presParOf" srcId="{3F43B488-63F2-46D1-AF0A-1AC13EC2D9F1}" destId="{EF43B527-3249-45B7-A950-156EEA2DCC2A}" srcOrd="6" destOrd="0" presId="urn:microsoft.com/office/officeart/2005/8/layout/hierarchy3"/>
    <dgm:cxn modelId="{19732942-D6BB-46B3-8DB4-0B62EE11A75E}" type="presParOf" srcId="{3F43B488-63F2-46D1-AF0A-1AC13EC2D9F1}" destId="{9FF69479-2579-4F4B-8235-8D9F5191639D}" srcOrd="7" destOrd="0" presId="urn:microsoft.com/office/officeart/2005/8/layout/hierarchy3"/>
    <dgm:cxn modelId="{04710107-737B-4BEC-A950-B07C5B9617B9}" type="presParOf" srcId="{3F43B488-63F2-46D1-AF0A-1AC13EC2D9F1}" destId="{16BBFBAC-5B3F-438A-A9EC-B8C9ECEDC856}" srcOrd="8" destOrd="0" presId="urn:microsoft.com/office/officeart/2005/8/layout/hierarchy3"/>
    <dgm:cxn modelId="{6DB475B7-32D0-439C-A9DC-2945DE44EC56}" type="presParOf" srcId="{3F43B488-63F2-46D1-AF0A-1AC13EC2D9F1}" destId="{587F684B-5B41-4F52-B4FD-DD0F01DC55A4}" srcOrd="9" destOrd="0" presId="urn:microsoft.com/office/officeart/2005/8/layout/hierarchy3"/>
    <dgm:cxn modelId="{D15890C5-2AB8-41FD-BA2A-C020DB0402F6}" type="presParOf" srcId="{3F43B488-63F2-46D1-AF0A-1AC13EC2D9F1}" destId="{0DFF917B-9A6F-434A-8DA7-15A1C001B917}" srcOrd="10" destOrd="0" presId="urn:microsoft.com/office/officeart/2005/8/layout/hierarchy3"/>
    <dgm:cxn modelId="{55792473-85AF-44A3-9E8A-DF4B4A8C0080}" type="presParOf" srcId="{3F43B488-63F2-46D1-AF0A-1AC13EC2D9F1}" destId="{5FD76A08-4256-415C-B73B-EF1F7AEDC249}" srcOrd="11" destOrd="0" presId="urn:microsoft.com/office/officeart/2005/8/layout/hierarchy3"/>
    <dgm:cxn modelId="{37FACAA7-8155-46FF-854C-A6A5DF6BD132}" type="presParOf" srcId="{3F43B488-63F2-46D1-AF0A-1AC13EC2D9F1}" destId="{826BF95D-4AFF-412A-9527-3278C214BECA}" srcOrd="12" destOrd="0" presId="urn:microsoft.com/office/officeart/2005/8/layout/hierarchy3"/>
    <dgm:cxn modelId="{5F94779C-FD55-4E38-84D7-6EFDA3E05BE7}" type="presParOf" srcId="{3F43B488-63F2-46D1-AF0A-1AC13EC2D9F1}" destId="{32F778A1-AF6C-4F80-AF03-66461395238D}" srcOrd="13" destOrd="0" presId="urn:microsoft.com/office/officeart/2005/8/layout/hierarchy3"/>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5B4FDE3-4CCB-48E4-AC25-5A655D9F1D9D}" type="doc">
      <dgm:prSet loTypeId="urn:microsoft.com/office/officeart/2005/8/layout/hierarchy3" loCatId="list" qsTypeId="urn:microsoft.com/office/officeart/2005/8/quickstyle/simple1" qsCatId="simple" csTypeId="urn:microsoft.com/office/officeart/2005/8/colors/accent0_1" csCatId="mainScheme" phldr="1"/>
      <dgm:spPr/>
      <dgm:t>
        <a:bodyPr/>
        <a:lstStyle/>
        <a:p>
          <a:endParaRPr lang="ru-RU"/>
        </a:p>
      </dgm:t>
    </dgm:pt>
    <dgm:pt modelId="{0C19DAF7-EF9D-412D-BED0-D2E00289D4A1}">
      <dgm:prSet phldrT="[Текст]" custT="1"/>
      <dgm:spPr/>
      <dgm:t>
        <a:bodyPr/>
        <a:lstStyle/>
        <a:p>
          <a:pPr algn="ct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Элементы структуры экономической безопасности человеческого потенциала</a:t>
          </a:r>
          <a:r>
            <a:rPr lang="ru-RU" sz="1200" b="0" i="0">
              <a:latin typeface="Times New Roman" panose="02020603050405020304" pitchFamily="18" charset="0"/>
              <a:cs typeface="Times New Roman" panose="02020603050405020304" pitchFamily="18" charset="0"/>
            </a:rPr>
            <a:t>:</a:t>
          </a:r>
          <a:endParaRPr lang="ru-RU" sz="1200">
            <a:latin typeface="Times New Roman" panose="02020603050405020304" pitchFamily="18" charset="0"/>
            <a:cs typeface="Times New Roman" panose="02020603050405020304" pitchFamily="18" charset="0"/>
          </a:endParaRPr>
        </a:p>
      </dgm:t>
    </dgm:pt>
    <dgm:pt modelId="{9650B4F8-9693-4B82-9331-E2B502C58A2C}" type="parTrans" cxnId="{B9D9838C-2AF9-41BF-9BBF-4739018079CF}">
      <dgm:prSet/>
      <dgm:spPr/>
      <dgm:t>
        <a:bodyPr/>
        <a:lstStyle/>
        <a:p>
          <a:pPr algn="just">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A491FEDB-5D91-4B65-9B7E-CB1003D68E1E}" type="sibTrans" cxnId="{B9D9838C-2AF9-41BF-9BBF-4739018079CF}">
      <dgm:prSet/>
      <dgm:spPr/>
      <dgm:t>
        <a:bodyPr/>
        <a:lstStyle/>
        <a:p>
          <a:pPr algn="just">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DB1C85CB-D919-4DAF-9B92-B463E1CD1973}">
      <dgm:prSet phldrT="[Текст]" custT="1"/>
      <dgm:spPr>
        <a:noFill/>
      </dgm:spPr>
      <dgm:t>
        <a:bodyPr/>
        <a:lstStyle/>
        <a:p>
          <a:pPr algn="just">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1) безопасность жизнедеятельности человека (здоровье, безопасность условий труда, экологическая безопасность); </a:t>
          </a:r>
        </a:p>
      </dgm:t>
    </dgm:pt>
    <dgm:pt modelId="{371BE62C-6143-443F-8DF0-C63675875E1A}" type="parTrans" cxnId="{B0A25E6B-1CC7-4425-9CDF-F11B3D3A8BFC}">
      <dgm:prSet/>
      <dgm:spPr/>
      <dgm:t>
        <a:bodyPr/>
        <a:lstStyle/>
        <a:p>
          <a:pPr algn="just">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3DF0D9AF-1FB7-495A-8DE3-06580B0FE450}" type="sibTrans" cxnId="{B0A25E6B-1CC7-4425-9CDF-F11B3D3A8BFC}">
      <dgm:prSet/>
      <dgm:spPr/>
      <dgm:t>
        <a:bodyPr/>
        <a:lstStyle/>
        <a:p>
          <a:pPr algn="just">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27CE54D8-4547-4534-8E12-57781365262F}">
      <dgm:prSet phldrT="[Текст]" custT="1"/>
      <dgm:spPr>
        <a:noFill/>
      </dgm:spPr>
      <dgm:t>
        <a:bodyPr/>
        <a:lstStyle/>
        <a:p>
          <a:pPr algn="just">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2) экономико-правовая безопасность (защита трудовых отношений; эффективная политика занятости);</a:t>
          </a:r>
        </a:p>
      </dgm:t>
    </dgm:pt>
    <dgm:pt modelId="{D4B9B55D-E0FC-4E6F-8E9B-8E582A91A583}" type="parTrans" cxnId="{3F82E4C3-81A5-43D3-9A4F-5AE6F9E07CAC}">
      <dgm:prSet/>
      <dgm:spPr/>
      <dgm:t>
        <a:bodyPr/>
        <a:lstStyle/>
        <a:p>
          <a:pPr algn="just">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FDF1E155-F435-4238-BCEA-0EDAA4F83C08}" type="sibTrans" cxnId="{3F82E4C3-81A5-43D3-9A4F-5AE6F9E07CAC}">
      <dgm:prSet/>
      <dgm:spPr/>
      <dgm:t>
        <a:bodyPr/>
        <a:lstStyle/>
        <a:p>
          <a:pPr algn="just">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C11E70D7-59E5-466A-B04A-CBCBF7D0E411}">
      <dgm:prSet phldrT="[Текст]" custT="1"/>
      <dgm:spPr>
        <a:noFill/>
      </dgm:spPr>
      <dgm:t>
        <a:bodyPr/>
        <a:lstStyle/>
        <a:p>
          <a:pPr algn="just">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3) социально-коммуникационная безопасность (интеллектуальная и профессиональная безопасность, безопасность социальных сетей, психологическая безопасность, конфликтология); </a:t>
          </a:r>
        </a:p>
      </dgm:t>
    </dgm:pt>
    <dgm:pt modelId="{103ECB2C-7B43-4FBE-8B5D-9E6970DB4999}" type="parTrans" cxnId="{F5F61910-C664-4706-A346-1FE264A30104}">
      <dgm:prSet/>
      <dgm:spPr/>
      <dgm:t>
        <a:bodyPr/>
        <a:lstStyle/>
        <a:p>
          <a:pPr algn="just">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B2F4CDB1-A3A6-4387-99D2-C31C8271699A}" type="sibTrans" cxnId="{F5F61910-C664-4706-A346-1FE264A30104}">
      <dgm:prSet/>
      <dgm:spPr/>
      <dgm:t>
        <a:bodyPr/>
        <a:lstStyle/>
        <a:p>
          <a:pPr algn="just">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DE4932AA-65FD-4ED7-8979-7AEE07346F94}">
      <dgm:prSet phldrT="[Текст]" custT="1"/>
      <dgm:spPr>
        <a:noFill/>
      </dgm:spPr>
      <dgm:t>
        <a:bodyPr/>
        <a:lstStyle/>
        <a:p>
          <a:pPr algn="just">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4) система информационной безопасности (предотвращение противоправных действий в сфере информации, устранение технических сбоев). </a:t>
          </a:r>
        </a:p>
      </dgm:t>
    </dgm:pt>
    <dgm:pt modelId="{4D2413F6-E6DB-4EAB-AA47-7CE56167A990}" type="parTrans" cxnId="{5F172FF6-7A5F-4408-AB69-1346B17EBB23}">
      <dgm:prSet/>
      <dgm:spPr/>
      <dgm:t>
        <a:bodyPr/>
        <a:lstStyle/>
        <a:p>
          <a:pPr algn="just">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22D82CF2-7625-43E9-B367-2283D6328A9E}" type="sibTrans" cxnId="{5F172FF6-7A5F-4408-AB69-1346B17EBB23}">
      <dgm:prSet/>
      <dgm:spPr/>
      <dgm:t>
        <a:bodyPr/>
        <a:lstStyle/>
        <a:p>
          <a:pPr algn="just">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95CD2B42-A769-40DC-A4F3-A006AC619D83}" type="pres">
      <dgm:prSet presAssocID="{D5B4FDE3-4CCB-48E4-AC25-5A655D9F1D9D}" presName="diagram" presStyleCnt="0">
        <dgm:presLayoutVars>
          <dgm:chPref val="1"/>
          <dgm:dir/>
          <dgm:animOne val="branch"/>
          <dgm:animLvl val="lvl"/>
          <dgm:resizeHandles/>
        </dgm:presLayoutVars>
      </dgm:prSet>
      <dgm:spPr/>
      <dgm:t>
        <a:bodyPr/>
        <a:lstStyle/>
        <a:p>
          <a:endParaRPr lang="ru-RU"/>
        </a:p>
      </dgm:t>
    </dgm:pt>
    <dgm:pt modelId="{3CFCCFD2-8028-414D-A1BA-81782D590768}" type="pres">
      <dgm:prSet presAssocID="{0C19DAF7-EF9D-412D-BED0-D2E00289D4A1}" presName="root" presStyleCnt="0"/>
      <dgm:spPr/>
    </dgm:pt>
    <dgm:pt modelId="{8A0BE8DD-8357-4807-86E5-29CB84165A96}" type="pres">
      <dgm:prSet presAssocID="{0C19DAF7-EF9D-412D-BED0-D2E00289D4A1}" presName="rootComposite" presStyleCnt="0"/>
      <dgm:spPr/>
    </dgm:pt>
    <dgm:pt modelId="{C81EF021-533E-4C33-8A7B-9DEA48166258}" type="pres">
      <dgm:prSet presAssocID="{0C19DAF7-EF9D-412D-BED0-D2E00289D4A1}" presName="rootText" presStyleLbl="node1" presStyleIdx="0" presStyleCnt="1" custScaleX="715478" custScaleY="163905" custLinFactY="-100000" custLinFactNeighborX="-41769" custLinFactNeighborY="-192529"/>
      <dgm:spPr/>
      <dgm:t>
        <a:bodyPr/>
        <a:lstStyle/>
        <a:p>
          <a:endParaRPr lang="ru-RU"/>
        </a:p>
      </dgm:t>
    </dgm:pt>
    <dgm:pt modelId="{E165B9D8-0E18-4A87-AE08-AC67C0B397ED}" type="pres">
      <dgm:prSet presAssocID="{0C19DAF7-EF9D-412D-BED0-D2E00289D4A1}" presName="rootConnector" presStyleLbl="node1" presStyleIdx="0" presStyleCnt="1"/>
      <dgm:spPr/>
      <dgm:t>
        <a:bodyPr/>
        <a:lstStyle/>
        <a:p>
          <a:endParaRPr lang="ru-RU"/>
        </a:p>
      </dgm:t>
    </dgm:pt>
    <dgm:pt modelId="{3F43B488-63F2-46D1-AF0A-1AC13EC2D9F1}" type="pres">
      <dgm:prSet presAssocID="{0C19DAF7-EF9D-412D-BED0-D2E00289D4A1}" presName="childShape" presStyleCnt="0"/>
      <dgm:spPr/>
    </dgm:pt>
    <dgm:pt modelId="{7E73943E-90CF-4ED9-B48A-76DB684ABF0A}" type="pres">
      <dgm:prSet presAssocID="{371BE62C-6143-443F-8DF0-C63675875E1A}" presName="Name13" presStyleLbl="parChTrans1D2" presStyleIdx="0" presStyleCnt="4"/>
      <dgm:spPr/>
      <dgm:t>
        <a:bodyPr/>
        <a:lstStyle/>
        <a:p>
          <a:endParaRPr lang="ru-RU"/>
        </a:p>
      </dgm:t>
    </dgm:pt>
    <dgm:pt modelId="{09FAFFCC-1F26-4426-B638-FF6A48C4D83D}" type="pres">
      <dgm:prSet presAssocID="{DB1C85CB-D919-4DAF-9B92-B463E1CD1973}" presName="childText" presStyleLbl="bgAcc1" presStyleIdx="0" presStyleCnt="4" custScaleX="739829" custScaleY="162251" custLinFactY="-74162" custLinFactNeighborX="45550" custLinFactNeighborY="-100000">
        <dgm:presLayoutVars>
          <dgm:bulletEnabled val="1"/>
        </dgm:presLayoutVars>
      </dgm:prSet>
      <dgm:spPr/>
      <dgm:t>
        <a:bodyPr/>
        <a:lstStyle/>
        <a:p>
          <a:endParaRPr lang="ru-RU"/>
        </a:p>
      </dgm:t>
    </dgm:pt>
    <dgm:pt modelId="{B0C9CD53-39C7-4D01-8A30-3423ED4BA6F3}" type="pres">
      <dgm:prSet presAssocID="{D4B9B55D-E0FC-4E6F-8E9B-8E582A91A583}" presName="Name13" presStyleLbl="parChTrans1D2" presStyleIdx="1" presStyleCnt="4"/>
      <dgm:spPr/>
      <dgm:t>
        <a:bodyPr/>
        <a:lstStyle/>
        <a:p>
          <a:endParaRPr lang="ru-RU"/>
        </a:p>
      </dgm:t>
    </dgm:pt>
    <dgm:pt modelId="{1A4CCD2B-E17B-4E0A-8E4E-6D31F3D36DE0}" type="pres">
      <dgm:prSet presAssocID="{27CE54D8-4547-4534-8E12-57781365262F}" presName="childText" presStyleLbl="bgAcc1" presStyleIdx="1" presStyleCnt="4" custScaleX="739829" custScaleY="163013" custLinFactNeighborX="5584" custLinFactNeighborY="-25132">
        <dgm:presLayoutVars>
          <dgm:bulletEnabled val="1"/>
        </dgm:presLayoutVars>
      </dgm:prSet>
      <dgm:spPr/>
      <dgm:t>
        <a:bodyPr/>
        <a:lstStyle/>
        <a:p>
          <a:endParaRPr lang="ru-RU"/>
        </a:p>
      </dgm:t>
    </dgm:pt>
    <dgm:pt modelId="{FDC4CFDA-F1A6-4702-A0EB-1E8B0BCA0FF0}" type="pres">
      <dgm:prSet presAssocID="{103ECB2C-7B43-4FBE-8B5D-9E6970DB4999}" presName="Name13" presStyleLbl="parChTrans1D2" presStyleIdx="2" presStyleCnt="4"/>
      <dgm:spPr/>
      <dgm:t>
        <a:bodyPr/>
        <a:lstStyle/>
        <a:p>
          <a:endParaRPr lang="ru-RU"/>
        </a:p>
      </dgm:t>
    </dgm:pt>
    <dgm:pt modelId="{1D7265BC-9466-4FB3-993E-A00501BDD2EA}" type="pres">
      <dgm:prSet presAssocID="{C11E70D7-59E5-466A-B04A-CBCBF7D0E411}" presName="childText" presStyleLbl="bgAcc1" presStyleIdx="2" presStyleCnt="4" custScaleX="739829" custScaleY="214905" custLinFactY="49450" custLinFactNeighborX="18906" custLinFactNeighborY="100000">
        <dgm:presLayoutVars>
          <dgm:bulletEnabled val="1"/>
        </dgm:presLayoutVars>
      </dgm:prSet>
      <dgm:spPr/>
      <dgm:t>
        <a:bodyPr/>
        <a:lstStyle/>
        <a:p>
          <a:endParaRPr lang="ru-RU"/>
        </a:p>
      </dgm:t>
    </dgm:pt>
    <dgm:pt modelId="{EF43B527-3249-45B7-A950-156EEA2DCC2A}" type="pres">
      <dgm:prSet presAssocID="{4D2413F6-E6DB-4EAB-AA47-7CE56167A990}" presName="Name13" presStyleLbl="parChTrans1D2" presStyleIdx="3" presStyleCnt="4"/>
      <dgm:spPr/>
      <dgm:t>
        <a:bodyPr/>
        <a:lstStyle/>
        <a:p>
          <a:endParaRPr lang="ru-RU"/>
        </a:p>
      </dgm:t>
    </dgm:pt>
    <dgm:pt modelId="{9FF69479-2579-4F4B-8235-8D9F5191639D}" type="pres">
      <dgm:prSet presAssocID="{DE4932AA-65FD-4ED7-8979-7AEE07346F94}" presName="childText" presStyleLbl="bgAcc1" presStyleIdx="3" presStyleCnt="4" custScaleX="739829" custScaleY="166845" custLinFactY="100000" custLinFactNeighborX="24235" custLinFactNeighborY="181847">
        <dgm:presLayoutVars>
          <dgm:bulletEnabled val="1"/>
        </dgm:presLayoutVars>
      </dgm:prSet>
      <dgm:spPr/>
      <dgm:t>
        <a:bodyPr/>
        <a:lstStyle/>
        <a:p>
          <a:endParaRPr lang="ru-RU"/>
        </a:p>
      </dgm:t>
    </dgm:pt>
  </dgm:ptLst>
  <dgm:cxnLst>
    <dgm:cxn modelId="{0D712234-7D9E-4066-B65A-A11D31DC4A32}" type="presOf" srcId="{D4B9B55D-E0FC-4E6F-8E9B-8E582A91A583}" destId="{B0C9CD53-39C7-4D01-8A30-3423ED4BA6F3}" srcOrd="0" destOrd="0" presId="urn:microsoft.com/office/officeart/2005/8/layout/hierarchy3"/>
    <dgm:cxn modelId="{3F82E4C3-81A5-43D3-9A4F-5AE6F9E07CAC}" srcId="{0C19DAF7-EF9D-412D-BED0-D2E00289D4A1}" destId="{27CE54D8-4547-4534-8E12-57781365262F}" srcOrd="1" destOrd="0" parTransId="{D4B9B55D-E0FC-4E6F-8E9B-8E582A91A583}" sibTransId="{FDF1E155-F435-4238-BCEA-0EDAA4F83C08}"/>
    <dgm:cxn modelId="{5F172FF6-7A5F-4408-AB69-1346B17EBB23}" srcId="{0C19DAF7-EF9D-412D-BED0-D2E00289D4A1}" destId="{DE4932AA-65FD-4ED7-8979-7AEE07346F94}" srcOrd="3" destOrd="0" parTransId="{4D2413F6-E6DB-4EAB-AA47-7CE56167A990}" sibTransId="{22D82CF2-7625-43E9-B367-2283D6328A9E}"/>
    <dgm:cxn modelId="{F5F61910-C664-4706-A346-1FE264A30104}" srcId="{0C19DAF7-EF9D-412D-BED0-D2E00289D4A1}" destId="{C11E70D7-59E5-466A-B04A-CBCBF7D0E411}" srcOrd="2" destOrd="0" parTransId="{103ECB2C-7B43-4FBE-8B5D-9E6970DB4999}" sibTransId="{B2F4CDB1-A3A6-4387-99D2-C31C8271699A}"/>
    <dgm:cxn modelId="{26159363-8ACB-497E-B81C-0C5E0B0EC85C}" type="presOf" srcId="{27CE54D8-4547-4534-8E12-57781365262F}" destId="{1A4CCD2B-E17B-4E0A-8E4E-6D31F3D36DE0}" srcOrd="0" destOrd="0" presId="urn:microsoft.com/office/officeart/2005/8/layout/hierarchy3"/>
    <dgm:cxn modelId="{4563B10B-E9B0-4DED-B86E-346860BD4B73}" type="presOf" srcId="{0C19DAF7-EF9D-412D-BED0-D2E00289D4A1}" destId="{C81EF021-533E-4C33-8A7B-9DEA48166258}" srcOrd="0" destOrd="0" presId="urn:microsoft.com/office/officeart/2005/8/layout/hierarchy3"/>
    <dgm:cxn modelId="{A39376C9-8CBB-4812-B3BB-11207AD2B99A}" type="presOf" srcId="{103ECB2C-7B43-4FBE-8B5D-9E6970DB4999}" destId="{FDC4CFDA-F1A6-4702-A0EB-1E8B0BCA0FF0}" srcOrd="0" destOrd="0" presId="urn:microsoft.com/office/officeart/2005/8/layout/hierarchy3"/>
    <dgm:cxn modelId="{B9D9838C-2AF9-41BF-9BBF-4739018079CF}" srcId="{D5B4FDE3-4CCB-48E4-AC25-5A655D9F1D9D}" destId="{0C19DAF7-EF9D-412D-BED0-D2E00289D4A1}" srcOrd="0" destOrd="0" parTransId="{9650B4F8-9693-4B82-9331-E2B502C58A2C}" sibTransId="{A491FEDB-5D91-4B65-9B7E-CB1003D68E1E}"/>
    <dgm:cxn modelId="{C7169B7F-9A67-42AF-94B8-6AD5137C0630}" type="presOf" srcId="{C11E70D7-59E5-466A-B04A-CBCBF7D0E411}" destId="{1D7265BC-9466-4FB3-993E-A00501BDD2EA}" srcOrd="0" destOrd="0" presId="urn:microsoft.com/office/officeart/2005/8/layout/hierarchy3"/>
    <dgm:cxn modelId="{E70820D8-1769-4544-96B8-68A0A32FFF2D}" type="presOf" srcId="{4D2413F6-E6DB-4EAB-AA47-7CE56167A990}" destId="{EF43B527-3249-45B7-A950-156EEA2DCC2A}" srcOrd="0" destOrd="0" presId="urn:microsoft.com/office/officeart/2005/8/layout/hierarchy3"/>
    <dgm:cxn modelId="{6F165C7E-DDB1-4874-9455-61E10F484E0B}" type="presOf" srcId="{DE4932AA-65FD-4ED7-8979-7AEE07346F94}" destId="{9FF69479-2579-4F4B-8235-8D9F5191639D}" srcOrd="0" destOrd="0" presId="urn:microsoft.com/office/officeart/2005/8/layout/hierarchy3"/>
    <dgm:cxn modelId="{3FC4CCE2-93D8-40FA-BE9B-114602F73B6F}" type="presOf" srcId="{371BE62C-6143-443F-8DF0-C63675875E1A}" destId="{7E73943E-90CF-4ED9-B48A-76DB684ABF0A}" srcOrd="0" destOrd="0" presId="urn:microsoft.com/office/officeart/2005/8/layout/hierarchy3"/>
    <dgm:cxn modelId="{B0A25E6B-1CC7-4425-9CDF-F11B3D3A8BFC}" srcId="{0C19DAF7-EF9D-412D-BED0-D2E00289D4A1}" destId="{DB1C85CB-D919-4DAF-9B92-B463E1CD1973}" srcOrd="0" destOrd="0" parTransId="{371BE62C-6143-443F-8DF0-C63675875E1A}" sibTransId="{3DF0D9AF-1FB7-495A-8DE3-06580B0FE450}"/>
    <dgm:cxn modelId="{8B90DEE7-48E6-46E5-9F0D-96F92247C9C9}" type="presOf" srcId="{0C19DAF7-EF9D-412D-BED0-D2E00289D4A1}" destId="{E165B9D8-0E18-4A87-AE08-AC67C0B397ED}" srcOrd="1" destOrd="0" presId="urn:microsoft.com/office/officeart/2005/8/layout/hierarchy3"/>
    <dgm:cxn modelId="{39210968-D49C-45A1-96AC-782AEF79EB91}" type="presOf" srcId="{D5B4FDE3-4CCB-48E4-AC25-5A655D9F1D9D}" destId="{95CD2B42-A769-40DC-A4F3-A006AC619D83}" srcOrd="0" destOrd="0" presId="urn:microsoft.com/office/officeart/2005/8/layout/hierarchy3"/>
    <dgm:cxn modelId="{5B7823A3-0D16-40DC-BAE7-C9E8563BA04B}" type="presOf" srcId="{DB1C85CB-D919-4DAF-9B92-B463E1CD1973}" destId="{09FAFFCC-1F26-4426-B638-FF6A48C4D83D}" srcOrd="0" destOrd="0" presId="urn:microsoft.com/office/officeart/2005/8/layout/hierarchy3"/>
    <dgm:cxn modelId="{C7F43C55-543A-46F5-B2A7-B3A6508E7664}" type="presParOf" srcId="{95CD2B42-A769-40DC-A4F3-A006AC619D83}" destId="{3CFCCFD2-8028-414D-A1BA-81782D590768}" srcOrd="0" destOrd="0" presId="urn:microsoft.com/office/officeart/2005/8/layout/hierarchy3"/>
    <dgm:cxn modelId="{5BF5CB6D-7831-41DD-812C-64CC42A39026}" type="presParOf" srcId="{3CFCCFD2-8028-414D-A1BA-81782D590768}" destId="{8A0BE8DD-8357-4807-86E5-29CB84165A96}" srcOrd="0" destOrd="0" presId="urn:microsoft.com/office/officeart/2005/8/layout/hierarchy3"/>
    <dgm:cxn modelId="{E44B4AFE-A4AE-483D-99D3-A06F1AAF8385}" type="presParOf" srcId="{8A0BE8DD-8357-4807-86E5-29CB84165A96}" destId="{C81EF021-533E-4C33-8A7B-9DEA48166258}" srcOrd="0" destOrd="0" presId="urn:microsoft.com/office/officeart/2005/8/layout/hierarchy3"/>
    <dgm:cxn modelId="{12A9519B-9A63-4775-9D24-7DE105D1FDE2}" type="presParOf" srcId="{8A0BE8DD-8357-4807-86E5-29CB84165A96}" destId="{E165B9D8-0E18-4A87-AE08-AC67C0B397ED}" srcOrd="1" destOrd="0" presId="urn:microsoft.com/office/officeart/2005/8/layout/hierarchy3"/>
    <dgm:cxn modelId="{B3AA88F0-299E-4DC7-ACBE-54742DE9A33B}" type="presParOf" srcId="{3CFCCFD2-8028-414D-A1BA-81782D590768}" destId="{3F43B488-63F2-46D1-AF0A-1AC13EC2D9F1}" srcOrd="1" destOrd="0" presId="urn:microsoft.com/office/officeart/2005/8/layout/hierarchy3"/>
    <dgm:cxn modelId="{835151E9-A1E8-4218-BA50-ADA700A4D20F}" type="presParOf" srcId="{3F43B488-63F2-46D1-AF0A-1AC13EC2D9F1}" destId="{7E73943E-90CF-4ED9-B48A-76DB684ABF0A}" srcOrd="0" destOrd="0" presId="urn:microsoft.com/office/officeart/2005/8/layout/hierarchy3"/>
    <dgm:cxn modelId="{53B23AF2-B3BD-42EC-9483-49C6E3929613}" type="presParOf" srcId="{3F43B488-63F2-46D1-AF0A-1AC13EC2D9F1}" destId="{09FAFFCC-1F26-4426-B638-FF6A48C4D83D}" srcOrd="1" destOrd="0" presId="urn:microsoft.com/office/officeart/2005/8/layout/hierarchy3"/>
    <dgm:cxn modelId="{8C28074D-E881-4B83-B279-A942BD2D8C66}" type="presParOf" srcId="{3F43B488-63F2-46D1-AF0A-1AC13EC2D9F1}" destId="{B0C9CD53-39C7-4D01-8A30-3423ED4BA6F3}" srcOrd="2" destOrd="0" presId="urn:microsoft.com/office/officeart/2005/8/layout/hierarchy3"/>
    <dgm:cxn modelId="{7CD99389-B79D-4A0D-9697-977CAE0446C0}" type="presParOf" srcId="{3F43B488-63F2-46D1-AF0A-1AC13EC2D9F1}" destId="{1A4CCD2B-E17B-4E0A-8E4E-6D31F3D36DE0}" srcOrd="3" destOrd="0" presId="urn:microsoft.com/office/officeart/2005/8/layout/hierarchy3"/>
    <dgm:cxn modelId="{46479E74-4E35-443D-BBFD-D013ED6B0C97}" type="presParOf" srcId="{3F43B488-63F2-46D1-AF0A-1AC13EC2D9F1}" destId="{FDC4CFDA-F1A6-4702-A0EB-1E8B0BCA0FF0}" srcOrd="4" destOrd="0" presId="urn:microsoft.com/office/officeart/2005/8/layout/hierarchy3"/>
    <dgm:cxn modelId="{50929560-FC2D-4C15-A30E-3725D651AF7F}" type="presParOf" srcId="{3F43B488-63F2-46D1-AF0A-1AC13EC2D9F1}" destId="{1D7265BC-9466-4FB3-993E-A00501BDD2EA}" srcOrd="5" destOrd="0" presId="urn:microsoft.com/office/officeart/2005/8/layout/hierarchy3"/>
    <dgm:cxn modelId="{0727D14C-8E7C-4DD7-B7C4-245EF86424AF}" type="presParOf" srcId="{3F43B488-63F2-46D1-AF0A-1AC13EC2D9F1}" destId="{EF43B527-3249-45B7-A950-156EEA2DCC2A}" srcOrd="6" destOrd="0" presId="urn:microsoft.com/office/officeart/2005/8/layout/hierarchy3"/>
    <dgm:cxn modelId="{19732942-D6BB-46B3-8DB4-0B62EE11A75E}" type="presParOf" srcId="{3F43B488-63F2-46D1-AF0A-1AC13EC2D9F1}" destId="{9FF69479-2579-4F4B-8235-8D9F5191639D}" srcOrd="7" destOrd="0" presId="urn:microsoft.com/office/officeart/2005/8/layout/hierarchy3"/>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D5B4FDE3-4CCB-48E4-AC25-5A655D9F1D9D}" type="doc">
      <dgm:prSet loTypeId="urn:microsoft.com/office/officeart/2005/8/layout/hierarchy3" loCatId="list" qsTypeId="urn:microsoft.com/office/officeart/2005/8/quickstyle/simple1" qsCatId="simple" csTypeId="urn:microsoft.com/office/officeart/2005/8/colors/accent0_1" csCatId="mainScheme" phldr="1"/>
      <dgm:spPr/>
      <dgm:t>
        <a:bodyPr/>
        <a:lstStyle/>
        <a:p>
          <a:endParaRPr lang="ru-RU"/>
        </a:p>
      </dgm:t>
    </dgm:pt>
    <dgm:pt modelId="{0C19DAF7-EF9D-412D-BED0-D2E00289D4A1}">
      <dgm:prSet phldrT="[Текст]" custT="1"/>
      <dgm:spPr/>
      <dgm:t>
        <a:bodyPr/>
        <a:lstStyle/>
        <a:p>
          <a:pPr algn="ct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Дестабилизирующие факторы экономической безопасности государства в рамках человеческого потенциала</a:t>
          </a:r>
          <a:r>
            <a:rPr lang="ru-RU" sz="1200" b="0" i="0">
              <a:latin typeface="Times New Roman" panose="02020603050405020304" pitchFamily="18" charset="0"/>
              <a:cs typeface="Times New Roman" panose="02020603050405020304" pitchFamily="18" charset="0"/>
            </a:rPr>
            <a:t>:</a:t>
          </a:r>
          <a:endParaRPr lang="ru-RU" sz="1200">
            <a:latin typeface="Times New Roman" panose="02020603050405020304" pitchFamily="18" charset="0"/>
            <a:cs typeface="Times New Roman" panose="02020603050405020304" pitchFamily="18" charset="0"/>
          </a:endParaRPr>
        </a:p>
      </dgm:t>
    </dgm:pt>
    <dgm:pt modelId="{9650B4F8-9693-4B82-9331-E2B502C58A2C}" type="parTrans" cxnId="{B9D9838C-2AF9-41BF-9BBF-4739018079CF}">
      <dgm:prSet/>
      <dgm:spPr/>
      <dgm:t>
        <a:bodyPr/>
        <a:lstStyle/>
        <a:p>
          <a:pPr algn="just">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A491FEDB-5D91-4B65-9B7E-CB1003D68E1E}" type="sibTrans" cxnId="{B9D9838C-2AF9-41BF-9BBF-4739018079CF}">
      <dgm:prSet/>
      <dgm:spPr/>
      <dgm:t>
        <a:bodyPr/>
        <a:lstStyle/>
        <a:p>
          <a:pPr algn="just">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DB1C85CB-D919-4DAF-9B92-B463E1CD1973}">
      <dgm:prSet phldrT="[Текст]" custT="1"/>
      <dgm:spPr>
        <a:noFill/>
      </dgm:spPr>
      <dgm:t>
        <a:bodyPr/>
        <a:lstStyle/>
        <a:p>
          <a:pPr algn="just">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1) ухудшение демографических показателей; </a:t>
          </a:r>
        </a:p>
      </dgm:t>
    </dgm:pt>
    <dgm:pt modelId="{371BE62C-6143-443F-8DF0-C63675875E1A}" type="parTrans" cxnId="{B0A25E6B-1CC7-4425-9CDF-F11B3D3A8BFC}">
      <dgm:prSet/>
      <dgm:spPr/>
      <dgm:t>
        <a:bodyPr/>
        <a:lstStyle/>
        <a:p>
          <a:pPr algn="just">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3DF0D9AF-1FB7-495A-8DE3-06580B0FE450}" type="sibTrans" cxnId="{B0A25E6B-1CC7-4425-9CDF-F11B3D3A8BFC}">
      <dgm:prSet/>
      <dgm:spPr/>
      <dgm:t>
        <a:bodyPr/>
        <a:lstStyle/>
        <a:p>
          <a:pPr algn="just">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27CE54D8-4547-4534-8E12-57781365262F}">
      <dgm:prSet phldrT="[Текст]" custT="1"/>
      <dgm:spPr>
        <a:noFill/>
      </dgm:spPr>
      <dgm:t>
        <a:bodyPr/>
        <a:lstStyle/>
        <a:p>
          <a:pPr algn="just">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2) резкое ухудшение показателей уровня здоровья населения; </a:t>
          </a:r>
        </a:p>
      </dgm:t>
    </dgm:pt>
    <dgm:pt modelId="{D4B9B55D-E0FC-4E6F-8E9B-8E582A91A583}" type="parTrans" cxnId="{3F82E4C3-81A5-43D3-9A4F-5AE6F9E07CAC}">
      <dgm:prSet/>
      <dgm:spPr/>
      <dgm:t>
        <a:bodyPr/>
        <a:lstStyle/>
        <a:p>
          <a:pPr algn="just">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FDF1E155-F435-4238-BCEA-0EDAA4F83C08}" type="sibTrans" cxnId="{3F82E4C3-81A5-43D3-9A4F-5AE6F9E07CAC}">
      <dgm:prSet/>
      <dgm:spPr/>
      <dgm:t>
        <a:bodyPr/>
        <a:lstStyle/>
        <a:p>
          <a:pPr algn="just">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C11E70D7-59E5-466A-B04A-CBCBF7D0E411}">
      <dgm:prSet phldrT="[Текст]" custT="1"/>
      <dgm:spPr>
        <a:noFill/>
      </dgm:spPr>
      <dgm:t>
        <a:bodyPr/>
        <a:lstStyle/>
        <a:p>
          <a:pPr algn="just">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3) ухудшение качества образования и распад научно-технического потенциала страны; </a:t>
          </a:r>
        </a:p>
      </dgm:t>
    </dgm:pt>
    <dgm:pt modelId="{103ECB2C-7B43-4FBE-8B5D-9E6970DB4999}" type="parTrans" cxnId="{F5F61910-C664-4706-A346-1FE264A30104}">
      <dgm:prSet/>
      <dgm:spPr/>
      <dgm:t>
        <a:bodyPr/>
        <a:lstStyle/>
        <a:p>
          <a:pPr algn="just">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B2F4CDB1-A3A6-4387-99D2-C31C8271699A}" type="sibTrans" cxnId="{F5F61910-C664-4706-A346-1FE264A30104}">
      <dgm:prSet/>
      <dgm:spPr/>
      <dgm:t>
        <a:bodyPr/>
        <a:lstStyle/>
        <a:p>
          <a:pPr algn="just">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DE4932AA-65FD-4ED7-8979-7AEE07346F94}">
      <dgm:prSet phldrT="[Текст]" custT="1"/>
      <dgm:spPr>
        <a:noFill/>
      </dgm:spPr>
      <dgm:t>
        <a:bodyPr/>
        <a:lstStyle/>
        <a:p>
          <a:pPr algn="just">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4) углубление социальной дифференциации в обществе, снижение качества жизни населения и др. </a:t>
          </a:r>
        </a:p>
      </dgm:t>
    </dgm:pt>
    <dgm:pt modelId="{4D2413F6-E6DB-4EAB-AA47-7CE56167A990}" type="parTrans" cxnId="{5F172FF6-7A5F-4408-AB69-1346B17EBB23}">
      <dgm:prSet/>
      <dgm:spPr/>
      <dgm:t>
        <a:bodyPr/>
        <a:lstStyle/>
        <a:p>
          <a:pPr algn="just">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22D82CF2-7625-43E9-B367-2283D6328A9E}" type="sibTrans" cxnId="{5F172FF6-7A5F-4408-AB69-1346B17EBB23}">
      <dgm:prSet/>
      <dgm:spPr/>
      <dgm:t>
        <a:bodyPr/>
        <a:lstStyle/>
        <a:p>
          <a:pPr algn="just">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95CD2B42-A769-40DC-A4F3-A006AC619D83}" type="pres">
      <dgm:prSet presAssocID="{D5B4FDE3-4CCB-48E4-AC25-5A655D9F1D9D}" presName="diagram" presStyleCnt="0">
        <dgm:presLayoutVars>
          <dgm:chPref val="1"/>
          <dgm:dir/>
          <dgm:animOne val="branch"/>
          <dgm:animLvl val="lvl"/>
          <dgm:resizeHandles/>
        </dgm:presLayoutVars>
      </dgm:prSet>
      <dgm:spPr/>
      <dgm:t>
        <a:bodyPr/>
        <a:lstStyle/>
        <a:p>
          <a:endParaRPr lang="ru-RU"/>
        </a:p>
      </dgm:t>
    </dgm:pt>
    <dgm:pt modelId="{3CFCCFD2-8028-414D-A1BA-81782D590768}" type="pres">
      <dgm:prSet presAssocID="{0C19DAF7-EF9D-412D-BED0-D2E00289D4A1}" presName="root" presStyleCnt="0"/>
      <dgm:spPr/>
    </dgm:pt>
    <dgm:pt modelId="{8A0BE8DD-8357-4807-86E5-29CB84165A96}" type="pres">
      <dgm:prSet presAssocID="{0C19DAF7-EF9D-412D-BED0-D2E00289D4A1}" presName="rootComposite" presStyleCnt="0"/>
      <dgm:spPr/>
    </dgm:pt>
    <dgm:pt modelId="{C81EF021-533E-4C33-8A7B-9DEA48166258}" type="pres">
      <dgm:prSet presAssocID="{0C19DAF7-EF9D-412D-BED0-D2E00289D4A1}" presName="rootText" presStyleLbl="node1" presStyleIdx="0" presStyleCnt="1" custScaleX="715478" custScaleY="191609" custLinFactY="-100000" custLinFactNeighborX="-32177" custLinFactNeighborY="-186134"/>
      <dgm:spPr/>
      <dgm:t>
        <a:bodyPr/>
        <a:lstStyle/>
        <a:p>
          <a:endParaRPr lang="ru-RU"/>
        </a:p>
      </dgm:t>
    </dgm:pt>
    <dgm:pt modelId="{E165B9D8-0E18-4A87-AE08-AC67C0B397ED}" type="pres">
      <dgm:prSet presAssocID="{0C19DAF7-EF9D-412D-BED0-D2E00289D4A1}" presName="rootConnector" presStyleLbl="node1" presStyleIdx="0" presStyleCnt="1"/>
      <dgm:spPr/>
      <dgm:t>
        <a:bodyPr/>
        <a:lstStyle/>
        <a:p>
          <a:endParaRPr lang="ru-RU"/>
        </a:p>
      </dgm:t>
    </dgm:pt>
    <dgm:pt modelId="{3F43B488-63F2-46D1-AF0A-1AC13EC2D9F1}" type="pres">
      <dgm:prSet presAssocID="{0C19DAF7-EF9D-412D-BED0-D2E00289D4A1}" presName="childShape" presStyleCnt="0"/>
      <dgm:spPr/>
    </dgm:pt>
    <dgm:pt modelId="{7E73943E-90CF-4ED9-B48A-76DB684ABF0A}" type="pres">
      <dgm:prSet presAssocID="{371BE62C-6143-443F-8DF0-C63675875E1A}" presName="Name13" presStyleLbl="parChTrans1D2" presStyleIdx="0" presStyleCnt="4"/>
      <dgm:spPr/>
      <dgm:t>
        <a:bodyPr/>
        <a:lstStyle/>
        <a:p>
          <a:endParaRPr lang="ru-RU"/>
        </a:p>
      </dgm:t>
    </dgm:pt>
    <dgm:pt modelId="{09FAFFCC-1F26-4426-B638-FF6A48C4D83D}" type="pres">
      <dgm:prSet presAssocID="{DB1C85CB-D919-4DAF-9B92-B463E1CD1973}" presName="childText" presStyleLbl="bgAcc1" presStyleIdx="0" presStyleCnt="4" custScaleX="739829" custScaleY="162251" custLinFactY="-42190" custLinFactNeighborX="32228" custLinFactNeighborY="-100000">
        <dgm:presLayoutVars>
          <dgm:bulletEnabled val="1"/>
        </dgm:presLayoutVars>
      </dgm:prSet>
      <dgm:spPr/>
      <dgm:t>
        <a:bodyPr/>
        <a:lstStyle/>
        <a:p>
          <a:endParaRPr lang="ru-RU"/>
        </a:p>
      </dgm:t>
    </dgm:pt>
    <dgm:pt modelId="{B0C9CD53-39C7-4D01-8A30-3423ED4BA6F3}" type="pres">
      <dgm:prSet presAssocID="{D4B9B55D-E0FC-4E6F-8E9B-8E582A91A583}" presName="Name13" presStyleLbl="parChTrans1D2" presStyleIdx="1" presStyleCnt="4"/>
      <dgm:spPr/>
      <dgm:t>
        <a:bodyPr/>
        <a:lstStyle/>
        <a:p>
          <a:endParaRPr lang="ru-RU"/>
        </a:p>
      </dgm:t>
    </dgm:pt>
    <dgm:pt modelId="{1A4CCD2B-E17B-4E0A-8E4E-6D31F3D36DE0}" type="pres">
      <dgm:prSet presAssocID="{27CE54D8-4547-4534-8E12-57781365262F}" presName="childText" presStyleLbl="bgAcc1" presStyleIdx="1" presStyleCnt="4" custScaleX="739829" custScaleY="163013" custLinFactNeighborX="4252" custLinFactNeighborY="-5950">
        <dgm:presLayoutVars>
          <dgm:bulletEnabled val="1"/>
        </dgm:presLayoutVars>
      </dgm:prSet>
      <dgm:spPr/>
      <dgm:t>
        <a:bodyPr/>
        <a:lstStyle/>
        <a:p>
          <a:endParaRPr lang="ru-RU"/>
        </a:p>
      </dgm:t>
    </dgm:pt>
    <dgm:pt modelId="{FDC4CFDA-F1A6-4702-A0EB-1E8B0BCA0FF0}" type="pres">
      <dgm:prSet presAssocID="{103ECB2C-7B43-4FBE-8B5D-9E6970DB4999}" presName="Name13" presStyleLbl="parChTrans1D2" presStyleIdx="2" presStyleCnt="4"/>
      <dgm:spPr/>
      <dgm:t>
        <a:bodyPr/>
        <a:lstStyle/>
        <a:p>
          <a:endParaRPr lang="ru-RU"/>
        </a:p>
      </dgm:t>
    </dgm:pt>
    <dgm:pt modelId="{1D7265BC-9466-4FB3-993E-A00501BDD2EA}" type="pres">
      <dgm:prSet presAssocID="{C11E70D7-59E5-466A-B04A-CBCBF7D0E411}" presName="childText" presStyleLbl="bgAcc1" presStyleIdx="2" presStyleCnt="4" custScaleX="739829" custScaleY="214905" custLinFactY="45186" custLinFactNeighborX="2920" custLinFactNeighborY="100000">
        <dgm:presLayoutVars>
          <dgm:bulletEnabled val="1"/>
        </dgm:presLayoutVars>
      </dgm:prSet>
      <dgm:spPr/>
      <dgm:t>
        <a:bodyPr/>
        <a:lstStyle/>
        <a:p>
          <a:endParaRPr lang="ru-RU"/>
        </a:p>
      </dgm:t>
    </dgm:pt>
    <dgm:pt modelId="{EF43B527-3249-45B7-A950-156EEA2DCC2A}" type="pres">
      <dgm:prSet presAssocID="{4D2413F6-E6DB-4EAB-AA47-7CE56167A990}" presName="Name13" presStyleLbl="parChTrans1D2" presStyleIdx="3" presStyleCnt="4"/>
      <dgm:spPr/>
      <dgm:t>
        <a:bodyPr/>
        <a:lstStyle/>
        <a:p>
          <a:endParaRPr lang="ru-RU"/>
        </a:p>
      </dgm:t>
    </dgm:pt>
    <dgm:pt modelId="{9FF69479-2579-4F4B-8235-8D9F5191639D}" type="pres">
      <dgm:prSet presAssocID="{DE4932AA-65FD-4ED7-8979-7AEE07346F94}" presName="childText" presStyleLbl="bgAcc1" presStyleIdx="3" presStyleCnt="4" custScaleX="739829" custScaleY="166845" custLinFactY="103162" custLinFactNeighborX="46882" custLinFactNeighborY="200000">
        <dgm:presLayoutVars>
          <dgm:bulletEnabled val="1"/>
        </dgm:presLayoutVars>
      </dgm:prSet>
      <dgm:spPr/>
      <dgm:t>
        <a:bodyPr/>
        <a:lstStyle/>
        <a:p>
          <a:endParaRPr lang="ru-RU"/>
        </a:p>
      </dgm:t>
    </dgm:pt>
  </dgm:ptLst>
  <dgm:cxnLst>
    <dgm:cxn modelId="{0D712234-7D9E-4066-B65A-A11D31DC4A32}" type="presOf" srcId="{D4B9B55D-E0FC-4E6F-8E9B-8E582A91A583}" destId="{B0C9CD53-39C7-4D01-8A30-3423ED4BA6F3}" srcOrd="0" destOrd="0" presId="urn:microsoft.com/office/officeart/2005/8/layout/hierarchy3"/>
    <dgm:cxn modelId="{3F82E4C3-81A5-43D3-9A4F-5AE6F9E07CAC}" srcId="{0C19DAF7-EF9D-412D-BED0-D2E00289D4A1}" destId="{27CE54D8-4547-4534-8E12-57781365262F}" srcOrd="1" destOrd="0" parTransId="{D4B9B55D-E0FC-4E6F-8E9B-8E582A91A583}" sibTransId="{FDF1E155-F435-4238-BCEA-0EDAA4F83C08}"/>
    <dgm:cxn modelId="{5F172FF6-7A5F-4408-AB69-1346B17EBB23}" srcId="{0C19DAF7-EF9D-412D-BED0-D2E00289D4A1}" destId="{DE4932AA-65FD-4ED7-8979-7AEE07346F94}" srcOrd="3" destOrd="0" parTransId="{4D2413F6-E6DB-4EAB-AA47-7CE56167A990}" sibTransId="{22D82CF2-7625-43E9-B367-2283D6328A9E}"/>
    <dgm:cxn modelId="{F5F61910-C664-4706-A346-1FE264A30104}" srcId="{0C19DAF7-EF9D-412D-BED0-D2E00289D4A1}" destId="{C11E70D7-59E5-466A-B04A-CBCBF7D0E411}" srcOrd="2" destOrd="0" parTransId="{103ECB2C-7B43-4FBE-8B5D-9E6970DB4999}" sibTransId="{B2F4CDB1-A3A6-4387-99D2-C31C8271699A}"/>
    <dgm:cxn modelId="{26159363-8ACB-497E-B81C-0C5E0B0EC85C}" type="presOf" srcId="{27CE54D8-4547-4534-8E12-57781365262F}" destId="{1A4CCD2B-E17B-4E0A-8E4E-6D31F3D36DE0}" srcOrd="0" destOrd="0" presId="urn:microsoft.com/office/officeart/2005/8/layout/hierarchy3"/>
    <dgm:cxn modelId="{4563B10B-E9B0-4DED-B86E-346860BD4B73}" type="presOf" srcId="{0C19DAF7-EF9D-412D-BED0-D2E00289D4A1}" destId="{C81EF021-533E-4C33-8A7B-9DEA48166258}" srcOrd="0" destOrd="0" presId="urn:microsoft.com/office/officeart/2005/8/layout/hierarchy3"/>
    <dgm:cxn modelId="{A39376C9-8CBB-4812-B3BB-11207AD2B99A}" type="presOf" srcId="{103ECB2C-7B43-4FBE-8B5D-9E6970DB4999}" destId="{FDC4CFDA-F1A6-4702-A0EB-1E8B0BCA0FF0}" srcOrd="0" destOrd="0" presId="urn:microsoft.com/office/officeart/2005/8/layout/hierarchy3"/>
    <dgm:cxn modelId="{B9D9838C-2AF9-41BF-9BBF-4739018079CF}" srcId="{D5B4FDE3-4CCB-48E4-AC25-5A655D9F1D9D}" destId="{0C19DAF7-EF9D-412D-BED0-D2E00289D4A1}" srcOrd="0" destOrd="0" parTransId="{9650B4F8-9693-4B82-9331-E2B502C58A2C}" sibTransId="{A491FEDB-5D91-4B65-9B7E-CB1003D68E1E}"/>
    <dgm:cxn modelId="{C7169B7F-9A67-42AF-94B8-6AD5137C0630}" type="presOf" srcId="{C11E70D7-59E5-466A-B04A-CBCBF7D0E411}" destId="{1D7265BC-9466-4FB3-993E-A00501BDD2EA}" srcOrd="0" destOrd="0" presId="urn:microsoft.com/office/officeart/2005/8/layout/hierarchy3"/>
    <dgm:cxn modelId="{E70820D8-1769-4544-96B8-68A0A32FFF2D}" type="presOf" srcId="{4D2413F6-E6DB-4EAB-AA47-7CE56167A990}" destId="{EF43B527-3249-45B7-A950-156EEA2DCC2A}" srcOrd="0" destOrd="0" presId="urn:microsoft.com/office/officeart/2005/8/layout/hierarchy3"/>
    <dgm:cxn modelId="{6F165C7E-DDB1-4874-9455-61E10F484E0B}" type="presOf" srcId="{DE4932AA-65FD-4ED7-8979-7AEE07346F94}" destId="{9FF69479-2579-4F4B-8235-8D9F5191639D}" srcOrd="0" destOrd="0" presId="urn:microsoft.com/office/officeart/2005/8/layout/hierarchy3"/>
    <dgm:cxn modelId="{3FC4CCE2-93D8-40FA-BE9B-114602F73B6F}" type="presOf" srcId="{371BE62C-6143-443F-8DF0-C63675875E1A}" destId="{7E73943E-90CF-4ED9-B48A-76DB684ABF0A}" srcOrd="0" destOrd="0" presId="urn:microsoft.com/office/officeart/2005/8/layout/hierarchy3"/>
    <dgm:cxn modelId="{B0A25E6B-1CC7-4425-9CDF-F11B3D3A8BFC}" srcId="{0C19DAF7-EF9D-412D-BED0-D2E00289D4A1}" destId="{DB1C85CB-D919-4DAF-9B92-B463E1CD1973}" srcOrd="0" destOrd="0" parTransId="{371BE62C-6143-443F-8DF0-C63675875E1A}" sibTransId="{3DF0D9AF-1FB7-495A-8DE3-06580B0FE450}"/>
    <dgm:cxn modelId="{8B90DEE7-48E6-46E5-9F0D-96F92247C9C9}" type="presOf" srcId="{0C19DAF7-EF9D-412D-BED0-D2E00289D4A1}" destId="{E165B9D8-0E18-4A87-AE08-AC67C0B397ED}" srcOrd="1" destOrd="0" presId="urn:microsoft.com/office/officeart/2005/8/layout/hierarchy3"/>
    <dgm:cxn modelId="{39210968-D49C-45A1-96AC-782AEF79EB91}" type="presOf" srcId="{D5B4FDE3-4CCB-48E4-AC25-5A655D9F1D9D}" destId="{95CD2B42-A769-40DC-A4F3-A006AC619D83}" srcOrd="0" destOrd="0" presId="urn:microsoft.com/office/officeart/2005/8/layout/hierarchy3"/>
    <dgm:cxn modelId="{5B7823A3-0D16-40DC-BAE7-C9E8563BA04B}" type="presOf" srcId="{DB1C85CB-D919-4DAF-9B92-B463E1CD1973}" destId="{09FAFFCC-1F26-4426-B638-FF6A48C4D83D}" srcOrd="0" destOrd="0" presId="urn:microsoft.com/office/officeart/2005/8/layout/hierarchy3"/>
    <dgm:cxn modelId="{C7F43C55-543A-46F5-B2A7-B3A6508E7664}" type="presParOf" srcId="{95CD2B42-A769-40DC-A4F3-A006AC619D83}" destId="{3CFCCFD2-8028-414D-A1BA-81782D590768}" srcOrd="0" destOrd="0" presId="urn:microsoft.com/office/officeart/2005/8/layout/hierarchy3"/>
    <dgm:cxn modelId="{5BF5CB6D-7831-41DD-812C-64CC42A39026}" type="presParOf" srcId="{3CFCCFD2-8028-414D-A1BA-81782D590768}" destId="{8A0BE8DD-8357-4807-86E5-29CB84165A96}" srcOrd="0" destOrd="0" presId="urn:microsoft.com/office/officeart/2005/8/layout/hierarchy3"/>
    <dgm:cxn modelId="{E44B4AFE-A4AE-483D-99D3-A06F1AAF8385}" type="presParOf" srcId="{8A0BE8DD-8357-4807-86E5-29CB84165A96}" destId="{C81EF021-533E-4C33-8A7B-9DEA48166258}" srcOrd="0" destOrd="0" presId="urn:microsoft.com/office/officeart/2005/8/layout/hierarchy3"/>
    <dgm:cxn modelId="{12A9519B-9A63-4775-9D24-7DE105D1FDE2}" type="presParOf" srcId="{8A0BE8DD-8357-4807-86E5-29CB84165A96}" destId="{E165B9D8-0E18-4A87-AE08-AC67C0B397ED}" srcOrd="1" destOrd="0" presId="urn:microsoft.com/office/officeart/2005/8/layout/hierarchy3"/>
    <dgm:cxn modelId="{B3AA88F0-299E-4DC7-ACBE-54742DE9A33B}" type="presParOf" srcId="{3CFCCFD2-8028-414D-A1BA-81782D590768}" destId="{3F43B488-63F2-46D1-AF0A-1AC13EC2D9F1}" srcOrd="1" destOrd="0" presId="urn:microsoft.com/office/officeart/2005/8/layout/hierarchy3"/>
    <dgm:cxn modelId="{835151E9-A1E8-4218-BA50-ADA700A4D20F}" type="presParOf" srcId="{3F43B488-63F2-46D1-AF0A-1AC13EC2D9F1}" destId="{7E73943E-90CF-4ED9-B48A-76DB684ABF0A}" srcOrd="0" destOrd="0" presId="urn:microsoft.com/office/officeart/2005/8/layout/hierarchy3"/>
    <dgm:cxn modelId="{53B23AF2-B3BD-42EC-9483-49C6E3929613}" type="presParOf" srcId="{3F43B488-63F2-46D1-AF0A-1AC13EC2D9F1}" destId="{09FAFFCC-1F26-4426-B638-FF6A48C4D83D}" srcOrd="1" destOrd="0" presId="urn:microsoft.com/office/officeart/2005/8/layout/hierarchy3"/>
    <dgm:cxn modelId="{8C28074D-E881-4B83-B279-A942BD2D8C66}" type="presParOf" srcId="{3F43B488-63F2-46D1-AF0A-1AC13EC2D9F1}" destId="{B0C9CD53-39C7-4D01-8A30-3423ED4BA6F3}" srcOrd="2" destOrd="0" presId="urn:microsoft.com/office/officeart/2005/8/layout/hierarchy3"/>
    <dgm:cxn modelId="{7CD99389-B79D-4A0D-9697-977CAE0446C0}" type="presParOf" srcId="{3F43B488-63F2-46D1-AF0A-1AC13EC2D9F1}" destId="{1A4CCD2B-E17B-4E0A-8E4E-6D31F3D36DE0}" srcOrd="3" destOrd="0" presId="urn:microsoft.com/office/officeart/2005/8/layout/hierarchy3"/>
    <dgm:cxn modelId="{46479E74-4E35-443D-BBFD-D013ED6B0C97}" type="presParOf" srcId="{3F43B488-63F2-46D1-AF0A-1AC13EC2D9F1}" destId="{FDC4CFDA-F1A6-4702-A0EB-1E8B0BCA0FF0}" srcOrd="4" destOrd="0" presId="urn:microsoft.com/office/officeart/2005/8/layout/hierarchy3"/>
    <dgm:cxn modelId="{50929560-FC2D-4C15-A30E-3725D651AF7F}" type="presParOf" srcId="{3F43B488-63F2-46D1-AF0A-1AC13EC2D9F1}" destId="{1D7265BC-9466-4FB3-993E-A00501BDD2EA}" srcOrd="5" destOrd="0" presId="urn:microsoft.com/office/officeart/2005/8/layout/hierarchy3"/>
    <dgm:cxn modelId="{0727D14C-8E7C-4DD7-B7C4-245EF86424AF}" type="presParOf" srcId="{3F43B488-63F2-46D1-AF0A-1AC13EC2D9F1}" destId="{EF43B527-3249-45B7-A950-156EEA2DCC2A}" srcOrd="6" destOrd="0" presId="urn:microsoft.com/office/officeart/2005/8/layout/hierarchy3"/>
    <dgm:cxn modelId="{19732942-D6BB-46B3-8DB4-0B62EE11A75E}" type="presParOf" srcId="{3F43B488-63F2-46D1-AF0A-1AC13EC2D9F1}" destId="{9FF69479-2579-4F4B-8235-8D9F5191639D}" srcOrd="7" destOrd="0" presId="urn:microsoft.com/office/officeart/2005/8/layout/hierarchy3"/>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D5B4FDE3-4CCB-48E4-AC25-5A655D9F1D9D}" type="doc">
      <dgm:prSet loTypeId="urn:microsoft.com/office/officeart/2005/8/layout/hierarchy3" loCatId="list" qsTypeId="urn:microsoft.com/office/officeart/2005/8/quickstyle/simple1" qsCatId="simple" csTypeId="urn:microsoft.com/office/officeart/2005/8/colors/accent0_1" csCatId="mainScheme" phldr="1"/>
      <dgm:spPr/>
      <dgm:t>
        <a:bodyPr/>
        <a:lstStyle/>
        <a:p>
          <a:endParaRPr lang="ru-RU"/>
        </a:p>
      </dgm:t>
    </dgm:pt>
    <dgm:pt modelId="{0C19DAF7-EF9D-412D-BED0-D2E00289D4A1}">
      <dgm:prSet phldrT="[Текст]" custT="1"/>
      <dgm:spPr/>
      <dgm:t>
        <a:bodyPr/>
        <a:lstStyle/>
        <a:p>
          <a:pPr algn="ct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Мероприятия для формирования условий, обеспечивающих развитие человеческого потенциала</a:t>
          </a:r>
          <a:r>
            <a:rPr lang="ru-RU" sz="1200" b="0" i="0">
              <a:latin typeface="Times New Roman" panose="02020603050405020304" pitchFamily="18" charset="0"/>
              <a:cs typeface="Times New Roman" panose="02020603050405020304" pitchFamily="18" charset="0"/>
            </a:rPr>
            <a:t>:</a:t>
          </a:r>
          <a:endParaRPr lang="ru-RU" sz="1200">
            <a:latin typeface="Times New Roman" panose="02020603050405020304" pitchFamily="18" charset="0"/>
            <a:cs typeface="Times New Roman" panose="02020603050405020304" pitchFamily="18" charset="0"/>
          </a:endParaRPr>
        </a:p>
      </dgm:t>
    </dgm:pt>
    <dgm:pt modelId="{9650B4F8-9693-4B82-9331-E2B502C58A2C}" type="parTrans" cxnId="{B9D9838C-2AF9-41BF-9BBF-4739018079CF}">
      <dgm:prSet/>
      <dgm:spPr/>
      <dgm:t>
        <a:bodyPr/>
        <a:lstStyle/>
        <a:p>
          <a:pPr algn="just">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A491FEDB-5D91-4B65-9B7E-CB1003D68E1E}" type="sibTrans" cxnId="{B9D9838C-2AF9-41BF-9BBF-4739018079CF}">
      <dgm:prSet/>
      <dgm:spPr/>
      <dgm:t>
        <a:bodyPr/>
        <a:lstStyle/>
        <a:p>
          <a:pPr algn="just">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DB1C85CB-D919-4DAF-9B92-B463E1CD1973}">
      <dgm:prSet phldrT="[Текст]" custT="1"/>
      <dgm:spPr>
        <a:noFill/>
      </dgm:spPr>
      <dgm:t>
        <a:bodyPr/>
        <a:lstStyle/>
        <a:p>
          <a:pPr algn="just">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1) снижение напряженности на рынке туда; </a:t>
          </a:r>
        </a:p>
      </dgm:t>
    </dgm:pt>
    <dgm:pt modelId="{371BE62C-6143-443F-8DF0-C63675875E1A}" type="parTrans" cxnId="{B0A25E6B-1CC7-4425-9CDF-F11B3D3A8BFC}">
      <dgm:prSet/>
      <dgm:spPr/>
      <dgm:t>
        <a:bodyPr/>
        <a:lstStyle/>
        <a:p>
          <a:pPr algn="just">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3DF0D9AF-1FB7-495A-8DE3-06580B0FE450}" type="sibTrans" cxnId="{B0A25E6B-1CC7-4425-9CDF-F11B3D3A8BFC}">
      <dgm:prSet/>
      <dgm:spPr/>
      <dgm:t>
        <a:bodyPr/>
        <a:lstStyle/>
        <a:p>
          <a:pPr algn="just">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27CE54D8-4547-4534-8E12-57781365262F}">
      <dgm:prSet phldrT="[Текст]" custT="1"/>
      <dgm:spPr>
        <a:noFill/>
      </dgm:spPr>
      <dgm:t>
        <a:bodyPr/>
        <a:lstStyle/>
        <a:p>
          <a:pPr algn="just">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2) содействие эффективной занятости и мобильности трудовых ресурсов; </a:t>
          </a:r>
        </a:p>
      </dgm:t>
    </dgm:pt>
    <dgm:pt modelId="{D4B9B55D-E0FC-4E6F-8E9B-8E582A91A583}" type="parTrans" cxnId="{3F82E4C3-81A5-43D3-9A4F-5AE6F9E07CAC}">
      <dgm:prSet/>
      <dgm:spPr/>
      <dgm:t>
        <a:bodyPr/>
        <a:lstStyle/>
        <a:p>
          <a:pPr algn="just">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FDF1E155-F435-4238-BCEA-0EDAA4F83C08}" type="sibTrans" cxnId="{3F82E4C3-81A5-43D3-9A4F-5AE6F9E07CAC}">
      <dgm:prSet/>
      <dgm:spPr/>
      <dgm:t>
        <a:bodyPr/>
        <a:lstStyle/>
        <a:p>
          <a:pPr algn="just">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C11E70D7-59E5-466A-B04A-CBCBF7D0E411}">
      <dgm:prSet phldrT="[Текст]" custT="1"/>
      <dgm:spPr>
        <a:noFill/>
      </dgm:spPr>
      <dgm:t>
        <a:bodyPr/>
        <a:lstStyle/>
        <a:p>
          <a:pPr algn="just">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3) снижение уровня имущественной дифференциации в обществе и уровня бедности; </a:t>
          </a:r>
        </a:p>
      </dgm:t>
    </dgm:pt>
    <dgm:pt modelId="{103ECB2C-7B43-4FBE-8B5D-9E6970DB4999}" type="parTrans" cxnId="{F5F61910-C664-4706-A346-1FE264A30104}">
      <dgm:prSet/>
      <dgm:spPr/>
      <dgm:t>
        <a:bodyPr/>
        <a:lstStyle/>
        <a:p>
          <a:pPr algn="just">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B2F4CDB1-A3A6-4387-99D2-C31C8271699A}" type="sibTrans" cxnId="{F5F61910-C664-4706-A346-1FE264A30104}">
      <dgm:prSet/>
      <dgm:spPr/>
      <dgm:t>
        <a:bodyPr/>
        <a:lstStyle/>
        <a:p>
          <a:pPr algn="just">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DE4932AA-65FD-4ED7-8979-7AEE07346F94}">
      <dgm:prSet phldrT="[Текст]" custT="1"/>
      <dgm:spPr>
        <a:noFill/>
      </dgm:spPr>
      <dgm:t>
        <a:bodyPr/>
        <a:lstStyle/>
        <a:p>
          <a:pPr algn="just">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4) совершенствование системы образования и повышение его качества; </a:t>
          </a:r>
        </a:p>
      </dgm:t>
    </dgm:pt>
    <dgm:pt modelId="{4D2413F6-E6DB-4EAB-AA47-7CE56167A990}" type="parTrans" cxnId="{5F172FF6-7A5F-4408-AB69-1346B17EBB23}">
      <dgm:prSet/>
      <dgm:spPr/>
      <dgm:t>
        <a:bodyPr/>
        <a:lstStyle/>
        <a:p>
          <a:pPr algn="just">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22D82CF2-7625-43E9-B367-2283D6328A9E}" type="sibTrans" cxnId="{5F172FF6-7A5F-4408-AB69-1346B17EBB23}">
      <dgm:prSet/>
      <dgm:spPr/>
      <dgm:t>
        <a:bodyPr/>
        <a:lstStyle/>
        <a:p>
          <a:pPr algn="just">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497E8C68-E104-4F0B-8F77-077734B2146E}">
      <dgm:prSet phldrT="[Текст]" custT="1"/>
      <dgm:spPr>
        <a:noFill/>
      </dgm:spPr>
      <dgm:t>
        <a:bodyPr/>
        <a:lstStyle/>
        <a:p>
          <a:pP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5) увеличение доступа населения к бесплатным и качественным медицинским услугам.</a:t>
          </a:r>
        </a:p>
      </dgm:t>
    </dgm:pt>
    <dgm:pt modelId="{F86D1EA6-9629-412C-A77F-582CCAD26BAB}" type="parTrans" cxnId="{DAE61543-F758-4F58-8491-FDC4894F5B62}">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4D0BB110-1D64-48CA-906A-8B9F3537E952}" type="sibTrans" cxnId="{DAE61543-F758-4F58-8491-FDC4894F5B62}">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95CD2B42-A769-40DC-A4F3-A006AC619D83}" type="pres">
      <dgm:prSet presAssocID="{D5B4FDE3-4CCB-48E4-AC25-5A655D9F1D9D}" presName="diagram" presStyleCnt="0">
        <dgm:presLayoutVars>
          <dgm:chPref val="1"/>
          <dgm:dir/>
          <dgm:animOne val="branch"/>
          <dgm:animLvl val="lvl"/>
          <dgm:resizeHandles/>
        </dgm:presLayoutVars>
      </dgm:prSet>
      <dgm:spPr/>
      <dgm:t>
        <a:bodyPr/>
        <a:lstStyle/>
        <a:p>
          <a:endParaRPr lang="ru-RU"/>
        </a:p>
      </dgm:t>
    </dgm:pt>
    <dgm:pt modelId="{3CFCCFD2-8028-414D-A1BA-81782D590768}" type="pres">
      <dgm:prSet presAssocID="{0C19DAF7-EF9D-412D-BED0-D2E00289D4A1}" presName="root" presStyleCnt="0"/>
      <dgm:spPr/>
    </dgm:pt>
    <dgm:pt modelId="{8A0BE8DD-8357-4807-86E5-29CB84165A96}" type="pres">
      <dgm:prSet presAssocID="{0C19DAF7-EF9D-412D-BED0-D2E00289D4A1}" presName="rootComposite" presStyleCnt="0"/>
      <dgm:spPr/>
    </dgm:pt>
    <dgm:pt modelId="{C81EF021-533E-4C33-8A7B-9DEA48166258}" type="pres">
      <dgm:prSet presAssocID="{0C19DAF7-EF9D-412D-BED0-D2E00289D4A1}" presName="rootText" presStyleLbl="node1" presStyleIdx="0" presStyleCnt="1" custScaleX="715478" custScaleY="133939" custLinFactY="-132628" custLinFactNeighborX="-34675" custLinFactNeighborY="-200000"/>
      <dgm:spPr/>
      <dgm:t>
        <a:bodyPr/>
        <a:lstStyle/>
        <a:p>
          <a:endParaRPr lang="ru-RU"/>
        </a:p>
      </dgm:t>
    </dgm:pt>
    <dgm:pt modelId="{E165B9D8-0E18-4A87-AE08-AC67C0B397ED}" type="pres">
      <dgm:prSet presAssocID="{0C19DAF7-EF9D-412D-BED0-D2E00289D4A1}" presName="rootConnector" presStyleLbl="node1" presStyleIdx="0" presStyleCnt="1"/>
      <dgm:spPr/>
      <dgm:t>
        <a:bodyPr/>
        <a:lstStyle/>
        <a:p>
          <a:endParaRPr lang="ru-RU"/>
        </a:p>
      </dgm:t>
    </dgm:pt>
    <dgm:pt modelId="{3F43B488-63F2-46D1-AF0A-1AC13EC2D9F1}" type="pres">
      <dgm:prSet presAssocID="{0C19DAF7-EF9D-412D-BED0-D2E00289D4A1}" presName="childShape" presStyleCnt="0"/>
      <dgm:spPr/>
    </dgm:pt>
    <dgm:pt modelId="{7E73943E-90CF-4ED9-B48A-76DB684ABF0A}" type="pres">
      <dgm:prSet presAssocID="{371BE62C-6143-443F-8DF0-C63675875E1A}" presName="Name13" presStyleLbl="parChTrans1D2" presStyleIdx="0" presStyleCnt="5"/>
      <dgm:spPr/>
      <dgm:t>
        <a:bodyPr/>
        <a:lstStyle/>
        <a:p>
          <a:endParaRPr lang="ru-RU"/>
        </a:p>
      </dgm:t>
    </dgm:pt>
    <dgm:pt modelId="{09FAFFCC-1F26-4426-B638-FF6A48C4D83D}" type="pres">
      <dgm:prSet presAssocID="{DB1C85CB-D919-4DAF-9B92-B463E1CD1973}" presName="childText" presStyleLbl="bgAcc1" presStyleIdx="0" presStyleCnt="5" custScaleX="739829" custScaleY="162251" custLinFactY="-100000" custLinFactNeighborX="48131" custLinFactNeighborY="-123764">
        <dgm:presLayoutVars>
          <dgm:bulletEnabled val="1"/>
        </dgm:presLayoutVars>
      </dgm:prSet>
      <dgm:spPr/>
      <dgm:t>
        <a:bodyPr/>
        <a:lstStyle/>
        <a:p>
          <a:endParaRPr lang="ru-RU"/>
        </a:p>
      </dgm:t>
    </dgm:pt>
    <dgm:pt modelId="{B0C9CD53-39C7-4D01-8A30-3423ED4BA6F3}" type="pres">
      <dgm:prSet presAssocID="{D4B9B55D-E0FC-4E6F-8E9B-8E582A91A583}" presName="Name13" presStyleLbl="parChTrans1D2" presStyleIdx="1" presStyleCnt="5"/>
      <dgm:spPr/>
      <dgm:t>
        <a:bodyPr/>
        <a:lstStyle/>
        <a:p>
          <a:endParaRPr lang="ru-RU"/>
        </a:p>
      </dgm:t>
    </dgm:pt>
    <dgm:pt modelId="{1A4CCD2B-E17B-4E0A-8E4E-6D31F3D36DE0}" type="pres">
      <dgm:prSet presAssocID="{27CE54D8-4547-4534-8E12-57781365262F}" presName="childText" presStyleLbl="bgAcc1" presStyleIdx="1" presStyleCnt="5" custScaleX="739829" custScaleY="163013" custLinFactNeighborX="30577" custLinFactNeighborY="-86414">
        <dgm:presLayoutVars>
          <dgm:bulletEnabled val="1"/>
        </dgm:presLayoutVars>
      </dgm:prSet>
      <dgm:spPr/>
      <dgm:t>
        <a:bodyPr/>
        <a:lstStyle/>
        <a:p>
          <a:endParaRPr lang="ru-RU"/>
        </a:p>
      </dgm:t>
    </dgm:pt>
    <dgm:pt modelId="{FDC4CFDA-F1A6-4702-A0EB-1E8B0BCA0FF0}" type="pres">
      <dgm:prSet presAssocID="{103ECB2C-7B43-4FBE-8B5D-9E6970DB4999}" presName="Name13" presStyleLbl="parChTrans1D2" presStyleIdx="2" presStyleCnt="5"/>
      <dgm:spPr/>
      <dgm:t>
        <a:bodyPr/>
        <a:lstStyle/>
        <a:p>
          <a:endParaRPr lang="ru-RU"/>
        </a:p>
      </dgm:t>
    </dgm:pt>
    <dgm:pt modelId="{1D7265BC-9466-4FB3-993E-A00501BDD2EA}" type="pres">
      <dgm:prSet presAssocID="{C11E70D7-59E5-466A-B04A-CBCBF7D0E411}" presName="childText" presStyleLbl="bgAcc1" presStyleIdx="2" presStyleCnt="5" custScaleX="739829" custScaleY="214905" custLinFactNeighborX="11427" custLinFactNeighborY="43673">
        <dgm:presLayoutVars>
          <dgm:bulletEnabled val="1"/>
        </dgm:presLayoutVars>
      </dgm:prSet>
      <dgm:spPr/>
      <dgm:t>
        <a:bodyPr/>
        <a:lstStyle/>
        <a:p>
          <a:endParaRPr lang="ru-RU"/>
        </a:p>
      </dgm:t>
    </dgm:pt>
    <dgm:pt modelId="{EF43B527-3249-45B7-A950-156EEA2DCC2A}" type="pres">
      <dgm:prSet presAssocID="{4D2413F6-E6DB-4EAB-AA47-7CE56167A990}" presName="Name13" presStyleLbl="parChTrans1D2" presStyleIdx="3" presStyleCnt="5"/>
      <dgm:spPr/>
      <dgm:t>
        <a:bodyPr/>
        <a:lstStyle/>
        <a:p>
          <a:endParaRPr lang="ru-RU"/>
        </a:p>
      </dgm:t>
    </dgm:pt>
    <dgm:pt modelId="{9FF69479-2579-4F4B-8235-8D9F5191639D}" type="pres">
      <dgm:prSet presAssocID="{DE4932AA-65FD-4ED7-8979-7AEE07346F94}" presName="childText" presStyleLbl="bgAcc1" presStyleIdx="3" presStyleCnt="5" custScaleX="739829" custScaleY="166845" custLinFactY="77202" custLinFactNeighborX="21002" custLinFactNeighborY="100000">
        <dgm:presLayoutVars>
          <dgm:bulletEnabled val="1"/>
        </dgm:presLayoutVars>
      </dgm:prSet>
      <dgm:spPr/>
      <dgm:t>
        <a:bodyPr/>
        <a:lstStyle/>
        <a:p>
          <a:endParaRPr lang="ru-RU"/>
        </a:p>
      </dgm:t>
    </dgm:pt>
    <dgm:pt modelId="{A60E9F40-EC46-4709-BF21-659558343CA4}" type="pres">
      <dgm:prSet presAssocID="{F86D1EA6-9629-412C-A77F-582CCAD26BAB}" presName="Name13" presStyleLbl="parChTrans1D2" presStyleIdx="4" presStyleCnt="5"/>
      <dgm:spPr/>
      <dgm:t>
        <a:bodyPr/>
        <a:lstStyle/>
        <a:p>
          <a:endParaRPr lang="ru-RU"/>
        </a:p>
      </dgm:t>
    </dgm:pt>
    <dgm:pt modelId="{4490DD0E-0D9F-4C14-8D6E-14644A78F17A}" type="pres">
      <dgm:prSet presAssocID="{497E8C68-E104-4F0B-8F77-077734B2146E}" presName="childText" presStyleLbl="bgAcc1" presStyleIdx="4" presStyleCnt="5" custScaleX="739829" custScaleY="166845" custLinFactY="124100" custLinFactNeighborX="49727" custLinFactNeighborY="200000">
        <dgm:presLayoutVars>
          <dgm:bulletEnabled val="1"/>
        </dgm:presLayoutVars>
      </dgm:prSet>
      <dgm:spPr/>
      <dgm:t>
        <a:bodyPr/>
        <a:lstStyle/>
        <a:p>
          <a:endParaRPr lang="ru-RU"/>
        </a:p>
      </dgm:t>
    </dgm:pt>
  </dgm:ptLst>
  <dgm:cxnLst>
    <dgm:cxn modelId="{D8469B16-7248-44FB-8A25-CC6B95D2A707}" type="presOf" srcId="{F86D1EA6-9629-412C-A77F-582CCAD26BAB}" destId="{A60E9F40-EC46-4709-BF21-659558343CA4}" srcOrd="0" destOrd="0" presId="urn:microsoft.com/office/officeart/2005/8/layout/hierarchy3"/>
    <dgm:cxn modelId="{0D712234-7D9E-4066-B65A-A11D31DC4A32}" type="presOf" srcId="{D4B9B55D-E0FC-4E6F-8E9B-8E582A91A583}" destId="{B0C9CD53-39C7-4D01-8A30-3423ED4BA6F3}" srcOrd="0" destOrd="0" presId="urn:microsoft.com/office/officeart/2005/8/layout/hierarchy3"/>
    <dgm:cxn modelId="{3F82E4C3-81A5-43D3-9A4F-5AE6F9E07CAC}" srcId="{0C19DAF7-EF9D-412D-BED0-D2E00289D4A1}" destId="{27CE54D8-4547-4534-8E12-57781365262F}" srcOrd="1" destOrd="0" parTransId="{D4B9B55D-E0FC-4E6F-8E9B-8E582A91A583}" sibTransId="{FDF1E155-F435-4238-BCEA-0EDAA4F83C08}"/>
    <dgm:cxn modelId="{5F172FF6-7A5F-4408-AB69-1346B17EBB23}" srcId="{0C19DAF7-EF9D-412D-BED0-D2E00289D4A1}" destId="{DE4932AA-65FD-4ED7-8979-7AEE07346F94}" srcOrd="3" destOrd="0" parTransId="{4D2413F6-E6DB-4EAB-AA47-7CE56167A990}" sibTransId="{22D82CF2-7625-43E9-B367-2283D6328A9E}"/>
    <dgm:cxn modelId="{F5F61910-C664-4706-A346-1FE264A30104}" srcId="{0C19DAF7-EF9D-412D-BED0-D2E00289D4A1}" destId="{C11E70D7-59E5-466A-B04A-CBCBF7D0E411}" srcOrd="2" destOrd="0" parTransId="{103ECB2C-7B43-4FBE-8B5D-9E6970DB4999}" sibTransId="{B2F4CDB1-A3A6-4387-99D2-C31C8271699A}"/>
    <dgm:cxn modelId="{26159363-8ACB-497E-B81C-0C5E0B0EC85C}" type="presOf" srcId="{27CE54D8-4547-4534-8E12-57781365262F}" destId="{1A4CCD2B-E17B-4E0A-8E4E-6D31F3D36DE0}" srcOrd="0" destOrd="0" presId="urn:microsoft.com/office/officeart/2005/8/layout/hierarchy3"/>
    <dgm:cxn modelId="{4563B10B-E9B0-4DED-B86E-346860BD4B73}" type="presOf" srcId="{0C19DAF7-EF9D-412D-BED0-D2E00289D4A1}" destId="{C81EF021-533E-4C33-8A7B-9DEA48166258}" srcOrd="0" destOrd="0" presId="urn:microsoft.com/office/officeart/2005/8/layout/hierarchy3"/>
    <dgm:cxn modelId="{A39376C9-8CBB-4812-B3BB-11207AD2B99A}" type="presOf" srcId="{103ECB2C-7B43-4FBE-8B5D-9E6970DB4999}" destId="{FDC4CFDA-F1A6-4702-A0EB-1E8B0BCA0FF0}" srcOrd="0" destOrd="0" presId="urn:microsoft.com/office/officeart/2005/8/layout/hierarchy3"/>
    <dgm:cxn modelId="{B9D9838C-2AF9-41BF-9BBF-4739018079CF}" srcId="{D5B4FDE3-4CCB-48E4-AC25-5A655D9F1D9D}" destId="{0C19DAF7-EF9D-412D-BED0-D2E00289D4A1}" srcOrd="0" destOrd="0" parTransId="{9650B4F8-9693-4B82-9331-E2B502C58A2C}" sibTransId="{A491FEDB-5D91-4B65-9B7E-CB1003D68E1E}"/>
    <dgm:cxn modelId="{C7169B7F-9A67-42AF-94B8-6AD5137C0630}" type="presOf" srcId="{C11E70D7-59E5-466A-B04A-CBCBF7D0E411}" destId="{1D7265BC-9466-4FB3-993E-A00501BDD2EA}" srcOrd="0" destOrd="0" presId="urn:microsoft.com/office/officeart/2005/8/layout/hierarchy3"/>
    <dgm:cxn modelId="{E70820D8-1769-4544-96B8-68A0A32FFF2D}" type="presOf" srcId="{4D2413F6-E6DB-4EAB-AA47-7CE56167A990}" destId="{EF43B527-3249-45B7-A950-156EEA2DCC2A}" srcOrd="0" destOrd="0" presId="urn:microsoft.com/office/officeart/2005/8/layout/hierarchy3"/>
    <dgm:cxn modelId="{6F165C7E-DDB1-4874-9455-61E10F484E0B}" type="presOf" srcId="{DE4932AA-65FD-4ED7-8979-7AEE07346F94}" destId="{9FF69479-2579-4F4B-8235-8D9F5191639D}" srcOrd="0" destOrd="0" presId="urn:microsoft.com/office/officeart/2005/8/layout/hierarchy3"/>
    <dgm:cxn modelId="{3FC4CCE2-93D8-40FA-BE9B-114602F73B6F}" type="presOf" srcId="{371BE62C-6143-443F-8DF0-C63675875E1A}" destId="{7E73943E-90CF-4ED9-B48A-76DB684ABF0A}" srcOrd="0" destOrd="0" presId="urn:microsoft.com/office/officeart/2005/8/layout/hierarchy3"/>
    <dgm:cxn modelId="{DAE61543-F758-4F58-8491-FDC4894F5B62}" srcId="{0C19DAF7-EF9D-412D-BED0-D2E00289D4A1}" destId="{497E8C68-E104-4F0B-8F77-077734B2146E}" srcOrd="4" destOrd="0" parTransId="{F86D1EA6-9629-412C-A77F-582CCAD26BAB}" sibTransId="{4D0BB110-1D64-48CA-906A-8B9F3537E952}"/>
    <dgm:cxn modelId="{E41A0320-E90B-4CF1-891D-7180289294DB}" type="presOf" srcId="{497E8C68-E104-4F0B-8F77-077734B2146E}" destId="{4490DD0E-0D9F-4C14-8D6E-14644A78F17A}" srcOrd="0" destOrd="0" presId="urn:microsoft.com/office/officeart/2005/8/layout/hierarchy3"/>
    <dgm:cxn modelId="{B0A25E6B-1CC7-4425-9CDF-F11B3D3A8BFC}" srcId="{0C19DAF7-EF9D-412D-BED0-D2E00289D4A1}" destId="{DB1C85CB-D919-4DAF-9B92-B463E1CD1973}" srcOrd="0" destOrd="0" parTransId="{371BE62C-6143-443F-8DF0-C63675875E1A}" sibTransId="{3DF0D9AF-1FB7-495A-8DE3-06580B0FE450}"/>
    <dgm:cxn modelId="{8B90DEE7-48E6-46E5-9F0D-96F92247C9C9}" type="presOf" srcId="{0C19DAF7-EF9D-412D-BED0-D2E00289D4A1}" destId="{E165B9D8-0E18-4A87-AE08-AC67C0B397ED}" srcOrd="1" destOrd="0" presId="urn:microsoft.com/office/officeart/2005/8/layout/hierarchy3"/>
    <dgm:cxn modelId="{39210968-D49C-45A1-96AC-782AEF79EB91}" type="presOf" srcId="{D5B4FDE3-4CCB-48E4-AC25-5A655D9F1D9D}" destId="{95CD2B42-A769-40DC-A4F3-A006AC619D83}" srcOrd="0" destOrd="0" presId="urn:microsoft.com/office/officeart/2005/8/layout/hierarchy3"/>
    <dgm:cxn modelId="{5B7823A3-0D16-40DC-BAE7-C9E8563BA04B}" type="presOf" srcId="{DB1C85CB-D919-4DAF-9B92-B463E1CD1973}" destId="{09FAFFCC-1F26-4426-B638-FF6A48C4D83D}" srcOrd="0" destOrd="0" presId="urn:microsoft.com/office/officeart/2005/8/layout/hierarchy3"/>
    <dgm:cxn modelId="{C7F43C55-543A-46F5-B2A7-B3A6508E7664}" type="presParOf" srcId="{95CD2B42-A769-40DC-A4F3-A006AC619D83}" destId="{3CFCCFD2-8028-414D-A1BA-81782D590768}" srcOrd="0" destOrd="0" presId="urn:microsoft.com/office/officeart/2005/8/layout/hierarchy3"/>
    <dgm:cxn modelId="{5BF5CB6D-7831-41DD-812C-64CC42A39026}" type="presParOf" srcId="{3CFCCFD2-8028-414D-A1BA-81782D590768}" destId="{8A0BE8DD-8357-4807-86E5-29CB84165A96}" srcOrd="0" destOrd="0" presId="urn:microsoft.com/office/officeart/2005/8/layout/hierarchy3"/>
    <dgm:cxn modelId="{E44B4AFE-A4AE-483D-99D3-A06F1AAF8385}" type="presParOf" srcId="{8A0BE8DD-8357-4807-86E5-29CB84165A96}" destId="{C81EF021-533E-4C33-8A7B-9DEA48166258}" srcOrd="0" destOrd="0" presId="urn:microsoft.com/office/officeart/2005/8/layout/hierarchy3"/>
    <dgm:cxn modelId="{12A9519B-9A63-4775-9D24-7DE105D1FDE2}" type="presParOf" srcId="{8A0BE8DD-8357-4807-86E5-29CB84165A96}" destId="{E165B9D8-0E18-4A87-AE08-AC67C0B397ED}" srcOrd="1" destOrd="0" presId="urn:microsoft.com/office/officeart/2005/8/layout/hierarchy3"/>
    <dgm:cxn modelId="{B3AA88F0-299E-4DC7-ACBE-54742DE9A33B}" type="presParOf" srcId="{3CFCCFD2-8028-414D-A1BA-81782D590768}" destId="{3F43B488-63F2-46D1-AF0A-1AC13EC2D9F1}" srcOrd="1" destOrd="0" presId="urn:microsoft.com/office/officeart/2005/8/layout/hierarchy3"/>
    <dgm:cxn modelId="{835151E9-A1E8-4218-BA50-ADA700A4D20F}" type="presParOf" srcId="{3F43B488-63F2-46D1-AF0A-1AC13EC2D9F1}" destId="{7E73943E-90CF-4ED9-B48A-76DB684ABF0A}" srcOrd="0" destOrd="0" presId="urn:microsoft.com/office/officeart/2005/8/layout/hierarchy3"/>
    <dgm:cxn modelId="{53B23AF2-B3BD-42EC-9483-49C6E3929613}" type="presParOf" srcId="{3F43B488-63F2-46D1-AF0A-1AC13EC2D9F1}" destId="{09FAFFCC-1F26-4426-B638-FF6A48C4D83D}" srcOrd="1" destOrd="0" presId="urn:microsoft.com/office/officeart/2005/8/layout/hierarchy3"/>
    <dgm:cxn modelId="{8C28074D-E881-4B83-B279-A942BD2D8C66}" type="presParOf" srcId="{3F43B488-63F2-46D1-AF0A-1AC13EC2D9F1}" destId="{B0C9CD53-39C7-4D01-8A30-3423ED4BA6F3}" srcOrd="2" destOrd="0" presId="urn:microsoft.com/office/officeart/2005/8/layout/hierarchy3"/>
    <dgm:cxn modelId="{7CD99389-B79D-4A0D-9697-977CAE0446C0}" type="presParOf" srcId="{3F43B488-63F2-46D1-AF0A-1AC13EC2D9F1}" destId="{1A4CCD2B-E17B-4E0A-8E4E-6D31F3D36DE0}" srcOrd="3" destOrd="0" presId="urn:microsoft.com/office/officeart/2005/8/layout/hierarchy3"/>
    <dgm:cxn modelId="{46479E74-4E35-443D-BBFD-D013ED6B0C97}" type="presParOf" srcId="{3F43B488-63F2-46D1-AF0A-1AC13EC2D9F1}" destId="{FDC4CFDA-F1A6-4702-A0EB-1E8B0BCA0FF0}" srcOrd="4" destOrd="0" presId="urn:microsoft.com/office/officeart/2005/8/layout/hierarchy3"/>
    <dgm:cxn modelId="{50929560-FC2D-4C15-A30E-3725D651AF7F}" type="presParOf" srcId="{3F43B488-63F2-46D1-AF0A-1AC13EC2D9F1}" destId="{1D7265BC-9466-4FB3-993E-A00501BDD2EA}" srcOrd="5" destOrd="0" presId="urn:microsoft.com/office/officeart/2005/8/layout/hierarchy3"/>
    <dgm:cxn modelId="{0727D14C-8E7C-4DD7-B7C4-245EF86424AF}" type="presParOf" srcId="{3F43B488-63F2-46D1-AF0A-1AC13EC2D9F1}" destId="{EF43B527-3249-45B7-A950-156EEA2DCC2A}" srcOrd="6" destOrd="0" presId="urn:microsoft.com/office/officeart/2005/8/layout/hierarchy3"/>
    <dgm:cxn modelId="{19732942-D6BB-46B3-8DB4-0B62EE11A75E}" type="presParOf" srcId="{3F43B488-63F2-46D1-AF0A-1AC13EC2D9F1}" destId="{9FF69479-2579-4F4B-8235-8D9F5191639D}" srcOrd="7" destOrd="0" presId="urn:microsoft.com/office/officeart/2005/8/layout/hierarchy3"/>
    <dgm:cxn modelId="{AC1E0304-E14B-4EBD-8036-24749786F7DF}" type="presParOf" srcId="{3F43B488-63F2-46D1-AF0A-1AC13EC2D9F1}" destId="{A60E9F40-EC46-4709-BF21-659558343CA4}" srcOrd="8" destOrd="0" presId="urn:microsoft.com/office/officeart/2005/8/layout/hierarchy3"/>
    <dgm:cxn modelId="{B2D56EBB-9FFA-40D0-8598-352EB9F90FBE}" type="presParOf" srcId="{3F43B488-63F2-46D1-AF0A-1AC13EC2D9F1}" destId="{4490DD0E-0D9F-4C14-8D6E-14644A78F17A}" srcOrd="9" destOrd="0" presId="urn:microsoft.com/office/officeart/2005/8/layout/hierarchy3"/>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D5B4FDE3-4CCB-48E4-AC25-5A655D9F1D9D}" type="doc">
      <dgm:prSet loTypeId="urn:microsoft.com/office/officeart/2005/8/layout/hierarchy3" loCatId="list" qsTypeId="urn:microsoft.com/office/officeart/2005/8/quickstyle/simple1" qsCatId="simple" csTypeId="urn:microsoft.com/office/officeart/2005/8/colors/accent0_1" csCatId="mainScheme" phldr="1"/>
      <dgm:spPr/>
      <dgm:t>
        <a:bodyPr/>
        <a:lstStyle/>
        <a:p>
          <a:endParaRPr lang="ru-RU"/>
        </a:p>
      </dgm:t>
    </dgm:pt>
    <dgm:pt modelId="{0C19DAF7-EF9D-412D-BED0-D2E00289D4A1}">
      <dgm:prSet phldrT="[Текст]" custT="1"/>
      <dgm:spPr/>
      <dgm:t>
        <a:bodyPr/>
        <a:lstStyle/>
        <a:p>
          <a:pPr algn="ct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Основные аспекты человеческого потенциала</a:t>
          </a:r>
          <a:r>
            <a:rPr lang="ru-RU" sz="1200" b="0" i="0">
              <a:latin typeface="Times New Roman" panose="02020603050405020304" pitchFamily="18" charset="0"/>
              <a:cs typeface="Times New Roman" panose="02020603050405020304" pitchFamily="18" charset="0"/>
            </a:rPr>
            <a:t>:</a:t>
          </a:r>
          <a:endParaRPr lang="ru-RU" sz="1200">
            <a:latin typeface="Times New Roman" panose="02020603050405020304" pitchFamily="18" charset="0"/>
            <a:cs typeface="Times New Roman" panose="02020603050405020304" pitchFamily="18" charset="0"/>
          </a:endParaRPr>
        </a:p>
      </dgm:t>
    </dgm:pt>
    <dgm:pt modelId="{9650B4F8-9693-4B82-9331-E2B502C58A2C}" type="parTrans" cxnId="{B9D9838C-2AF9-41BF-9BBF-4739018079CF}">
      <dgm:prSet/>
      <dgm:spPr/>
      <dgm:t>
        <a:bodyPr/>
        <a:lstStyle/>
        <a:p>
          <a:pPr algn="just">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A491FEDB-5D91-4B65-9B7E-CB1003D68E1E}" type="sibTrans" cxnId="{B9D9838C-2AF9-41BF-9BBF-4739018079CF}">
      <dgm:prSet/>
      <dgm:spPr/>
      <dgm:t>
        <a:bodyPr/>
        <a:lstStyle/>
        <a:p>
          <a:pPr algn="just">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DB1C85CB-D919-4DAF-9B92-B463E1CD1973}">
      <dgm:prSet phldrT="[Текст]" custT="1"/>
      <dgm:spPr>
        <a:noFill/>
      </dgm:spPr>
      <dgm:t>
        <a:bodyPr/>
        <a:lstStyle/>
        <a:p>
          <a:pPr algn="just">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1) физический;</a:t>
          </a:r>
        </a:p>
      </dgm:t>
    </dgm:pt>
    <dgm:pt modelId="{371BE62C-6143-443F-8DF0-C63675875E1A}" type="parTrans" cxnId="{B0A25E6B-1CC7-4425-9CDF-F11B3D3A8BFC}">
      <dgm:prSet/>
      <dgm:spPr/>
      <dgm:t>
        <a:bodyPr/>
        <a:lstStyle/>
        <a:p>
          <a:pPr algn="just">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3DF0D9AF-1FB7-495A-8DE3-06580B0FE450}" type="sibTrans" cxnId="{B0A25E6B-1CC7-4425-9CDF-F11B3D3A8BFC}">
      <dgm:prSet/>
      <dgm:spPr/>
      <dgm:t>
        <a:bodyPr/>
        <a:lstStyle/>
        <a:p>
          <a:pPr algn="just">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27CE54D8-4547-4534-8E12-57781365262F}">
      <dgm:prSet phldrT="[Текст]" custT="1"/>
      <dgm:spPr>
        <a:noFill/>
      </dgm:spPr>
      <dgm:t>
        <a:bodyPr/>
        <a:lstStyle/>
        <a:p>
          <a:pPr algn="just">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2) интеллектуальный;</a:t>
          </a:r>
        </a:p>
      </dgm:t>
    </dgm:pt>
    <dgm:pt modelId="{D4B9B55D-E0FC-4E6F-8E9B-8E582A91A583}" type="parTrans" cxnId="{3F82E4C3-81A5-43D3-9A4F-5AE6F9E07CAC}">
      <dgm:prSet/>
      <dgm:spPr/>
      <dgm:t>
        <a:bodyPr/>
        <a:lstStyle/>
        <a:p>
          <a:pPr algn="just">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FDF1E155-F435-4238-BCEA-0EDAA4F83C08}" type="sibTrans" cxnId="{3F82E4C3-81A5-43D3-9A4F-5AE6F9E07CAC}">
      <dgm:prSet/>
      <dgm:spPr/>
      <dgm:t>
        <a:bodyPr/>
        <a:lstStyle/>
        <a:p>
          <a:pPr algn="just">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C11E70D7-59E5-466A-B04A-CBCBF7D0E411}">
      <dgm:prSet phldrT="[Текст]" custT="1"/>
      <dgm:spPr>
        <a:noFill/>
      </dgm:spPr>
      <dgm:t>
        <a:bodyPr/>
        <a:lstStyle/>
        <a:p>
          <a:pPr algn="just">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3) социальный;</a:t>
          </a:r>
        </a:p>
      </dgm:t>
    </dgm:pt>
    <dgm:pt modelId="{103ECB2C-7B43-4FBE-8B5D-9E6970DB4999}" type="parTrans" cxnId="{F5F61910-C664-4706-A346-1FE264A30104}">
      <dgm:prSet/>
      <dgm:spPr/>
      <dgm:t>
        <a:bodyPr/>
        <a:lstStyle/>
        <a:p>
          <a:pPr algn="just">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B2F4CDB1-A3A6-4387-99D2-C31C8271699A}" type="sibTrans" cxnId="{F5F61910-C664-4706-A346-1FE264A30104}">
      <dgm:prSet/>
      <dgm:spPr/>
      <dgm:t>
        <a:bodyPr/>
        <a:lstStyle/>
        <a:p>
          <a:pPr algn="just">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DE4932AA-65FD-4ED7-8979-7AEE07346F94}">
      <dgm:prSet phldrT="[Текст]" custT="1"/>
      <dgm:spPr>
        <a:noFill/>
      </dgm:spPr>
      <dgm:t>
        <a:bodyPr/>
        <a:lstStyle/>
        <a:p>
          <a:pPr algn="just">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4) культурный. </a:t>
          </a:r>
        </a:p>
      </dgm:t>
    </dgm:pt>
    <dgm:pt modelId="{4D2413F6-E6DB-4EAB-AA47-7CE56167A990}" type="parTrans" cxnId="{5F172FF6-7A5F-4408-AB69-1346B17EBB23}">
      <dgm:prSet/>
      <dgm:spPr/>
      <dgm:t>
        <a:bodyPr/>
        <a:lstStyle/>
        <a:p>
          <a:pPr algn="just">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22D82CF2-7625-43E9-B367-2283D6328A9E}" type="sibTrans" cxnId="{5F172FF6-7A5F-4408-AB69-1346B17EBB23}">
      <dgm:prSet/>
      <dgm:spPr/>
      <dgm:t>
        <a:bodyPr/>
        <a:lstStyle/>
        <a:p>
          <a:pPr algn="just">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95CD2B42-A769-40DC-A4F3-A006AC619D83}" type="pres">
      <dgm:prSet presAssocID="{D5B4FDE3-4CCB-48E4-AC25-5A655D9F1D9D}" presName="diagram" presStyleCnt="0">
        <dgm:presLayoutVars>
          <dgm:chPref val="1"/>
          <dgm:dir/>
          <dgm:animOne val="branch"/>
          <dgm:animLvl val="lvl"/>
          <dgm:resizeHandles/>
        </dgm:presLayoutVars>
      </dgm:prSet>
      <dgm:spPr/>
      <dgm:t>
        <a:bodyPr/>
        <a:lstStyle/>
        <a:p>
          <a:endParaRPr lang="ru-RU"/>
        </a:p>
      </dgm:t>
    </dgm:pt>
    <dgm:pt modelId="{3CFCCFD2-8028-414D-A1BA-81782D590768}" type="pres">
      <dgm:prSet presAssocID="{0C19DAF7-EF9D-412D-BED0-D2E00289D4A1}" presName="root" presStyleCnt="0"/>
      <dgm:spPr/>
    </dgm:pt>
    <dgm:pt modelId="{8A0BE8DD-8357-4807-86E5-29CB84165A96}" type="pres">
      <dgm:prSet presAssocID="{0C19DAF7-EF9D-412D-BED0-D2E00289D4A1}" presName="rootComposite" presStyleCnt="0"/>
      <dgm:spPr/>
    </dgm:pt>
    <dgm:pt modelId="{C81EF021-533E-4C33-8A7B-9DEA48166258}" type="pres">
      <dgm:prSet presAssocID="{0C19DAF7-EF9D-412D-BED0-D2E00289D4A1}" presName="rootText" presStyleLbl="node1" presStyleIdx="0" presStyleCnt="1" custScaleX="715478" custScaleY="88841" custLinFactNeighborX="-7665" custLinFactNeighborY="-37886"/>
      <dgm:spPr/>
      <dgm:t>
        <a:bodyPr/>
        <a:lstStyle/>
        <a:p>
          <a:endParaRPr lang="ru-RU"/>
        </a:p>
      </dgm:t>
    </dgm:pt>
    <dgm:pt modelId="{E165B9D8-0E18-4A87-AE08-AC67C0B397ED}" type="pres">
      <dgm:prSet presAssocID="{0C19DAF7-EF9D-412D-BED0-D2E00289D4A1}" presName="rootConnector" presStyleLbl="node1" presStyleIdx="0" presStyleCnt="1"/>
      <dgm:spPr/>
      <dgm:t>
        <a:bodyPr/>
        <a:lstStyle/>
        <a:p>
          <a:endParaRPr lang="ru-RU"/>
        </a:p>
      </dgm:t>
    </dgm:pt>
    <dgm:pt modelId="{3F43B488-63F2-46D1-AF0A-1AC13EC2D9F1}" type="pres">
      <dgm:prSet presAssocID="{0C19DAF7-EF9D-412D-BED0-D2E00289D4A1}" presName="childShape" presStyleCnt="0"/>
      <dgm:spPr/>
    </dgm:pt>
    <dgm:pt modelId="{7E73943E-90CF-4ED9-B48A-76DB684ABF0A}" type="pres">
      <dgm:prSet presAssocID="{371BE62C-6143-443F-8DF0-C63675875E1A}" presName="Name13" presStyleLbl="parChTrans1D2" presStyleIdx="0" presStyleCnt="4"/>
      <dgm:spPr/>
      <dgm:t>
        <a:bodyPr/>
        <a:lstStyle/>
        <a:p>
          <a:endParaRPr lang="ru-RU"/>
        </a:p>
      </dgm:t>
    </dgm:pt>
    <dgm:pt modelId="{09FAFFCC-1F26-4426-B638-FF6A48C4D83D}" type="pres">
      <dgm:prSet presAssocID="{DB1C85CB-D919-4DAF-9B92-B463E1CD1973}" presName="childText" presStyleLbl="bgAcc1" presStyleIdx="0" presStyleCnt="4" custScaleX="739829" custScaleY="75015" custLinFactNeighborX="18907" custLinFactNeighborY="-42387">
        <dgm:presLayoutVars>
          <dgm:bulletEnabled val="1"/>
        </dgm:presLayoutVars>
      </dgm:prSet>
      <dgm:spPr/>
      <dgm:t>
        <a:bodyPr/>
        <a:lstStyle/>
        <a:p>
          <a:endParaRPr lang="ru-RU"/>
        </a:p>
      </dgm:t>
    </dgm:pt>
    <dgm:pt modelId="{B0C9CD53-39C7-4D01-8A30-3423ED4BA6F3}" type="pres">
      <dgm:prSet presAssocID="{D4B9B55D-E0FC-4E6F-8E9B-8E582A91A583}" presName="Name13" presStyleLbl="parChTrans1D2" presStyleIdx="1" presStyleCnt="4"/>
      <dgm:spPr/>
      <dgm:t>
        <a:bodyPr/>
        <a:lstStyle/>
        <a:p>
          <a:endParaRPr lang="ru-RU"/>
        </a:p>
      </dgm:t>
    </dgm:pt>
    <dgm:pt modelId="{1A4CCD2B-E17B-4E0A-8E4E-6D31F3D36DE0}" type="pres">
      <dgm:prSet presAssocID="{27CE54D8-4547-4534-8E12-57781365262F}" presName="childText" presStyleLbl="bgAcc1" presStyleIdx="1" presStyleCnt="4" custScaleX="739829" custScaleY="77231" custLinFactNeighborX="14910" custLinFactNeighborY="-10213">
        <dgm:presLayoutVars>
          <dgm:bulletEnabled val="1"/>
        </dgm:presLayoutVars>
      </dgm:prSet>
      <dgm:spPr/>
      <dgm:t>
        <a:bodyPr/>
        <a:lstStyle/>
        <a:p>
          <a:endParaRPr lang="ru-RU"/>
        </a:p>
      </dgm:t>
    </dgm:pt>
    <dgm:pt modelId="{FDC4CFDA-F1A6-4702-A0EB-1E8B0BCA0FF0}" type="pres">
      <dgm:prSet presAssocID="{103ECB2C-7B43-4FBE-8B5D-9E6970DB4999}" presName="Name13" presStyleLbl="parChTrans1D2" presStyleIdx="2" presStyleCnt="4"/>
      <dgm:spPr/>
      <dgm:t>
        <a:bodyPr/>
        <a:lstStyle/>
        <a:p>
          <a:endParaRPr lang="ru-RU"/>
        </a:p>
      </dgm:t>
    </dgm:pt>
    <dgm:pt modelId="{1D7265BC-9466-4FB3-993E-A00501BDD2EA}" type="pres">
      <dgm:prSet presAssocID="{C11E70D7-59E5-466A-B04A-CBCBF7D0E411}" presName="childText" presStyleLbl="bgAcc1" presStyleIdx="2" presStyleCnt="4" custScaleX="739829" custScaleY="72615" custLinFactNeighborX="16242" custLinFactNeighborY="11723">
        <dgm:presLayoutVars>
          <dgm:bulletEnabled val="1"/>
        </dgm:presLayoutVars>
      </dgm:prSet>
      <dgm:spPr/>
      <dgm:t>
        <a:bodyPr/>
        <a:lstStyle/>
        <a:p>
          <a:endParaRPr lang="ru-RU"/>
        </a:p>
      </dgm:t>
    </dgm:pt>
    <dgm:pt modelId="{EF43B527-3249-45B7-A950-156EEA2DCC2A}" type="pres">
      <dgm:prSet presAssocID="{4D2413F6-E6DB-4EAB-AA47-7CE56167A990}" presName="Name13" presStyleLbl="parChTrans1D2" presStyleIdx="3" presStyleCnt="4"/>
      <dgm:spPr/>
      <dgm:t>
        <a:bodyPr/>
        <a:lstStyle/>
        <a:p>
          <a:endParaRPr lang="ru-RU"/>
        </a:p>
      </dgm:t>
    </dgm:pt>
    <dgm:pt modelId="{9FF69479-2579-4F4B-8235-8D9F5191639D}" type="pres">
      <dgm:prSet presAssocID="{DE4932AA-65FD-4ED7-8979-7AEE07346F94}" presName="childText" presStyleLbl="bgAcc1" presStyleIdx="3" presStyleCnt="4" custScaleX="739829" custScaleY="81769" custLinFactNeighborX="32228" custLinFactNeighborY="38345">
        <dgm:presLayoutVars>
          <dgm:bulletEnabled val="1"/>
        </dgm:presLayoutVars>
      </dgm:prSet>
      <dgm:spPr/>
      <dgm:t>
        <a:bodyPr/>
        <a:lstStyle/>
        <a:p>
          <a:endParaRPr lang="ru-RU"/>
        </a:p>
      </dgm:t>
    </dgm:pt>
  </dgm:ptLst>
  <dgm:cxnLst>
    <dgm:cxn modelId="{0D712234-7D9E-4066-B65A-A11D31DC4A32}" type="presOf" srcId="{D4B9B55D-E0FC-4E6F-8E9B-8E582A91A583}" destId="{B0C9CD53-39C7-4D01-8A30-3423ED4BA6F3}" srcOrd="0" destOrd="0" presId="urn:microsoft.com/office/officeart/2005/8/layout/hierarchy3"/>
    <dgm:cxn modelId="{3F82E4C3-81A5-43D3-9A4F-5AE6F9E07CAC}" srcId="{0C19DAF7-EF9D-412D-BED0-D2E00289D4A1}" destId="{27CE54D8-4547-4534-8E12-57781365262F}" srcOrd="1" destOrd="0" parTransId="{D4B9B55D-E0FC-4E6F-8E9B-8E582A91A583}" sibTransId="{FDF1E155-F435-4238-BCEA-0EDAA4F83C08}"/>
    <dgm:cxn modelId="{5F172FF6-7A5F-4408-AB69-1346B17EBB23}" srcId="{0C19DAF7-EF9D-412D-BED0-D2E00289D4A1}" destId="{DE4932AA-65FD-4ED7-8979-7AEE07346F94}" srcOrd="3" destOrd="0" parTransId="{4D2413F6-E6DB-4EAB-AA47-7CE56167A990}" sibTransId="{22D82CF2-7625-43E9-B367-2283D6328A9E}"/>
    <dgm:cxn modelId="{F5F61910-C664-4706-A346-1FE264A30104}" srcId="{0C19DAF7-EF9D-412D-BED0-D2E00289D4A1}" destId="{C11E70D7-59E5-466A-B04A-CBCBF7D0E411}" srcOrd="2" destOrd="0" parTransId="{103ECB2C-7B43-4FBE-8B5D-9E6970DB4999}" sibTransId="{B2F4CDB1-A3A6-4387-99D2-C31C8271699A}"/>
    <dgm:cxn modelId="{26159363-8ACB-497E-B81C-0C5E0B0EC85C}" type="presOf" srcId="{27CE54D8-4547-4534-8E12-57781365262F}" destId="{1A4CCD2B-E17B-4E0A-8E4E-6D31F3D36DE0}" srcOrd="0" destOrd="0" presId="urn:microsoft.com/office/officeart/2005/8/layout/hierarchy3"/>
    <dgm:cxn modelId="{4563B10B-E9B0-4DED-B86E-346860BD4B73}" type="presOf" srcId="{0C19DAF7-EF9D-412D-BED0-D2E00289D4A1}" destId="{C81EF021-533E-4C33-8A7B-9DEA48166258}" srcOrd="0" destOrd="0" presId="urn:microsoft.com/office/officeart/2005/8/layout/hierarchy3"/>
    <dgm:cxn modelId="{A39376C9-8CBB-4812-B3BB-11207AD2B99A}" type="presOf" srcId="{103ECB2C-7B43-4FBE-8B5D-9E6970DB4999}" destId="{FDC4CFDA-F1A6-4702-A0EB-1E8B0BCA0FF0}" srcOrd="0" destOrd="0" presId="urn:microsoft.com/office/officeart/2005/8/layout/hierarchy3"/>
    <dgm:cxn modelId="{B9D9838C-2AF9-41BF-9BBF-4739018079CF}" srcId="{D5B4FDE3-4CCB-48E4-AC25-5A655D9F1D9D}" destId="{0C19DAF7-EF9D-412D-BED0-D2E00289D4A1}" srcOrd="0" destOrd="0" parTransId="{9650B4F8-9693-4B82-9331-E2B502C58A2C}" sibTransId="{A491FEDB-5D91-4B65-9B7E-CB1003D68E1E}"/>
    <dgm:cxn modelId="{C7169B7F-9A67-42AF-94B8-6AD5137C0630}" type="presOf" srcId="{C11E70D7-59E5-466A-B04A-CBCBF7D0E411}" destId="{1D7265BC-9466-4FB3-993E-A00501BDD2EA}" srcOrd="0" destOrd="0" presId="urn:microsoft.com/office/officeart/2005/8/layout/hierarchy3"/>
    <dgm:cxn modelId="{E70820D8-1769-4544-96B8-68A0A32FFF2D}" type="presOf" srcId="{4D2413F6-E6DB-4EAB-AA47-7CE56167A990}" destId="{EF43B527-3249-45B7-A950-156EEA2DCC2A}" srcOrd="0" destOrd="0" presId="urn:microsoft.com/office/officeart/2005/8/layout/hierarchy3"/>
    <dgm:cxn modelId="{6F165C7E-DDB1-4874-9455-61E10F484E0B}" type="presOf" srcId="{DE4932AA-65FD-4ED7-8979-7AEE07346F94}" destId="{9FF69479-2579-4F4B-8235-8D9F5191639D}" srcOrd="0" destOrd="0" presId="urn:microsoft.com/office/officeart/2005/8/layout/hierarchy3"/>
    <dgm:cxn modelId="{3FC4CCE2-93D8-40FA-BE9B-114602F73B6F}" type="presOf" srcId="{371BE62C-6143-443F-8DF0-C63675875E1A}" destId="{7E73943E-90CF-4ED9-B48A-76DB684ABF0A}" srcOrd="0" destOrd="0" presId="urn:microsoft.com/office/officeart/2005/8/layout/hierarchy3"/>
    <dgm:cxn modelId="{B0A25E6B-1CC7-4425-9CDF-F11B3D3A8BFC}" srcId="{0C19DAF7-EF9D-412D-BED0-D2E00289D4A1}" destId="{DB1C85CB-D919-4DAF-9B92-B463E1CD1973}" srcOrd="0" destOrd="0" parTransId="{371BE62C-6143-443F-8DF0-C63675875E1A}" sibTransId="{3DF0D9AF-1FB7-495A-8DE3-06580B0FE450}"/>
    <dgm:cxn modelId="{8B90DEE7-48E6-46E5-9F0D-96F92247C9C9}" type="presOf" srcId="{0C19DAF7-EF9D-412D-BED0-D2E00289D4A1}" destId="{E165B9D8-0E18-4A87-AE08-AC67C0B397ED}" srcOrd="1" destOrd="0" presId="urn:microsoft.com/office/officeart/2005/8/layout/hierarchy3"/>
    <dgm:cxn modelId="{39210968-D49C-45A1-96AC-782AEF79EB91}" type="presOf" srcId="{D5B4FDE3-4CCB-48E4-AC25-5A655D9F1D9D}" destId="{95CD2B42-A769-40DC-A4F3-A006AC619D83}" srcOrd="0" destOrd="0" presId="urn:microsoft.com/office/officeart/2005/8/layout/hierarchy3"/>
    <dgm:cxn modelId="{5B7823A3-0D16-40DC-BAE7-C9E8563BA04B}" type="presOf" srcId="{DB1C85CB-D919-4DAF-9B92-B463E1CD1973}" destId="{09FAFFCC-1F26-4426-B638-FF6A48C4D83D}" srcOrd="0" destOrd="0" presId="urn:microsoft.com/office/officeart/2005/8/layout/hierarchy3"/>
    <dgm:cxn modelId="{C7F43C55-543A-46F5-B2A7-B3A6508E7664}" type="presParOf" srcId="{95CD2B42-A769-40DC-A4F3-A006AC619D83}" destId="{3CFCCFD2-8028-414D-A1BA-81782D590768}" srcOrd="0" destOrd="0" presId="urn:microsoft.com/office/officeart/2005/8/layout/hierarchy3"/>
    <dgm:cxn modelId="{5BF5CB6D-7831-41DD-812C-64CC42A39026}" type="presParOf" srcId="{3CFCCFD2-8028-414D-A1BA-81782D590768}" destId="{8A0BE8DD-8357-4807-86E5-29CB84165A96}" srcOrd="0" destOrd="0" presId="urn:microsoft.com/office/officeart/2005/8/layout/hierarchy3"/>
    <dgm:cxn modelId="{E44B4AFE-A4AE-483D-99D3-A06F1AAF8385}" type="presParOf" srcId="{8A0BE8DD-8357-4807-86E5-29CB84165A96}" destId="{C81EF021-533E-4C33-8A7B-9DEA48166258}" srcOrd="0" destOrd="0" presId="urn:microsoft.com/office/officeart/2005/8/layout/hierarchy3"/>
    <dgm:cxn modelId="{12A9519B-9A63-4775-9D24-7DE105D1FDE2}" type="presParOf" srcId="{8A0BE8DD-8357-4807-86E5-29CB84165A96}" destId="{E165B9D8-0E18-4A87-AE08-AC67C0B397ED}" srcOrd="1" destOrd="0" presId="urn:microsoft.com/office/officeart/2005/8/layout/hierarchy3"/>
    <dgm:cxn modelId="{B3AA88F0-299E-4DC7-ACBE-54742DE9A33B}" type="presParOf" srcId="{3CFCCFD2-8028-414D-A1BA-81782D590768}" destId="{3F43B488-63F2-46D1-AF0A-1AC13EC2D9F1}" srcOrd="1" destOrd="0" presId="urn:microsoft.com/office/officeart/2005/8/layout/hierarchy3"/>
    <dgm:cxn modelId="{835151E9-A1E8-4218-BA50-ADA700A4D20F}" type="presParOf" srcId="{3F43B488-63F2-46D1-AF0A-1AC13EC2D9F1}" destId="{7E73943E-90CF-4ED9-B48A-76DB684ABF0A}" srcOrd="0" destOrd="0" presId="urn:microsoft.com/office/officeart/2005/8/layout/hierarchy3"/>
    <dgm:cxn modelId="{53B23AF2-B3BD-42EC-9483-49C6E3929613}" type="presParOf" srcId="{3F43B488-63F2-46D1-AF0A-1AC13EC2D9F1}" destId="{09FAFFCC-1F26-4426-B638-FF6A48C4D83D}" srcOrd="1" destOrd="0" presId="urn:microsoft.com/office/officeart/2005/8/layout/hierarchy3"/>
    <dgm:cxn modelId="{8C28074D-E881-4B83-B279-A942BD2D8C66}" type="presParOf" srcId="{3F43B488-63F2-46D1-AF0A-1AC13EC2D9F1}" destId="{B0C9CD53-39C7-4D01-8A30-3423ED4BA6F3}" srcOrd="2" destOrd="0" presId="urn:microsoft.com/office/officeart/2005/8/layout/hierarchy3"/>
    <dgm:cxn modelId="{7CD99389-B79D-4A0D-9697-977CAE0446C0}" type="presParOf" srcId="{3F43B488-63F2-46D1-AF0A-1AC13EC2D9F1}" destId="{1A4CCD2B-E17B-4E0A-8E4E-6D31F3D36DE0}" srcOrd="3" destOrd="0" presId="urn:microsoft.com/office/officeart/2005/8/layout/hierarchy3"/>
    <dgm:cxn modelId="{46479E74-4E35-443D-BBFD-D013ED6B0C97}" type="presParOf" srcId="{3F43B488-63F2-46D1-AF0A-1AC13EC2D9F1}" destId="{FDC4CFDA-F1A6-4702-A0EB-1E8B0BCA0FF0}" srcOrd="4" destOrd="0" presId="urn:microsoft.com/office/officeart/2005/8/layout/hierarchy3"/>
    <dgm:cxn modelId="{50929560-FC2D-4C15-A30E-3725D651AF7F}" type="presParOf" srcId="{3F43B488-63F2-46D1-AF0A-1AC13EC2D9F1}" destId="{1D7265BC-9466-4FB3-993E-A00501BDD2EA}" srcOrd="5" destOrd="0" presId="urn:microsoft.com/office/officeart/2005/8/layout/hierarchy3"/>
    <dgm:cxn modelId="{0727D14C-8E7C-4DD7-B7C4-245EF86424AF}" type="presParOf" srcId="{3F43B488-63F2-46D1-AF0A-1AC13EC2D9F1}" destId="{EF43B527-3249-45B7-A950-156EEA2DCC2A}" srcOrd="6" destOrd="0" presId="urn:microsoft.com/office/officeart/2005/8/layout/hierarchy3"/>
    <dgm:cxn modelId="{19732942-D6BB-46B3-8DB4-0B62EE11A75E}" type="presParOf" srcId="{3F43B488-63F2-46D1-AF0A-1AC13EC2D9F1}" destId="{9FF69479-2579-4F4B-8235-8D9F5191639D}" srcOrd="7" destOrd="0" presId="urn:microsoft.com/office/officeart/2005/8/layout/hierarchy3"/>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D5B4FDE3-4CCB-48E4-AC25-5A655D9F1D9D}" type="doc">
      <dgm:prSet loTypeId="urn:microsoft.com/office/officeart/2005/8/layout/hierarchy3" loCatId="list" qsTypeId="urn:microsoft.com/office/officeart/2005/8/quickstyle/simple1" qsCatId="simple" csTypeId="urn:microsoft.com/office/officeart/2005/8/colors/accent0_1" csCatId="mainScheme" phldr="1"/>
      <dgm:spPr/>
      <dgm:t>
        <a:bodyPr/>
        <a:lstStyle/>
        <a:p>
          <a:endParaRPr lang="ru-RU"/>
        </a:p>
      </dgm:t>
    </dgm:pt>
    <dgm:pt modelId="{0C19DAF7-EF9D-412D-BED0-D2E00289D4A1}">
      <dgm:prSet phldrT="[Текст]" custT="1"/>
      <dgm:spPr/>
      <dgm:t>
        <a:bodyPr/>
        <a:lstStyle/>
        <a:p>
          <a:pPr algn="ct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Физический аспект</a:t>
          </a:r>
          <a:r>
            <a:rPr lang="ru-RU" sz="1200" b="0" i="0">
              <a:latin typeface="Times New Roman" panose="02020603050405020304" pitchFamily="18" charset="0"/>
              <a:cs typeface="Times New Roman" panose="02020603050405020304" pitchFamily="18" charset="0"/>
            </a:rPr>
            <a:t>:</a:t>
          </a:r>
          <a:endParaRPr lang="ru-RU" sz="1200">
            <a:latin typeface="Times New Roman" panose="02020603050405020304" pitchFamily="18" charset="0"/>
            <a:cs typeface="Times New Roman" panose="02020603050405020304" pitchFamily="18" charset="0"/>
          </a:endParaRPr>
        </a:p>
      </dgm:t>
    </dgm:pt>
    <dgm:pt modelId="{9650B4F8-9693-4B82-9331-E2B502C58A2C}" type="parTrans" cxnId="{B9D9838C-2AF9-41BF-9BBF-4739018079CF}">
      <dgm:prSet/>
      <dgm:spPr/>
      <dgm:t>
        <a:bodyPr/>
        <a:lstStyle/>
        <a:p>
          <a:pPr algn="just">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A491FEDB-5D91-4B65-9B7E-CB1003D68E1E}" type="sibTrans" cxnId="{B9D9838C-2AF9-41BF-9BBF-4739018079CF}">
      <dgm:prSet/>
      <dgm:spPr/>
      <dgm:t>
        <a:bodyPr/>
        <a:lstStyle/>
        <a:p>
          <a:pPr algn="just">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DB1C85CB-D919-4DAF-9B92-B463E1CD1973}">
      <dgm:prSet phldrT="[Текст]" custT="1"/>
      <dgm:spPr>
        <a:noFill/>
      </dgm:spPr>
      <dgm:t>
        <a:bodyPr/>
        <a:lstStyle/>
        <a:p>
          <a:pPr algn="just">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1) человеческий потенциал здоровья, представленный заболеваемостью населения по всем болезням на 1000 человек.</a:t>
          </a:r>
        </a:p>
      </dgm:t>
    </dgm:pt>
    <dgm:pt modelId="{371BE62C-6143-443F-8DF0-C63675875E1A}" type="parTrans" cxnId="{B0A25E6B-1CC7-4425-9CDF-F11B3D3A8BFC}">
      <dgm:prSet/>
      <dgm:spPr/>
      <dgm:t>
        <a:bodyPr/>
        <a:lstStyle/>
        <a:p>
          <a:pPr algn="just">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3DF0D9AF-1FB7-495A-8DE3-06580B0FE450}" type="sibTrans" cxnId="{B0A25E6B-1CC7-4425-9CDF-F11B3D3A8BFC}">
      <dgm:prSet/>
      <dgm:spPr/>
      <dgm:t>
        <a:bodyPr/>
        <a:lstStyle/>
        <a:p>
          <a:pPr algn="just">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27CE54D8-4547-4534-8E12-57781365262F}">
      <dgm:prSet phldrT="[Текст]" custT="1"/>
      <dgm:spPr>
        <a:noFill/>
      </dgm:spPr>
      <dgm:t>
        <a:bodyPr/>
        <a:lstStyle/>
        <a:p>
          <a:pPr algn="just">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2) человеческий потенциал воспроизводства населения, представленный динамикой родившихся умерших; характеристикой миграционной ситуации.</a:t>
          </a:r>
        </a:p>
      </dgm:t>
    </dgm:pt>
    <dgm:pt modelId="{D4B9B55D-E0FC-4E6F-8E9B-8E582A91A583}" type="parTrans" cxnId="{3F82E4C3-81A5-43D3-9A4F-5AE6F9E07CAC}">
      <dgm:prSet/>
      <dgm:spPr/>
      <dgm:t>
        <a:bodyPr/>
        <a:lstStyle/>
        <a:p>
          <a:pPr algn="just">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FDF1E155-F435-4238-BCEA-0EDAA4F83C08}" type="sibTrans" cxnId="{3F82E4C3-81A5-43D3-9A4F-5AE6F9E07CAC}">
      <dgm:prSet/>
      <dgm:spPr/>
      <dgm:t>
        <a:bodyPr/>
        <a:lstStyle/>
        <a:p>
          <a:pPr algn="just">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95CD2B42-A769-40DC-A4F3-A006AC619D83}" type="pres">
      <dgm:prSet presAssocID="{D5B4FDE3-4CCB-48E4-AC25-5A655D9F1D9D}" presName="diagram" presStyleCnt="0">
        <dgm:presLayoutVars>
          <dgm:chPref val="1"/>
          <dgm:dir/>
          <dgm:animOne val="branch"/>
          <dgm:animLvl val="lvl"/>
          <dgm:resizeHandles/>
        </dgm:presLayoutVars>
      </dgm:prSet>
      <dgm:spPr/>
      <dgm:t>
        <a:bodyPr/>
        <a:lstStyle/>
        <a:p>
          <a:endParaRPr lang="ru-RU"/>
        </a:p>
      </dgm:t>
    </dgm:pt>
    <dgm:pt modelId="{3CFCCFD2-8028-414D-A1BA-81782D590768}" type="pres">
      <dgm:prSet presAssocID="{0C19DAF7-EF9D-412D-BED0-D2E00289D4A1}" presName="root" presStyleCnt="0"/>
      <dgm:spPr/>
    </dgm:pt>
    <dgm:pt modelId="{8A0BE8DD-8357-4807-86E5-29CB84165A96}" type="pres">
      <dgm:prSet presAssocID="{0C19DAF7-EF9D-412D-BED0-D2E00289D4A1}" presName="rootComposite" presStyleCnt="0"/>
      <dgm:spPr/>
    </dgm:pt>
    <dgm:pt modelId="{C81EF021-533E-4C33-8A7B-9DEA48166258}" type="pres">
      <dgm:prSet presAssocID="{0C19DAF7-EF9D-412D-BED0-D2E00289D4A1}" presName="rootText" presStyleLbl="node1" presStyleIdx="0" presStyleCnt="1" custScaleX="715478" custScaleY="172318" custLinFactY="-35815" custLinFactNeighborX="-16801" custLinFactNeighborY="-100000"/>
      <dgm:spPr/>
      <dgm:t>
        <a:bodyPr/>
        <a:lstStyle/>
        <a:p>
          <a:endParaRPr lang="ru-RU"/>
        </a:p>
      </dgm:t>
    </dgm:pt>
    <dgm:pt modelId="{E165B9D8-0E18-4A87-AE08-AC67C0B397ED}" type="pres">
      <dgm:prSet presAssocID="{0C19DAF7-EF9D-412D-BED0-D2E00289D4A1}" presName="rootConnector" presStyleLbl="node1" presStyleIdx="0" presStyleCnt="1"/>
      <dgm:spPr/>
      <dgm:t>
        <a:bodyPr/>
        <a:lstStyle/>
        <a:p>
          <a:endParaRPr lang="ru-RU"/>
        </a:p>
      </dgm:t>
    </dgm:pt>
    <dgm:pt modelId="{3F43B488-63F2-46D1-AF0A-1AC13EC2D9F1}" type="pres">
      <dgm:prSet presAssocID="{0C19DAF7-EF9D-412D-BED0-D2E00289D4A1}" presName="childShape" presStyleCnt="0"/>
      <dgm:spPr/>
    </dgm:pt>
    <dgm:pt modelId="{7E73943E-90CF-4ED9-B48A-76DB684ABF0A}" type="pres">
      <dgm:prSet presAssocID="{371BE62C-6143-443F-8DF0-C63675875E1A}" presName="Name13" presStyleLbl="parChTrans1D2" presStyleIdx="0" presStyleCnt="2"/>
      <dgm:spPr/>
      <dgm:t>
        <a:bodyPr/>
        <a:lstStyle/>
        <a:p>
          <a:endParaRPr lang="ru-RU"/>
        </a:p>
      </dgm:t>
    </dgm:pt>
    <dgm:pt modelId="{09FAFFCC-1F26-4426-B638-FF6A48C4D83D}" type="pres">
      <dgm:prSet presAssocID="{DB1C85CB-D919-4DAF-9B92-B463E1CD1973}" presName="childText" presStyleLbl="bgAcc1" presStyleIdx="0" presStyleCnt="2" custScaleX="739829" custScaleY="218066" custLinFactNeighborX="1724" custLinFactNeighborY="-22827">
        <dgm:presLayoutVars>
          <dgm:bulletEnabled val="1"/>
        </dgm:presLayoutVars>
      </dgm:prSet>
      <dgm:spPr/>
      <dgm:t>
        <a:bodyPr/>
        <a:lstStyle/>
        <a:p>
          <a:endParaRPr lang="ru-RU"/>
        </a:p>
      </dgm:t>
    </dgm:pt>
    <dgm:pt modelId="{B0C9CD53-39C7-4D01-8A30-3423ED4BA6F3}" type="pres">
      <dgm:prSet presAssocID="{D4B9B55D-E0FC-4E6F-8E9B-8E582A91A583}" presName="Name13" presStyleLbl="parChTrans1D2" presStyleIdx="1" presStyleCnt="2"/>
      <dgm:spPr/>
      <dgm:t>
        <a:bodyPr/>
        <a:lstStyle/>
        <a:p>
          <a:endParaRPr lang="ru-RU"/>
        </a:p>
      </dgm:t>
    </dgm:pt>
    <dgm:pt modelId="{1A4CCD2B-E17B-4E0A-8E4E-6D31F3D36DE0}" type="pres">
      <dgm:prSet presAssocID="{27CE54D8-4547-4534-8E12-57781365262F}" presName="childText" presStyleLbl="bgAcc1" presStyleIdx="1" presStyleCnt="2" custScaleX="739829" custScaleY="170686" custLinFactY="27824" custLinFactNeighborX="11427" custLinFactNeighborY="100000">
        <dgm:presLayoutVars>
          <dgm:bulletEnabled val="1"/>
        </dgm:presLayoutVars>
      </dgm:prSet>
      <dgm:spPr/>
      <dgm:t>
        <a:bodyPr/>
        <a:lstStyle/>
        <a:p>
          <a:endParaRPr lang="ru-RU"/>
        </a:p>
      </dgm:t>
    </dgm:pt>
  </dgm:ptLst>
  <dgm:cxnLst>
    <dgm:cxn modelId="{3FC4CCE2-93D8-40FA-BE9B-114602F73B6F}" type="presOf" srcId="{371BE62C-6143-443F-8DF0-C63675875E1A}" destId="{7E73943E-90CF-4ED9-B48A-76DB684ABF0A}" srcOrd="0" destOrd="0" presId="urn:microsoft.com/office/officeart/2005/8/layout/hierarchy3"/>
    <dgm:cxn modelId="{0D712234-7D9E-4066-B65A-A11D31DC4A32}" type="presOf" srcId="{D4B9B55D-E0FC-4E6F-8E9B-8E582A91A583}" destId="{B0C9CD53-39C7-4D01-8A30-3423ED4BA6F3}" srcOrd="0" destOrd="0" presId="urn:microsoft.com/office/officeart/2005/8/layout/hierarchy3"/>
    <dgm:cxn modelId="{26159363-8ACB-497E-B81C-0C5E0B0EC85C}" type="presOf" srcId="{27CE54D8-4547-4534-8E12-57781365262F}" destId="{1A4CCD2B-E17B-4E0A-8E4E-6D31F3D36DE0}" srcOrd="0" destOrd="0" presId="urn:microsoft.com/office/officeart/2005/8/layout/hierarchy3"/>
    <dgm:cxn modelId="{B0A25E6B-1CC7-4425-9CDF-F11B3D3A8BFC}" srcId="{0C19DAF7-EF9D-412D-BED0-D2E00289D4A1}" destId="{DB1C85CB-D919-4DAF-9B92-B463E1CD1973}" srcOrd="0" destOrd="0" parTransId="{371BE62C-6143-443F-8DF0-C63675875E1A}" sibTransId="{3DF0D9AF-1FB7-495A-8DE3-06580B0FE450}"/>
    <dgm:cxn modelId="{8B90DEE7-48E6-46E5-9F0D-96F92247C9C9}" type="presOf" srcId="{0C19DAF7-EF9D-412D-BED0-D2E00289D4A1}" destId="{E165B9D8-0E18-4A87-AE08-AC67C0B397ED}" srcOrd="1" destOrd="0" presId="urn:microsoft.com/office/officeart/2005/8/layout/hierarchy3"/>
    <dgm:cxn modelId="{5B7823A3-0D16-40DC-BAE7-C9E8563BA04B}" type="presOf" srcId="{DB1C85CB-D919-4DAF-9B92-B463E1CD1973}" destId="{09FAFFCC-1F26-4426-B638-FF6A48C4D83D}" srcOrd="0" destOrd="0" presId="urn:microsoft.com/office/officeart/2005/8/layout/hierarchy3"/>
    <dgm:cxn modelId="{39210968-D49C-45A1-96AC-782AEF79EB91}" type="presOf" srcId="{D5B4FDE3-4CCB-48E4-AC25-5A655D9F1D9D}" destId="{95CD2B42-A769-40DC-A4F3-A006AC619D83}" srcOrd="0" destOrd="0" presId="urn:microsoft.com/office/officeart/2005/8/layout/hierarchy3"/>
    <dgm:cxn modelId="{4563B10B-E9B0-4DED-B86E-346860BD4B73}" type="presOf" srcId="{0C19DAF7-EF9D-412D-BED0-D2E00289D4A1}" destId="{C81EF021-533E-4C33-8A7B-9DEA48166258}" srcOrd="0" destOrd="0" presId="urn:microsoft.com/office/officeart/2005/8/layout/hierarchy3"/>
    <dgm:cxn modelId="{B9D9838C-2AF9-41BF-9BBF-4739018079CF}" srcId="{D5B4FDE3-4CCB-48E4-AC25-5A655D9F1D9D}" destId="{0C19DAF7-EF9D-412D-BED0-D2E00289D4A1}" srcOrd="0" destOrd="0" parTransId="{9650B4F8-9693-4B82-9331-E2B502C58A2C}" sibTransId="{A491FEDB-5D91-4B65-9B7E-CB1003D68E1E}"/>
    <dgm:cxn modelId="{3F82E4C3-81A5-43D3-9A4F-5AE6F9E07CAC}" srcId="{0C19DAF7-EF9D-412D-BED0-D2E00289D4A1}" destId="{27CE54D8-4547-4534-8E12-57781365262F}" srcOrd="1" destOrd="0" parTransId="{D4B9B55D-E0FC-4E6F-8E9B-8E582A91A583}" sibTransId="{FDF1E155-F435-4238-BCEA-0EDAA4F83C08}"/>
    <dgm:cxn modelId="{C7F43C55-543A-46F5-B2A7-B3A6508E7664}" type="presParOf" srcId="{95CD2B42-A769-40DC-A4F3-A006AC619D83}" destId="{3CFCCFD2-8028-414D-A1BA-81782D590768}" srcOrd="0" destOrd="0" presId="urn:microsoft.com/office/officeart/2005/8/layout/hierarchy3"/>
    <dgm:cxn modelId="{5BF5CB6D-7831-41DD-812C-64CC42A39026}" type="presParOf" srcId="{3CFCCFD2-8028-414D-A1BA-81782D590768}" destId="{8A0BE8DD-8357-4807-86E5-29CB84165A96}" srcOrd="0" destOrd="0" presId="urn:microsoft.com/office/officeart/2005/8/layout/hierarchy3"/>
    <dgm:cxn modelId="{E44B4AFE-A4AE-483D-99D3-A06F1AAF8385}" type="presParOf" srcId="{8A0BE8DD-8357-4807-86E5-29CB84165A96}" destId="{C81EF021-533E-4C33-8A7B-9DEA48166258}" srcOrd="0" destOrd="0" presId="urn:microsoft.com/office/officeart/2005/8/layout/hierarchy3"/>
    <dgm:cxn modelId="{12A9519B-9A63-4775-9D24-7DE105D1FDE2}" type="presParOf" srcId="{8A0BE8DD-8357-4807-86E5-29CB84165A96}" destId="{E165B9D8-0E18-4A87-AE08-AC67C0B397ED}" srcOrd="1" destOrd="0" presId="urn:microsoft.com/office/officeart/2005/8/layout/hierarchy3"/>
    <dgm:cxn modelId="{B3AA88F0-299E-4DC7-ACBE-54742DE9A33B}" type="presParOf" srcId="{3CFCCFD2-8028-414D-A1BA-81782D590768}" destId="{3F43B488-63F2-46D1-AF0A-1AC13EC2D9F1}" srcOrd="1" destOrd="0" presId="urn:microsoft.com/office/officeart/2005/8/layout/hierarchy3"/>
    <dgm:cxn modelId="{835151E9-A1E8-4218-BA50-ADA700A4D20F}" type="presParOf" srcId="{3F43B488-63F2-46D1-AF0A-1AC13EC2D9F1}" destId="{7E73943E-90CF-4ED9-B48A-76DB684ABF0A}" srcOrd="0" destOrd="0" presId="urn:microsoft.com/office/officeart/2005/8/layout/hierarchy3"/>
    <dgm:cxn modelId="{53B23AF2-B3BD-42EC-9483-49C6E3929613}" type="presParOf" srcId="{3F43B488-63F2-46D1-AF0A-1AC13EC2D9F1}" destId="{09FAFFCC-1F26-4426-B638-FF6A48C4D83D}" srcOrd="1" destOrd="0" presId="urn:microsoft.com/office/officeart/2005/8/layout/hierarchy3"/>
    <dgm:cxn modelId="{8C28074D-E881-4B83-B279-A942BD2D8C66}" type="presParOf" srcId="{3F43B488-63F2-46D1-AF0A-1AC13EC2D9F1}" destId="{B0C9CD53-39C7-4D01-8A30-3423ED4BA6F3}" srcOrd="2" destOrd="0" presId="urn:microsoft.com/office/officeart/2005/8/layout/hierarchy3"/>
    <dgm:cxn modelId="{7CD99389-B79D-4A0D-9697-977CAE0446C0}" type="presParOf" srcId="{3F43B488-63F2-46D1-AF0A-1AC13EC2D9F1}" destId="{1A4CCD2B-E17B-4E0A-8E4E-6D31F3D36DE0}" srcOrd="3" destOrd="0" presId="urn:microsoft.com/office/officeart/2005/8/layout/hierarchy3"/>
  </dgm:cxnLst>
  <dgm:bg/>
  <dgm:whole/>
  <dgm:extLst>
    <a:ext uri="http://schemas.microsoft.com/office/drawing/2008/diagram">
      <dsp:dataModelExt xmlns:dsp="http://schemas.microsoft.com/office/drawing/2008/diagram" relId="rId50"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D5B4FDE3-4CCB-48E4-AC25-5A655D9F1D9D}" type="doc">
      <dgm:prSet loTypeId="urn:microsoft.com/office/officeart/2005/8/layout/hierarchy3" loCatId="list" qsTypeId="urn:microsoft.com/office/officeart/2005/8/quickstyle/simple1" qsCatId="simple" csTypeId="urn:microsoft.com/office/officeart/2005/8/colors/accent0_1" csCatId="mainScheme" phldr="1"/>
      <dgm:spPr/>
      <dgm:t>
        <a:bodyPr/>
        <a:lstStyle/>
        <a:p>
          <a:endParaRPr lang="ru-RU"/>
        </a:p>
      </dgm:t>
    </dgm:pt>
    <dgm:pt modelId="{0C19DAF7-EF9D-412D-BED0-D2E00289D4A1}">
      <dgm:prSet phldrT="[Текст]" custT="1"/>
      <dgm:spPr/>
      <dgm:t>
        <a:bodyPr/>
        <a:lstStyle/>
        <a:p>
          <a:pPr algn="just">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Интеллектуальный аспект</a:t>
          </a:r>
          <a:r>
            <a:rPr lang="ru-RU" sz="1200" b="0" i="0">
              <a:latin typeface="Times New Roman" panose="02020603050405020304" pitchFamily="18" charset="0"/>
              <a:cs typeface="Times New Roman" panose="02020603050405020304" pitchFamily="18" charset="0"/>
            </a:rPr>
            <a:t>:</a:t>
          </a:r>
          <a:endParaRPr lang="ru-RU" sz="1200">
            <a:latin typeface="Times New Roman" panose="02020603050405020304" pitchFamily="18" charset="0"/>
            <a:cs typeface="Times New Roman" panose="02020603050405020304" pitchFamily="18" charset="0"/>
          </a:endParaRPr>
        </a:p>
      </dgm:t>
    </dgm:pt>
    <dgm:pt modelId="{9650B4F8-9693-4B82-9331-E2B502C58A2C}" type="parTrans" cxnId="{B9D9838C-2AF9-41BF-9BBF-4739018079CF}">
      <dgm:prSet/>
      <dgm:spPr/>
      <dgm:t>
        <a:bodyPr/>
        <a:lstStyle/>
        <a:p>
          <a:pPr algn="just">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A491FEDB-5D91-4B65-9B7E-CB1003D68E1E}" type="sibTrans" cxnId="{B9D9838C-2AF9-41BF-9BBF-4739018079CF}">
      <dgm:prSet/>
      <dgm:spPr/>
      <dgm:t>
        <a:bodyPr/>
        <a:lstStyle/>
        <a:p>
          <a:pPr algn="just">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DB1C85CB-D919-4DAF-9B92-B463E1CD1973}">
      <dgm:prSet phldrT="[Текст]" custT="1"/>
      <dgm:spPr>
        <a:noFill/>
      </dgm:spPr>
      <dgm:t>
        <a:bodyPr/>
        <a:lstStyle/>
        <a:p>
          <a:pPr algn="just">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1) человеческий потенциал науки, представленный показателями: количество организаций, занимающихся профессиональной, научной и технической деятельностью; численность персонала, занятого научными исследованиями и разработками.</a:t>
          </a:r>
        </a:p>
      </dgm:t>
    </dgm:pt>
    <dgm:pt modelId="{371BE62C-6143-443F-8DF0-C63675875E1A}" type="parTrans" cxnId="{B0A25E6B-1CC7-4425-9CDF-F11B3D3A8BFC}">
      <dgm:prSet/>
      <dgm:spPr/>
      <dgm:t>
        <a:bodyPr/>
        <a:lstStyle/>
        <a:p>
          <a:pPr algn="just">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3DF0D9AF-1FB7-495A-8DE3-06580B0FE450}" type="sibTrans" cxnId="{B0A25E6B-1CC7-4425-9CDF-F11B3D3A8BFC}">
      <dgm:prSet/>
      <dgm:spPr/>
      <dgm:t>
        <a:bodyPr/>
        <a:lstStyle/>
        <a:p>
          <a:pPr algn="just">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27CE54D8-4547-4534-8E12-57781365262F}">
      <dgm:prSet phldrT="[Текст]" custT="1"/>
      <dgm:spPr>
        <a:noFill/>
      </dgm:spPr>
      <dgm:t>
        <a:bodyPr/>
        <a:lstStyle/>
        <a:p>
          <a:pPr algn="just">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2) человеческий потенциал образования: численность аспирантов; численность докторантов; численность человек с высшим образованием на 1000 россиян.</a:t>
          </a:r>
        </a:p>
      </dgm:t>
    </dgm:pt>
    <dgm:pt modelId="{D4B9B55D-E0FC-4E6F-8E9B-8E582A91A583}" type="parTrans" cxnId="{3F82E4C3-81A5-43D3-9A4F-5AE6F9E07CAC}">
      <dgm:prSet/>
      <dgm:spPr/>
      <dgm:t>
        <a:bodyPr/>
        <a:lstStyle/>
        <a:p>
          <a:pPr algn="just">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FDF1E155-F435-4238-BCEA-0EDAA4F83C08}" type="sibTrans" cxnId="{3F82E4C3-81A5-43D3-9A4F-5AE6F9E07CAC}">
      <dgm:prSet/>
      <dgm:spPr/>
      <dgm:t>
        <a:bodyPr/>
        <a:lstStyle/>
        <a:p>
          <a:pPr algn="just">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95CD2B42-A769-40DC-A4F3-A006AC619D83}" type="pres">
      <dgm:prSet presAssocID="{D5B4FDE3-4CCB-48E4-AC25-5A655D9F1D9D}" presName="diagram" presStyleCnt="0">
        <dgm:presLayoutVars>
          <dgm:chPref val="1"/>
          <dgm:dir/>
          <dgm:animOne val="branch"/>
          <dgm:animLvl val="lvl"/>
          <dgm:resizeHandles/>
        </dgm:presLayoutVars>
      </dgm:prSet>
      <dgm:spPr/>
      <dgm:t>
        <a:bodyPr/>
        <a:lstStyle/>
        <a:p>
          <a:endParaRPr lang="ru-RU"/>
        </a:p>
      </dgm:t>
    </dgm:pt>
    <dgm:pt modelId="{3CFCCFD2-8028-414D-A1BA-81782D590768}" type="pres">
      <dgm:prSet presAssocID="{0C19DAF7-EF9D-412D-BED0-D2E00289D4A1}" presName="root" presStyleCnt="0"/>
      <dgm:spPr/>
    </dgm:pt>
    <dgm:pt modelId="{8A0BE8DD-8357-4807-86E5-29CB84165A96}" type="pres">
      <dgm:prSet presAssocID="{0C19DAF7-EF9D-412D-BED0-D2E00289D4A1}" presName="rootComposite" presStyleCnt="0"/>
      <dgm:spPr/>
    </dgm:pt>
    <dgm:pt modelId="{C81EF021-533E-4C33-8A7B-9DEA48166258}" type="pres">
      <dgm:prSet presAssocID="{0C19DAF7-EF9D-412D-BED0-D2E00289D4A1}" presName="rootText" presStyleLbl="node1" presStyleIdx="0" presStyleCnt="1" custScaleX="715478" custScaleY="68685" custLinFactNeighborX="-9141" custLinFactNeighborY="-31375"/>
      <dgm:spPr/>
      <dgm:t>
        <a:bodyPr/>
        <a:lstStyle/>
        <a:p>
          <a:endParaRPr lang="ru-RU"/>
        </a:p>
      </dgm:t>
    </dgm:pt>
    <dgm:pt modelId="{E165B9D8-0E18-4A87-AE08-AC67C0B397ED}" type="pres">
      <dgm:prSet presAssocID="{0C19DAF7-EF9D-412D-BED0-D2E00289D4A1}" presName="rootConnector" presStyleLbl="node1" presStyleIdx="0" presStyleCnt="1"/>
      <dgm:spPr/>
      <dgm:t>
        <a:bodyPr/>
        <a:lstStyle/>
        <a:p>
          <a:endParaRPr lang="ru-RU"/>
        </a:p>
      </dgm:t>
    </dgm:pt>
    <dgm:pt modelId="{3F43B488-63F2-46D1-AF0A-1AC13EC2D9F1}" type="pres">
      <dgm:prSet presAssocID="{0C19DAF7-EF9D-412D-BED0-D2E00289D4A1}" presName="childShape" presStyleCnt="0"/>
      <dgm:spPr/>
    </dgm:pt>
    <dgm:pt modelId="{7E73943E-90CF-4ED9-B48A-76DB684ABF0A}" type="pres">
      <dgm:prSet presAssocID="{371BE62C-6143-443F-8DF0-C63675875E1A}" presName="Name13" presStyleLbl="parChTrans1D2" presStyleIdx="0" presStyleCnt="2"/>
      <dgm:spPr/>
      <dgm:t>
        <a:bodyPr/>
        <a:lstStyle/>
        <a:p>
          <a:endParaRPr lang="ru-RU"/>
        </a:p>
      </dgm:t>
    </dgm:pt>
    <dgm:pt modelId="{09FAFFCC-1F26-4426-B638-FF6A48C4D83D}" type="pres">
      <dgm:prSet presAssocID="{DB1C85CB-D919-4DAF-9B92-B463E1CD1973}" presName="childText" presStyleLbl="bgAcc1" presStyleIdx="0" presStyleCnt="2" custScaleX="739829" custScaleY="215938" custLinFactNeighborX="9581" custLinFactNeighborY="-3644">
        <dgm:presLayoutVars>
          <dgm:bulletEnabled val="1"/>
        </dgm:presLayoutVars>
      </dgm:prSet>
      <dgm:spPr/>
      <dgm:t>
        <a:bodyPr/>
        <a:lstStyle/>
        <a:p>
          <a:endParaRPr lang="ru-RU"/>
        </a:p>
      </dgm:t>
    </dgm:pt>
    <dgm:pt modelId="{B0C9CD53-39C7-4D01-8A30-3423ED4BA6F3}" type="pres">
      <dgm:prSet presAssocID="{D4B9B55D-E0FC-4E6F-8E9B-8E582A91A583}" presName="Name13" presStyleLbl="parChTrans1D2" presStyleIdx="1" presStyleCnt="2"/>
      <dgm:spPr/>
      <dgm:t>
        <a:bodyPr/>
        <a:lstStyle/>
        <a:p>
          <a:endParaRPr lang="ru-RU"/>
        </a:p>
      </dgm:t>
    </dgm:pt>
    <dgm:pt modelId="{1A4CCD2B-E17B-4E0A-8E4E-6D31F3D36DE0}" type="pres">
      <dgm:prSet presAssocID="{27CE54D8-4547-4534-8E12-57781365262F}" presName="childText" presStyleLbl="bgAcc1" presStyleIdx="1" presStyleCnt="2" custScaleX="739829" custScaleY="166407" custLinFactNeighborX="14618" custLinFactNeighborY="8748">
        <dgm:presLayoutVars>
          <dgm:bulletEnabled val="1"/>
        </dgm:presLayoutVars>
      </dgm:prSet>
      <dgm:spPr/>
      <dgm:t>
        <a:bodyPr/>
        <a:lstStyle/>
        <a:p>
          <a:endParaRPr lang="ru-RU"/>
        </a:p>
      </dgm:t>
    </dgm:pt>
  </dgm:ptLst>
  <dgm:cxnLst>
    <dgm:cxn modelId="{3FC4CCE2-93D8-40FA-BE9B-114602F73B6F}" type="presOf" srcId="{371BE62C-6143-443F-8DF0-C63675875E1A}" destId="{7E73943E-90CF-4ED9-B48A-76DB684ABF0A}" srcOrd="0" destOrd="0" presId="urn:microsoft.com/office/officeart/2005/8/layout/hierarchy3"/>
    <dgm:cxn modelId="{0D712234-7D9E-4066-B65A-A11D31DC4A32}" type="presOf" srcId="{D4B9B55D-E0FC-4E6F-8E9B-8E582A91A583}" destId="{B0C9CD53-39C7-4D01-8A30-3423ED4BA6F3}" srcOrd="0" destOrd="0" presId="urn:microsoft.com/office/officeart/2005/8/layout/hierarchy3"/>
    <dgm:cxn modelId="{26159363-8ACB-497E-B81C-0C5E0B0EC85C}" type="presOf" srcId="{27CE54D8-4547-4534-8E12-57781365262F}" destId="{1A4CCD2B-E17B-4E0A-8E4E-6D31F3D36DE0}" srcOrd="0" destOrd="0" presId="urn:microsoft.com/office/officeart/2005/8/layout/hierarchy3"/>
    <dgm:cxn modelId="{B0A25E6B-1CC7-4425-9CDF-F11B3D3A8BFC}" srcId="{0C19DAF7-EF9D-412D-BED0-D2E00289D4A1}" destId="{DB1C85CB-D919-4DAF-9B92-B463E1CD1973}" srcOrd="0" destOrd="0" parTransId="{371BE62C-6143-443F-8DF0-C63675875E1A}" sibTransId="{3DF0D9AF-1FB7-495A-8DE3-06580B0FE450}"/>
    <dgm:cxn modelId="{8B90DEE7-48E6-46E5-9F0D-96F92247C9C9}" type="presOf" srcId="{0C19DAF7-EF9D-412D-BED0-D2E00289D4A1}" destId="{E165B9D8-0E18-4A87-AE08-AC67C0B397ED}" srcOrd="1" destOrd="0" presId="urn:microsoft.com/office/officeart/2005/8/layout/hierarchy3"/>
    <dgm:cxn modelId="{5B7823A3-0D16-40DC-BAE7-C9E8563BA04B}" type="presOf" srcId="{DB1C85CB-D919-4DAF-9B92-B463E1CD1973}" destId="{09FAFFCC-1F26-4426-B638-FF6A48C4D83D}" srcOrd="0" destOrd="0" presId="urn:microsoft.com/office/officeart/2005/8/layout/hierarchy3"/>
    <dgm:cxn modelId="{39210968-D49C-45A1-96AC-782AEF79EB91}" type="presOf" srcId="{D5B4FDE3-4CCB-48E4-AC25-5A655D9F1D9D}" destId="{95CD2B42-A769-40DC-A4F3-A006AC619D83}" srcOrd="0" destOrd="0" presId="urn:microsoft.com/office/officeart/2005/8/layout/hierarchy3"/>
    <dgm:cxn modelId="{4563B10B-E9B0-4DED-B86E-346860BD4B73}" type="presOf" srcId="{0C19DAF7-EF9D-412D-BED0-D2E00289D4A1}" destId="{C81EF021-533E-4C33-8A7B-9DEA48166258}" srcOrd="0" destOrd="0" presId="urn:microsoft.com/office/officeart/2005/8/layout/hierarchy3"/>
    <dgm:cxn modelId="{B9D9838C-2AF9-41BF-9BBF-4739018079CF}" srcId="{D5B4FDE3-4CCB-48E4-AC25-5A655D9F1D9D}" destId="{0C19DAF7-EF9D-412D-BED0-D2E00289D4A1}" srcOrd="0" destOrd="0" parTransId="{9650B4F8-9693-4B82-9331-E2B502C58A2C}" sibTransId="{A491FEDB-5D91-4B65-9B7E-CB1003D68E1E}"/>
    <dgm:cxn modelId="{3F82E4C3-81A5-43D3-9A4F-5AE6F9E07CAC}" srcId="{0C19DAF7-EF9D-412D-BED0-D2E00289D4A1}" destId="{27CE54D8-4547-4534-8E12-57781365262F}" srcOrd="1" destOrd="0" parTransId="{D4B9B55D-E0FC-4E6F-8E9B-8E582A91A583}" sibTransId="{FDF1E155-F435-4238-BCEA-0EDAA4F83C08}"/>
    <dgm:cxn modelId="{C7F43C55-543A-46F5-B2A7-B3A6508E7664}" type="presParOf" srcId="{95CD2B42-A769-40DC-A4F3-A006AC619D83}" destId="{3CFCCFD2-8028-414D-A1BA-81782D590768}" srcOrd="0" destOrd="0" presId="urn:microsoft.com/office/officeart/2005/8/layout/hierarchy3"/>
    <dgm:cxn modelId="{5BF5CB6D-7831-41DD-812C-64CC42A39026}" type="presParOf" srcId="{3CFCCFD2-8028-414D-A1BA-81782D590768}" destId="{8A0BE8DD-8357-4807-86E5-29CB84165A96}" srcOrd="0" destOrd="0" presId="urn:microsoft.com/office/officeart/2005/8/layout/hierarchy3"/>
    <dgm:cxn modelId="{E44B4AFE-A4AE-483D-99D3-A06F1AAF8385}" type="presParOf" srcId="{8A0BE8DD-8357-4807-86E5-29CB84165A96}" destId="{C81EF021-533E-4C33-8A7B-9DEA48166258}" srcOrd="0" destOrd="0" presId="urn:microsoft.com/office/officeart/2005/8/layout/hierarchy3"/>
    <dgm:cxn modelId="{12A9519B-9A63-4775-9D24-7DE105D1FDE2}" type="presParOf" srcId="{8A0BE8DD-8357-4807-86E5-29CB84165A96}" destId="{E165B9D8-0E18-4A87-AE08-AC67C0B397ED}" srcOrd="1" destOrd="0" presId="urn:microsoft.com/office/officeart/2005/8/layout/hierarchy3"/>
    <dgm:cxn modelId="{B3AA88F0-299E-4DC7-ACBE-54742DE9A33B}" type="presParOf" srcId="{3CFCCFD2-8028-414D-A1BA-81782D590768}" destId="{3F43B488-63F2-46D1-AF0A-1AC13EC2D9F1}" srcOrd="1" destOrd="0" presId="urn:microsoft.com/office/officeart/2005/8/layout/hierarchy3"/>
    <dgm:cxn modelId="{835151E9-A1E8-4218-BA50-ADA700A4D20F}" type="presParOf" srcId="{3F43B488-63F2-46D1-AF0A-1AC13EC2D9F1}" destId="{7E73943E-90CF-4ED9-B48A-76DB684ABF0A}" srcOrd="0" destOrd="0" presId="urn:microsoft.com/office/officeart/2005/8/layout/hierarchy3"/>
    <dgm:cxn modelId="{53B23AF2-B3BD-42EC-9483-49C6E3929613}" type="presParOf" srcId="{3F43B488-63F2-46D1-AF0A-1AC13EC2D9F1}" destId="{09FAFFCC-1F26-4426-B638-FF6A48C4D83D}" srcOrd="1" destOrd="0" presId="urn:microsoft.com/office/officeart/2005/8/layout/hierarchy3"/>
    <dgm:cxn modelId="{8C28074D-E881-4B83-B279-A942BD2D8C66}" type="presParOf" srcId="{3F43B488-63F2-46D1-AF0A-1AC13EC2D9F1}" destId="{B0C9CD53-39C7-4D01-8A30-3423ED4BA6F3}" srcOrd="2" destOrd="0" presId="urn:microsoft.com/office/officeart/2005/8/layout/hierarchy3"/>
    <dgm:cxn modelId="{7CD99389-B79D-4A0D-9697-977CAE0446C0}" type="presParOf" srcId="{3F43B488-63F2-46D1-AF0A-1AC13EC2D9F1}" destId="{1A4CCD2B-E17B-4E0A-8E4E-6D31F3D36DE0}" srcOrd="3" destOrd="0" presId="urn:microsoft.com/office/officeart/2005/8/layout/hierarchy3"/>
  </dgm:cxnLst>
  <dgm:bg/>
  <dgm:whole/>
  <dgm:extLst>
    <a:ext uri="http://schemas.microsoft.com/office/drawing/2008/diagram">
      <dsp:dataModelExt xmlns:dsp="http://schemas.microsoft.com/office/drawing/2008/diagram" relId="rId5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1EF021-533E-4C33-8A7B-9DEA48166258}">
      <dsp:nvSpPr>
        <dsp:cNvPr id="0" name=""/>
        <dsp:cNvSpPr/>
      </dsp:nvSpPr>
      <dsp:spPr>
        <a:xfrm>
          <a:off x="0" y="247473"/>
          <a:ext cx="5338005" cy="49964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Основные задачи по развитию человеческого потенциала в России</a:t>
          </a:r>
          <a:r>
            <a:rPr lang="ru-RU" sz="1200" b="0" i="0" kern="1200">
              <a:latin typeface="Times New Roman" panose="02020603050405020304" pitchFamily="18" charset="0"/>
              <a:cs typeface="Times New Roman" panose="02020603050405020304" pitchFamily="18" charset="0"/>
            </a:rPr>
            <a:t>:</a:t>
          </a:r>
          <a:endParaRPr lang="ru-RU" sz="1200" kern="1200">
            <a:latin typeface="Times New Roman" panose="02020603050405020304" pitchFamily="18" charset="0"/>
            <a:cs typeface="Times New Roman" panose="02020603050405020304" pitchFamily="18" charset="0"/>
          </a:endParaRPr>
        </a:p>
      </dsp:txBody>
      <dsp:txXfrm>
        <a:off x="14634" y="262107"/>
        <a:ext cx="5308737" cy="470374"/>
      </dsp:txXfrm>
    </dsp:sp>
    <dsp:sp modelId="{7E73943E-90CF-4ED9-B48A-76DB684ABF0A}">
      <dsp:nvSpPr>
        <dsp:cNvPr id="0" name=""/>
        <dsp:cNvSpPr/>
      </dsp:nvSpPr>
      <dsp:spPr>
        <a:xfrm>
          <a:off x="533800" y="747116"/>
          <a:ext cx="536853" cy="2203561"/>
        </a:xfrm>
        <a:custGeom>
          <a:avLst/>
          <a:gdLst/>
          <a:ahLst/>
          <a:cxnLst/>
          <a:rect l="0" t="0" r="0" b="0"/>
          <a:pathLst>
            <a:path>
              <a:moveTo>
                <a:pt x="0" y="0"/>
              </a:moveTo>
              <a:lnTo>
                <a:pt x="0" y="2203561"/>
              </a:lnTo>
              <a:lnTo>
                <a:pt x="536853" y="220356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9FAFFCC-1F26-4426-B638-FF6A48C4D83D}">
      <dsp:nvSpPr>
        <dsp:cNvPr id="0" name=""/>
        <dsp:cNvSpPr/>
      </dsp:nvSpPr>
      <dsp:spPr>
        <a:xfrm>
          <a:off x="1070654" y="1171577"/>
          <a:ext cx="4415745" cy="3558201"/>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just"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Понятие человеческого потенциала сначала формируется в трудах А. Сена, после чего его учение развивают экономисты группы ООН во главе с Махбуб уль-Хаком в 1990 г., что считается одним из значимых трудов о потенциале человека на международной арене. Ученые сформулировали индекс развития человеческого потенциала, включив в него показатели ожидаемой продолжительности жизни, уровня жизни и уровня грамотности. На настоящий момент программой вносятся корректировки в этот индекс, предлагаются новые индексы и обращается внимание на социально-экономические проблемы, сдерживающие развитие потенциала человека. Интерес к теории А. Сена не утихает, а его труд оказал воздействие на мнение многих современных экономистов. В частности, В. Зомбарт развивает теорию А. Сена и считает целесообразным ввести комплексные характеристики потенциала человека. Комплекс мер, направленных социумом на человека позволяет проявить данный потенциал. При этом одним из важнейших источников развития человеческого потенциала по мнению Г. Зиммеля являются деньги. </a:t>
          </a:r>
        </a:p>
      </dsp:txBody>
      <dsp:txXfrm>
        <a:off x="1174870" y="1275793"/>
        <a:ext cx="4207313" cy="3349769"/>
      </dsp:txXfrm>
    </dsp:sp>
    <dsp:sp modelId="{B0C9CD53-39C7-4D01-8A30-3423ED4BA6F3}">
      <dsp:nvSpPr>
        <dsp:cNvPr id="0" name=""/>
        <dsp:cNvSpPr/>
      </dsp:nvSpPr>
      <dsp:spPr>
        <a:xfrm>
          <a:off x="533800" y="747116"/>
          <a:ext cx="536853" cy="5169938"/>
        </a:xfrm>
        <a:custGeom>
          <a:avLst/>
          <a:gdLst/>
          <a:ahLst/>
          <a:cxnLst/>
          <a:rect l="0" t="0" r="0" b="0"/>
          <a:pathLst>
            <a:path>
              <a:moveTo>
                <a:pt x="0" y="0"/>
              </a:moveTo>
              <a:lnTo>
                <a:pt x="0" y="5169938"/>
              </a:lnTo>
              <a:lnTo>
                <a:pt x="536853" y="516993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A4CCD2B-E17B-4E0A-8E4E-6D31F3D36DE0}">
      <dsp:nvSpPr>
        <dsp:cNvPr id="0" name=""/>
        <dsp:cNvSpPr/>
      </dsp:nvSpPr>
      <dsp:spPr>
        <a:xfrm>
          <a:off x="1070654" y="5186313"/>
          <a:ext cx="4415745" cy="1461483"/>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just"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У. Боуэн и Г. Беккер рассматривают проблему развития человеческого потенциала через инвестиции семьи, а С. Линденберг указывает на значимость инвестирования в человека со стороны государства. Также последним ученым упоминается совокупность индикаторов, формирующих исследуемый потенциал, среди которых: интеллект, личностные черты труда и образование. </a:t>
          </a:r>
        </a:p>
      </dsp:txBody>
      <dsp:txXfrm>
        <a:off x="1113459" y="5229118"/>
        <a:ext cx="4330135" cy="1375873"/>
      </dsp:txXfrm>
    </dsp:sp>
    <dsp:sp modelId="{FDC4CFDA-F1A6-4702-A0EB-1E8B0BCA0FF0}">
      <dsp:nvSpPr>
        <dsp:cNvPr id="0" name=""/>
        <dsp:cNvSpPr/>
      </dsp:nvSpPr>
      <dsp:spPr>
        <a:xfrm>
          <a:off x="533800" y="747116"/>
          <a:ext cx="536853" cy="7052309"/>
        </a:xfrm>
        <a:custGeom>
          <a:avLst/>
          <a:gdLst/>
          <a:ahLst/>
          <a:cxnLst/>
          <a:rect l="0" t="0" r="0" b="0"/>
          <a:pathLst>
            <a:path>
              <a:moveTo>
                <a:pt x="0" y="0"/>
              </a:moveTo>
              <a:lnTo>
                <a:pt x="0" y="7052309"/>
              </a:lnTo>
              <a:lnTo>
                <a:pt x="536853" y="705230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D7265BC-9466-4FB3-993E-A00501BDD2EA}">
      <dsp:nvSpPr>
        <dsp:cNvPr id="0" name=""/>
        <dsp:cNvSpPr/>
      </dsp:nvSpPr>
      <dsp:spPr>
        <a:xfrm>
          <a:off x="1070654" y="7124878"/>
          <a:ext cx="4415745" cy="1349094"/>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just"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Помимо интеллектуального критерия, отдельными учеными выделяется физический, трудовой и культурный потенциал, а С. Григорьевым психический, физический, художественно-эстетический, социально-политический, нравственный, культурно-бытовой и творческий. Схожий перечень представлен В. Петровым.</a:t>
          </a:r>
        </a:p>
      </dsp:txBody>
      <dsp:txXfrm>
        <a:off x="1110168" y="7164392"/>
        <a:ext cx="4336717" cy="1270066"/>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1EF021-533E-4C33-8A7B-9DEA48166258}">
      <dsp:nvSpPr>
        <dsp:cNvPr id="0" name=""/>
        <dsp:cNvSpPr/>
      </dsp:nvSpPr>
      <dsp:spPr>
        <a:xfrm>
          <a:off x="0" y="81629"/>
          <a:ext cx="5338005" cy="397743"/>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just"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Социальный аспект</a:t>
          </a:r>
          <a:r>
            <a:rPr lang="ru-RU" sz="1200" b="0" i="0" kern="1200">
              <a:latin typeface="Times New Roman" panose="02020603050405020304" pitchFamily="18" charset="0"/>
              <a:cs typeface="Times New Roman" panose="02020603050405020304" pitchFamily="18" charset="0"/>
            </a:rPr>
            <a:t>:</a:t>
          </a:r>
          <a:endParaRPr lang="ru-RU" sz="1200" kern="1200">
            <a:latin typeface="Times New Roman" panose="02020603050405020304" pitchFamily="18" charset="0"/>
            <a:cs typeface="Times New Roman" panose="02020603050405020304" pitchFamily="18" charset="0"/>
          </a:endParaRPr>
        </a:p>
      </dsp:txBody>
      <dsp:txXfrm>
        <a:off x="11649" y="93278"/>
        <a:ext cx="5314707" cy="374445"/>
      </dsp:txXfrm>
    </dsp:sp>
    <dsp:sp modelId="{7E73943E-90CF-4ED9-B48A-76DB684ABF0A}">
      <dsp:nvSpPr>
        <dsp:cNvPr id="0" name=""/>
        <dsp:cNvSpPr/>
      </dsp:nvSpPr>
      <dsp:spPr>
        <a:xfrm>
          <a:off x="533800" y="479373"/>
          <a:ext cx="536853" cy="686449"/>
        </a:xfrm>
        <a:custGeom>
          <a:avLst/>
          <a:gdLst/>
          <a:ahLst/>
          <a:cxnLst/>
          <a:rect l="0" t="0" r="0" b="0"/>
          <a:pathLst>
            <a:path>
              <a:moveTo>
                <a:pt x="0" y="0"/>
              </a:moveTo>
              <a:lnTo>
                <a:pt x="0" y="686449"/>
              </a:lnTo>
              <a:lnTo>
                <a:pt x="536853" y="68644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9FAFFCC-1F26-4426-B638-FF6A48C4D83D}">
      <dsp:nvSpPr>
        <dsp:cNvPr id="0" name=""/>
        <dsp:cNvSpPr/>
      </dsp:nvSpPr>
      <dsp:spPr>
        <a:xfrm>
          <a:off x="1070654" y="855156"/>
          <a:ext cx="4415745" cy="621331"/>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just"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1) человеческий потенциал построения семьи, представленный показателями: численность браков и разводов; </a:t>
          </a:r>
        </a:p>
      </dsp:txBody>
      <dsp:txXfrm>
        <a:off x="1088852" y="873354"/>
        <a:ext cx="4379349" cy="584935"/>
      </dsp:txXfrm>
    </dsp:sp>
    <dsp:sp modelId="{B0C9CD53-39C7-4D01-8A30-3423ED4BA6F3}">
      <dsp:nvSpPr>
        <dsp:cNvPr id="0" name=""/>
        <dsp:cNvSpPr/>
      </dsp:nvSpPr>
      <dsp:spPr>
        <a:xfrm>
          <a:off x="533800" y="479373"/>
          <a:ext cx="536853" cy="1641155"/>
        </a:xfrm>
        <a:custGeom>
          <a:avLst/>
          <a:gdLst/>
          <a:ahLst/>
          <a:cxnLst/>
          <a:rect l="0" t="0" r="0" b="0"/>
          <a:pathLst>
            <a:path>
              <a:moveTo>
                <a:pt x="0" y="0"/>
              </a:moveTo>
              <a:lnTo>
                <a:pt x="0" y="1641155"/>
              </a:lnTo>
              <a:lnTo>
                <a:pt x="536853" y="164115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A4CCD2B-E17B-4E0A-8E4E-6D31F3D36DE0}">
      <dsp:nvSpPr>
        <dsp:cNvPr id="0" name=""/>
        <dsp:cNvSpPr/>
      </dsp:nvSpPr>
      <dsp:spPr>
        <a:xfrm>
          <a:off x="1070654" y="1728117"/>
          <a:ext cx="4415745" cy="784822"/>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just"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2) человеческий потенциал экологического поведения: число случаев экстремально высокого и высокого загрязнения атмосферного воздуха; число случаев аварийного загрязнения; число случаев значительного загрязнения атмосферного воздуха;</a:t>
          </a:r>
        </a:p>
      </dsp:txBody>
      <dsp:txXfrm>
        <a:off x="1093641" y="1751104"/>
        <a:ext cx="4369771" cy="738848"/>
      </dsp:txXfrm>
    </dsp:sp>
    <dsp:sp modelId="{5CE7EA7A-9615-4C5C-8539-310A0B680F67}">
      <dsp:nvSpPr>
        <dsp:cNvPr id="0" name=""/>
        <dsp:cNvSpPr/>
      </dsp:nvSpPr>
      <dsp:spPr>
        <a:xfrm>
          <a:off x="533800" y="479373"/>
          <a:ext cx="536853" cy="2556505"/>
        </a:xfrm>
        <a:custGeom>
          <a:avLst/>
          <a:gdLst/>
          <a:ahLst/>
          <a:cxnLst/>
          <a:rect l="0" t="0" r="0" b="0"/>
          <a:pathLst>
            <a:path>
              <a:moveTo>
                <a:pt x="0" y="0"/>
              </a:moveTo>
              <a:lnTo>
                <a:pt x="0" y="2556505"/>
              </a:lnTo>
              <a:lnTo>
                <a:pt x="536853" y="255650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4F5B71F-340F-4790-A7BD-58F2CF5E15D0}">
      <dsp:nvSpPr>
        <dsp:cNvPr id="0" name=""/>
        <dsp:cNvSpPr/>
      </dsp:nvSpPr>
      <dsp:spPr>
        <a:xfrm>
          <a:off x="1070654" y="2804983"/>
          <a:ext cx="4415745" cy="461790"/>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just"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3) человеческий потенциал гражданской активности: численность российских избирателей;</a:t>
          </a:r>
        </a:p>
      </dsp:txBody>
      <dsp:txXfrm>
        <a:off x="1084179" y="2818508"/>
        <a:ext cx="4388695" cy="434740"/>
      </dsp:txXfrm>
    </dsp:sp>
    <dsp:sp modelId="{AED8E070-8538-42FB-B3F6-2458F9E3D02E}">
      <dsp:nvSpPr>
        <dsp:cNvPr id="0" name=""/>
        <dsp:cNvSpPr/>
      </dsp:nvSpPr>
      <dsp:spPr>
        <a:xfrm>
          <a:off x="533800" y="479373"/>
          <a:ext cx="536853" cy="3628325"/>
        </a:xfrm>
        <a:custGeom>
          <a:avLst/>
          <a:gdLst/>
          <a:ahLst/>
          <a:cxnLst/>
          <a:rect l="0" t="0" r="0" b="0"/>
          <a:pathLst>
            <a:path>
              <a:moveTo>
                <a:pt x="0" y="0"/>
              </a:moveTo>
              <a:lnTo>
                <a:pt x="0" y="3628325"/>
              </a:lnTo>
              <a:lnTo>
                <a:pt x="536853" y="362832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BBB5166-7ED1-4603-9A14-D6DAD16A7973}">
      <dsp:nvSpPr>
        <dsp:cNvPr id="0" name=""/>
        <dsp:cNvSpPr/>
      </dsp:nvSpPr>
      <dsp:spPr>
        <a:xfrm>
          <a:off x="1070654" y="3558814"/>
          <a:ext cx="4415745" cy="1097767"/>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just"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4) человеческой потенциал предпринимательской активности с показателями: число зарегистрированных новых индивидуальных предпринимателей; динамика закрытия индивидуальных предприятий; динамика занятых в сфере малого и среднего предпринимательства; число занятых в сфере малого и среднего предпринимательства;</a:t>
          </a:r>
        </a:p>
      </dsp:txBody>
      <dsp:txXfrm>
        <a:off x="1102806" y="3590966"/>
        <a:ext cx="4351441" cy="1033463"/>
      </dsp:txXfrm>
    </dsp:sp>
    <dsp:sp modelId="{2D918B62-C544-40FF-A5B6-DC3A6ED8110D}">
      <dsp:nvSpPr>
        <dsp:cNvPr id="0" name=""/>
        <dsp:cNvSpPr/>
      </dsp:nvSpPr>
      <dsp:spPr>
        <a:xfrm>
          <a:off x="533800" y="479373"/>
          <a:ext cx="536853" cy="4840031"/>
        </a:xfrm>
        <a:custGeom>
          <a:avLst/>
          <a:gdLst/>
          <a:ahLst/>
          <a:cxnLst/>
          <a:rect l="0" t="0" r="0" b="0"/>
          <a:pathLst>
            <a:path>
              <a:moveTo>
                <a:pt x="0" y="0"/>
              </a:moveTo>
              <a:lnTo>
                <a:pt x="0" y="4840031"/>
              </a:lnTo>
              <a:lnTo>
                <a:pt x="536853" y="484003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41B9D33-9EAB-41D2-9221-125D879CF979}">
      <dsp:nvSpPr>
        <dsp:cNvPr id="0" name=""/>
        <dsp:cNvSpPr/>
      </dsp:nvSpPr>
      <dsp:spPr>
        <a:xfrm>
          <a:off x="1070654" y="4932723"/>
          <a:ext cx="4415745" cy="773363"/>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just"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5) человеческий потенциал преступности с показателями: число уголовных дел об убийствах и покушениях на убийство; число лиц, не достигших совершеннолетия, совершивших преступления; число преступлений в экономической сфере.</a:t>
          </a:r>
        </a:p>
      </dsp:txBody>
      <dsp:txXfrm>
        <a:off x="1093305" y="4955374"/>
        <a:ext cx="4370443" cy="728061"/>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1EF021-533E-4C33-8A7B-9DEA48166258}">
      <dsp:nvSpPr>
        <dsp:cNvPr id="0" name=""/>
        <dsp:cNvSpPr/>
      </dsp:nvSpPr>
      <dsp:spPr>
        <a:xfrm>
          <a:off x="0" y="160901"/>
          <a:ext cx="5338005" cy="49964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just"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Основные индексы, характеризующие положение России в 2019-2021 годах:</a:t>
          </a:r>
        </a:p>
      </dsp:txBody>
      <dsp:txXfrm>
        <a:off x="14634" y="175535"/>
        <a:ext cx="5308737" cy="470374"/>
      </dsp:txXfrm>
    </dsp:sp>
    <dsp:sp modelId="{7E73943E-90CF-4ED9-B48A-76DB684ABF0A}">
      <dsp:nvSpPr>
        <dsp:cNvPr id="0" name=""/>
        <dsp:cNvSpPr/>
      </dsp:nvSpPr>
      <dsp:spPr>
        <a:xfrm>
          <a:off x="533800" y="660544"/>
          <a:ext cx="536853" cy="797254"/>
        </a:xfrm>
        <a:custGeom>
          <a:avLst/>
          <a:gdLst/>
          <a:ahLst/>
          <a:cxnLst/>
          <a:rect l="0" t="0" r="0" b="0"/>
          <a:pathLst>
            <a:path>
              <a:moveTo>
                <a:pt x="0" y="0"/>
              </a:moveTo>
              <a:lnTo>
                <a:pt x="0" y="797254"/>
              </a:lnTo>
              <a:lnTo>
                <a:pt x="536853" y="79725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9FAFFCC-1F26-4426-B638-FF6A48C4D83D}">
      <dsp:nvSpPr>
        <dsp:cNvPr id="0" name=""/>
        <dsp:cNvSpPr/>
      </dsp:nvSpPr>
      <dsp:spPr>
        <a:xfrm>
          <a:off x="1070654" y="1095376"/>
          <a:ext cx="4415745" cy="724845"/>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just"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Индекс выпуска услуг и товаров по основным видам экономической деятельности в январе 2022 г. по сравнению с январем 2021 г. составил 108,5%.</a:t>
          </a:r>
        </a:p>
      </dsp:txBody>
      <dsp:txXfrm>
        <a:off x="1091884" y="1116606"/>
        <a:ext cx="4373285" cy="682385"/>
      </dsp:txXfrm>
    </dsp:sp>
    <dsp:sp modelId="{BE3AC886-7F6B-43D3-A67F-5BADD2D25B28}">
      <dsp:nvSpPr>
        <dsp:cNvPr id="0" name=""/>
        <dsp:cNvSpPr/>
      </dsp:nvSpPr>
      <dsp:spPr>
        <a:xfrm>
          <a:off x="533800" y="660544"/>
          <a:ext cx="536853" cy="1846163"/>
        </a:xfrm>
        <a:custGeom>
          <a:avLst/>
          <a:gdLst/>
          <a:ahLst/>
          <a:cxnLst/>
          <a:rect l="0" t="0" r="0" b="0"/>
          <a:pathLst>
            <a:path>
              <a:moveTo>
                <a:pt x="0" y="0"/>
              </a:moveTo>
              <a:lnTo>
                <a:pt x="0" y="1846163"/>
              </a:lnTo>
              <a:lnTo>
                <a:pt x="536853" y="184616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5D2B591-7BFF-4E3F-89FD-4C7696C6C99B}">
      <dsp:nvSpPr>
        <dsp:cNvPr id="0" name=""/>
        <dsp:cNvSpPr/>
      </dsp:nvSpPr>
      <dsp:spPr>
        <a:xfrm>
          <a:off x="1070654" y="2246857"/>
          <a:ext cx="4415745" cy="519701"/>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Индекс промышленного производства в 2021 г. составил 105,3% (по сравнению с уровнем 2020 г.).</a:t>
          </a:r>
        </a:p>
      </dsp:txBody>
      <dsp:txXfrm>
        <a:off x="1085876" y="2262079"/>
        <a:ext cx="4385301" cy="489257"/>
      </dsp:txXfrm>
    </dsp:sp>
    <dsp:sp modelId="{B0C9CD53-39C7-4D01-8A30-3423ED4BA6F3}">
      <dsp:nvSpPr>
        <dsp:cNvPr id="0" name=""/>
        <dsp:cNvSpPr/>
      </dsp:nvSpPr>
      <dsp:spPr>
        <a:xfrm>
          <a:off x="533800" y="660544"/>
          <a:ext cx="536853" cy="2957897"/>
        </a:xfrm>
        <a:custGeom>
          <a:avLst/>
          <a:gdLst/>
          <a:ahLst/>
          <a:cxnLst/>
          <a:rect l="0" t="0" r="0" b="0"/>
          <a:pathLst>
            <a:path>
              <a:moveTo>
                <a:pt x="0" y="0"/>
              </a:moveTo>
              <a:lnTo>
                <a:pt x="0" y="2957897"/>
              </a:lnTo>
              <a:lnTo>
                <a:pt x="536853" y="2957897"/>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A4CCD2B-E17B-4E0A-8E4E-6D31F3D36DE0}">
      <dsp:nvSpPr>
        <dsp:cNvPr id="0" name=""/>
        <dsp:cNvSpPr/>
      </dsp:nvSpPr>
      <dsp:spPr>
        <a:xfrm>
          <a:off x="1070654" y="3239421"/>
          <a:ext cx="4415745" cy="758042"/>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just"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Индекс производства по виду деятельности «Добыча полезных ископаемых» в 2021 г. составил 104,8% (по сравнению с уровнем 2020 г.).</a:t>
          </a:r>
        </a:p>
      </dsp:txBody>
      <dsp:txXfrm>
        <a:off x="1092856" y="3261623"/>
        <a:ext cx="4371341" cy="713638"/>
      </dsp:txXfrm>
    </dsp:sp>
    <dsp:sp modelId="{E07D503B-9DB3-4BEC-A0C0-29C8579B6593}">
      <dsp:nvSpPr>
        <dsp:cNvPr id="0" name=""/>
        <dsp:cNvSpPr/>
      </dsp:nvSpPr>
      <dsp:spPr>
        <a:xfrm>
          <a:off x="533800" y="660544"/>
          <a:ext cx="536853" cy="4121557"/>
        </a:xfrm>
        <a:custGeom>
          <a:avLst/>
          <a:gdLst/>
          <a:ahLst/>
          <a:cxnLst/>
          <a:rect l="0" t="0" r="0" b="0"/>
          <a:pathLst>
            <a:path>
              <a:moveTo>
                <a:pt x="0" y="0"/>
              </a:moveTo>
              <a:lnTo>
                <a:pt x="0" y="4121557"/>
              </a:lnTo>
              <a:lnTo>
                <a:pt x="536853" y="4121557"/>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60586C6-2641-4324-BBA7-51F9FE532E86}">
      <dsp:nvSpPr>
        <dsp:cNvPr id="0" name=""/>
        <dsp:cNvSpPr/>
      </dsp:nvSpPr>
      <dsp:spPr>
        <a:xfrm>
          <a:off x="1070654" y="4471721"/>
          <a:ext cx="4415745" cy="620760"/>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Индекс производства по виду деятельности «Обрабатывающие производства» в 2021 г. составил 105,0% (по сравнению с 2020 г.).</a:t>
          </a:r>
        </a:p>
      </dsp:txBody>
      <dsp:txXfrm>
        <a:off x="1088835" y="4489902"/>
        <a:ext cx="4379383" cy="584398"/>
      </dsp:txXfrm>
    </dsp:sp>
    <dsp:sp modelId="{DC47C256-6F9B-4F27-BF3B-ECAC6BCDC1E1}">
      <dsp:nvSpPr>
        <dsp:cNvPr id="0" name=""/>
        <dsp:cNvSpPr/>
      </dsp:nvSpPr>
      <dsp:spPr>
        <a:xfrm>
          <a:off x="533800" y="660544"/>
          <a:ext cx="536853" cy="5232763"/>
        </a:xfrm>
        <a:custGeom>
          <a:avLst/>
          <a:gdLst/>
          <a:ahLst/>
          <a:cxnLst/>
          <a:rect l="0" t="0" r="0" b="0"/>
          <a:pathLst>
            <a:path>
              <a:moveTo>
                <a:pt x="0" y="0"/>
              </a:moveTo>
              <a:lnTo>
                <a:pt x="0" y="5232763"/>
              </a:lnTo>
              <a:lnTo>
                <a:pt x="536853" y="523276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E6238B6-6570-4934-97E7-2A95B3A4AB7E}">
      <dsp:nvSpPr>
        <dsp:cNvPr id="0" name=""/>
        <dsp:cNvSpPr/>
      </dsp:nvSpPr>
      <dsp:spPr>
        <a:xfrm>
          <a:off x="1070654" y="5490543"/>
          <a:ext cx="4415745" cy="805530"/>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Индекс производства по виду деятельности «Обеспечение электрической энергией, газом и паром; кондиционирование воздуха» в 2021 г. 106,8%, (по сравнению с 2020 г.).</a:t>
          </a:r>
        </a:p>
      </dsp:txBody>
      <dsp:txXfrm>
        <a:off x="1094247" y="5514136"/>
        <a:ext cx="4368559" cy="758344"/>
      </dsp:txXfrm>
    </dsp:sp>
    <dsp:sp modelId="{F3702540-27D3-430F-8967-2E898A35E516}">
      <dsp:nvSpPr>
        <dsp:cNvPr id="0" name=""/>
        <dsp:cNvSpPr/>
      </dsp:nvSpPr>
      <dsp:spPr>
        <a:xfrm>
          <a:off x="533800" y="660544"/>
          <a:ext cx="536853" cy="6464353"/>
        </a:xfrm>
        <a:custGeom>
          <a:avLst/>
          <a:gdLst/>
          <a:ahLst/>
          <a:cxnLst/>
          <a:rect l="0" t="0" r="0" b="0"/>
          <a:pathLst>
            <a:path>
              <a:moveTo>
                <a:pt x="0" y="0"/>
              </a:moveTo>
              <a:lnTo>
                <a:pt x="0" y="6464353"/>
              </a:lnTo>
              <a:lnTo>
                <a:pt x="536853" y="646435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D85B6C8-8492-4180-82E9-9F9EB72A4852}">
      <dsp:nvSpPr>
        <dsp:cNvPr id="0" name=""/>
        <dsp:cNvSpPr/>
      </dsp:nvSpPr>
      <dsp:spPr>
        <a:xfrm>
          <a:off x="1070654" y="6675080"/>
          <a:ext cx="4415745" cy="899636"/>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Индекс производства по виду деятельности «Водоснабжение; водоотведение, организация сбора и утилизации отходов, деятельность по ликвидации загрязнений» в 2021 г. составил 115,8% (по сравнению с уровнем 2020 г.).</a:t>
          </a:r>
        </a:p>
      </dsp:txBody>
      <dsp:txXfrm>
        <a:off x="1097003" y="6701429"/>
        <a:ext cx="4363047" cy="846938"/>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1EF021-533E-4C33-8A7B-9DEA48166258}">
      <dsp:nvSpPr>
        <dsp:cNvPr id="0" name=""/>
        <dsp:cNvSpPr/>
      </dsp:nvSpPr>
      <dsp:spPr>
        <a:xfrm>
          <a:off x="0" y="134704"/>
          <a:ext cx="5338005" cy="35140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lvl="0" algn="just" defTabSz="488950">
            <a:lnSpc>
              <a:spcPct val="100000"/>
            </a:lnSpc>
            <a:spcBef>
              <a:spcPct val="0"/>
            </a:spcBef>
            <a:spcAft>
              <a:spcPts val="0"/>
            </a:spcAft>
          </a:pPr>
          <a:r>
            <a:rPr lang="ru-RU" sz="1100" kern="1200">
              <a:latin typeface="Times New Roman" panose="02020603050405020304" pitchFamily="18" charset="0"/>
              <a:cs typeface="Times New Roman" panose="02020603050405020304" pitchFamily="18" charset="0"/>
            </a:rPr>
            <a:t>Направления Концепции развития человеческого потенциала в России</a:t>
          </a:r>
          <a:r>
            <a:rPr lang="ru-RU" sz="1100" b="0" i="0" kern="1200">
              <a:latin typeface="Times New Roman" panose="02020603050405020304" pitchFamily="18" charset="0"/>
              <a:cs typeface="Times New Roman" panose="02020603050405020304" pitchFamily="18" charset="0"/>
            </a:rPr>
            <a:t>:</a:t>
          </a:r>
          <a:endParaRPr lang="ru-RU" sz="1100" kern="1200">
            <a:latin typeface="Times New Roman" panose="02020603050405020304" pitchFamily="18" charset="0"/>
            <a:cs typeface="Times New Roman" panose="02020603050405020304" pitchFamily="18" charset="0"/>
          </a:endParaRPr>
        </a:p>
      </dsp:txBody>
      <dsp:txXfrm>
        <a:off x="10292" y="144996"/>
        <a:ext cx="5317421" cy="330821"/>
      </dsp:txXfrm>
    </dsp:sp>
    <dsp:sp modelId="{7E73943E-90CF-4ED9-B48A-76DB684ABF0A}">
      <dsp:nvSpPr>
        <dsp:cNvPr id="0" name=""/>
        <dsp:cNvSpPr/>
      </dsp:nvSpPr>
      <dsp:spPr>
        <a:xfrm>
          <a:off x="533800" y="486110"/>
          <a:ext cx="536853" cy="398784"/>
        </a:xfrm>
        <a:custGeom>
          <a:avLst/>
          <a:gdLst/>
          <a:ahLst/>
          <a:cxnLst/>
          <a:rect l="0" t="0" r="0" b="0"/>
          <a:pathLst>
            <a:path>
              <a:moveTo>
                <a:pt x="0" y="0"/>
              </a:moveTo>
              <a:lnTo>
                <a:pt x="0" y="398784"/>
              </a:lnTo>
              <a:lnTo>
                <a:pt x="536853" y="39878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9FAFFCC-1F26-4426-B638-FF6A48C4D83D}">
      <dsp:nvSpPr>
        <dsp:cNvPr id="0" name=""/>
        <dsp:cNvSpPr/>
      </dsp:nvSpPr>
      <dsp:spPr>
        <a:xfrm>
          <a:off x="1070654" y="735985"/>
          <a:ext cx="4415745" cy="297818"/>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just" defTabSz="488950">
            <a:lnSpc>
              <a:spcPct val="100000"/>
            </a:lnSpc>
            <a:spcBef>
              <a:spcPct val="0"/>
            </a:spcBef>
            <a:spcAft>
              <a:spcPts val="0"/>
            </a:spcAft>
          </a:pPr>
          <a:r>
            <a:rPr lang="ru-RU" sz="1100" kern="1200">
              <a:latin typeface="Times New Roman" panose="02020603050405020304" pitchFamily="18" charset="0"/>
              <a:cs typeface="Times New Roman" panose="02020603050405020304" pitchFamily="18" charset="0"/>
            </a:rPr>
            <a:t>1) развитие человеческого потенциала здоровья; </a:t>
          </a:r>
        </a:p>
      </dsp:txBody>
      <dsp:txXfrm>
        <a:off x="1079377" y="744708"/>
        <a:ext cx="4398299" cy="280372"/>
      </dsp:txXfrm>
    </dsp:sp>
    <dsp:sp modelId="{B0C9CD53-39C7-4D01-8A30-3423ED4BA6F3}">
      <dsp:nvSpPr>
        <dsp:cNvPr id="0" name=""/>
        <dsp:cNvSpPr/>
      </dsp:nvSpPr>
      <dsp:spPr>
        <a:xfrm>
          <a:off x="533800" y="486110"/>
          <a:ext cx="536853" cy="995701"/>
        </a:xfrm>
        <a:custGeom>
          <a:avLst/>
          <a:gdLst/>
          <a:ahLst/>
          <a:cxnLst/>
          <a:rect l="0" t="0" r="0" b="0"/>
          <a:pathLst>
            <a:path>
              <a:moveTo>
                <a:pt x="0" y="0"/>
              </a:moveTo>
              <a:lnTo>
                <a:pt x="0" y="995701"/>
              </a:lnTo>
              <a:lnTo>
                <a:pt x="536853" y="99570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A4CCD2B-E17B-4E0A-8E4E-6D31F3D36DE0}">
      <dsp:nvSpPr>
        <dsp:cNvPr id="0" name=""/>
        <dsp:cNvSpPr/>
      </dsp:nvSpPr>
      <dsp:spPr>
        <a:xfrm>
          <a:off x="1070654" y="1297276"/>
          <a:ext cx="4415745" cy="369068"/>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just" defTabSz="488950">
            <a:lnSpc>
              <a:spcPct val="100000"/>
            </a:lnSpc>
            <a:spcBef>
              <a:spcPct val="0"/>
            </a:spcBef>
            <a:spcAft>
              <a:spcPts val="0"/>
            </a:spcAft>
          </a:pPr>
          <a:r>
            <a:rPr lang="ru-RU" sz="1100" kern="1200">
              <a:latin typeface="Times New Roman" panose="02020603050405020304" pitchFamily="18" charset="0"/>
              <a:cs typeface="Times New Roman" panose="02020603050405020304" pitchFamily="18" charset="0"/>
            </a:rPr>
            <a:t>2) развитие человеческого потенциала воспроизводства населения; </a:t>
          </a:r>
        </a:p>
      </dsp:txBody>
      <dsp:txXfrm>
        <a:off x="1081464" y="1308086"/>
        <a:ext cx="4394125" cy="347448"/>
      </dsp:txXfrm>
    </dsp:sp>
    <dsp:sp modelId="{FDC4CFDA-F1A6-4702-A0EB-1E8B0BCA0FF0}">
      <dsp:nvSpPr>
        <dsp:cNvPr id="0" name=""/>
        <dsp:cNvSpPr/>
      </dsp:nvSpPr>
      <dsp:spPr>
        <a:xfrm>
          <a:off x="533800" y="486110"/>
          <a:ext cx="536853" cy="1609344"/>
        </a:xfrm>
        <a:custGeom>
          <a:avLst/>
          <a:gdLst/>
          <a:ahLst/>
          <a:cxnLst/>
          <a:rect l="0" t="0" r="0" b="0"/>
          <a:pathLst>
            <a:path>
              <a:moveTo>
                <a:pt x="0" y="0"/>
              </a:moveTo>
              <a:lnTo>
                <a:pt x="0" y="1609344"/>
              </a:lnTo>
              <a:lnTo>
                <a:pt x="536853" y="160934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D7265BC-9466-4FB3-993E-A00501BDD2EA}">
      <dsp:nvSpPr>
        <dsp:cNvPr id="0" name=""/>
        <dsp:cNvSpPr/>
      </dsp:nvSpPr>
      <dsp:spPr>
        <a:xfrm>
          <a:off x="1070654" y="1934779"/>
          <a:ext cx="4415745" cy="321349"/>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just" defTabSz="488950">
            <a:lnSpc>
              <a:spcPct val="100000"/>
            </a:lnSpc>
            <a:spcBef>
              <a:spcPct val="0"/>
            </a:spcBef>
            <a:spcAft>
              <a:spcPts val="0"/>
            </a:spcAft>
          </a:pPr>
          <a:r>
            <a:rPr lang="ru-RU" sz="1100" kern="1200">
              <a:latin typeface="Times New Roman" panose="02020603050405020304" pitchFamily="18" charset="0"/>
              <a:cs typeface="Times New Roman" panose="02020603050405020304" pitchFamily="18" charset="0"/>
            </a:rPr>
            <a:t>3) развитие человеческого потенциала науки; </a:t>
          </a:r>
        </a:p>
      </dsp:txBody>
      <dsp:txXfrm>
        <a:off x="1080066" y="1944191"/>
        <a:ext cx="4396921" cy="302525"/>
      </dsp:txXfrm>
    </dsp:sp>
    <dsp:sp modelId="{EF43B527-3249-45B7-A950-156EEA2DCC2A}">
      <dsp:nvSpPr>
        <dsp:cNvPr id="0" name=""/>
        <dsp:cNvSpPr/>
      </dsp:nvSpPr>
      <dsp:spPr>
        <a:xfrm>
          <a:off x="533800" y="486110"/>
          <a:ext cx="536853" cy="2245593"/>
        </a:xfrm>
        <a:custGeom>
          <a:avLst/>
          <a:gdLst/>
          <a:ahLst/>
          <a:cxnLst/>
          <a:rect l="0" t="0" r="0" b="0"/>
          <a:pathLst>
            <a:path>
              <a:moveTo>
                <a:pt x="0" y="0"/>
              </a:moveTo>
              <a:lnTo>
                <a:pt x="0" y="2245593"/>
              </a:lnTo>
              <a:lnTo>
                <a:pt x="536853" y="224559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FF69479-2579-4F4B-8235-8D9F5191639D}">
      <dsp:nvSpPr>
        <dsp:cNvPr id="0" name=""/>
        <dsp:cNvSpPr/>
      </dsp:nvSpPr>
      <dsp:spPr>
        <a:xfrm>
          <a:off x="1070654" y="2565813"/>
          <a:ext cx="4415745" cy="331779"/>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just" defTabSz="488950">
            <a:lnSpc>
              <a:spcPct val="100000"/>
            </a:lnSpc>
            <a:spcBef>
              <a:spcPct val="0"/>
            </a:spcBef>
            <a:spcAft>
              <a:spcPts val="0"/>
            </a:spcAft>
          </a:pPr>
          <a:r>
            <a:rPr lang="ru-RU" sz="1100" kern="1200">
              <a:latin typeface="Times New Roman" panose="02020603050405020304" pitchFamily="18" charset="0"/>
              <a:cs typeface="Times New Roman" panose="02020603050405020304" pitchFamily="18" charset="0"/>
            </a:rPr>
            <a:t>4) развитие человеческого потенциала образования; </a:t>
          </a:r>
        </a:p>
      </dsp:txBody>
      <dsp:txXfrm>
        <a:off x="1080371" y="2575530"/>
        <a:ext cx="4396311" cy="312345"/>
      </dsp:txXfrm>
    </dsp:sp>
    <dsp:sp modelId="{7D49DBDE-9461-4E6E-BC2B-2B6562A2324E}">
      <dsp:nvSpPr>
        <dsp:cNvPr id="0" name=""/>
        <dsp:cNvSpPr/>
      </dsp:nvSpPr>
      <dsp:spPr>
        <a:xfrm>
          <a:off x="533800" y="486110"/>
          <a:ext cx="536853" cy="2914994"/>
        </a:xfrm>
        <a:custGeom>
          <a:avLst/>
          <a:gdLst/>
          <a:ahLst/>
          <a:cxnLst/>
          <a:rect l="0" t="0" r="0" b="0"/>
          <a:pathLst>
            <a:path>
              <a:moveTo>
                <a:pt x="0" y="0"/>
              </a:moveTo>
              <a:lnTo>
                <a:pt x="0" y="2914994"/>
              </a:lnTo>
              <a:lnTo>
                <a:pt x="536853" y="291499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FB16C8B-A975-442F-8EDD-E2B90234AC34}">
      <dsp:nvSpPr>
        <dsp:cNvPr id="0" name=""/>
        <dsp:cNvSpPr/>
      </dsp:nvSpPr>
      <dsp:spPr>
        <a:xfrm>
          <a:off x="1070654" y="3257556"/>
          <a:ext cx="4415745" cy="287097"/>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just" defTabSz="488950">
            <a:lnSpc>
              <a:spcPct val="100000"/>
            </a:lnSpc>
            <a:spcBef>
              <a:spcPct val="0"/>
            </a:spcBef>
            <a:spcAft>
              <a:spcPts val="0"/>
            </a:spcAft>
          </a:pPr>
          <a:r>
            <a:rPr lang="ru-RU" sz="1100" kern="1200">
              <a:latin typeface="Times New Roman" panose="02020603050405020304" pitchFamily="18" charset="0"/>
              <a:cs typeface="Times New Roman" panose="02020603050405020304" pitchFamily="18" charset="0"/>
            </a:rPr>
            <a:t>5) развитие человеческого потенциала построения семьи; </a:t>
          </a:r>
        </a:p>
      </dsp:txBody>
      <dsp:txXfrm>
        <a:off x="1079063" y="3265965"/>
        <a:ext cx="4398927" cy="270279"/>
      </dsp:txXfrm>
    </dsp:sp>
    <dsp:sp modelId="{C9DF8B8E-86D3-425C-8311-230B281285B0}">
      <dsp:nvSpPr>
        <dsp:cNvPr id="0" name=""/>
        <dsp:cNvSpPr/>
      </dsp:nvSpPr>
      <dsp:spPr>
        <a:xfrm>
          <a:off x="533800" y="486110"/>
          <a:ext cx="536853" cy="3505541"/>
        </a:xfrm>
        <a:custGeom>
          <a:avLst/>
          <a:gdLst/>
          <a:ahLst/>
          <a:cxnLst/>
          <a:rect l="0" t="0" r="0" b="0"/>
          <a:pathLst>
            <a:path>
              <a:moveTo>
                <a:pt x="0" y="0"/>
              </a:moveTo>
              <a:lnTo>
                <a:pt x="0" y="3505541"/>
              </a:lnTo>
              <a:lnTo>
                <a:pt x="536853" y="350554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0C3127D-807F-4C42-9F1A-4959037E5EBC}">
      <dsp:nvSpPr>
        <dsp:cNvPr id="0" name=""/>
        <dsp:cNvSpPr/>
      </dsp:nvSpPr>
      <dsp:spPr>
        <a:xfrm>
          <a:off x="1070654" y="3837935"/>
          <a:ext cx="4415745" cy="307431"/>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just" defTabSz="488950">
            <a:lnSpc>
              <a:spcPct val="100000"/>
            </a:lnSpc>
            <a:spcBef>
              <a:spcPct val="0"/>
            </a:spcBef>
            <a:spcAft>
              <a:spcPts val="0"/>
            </a:spcAft>
          </a:pPr>
          <a:r>
            <a:rPr lang="ru-RU" sz="1100" kern="1200">
              <a:latin typeface="Times New Roman" panose="02020603050405020304" pitchFamily="18" charset="0"/>
              <a:cs typeface="Times New Roman" panose="02020603050405020304" pitchFamily="18" charset="0"/>
            </a:rPr>
            <a:t>6) развитие человеческого потенциала экологического поведения; </a:t>
          </a:r>
        </a:p>
      </dsp:txBody>
      <dsp:txXfrm>
        <a:off x="1079658" y="3846939"/>
        <a:ext cx="4397737" cy="289423"/>
      </dsp:txXfrm>
    </dsp:sp>
    <dsp:sp modelId="{835F9136-453D-4410-A735-9A18E6DBB002}">
      <dsp:nvSpPr>
        <dsp:cNvPr id="0" name=""/>
        <dsp:cNvSpPr/>
      </dsp:nvSpPr>
      <dsp:spPr>
        <a:xfrm>
          <a:off x="533800" y="486110"/>
          <a:ext cx="536853" cy="4009092"/>
        </a:xfrm>
        <a:custGeom>
          <a:avLst/>
          <a:gdLst/>
          <a:ahLst/>
          <a:cxnLst/>
          <a:rect l="0" t="0" r="0" b="0"/>
          <a:pathLst>
            <a:path>
              <a:moveTo>
                <a:pt x="0" y="0"/>
              </a:moveTo>
              <a:lnTo>
                <a:pt x="0" y="4009092"/>
              </a:lnTo>
              <a:lnTo>
                <a:pt x="536853" y="400909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DBBB8CA-DAC5-4619-BDA8-CC7663C807C7}">
      <dsp:nvSpPr>
        <dsp:cNvPr id="0" name=""/>
        <dsp:cNvSpPr/>
      </dsp:nvSpPr>
      <dsp:spPr>
        <a:xfrm>
          <a:off x="1070654" y="4352925"/>
          <a:ext cx="4415745" cy="284553"/>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just" defTabSz="488950">
            <a:lnSpc>
              <a:spcPct val="100000"/>
            </a:lnSpc>
            <a:spcBef>
              <a:spcPct val="0"/>
            </a:spcBef>
            <a:spcAft>
              <a:spcPts val="0"/>
            </a:spcAft>
          </a:pPr>
          <a:r>
            <a:rPr lang="ru-RU" sz="1100" kern="1200">
              <a:latin typeface="Times New Roman" panose="02020603050405020304" pitchFamily="18" charset="0"/>
              <a:cs typeface="Times New Roman" panose="02020603050405020304" pitchFamily="18" charset="0"/>
            </a:rPr>
            <a:t>7) развитие человеческого потенциала гражданской активности; </a:t>
          </a:r>
        </a:p>
      </dsp:txBody>
      <dsp:txXfrm>
        <a:off x="1078988" y="4361259"/>
        <a:ext cx="4399077" cy="267885"/>
      </dsp:txXfrm>
    </dsp:sp>
    <dsp:sp modelId="{02BFAF6E-E33B-4932-9233-2703A5070444}">
      <dsp:nvSpPr>
        <dsp:cNvPr id="0" name=""/>
        <dsp:cNvSpPr/>
      </dsp:nvSpPr>
      <dsp:spPr>
        <a:xfrm>
          <a:off x="533800" y="486110"/>
          <a:ext cx="536853" cy="4570351"/>
        </a:xfrm>
        <a:custGeom>
          <a:avLst/>
          <a:gdLst/>
          <a:ahLst/>
          <a:cxnLst/>
          <a:rect l="0" t="0" r="0" b="0"/>
          <a:pathLst>
            <a:path>
              <a:moveTo>
                <a:pt x="0" y="0"/>
              </a:moveTo>
              <a:lnTo>
                <a:pt x="0" y="4570351"/>
              </a:lnTo>
              <a:lnTo>
                <a:pt x="536853" y="457035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3AF4E34-C192-47E7-BDB0-3947F750C8DA}">
      <dsp:nvSpPr>
        <dsp:cNvPr id="0" name=""/>
        <dsp:cNvSpPr/>
      </dsp:nvSpPr>
      <dsp:spPr>
        <a:xfrm>
          <a:off x="1070654" y="4885052"/>
          <a:ext cx="4415745" cy="342817"/>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just" defTabSz="488950">
            <a:lnSpc>
              <a:spcPct val="100000"/>
            </a:lnSpc>
            <a:spcBef>
              <a:spcPct val="0"/>
            </a:spcBef>
            <a:spcAft>
              <a:spcPts val="0"/>
            </a:spcAft>
          </a:pPr>
          <a:r>
            <a:rPr lang="ru-RU" sz="1100" kern="1200">
              <a:latin typeface="Times New Roman" panose="02020603050405020304" pitchFamily="18" charset="0"/>
              <a:cs typeface="Times New Roman" panose="02020603050405020304" pitchFamily="18" charset="0"/>
            </a:rPr>
            <a:t>8) развитие человеческого потенциала искусства и культуры. </a:t>
          </a:r>
        </a:p>
      </dsp:txBody>
      <dsp:txXfrm>
        <a:off x="1080695" y="4895093"/>
        <a:ext cx="4395663" cy="32273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1EF021-533E-4C33-8A7B-9DEA48166258}">
      <dsp:nvSpPr>
        <dsp:cNvPr id="0" name=""/>
        <dsp:cNvSpPr/>
      </dsp:nvSpPr>
      <dsp:spPr>
        <a:xfrm>
          <a:off x="0" y="103273"/>
          <a:ext cx="5338005" cy="34154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Основные принципы развития человеческого потенциала государства</a:t>
          </a:r>
          <a:r>
            <a:rPr lang="ru-RU" sz="1200" b="0" i="0" kern="1200">
              <a:latin typeface="Times New Roman" panose="02020603050405020304" pitchFamily="18" charset="0"/>
              <a:cs typeface="Times New Roman" panose="02020603050405020304" pitchFamily="18" charset="0"/>
            </a:rPr>
            <a:t>:</a:t>
          </a:r>
          <a:endParaRPr lang="ru-RU" sz="1200" kern="1200">
            <a:latin typeface="Times New Roman" panose="02020603050405020304" pitchFamily="18" charset="0"/>
            <a:cs typeface="Times New Roman" panose="02020603050405020304" pitchFamily="18" charset="0"/>
          </a:endParaRPr>
        </a:p>
      </dsp:txBody>
      <dsp:txXfrm>
        <a:off x="10004" y="113277"/>
        <a:ext cx="5317997" cy="321537"/>
      </dsp:txXfrm>
    </dsp:sp>
    <dsp:sp modelId="{7E73943E-90CF-4ED9-B48A-76DB684ABF0A}">
      <dsp:nvSpPr>
        <dsp:cNvPr id="0" name=""/>
        <dsp:cNvSpPr/>
      </dsp:nvSpPr>
      <dsp:spPr>
        <a:xfrm>
          <a:off x="533800" y="444819"/>
          <a:ext cx="536853" cy="422284"/>
        </a:xfrm>
        <a:custGeom>
          <a:avLst/>
          <a:gdLst/>
          <a:ahLst/>
          <a:cxnLst/>
          <a:rect l="0" t="0" r="0" b="0"/>
          <a:pathLst>
            <a:path>
              <a:moveTo>
                <a:pt x="0" y="0"/>
              </a:moveTo>
              <a:lnTo>
                <a:pt x="0" y="422284"/>
              </a:lnTo>
              <a:lnTo>
                <a:pt x="536853" y="42228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9FAFFCC-1F26-4426-B638-FF6A48C4D83D}">
      <dsp:nvSpPr>
        <dsp:cNvPr id="0" name=""/>
        <dsp:cNvSpPr/>
      </dsp:nvSpPr>
      <dsp:spPr>
        <a:xfrm>
          <a:off x="1070654" y="667023"/>
          <a:ext cx="4415745" cy="400161"/>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just"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1) обеспечение роста человеческого потенциала, что должно быть программой действий правительства; </a:t>
          </a:r>
        </a:p>
      </dsp:txBody>
      <dsp:txXfrm>
        <a:off x="1082374" y="678743"/>
        <a:ext cx="4392305" cy="376721"/>
      </dsp:txXfrm>
    </dsp:sp>
    <dsp:sp modelId="{B0C9CD53-39C7-4D01-8A30-3423ED4BA6F3}">
      <dsp:nvSpPr>
        <dsp:cNvPr id="0" name=""/>
        <dsp:cNvSpPr/>
      </dsp:nvSpPr>
      <dsp:spPr>
        <a:xfrm>
          <a:off x="533800" y="444819"/>
          <a:ext cx="536853" cy="965954"/>
        </a:xfrm>
        <a:custGeom>
          <a:avLst/>
          <a:gdLst/>
          <a:ahLst/>
          <a:cxnLst/>
          <a:rect l="0" t="0" r="0" b="0"/>
          <a:pathLst>
            <a:path>
              <a:moveTo>
                <a:pt x="0" y="0"/>
              </a:moveTo>
              <a:lnTo>
                <a:pt x="0" y="965954"/>
              </a:lnTo>
              <a:lnTo>
                <a:pt x="536853" y="96595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A4CCD2B-E17B-4E0A-8E4E-6D31F3D36DE0}">
      <dsp:nvSpPr>
        <dsp:cNvPr id="0" name=""/>
        <dsp:cNvSpPr/>
      </dsp:nvSpPr>
      <dsp:spPr>
        <a:xfrm>
          <a:off x="1070654" y="1217682"/>
          <a:ext cx="4415745" cy="386183"/>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just"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2) применение современных методов изучения реального состояния человеческого потенциала; </a:t>
          </a:r>
        </a:p>
      </dsp:txBody>
      <dsp:txXfrm>
        <a:off x="1081965" y="1228993"/>
        <a:ext cx="4393123" cy="363561"/>
      </dsp:txXfrm>
    </dsp:sp>
    <dsp:sp modelId="{FDC4CFDA-F1A6-4702-A0EB-1E8B0BCA0FF0}">
      <dsp:nvSpPr>
        <dsp:cNvPr id="0" name=""/>
        <dsp:cNvSpPr/>
      </dsp:nvSpPr>
      <dsp:spPr>
        <a:xfrm>
          <a:off x="533800" y="444819"/>
          <a:ext cx="536853" cy="1548932"/>
        </a:xfrm>
        <a:custGeom>
          <a:avLst/>
          <a:gdLst/>
          <a:ahLst/>
          <a:cxnLst/>
          <a:rect l="0" t="0" r="0" b="0"/>
          <a:pathLst>
            <a:path>
              <a:moveTo>
                <a:pt x="0" y="0"/>
              </a:moveTo>
              <a:lnTo>
                <a:pt x="0" y="1548932"/>
              </a:lnTo>
              <a:lnTo>
                <a:pt x="536853" y="154893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D7265BC-9466-4FB3-993E-A00501BDD2EA}">
      <dsp:nvSpPr>
        <dsp:cNvPr id="0" name=""/>
        <dsp:cNvSpPr/>
      </dsp:nvSpPr>
      <dsp:spPr>
        <a:xfrm>
          <a:off x="1070654" y="1767279"/>
          <a:ext cx="4415745" cy="452946"/>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just"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3) направление ресурсов на развитие человеческого потенциала и создание условий для его проявлений в настоящем и будущем; </a:t>
          </a:r>
        </a:p>
      </dsp:txBody>
      <dsp:txXfrm>
        <a:off x="1083920" y="1780545"/>
        <a:ext cx="4389213" cy="426414"/>
      </dsp:txXfrm>
    </dsp:sp>
    <dsp:sp modelId="{EF43B527-3249-45B7-A950-156EEA2DCC2A}">
      <dsp:nvSpPr>
        <dsp:cNvPr id="0" name=""/>
        <dsp:cNvSpPr/>
      </dsp:nvSpPr>
      <dsp:spPr>
        <a:xfrm>
          <a:off x="533800" y="444819"/>
          <a:ext cx="536853" cy="2225242"/>
        </a:xfrm>
        <a:custGeom>
          <a:avLst/>
          <a:gdLst/>
          <a:ahLst/>
          <a:cxnLst/>
          <a:rect l="0" t="0" r="0" b="0"/>
          <a:pathLst>
            <a:path>
              <a:moveTo>
                <a:pt x="0" y="0"/>
              </a:moveTo>
              <a:lnTo>
                <a:pt x="0" y="2225242"/>
              </a:lnTo>
              <a:lnTo>
                <a:pt x="536853" y="222524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FF69479-2579-4F4B-8235-8D9F5191639D}">
      <dsp:nvSpPr>
        <dsp:cNvPr id="0" name=""/>
        <dsp:cNvSpPr/>
      </dsp:nvSpPr>
      <dsp:spPr>
        <a:xfrm>
          <a:off x="1070654" y="2374110"/>
          <a:ext cx="4415745" cy="591902"/>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just"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4) развитие экономического механизма поддержки предпринимательской инициативы преимущественно в сегменте экономики знаний. </a:t>
          </a:r>
        </a:p>
      </dsp:txBody>
      <dsp:txXfrm>
        <a:off x="1087990" y="2391446"/>
        <a:ext cx="4381073" cy="55723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1EF021-533E-4C33-8A7B-9DEA48166258}">
      <dsp:nvSpPr>
        <dsp:cNvPr id="0" name=""/>
        <dsp:cNvSpPr/>
      </dsp:nvSpPr>
      <dsp:spPr>
        <a:xfrm>
          <a:off x="0" y="164402"/>
          <a:ext cx="5338005" cy="49964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Основные задачи по развитию человеческого потенциала в России</a:t>
          </a:r>
          <a:r>
            <a:rPr lang="ru-RU" sz="1200" b="0" i="0" kern="1200">
              <a:latin typeface="Times New Roman" panose="02020603050405020304" pitchFamily="18" charset="0"/>
              <a:cs typeface="Times New Roman" panose="02020603050405020304" pitchFamily="18" charset="0"/>
            </a:rPr>
            <a:t>:</a:t>
          </a:r>
          <a:endParaRPr lang="ru-RU" sz="1200" kern="1200">
            <a:latin typeface="Times New Roman" panose="02020603050405020304" pitchFamily="18" charset="0"/>
            <a:cs typeface="Times New Roman" panose="02020603050405020304" pitchFamily="18" charset="0"/>
          </a:endParaRPr>
        </a:p>
      </dsp:txBody>
      <dsp:txXfrm>
        <a:off x="14634" y="179036"/>
        <a:ext cx="5308737" cy="470374"/>
      </dsp:txXfrm>
    </dsp:sp>
    <dsp:sp modelId="{7E73943E-90CF-4ED9-B48A-76DB684ABF0A}">
      <dsp:nvSpPr>
        <dsp:cNvPr id="0" name=""/>
        <dsp:cNvSpPr/>
      </dsp:nvSpPr>
      <dsp:spPr>
        <a:xfrm>
          <a:off x="533800" y="664045"/>
          <a:ext cx="536853" cy="797700"/>
        </a:xfrm>
        <a:custGeom>
          <a:avLst/>
          <a:gdLst/>
          <a:ahLst/>
          <a:cxnLst/>
          <a:rect l="0" t="0" r="0" b="0"/>
          <a:pathLst>
            <a:path>
              <a:moveTo>
                <a:pt x="0" y="0"/>
              </a:moveTo>
              <a:lnTo>
                <a:pt x="0" y="797700"/>
              </a:lnTo>
              <a:lnTo>
                <a:pt x="536853" y="79770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9FAFFCC-1F26-4426-B638-FF6A48C4D83D}">
      <dsp:nvSpPr>
        <dsp:cNvPr id="0" name=""/>
        <dsp:cNvSpPr/>
      </dsp:nvSpPr>
      <dsp:spPr>
        <a:xfrm>
          <a:off x="1070654" y="1111391"/>
          <a:ext cx="4415745" cy="700706"/>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just"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1) совершенствование системы общего и профессионального образования на основе современных научных и технологических достижений; </a:t>
          </a:r>
        </a:p>
      </dsp:txBody>
      <dsp:txXfrm>
        <a:off x="1091177" y="1131914"/>
        <a:ext cx="4374699" cy="659660"/>
      </dsp:txXfrm>
    </dsp:sp>
    <dsp:sp modelId="{B0C9CD53-39C7-4D01-8A30-3423ED4BA6F3}">
      <dsp:nvSpPr>
        <dsp:cNvPr id="0" name=""/>
        <dsp:cNvSpPr/>
      </dsp:nvSpPr>
      <dsp:spPr>
        <a:xfrm>
          <a:off x="533800" y="664045"/>
          <a:ext cx="536853" cy="1813216"/>
        </a:xfrm>
        <a:custGeom>
          <a:avLst/>
          <a:gdLst/>
          <a:ahLst/>
          <a:cxnLst/>
          <a:rect l="0" t="0" r="0" b="0"/>
          <a:pathLst>
            <a:path>
              <a:moveTo>
                <a:pt x="0" y="0"/>
              </a:moveTo>
              <a:lnTo>
                <a:pt x="0" y="1813216"/>
              </a:lnTo>
              <a:lnTo>
                <a:pt x="536853" y="181321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A4CCD2B-E17B-4E0A-8E4E-6D31F3D36DE0}">
      <dsp:nvSpPr>
        <dsp:cNvPr id="0" name=""/>
        <dsp:cNvSpPr/>
      </dsp:nvSpPr>
      <dsp:spPr>
        <a:xfrm>
          <a:off x="1070654" y="2135287"/>
          <a:ext cx="4415745" cy="683949"/>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just"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2) развитие системы непрерывного образования, в том числе с использованием механизмов государственно-частного партнерства; </a:t>
          </a:r>
        </a:p>
      </dsp:txBody>
      <dsp:txXfrm>
        <a:off x="1090686" y="2155319"/>
        <a:ext cx="4375681" cy="643885"/>
      </dsp:txXfrm>
    </dsp:sp>
    <dsp:sp modelId="{FDC4CFDA-F1A6-4702-A0EB-1E8B0BCA0FF0}">
      <dsp:nvSpPr>
        <dsp:cNvPr id="0" name=""/>
        <dsp:cNvSpPr/>
      </dsp:nvSpPr>
      <dsp:spPr>
        <a:xfrm>
          <a:off x="533800" y="664045"/>
          <a:ext cx="536853" cy="2831296"/>
        </a:xfrm>
        <a:custGeom>
          <a:avLst/>
          <a:gdLst/>
          <a:ahLst/>
          <a:cxnLst/>
          <a:rect l="0" t="0" r="0" b="0"/>
          <a:pathLst>
            <a:path>
              <a:moveTo>
                <a:pt x="0" y="0"/>
              </a:moveTo>
              <a:lnTo>
                <a:pt x="0" y="2831296"/>
              </a:lnTo>
              <a:lnTo>
                <a:pt x="536853" y="283129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D7265BC-9466-4FB3-993E-A00501BDD2EA}">
      <dsp:nvSpPr>
        <dsp:cNvPr id="0" name=""/>
        <dsp:cNvSpPr/>
      </dsp:nvSpPr>
      <dsp:spPr>
        <a:xfrm>
          <a:off x="1070654" y="3134386"/>
          <a:ext cx="4415745" cy="721910"/>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just"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3) развитие национальной системы квалификаций, совершенствование квалификационных требований к работникам, информирование граждан о востребованных и новых профессиях; </a:t>
          </a:r>
        </a:p>
      </dsp:txBody>
      <dsp:txXfrm>
        <a:off x="1091798" y="3155530"/>
        <a:ext cx="4373457" cy="679622"/>
      </dsp:txXfrm>
    </dsp:sp>
    <dsp:sp modelId="{EF43B527-3249-45B7-A950-156EEA2DCC2A}">
      <dsp:nvSpPr>
        <dsp:cNvPr id="0" name=""/>
        <dsp:cNvSpPr/>
      </dsp:nvSpPr>
      <dsp:spPr>
        <a:xfrm>
          <a:off x="533800" y="664045"/>
          <a:ext cx="536853" cy="3746210"/>
        </a:xfrm>
        <a:custGeom>
          <a:avLst/>
          <a:gdLst/>
          <a:ahLst/>
          <a:cxnLst/>
          <a:rect l="0" t="0" r="0" b="0"/>
          <a:pathLst>
            <a:path>
              <a:moveTo>
                <a:pt x="0" y="0"/>
              </a:moveTo>
              <a:lnTo>
                <a:pt x="0" y="3746210"/>
              </a:lnTo>
              <a:lnTo>
                <a:pt x="536853" y="374621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FF69479-2579-4F4B-8235-8D9F5191639D}">
      <dsp:nvSpPr>
        <dsp:cNvPr id="0" name=""/>
        <dsp:cNvSpPr/>
      </dsp:nvSpPr>
      <dsp:spPr>
        <a:xfrm>
          <a:off x="1070654" y="4165149"/>
          <a:ext cx="4415745" cy="490212"/>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just"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4) профессиональная ориентация граждан;</a:t>
          </a:r>
        </a:p>
      </dsp:txBody>
      <dsp:txXfrm>
        <a:off x="1085012" y="4179507"/>
        <a:ext cx="4387029" cy="461496"/>
      </dsp:txXfrm>
    </dsp:sp>
    <dsp:sp modelId="{16BBFBAC-5B3F-438A-A9EC-B8C9ECEDC856}">
      <dsp:nvSpPr>
        <dsp:cNvPr id="0" name=""/>
        <dsp:cNvSpPr/>
      </dsp:nvSpPr>
      <dsp:spPr>
        <a:xfrm>
          <a:off x="533800" y="664045"/>
          <a:ext cx="536853" cy="4627329"/>
        </a:xfrm>
        <a:custGeom>
          <a:avLst/>
          <a:gdLst/>
          <a:ahLst/>
          <a:cxnLst/>
          <a:rect l="0" t="0" r="0" b="0"/>
          <a:pathLst>
            <a:path>
              <a:moveTo>
                <a:pt x="0" y="0"/>
              </a:moveTo>
              <a:lnTo>
                <a:pt x="0" y="4627329"/>
              </a:lnTo>
              <a:lnTo>
                <a:pt x="536853" y="462732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7F684B-5B41-4F52-B4FD-DD0F01DC55A4}">
      <dsp:nvSpPr>
        <dsp:cNvPr id="0" name=""/>
        <dsp:cNvSpPr/>
      </dsp:nvSpPr>
      <dsp:spPr>
        <a:xfrm>
          <a:off x="1070654" y="5016652"/>
          <a:ext cx="4415745" cy="549443"/>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just"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5) снижение уровня бедности и имущественного неравенства населения; </a:t>
          </a:r>
        </a:p>
      </dsp:txBody>
      <dsp:txXfrm>
        <a:off x="1086747" y="5032745"/>
        <a:ext cx="4383559" cy="517257"/>
      </dsp:txXfrm>
    </dsp:sp>
    <dsp:sp modelId="{0DFF917B-9A6F-434A-8DA7-15A1C001B917}">
      <dsp:nvSpPr>
        <dsp:cNvPr id="0" name=""/>
        <dsp:cNvSpPr/>
      </dsp:nvSpPr>
      <dsp:spPr>
        <a:xfrm>
          <a:off x="533800" y="664045"/>
          <a:ext cx="536853" cy="5519805"/>
        </a:xfrm>
        <a:custGeom>
          <a:avLst/>
          <a:gdLst/>
          <a:ahLst/>
          <a:cxnLst/>
          <a:rect l="0" t="0" r="0" b="0"/>
          <a:pathLst>
            <a:path>
              <a:moveTo>
                <a:pt x="0" y="0"/>
              </a:moveTo>
              <a:lnTo>
                <a:pt x="0" y="5519805"/>
              </a:lnTo>
              <a:lnTo>
                <a:pt x="536853" y="551980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FD76A08-4256-415C-B73B-EF1F7AEDC249}">
      <dsp:nvSpPr>
        <dsp:cNvPr id="0" name=""/>
        <dsp:cNvSpPr/>
      </dsp:nvSpPr>
      <dsp:spPr>
        <a:xfrm>
          <a:off x="1070654" y="5893914"/>
          <a:ext cx="4415745" cy="579872"/>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just"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6) содействие эффективной занятости населения и мобильности трудовых ресурсов; </a:t>
          </a:r>
        </a:p>
      </dsp:txBody>
      <dsp:txXfrm>
        <a:off x="1087638" y="5910898"/>
        <a:ext cx="4381777" cy="545904"/>
      </dsp:txXfrm>
    </dsp:sp>
    <dsp:sp modelId="{826BF95D-4AFF-412A-9527-3278C214BECA}">
      <dsp:nvSpPr>
        <dsp:cNvPr id="0" name=""/>
        <dsp:cNvSpPr/>
      </dsp:nvSpPr>
      <dsp:spPr>
        <a:xfrm>
          <a:off x="533800" y="664045"/>
          <a:ext cx="536853" cy="6431050"/>
        </a:xfrm>
        <a:custGeom>
          <a:avLst/>
          <a:gdLst/>
          <a:ahLst/>
          <a:cxnLst/>
          <a:rect l="0" t="0" r="0" b="0"/>
          <a:pathLst>
            <a:path>
              <a:moveTo>
                <a:pt x="0" y="0"/>
              </a:moveTo>
              <a:lnTo>
                <a:pt x="0" y="6431050"/>
              </a:lnTo>
              <a:lnTo>
                <a:pt x="536853" y="643105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2F778A1-AF6C-4F80-AF03-66461395238D}">
      <dsp:nvSpPr>
        <dsp:cNvPr id="0" name=""/>
        <dsp:cNvSpPr/>
      </dsp:nvSpPr>
      <dsp:spPr>
        <a:xfrm>
          <a:off x="1070654" y="6790510"/>
          <a:ext cx="4415745" cy="609170"/>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just"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7) совершенствование механизмов обеспечения экологической безопасности и сохранения благоприятной окружающей среды.</a:t>
          </a:r>
        </a:p>
      </dsp:txBody>
      <dsp:txXfrm>
        <a:off x="1088496" y="6808352"/>
        <a:ext cx="4380061" cy="573486"/>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1EF021-533E-4C33-8A7B-9DEA48166258}">
      <dsp:nvSpPr>
        <dsp:cNvPr id="0" name=""/>
        <dsp:cNvSpPr/>
      </dsp:nvSpPr>
      <dsp:spPr>
        <a:xfrm>
          <a:off x="0" y="95451"/>
          <a:ext cx="5338005" cy="61142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Элементы структуры экономической безопасности человеческого потенциала</a:t>
          </a:r>
          <a:r>
            <a:rPr lang="ru-RU" sz="1200" b="0" i="0" kern="1200">
              <a:latin typeface="Times New Roman" panose="02020603050405020304" pitchFamily="18" charset="0"/>
              <a:cs typeface="Times New Roman" panose="02020603050405020304" pitchFamily="18" charset="0"/>
            </a:rPr>
            <a:t>:</a:t>
          </a:r>
          <a:endParaRPr lang="ru-RU" sz="1200" kern="1200">
            <a:latin typeface="Times New Roman" panose="02020603050405020304" pitchFamily="18" charset="0"/>
            <a:cs typeface="Times New Roman" panose="02020603050405020304" pitchFamily="18" charset="0"/>
          </a:endParaRPr>
        </a:p>
      </dsp:txBody>
      <dsp:txXfrm>
        <a:off x="17908" y="113359"/>
        <a:ext cx="5302189" cy="575611"/>
      </dsp:txXfrm>
    </dsp:sp>
    <dsp:sp modelId="{7E73943E-90CF-4ED9-B48A-76DB684ABF0A}">
      <dsp:nvSpPr>
        <dsp:cNvPr id="0" name=""/>
        <dsp:cNvSpPr/>
      </dsp:nvSpPr>
      <dsp:spPr>
        <a:xfrm>
          <a:off x="533800" y="706878"/>
          <a:ext cx="536853" cy="837441"/>
        </a:xfrm>
        <a:custGeom>
          <a:avLst/>
          <a:gdLst/>
          <a:ahLst/>
          <a:cxnLst/>
          <a:rect l="0" t="0" r="0" b="0"/>
          <a:pathLst>
            <a:path>
              <a:moveTo>
                <a:pt x="0" y="0"/>
              </a:moveTo>
              <a:lnTo>
                <a:pt x="0" y="837441"/>
              </a:lnTo>
              <a:lnTo>
                <a:pt x="536853" y="83744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9FAFFCC-1F26-4426-B638-FF6A48C4D83D}">
      <dsp:nvSpPr>
        <dsp:cNvPr id="0" name=""/>
        <dsp:cNvSpPr/>
      </dsp:nvSpPr>
      <dsp:spPr>
        <a:xfrm>
          <a:off x="1070654" y="1241691"/>
          <a:ext cx="4415745" cy="605257"/>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just"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1) безопасность жизнедеятельности человека (здоровье, безопасность условий труда, экологическая безопасность); </a:t>
          </a:r>
        </a:p>
      </dsp:txBody>
      <dsp:txXfrm>
        <a:off x="1088381" y="1259418"/>
        <a:ext cx="4380291" cy="569803"/>
      </dsp:txXfrm>
    </dsp:sp>
    <dsp:sp modelId="{B0C9CD53-39C7-4D01-8A30-3423ED4BA6F3}">
      <dsp:nvSpPr>
        <dsp:cNvPr id="0" name=""/>
        <dsp:cNvSpPr/>
      </dsp:nvSpPr>
      <dsp:spPr>
        <a:xfrm>
          <a:off x="533800" y="706878"/>
          <a:ext cx="536853" cy="2093317"/>
        </a:xfrm>
        <a:custGeom>
          <a:avLst/>
          <a:gdLst/>
          <a:ahLst/>
          <a:cxnLst/>
          <a:rect l="0" t="0" r="0" b="0"/>
          <a:pathLst>
            <a:path>
              <a:moveTo>
                <a:pt x="0" y="0"/>
              </a:moveTo>
              <a:lnTo>
                <a:pt x="0" y="2093317"/>
              </a:lnTo>
              <a:lnTo>
                <a:pt x="536853" y="2093317"/>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A4CCD2B-E17B-4E0A-8E4E-6D31F3D36DE0}">
      <dsp:nvSpPr>
        <dsp:cNvPr id="0" name=""/>
        <dsp:cNvSpPr/>
      </dsp:nvSpPr>
      <dsp:spPr>
        <a:xfrm>
          <a:off x="1070654" y="2496146"/>
          <a:ext cx="4415745" cy="608099"/>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just"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2) экономико-правовая безопасность (защита трудовых отношений; эффективная политика занятости);</a:t>
          </a:r>
        </a:p>
      </dsp:txBody>
      <dsp:txXfrm>
        <a:off x="1088465" y="2513957"/>
        <a:ext cx="4380123" cy="572477"/>
      </dsp:txXfrm>
    </dsp:sp>
    <dsp:sp modelId="{FDC4CFDA-F1A6-4702-A0EB-1E8B0BCA0FF0}">
      <dsp:nvSpPr>
        <dsp:cNvPr id="0" name=""/>
        <dsp:cNvSpPr/>
      </dsp:nvSpPr>
      <dsp:spPr>
        <a:xfrm>
          <a:off x="533800" y="706878"/>
          <a:ext cx="536853" cy="3542722"/>
        </a:xfrm>
        <a:custGeom>
          <a:avLst/>
          <a:gdLst/>
          <a:ahLst/>
          <a:cxnLst/>
          <a:rect l="0" t="0" r="0" b="0"/>
          <a:pathLst>
            <a:path>
              <a:moveTo>
                <a:pt x="0" y="0"/>
              </a:moveTo>
              <a:lnTo>
                <a:pt x="0" y="3542722"/>
              </a:lnTo>
              <a:lnTo>
                <a:pt x="536853" y="354272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D7265BC-9466-4FB3-993E-A00501BDD2EA}">
      <dsp:nvSpPr>
        <dsp:cNvPr id="0" name=""/>
        <dsp:cNvSpPr/>
      </dsp:nvSpPr>
      <dsp:spPr>
        <a:xfrm>
          <a:off x="1070654" y="3848762"/>
          <a:ext cx="4415745" cy="801676"/>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just"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3) социально-коммуникационная безопасность (интеллектуальная и профессиональная безопасность, безопасность социальных сетей, психологическая безопасность, конфликтология); </a:t>
          </a:r>
        </a:p>
      </dsp:txBody>
      <dsp:txXfrm>
        <a:off x="1094134" y="3872242"/>
        <a:ext cx="4368785" cy="754716"/>
      </dsp:txXfrm>
    </dsp:sp>
    <dsp:sp modelId="{EF43B527-3249-45B7-A950-156EEA2DCC2A}">
      <dsp:nvSpPr>
        <dsp:cNvPr id="0" name=""/>
        <dsp:cNvSpPr/>
      </dsp:nvSpPr>
      <dsp:spPr>
        <a:xfrm>
          <a:off x="533800" y="706878"/>
          <a:ext cx="536853" cy="4841908"/>
        </a:xfrm>
        <a:custGeom>
          <a:avLst/>
          <a:gdLst/>
          <a:ahLst/>
          <a:cxnLst/>
          <a:rect l="0" t="0" r="0" b="0"/>
          <a:pathLst>
            <a:path>
              <a:moveTo>
                <a:pt x="0" y="0"/>
              </a:moveTo>
              <a:lnTo>
                <a:pt x="0" y="4841908"/>
              </a:lnTo>
              <a:lnTo>
                <a:pt x="536853" y="484190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FF69479-2579-4F4B-8235-8D9F5191639D}">
      <dsp:nvSpPr>
        <dsp:cNvPr id="0" name=""/>
        <dsp:cNvSpPr/>
      </dsp:nvSpPr>
      <dsp:spPr>
        <a:xfrm>
          <a:off x="1070654" y="5237589"/>
          <a:ext cx="4415745" cy="622394"/>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just"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4) система информационной безопасности (предотвращение противоправных действий в сфере информации, устранение технических сбоев). </a:t>
          </a:r>
        </a:p>
      </dsp:txBody>
      <dsp:txXfrm>
        <a:off x="1088883" y="5255818"/>
        <a:ext cx="4379287" cy="585936"/>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1EF021-533E-4C33-8A7B-9DEA48166258}">
      <dsp:nvSpPr>
        <dsp:cNvPr id="0" name=""/>
        <dsp:cNvSpPr/>
      </dsp:nvSpPr>
      <dsp:spPr>
        <a:xfrm>
          <a:off x="0" y="182927"/>
          <a:ext cx="5338005" cy="714773"/>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Дестабилизирующие факторы экономической безопасности государства в рамках человеческого потенциала</a:t>
          </a:r>
          <a:r>
            <a:rPr lang="ru-RU" sz="1200" b="0" i="0" kern="1200">
              <a:latin typeface="Times New Roman" panose="02020603050405020304" pitchFamily="18" charset="0"/>
              <a:cs typeface="Times New Roman" panose="02020603050405020304" pitchFamily="18" charset="0"/>
            </a:rPr>
            <a:t>:</a:t>
          </a:r>
          <a:endParaRPr lang="ru-RU" sz="1200" kern="1200">
            <a:latin typeface="Times New Roman" panose="02020603050405020304" pitchFamily="18" charset="0"/>
            <a:cs typeface="Times New Roman" panose="02020603050405020304" pitchFamily="18" charset="0"/>
          </a:endParaRPr>
        </a:p>
      </dsp:txBody>
      <dsp:txXfrm>
        <a:off x="20935" y="203862"/>
        <a:ext cx="5296135" cy="672903"/>
      </dsp:txXfrm>
    </dsp:sp>
    <dsp:sp modelId="{7E73943E-90CF-4ED9-B48A-76DB684ABF0A}">
      <dsp:nvSpPr>
        <dsp:cNvPr id="0" name=""/>
        <dsp:cNvSpPr/>
      </dsp:nvSpPr>
      <dsp:spPr>
        <a:xfrm>
          <a:off x="533800" y="897701"/>
          <a:ext cx="536853" cy="932853"/>
        </a:xfrm>
        <a:custGeom>
          <a:avLst/>
          <a:gdLst/>
          <a:ahLst/>
          <a:cxnLst/>
          <a:rect l="0" t="0" r="0" b="0"/>
          <a:pathLst>
            <a:path>
              <a:moveTo>
                <a:pt x="0" y="0"/>
              </a:moveTo>
              <a:lnTo>
                <a:pt x="0" y="932853"/>
              </a:lnTo>
              <a:lnTo>
                <a:pt x="536853" y="93285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9FAFFCC-1F26-4426-B638-FF6A48C4D83D}">
      <dsp:nvSpPr>
        <dsp:cNvPr id="0" name=""/>
        <dsp:cNvSpPr/>
      </dsp:nvSpPr>
      <dsp:spPr>
        <a:xfrm>
          <a:off x="1070654" y="1527926"/>
          <a:ext cx="4415745" cy="605257"/>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just"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1) ухудшение демографических показателей; </a:t>
          </a:r>
        </a:p>
      </dsp:txBody>
      <dsp:txXfrm>
        <a:off x="1088381" y="1545653"/>
        <a:ext cx="4380291" cy="569803"/>
      </dsp:txXfrm>
    </dsp:sp>
    <dsp:sp modelId="{B0C9CD53-39C7-4D01-8A30-3423ED4BA6F3}">
      <dsp:nvSpPr>
        <dsp:cNvPr id="0" name=""/>
        <dsp:cNvSpPr/>
      </dsp:nvSpPr>
      <dsp:spPr>
        <a:xfrm>
          <a:off x="533800" y="897701"/>
          <a:ext cx="536853" cy="2141018"/>
        </a:xfrm>
        <a:custGeom>
          <a:avLst/>
          <a:gdLst/>
          <a:ahLst/>
          <a:cxnLst/>
          <a:rect l="0" t="0" r="0" b="0"/>
          <a:pathLst>
            <a:path>
              <a:moveTo>
                <a:pt x="0" y="0"/>
              </a:moveTo>
              <a:lnTo>
                <a:pt x="0" y="2141018"/>
              </a:lnTo>
              <a:lnTo>
                <a:pt x="536853" y="214101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A4CCD2B-E17B-4E0A-8E4E-6D31F3D36DE0}">
      <dsp:nvSpPr>
        <dsp:cNvPr id="0" name=""/>
        <dsp:cNvSpPr/>
      </dsp:nvSpPr>
      <dsp:spPr>
        <a:xfrm>
          <a:off x="1070654" y="2734669"/>
          <a:ext cx="4415745" cy="608099"/>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just"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2) резкое ухудшение показателей уровня здоровья населения; </a:t>
          </a:r>
        </a:p>
      </dsp:txBody>
      <dsp:txXfrm>
        <a:off x="1088465" y="2752480"/>
        <a:ext cx="4380123" cy="572477"/>
      </dsp:txXfrm>
    </dsp:sp>
    <dsp:sp modelId="{FDC4CFDA-F1A6-4702-A0EB-1E8B0BCA0FF0}">
      <dsp:nvSpPr>
        <dsp:cNvPr id="0" name=""/>
        <dsp:cNvSpPr/>
      </dsp:nvSpPr>
      <dsp:spPr>
        <a:xfrm>
          <a:off x="533800" y="897701"/>
          <a:ext cx="536853" cy="3502960"/>
        </a:xfrm>
        <a:custGeom>
          <a:avLst/>
          <a:gdLst/>
          <a:ahLst/>
          <a:cxnLst/>
          <a:rect l="0" t="0" r="0" b="0"/>
          <a:pathLst>
            <a:path>
              <a:moveTo>
                <a:pt x="0" y="0"/>
              </a:moveTo>
              <a:lnTo>
                <a:pt x="0" y="3502960"/>
              </a:lnTo>
              <a:lnTo>
                <a:pt x="536853" y="350296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D7265BC-9466-4FB3-993E-A00501BDD2EA}">
      <dsp:nvSpPr>
        <dsp:cNvPr id="0" name=""/>
        <dsp:cNvSpPr/>
      </dsp:nvSpPr>
      <dsp:spPr>
        <a:xfrm>
          <a:off x="1070654" y="3999823"/>
          <a:ext cx="4415745" cy="801676"/>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just"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3) ухудшение качества образования и распад научно-технического потенциала страны; </a:t>
          </a:r>
        </a:p>
      </dsp:txBody>
      <dsp:txXfrm>
        <a:off x="1094134" y="4023303"/>
        <a:ext cx="4368785" cy="754716"/>
      </dsp:txXfrm>
    </dsp:sp>
    <dsp:sp modelId="{EF43B527-3249-45B7-A950-156EEA2DCC2A}">
      <dsp:nvSpPr>
        <dsp:cNvPr id="0" name=""/>
        <dsp:cNvSpPr/>
      </dsp:nvSpPr>
      <dsp:spPr>
        <a:xfrm>
          <a:off x="533800" y="897701"/>
          <a:ext cx="536853" cy="4897565"/>
        </a:xfrm>
        <a:custGeom>
          <a:avLst/>
          <a:gdLst/>
          <a:ahLst/>
          <a:cxnLst/>
          <a:rect l="0" t="0" r="0" b="0"/>
          <a:pathLst>
            <a:path>
              <a:moveTo>
                <a:pt x="0" y="0"/>
              </a:moveTo>
              <a:lnTo>
                <a:pt x="0" y="4897565"/>
              </a:lnTo>
              <a:lnTo>
                <a:pt x="536853" y="489756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FF69479-2579-4F4B-8235-8D9F5191639D}">
      <dsp:nvSpPr>
        <dsp:cNvPr id="0" name=""/>
        <dsp:cNvSpPr/>
      </dsp:nvSpPr>
      <dsp:spPr>
        <a:xfrm>
          <a:off x="1070654" y="5484069"/>
          <a:ext cx="4415745" cy="622394"/>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just"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4) углубление социальной дифференциации в обществе, снижение качества жизни населения и др. </a:t>
          </a:r>
        </a:p>
      </dsp:txBody>
      <dsp:txXfrm>
        <a:off x="1088883" y="5502298"/>
        <a:ext cx="4379287" cy="585936"/>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1EF021-533E-4C33-8A7B-9DEA48166258}">
      <dsp:nvSpPr>
        <dsp:cNvPr id="0" name=""/>
        <dsp:cNvSpPr/>
      </dsp:nvSpPr>
      <dsp:spPr>
        <a:xfrm>
          <a:off x="0" y="94340"/>
          <a:ext cx="5338005" cy="49964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Мероприятия для формирования условий, обеспечивающих развитие человеческого потенциала</a:t>
          </a:r>
          <a:r>
            <a:rPr lang="ru-RU" sz="1200" b="0" i="0" kern="1200">
              <a:latin typeface="Times New Roman" panose="02020603050405020304" pitchFamily="18" charset="0"/>
              <a:cs typeface="Times New Roman" panose="02020603050405020304" pitchFamily="18" charset="0"/>
            </a:rPr>
            <a:t>:</a:t>
          </a:r>
          <a:endParaRPr lang="ru-RU" sz="1200" kern="1200">
            <a:latin typeface="Times New Roman" panose="02020603050405020304" pitchFamily="18" charset="0"/>
            <a:cs typeface="Times New Roman" panose="02020603050405020304" pitchFamily="18" charset="0"/>
          </a:endParaRPr>
        </a:p>
      </dsp:txBody>
      <dsp:txXfrm>
        <a:off x="14634" y="108974"/>
        <a:ext cx="5308737" cy="470374"/>
      </dsp:txXfrm>
    </dsp:sp>
    <dsp:sp modelId="{7E73943E-90CF-4ED9-B48A-76DB684ABF0A}">
      <dsp:nvSpPr>
        <dsp:cNvPr id="0" name=""/>
        <dsp:cNvSpPr/>
      </dsp:nvSpPr>
      <dsp:spPr>
        <a:xfrm>
          <a:off x="533800" y="593983"/>
          <a:ext cx="536853" cy="801991"/>
        </a:xfrm>
        <a:custGeom>
          <a:avLst/>
          <a:gdLst/>
          <a:ahLst/>
          <a:cxnLst/>
          <a:rect l="0" t="0" r="0" b="0"/>
          <a:pathLst>
            <a:path>
              <a:moveTo>
                <a:pt x="0" y="0"/>
              </a:moveTo>
              <a:lnTo>
                <a:pt x="0" y="801991"/>
              </a:lnTo>
              <a:lnTo>
                <a:pt x="536853" y="80199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9FAFFCC-1F26-4426-B638-FF6A48C4D83D}">
      <dsp:nvSpPr>
        <dsp:cNvPr id="0" name=""/>
        <dsp:cNvSpPr/>
      </dsp:nvSpPr>
      <dsp:spPr>
        <a:xfrm>
          <a:off x="1070654" y="1093346"/>
          <a:ext cx="4415745" cy="605257"/>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just"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1) снижение напряженности на рынке туда; </a:t>
          </a:r>
        </a:p>
      </dsp:txBody>
      <dsp:txXfrm>
        <a:off x="1088381" y="1111073"/>
        <a:ext cx="4380291" cy="569803"/>
      </dsp:txXfrm>
    </dsp:sp>
    <dsp:sp modelId="{B0C9CD53-39C7-4D01-8A30-3423ED4BA6F3}">
      <dsp:nvSpPr>
        <dsp:cNvPr id="0" name=""/>
        <dsp:cNvSpPr/>
      </dsp:nvSpPr>
      <dsp:spPr>
        <a:xfrm>
          <a:off x="533800" y="593983"/>
          <a:ext cx="536853" cy="2014297"/>
        </a:xfrm>
        <a:custGeom>
          <a:avLst/>
          <a:gdLst/>
          <a:ahLst/>
          <a:cxnLst/>
          <a:rect l="0" t="0" r="0" b="0"/>
          <a:pathLst>
            <a:path>
              <a:moveTo>
                <a:pt x="0" y="0"/>
              </a:moveTo>
              <a:lnTo>
                <a:pt x="0" y="2014297"/>
              </a:lnTo>
              <a:lnTo>
                <a:pt x="536853" y="2014297"/>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A4CCD2B-E17B-4E0A-8E4E-6D31F3D36DE0}">
      <dsp:nvSpPr>
        <dsp:cNvPr id="0" name=""/>
        <dsp:cNvSpPr/>
      </dsp:nvSpPr>
      <dsp:spPr>
        <a:xfrm>
          <a:off x="1070654" y="2304230"/>
          <a:ext cx="4415745" cy="608099"/>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just"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2) содействие эффективной занятости и мобильности трудовых ресурсов; </a:t>
          </a:r>
        </a:p>
      </dsp:txBody>
      <dsp:txXfrm>
        <a:off x="1088465" y="2322041"/>
        <a:ext cx="4380123" cy="572477"/>
      </dsp:txXfrm>
    </dsp:sp>
    <dsp:sp modelId="{FDC4CFDA-F1A6-4702-A0EB-1E8B0BCA0FF0}">
      <dsp:nvSpPr>
        <dsp:cNvPr id="0" name=""/>
        <dsp:cNvSpPr/>
      </dsp:nvSpPr>
      <dsp:spPr>
        <a:xfrm>
          <a:off x="533800" y="593983"/>
          <a:ext cx="536853" cy="3297718"/>
        </a:xfrm>
        <a:custGeom>
          <a:avLst/>
          <a:gdLst/>
          <a:ahLst/>
          <a:cxnLst/>
          <a:rect l="0" t="0" r="0" b="0"/>
          <a:pathLst>
            <a:path>
              <a:moveTo>
                <a:pt x="0" y="0"/>
              </a:moveTo>
              <a:lnTo>
                <a:pt x="0" y="3297718"/>
              </a:lnTo>
              <a:lnTo>
                <a:pt x="536853" y="329771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D7265BC-9466-4FB3-993E-A00501BDD2EA}">
      <dsp:nvSpPr>
        <dsp:cNvPr id="0" name=""/>
        <dsp:cNvSpPr/>
      </dsp:nvSpPr>
      <dsp:spPr>
        <a:xfrm>
          <a:off x="1070654" y="3490863"/>
          <a:ext cx="4415745" cy="801676"/>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just"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3) снижение уровня имущественной дифференциации в обществе и уровня бедности; </a:t>
          </a:r>
        </a:p>
      </dsp:txBody>
      <dsp:txXfrm>
        <a:off x="1094134" y="3514343"/>
        <a:ext cx="4368785" cy="754716"/>
      </dsp:txXfrm>
    </dsp:sp>
    <dsp:sp modelId="{EF43B527-3249-45B7-A950-156EEA2DCC2A}">
      <dsp:nvSpPr>
        <dsp:cNvPr id="0" name=""/>
        <dsp:cNvSpPr/>
      </dsp:nvSpPr>
      <dsp:spPr>
        <a:xfrm>
          <a:off x="533800" y="593983"/>
          <a:ext cx="536853" cy="4601127"/>
        </a:xfrm>
        <a:custGeom>
          <a:avLst/>
          <a:gdLst/>
          <a:ahLst/>
          <a:cxnLst/>
          <a:rect l="0" t="0" r="0" b="0"/>
          <a:pathLst>
            <a:path>
              <a:moveTo>
                <a:pt x="0" y="0"/>
              </a:moveTo>
              <a:lnTo>
                <a:pt x="0" y="4601127"/>
              </a:lnTo>
              <a:lnTo>
                <a:pt x="536853" y="4601127"/>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FF69479-2579-4F4B-8235-8D9F5191639D}">
      <dsp:nvSpPr>
        <dsp:cNvPr id="0" name=""/>
        <dsp:cNvSpPr/>
      </dsp:nvSpPr>
      <dsp:spPr>
        <a:xfrm>
          <a:off x="1070654" y="4883913"/>
          <a:ext cx="4415745" cy="622394"/>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just"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4) совершенствование системы образования и повышение его качества; </a:t>
          </a:r>
        </a:p>
      </dsp:txBody>
      <dsp:txXfrm>
        <a:off x="1088883" y="4902142"/>
        <a:ext cx="4379287" cy="585936"/>
      </dsp:txXfrm>
    </dsp:sp>
    <dsp:sp modelId="{A60E9F40-EC46-4709-BF21-659558343CA4}">
      <dsp:nvSpPr>
        <dsp:cNvPr id="0" name=""/>
        <dsp:cNvSpPr/>
      </dsp:nvSpPr>
      <dsp:spPr>
        <a:xfrm>
          <a:off x="533800" y="593983"/>
          <a:ext cx="536853" cy="5864766"/>
        </a:xfrm>
        <a:custGeom>
          <a:avLst/>
          <a:gdLst/>
          <a:ahLst/>
          <a:cxnLst/>
          <a:rect l="0" t="0" r="0" b="0"/>
          <a:pathLst>
            <a:path>
              <a:moveTo>
                <a:pt x="0" y="0"/>
              </a:moveTo>
              <a:lnTo>
                <a:pt x="0" y="5864766"/>
              </a:lnTo>
              <a:lnTo>
                <a:pt x="536853" y="586476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490DD0E-0D9F-4C14-8D6E-14644A78F17A}">
      <dsp:nvSpPr>
        <dsp:cNvPr id="0" name=""/>
        <dsp:cNvSpPr/>
      </dsp:nvSpPr>
      <dsp:spPr>
        <a:xfrm>
          <a:off x="1070654" y="6147552"/>
          <a:ext cx="4415745" cy="622394"/>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5) увеличение доступа населения к бесплатным и качественным медицинским услугам.</a:t>
          </a:r>
        </a:p>
      </dsp:txBody>
      <dsp:txXfrm>
        <a:off x="1088883" y="6165781"/>
        <a:ext cx="4379287" cy="585936"/>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1EF021-533E-4C33-8A7B-9DEA48166258}">
      <dsp:nvSpPr>
        <dsp:cNvPr id="0" name=""/>
        <dsp:cNvSpPr/>
      </dsp:nvSpPr>
      <dsp:spPr>
        <a:xfrm>
          <a:off x="0" y="75536"/>
          <a:ext cx="5338005" cy="33141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Основные аспекты человеческого потенциала</a:t>
          </a:r>
          <a:r>
            <a:rPr lang="ru-RU" sz="1200" b="0" i="0" kern="1200">
              <a:latin typeface="Times New Roman" panose="02020603050405020304" pitchFamily="18" charset="0"/>
              <a:cs typeface="Times New Roman" panose="02020603050405020304" pitchFamily="18" charset="0"/>
            </a:rPr>
            <a:t>:</a:t>
          </a:r>
          <a:endParaRPr lang="ru-RU" sz="1200" kern="1200">
            <a:latin typeface="Times New Roman" panose="02020603050405020304" pitchFamily="18" charset="0"/>
            <a:cs typeface="Times New Roman" panose="02020603050405020304" pitchFamily="18" charset="0"/>
          </a:endParaRPr>
        </a:p>
      </dsp:txBody>
      <dsp:txXfrm>
        <a:off x="9707" y="85243"/>
        <a:ext cx="5318591" cy="311996"/>
      </dsp:txXfrm>
    </dsp:sp>
    <dsp:sp modelId="{7E73943E-90CF-4ED9-B48A-76DB684ABF0A}">
      <dsp:nvSpPr>
        <dsp:cNvPr id="0" name=""/>
        <dsp:cNvSpPr/>
      </dsp:nvSpPr>
      <dsp:spPr>
        <a:xfrm>
          <a:off x="533800" y="406947"/>
          <a:ext cx="536853" cy="216386"/>
        </a:xfrm>
        <a:custGeom>
          <a:avLst/>
          <a:gdLst/>
          <a:ahLst/>
          <a:cxnLst/>
          <a:rect l="0" t="0" r="0" b="0"/>
          <a:pathLst>
            <a:path>
              <a:moveTo>
                <a:pt x="0" y="0"/>
              </a:moveTo>
              <a:lnTo>
                <a:pt x="0" y="216386"/>
              </a:lnTo>
              <a:lnTo>
                <a:pt x="536853" y="21638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9FAFFCC-1F26-4426-B638-FF6A48C4D83D}">
      <dsp:nvSpPr>
        <dsp:cNvPr id="0" name=""/>
        <dsp:cNvSpPr/>
      </dsp:nvSpPr>
      <dsp:spPr>
        <a:xfrm>
          <a:off x="1070654" y="483416"/>
          <a:ext cx="4415745" cy="279834"/>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just"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1) физический;</a:t>
          </a:r>
        </a:p>
      </dsp:txBody>
      <dsp:txXfrm>
        <a:off x="1078850" y="491612"/>
        <a:ext cx="4399353" cy="263442"/>
      </dsp:txXfrm>
    </dsp:sp>
    <dsp:sp modelId="{B0C9CD53-39C7-4D01-8A30-3423ED4BA6F3}">
      <dsp:nvSpPr>
        <dsp:cNvPr id="0" name=""/>
        <dsp:cNvSpPr/>
      </dsp:nvSpPr>
      <dsp:spPr>
        <a:xfrm>
          <a:off x="533800" y="406947"/>
          <a:ext cx="536853" cy="713634"/>
        </a:xfrm>
        <a:custGeom>
          <a:avLst/>
          <a:gdLst/>
          <a:ahLst/>
          <a:cxnLst/>
          <a:rect l="0" t="0" r="0" b="0"/>
          <a:pathLst>
            <a:path>
              <a:moveTo>
                <a:pt x="0" y="0"/>
              </a:moveTo>
              <a:lnTo>
                <a:pt x="0" y="713634"/>
              </a:lnTo>
              <a:lnTo>
                <a:pt x="536853" y="71363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A4CCD2B-E17B-4E0A-8E4E-6D31F3D36DE0}">
      <dsp:nvSpPr>
        <dsp:cNvPr id="0" name=""/>
        <dsp:cNvSpPr/>
      </dsp:nvSpPr>
      <dsp:spPr>
        <a:xfrm>
          <a:off x="1070654" y="976530"/>
          <a:ext cx="4415745" cy="288100"/>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just"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2) интеллектуальный;</a:t>
          </a:r>
        </a:p>
      </dsp:txBody>
      <dsp:txXfrm>
        <a:off x="1079092" y="984968"/>
        <a:ext cx="4398869" cy="271224"/>
      </dsp:txXfrm>
    </dsp:sp>
    <dsp:sp modelId="{FDC4CFDA-F1A6-4702-A0EB-1E8B0BCA0FF0}">
      <dsp:nvSpPr>
        <dsp:cNvPr id="0" name=""/>
        <dsp:cNvSpPr/>
      </dsp:nvSpPr>
      <dsp:spPr>
        <a:xfrm>
          <a:off x="533800" y="406947"/>
          <a:ext cx="536853" cy="1168214"/>
        </a:xfrm>
        <a:custGeom>
          <a:avLst/>
          <a:gdLst/>
          <a:ahLst/>
          <a:cxnLst/>
          <a:rect l="0" t="0" r="0" b="0"/>
          <a:pathLst>
            <a:path>
              <a:moveTo>
                <a:pt x="0" y="0"/>
              </a:moveTo>
              <a:lnTo>
                <a:pt x="0" y="1168214"/>
              </a:lnTo>
              <a:lnTo>
                <a:pt x="536853" y="116821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D7265BC-9466-4FB3-993E-A00501BDD2EA}">
      <dsp:nvSpPr>
        <dsp:cNvPr id="0" name=""/>
        <dsp:cNvSpPr/>
      </dsp:nvSpPr>
      <dsp:spPr>
        <a:xfrm>
          <a:off x="1070654" y="1439720"/>
          <a:ext cx="4415745" cy="270881"/>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just"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3) социальный;</a:t>
          </a:r>
        </a:p>
      </dsp:txBody>
      <dsp:txXfrm>
        <a:off x="1078588" y="1447654"/>
        <a:ext cx="4399877" cy="255013"/>
      </dsp:txXfrm>
    </dsp:sp>
    <dsp:sp modelId="{EF43B527-3249-45B7-A950-156EEA2DCC2A}">
      <dsp:nvSpPr>
        <dsp:cNvPr id="0" name=""/>
        <dsp:cNvSpPr/>
      </dsp:nvSpPr>
      <dsp:spPr>
        <a:xfrm>
          <a:off x="533800" y="406947"/>
          <a:ext cx="536853" cy="1648738"/>
        </a:xfrm>
        <a:custGeom>
          <a:avLst/>
          <a:gdLst/>
          <a:ahLst/>
          <a:cxnLst/>
          <a:rect l="0" t="0" r="0" b="0"/>
          <a:pathLst>
            <a:path>
              <a:moveTo>
                <a:pt x="0" y="0"/>
              </a:moveTo>
              <a:lnTo>
                <a:pt x="0" y="1648738"/>
              </a:lnTo>
              <a:lnTo>
                <a:pt x="536853" y="164873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FF69479-2579-4F4B-8235-8D9F5191639D}">
      <dsp:nvSpPr>
        <dsp:cNvPr id="0" name=""/>
        <dsp:cNvSpPr/>
      </dsp:nvSpPr>
      <dsp:spPr>
        <a:xfrm>
          <a:off x="1070654" y="1903171"/>
          <a:ext cx="4415745" cy="305029"/>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just"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4) культурный. </a:t>
          </a:r>
        </a:p>
      </dsp:txBody>
      <dsp:txXfrm>
        <a:off x="1079588" y="1912105"/>
        <a:ext cx="4397877" cy="287161"/>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1EF021-533E-4C33-8A7B-9DEA48166258}">
      <dsp:nvSpPr>
        <dsp:cNvPr id="0" name=""/>
        <dsp:cNvSpPr/>
      </dsp:nvSpPr>
      <dsp:spPr>
        <a:xfrm>
          <a:off x="0" y="87148"/>
          <a:ext cx="5338005" cy="642811"/>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Физический аспект</a:t>
          </a:r>
          <a:r>
            <a:rPr lang="ru-RU" sz="1200" b="0" i="0" kern="1200">
              <a:latin typeface="Times New Roman" panose="02020603050405020304" pitchFamily="18" charset="0"/>
              <a:cs typeface="Times New Roman" panose="02020603050405020304" pitchFamily="18" charset="0"/>
            </a:rPr>
            <a:t>:</a:t>
          </a:r>
          <a:endParaRPr lang="ru-RU" sz="1200" kern="1200">
            <a:latin typeface="Times New Roman" panose="02020603050405020304" pitchFamily="18" charset="0"/>
            <a:cs typeface="Times New Roman" panose="02020603050405020304" pitchFamily="18" charset="0"/>
          </a:endParaRPr>
        </a:p>
      </dsp:txBody>
      <dsp:txXfrm>
        <a:off x="18827" y="105975"/>
        <a:ext cx="5300351" cy="605157"/>
      </dsp:txXfrm>
    </dsp:sp>
    <dsp:sp modelId="{7E73943E-90CF-4ED9-B48A-76DB684ABF0A}">
      <dsp:nvSpPr>
        <dsp:cNvPr id="0" name=""/>
        <dsp:cNvSpPr/>
      </dsp:nvSpPr>
      <dsp:spPr>
        <a:xfrm>
          <a:off x="533800" y="729959"/>
          <a:ext cx="536853" cy="921481"/>
        </a:xfrm>
        <a:custGeom>
          <a:avLst/>
          <a:gdLst/>
          <a:ahLst/>
          <a:cxnLst/>
          <a:rect l="0" t="0" r="0" b="0"/>
          <a:pathLst>
            <a:path>
              <a:moveTo>
                <a:pt x="0" y="0"/>
              </a:moveTo>
              <a:lnTo>
                <a:pt x="0" y="921481"/>
              </a:lnTo>
              <a:lnTo>
                <a:pt x="536853" y="92148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9FAFFCC-1F26-4426-B638-FF6A48C4D83D}">
      <dsp:nvSpPr>
        <dsp:cNvPr id="0" name=""/>
        <dsp:cNvSpPr/>
      </dsp:nvSpPr>
      <dsp:spPr>
        <a:xfrm>
          <a:off x="1070654" y="1244706"/>
          <a:ext cx="4415745" cy="813468"/>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just"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1) человеческий потенциал здоровья, представленный заболеваемостью населения по всем болезням на 1000 человек.</a:t>
          </a:r>
        </a:p>
      </dsp:txBody>
      <dsp:txXfrm>
        <a:off x="1094480" y="1268532"/>
        <a:ext cx="4368093" cy="765816"/>
      </dsp:txXfrm>
    </dsp:sp>
    <dsp:sp modelId="{B0C9CD53-39C7-4D01-8A30-3423ED4BA6F3}">
      <dsp:nvSpPr>
        <dsp:cNvPr id="0" name=""/>
        <dsp:cNvSpPr/>
      </dsp:nvSpPr>
      <dsp:spPr>
        <a:xfrm>
          <a:off x="533800" y="729959"/>
          <a:ext cx="536853" cy="2301821"/>
        </a:xfrm>
        <a:custGeom>
          <a:avLst/>
          <a:gdLst/>
          <a:ahLst/>
          <a:cxnLst/>
          <a:rect l="0" t="0" r="0" b="0"/>
          <a:pathLst>
            <a:path>
              <a:moveTo>
                <a:pt x="0" y="0"/>
              </a:moveTo>
              <a:lnTo>
                <a:pt x="0" y="2301821"/>
              </a:lnTo>
              <a:lnTo>
                <a:pt x="536853" y="230182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A4CCD2B-E17B-4E0A-8E4E-6D31F3D36DE0}">
      <dsp:nvSpPr>
        <dsp:cNvPr id="0" name=""/>
        <dsp:cNvSpPr/>
      </dsp:nvSpPr>
      <dsp:spPr>
        <a:xfrm>
          <a:off x="1070654" y="2713419"/>
          <a:ext cx="4415745" cy="636723"/>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just"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2) человеческий потенциал воспроизводства населения, представленный динамикой родившихся умерших; характеристикой миграционной ситуации.</a:t>
          </a:r>
        </a:p>
      </dsp:txBody>
      <dsp:txXfrm>
        <a:off x="1089303" y="2732068"/>
        <a:ext cx="4378447" cy="599425"/>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1EF021-533E-4C33-8A7B-9DEA48166258}">
      <dsp:nvSpPr>
        <dsp:cNvPr id="0" name=""/>
        <dsp:cNvSpPr/>
      </dsp:nvSpPr>
      <dsp:spPr>
        <a:xfrm>
          <a:off x="0" y="39056"/>
          <a:ext cx="5338005" cy="25622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just"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Интеллектуальный аспект</a:t>
          </a:r>
          <a:r>
            <a:rPr lang="ru-RU" sz="1200" b="0" i="0" kern="1200">
              <a:latin typeface="Times New Roman" panose="02020603050405020304" pitchFamily="18" charset="0"/>
              <a:cs typeface="Times New Roman" panose="02020603050405020304" pitchFamily="18" charset="0"/>
            </a:rPr>
            <a:t>:</a:t>
          </a:r>
          <a:endParaRPr lang="ru-RU" sz="1200" kern="1200">
            <a:latin typeface="Times New Roman" panose="02020603050405020304" pitchFamily="18" charset="0"/>
            <a:cs typeface="Times New Roman" panose="02020603050405020304" pitchFamily="18" charset="0"/>
          </a:endParaRPr>
        </a:p>
      </dsp:txBody>
      <dsp:txXfrm>
        <a:off x="7504" y="46560"/>
        <a:ext cx="5322997" cy="241212"/>
      </dsp:txXfrm>
    </dsp:sp>
    <dsp:sp modelId="{7E73943E-90CF-4ED9-B48A-76DB684ABF0A}">
      <dsp:nvSpPr>
        <dsp:cNvPr id="0" name=""/>
        <dsp:cNvSpPr/>
      </dsp:nvSpPr>
      <dsp:spPr>
        <a:xfrm>
          <a:off x="533800" y="295277"/>
          <a:ext cx="536853" cy="599471"/>
        </a:xfrm>
        <a:custGeom>
          <a:avLst/>
          <a:gdLst/>
          <a:ahLst/>
          <a:cxnLst/>
          <a:rect l="0" t="0" r="0" b="0"/>
          <a:pathLst>
            <a:path>
              <a:moveTo>
                <a:pt x="0" y="0"/>
              </a:moveTo>
              <a:lnTo>
                <a:pt x="0" y="599471"/>
              </a:lnTo>
              <a:lnTo>
                <a:pt x="536853" y="59947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9FAFFCC-1F26-4426-B638-FF6A48C4D83D}">
      <dsp:nvSpPr>
        <dsp:cNvPr id="0" name=""/>
        <dsp:cNvSpPr/>
      </dsp:nvSpPr>
      <dsp:spPr>
        <a:xfrm>
          <a:off x="1070654" y="491983"/>
          <a:ext cx="4415745" cy="805530"/>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just"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1) человеческий потенциал науки, представленный показателями: количество организаций, занимающихся профессиональной, научной и технической деятельностью; численность персонала, занятого научными исследованиями и разработками.</a:t>
          </a:r>
        </a:p>
      </dsp:txBody>
      <dsp:txXfrm>
        <a:off x="1094247" y="515576"/>
        <a:ext cx="4368559" cy="758344"/>
      </dsp:txXfrm>
    </dsp:sp>
    <dsp:sp modelId="{B0C9CD53-39C7-4D01-8A30-3423ED4BA6F3}">
      <dsp:nvSpPr>
        <dsp:cNvPr id="0" name=""/>
        <dsp:cNvSpPr/>
      </dsp:nvSpPr>
      <dsp:spPr>
        <a:xfrm>
          <a:off x="533800" y="295277"/>
          <a:ext cx="536853" cy="1452103"/>
        </a:xfrm>
        <a:custGeom>
          <a:avLst/>
          <a:gdLst/>
          <a:ahLst/>
          <a:cxnLst/>
          <a:rect l="0" t="0" r="0" b="0"/>
          <a:pathLst>
            <a:path>
              <a:moveTo>
                <a:pt x="0" y="0"/>
              </a:moveTo>
              <a:lnTo>
                <a:pt x="0" y="1452103"/>
              </a:lnTo>
              <a:lnTo>
                <a:pt x="536853" y="145210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A4CCD2B-E17B-4E0A-8E4E-6D31F3D36DE0}">
      <dsp:nvSpPr>
        <dsp:cNvPr id="0" name=""/>
        <dsp:cNvSpPr/>
      </dsp:nvSpPr>
      <dsp:spPr>
        <a:xfrm>
          <a:off x="1070654" y="1437000"/>
          <a:ext cx="4415745" cy="620760"/>
        </a:xfrm>
        <a:prstGeom prst="roundRect">
          <a:avLst>
            <a:gd name="adj" fmla="val 10000"/>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just" defTabSz="533400">
            <a:lnSpc>
              <a:spcPct val="100000"/>
            </a:lnSpc>
            <a:spcBef>
              <a:spcPct val="0"/>
            </a:spcBef>
            <a:spcAft>
              <a:spcPts val="0"/>
            </a:spcAft>
          </a:pPr>
          <a:r>
            <a:rPr lang="ru-RU" sz="1200" kern="1200">
              <a:latin typeface="Times New Roman" panose="02020603050405020304" pitchFamily="18" charset="0"/>
              <a:cs typeface="Times New Roman" panose="02020603050405020304" pitchFamily="18" charset="0"/>
            </a:rPr>
            <a:t>2) человеческий потенциал образования: численность аспирантов; численность докторантов; численность человек с высшим образованием на 1000 россиян.</a:t>
          </a:r>
        </a:p>
      </dsp:txBody>
      <dsp:txXfrm>
        <a:off x="1088835" y="1455181"/>
        <a:ext cx="4379383" cy="58439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1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12.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A9B33-9247-4B7B-B34B-1D9266C2C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61</Pages>
  <Words>11620</Words>
  <Characters>66235</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26</cp:revision>
  <cp:lastPrinted>2022-06-21T17:49:00Z</cp:lastPrinted>
  <dcterms:created xsi:type="dcterms:W3CDTF">2022-06-08T16:21:00Z</dcterms:created>
  <dcterms:modified xsi:type="dcterms:W3CDTF">2022-06-21T19:20:00Z</dcterms:modified>
</cp:coreProperties>
</file>