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DF" w:rsidRPr="000724D4" w:rsidRDefault="00017488" w:rsidP="00075A09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FC72DF" w:rsidRPr="0007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Финансовая система и органы управления финансов в Германии.</w:t>
      </w:r>
    </w:p>
    <w:p w:rsidR="00E46F6C" w:rsidRPr="000724D4" w:rsidRDefault="00FC72DF" w:rsidP="00075A09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Германия входит в число ведущих держав мира и за последние годы она значительно увеличила своё участие в международной миграции капиталов и превратилась в одного из крупнейших импортёров и экспортёров капитала.</w:t>
      </w:r>
    </w:p>
    <w:p w:rsidR="00E46F6C" w:rsidRPr="000724D4" w:rsidRDefault="00E46F6C" w:rsidP="00075A09">
      <w:pPr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724D4">
        <w:rPr>
          <w:rFonts w:ascii="Times New Roman" w:hAnsi="Times New Roman" w:cs="Times New Roman"/>
          <w:color w:val="000000"/>
          <w:sz w:val="28"/>
          <w:szCs w:val="28"/>
        </w:rPr>
        <w:t>Финансовая система Федеративной Республики Германия включает в себя бюджеты трех уровней, специальные правительственные фонды, государственные предприятия.</w:t>
      </w:r>
    </w:p>
    <w:p w:rsidR="00E46F6C" w:rsidRPr="000724D4" w:rsidRDefault="00E46F6C" w:rsidP="00075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финансовая система Германии включает в себя:</w:t>
      </w:r>
    </w:p>
    <w:p w:rsidR="00E46F6C" w:rsidRDefault="00E46F6C" w:rsidP="00075A09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8F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бюджетную систему;</w:t>
      </w:r>
    </w:p>
    <w:p w:rsidR="0015757A" w:rsidRPr="008F7F63" w:rsidRDefault="008F7F63" w:rsidP="00075A09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налоговую систему</w:t>
      </w:r>
    </w:p>
    <w:p w:rsidR="00E46F6C" w:rsidRPr="0015757A" w:rsidRDefault="008F7F63" w:rsidP="00075A09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E46F6C"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фонды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(Фонд социального страхования, фонд пенсионного страхования).</w:t>
      </w:r>
    </w:p>
    <w:p w:rsidR="008F7F63" w:rsidRPr="008F7F63" w:rsidRDefault="008F7F63" w:rsidP="00075A09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46F6C"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>) внебюджетные фонды, находящиеся в распоряжении центрального 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7F63">
        <w:rPr>
          <w:rFonts w:ascii="Times New Roman" w:hAnsi="Times New Roman" w:cs="Times New Roman"/>
          <w:sz w:val="28"/>
          <w:szCs w:val="28"/>
          <w:shd w:val="clear" w:color="auto" w:fill="FFFFFF"/>
        </w:rPr>
        <w:t>Фонд выравнивания бремени войны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ф</w:t>
      </w:r>
      <w:r w:rsidRPr="008F7F63">
        <w:rPr>
          <w:rFonts w:ascii="Times New Roman" w:hAnsi="Times New Roman" w:cs="Times New Roman"/>
          <w:sz w:val="28"/>
          <w:szCs w:val="28"/>
          <w:shd w:val="clear" w:color="auto" w:fill="FFFFFF"/>
        </w:rPr>
        <w:t>онд европейской программы восстановления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F7F63">
        <w:rPr>
          <w:rFonts w:ascii="Times New Roman" w:hAnsi="Times New Roman" w:cs="Times New Roman"/>
          <w:sz w:val="28"/>
          <w:szCs w:val="28"/>
          <w:shd w:val="clear" w:color="auto" w:fill="FFFFFF"/>
        </w:rPr>
        <w:t>фонд немецкого единства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E38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4E7F" w:rsidRDefault="008F7F63" w:rsidP="00075A09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46F6C"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финансы государственных </w:t>
      </w:r>
      <w:r w:rsidR="00E46F6C" w:rsidRPr="007E3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</w:t>
      </w:r>
      <w:r w:rsidR="0015757A" w:rsidRPr="007E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860" w:rsidRPr="007E386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E3860" w:rsidRPr="007E38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руках властей земель, общин и Федерального Правительства полностью находится транспорт и связь, горная промышленность, черная и цветная металлургия, все производство электроэнергии, алюминия, около 50% производства автомобилей и судов, добыча нефти и газа. </w:t>
      </w:r>
      <w:proofErr w:type="gramStart"/>
      <w:r w:rsidR="007E3860" w:rsidRPr="007E3860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Государство сосредотачивает в своих руках отрасли, недостаточно рентабельные для монополистического капитала, в том числе дорожное хозяйство, строительство автострад, аэродромов, жилищное хозяйство</w:t>
      </w:r>
      <w:r w:rsidR="007E3860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</w:p>
    <w:p w:rsidR="007E3860" w:rsidRDefault="0015757A" w:rsidP="00075A09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E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финансовую систему наряду с </w:t>
      </w:r>
      <w:proofErr w:type="gramStart"/>
      <w:r w:rsidR="007E38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</w:t>
      </w:r>
      <w:proofErr w:type="gramEnd"/>
      <w:r w:rsidR="007E38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входит де</w:t>
      </w:r>
      <w:r w:rsidR="00094E7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централизованная в ее составе: ф</w:t>
      </w:r>
      <w:r w:rsidR="007E38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инансы коммерческих предприятий, внебюджетные фонды, финансы некоммерческих предприятий, ф</w:t>
      </w:r>
      <w:r w:rsidR="00094E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инансы общественных объединений</w:t>
      </w:r>
    </w:p>
    <w:p w:rsidR="00094E7F" w:rsidRDefault="00E46F6C" w:rsidP="00075A09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финансовой системы Германии закреплены конституционно, что отличает ее регулирование от других стран и чрезвычайно важно для обеспечения ее устойчивости.</w:t>
      </w:r>
    </w:p>
    <w:p w:rsidR="00E46F6C" w:rsidRPr="00094E7F" w:rsidRDefault="00E46F6C" w:rsidP="00075A09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D4">
        <w:rPr>
          <w:sz w:val="28"/>
          <w:szCs w:val="28"/>
        </w:rPr>
        <w:t xml:space="preserve"> </w:t>
      </w:r>
      <w:r w:rsidRPr="000724D4">
        <w:rPr>
          <w:color w:val="000000"/>
          <w:sz w:val="28"/>
          <w:szCs w:val="28"/>
        </w:rPr>
        <w:t>Формирование бюджетов происходит в ос</w:t>
      </w:r>
      <w:r w:rsidR="00094E7F">
        <w:rPr>
          <w:color w:val="000000"/>
          <w:sz w:val="28"/>
          <w:szCs w:val="28"/>
        </w:rPr>
        <w:t>новном за счет поступления налог</w:t>
      </w:r>
      <w:r w:rsidRPr="000724D4">
        <w:rPr>
          <w:color w:val="000000"/>
          <w:sz w:val="28"/>
          <w:szCs w:val="28"/>
        </w:rPr>
        <w:t xml:space="preserve">овых платежей. </w:t>
      </w:r>
      <w:proofErr w:type="gramStart"/>
      <w:r w:rsidRPr="000724D4">
        <w:rPr>
          <w:color w:val="000000"/>
          <w:sz w:val="28"/>
          <w:szCs w:val="28"/>
        </w:rPr>
        <w:t>При этом следует учесть, что прямые налоги в Германии преобладают и превышают поступления от косвенные налогов в два раза.</w:t>
      </w:r>
      <w:proofErr w:type="gramEnd"/>
      <w:r w:rsidRPr="000724D4">
        <w:rPr>
          <w:color w:val="000000"/>
          <w:sz w:val="28"/>
          <w:szCs w:val="28"/>
        </w:rPr>
        <w:t xml:space="preserve"> (В России же, косвенные налоги дают основные поступления в федеральный бюджет). Большая часть государственных средств расходуется на социальное обеспечение. На втором месте расходы на экономику, военные расходы, далее идут расходы на науку образование, управленческие расходы и прочие.</w:t>
      </w:r>
      <w:r w:rsidRPr="000724D4">
        <w:rPr>
          <w:color w:val="000000"/>
          <w:sz w:val="28"/>
          <w:szCs w:val="28"/>
          <w:shd w:val="clear" w:color="auto" w:fill="FFFFFF"/>
        </w:rPr>
        <w:t xml:space="preserve"> Финансовая система Германии построена </w:t>
      </w:r>
      <w:r w:rsidRPr="000724D4">
        <w:rPr>
          <w:color w:val="000000"/>
          <w:sz w:val="28"/>
          <w:szCs w:val="28"/>
          <w:shd w:val="clear" w:color="auto" w:fill="FFFFFF"/>
        </w:rPr>
        <w:lastRenderedPageBreak/>
        <w:t>таким образом, что она вполне соответствует правительственной политики социальной рыночной экономики. Огромное внимание уделяется социальному обеспечению и поддержанию нормального уровня жизни населения.</w:t>
      </w:r>
    </w:p>
    <w:p w:rsidR="00FC72DF" w:rsidRPr="000724D4" w:rsidRDefault="00FC72DF" w:rsidP="00075A09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</w:t>
      </w:r>
      <w:r w:rsidR="00E46F6C"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Германии</w:t>
      </w:r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включает:</w:t>
      </w:r>
    </w:p>
    <w:p w:rsidR="00FC72DF" w:rsidRPr="000724D4" w:rsidRDefault="00FC72DF" w:rsidP="00075A09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бюджет федерации;</w:t>
      </w:r>
    </w:p>
    <w:p w:rsidR="00FC72DF" w:rsidRPr="000724D4" w:rsidRDefault="00FC72DF" w:rsidP="00075A09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специальные правительственные фонды;</w:t>
      </w:r>
    </w:p>
    <w:p w:rsidR="00FC72DF" w:rsidRPr="000724D4" w:rsidRDefault="00FC72DF" w:rsidP="00075A09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бюджеты 16 земель (в том числе 5 восточногерманских);</w:t>
      </w:r>
    </w:p>
    <w:p w:rsidR="00FC72DF" w:rsidRPr="000724D4" w:rsidRDefault="00FC72DF" w:rsidP="00075A09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более 10 тыс. общин.</w:t>
      </w:r>
    </w:p>
    <w:p w:rsidR="00FC72DF" w:rsidRDefault="00FC72DF" w:rsidP="00075A09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выступает главным звеном финансовой системы ФРГ, его структура и бюджетный процесс соответствуют федеративному характеру государственного строя. Основным видом дохода государственного бюджета являются налоги (до 90 %). В госбюджет включаются доходы и расходы трех уровней административного управления: федерации (центральный бюджет); земель (региональные бюджеты); общин (местные бюджеты). Сводный (консолидированный) госбюджет получается путем сложения доходов и расходов бюджетов всех трех уровней за вычетом межбюджетных трансфертов (субсидий, дотаций).</w:t>
      </w:r>
    </w:p>
    <w:p w:rsidR="00FC72DF" w:rsidRPr="000724D4" w:rsidRDefault="00FC72DF" w:rsidP="00075A09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 фонды - важное звено финансовой системы Германии (фонды социального страхования: фонд </w:t>
      </w:r>
      <w:r w:rsidR="004A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</w:t>
      </w:r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</w:t>
      </w:r>
      <w:r w:rsidR="004A6E8A">
        <w:rPr>
          <w:rFonts w:ascii="Times New Roman" w:eastAsia="Times New Roman" w:hAnsi="Times New Roman" w:cs="Times New Roman"/>
          <w:sz w:val="28"/>
          <w:szCs w:val="28"/>
          <w:lang w:eastAsia="ru-RU"/>
        </w:rPr>
        <w:t>; Фонд страхования от несчастных случаев; Страхование и выплаты</w:t>
      </w:r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случай безработицы, если она наступила в связи с реорганизацией предприятия или отрасли,</w:t>
      </w:r>
      <w:r w:rsidR="004A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пенсионное страхование</w:t>
      </w:r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 Источники фондов: обязательные отчисления от заработной платы рабочих и служащих; взносы предпринимателей; государственные субсидии из федерального бюджета. В финансовую систему включаются также внебюджетные фонды, находящиеся в распоряжении центрального правительства, состав которых меняется в зависимости от стоящих перед государством задач.</w:t>
      </w:r>
    </w:p>
    <w:p w:rsidR="00FC72DF" w:rsidRPr="000724D4" w:rsidRDefault="00FC72DF" w:rsidP="00075A09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система ФРГ - это совокупность предусмотренных налогов, принципов, форм и методов их установления, изменения или отмены, уплаты и применения мер по обеспечению их уплаты, осуществления налогового контроля, а также привлечения к ответственности и мер ответственности за нарушение налогового законодательства. Налоговая система ФРГ включает налоги:</w:t>
      </w:r>
    </w:p>
    <w:p w:rsidR="00FC72DF" w:rsidRPr="000724D4" w:rsidRDefault="00FC72DF" w:rsidP="00075A09">
      <w:pPr>
        <w:pStyle w:val="a4"/>
        <w:numPr>
          <w:ilvl w:val="0"/>
          <w:numId w:val="2"/>
        </w:num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прямые (подоходный, поимущественный, промысловый, поземельный, налог на корпорации, налог на транспортные средства);</w:t>
      </w:r>
    </w:p>
    <w:p w:rsidR="00FC72DF" w:rsidRPr="000724D4" w:rsidRDefault="00FC72DF" w:rsidP="00075A09">
      <w:pPr>
        <w:pStyle w:val="a4"/>
        <w:numPr>
          <w:ilvl w:val="0"/>
          <w:numId w:val="2"/>
        </w:num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косвенные налоги (на добавленную стоимость, земельный налог с оборота, индивидуальные акцизы (на </w:t>
      </w:r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нефтепродукты, табак, кофе), налог с оборота импорта, фискальная монополия и таможенные пошлины).</w:t>
      </w:r>
    </w:p>
    <w:p w:rsidR="00FC72DF" w:rsidRPr="000724D4" w:rsidRDefault="00FC72DF" w:rsidP="00075A09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Федерация получает полностью налог на спиртоводочные изделия, все налоги на потребление (кроме налога на пиво) и страховую пошлину, равно как и все таможенные пошлины. Совместные налоги: подоходный налог (налог на заработную плату и налог с капитала) - федерация - 42,5%, земли - 42,5%, общины - 15%; налог на корпорации (обложение юридических лиц) - федерация - 50%, земли - 50%; налог с оборота - федерации - 65%, земли - 35%.</w:t>
      </w:r>
    </w:p>
    <w:p w:rsidR="00FC72DF" w:rsidRDefault="00FC72DF" w:rsidP="00075A09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Финансы государственных </w:t>
      </w:r>
      <w:r w:rsidRPr="00410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</w:t>
      </w:r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составная часть финансовой системы страны. В руках властей земель, общин и федерального правительства полностью находится транспорт и связь, горная промышленность, черная и цветная металлургия, все производство электроэнергии, алюминия, около 50% производства автомобилей и судов, добыча нефти и газа. Государство сосредотачивает в своих руках отрасли, недостаточно рентабельные для монополистического капитала, в том числе дорожное хозяйство, строительство автострад, аэродромов, жилищное хозяйство.</w:t>
      </w:r>
    </w:p>
    <w:bookmarkEnd w:id="0"/>
    <w:p w:rsidR="00B46965" w:rsidRPr="000724D4" w:rsidRDefault="00B46965" w:rsidP="00075A09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банковской системы германии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многим другим развитым странам, характерна двухуровневая структура. На верхнем уровне располагается  Бундесбанк – центральный банк Германии, главная задача которого заключается в осуществлении денежно-кредитной политики государства, контроле над его финансовой  системой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монетарной политики. В соответствии с законом о Немецком федеральном банке (1957 г. и в новой редакции 1992 г.) он является независимым от правительства. Однако с учетом выполнения поставленных перед ним задач он обязан оказывать поддержку правительству в области общей экономической политики.</w:t>
      </w:r>
    </w:p>
    <w:p w:rsidR="00614D18" w:rsidRPr="00B46965" w:rsidRDefault="00614D18" w:rsidP="0007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Бундесбанк выполняет следующие важные народнохозяйственные функции:</w:t>
      </w:r>
    </w:p>
    <w:p w:rsidR="00614D18" w:rsidRPr="00B46965" w:rsidRDefault="00614D18" w:rsidP="00075A0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Эмиссионного центра страны, т.е. осуществляет эмиссию банкнот в обращение.</w:t>
      </w:r>
    </w:p>
    <w:p w:rsidR="00614D18" w:rsidRPr="00B46965" w:rsidRDefault="00614D18" w:rsidP="00075A0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Валютного центра страны.</w:t>
      </w:r>
    </w:p>
    <w:p w:rsidR="00614D18" w:rsidRPr="00B46965" w:rsidRDefault="00614D18" w:rsidP="00075A0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"Кассира правительства", т.е. Бундесбанк проводит через текущие счета правительства исполнение федерального бюджета.</w:t>
      </w:r>
    </w:p>
    <w:p w:rsidR="00614D18" w:rsidRPr="00B46965" w:rsidRDefault="00614D18" w:rsidP="00075A0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"Банка банков".</w:t>
      </w:r>
    </w:p>
    <w:p w:rsidR="00614D18" w:rsidRPr="00B46965" w:rsidRDefault="00614D18" w:rsidP="00075A0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Расчетного центра страны.</w:t>
      </w:r>
    </w:p>
    <w:p w:rsidR="00614D18" w:rsidRPr="00B46965" w:rsidRDefault="00614D18" w:rsidP="00075A0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 денежно-кредитного регулирования экономики страны.</w:t>
      </w:r>
    </w:p>
    <w:p w:rsidR="00614D18" w:rsidRPr="00B46965" w:rsidRDefault="00614D18" w:rsidP="0007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целью используются следующие инструменты регулирования:</w:t>
      </w:r>
    </w:p>
    <w:p w:rsidR="00614D18" w:rsidRPr="00075A09" w:rsidRDefault="00614D18" w:rsidP="00075A09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Учетная, или дисконтная политика, причем с целью стимулирования инвестиций Бундесбанк проводит политику "дешевых денег", т.е. низких процентных ставок.</w:t>
      </w:r>
    </w:p>
    <w:p w:rsidR="00614D18" w:rsidRPr="00075A09" w:rsidRDefault="00614D18" w:rsidP="00075A09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 на открытом рынке, т.е. операции с государственными ценными бумагами.</w:t>
      </w:r>
    </w:p>
    <w:p w:rsidR="00614D18" w:rsidRPr="00075A09" w:rsidRDefault="00614D18" w:rsidP="00075A09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 минимальных или обязательных резервов.</w:t>
      </w:r>
    </w:p>
    <w:p w:rsidR="00614D18" w:rsidRPr="00075A09" w:rsidRDefault="00614D18" w:rsidP="0007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Денежную, валютную и кредитную политику Бундесбанка устанавливает Центральный совет банка. В его состав входят члены правления Бундесбанка и президенты центральных банков земель. Члены правления Бундесбанка назначаются федеральным президентом по предложению правительства ФРГ, а президенты земельных центральных банков - федеральным президентом по предложению Бундесрата (верхней палаты парламента). Центральный совет Бундесбанка возглавляют его президент и вице-президент. Бундесбанк </w:t>
      </w:r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во Франкфурте-на-Майне.</w:t>
      </w:r>
    </w:p>
    <w:p w:rsidR="00614D18" w:rsidRPr="00075A09" w:rsidRDefault="00614D18" w:rsidP="0007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Второе звено банковской системы представлено в первую очередь коммерческими, или кредитными банками, среди которых можно выделить </w:t>
      </w:r>
      <w:proofErr w:type="spellStart"/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гроссбанки</w:t>
      </w:r>
      <w:proofErr w:type="spellEnd"/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провинциальные коммерческие банки, отделения иностранных банков и частные банкирские дома.</w:t>
      </w:r>
    </w:p>
    <w:p w:rsidR="00614D18" w:rsidRPr="00075A09" w:rsidRDefault="00614D18" w:rsidP="0007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 роль в банковской системе ФРГ принадлежит </w:t>
      </w:r>
      <w:proofErr w:type="spellStart"/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гроссбанкам</w:t>
      </w:r>
      <w:proofErr w:type="spellEnd"/>
      <w:r w:rsidRPr="00075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Немецкому, Дрезденскому и Коммерческому банкам</w:t>
      </w:r>
    </w:p>
    <w:p w:rsidR="00614D18" w:rsidRPr="00075A09" w:rsidRDefault="00614D18" w:rsidP="0007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</w:t>
      </w:r>
      <w:proofErr w:type="spellStart"/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гроссбанк</w:t>
      </w:r>
      <w:proofErr w:type="spellEnd"/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возглавляет финансово-промышленную группу, возникшую на основе их сращивания с промышленными концернами страны. Главной среди "большой тройки" является</w:t>
      </w:r>
      <w:r w:rsidRPr="00075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Дойчебанк</w:t>
      </w:r>
      <w:proofErr w:type="spellEnd"/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Немецкий банк, который возглавляет ведущую в стране финансово-промышленную группу. В настоящее время в нее входят крупнейшие концерны таких ключевых отраслей экономики, как электротехника, электроника, атомная, горнорудная и металлургическая промышленность, тяжелое системы автономны, государственные доходы и </w:t>
      </w:r>
      <w:proofErr w:type="gramStart"/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</w:t>
      </w:r>
      <w:proofErr w:type="gramEnd"/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банковскую систему </w:t>
      </w:r>
      <w:proofErr w:type="spellStart"/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Германиитуре</w:t>
      </w:r>
      <w:proofErr w:type="spellEnd"/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финансовой системы Германии, машиностроение и др.</w:t>
      </w:r>
    </w:p>
    <w:p w:rsidR="00614D18" w:rsidRPr="00075A09" w:rsidRDefault="00614D18" w:rsidP="0007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</w:t>
      </w:r>
      <w:proofErr w:type="spellStart"/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Дрезденбанка</w:t>
      </w:r>
      <w:proofErr w:type="spellEnd"/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таких "консолидированных" членов, как Берлинский банк торговли и промышленности. Банкирский дом </w:t>
      </w:r>
      <w:proofErr w:type="spellStart"/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Ройшеля</w:t>
      </w:r>
      <w:proofErr w:type="spellEnd"/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Start"/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° в Мюнхене, </w:t>
      </w:r>
      <w:proofErr w:type="spellStart"/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Немецкоюжноамериканский</w:t>
      </w:r>
      <w:proofErr w:type="spellEnd"/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 в Гамбурге, а также ряд ипотечных банков.</w:t>
      </w:r>
    </w:p>
    <w:p w:rsidR="00614D18" w:rsidRPr="00075A09" w:rsidRDefault="00614D18" w:rsidP="0007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специализированным кредитным учреждениям ФРГ относятся кредитные учреждения, которые специализируются в своей деятельности преимущественно на одном виде операций, хотя и занимаются прочими операциями.</w:t>
      </w:r>
    </w:p>
    <w:p w:rsidR="00614D18" w:rsidRPr="00075A09" w:rsidRDefault="00614D18" w:rsidP="0007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Специализированные банки включают банки с особыми задачами, или государственные кредитные учреждения, ипотечные банки, сберегательные кассы и их центры</w:t>
      </w:r>
      <w:proofErr w:type="gramStart"/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spellStart"/>
      <w:proofErr w:type="gramEnd"/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жироцентрали</w:t>
      </w:r>
      <w:proofErr w:type="spellEnd"/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кредитные товарищества и кооперативные центральные банки.</w:t>
      </w:r>
    </w:p>
    <w:p w:rsidR="00614D18" w:rsidRPr="00075A09" w:rsidRDefault="00614D18" w:rsidP="0007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Банки с особыми задачами</w:t>
      </w:r>
      <w:r w:rsidRPr="00075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государственными. Они были созданы после войны с целью оказания помощи частному сектору со стороны государства и усиления влияния последнего на процесс общественного </w:t>
      </w:r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воспроизводства. Эти банки непосредственно подчинены правительству страны.</w:t>
      </w:r>
    </w:p>
    <w:p w:rsidR="00410DC5" w:rsidRPr="00075A09" w:rsidRDefault="00614D18" w:rsidP="0007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можно сделать вывод, что для банковской системы ФРГ характерным является создание крупного государственного сектора, в который входят Немецкий федеральный банк, государственные банки с особыми задачами, сберегательные кассы, </w:t>
      </w:r>
      <w:proofErr w:type="spellStart"/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жироцентрали</w:t>
      </w:r>
      <w:proofErr w:type="spellEnd"/>
      <w:r w:rsidRPr="0007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12 ипотечных банков.</w:t>
      </w:r>
    </w:p>
    <w:p w:rsidR="00410DC5" w:rsidRPr="00075A09" w:rsidRDefault="00410DC5" w:rsidP="00075A09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2DF" w:rsidRPr="00075A09" w:rsidRDefault="00FC72DF" w:rsidP="00075A09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Высшим контрольным органом ФРГ в области государственных финансов является Федеральная счетная палата.</w:t>
      </w:r>
    </w:p>
    <w:p w:rsidR="00017488" w:rsidRPr="00075A09" w:rsidRDefault="00017488" w:rsidP="00075A09">
      <w:pPr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5A09">
        <w:rPr>
          <w:rFonts w:ascii="Times New Roman" w:hAnsi="Times New Roman" w:cs="Times New Roman"/>
          <w:sz w:val="28"/>
          <w:szCs w:val="28"/>
        </w:rPr>
        <w:t>Федеральная Счетная Палата контролирует:</w:t>
      </w:r>
    </w:p>
    <w:p w:rsidR="00017488" w:rsidRPr="00075A09" w:rsidRDefault="00017488" w:rsidP="00075A09">
      <w:pPr>
        <w:pStyle w:val="a4"/>
        <w:numPr>
          <w:ilvl w:val="0"/>
          <w:numId w:val="1"/>
        </w:numPr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5A09">
        <w:rPr>
          <w:rFonts w:ascii="Times New Roman" w:hAnsi="Times New Roman" w:cs="Times New Roman"/>
          <w:sz w:val="28"/>
          <w:szCs w:val="28"/>
        </w:rPr>
        <w:t>бюджетное финансирование и управление экономикой федерации, ее особого имущества и предприятий;</w:t>
      </w:r>
    </w:p>
    <w:p w:rsidR="00017488" w:rsidRPr="00075A09" w:rsidRDefault="00017488" w:rsidP="00075A09">
      <w:pPr>
        <w:pStyle w:val="a4"/>
        <w:numPr>
          <w:ilvl w:val="0"/>
          <w:numId w:val="1"/>
        </w:numPr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5A09">
        <w:rPr>
          <w:rFonts w:ascii="Times New Roman" w:hAnsi="Times New Roman" w:cs="Times New Roman"/>
          <w:sz w:val="28"/>
          <w:szCs w:val="28"/>
        </w:rPr>
        <w:t xml:space="preserve">юридических лиц федерального уровня в рамках публичного права (например, Федеральное ведомство труда), включая государственные предприятия в этой правовой форме; </w:t>
      </w:r>
    </w:p>
    <w:p w:rsidR="00017488" w:rsidRPr="00075A09" w:rsidRDefault="00017488" w:rsidP="00075A09">
      <w:pPr>
        <w:pStyle w:val="a4"/>
        <w:numPr>
          <w:ilvl w:val="0"/>
          <w:numId w:val="1"/>
        </w:numPr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5A09">
        <w:rPr>
          <w:rFonts w:ascii="Times New Roman" w:hAnsi="Times New Roman" w:cs="Times New Roman"/>
          <w:sz w:val="28"/>
          <w:szCs w:val="28"/>
        </w:rPr>
        <w:t xml:space="preserve">федеральные и земельные организации социального страхования, если они получают государственные дотации или защищены гарантийными обязательствами федерации; </w:t>
      </w:r>
    </w:p>
    <w:p w:rsidR="00017488" w:rsidRPr="00075A09" w:rsidRDefault="00017488" w:rsidP="00075A09">
      <w:pPr>
        <w:pStyle w:val="a4"/>
        <w:numPr>
          <w:ilvl w:val="0"/>
          <w:numId w:val="1"/>
        </w:numPr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5A09">
        <w:rPr>
          <w:rFonts w:ascii="Times New Roman" w:hAnsi="Times New Roman" w:cs="Times New Roman"/>
          <w:sz w:val="28"/>
          <w:szCs w:val="28"/>
        </w:rPr>
        <w:t>деятельность федерации на предприятиях с частноправовым статусом, в которых государство имеет долевое участие;</w:t>
      </w:r>
    </w:p>
    <w:p w:rsidR="00017488" w:rsidRPr="00075A09" w:rsidRDefault="00017488" w:rsidP="00075A09">
      <w:pPr>
        <w:pStyle w:val="a4"/>
        <w:numPr>
          <w:ilvl w:val="0"/>
          <w:numId w:val="1"/>
        </w:numPr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5A09">
        <w:rPr>
          <w:rFonts w:ascii="Times New Roman" w:hAnsi="Times New Roman" w:cs="Times New Roman"/>
          <w:sz w:val="28"/>
          <w:szCs w:val="28"/>
        </w:rPr>
        <w:t>прочих юридических лиц с частноправовым статусом.</w:t>
      </w:r>
    </w:p>
    <w:p w:rsidR="00017488" w:rsidRPr="00075A09" w:rsidRDefault="00017488" w:rsidP="00075A09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9">
        <w:rPr>
          <w:rFonts w:ascii="Times New Roman" w:hAnsi="Times New Roman" w:cs="Times New Roman"/>
          <w:sz w:val="28"/>
          <w:szCs w:val="28"/>
        </w:rPr>
        <w:t xml:space="preserve"> Счетная палата может также проводить статистический учет вне сферы компетенции федерации, если соответствующие учреждения управляют принадлежащими федерации средствами или получают средства от нее (например, в федеральных землях, общинах или у получателей дотации)</w:t>
      </w:r>
      <w:r w:rsidR="000724D4" w:rsidRPr="00075A09">
        <w:rPr>
          <w:rFonts w:ascii="Times New Roman" w:hAnsi="Times New Roman" w:cs="Times New Roman"/>
          <w:sz w:val="28"/>
          <w:szCs w:val="28"/>
        </w:rPr>
        <w:t>. Федеральная Счетная Палата ежегодно представляет отчет Бундестагу,  а также правительству отчет о результатах своих ревизий.</w:t>
      </w:r>
    </w:p>
    <w:p w:rsidR="00FC72DF" w:rsidRPr="000724D4" w:rsidRDefault="00FC72DF" w:rsidP="00075A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75A09">
        <w:rPr>
          <w:color w:val="111111"/>
          <w:sz w:val="28"/>
          <w:szCs w:val="28"/>
        </w:rPr>
        <w:t>В Германии важную роль в систему управления финансами играет Министерство финансов. Большая часть его полномочий традиционна для аналогичных органов в других странах. Оно управляет налоговой, валютной и таможенной политикой в государстве, составляет, представляет в Федеральное правительство проект федерального бюджета и следит за его исполнением</w:t>
      </w:r>
      <w:r w:rsidRPr="000724D4">
        <w:rPr>
          <w:color w:val="111111"/>
          <w:sz w:val="28"/>
          <w:szCs w:val="28"/>
        </w:rPr>
        <w:t>.</w:t>
      </w:r>
    </w:p>
    <w:p w:rsidR="00C12AA4" w:rsidRDefault="00C12AA4" w:rsidP="00075A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094E7F">
        <w:rPr>
          <w:color w:val="111111"/>
          <w:sz w:val="28"/>
          <w:szCs w:val="28"/>
        </w:rPr>
        <w:t>Высшим орг</w:t>
      </w:r>
      <w:r w:rsidR="00FC72DF" w:rsidRPr="000724D4">
        <w:rPr>
          <w:color w:val="111111"/>
          <w:sz w:val="28"/>
          <w:szCs w:val="28"/>
        </w:rPr>
        <w:t xml:space="preserve">анов законодательной власти является Бундестаг. Бундестаг – это однопалатный орган народного представительства Германии. </w:t>
      </w:r>
      <w:r w:rsidR="00094E7F">
        <w:rPr>
          <w:color w:val="111111"/>
          <w:sz w:val="28"/>
          <w:szCs w:val="28"/>
        </w:rPr>
        <w:t>Бундестаг</w:t>
      </w:r>
      <w:r w:rsidR="00094E7F" w:rsidRPr="00094E7F">
        <w:rPr>
          <w:rFonts w:ascii="Arial" w:hAnsi="Arial" w:cs="Arial"/>
          <w:color w:val="919191"/>
        </w:rPr>
        <w:t> </w:t>
      </w:r>
      <w:r w:rsidR="00094E7F" w:rsidRPr="00C12AA4">
        <w:rPr>
          <w:sz w:val="28"/>
          <w:szCs w:val="28"/>
        </w:rPr>
        <w:t>это народное представительство Федеративной Республики Германии. Он избирается народом на четыре года. Роспуск (досрочный) возможен только в исключительных случаях и находится в руках федерального президента. Важнейшие задачи бундестага – законодательство, выбор бундесканцлера и контроль правительства.</w:t>
      </w:r>
    </w:p>
    <w:p w:rsidR="00C12AA4" w:rsidRDefault="00C12AA4" w:rsidP="00075A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094E7F" w:rsidRPr="00094E7F">
        <w:rPr>
          <w:sz w:val="28"/>
          <w:szCs w:val="28"/>
        </w:rPr>
        <w:t>Депутатов немецкого бундестага избирают общими, прямыми, свободными, равными и тайными выборами. Они являются представителями всего народа, не связаны наказами и указаниями и подчиняются только своей совести.</w:t>
      </w:r>
    </w:p>
    <w:p w:rsidR="00094E7F" w:rsidRPr="00094E7F" w:rsidRDefault="00C12AA4" w:rsidP="00075A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94E7F" w:rsidRPr="00094E7F">
        <w:rPr>
          <w:sz w:val="28"/>
          <w:szCs w:val="28"/>
        </w:rPr>
        <w:t>В Федеративной Республике Германии, как и во всех других представительных (репрезентативных) демократиях, действует принцип свободного мандата. Депутаты выступают как представители всего народа. Поэтому они не связаны наказами и указаниями своих избирателей и своей партии и подчиняются только своей совести.</w:t>
      </w:r>
    </w:p>
    <w:p w:rsidR="00FC72DF" w:rsidRPr="000724D4" w:rsidRDefault="00FC72DF" w:rsidP="00075A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724D4">
        <w:rPr>
          <w:color w:val="111111"/>
          <w:sz w:val="28"/>
          <w:szCs w:val="28"/>
        </w:rPr>
        <w:t>Важнейшие функции Бундестага:</w:t>
      </w:r>
    </w:p>
    <w:p w:rsidR="00FC72DF" w:rsidRPr="000724D4" w:rsidRDefault="00FC72DF" w:rsidP="00075A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724D4">
        <w:rPr>
          <w:color w:val="111111"/>
          <w:sz w:val="28"/>
          <w:szCs w:val="28"/>
        </w:rPr>
        <w:t>-     утверждение федерального бюджета страны;</w:t>
      </w:r>
    </w:p>
    <w:p w:rsidR="00FC72DF" w:rsidRPr="000724D4" w:rsidRDefault="00FC72DF" w:rsidP="00075A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724D4">
        <w:rPr>
          <w:color w:val="111111"/>
          <w:sz w:val="28"/>
          <w:szCs w:val="28"/>
        </w:rPr>
        <w:t>-     принятие законов;</w:t>
      </w:r>
    </w:p>
    <w:p w:rsidR="00FC72DF" w:rsidRPr="000724D4" w:rsidRDefault="00FC72DF" w:rsidP="00075A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724D4">
        <w:rPr>
          <w:color w:val="111111"/>
          <w:sz w:val="28"/>
          <w:szCs w:val="28"/>
        </w:rPr>
        <w:t>-     выборы федерального канцлера и контроль над деятельностью правительства.</w:t>
      </w:r>
    </w:p>
    <w:p w:rsidR="00FC72DF" w:rsidRPr="000724D4" w:rsidRDefault="00FC72DF" w:rsidP="00075A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724D4">
        <w:rPr>
          <w:color w:val="111111"/>
          <w:sz w:val="28"/>
          <w:szCs w:val="28"/>
        </w:rPr>
        <w:t>В обязанности Федерального ведомства по финансам входит налоговый контроль субъектов федерации. Также стоит отметить, что именно этот орган управления финансами несет ответственность за налогообложение иностранных капиталовложений в экономику Германии.</w:t>
      </w:r>
    </w:p>
    <w:p w:rsidR="00FC72DF" w:rsidRPr="000724D4" w:rsidRDefault="00FC72DF" w:rsidP="00075A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724D4">
        <w:rPr>
          <w:color w:val="111111"/>
          <w:sz w:val="28"/>
          <w:szCs w:val="28"/>
        </w:rPr>
        <w:t>Следующим органом финансового управления избирательной власти является федеральное управление государственным долгом. В компетенции данного органа власти находится деятельность по контролю за финансированием бюджетного дефицита, а также осуществление операций по выдаче и погашению государственных займов.</w:t>
      </w:r>
    </w:p>
    <w:p w:rsidR="00FC72DF" w:rsidRPr="000724D4" w:rsidRDefault="00FC72DF" w:rsidP="00075A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spellStart"/>
      <w:r w:rsidRPr="000724D4">
        <w:rPr>
          <w:color w:val="111111"/>
          <w:sz w:val="28"/>
          <w:szCs w:val="28"/>
        </w:rPr>
        <w:t>BaFin</w:t>
      </w:r>
      <w:proofErr w:type="spellEnd"/>
      <w:r w:rsidRPr="000724D4">
        <w:rPr>
          <w:color w:val="111111"/>
          <w:sz w:val="28"/>
          <w:szCs w:val="28"/>
        </w:rPr>
        <w:t xml:space="preserve"> (</w:t>
      </w:r>
      <w:proofErr w:type="spellStart"/>
      <w:r w:rsidRPr="000724D4">
        <w:rPr>
          <w:color w:val="111111"/>
          <w:sz w:val="28"/>
          <w:szCs w:val="28"/>
        </w:rPr>
        <w:t>Bundesanstalt</w:t>
      </w:r>
      <w:proofErr w:type="spellEnd"/>
      <w:r w:rsidRPr="000724D4">
        <w:rPr>
          <w:color w:val="111111"/>
          <w:sz w:val="28"/>
          <w:szCs w:val="28"/>
        </w:rPr>
        <w:t xml:space="preserve"> </w:t>
      </w:r>
      <w:proofErr w:type="spellStart"/>
      <w:r w:rsidRPr="000724D4">
        <w:rPr>
          <w:color w:val="111111"/>
          <w:sz w:val="28"/>
          <w:szCs w:val="28"/>
        </w:rPr>
        <w:t>für</w:t>
      </w:r>
      <w:proofErr w:type="spellEnd"/>
      <w:r w:rsidRPr="000724D4">
        <w:rPr>
          <w:color w:val="111111"/>
          <w:sz w:val="28"/>
          <w:szCs w:val="28"/>
        </w:rPr>
        <w:t xml:space="preserve"> </w:t>
      </w:r>
      <w:proofErr w:type="spellStart"/>
      <w:r w:rsidRPr="000724D4">
        <w:rPr>
          <w:color w:val="111111"/>
          <w:sz w:val="28"/>
          <w:szCs w:val="28"/>
        </w:rPr>
        <w:t>Finanzdienstleistungsaufsicht</w:t>
      </w:r>
      <w:proofErr w:type="spellEnd"/>
      <w:r w:rsidRPr="000724D4">
        <w:rPr>
          <w:color w:val="111111"/>
          <w:sz w:val="28"/>
          <w:szCs w:val="28"/>
        </w:rPr>
        <w:t>) – это Федеральное управление финансового надзора Германии, являющееся основным органом надзора за финансовыми услугами, предоставляемыми на рынке страны.</w:t>
      </w:r>
    </w:p>
    <w:p w:rsidR="00FC72DF" w:rsidRPr="000724D4" w:rsidRDefault="00FC72DF" w:rsidP="00075A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724D4">
        <w:rPr>
          <w:color w:val="111111"/>
          <w:sz w:val="28"/>
          <w:szCs w:val="28"/>
        </w:rPr>
        <w:t xml:space="preserve">Основными задачами работы </w:t>
      </w:r>
      <w:proofErr w:type="spellStart"/>
      <w:r w:rsidRPr="000724D4">
        <w:rPr>
          <w:color w:val="111111"/>
          <w:sz w:val="28"/>
          <w:szCs w:val="28"/>
        </w:rPr>
        <w:t>BaFin</w:t>
      </w:r>
      <w:proofErr w:type="spellEnd"/>
      <w:r w:rsidRPr="000724D4">
        <w:rPr>
          <w:color w:val="111111"/>
          <w:sz w:val="28"/>
          <w:szCs w:val="28"/>
        </w:rPr>
        <w:t xml:space="preserve"> является формирование надежного функционирования организаций, предоставляющих финансовые услуги.</w:t>
      </w:r>
    </w:p>
    <w:p w:rsidR="00FC72DF" w:rsidRPr="000724D4" w:rsidRDefault="00FC72DF" w:rsidP="00075A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724D4">
        <w:rPr>
          <w:color w:val="111111"/>
          <w:sz w:val="28"/>
          <w:szCs w:val="28"/>
        </w:rPr>
        <w:t>Его функции:</w:t>
      </w:r>
    </w:p>
    <w:p w:rsidR="00FC72DF" w:rsidRPr="000724D4" w:rsidRDefault="00FC72DF" w:rsidP="00075A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724D4">
        <w:rPr>
          <w:color w:val="111111"/>
          <w:sz w:val="28"/>
          <w:szCs w:val="28"/>
        </w:rPr>
        <w:t>-     обеспечение стабильной, целостной и надежной работы немецкой финансовой системы;</w:t>
      </w:r>
    </w:p>
    <w:p w:rsidR="00FC72DF" w:rsidRPr="000724D4" w:rsidRDefault="00FC72DF" w:rsidP="00075A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724D4">
        <w:rPr>
          <w:color w:val="111111"/>
          <w:sz w:val="28"/>
          <w:szCs w:val="28"/>
        </w:rPr>
        <w:t>-     лицензирование финансовой деятельности;</w:t>
      </w:r>
    </w:p>
    <w:p w:rsidR="00FC72DF" w:rsidRPr="000724D4" w:rsidRDefault="00FC72DF" w:rsidP="00075A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724D4">
        <w:rPr>
          <w:color w:val="111111"/>
          <w:sz w:val="28"/>
          <w:szCs w:val="28"/>
        </w:rPr>
        <w:t>-     контроль над банками и другими финансовыми организациями, предполагающий надзор платежеспособности;</w:t>
      </w:r>
    </w:p>
    <w:p w:rsidR="00FC72DF" w:rsidRPr="000724D4" w:rsidRDefault="00FC72DF" w:rsidP="00075A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724D4">
        <w:rPr>
          <w:color w:val="111111"/>
          <w:sz w:val="28"/>
          <w:szCs w:val="28"/>
        </w:rPr>
        <w:t>-     сохранение доверительности инвесторов к финансовым рынкам;</w:t>
      </w:r>
    </w:p>
    <w:p w:rsidR="00FC72DF" w:rsidRPr="000724D4" w:rsidRDefault="00FC72DF" w:rsidP="00075A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724D4">
        <w:rPr>
          <w:color w:val="111111"/>
          <w:sz w:val="28"/>
          <w:szCs w:val="28"/>
        </w:rPr>
        <w:t>-     предотвращение ведения запрещенного финансового бизнеса;</w:t>
      </w:r>
    </w:p>
    <w:p w:rsidR="00FC72DF" w:rsidRPr="000724D4" w:rsidRDefault="00FC72DF" w:rsidP="00075A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724D4">
        <w:rPr>
          <w:color w:val="111111"/>
          <w:sz w:val="28"/>
          <w:szCs w:val="28"/>
        </w:rPr>
        <w:t>-     наблюдение за финансовой отчетностью компаний;</w:t>
      </w:r>
    </w:p>
    <w:p w:rsidR="00FC72DF" w:rsidRPr="000724D4" w:rsidRDefault="00FC72DF" w:rsidP="00075A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724D4">
        <w:rPr>
          <w:color w:val="111111"/>
          <w:sz w:val="28"/>
          <w:szCs w:val="28"/>
        </w:rPr>
        <w:t>-     защита прав потребителей и инвесторов;</w:t>
      </w:r>
    </w:p>
    <w:p w:rsidR="00FC72DF" w:rsidRPr="000724D4" w:rsidRDefault="00FC72DF" w:rsidP="00075A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724D4">
        <w:rPr>
          <w:color w:val="111111"/>
          <w:sz w:val="28"/>
          <w:szCs w:val="28"/>
        </w:rPr>
        <w:t>-     предотвращение отмывания ден</w:t>
      </w:r>
      <w:r w:rsidR="000724D4" w:rsidRPr="000724D4">
        <w:rPr>
          <w:color w:val="111111"/>
          <w:sz w:val="28"/>
          <w:szCs w:val="28"/>
        </w:rPr>
        <w:t>ег, финансирования терроризма</w:t>
      </w:r>
      <w:r w:rsidRPr="000724D4">
        <w:rPr>
          <w:color w:val="111111"/>
          <w:sz w:val="28"/>
          <w:szCs w:val="28"/>
        </w:rPr>
        <w:t>.</w:t>
      </w:r>
    </w:p>
    <w:p w:rsidR="00E34E66" w:rsidRPr="00E46F6C" w:rsidRDefault="007C1C8B" w:rsidP="00075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4E66" w:rsidRPr="00E4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F9E"/>
    <w:multiLevelType w:val="hybridMultilevel"/>
    <w:tmpl w:val="F8020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0009"/>
    <w:multiLevelType w:val="hybridMultilevel"/>
    <w:tmpl w:val="13947F6A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32077BD1"/>
    <w:multiLevelType w:val="hybridMultilevel"/>
    <w:tmpl w:val="B78E5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A117B"/>
    <w:multiLevelType w:val="hybridMultilevel"/>
    <w:tmpl w:val="8A8CB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8727B"/>
    <w:multiLevelType w:val="hybridMultilevel"/>
    <w:tmpl w:val="41105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2D123C"/>
    <w:multiLevelType w:val="hybridMultilevel"/>
    <w:tmpl w:val="A7CCC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17EB2"/>
    <w:multiLevelType w:val="hybridMultilevel"/>
    <w:tmpl w:val="8B1C4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B492E"/>
    <w:multiLevelType w:val="hybridMultilevel"/>
    <w:tmpl w:val="544439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C25C2"/>
    <w:multiLevelType w:val="hybridMultilevel"/>
    <w:tmpl w:val="657CB37A"/>
    <w:lvl w:ilvl="0" w:tplc="8BE43172">
      <w:start w:val="1"/>
      <w:numFmt w:val="decimal"/>
      <w:lvlText w:val="%1)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E8"/>
    <w:rsid w:val="00017488"/>
    <w:rsid w:val="000724D4"/>
    <w:rsid w:val="00075A09"/>
    <w:rsid w:val="00094E7F"/>
    <w:rsid w:val="0015757A"/>
    <w:rsid w:val="003E34A6"/>
    <w:rsid w:val="00410DC5"/>
    <w:rsid w:val="004A6E8A"/>
    <w:rsid w:val="004B4490"/>
    <w:rsid w:val="005F7DE8"/>
    <w:rsid w:val="00614D18"/>
    <w:rsid w:val="007C1C8B"/>
    <w:rsid w:val="007E3860"/>
    <w:rsid w:val="008F7F63"/>
    <w:rsid w:val="0091678F"/>
    <w:rsid w:val="00B46965"/>
    <w:rsid w:val="00C12AA4"/>
    <w:rsid w:val="00E0006B"/>
    <w:rsid w:val="00E46F6C"/>
    <w:rsid w:val="00FC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748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10D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748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10D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2018-11-12T19:06:00Z</dcterms:created>
  <dcterms:modified xsi:type="dcterms:W3CDTF">2018-11-28T11:56:00Z</dcterms:modified>
</cp:coreProperties>
</file>