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94E06">
        <w:rPr>
          <w:sz w:val="28"/>
          <w:szCs w:val="28"/>
        </w:rPr>
        <w:t xml:space="preserve">МИНИСТЕРСТВО НАУКИ И ВЫСШЕГО ОБРАЗОВАНИЯ </w:t>
      </w:r>
      <w:r w:rsidRPr="00494E06">
        <w:rPr>
          <w:sz w:val="28"/>
          <w:szCs w:val="28"/>
        </w:rPr>
        <w:br/>
        <w:t>РОССИЙСКОЙ ФЕДЕРАЦИИ</w:t>
      </w: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94E0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4E06">
        <w:rPr>
          <w:sz w:val="28"/>
          <w:szCs w:val="28"/>
        </w:rPr>
        <w:t>высшего образования</w:t>
      </w: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4E06">
        <w:rPr>
          <w:b/>
          <w:sz w:val="28"/>
          <w:szCs w:val="28"/>
        </w:rPr>
        <w:t>«КУБАНСКИЙ ГОСУДАРСТВЕННЫЙ УНИВЕРСИТЕТ»</w:t>
      </w: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4E06">
        <w:rPr>
          <w:b/>
          <w:sz w:val="28"/>
          <w:szCs w:val="28"/>
        </w:rPr>
        <w:t>(ФГБОУ ВО «</w:t>
      </w:r>
      <w:proofErr w:type="spellStart"/>
      <w:r w:rsidRPr="00494E06">
        <w:rPr>
          <w:b/>
          <w:sz w:val="28"/>
          <w:szCs w:val="28"/>
        </w:rPr>
        <w:t>КубГУ</w:t>
      </w:r>
      <w:proofErr w:type="spellEnd"/>
      <w:r w:rsidRPr="00494E06">
        <w:rPr>
          <w:b/>
          <w:sz w:val="28"/>
          <w:szCs w:val="28"/>
        </w:rPr>
        <w:t>»)</w:t>
      </w: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46A4B" w:rsidRPr="00494E06" w:rsidRDefault="00146A4B" w:rsidP="00146A4B">
      <w:pPr>
        <w:tabs>
          <w:tab w:val="left" w:pos="1125"/>
          <w:tab w:val="center" w:pos="4819"/>
        </w:tabs>
        <w:jc w:val="center"/>
        <w:rPr>
          <w:b/>
          <w:sz w:val="28"/>
          <w:szCs w:val="28"/>
        </w:rPr>
      </w:pPr>
      <w:r w:rsidRPr="00494E06">
        <w:rPr>
          <w:b/>
          <w:sz w:val="28"/>
          <w:szCs w:val="28"/>
        </w:rPr>
        <w:t>Факультет экономический</w:t>
      </w: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right="-2"/>
        <w:jc w:val="center"/>
        <w:outlineLvl w:val="0"/>
        <w:rPr>
          <w:b/>
          <w:sz w:val="28"/>
          <w:szCs w:val="28"/>
        </w:rPr>
      </w:pPr>
      <w:bookmarkStart w:id="0" w:name="_Toc124887815"/>
      <w:bookmarkStart w:id="1" w:name="_Toc124887864"/>
      <w:bookmarkStart w:id="2" w:name="_Toc124888044"/>
      <w:r w:rsidRPr="00494E06">
        <w:rPr>
          <w:b/>
          <w:sz w:val="28"/>
          <w:szCs w:val="28"/>
        </w:rPr>
        <w:t xml:space="preserve">Кафедра мировой экономики </w:t>
      </w:r>
      <w:r>
        <w:rPr>
          <w:b/>
          <w:sz w:val="28"/>
          <w:szCs w:val="28"/>
        </w:rPr>
        <w:t xml:space="preserve">и </w:t>
      </w:r>
      <w:r w:rsidRPr="00494E06">
        <w:rPr>
          <w:b/>
          <w:sz w:val="28"/>
          <w:szCs w:val="28"/>
        </w:rPr>
        <w:t>менеджмента</w:t>
      </w:r>
      <w:bookmarkEnd w:id="0"/>
      <w:bookmarkEnd w:id="1"/>
      <w:bookmarkEnd w:id="2"/>
    </w:p>
    <w:p w:rsidR="00146A4B" w:rsidRPr="00494E06" w:rsidRDefault="00146A4B" w:rsidP="00146A4B">
      <w:pPr>
        <w:tabs>
          <w:tab w:val="center" w:pos="4677"/>
          <w:tab w:val="right" w:pos="9355"/>
        </w:tabs>
        <w:jc w:val="center"/>
        <w:rPr>
          <w:color w:val="000000"/>
          <w:sz w:val="24"/>
          <w:szCs w:val="28"/>
        </w:rPr>
      </w:pP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bookmarkStart w:id="3" w:name="_Toc124887816"/>
      <w:bookmarkStart w:id="4" w:name="_Toc124887865"/>
      <w:bookmarkStart w:id="5" w:name="_Toc124888045"/>
      <w:r w:rsidRPr="00494E06">
        <w:rPr>
          <w:sz w:val="28"/>
          <w:szCs w:val="28"/>
        </w:rPr>
        <w:t>Допустить к защите</w:t>
      </w:r>
      <w:bookmarkEnd w:id="3"/>
      <w:bookmarkEnd w:id="4"/>
      <w:bookmarkEnd w:id="5"/>
      <w:r w:rsidRPr="00494E06">
        <w:rPr>
          <w:sz w:val="28"/>
          <w:szCs w:val="28"/>
        </w:rPr>
        <w:t xml:space="preserve"> </w:t>
      </w: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5387"/>
        <w:outlineLvl w:val="0"/>
        <w:rPr>
          <w:bCs/>
          <w:color w:val="202124"/>
          <w:sz w:val="28"/>
          <w:szCs w:val="28"/>
          <w:shd w:val="clear" w:color="auto" w:fill="FFFFFF"/>
        </w:rPr>
      </w:pPr>
      <w:bookmarkStart w:id="6" w:name="_Toc124887817"/>
      <w:bookmarkStart w:id="7" w:name="_Toc124887866"/>
      <w:bookmarkStart w:id="8" w:name="_Toc124888046"/>
      <w:r w:rsidRPr="00494E06">
        <w:rPr>
          <w:color w:val="202124"/>
          <w:sz w:val="28"/>
          <w:szCs w:val="28"/>
          <w:shd w:val="clear" w:color="auto" w:fill="FFFFFF"/>
        </w:rPr>
        <w:t>Заведующий </w:t>
      </w:r>
      <w:r w:rsidRPr="00494E06">
        <w:rPr>
          <w:bCs/>
          <w:color w:val="202124"/>
          <w:sz w:val="28"/>
          <w:szCs w:val="28"/>
          <w:shd w:val="clear" w:color="auto" w:fill="FFFFFF"/>
        </w:rPr>
        <w:t>кафедрой</w:t>
      </w:r>
      <w:bookmarkEnd w:id="6"/>
      <w:bookmarkEnd w:id="7"/>
      <w:bookmarkEnd w:id="8"/>
    </w:p>
    <w:p w:rsidR="00146A4B" w:rsidRPr="00D8566E" w:rsidRDefault="00D8566E" w:rsidP="00146A4B">
      <w:pPr>
        <w:shd w:val="clear" w:color="auto" w:fill="FFFFFF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bookmarkStart w:id="9" w:name="_Toc124887818"/>
      <w:bookmarkStart w:id="10" w:name="_Toc124887867"/>
      <w:bookmarkStart w:id="11" w:name="_Toc124888047"/>
      <w:r>
        <w:rPr>
          <w:sz w:val="28"/>
          <w:szCs w:val="28"/>
        </w:rPr>
        <w:t xml:space="preserve">д-р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проф</w:t>
      </w:r>
      <w:r w:rsidRPr="00D8566E">
        <w:rPr>
          <w:sz w:val="28"/>
          <w:szCs w:val="28"/>
        </w:rPr>
        <w:t>.</w:t>
      </w:r>
      <w:bookmarkEnd w:id="9"/>
      <w:bookmarkEnd w:id="10"/>
      <w:bookmarkEnd w:id="11"/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bookmarkStart w:id="12" w:name="_Toc124887819"/>
      <w:bookmarkStart w:id="13" w:name="_Toc124887868"/>
      <w:bookmarkStart w:id="14" w:name="_Toc124888048"/>
      <w:r w:rsidRPr="00494E06">
        <w:rPr>
          <w:sz w:val="28"/>
          <w:szCs w:val="28"/>
        </w:rPr>
        <w:t>_____________ И.В. Шевченко</w:t>
      </w:r>
      <w:bookmarkEnd w:id="12"/>
      <w:bookmarkEnd w:id="13"/>
      <w:bookmarkEnd w:id="14"/>
      <w:r w:rsidRPr="00494E06">
        <w:rPr>
          <w:sz w:val="28"/>
          <w:szCs w:val="28"/>
        </w:rPr>
        <w:t xml:space="preserve"> </w:t>
      </w: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bookmarkStart w:id="15" w:name="_Toc124887820"/>
      <w:bookmarkStart w:id="16" w:name="_Toc124887869"/>
      <w:bookmarkStart w:id="17" w:name="_Toc124888049"/>
      <w:r>
        <w:rPr>
          <w:sz w:val="28"/>
          <w:szCs w:val="28"/>
        </w:rPr>
        <w:t>__________________2023</w:t>
      </w:r>
      <w:r w:rsidRPr="00494E06">
        <w:rPr>
          <w:sz w:val="28"/>
          <w:szCs w:val="28"/>
        </w:rPr>
        <w:t xml:space="preserve"> г.</w:t>
      </w:r>
      <w:bookmarkEnd w:id="15"/>
      <w:bookmarkEnd w:id="16"/>
      <w:bookmarkEnd w:id="17"/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-1620"/>
        <w:outlineLvl w:val="0"/>
        <w:rPr>
          <w:sz w:val="28"/>
          <w:szCs w:val="28"/>
        </w:rPr>
      </w:pPr>
    </w:p>
    <w:p w:rsidR="00146A4B" w:rsidRPr="00494E06" w:rsidRDefault="00146A4B" w:rsidP="00146A4B">
      <w:pPr>
        <w:tabs>
          <w:tab w:val="center" w:pos="4677"/>
          <w:tab w:val="right" w:pos="9355"/>
        </w:tabs>
        <w:jc w:val="center"/>
        <w:rPr>
          <w:color w:val="000000"/>
          <w:sz w:val="24"/>
          <w:szCs w:val="28"/>
        </w:rPr>
      </w:pPr>
    </w:p>
    <w:p w:rsidR="00146A4B" w:rsidRPr="00494E06" w:rsidRDefault="00146A4B" w:rsidP="00146A4B">
      <w:pPr>
        <w:overflowPunct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494E06">
        <w:rPr>
          <w:b/>
          <w:caps/>
          <w:sz w:val="28"/>
          <w:szCs w:val="28"/>
        </w:rPr>
        <w:t>ВЫПУСКНАЯ КВАЛИФИКАЦИОННАЯ РАБОТА</w:t>
      </w:r>
    </w:p>
    <w:p w:rsidR="00146A4B" w:rsidRDefault="00146A4B" w:rsidP="00146A4B">
      <w:pPr>
        <w:overflowPunct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494E06">
        <w:rPr>
          <w:b/>
          <w:caps/>
          <w:sz w:val="28"/>
          <w:szCs w:val="28"/>
        </w:rPr>
        <w:t>(Бакалаврская работа)</w:t>
      </w:r>
    </w:p>
    <w:p w:rsidR="00146A4B" w:rsidRPr="00494E06" w:rsidRDefault="00146A4B" w:rsidP="00146A4B">
      <w:pPr>
        <w:overflowPunct w:val="0"/>
        <w:adjustRightInd w:val="0"/>
        <w:jc w:val="center"/>
        <w:textAlignment w:val="baseline"/>
        <w:rPr>
          <w:b/>
          <w:caps/>
          <w:sz w:val="28"/>
          <w:szCs w:val="28"/>
        </w:rPr>
      </w:pPr>
    </w:p>
    <w:p w:rsidR="00146A4B" w:rsidRPr="00494E06" w:rsidRDefault="00146A4B" w:rsidP="00146A4B">
      <w:pPr>
        <w:overflowPunct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Развитие маркетинговых технологий в деятельности международных компаний </w:t>
      </w:r>
    </w:p>
    <w:p w:rsidR="00146A4B" w:rsidRPr="00494E06" w:rsidRDefault="00146A4B" w:rsidP="00146A4B">
      <w:pPr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bookmarkStart w:id="18" w:name="_Toc124887821"/>
      <w:bookmarkStart w:id="19" w:name="_Toc124887870"/>
      <w:bookmarkStart w:id="20" w:name="_Toc124888050"/>
      <w:r w:rsidRPr="00494E06">
        <w:rPr>
          <w:sz w:val="28"/>
          <w:szCs w:val="28"/>
        </w:rPr>
        <w:t>Работу выполнил</w:t>
      </w:r>
      <w:r w:rsidRPr="00494E06">
        <w:rPr>
          <w:color w:val="000000"/>
          <w:sz w:val="28"/>
          <w:szCs w:val="28"/>
        </w:rPr>
        <w:t xml:space="preserve">______________________________________ </w:t>
      </w:r>
      <w:r>
        <w:rPr>
          <w:color w:val="000000"/>
          <w:sz w:val="28"/>
          <w:szCs w:val="28"/>
        </w:rPr>
        <w:t>Е. В. Силос</w:t>
      </w:r>
      <w:bookmarkEnd w:id="18"/>
      <w:bookmarkEnd w:id="19"/>
      <w:bookmarkEnd w:id="20"/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2832"/>
        <w:jc w:val="both"/>
        <w:outlineLvl w:val="0"/>
        <w:rPr>
          <w:sz w:val="24"/>
          <w:szCs w:val="24"/>
        </w:rPr>
      </w:pPr>
    </w:p>
    <w:p w:rsidR="00146A4B" w:rsidRPr="00494E06" w:rsidRDefault="00146A4B" w:rsidP="00146A4B">
      <w:pPr>
        <w:tabs>
          <w:tab w:val="left" w:pos="1125"/>
          <w:tab w:val="center" w:pos="9498"/>
        </w:tabs>
        <w:spacing w:line="360" w:lineRule="auto"/>
        <w:rPr>
          <w:color w:val="000000"/>
          <w:sz w:val="28"/>
          <w:szCs w:val="28"/>
          <w:u w:val="single"/>
        </w:rPr>
      </w:pPr>
      <w:r w:rsidRPr="00494E06">
        <w:rPr>
          <w:color w:val="000000"/>
          <w:sz w:val="28"/>
          <w:szCs w:val="28"/>
        </w:rPr>
        <w:t xml:space="preserve">Направление подготовки </w:t>
      </w:r>
      <w:r w:rsidRPr="00494E06">
        <w:rPr>
          <w:color w:val="000000"/>
          <w:sz w:val="28"/>
          <w:szCs w:val="28"/>
          <w:u w:val="single"/>
        </w:rPr>
        <w:t xml:space="preserve">  38.03.01   Экономика                                                                            </w:t>
      </w:r>
    </w:p>
    <w:p w:rsidR="00146A4B" w:rsidRPr="00494E06" w:rsidRDefault="00146A4B" w:rsidP="00146A4B">
      <w:pPr>
        <w:tabs>
          <w:tab w:val="left" w:pos="1125"/>
          <w:tab w:val="center" w:pos="4819"/>
        </w:tabs>
        <w:spacing w:line="360" w:lineRule="auto"/>
        <w:rPr>
          <w:color w:val="000000"/>
          <w:sz w:val="28"/>
          <w:szCs w:val="28"/>
        </w:rPr>
      </w:pPr>
      <w:r w:rsidRPr="00494E06">
        <w:rPr>
          <w:color w:val="000000"/>
          <w:sz w:val="28"/>
          <w:szCs w:val="28"/>
        </w:rPr>
        <w:t xml:space="preserve">Направленность (профиль) </w:t>
      </w:r>
      <w:r w:rsidRPr="00494E06">
        <w:rPr>
          <w:color w:val="000000"/>
          <w:sz w:val="28"/>
          <w:szCs w:val="28"/>
          <w:u w:val="single"/>
        </w:rPr>
        <w:t xml:space="preserve">Мировая экономика </w:t>
      </w:r>
    </w:p>
    <w:p w:rsidR="00146A4B" w:rsidRPr="00494E06" w:rsidRDefault="00146A4B" w:rsidP="00146A4B">
      <w:pPr>
        <w:rPr>
          <w:sz w:val="28"/>
          <w:szCs w:val="28"/>
        </w:rPr>
      </w:pPr>
      <w:r w:rsidRPr="00494E06">
        <w:rPr>
          <w:sz w:val="28"/>
          <w:szCs w:val="28"/>
        </w:rPr>
        <w:t xml:space="preserve">Научный руководитель </w:t>
      </w:r>
    </w:p>
    <w:p w:rsidR="00146A4B" w:rsidRPr="00494E06" w:rsidRDefault="001C512C" w:rsidP="00146A4B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д-р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проф. </w:t>
      </w:r>
      <w:r w:rsidR="00146A4B" w:rsidRPr="00494E0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__</w:t>
      </w:r>
      <w:r w:rsidR="00146A4B">
        <w:rPr>
          <w:color w:val="000000"/>
          <w:sz w:val="28"/>
          <w:szCs w:val="28"/>
        </w:rPr>
        <w:t>_____________________________</w:t>
      </w:r>
      <w:r w:rsidR="00146A4B" w:rsidRPr="00494E06">
        <w:rPr>
          <w:color w:val="000000"/>
          <w:sz w:val="28"/>
          <w:szCs w:val="28"/>
        </w:rPr>
        <w:t>__ </w:t>
      </w:r>
      <w:r w:rsidR="00146A4B">
        <w:rPr>
          <w:color w:val="000000"/>
          <w:sz w:val="28"/>
          <w:szCs w:val="28"/>
        </w:rPr>
        <w:t>О. В. Никулина</w:t>
      </w:r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2832"/>
        <w:jc w:val="both"/>
        <w:outlineLvl w:val="0"/>
        <w:rPr>
          <w:sz w:val="24"/>
          <w:szCs w:val="24"/>
        </w:rPr>
      </w:pPr>
    </w:p>
    <w:p w:rsidR="00146A4B" w:rsidRPr="00494E06" w:rsidRDefault="00146A4B" w:rsidP="00146A4B">
      <w:pPr>
        <w:rPr>
          <w:sz w:val="28"/>
          <w:szCs w:val="28"/>
        </w:rPr>
      </w:pPr>
      <w:proofErr w:type="spellStart"/>
      <w:r w:rsidRPr="00494E06">
        <w:rPr>
          <w:sz w:val="28"/>
          <w:szCs w:val="28"/>
        </w:rPr>
        <w:t>Нормоконтролер</w:t>
      </w:r>
      <w:proofErr w:type="spellEnd"/>
    </w:p>
    <w:p w:rsidR="00146A4B" w:rsidRPr="00494E06" w:rsidRDefault="00146A4B" w:rsidP="00146A4B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494E06">
        <w:rPr>
          <w:color w:val="000000"/>
          <w:sz w:val="28"/>
          <w:szCs w:val="28"/>
        </w:rPr>
        <w:t>преподаватель ________________________________</w:t>
      </w:r>
      <w:r>
        <w:rPr>
          <w:color w:val="000000"/>
          <w:sz w:val="28"/>
          <w:szCs w:val="28"/>
        </w:rPr>
        <w:t>__</w:t>
      </w:r>
      <w:r w:rsidRPr="00494E06">
        <w:rPr>
          <w:color w:val="000000"/>
          <w:sz w:val="28"/>
          <w:szCs w:val="28"/>
        </w:rPr>
        <w:t>_____ </w:t>
      </w:r>
      <w:r>
        <w:rPr>
          <w:color w:val="000000"/>
          <w:sz w:val="28"/>
          <w:szCs w:val="28"/>
        </w:rPr>
        <w:t xml:space="preserve">Н. В. </w:t>
      </w:r>
      <w:proofErr w:type="spellStart"/>
      <w:r>
        <w:rPr>
          <w:color w:val="000000"/>
          <w:sz w:val="28"/>
          <w:szCs w:val="28"/>
        </w:rPr>
        <w:t>Хубутия</w:t>
      </w:r>
      <w:proofErr w:type="spellEnd"/>
    </w:p>
    <w:p w:rsidR="00146A4B" w:rsidRPr="00494E06" w:rsidRDefault="00146A4B" w:rsidP="00146A4B">
      <w:pPr>
        <w:shd w:val="clear" w:color="auto" w:fill="FFFFFF"/>
        <w:autoSpaceDE w:val="0"/>
        <w:autoSpaceDN w:val="0"/>
        <w:adjustRightInd w:val="0"/>
        <w:ind w:left="2832"/>
        <w:jc w:val="both"/>
        <w:outlineLvl w:val="0"/>
        <w:rPr>
          <w:sz w:val="24"/>
          <w:szCs w:val="24"/>
        </w:rPr>
      </w:pPr>
    </w:p>
    <w:p w:rsidR="00146A4B" w:rsidRPr="00494E06" w:rsidRDefault="00146A4B" w:rsidP="00146A4B">
      <w:pPr>
        <w:jc w:val="center"/>
        <w:rPr>
          <w:sz w:val="28"/>
          <w:szCs w:val="28"/>
        </w:rPr>
      </w:pPr>
    </w:p>
    <w:p w:rsidR="00146A4B" w:rsidRDefault="00146A4B" w:rsidP="00146A4B">
      <w:pPr>
        <w:jc w:val="center"/>
        <w:rPr>
          <w:sz w:val="28"/>
          <w:szCs w:val="28"/>
        </w:rPr>
      </w:pPr>
    </w:p>
    <w:p w:rsidR="00146A4B" w:rsidRPr="00494E06" w:rsidRDefault="00146A4B" w:rsidP="00146A4B">
      <w:pPr>
        <w:jc w:val="center"/>
        <w:rPr>
          <w:sz w:val="28"/>
          <w:szCs w:val="28"/>
        </w:rPr>
      </w:pPr>
    </w:p>
    <w:p w:rsidR="00146A4B" w:rsidRPr="00494E06" w:rsidRDefault="00146A4B" w:rsidP="00146A4B">
      <w:pPr>
        <w:jc w:val="center"/>
        <w:rPr>
          <w:sz w:val="28"/>
          <w:szCs w:val="28"/>
        </w:rPr>
      </w:pPr>
    </w:p>
    <w:p w:rsidR="00146A4B" w:rsidRPr="00494E06" w:rsidRDefault="00146A4B" w:rsidP="00146A4B">
      <w:pPr>
        <w:jc w:val="center"/>
        <w:rPr>
          <w:sz w:val="28"/>
          <w:szCs w:val="28"/>
        </w:rPr>
      </w:pPr>
    </w:p>
    <w:p w:rsidR="00146A4B" w:rsidRDefault="00146A4B" w:rsidP="00146A4B">
      <w:pPr>
        <w:jc w:val="center"/>
        <w:rPr>
          <w:sz w:val="28"/>
          <w:szCs w:val="28"/>
        </w:rPr>
      </w:pPr>
    </w:p>
    <w:p w:rsidR="00146A4B" w:rsidRPr="00494E06" w:rsidRDefault="00146A4B" w:rsidP="00146A4B">
      <w:pPr>
        <w:jc w:val="center"/>
        <w:rPr>
          <w:sz w:val="28"/>
          <w:szCs w:val="28"/>
        </w:rPr>
      </w:pPr>
    </w:p>
    <w:p w:rsidR="00146A4B" w:rsidRPr="00BE3335" w:rsidRDefault="00146A4B" w:rsidP="00146A4B">
      <w:pPr>
        <w:jc w:val="center"/>
      </w:pPr>
      <w:r w:rsidRPr="00494E06">
        <w:rPr>
          <w:sz w:val="28"/>
          <w:szCs w:val="28"/>
        </w:rPr>
        <w:t xml:space="preserve">Краснодар </w:t>
      </w:r>
      <w:r w:rsidRPr="00494E06">
        <w:rPr>
          <w:sz w:val="28"/>
          <w:szCs w:val="28"/>
        </w:rPr>
        <w:br/>
        <w:t>202</w:t>
      </w:r>
      <w:r>
        <w:rPr>
          <w:sz w:val="28"/>
          <w:szCs w:val="28"/>
        </w:rPr>
        <w:t>3</w:t>
      </w:r>
    </w:p>
    <w:sdt>
      <w:sdtPr>
        <w:id w:val="1843864063"/>
        <w:docPartObj>
          <w:docPartGallery w:val="Table of Contents"/>
          <w:docPartUnique/>
        </w:docPartObj>
      </w:sdtPr>
      <w:sdtEndPr>
        <w:rPr>
          <w:rFonts w:eastAsia="Times New Roman" w:cs="Times New Roman"/>
          <w:b w:val="0"/>
          <w:bCs w:val="0"/>
        </w:rPr>
      </w:sdtEndPr>
      <w:sdtContent>
        <w:p w:rsidR="00CB79A9" w:rsidRDefault="00CB79A9" w:rsidP="00CB79A9">
          <w:pPr>
            <w:pStyle w:val="af"/>
            <w:jc w:val="center"/>
          </w:pPr>
          <w:r>
            <w:t>СОДЕРЖАНИЕ</w:t>
          </w:r>
        </w:p>
        <w:p w:rsidR="00CB79A9" w:rsidRPr="00CB79A9" w:rsidRDefault="00CB79A9" w:rsidP="00421B90">
          <w:pPr>
            <w:pStyle w:val="11"/>
            <w:rPr>
              <w:rFonts w:eastAsiaTheme="minorEastAsia"/>
              <w:lang w:eastAsia="ru-RU"/>
            </w:rPr>
          </w:pPr>
          <w:r w:rsidRPr="00CB79A9">
            <w:fldChar w:fldCharType="begin"/>
          </w:r>
          <w:r w:rsidRPr="00CB79A9">
            <w:instrText xml:space="preserve"> TOC \o "1-3" \h \z \u </w:instrText>
          </w:r>
          <w:r w:rsidRPr="00CB79A9">
            <w:fldChar w:fldCharType="separate"/>
          </w:r>
        </w:p>
        <w:p w:rsidR="00CB79A9" w:rsidRPr="00CB79A9" w:rsidRDefault="00CB79A9" w:rsidP="00421B90">
          <w:pPr>
            <w:pStyle w:val="11"/>
            <w:rPr>
              <w:rFonts w:eastAsiaTheme="minorEastAsia"/>
              <w:lang w:eastAsia="ru-RU"/>
            </w:rPr>
          </w:pPr>
          <w:hyperlink w:anchor="_Toc124888051" w:history="1">
            <w:r w:rsidR="006428C1">
              <w:rPr>
                <w:rStyle w:val="a6"/>
                <w:color w:val="000000" w:themeColor="text1"/>
              </w:rPr>
              <w:t>Введение</w:t>
            </w:r>
            <w:r w:rsidRPr="00CB79A9">
              <w:rPr>
                <w:webHidden/>
              </w:rPr>
              <w:tab/>
            </w:r>
            <w:r w:rsidR="00F8366A">
              <w:rPr>
                <w:webHidden/>
              </w:rPr>
              <w:t xml:space="preserve"> </w:t>
            </w:r>
            <w:r w:rsidRPr="00CB79A9">
              <w:rPr>
                <w:webHidden/>
              </w:rPr>
              <w:fldChar w:fldCharType="begin"/>
            </w:r>
            <w:r w:rsidRPr="00CB79A9">
              <w:rPr>
                <w:webHidden/>
              </w:rPr>
              <w:instrText xml:space="preserve"> PAGEREF _Toc124888051 \h </w:instrText>
            </w:r>
            <w:r w:rsidRPr="00CB79A9">
              <w:rPr>
                <w:webHidden/>
              </w:rPr>
            </w:r>
            <w:r w:rsidRPr="00CB79A9">
              <w:rPr>
                <w:webHidden/>
              </w:rPr>
              <w:fldChar w:fldCharType="separate"/>
            </w:r>
            <w:r w:rsidR="005C112B">
              <w:rPr>
                <w:webHidden/>
              </w:rPr>
              <w:t>3</w:t>
            </w:r>
            <w:r w:rsidRPr="00CB79A9">
              <w:rPr>
                <w:webHidden/>
              </w:rPr>
              <w:fldChar w:fldCharType="end"/>
            </w:r>
          </w:hyperlink>
        </w:p>
        <w:p w:rsidR="00CB79A9" w:rsidRPr="00CB79A9" w:rsidRDefault="00CB79A9" w:rsidP="005C112B">
          <w:pPr>
            <w:pStyle w:val="11"/>
            <w:ind w:left="284" w:hanging="284"/>
            <w:rPr>
              <w:rFonts w:eastAsiaTheme="minorEastAsia"/>
              <w:lang w:eastAsia="ru-RU"/>
            </w:rPr>
          </w:pPr>
          <w:hyperlink w:anchor="_Toc124888052" w:history="1">
            <w:r w:rsidRPr="00CB79A9">
              <w:rPr>
                <w:rStyle w:val="a6"/>
                <w:color w:val="000000" w:themeColor="text1"/>
              </w:rPr>
              <w:t xml:space="preserve">1 </w:t>
            </w:r>
            <w:r w:rsidR="00421B90">
              <w:rPr>
                <w:rStyle w:val="a6"/>
                <w:color w:val="000000" w:themeColor="text1"/>
              </w:rPr>
              <w:t xml:space="preserve"> </w:t>
            </w:r>
            <w:r w:rsidRPr="00CB79A9">
              <w:rPr>
                <w:rStyle w:val="a6"/>
                <w:color w:val="000000" w:themeColor="text1"/>
              </w:rPr>
              <w:t xml:space="preserve">Теоретические основы развития маркетинговых технологий в деятельности </w:t>
            </w:r>
            <w:r w:rsidR="008F4AFB">
              <w:rPr>
                <w:rStyle w:val="a6"/>
                <w:color w:val="000000" w:themeColor="text1"/>
              </w:rPr>
              <w:t xml:space="preserve">  </w:t>
            </w:r>
            <w:r w:rsidRPr="00CB79A9">
              <w:rPr>
                <w:rStyle w:val="a6"/>
                <w:color w:val="000000" w:themeColor="text1"/>
              </w:rPr>
              <w:t>международных компаний</w:t>
            </w:r>
            <w:r w:rsidRPr="00CB79A9">
              <w:rPr>
                <w:webHidden/>
              </w:rPr>
              <w:tab/>
            </w:r>
            <w:r w:rsidR="00F8366A">
              <w:rPr>
                <w:webHidden/>
              </w:rPr>
              <w:t xml:space="preserve"> </w:t>
            </w:r>
            <w:r w:rsidRPr="00CB79A9">
              <w:rPr>
                <w:webHidden/>
              </w:rPr>
              <w:fldChar w:fldCharType="begin"/>
            </w:r>
            <w:r w:rsidRPr="00CB79A9">
              <w:rPr>
                <w:webHidden/>
              </w:rPr>
              <w:instrText xml:space="preserve"> PAGEREF _Toc124888052 \h </w:instrText>
            </w:r>
            <w:r w:rsidRPr="00CB79A9">
              <w:rPr>
                <w:webHidden/>
              </w:rPr>
            </w:r>
            <w:r w:rsidRPr="00CB79A9">
              <w:rPr>
                <w:webHidden/>
              </w:rPr>
              <w:fldChar w:fldCharType="separate"/>
            </w:r>
            <w:r w:rsidR="005C112B">
              <w:rPr>
                <w:webHidden/>
              </w:rPr>
              <w:t>6</w:t>
            </w:r>
            <w:r w:rsidRPr="00CB79A9">
              <w:rPr>
                <w:webHidden/>
              </w:rPr>
              <w:fldChar w:fldCharType="end"/>
            </w:r>
          </w:hyperlink>
        </w:p>
        <w:p w:rsidR="00CB79A9" w:rsidRPr="00CB79A9" w:rsidRDefault="00094845" w:rsidP="00094845">
          <w:pPr>
            <w:pStyle w:val="21"/>
            <w:tabs>
              <w:tab w:val="right" w:leader="dot" w:pos="9344"/>
            </w:tabs>
            <w:spacing w:line="259" w:lineRule="auto"/>
            <w:ind w:left="788" w:hanging="567"/>
            <w:rPr>
              <w:noProof/>
              <w:color w:val="000000" w:themeColor="text1"/>
              <w:sz w:val="28"/>
              <w:szCs w:val="28"/>
            </w:rPr>
          </w:pPr>
          <w:r>
            <w:rPr>
              <w:rStyle w:val="a6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124888053" w:history="1"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1.1 </w:t>
            </w:r>
            <w:r w:rsidR="00421B90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>Экономическая сущность развития маркетинговых технологий в деятельности международных компаний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8366A">
              <w:rPr>
                <w:noProof/>
                <w:webHidden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_Toc124888053 \h </w:instrTex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C112B">
              <w:rPr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B79A9" w:rsidRPr="00CB79A9" w:rsidRDefault="00094845" w:rsidP="00094845">
          <w:pPr>
            <w:pStyle w:val="21"/>
            <w:tabs>
              <w:tab w:val="right" w:leader="dot" w:pos="9344"/>
            </w:tabs>
            <w:spacing w:line="259" w:lineRule="auto"/>
            <w:ind w:left="788" w:hanging="567"/>
            <w:rPr>
              <w:noProof/>
              <w:color w:val="000000" w:themeColor="text1"/>
              <w:sz w:val="28"/>
              <w:szCs w:val="28"/>
            </w:rPr>
          </w:pPr>
          <w:r>
            <w:rPr>
              <w:rStyle w:val="a6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124888054" w:history="1"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1.2 </w:t>
            </w:r>
            <w:r w:rsidR="00421B90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>Цели, концепции и инструменты маркетинга в деятельности международных компаний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8366A">
              <w:rPr>
                <w:noProof/>
                <w:webHidden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_Toc124888054 \h </w:instrTex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C112B">
              <w:rPr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B79A9" w:rsidRPr="00CB79A9" w:rsidRDefault="00094845" w:rsidP="00094845">
          <w:pPr>
            <w:pStyle w:val="21"/>
            <w:tabs>
              <w:tab w:val="right" w:leader="dot" w:pos="9344"/>
            </w:tabs>
            <w:spacing w:line="259" w:lineRule="auto"/>
            <w:ind w:left="788" w:hanging="567"/>
            <w:rPr>
              <w:noProof/>
              <w:color w:val="000000" w:themeColor="text1"/>
              <w:sz w:val="28"/>
              <w:szCs w:val="28"/>
            </w:rPr>
          </w:pPr>
          <w:r>
            <w:rPr>
              <w:rStyle w:val="a6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124888055" w:history="1"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1.3 </w:t>
            </w:r>
            <w:r w:rsidR="00421B90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>Особенности применения маркетинговых технологий в деятельности международных компаний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8366A">
              <w:rPr>
                <w:noProof/>
                <w:webHidden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_Toc124888055 \h </w:instrTex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C112B">
              <w:rPr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B79A9" w:rsidRPr="00421B90" w:rsidRDefault="00CB79A9" w:rsidP="00094845">
          <w:pPr>
            <w:pStyle w:val="11"/>
            <w:ind w:left="284" w:hanging="284"/>
            <w:rPr>
              <w:rFonts w:eastAsiaTheme="minorEastAsia"/>
              <w:lang w:eastAsia="ru-RU"/>
            </w:rPr>
          </w:pPr>
          <w:hyperlink w:anchor="_Toc124888056" w:history="1">
            <w:r w:rsidRPr="00421B90">
              <w:rPr>
                <w:rStyle w:val="a6"/>
                <w:color w:val="000000" w:themeColor="text1"/>
              </w:rPr>
              <w:t xml:space="preserve">2 </w:t>
            </w:r>
            <w:r w:rsidR="00421B90">
              <w:rPr>
                <w:rStyle w:val="a6"/>
                <w:color w:val="000000" w:themeColor="text1"/>
              </w:rPr>
              <w:t xml:space="preserve"> </w:t>
            </w:r>
            <w:r w:rsidRPr="00421B90">
              <w:rPr>
                <w:rStyle w:val="a6"/>
                <w:color w:val="000000" w:themeColor="text1"/>
              </w:rPr>
              <w:t>Исследование маркетинговой деятельности в международных компаниях на примере международной компании «</w:t>
            </w:r>
            <w:r w:rsidRPr="00421B90">
              <w:rPr>
                <w:rStyle w:val="a6"/>
                <w:color w:val="000000" w:themeColor="text1"/>
                <w:lang w:val="en-US"/>
              </w:rPr>
              <w:t>Sony</w:t>
            </w:r>
            <w:r w:rsidRPr="00421B90">
              <w:rPr>
                <w:rStyle w:val="a6"/>
                <w:color w:val="000000" w:themeColor="text1"/>
              </w:rPr>
              <w:t>»</w:t>
            </w:r>
            <w:r w:rsidRPr="00421B90">
              <w:rPr>
                <w:webHidden/>
              </w:rPr>
              <w:tab/>
            </w:r>
            <w:r w:rsidR="00F8366A" w:rsidRPr="00421B90">
              <w:rPr>
                <w:webHidden/>
              </w:rPr>
              <w:t xml:space="preserve"> </w:t>
            </w:r>
            <w:r w:rsidRPr="00421B90">
              <w:rPr>
                <w:webHidden/>
              </w:rPr>
              <w:fldChar w:fldCharType="begin"/>
            </w:r>
            <w:r w:rsidRPr="00421B90">
              <w:rPr>
                <w:webHidden/>
              </w:rPr>
              <w:instrText xml:space="preserve"> PAGEREF _Toc124888056 \h </w:instrText>
            </w:r>
            <w:r w:rsidRPr="00421B90">
              <w:rPr>
                <w:webHidden/>
              </w:rPr>
            </w:r>
            <w:r w:rsidRPr="00421B90">
              <w:rPr>
                <w:webHidden/>
              </w:rPr>
              <w:fldChar w:fldCharType="separate"/>
            </w:r>
            <w:r w:rsidR="005C112B">
              <w:rPr>
                <w:webHidden/>
              </w:rPr>
              <w:t>30</w:t>
            </w:r>
            <w:r w:rsidRPr="00421B90">
              <w:rPr>
                <w:webHidden/>
              </w:rPr>
              <w:fldChar w:fldCharType="end"/>
            </w:r>
          </w:hyperlink>
        </w:p>
        <w:p w:rsidR="00CB79A9" w:rsidRPr="00CB79A9" w:rsidRDefault="00094845" w:rsidP="00421B90">
          <w:pPr>
            <w:pStyle w:val="21"/>
            <w:tabs>
              <w:tab w:val="right" w:leader="dot" w:pos="9344"/>
            </w:tabs>
            <w:spacing w:line="259" w:lineRule="auto"/>
            <w:ind w:left="221"/>
            <w:rPr>
              <w:noProof/>
              <w:color w:val="000000" w:themeColor="text1"/>
              <w:sz w:val="28"/>
              <w:szCs w:val="28"/>
            </w:rPr>
          </w:pPr>
          <w:r>
            <w:rPr>
              <w:rStyle w:val="a6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124888057" w:history="1"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2.1 </w:t>
            </w:r>
            <w:r w:rsidR="00421B90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>Анализ маркетинговой деятельности международной компании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8366A">
              <w:rPr>
                <w:noProof/>
                <w:webHidden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_Toc124888057 \h </w:instrTex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C112B">
              <w:rPr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B79A9" w:rsidRPr="00CB79A9" w:rsidRDefault="00094845" w:rsidP="00094845">
          <w:pPr>
            <w:pStyle w:val="21"/>
            <w:tabs>
              <w:tab w:val="right" w:leader="dot" w:pos="9344"/>
            </w:tabs>
            <w:spacing w:line="259" w:lineRule="auto"/>
            <w:ind w:left="788" w:hanging="567"/>
            <w:rPr>
              <w:noProof/>
              <w:color w:val="000000" w:themeColor="text1"/>
              <w:sz w:val="28"/>
              <w:szCs w:val="28"/>
            </w:rPr>
          </w:pPr>
          <w:r>
            <w:rPr>
              <w:rStyle w:val="a6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124888058" w:history="1"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2.2 </w:t>
            </w:r>
            <w:r w:rsidR="00421B90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>Оценка эффективности применения маркетинговых мероприятий и инструментов в деятельности международной компании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8366A">
              <w:rPr>
                <w:noProof/>
                <w:webHidden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_Toc124888058 \h </w:instrTex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C112B">
              <w:rPr>
                <w:noProof/>
                <w:webHidden/>
                <w:color w:val="000000" w:themeColor="text1"/>
                <w:sz w:val="28"/>
                <w:szCs w:val="28"/>
              </w:rPr>
              <w:t>37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B79A9" w:rsidRPr="00CB79A9" w:rsidRDefault="00094845" w:rsidP="00094845">
          <w:pPr>
            <w:pStyle w:val="21"/>
            <w:tabs>
              <w:tab w:val="right" w:leader="dot" w:pos="9344"/>
            </w:tabs>
            <w:spacing w:line="259" w:lineRule="auto"/>
            <w:ind w:left="788" w:hanging="567"/>
            <w:rPr>
              <w:noProof/>
              <w:color w:val="000000" w:themeColor="text1"/>
              <w:sz w:val="28"/>
              <w:szCs w:val="28"/>
            </w:rPr>
          </w:pPr>
          <w:r>
            <w:rPr>
              <w:rStyle w:val="a6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124888059" w:history="1"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2.3 </w:t>
            </w:r>
            <w:r w:rsidR="00421B90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>Проблемы применения маркетинговых технологий в деятельности международной компании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8366A">
              <w:rPr>
                <w:noProof/>
                <w:webHidden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_Toc124888059 \h </w:instrTex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C112B">
              <w:rPr>
                <w:noProof/>
                <w:webHidden/>
                <w:color w:val="000000" w:themeColor="text1"/>
                <w:sz w:val="28"/>
                <w:szCs w:val="28"/>
              </w:rPr>
              <w:t>45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B79A9" w:rsidRPr="00CB79A9" w:rsidRDefault="00CB79A9" w:rsidP="00094845">
          <w:pPr>
            <w:pStyle w:val="11"/>
            <w:ind w:left="284" w:hanging="284"/>
            <w:rPr>
              <w:rFonts w:eastAsiaTheme="minorEastAsia"/>
              <w:lang w:eastAsia="ru-RU"/>
            </w:rPr>
          </w:pPr>
          <w:hyperlink w:anchor="_Toc124888060" w:history="1">
            <w:r w:rsidRPr="00CB79A9">
              <w:rPr>
                <w:rStyle w:val="a6"/>
                <w:color w:val="000000" w:themeColor="text1"/>
              </w:rPr>
              <w:t xml:space="preserve">3 </w:t>
            </w:r>
            <w:r w:rsidR="00421B90">
              <w:rPr>
                <w:rStyle w:val="a6"/>
                <w:color w:val="000000" w:themeColor="text1"/>
              </w:rPr>
              <w:t xml:space="preserve"> </w:t>
            </w:r>
            <w:r w:rsidRPr="00CB79A9">
              <w:rPr>
                <w:rStyle w:val="a6"/>
                <w:color w:val="000000" w:themeColor="text1"/>
              </w:rPr>
              <w:t>Разработка мероприятий по повышению эффективности применения маркетинговых технологий в деятельности международной компании</w:t>
            </w:r>
            <w:r w:rsidRPr="00CB79A9">
              <w:rPr>
                <w:webHidden/>
              </w:rPr>
              <w:tab/>
            </w:r>
            <w:r w:rsidR="00F8366A">
              <w:rPr>
                <w:webHidden/>
              </w:rPr>
              <w:t xml:space="preserve"> </w:t>
            </w:r>
            <w:r w:rsidRPr="00CB79A9">
              <w:rPr>
                <w:webHidden/>
              </w:rPr>
              <w:fldChar w:fldCharType="begin"/>
            </w:r>
            <w:r w:rsidRPr="00CB79A9">
              <w:rPr>
                <w:webHidden/>
              </w:rPr>
              <w:instrText xml:space="preserve"> PAGEREF _Toc124888060 \h </w:instrText>
            </w:r>
            <w:r w:rsidRPr="00CB79A9">
              <w:rPr>
                <w:webHidden/>
              </w:rPr>
            </w:r>
            <w:r w:rsidRPr="00CB79A9">
              <w:rPr>
                <w:webHidden/>
              </w:rPr>
              <w:fldChar w:fldCharType="separate"/>
            </w:r>
            <w:r w:rsidR="005C112B">
              <w:rPr>
                <w:webHidden/>
              </w:rPr>
              <w:t>51</w:t>
            </w:r>
            <w:r w:rsidRPr="00CB79A9">
              <w:rPr>
                <w:webHidden/>
              </w:rPr>
              <w:fldChar w:fldCharType="end"/>
            </w:r>
          </w:hyperlink>
        </w:p>
        <w:p w:rsidR="00CB79A9" w:rsidRPr="00CB79A9" w:rsidRDefault="00094845" w:rsidP="00094845">
          <w:pPr>
            <w:pStyle w:val="21"/>
            <w:tabs>
              <w:tab w:val="right" w:leader="dot" w:pos="9344"/>
            </w:tabs>
            <w:spacing w:line="259" w:lineRule="auto"/>
            <w:ind w:left="788" w:hanging="567"/>
            <w:rPr>
              <w:noProof/>
              <w:color w:val="000000" w:themeColor="text1"/>
              <w:sz w:val="28"/>
              <w:szCs w:val="28"/>
            </w:rPr>
          </w:pPr>
          <w:r>
            <w:rPr>
              <w:rStyle w:val="a6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124888061" w:history="1"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3.1 </w:t>
            </w:r>
            <w:r w:rsidR="00421B90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>Разработка системы маркетинговых мероприятий для стимулирования сбыта в международной компании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8366A">
              <w:rPr>
                <w:noProof/>
                <w:webHidden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_Toc124888061 \h </w:instrTex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C112B">
              <w:rPr>
                <w:noProof/>
                <w:webHidden/>
                <w:color w:val="000000" w:themeColor="text1"/>
                <w:sz w:val="28"/>
                <w:szCs w:val="28"/>
              </w:rPr>
              <w:t>51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B79A9" w:rsidRPr="00CB79A9" w:rsidRDefault="00094845" w:rsidP="00094845">
          <w:pPr>
            <w:pStyle w:val="21"/>
            <w:tabs>
              <w:tab w:val="right" w:leader="dot" w:pos="9344"/>
            </w:tabs>
            <w:spacing w:line="259" w:lineRule="auto"/>
            <w:ind w:left="788" w:hanging="567"/>
            <w:rPr>
              <w:noProof/>
              <w:color w:val="000000" w:themeColor="text1"/>
              <w:sz w:val="28"/>
              <w:szCs w:val="28"/>
            </w:rPr>
          </w:pPr>
          <w:r>
            <w:rPr>
              <w:rStyle w:val="a6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124888062" w:history="1"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3.2 </w:t>
            </w:r>
            <w:r w:rsidR="00421B90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>Предложения по внедрению цифровых технологий маркетинга в деятельность международной компании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8366A">
              <w:rPr>
                <w:noProof/>
                <w:webHidden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_Toc124888062 \h </w:instrTex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C112B">
              <w:rPr>
                <w:noProof/>
                <w:webHidden/>
                <w:color w:val="000000" w:themeColor="text1"/>
                <w:sz w:val="28"/>
                <w:szCs w:val="28"/>
              </w:rPr>
              <w:t>56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B79A9" w:rsidRPr="00CB79A9" w:rsidRDefault="00094845" w:rsidP="00094845">
          <w:pPr>
            <w:pStyle w:val="21"/>
            <w:tabs>
              <w:tab w:val="right" w:leader="dot" w:pos="9344"/>
            </w:tabs>
            <w:spacing w:line="259" w:lineRule="auto"/>
            <w:ind w:left="788" w:hanging="567"/>
            <w:rPr>
              <w:noProof/>
              <w:color w:val="000000" w:themeColor="text1"/>
              <w:sz w:val="28"/>
              <w:szCs w:val="28"/>
            </w:rPr>
          </w:pPr>
          <w:r>
            <w:rPr>
              <w:rStyle w:val="a6"/>
              <w:noProof/>
              <w:color w:val="000000" w:themeColor="text1"/>
              <w:sz w:val="28"/>
              <w:szCs w:val="28"/>
              <w:u w:val="none"/>
            </w:rPr>
            <w:t xml:space="preserve"> </w:t>
          </w:r>
          <w:hyperlink w:anchor="_Toc124888063" w:history="1"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3.3 </w:t>
            </w:r>
            <w:r w:rsidR="00421B90">
              <w:rPr>
                <w:rStyle w:val="a6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rStyle w:val="a6"/>
                <w:noProof/>
                <w:color w:val="000000" w:themeColor="text1"/>
                <w:sz w:val="28"/>
                <w:szCs w:val="28"/>
              </w:rPr>
              <w:t>Оценка экономической эффективности предлагаемых мероприятий по развитию маркетинговых технологий в практической деятельности международной компании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8366A">
              <w:rPr>
                <w:noProof/>
                <w:webHidden/>
                <w:color w:val="000000" w:themeColor="text1"/>
                <w:sz w:val="28"/>
                <w:szCs w:val="28"/>
              </w:rPr>
              <w:t xml:space="preserve"> 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_Toc124888063 \h </w:instrTex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C112B">
              <w:rPr>
                <w:noProof/>
                <w:webHidden/>
                <w:color w:val="000000" w:themeColor="text1"/>
                <w:sz w:val="28"/>
                <w:szCs w:val="28"/>
              </w:rPr>
              <w:t>60</w:t>
            </w:r>
            <w:r w:rsidR="00CB79A9" w:rsidRPr="00CB79A9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B79A9" w:rsidRPr="00CB79A9" w:rsidRDefault="00CB79A9" w:rsidP="00421B90">
          <w:pPr>
            <w:pStyle w:val="11"/>
            <w:rPr>
              <w:rFonts w:eastAsiaTheme="minorEastAsia"/>
              <w:lang w:eastAsia="ru-RU"/>
            </w:rPr>
          </w:pPr>
          <w:hyperlink w:anchor="_Toc124888064" w:history="1">
            <w:r w:rsidR="006428C1">
              <w:rPr>
                <w:rStyle w:val="a6"/>
                <w:color w:val="000000" w:themeColor="text1"/>
              </w:rPr>
              <w:t>Заключение</w:t>
            </w:r>
            <w:r w:rsidRPr="00CB79A9">
              <w:rPr>
                <w:webHidden/>
              </w:rPr>
              <w:tab/>
            </w:r>
            <w:r w:rsidR="00F8366A">
              <w:rPr>
                <w:webHidden/>
              </w:rPr>
              <w:t xml:space="preserve"> </w:t>
            </w:r>
            <w:r w:rsidRPr="00CB79A9">
              <w:rPr>
                <w:webHidden/>
              </w:rPr>
              <w:fldChar w:fldCharType="begin"/>
            </w:r>
            <w:r w:rsidRPr="00CB79A9">
              <w:rPr>
                <w:webHidden/>
              </w:rPr>
              <w:instrText xml:space="preserve"> PAGEREF _Toc124888064 \h </w:instrText>
            </w:r>
            <w:r w:rsidRPr="00CB79A9">
              <w:rPr>
                <w:webHidden/>
              </w:rPr>
            </w:r>
            <w:r w:rsidRPr="00CB79A9">
              <w:rPr>
                <w:webHidden/>
              </w:rPr>
              <w:fldChar w:fldCharType="separate"/>
            </w:r>
            <w:r w:rsidR="005C112B">
              <w:rPr>
                <w:webHidden/>
              </w:rPr>
              <w:t>67</w:t>
            </w:r>
            <w:r w:rsidRPr="00CB79A9">
              <w:rPr>
                <w:webHidden/>
              </w:rPr>
              <w:fldChar w:fldCharType="end"/>
            </w:r>
          </w:hyperlink>
        </w:p>
        <w:p w:rsidR="00CB79A9" w:rsidRPr="00CB79A9" w:rsidRDefault="00CB79A9" w:rsidP="00421B90">
          <w:pPr>
            <w:pStyle w:val="11"/>
            <w:rPr>
              <w:rFonts w:eastAsiaTheme="minorEastAsia"/>
              <w:lang w:eastAsia="ru-RU"/>
            </w:rPr>
          </w:pPr>
          <w:hyperlink w:anchor="_Toc124888065" w:history="1">
            <w:r w:rsidRPr="00CB79A9">
              <w:rPr>
                <w:rStyle w:val="a6"/>
                <w:color w:val="000000" w:themeColor="text1"/>
              </w:rPr>
              <w:t>С</w:t>
            </w:r>
            <w:r w:rsidR="006428C1">
              <w:rPr>
                <w:rStyle w:val="a6"/>
                <w:color w:val="000000" w:themeColor="text1"/>
              </w:rPr>
              <w:t>писок использованных источников</w:t>
            </w:r>
            <w:r w:rsidRPr="00CB79A9">
              <w:rPr>
                <w:webHidden/>
              </w:rPr>
              <w:tab/>
            </w:r>
            <w:r w:rsidR="00F8366A">
              <w:rPr>
                <w:webHidden/>
              </w:rPr>
              <w:t xml:space="preserve"> </w:t>
            </w:r>
            <w:r w:rsidRPr="00CB79A9">
              <w:rPr>
                <w:webHidden/>
              </w:rPr>
              <w:fldChar w:fldCharType="begin"/>
            </w:r>
            <w:r w:rsidRPr="00CB79A9">
              <w:rPr>
                <w:webHidden/>
              </w:rPr>
              <w:instrText xml:space="preserve"> PAGEREF _Toc124888065 \h </w:instrText>
            </w:r>
            <w:r w:rsidRPr="00CB79A9">
              <w:rPr>
                <w:webHidden/>
              </w:rPr>
            </w:r>
            <w:r w:rsidRPr="00CB79A9">
              <w:rPr>
                <w:webHidden/>
              </w:rPr>
              <w:fldChar w:fldCharType="separate"/>
            </w:r>
            <w:r w:rsidR="005C112B">
              <w:rPr>
                <w:webHidden/>
              </w:rPr>
              <w:t>70</w:t>
            </w:r>
            <w:r w:rsidRPr="00CB79A9">
              <w:rPr>
                <w:webHidden/>
              </w:rPr>
              <w:fldChar w:fldCharType="end"/>
            </w:r>
          </w:hyperlink>
        </w:p>
        <w:p w:rsidR="00CB79A9" w:rsidRPr="00CB79A9" w:rsidRDefault="00CB79A9" w:rsidP="00F8366A">
          <w:pPr>
            <w:spacing w:line="360" w:lineRule="auto"/>
            <w:rPr>
              <w:color w:val="000000" w:themeColor="text1"/>
              <w:sz w:val="28"/>
              <w:szCs w:val="28"/>
            </w:rPr>
          </w:pPr>
          <w:r w:rsidRPr="00CB79A9">
            <w:rPr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7D1B65" w:rsidRDefault="007D1B65" w:rsidP="007D1B65">
      <w:pPr>
        <w:tabs>
          <w:tab w:val="right" w:leader="dot" w:pos="9355"/>
        </w:tabs>
        <w:spacing w:line="360" w:lineRule="auto"/>
        <w:ind w:right="737"/>
        <w:jc w:val="both"/>
        <w:rPr>
          <w:b/>
          <w:sz w:val="28"/>
          <w:szCs w:val="28"/>
        </w:rPr>
      </w:pPr>
    </w:p>
    <w:p w:rsidR="00CB79A9" w:rsidRDefault="00CB79A9" w:rsidP="007D1B65">
      <w:pPr>
        <w:tabs>
          <w:tab w:val="right" w:leader="dot" w:pos="9355"/>
        </w:tabs>
        <w:spacing w:line="360" w:lineRule="auto"/>
        <w:ind w:right="737"/>
        <w:jc w:val="both"/>
        <w:rPr>
          <w:b/>
          <w:sz w:val="28"/>
          <w:szCs w:val="28"/>
        </w:rPr>
      </w:pPr>
    </w:p>
    <w:p w:rsidR="00CB79A9" w:rsidRDefault="00CB79A9" w:rsidP="007D1B65">
      <w:pPr>
        <w:tabs>
          <w:tab w:val="right" w:leader="dot" w:pos="9355"/>
        </w:tabs>
        <w:spacing w:line="360" w:lineRule="auto"/>
        <w:ind w:right="737"/>
        <w:jc w:val="both"/>
        <w:rPr>
          <w:b/>
          <w:sz w:val="28"/>
          <w:szCs w:val="28"/>
        </w:rPr>
      </w:pPr>
    </w:p>
    <w:p w:rsidR="00CB79A9" w:rsidRDefault="00CB79A9" w:rsidP="007D1B65">
      <w:pPr>
        <w:tabs>
          <w:tab w:val="right" w:leader="dot" w:pos="9355"/>
        </w:tabs>
        <w:spacing w:line="360" w:lineRule="auto"/>
        <w:ind w:right="737"/>
        <w:jc w:val="both"/>
        <w:rPr>
          <w:b/>
          <w:sz w:val="28"/>
          <w:szCs w:val="28"/>
        </w:rPr>
      </w:pPr>
    </w:p>
    <w:p w:rsidR="00F8366A" w:rsidRPr="007D1B65" w:rsidRDefault="00F8366A" w:rsidP="007D1B65">
      <w:pPr>
        <w:tabs>
          <w:tab w:val="right" w:leader="dot" w:pos="9355"/>
        </w:tabs>
        <w:spacing w:line="360" w:lineRule="auto"/>
        <w:ind w:right="737"/>
        <w:jc w:val="both"/>
        <w:rPr>
          <w:sz w:val="28"/>
          <w:szCs w:val="28"/>
        </w:rPr>
      </w:pPr>
    </w:p>
    <w:p w:rsidR="00146A4B" w:rsidRPr="00CB79A9" w:rsidRDefault="00146A4B" w:rsidP="00CB79A9">
      <w:pPr>
        <w:pStyle w:val="1"/>
        <w:jc w:val="center"/>
      </w:pPr>
      <w:bookmarkStart w:id="21" w:name="_Toc124888051"/>
      <w:r w:rsidRPr="00CB79A9">
        <w:lastRenderedPageBreak/>
        <w:t>ВВЕДЕНИЕ</w:t>
      </w:r>
      <w:bookmarkEnd w:id="21"/>
    </w:p>
    <w:p w:rsidR="00146A4B" w:rsidRPr="004C7419" w:rsidRDefault="00146A4B" w:rsidP="00DA75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C159D" w:rsidRPr="004C7419" w:rsidRDefault="007C159D" w:rsidP="007C159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ab/>
        <w:t>С переходом экономики к рыночным отношениям, основным регулят</w:t>
      </w:r>
      <w:r w:rsidRPr="004C7419">
        <w:rPr>
          <w:color w:val="000000" w:themeColor="text1"/>
          <w:sz w:val="28"/>
          <w:szCs w:val="28"/>
        </w:rPr>
        <w:t>о</w:t>
      </w:r>
      <w:r w:rsidRPr="004C7419">
        <w:rPr>
          <w:color w:val="000000" w:themeColor="text1"/>
          <w:sz w:val="28"/>
          <w:szCs w:val="28"/>
        </w:rPr>
        <w:t xml:space="preserve">ром процесса ведения бизнеса становится конкуренция. </w:t>
      </w:r>
      <w:r w:rsidR="00E75951" w:rsidRPr="004C7419">
        <w:rPr>
          <w:color w:val="000000" w:themeColor="text1"/>
          <w:sz w:val="28"/>
          <w:szCs w:val="28"/>
        </w:rPr>
        <w:t>Она является главе</w:t>
      </w:r>
      <w:r w:rsidR="00E75951" w:rsidRPr="004C7419">
        <w:rPr>
          <w:color w:val="000000" w:themeColor="text1"/>
          <w:sz w:val="28"/>
          <w:szCs w:val="28"/>
        </w:rPr>
        <w:t>н</w:t>
      </w:r>
      <w:r w:rsidR="00E75951" w:rsidRPr="004C7419">
        <w:rPr>
          <w:color w:val="000000" w:themeColor="text1"/>
          <w:sz w:val="28"/>
          <w:szCs w:val="28"/>
        </w:rPr>
        <w:t>ствующим фактором эффективной деятельности многонациональных комп</w:t>
      </w:r>
      <w:r w:rsidR="00E75951" w:rsidRPr="004C7419">
        <w:rPr>
          <w:color w:val="000000" w:themeColor="text1"/>
          <w:sz w:val="28"/>
          <w:szCs w:val="28"/>
        </w:rPr>
        <w:t>а</w:t>
      </w:r>
      <w:r w:rsidR="00E75951" w:rsidRPr="004C7419">
        <w:rPr>
          <w:color w:val="000000" w:themeColor="text1"/>
          <w:sz w:val="28"/>
          <w:szCs w:val="28"/>
        </w:rPr>
        <w:t>ний в условиях нестабильности мировой экономики. Основным</w:t>
      </w:r>
      <w:r w:rsidRPr="004C7419">
        <w:rPr>
          <w:color w:val="000000" w:themeColor="text1"/>
          <w:sz w:val="28"/>
          <w:szCs w:val="28"/>
        </w:rPr>
        <w:t xml:space="preserve"> процессом, который обеспечивает конкурентное преимущество компании, является ма</w:t>
      </w:r>
      <w:r w:rsidRPr="004C7419">
        <w:rPr>
          <w:color w:val="000000" w:themeColor="text1"/>
          <w:sz w:val="28"/>
          <w:szCs w:val="28"/>
        </w:rPr>
        <w:t>р</w:t>
      </w:r>
      <w:r w:rsidRPr="004C7419">
        <w:rPr>
          <w:color w:val="000000" w:themeColor="text1"/>
          <w:sz w:val="28"/>
          <w:szCs w:val="28"/>
        </w:rPr>
        <w:t xml:space="preserve">кетинг. На развитие маркетинга оказывают влияние изменения в социуме и поведении потребителей, а также </w:t>
      </w:r>
      <w:proofErr w:type="spellStart"/>
      <w:r w:rsidRPr="004C7419">
        <w:rPr>
          <w:color w:val="000000" w:themeColor="text1"/>
          <w:sz w:val="28"/>
          <w:szCs w:val="28"/>
        </w:rPr>
        <w:t>цифровизация</w:t>
      </w:r>
      <w:proofErr w:type="spellEnd"/>
      <w:r w:rsidRPr="004C7419">
        <w:rPr>
          <w:color w:val="000000" w:themeColor="text1"/>
          <w:sz w:val="28"/>
          <w:szCs w:val="28"/>
        </w:rPr>
        <w:t xml:space="preserve"> рыночных процессов. В св</w:t>
      </w:r>
      <w:r w:rsidRPr="004C7419">
        <w:rPr>
          <w:color w:val="000000" w:themeColor="text1"/>
          <w:sz w:val="28"/>
          <w:szCs w:val="28"/>
        </w:rPr>
        <w:t>я</w:t>
      </w:r>
      <w:r w:rsidRPr="004C7419">
        <w:rPr>
          <w:color w:val="000000" w:themeColor="text1"/>
          <w:sz w:val="28"/>
          <w:szCs w:val="28"/>
        </w:rPr>
        <w:t>зи с этим, центром внимания маркетинговой деятельности становится потр</w:t>
      </w:r>
      <w:r w:rsidRPr="004C7419">
        <w:rPr>
          <w:color w:val="000000" w:themeColor="text1"/>
          <w:sz w:val="28"/>
          <w:szCs w:val="28"/>
        </w:rPr>
        <w:t>е</w:t>
      </w:r>
      <w:r w:rsidRPr="004C7419">
        <w:rPr>
          <w:color w:val="000000" w:themeColor="text1"/>
          <w:sz w:val="28"/>
          <w:szCs w:val="28"/>
        </w:rPr>
        <w:t xml:space="preserve">битель. </w:t>
      </w:r>
    </w:p>
    <w:p w:rsidR="007C159D" w:rsidRPr="004C7419" w:rsidRDefault="007C159D" w:rsidP="007C159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ab/>
        <w:t>Возникает необходимость поиска новых маркетинговых инструментов и технологий. Интеграция современных достижений психологии, в том числе нейропсихологии, нейрофизиологии, экономики, социологии, а также разв</w:t>
      </w:r>
      <w:r w:rsidRPr="004C7419">
        <w:rPr>
          <w:color w:val="000000" w:themeColor="text1"/>
          <w:sz w:val="28"/>
          <w:szCs w:val="28"/>
        </w:rPr>
        <w:t>и</w:t>
      </w:r>
      <w:r w:rsidRPr="004C7419">
        <w:rPr>
          <w:color w:val="000000" w:themeColor="text1"/>
          <w:sz w:val="28"/>
          <w:szCs w:val="28"/>
        </w:rPr>
        <w:t>тие информационных технологий обуславливают появление маркетинговых инструментов и практик, что позволило сформировать новые знания в обла</w:t>
      </w:r>
      <w:r w:rsidRPr="004C7419">
        <w:rPr>
          <w:color w:val="000000" w:themeColor="text1"/>
          <w:sz w:val="28"/>
          <w:szCs w:val="28"/>
        </w:rPr>
        <w:t>с</w:t>
      </w:r>
      <w:r w:rsidRPr="004C7419">
        <w:rPr>
          <w:color w:val="000000" w:themeColor="text1"/>
          <w:sz w:val="28"/>
          <w:szCs w:val="28"/>
        </w:rPr>
        <w:t>ти маркетинга. Большую роль в разработке механизма коммерциализации новшеств играют именно современные маркетинговые техноло</w:t>
      </w:r>
      <w:r w:rsidR="00E75951" w:rsidRPr="004C7419">
        <w:rPr>
          <w:color w:val="000000" w:themeColor="text1"/>
          <w:sz w:val="28"/>
          <w:szCs w:val="28"/>
        </w:rPr>
        <w:t>гии, чем об</w:t>
      </w:r>
      <w:r w:rsidR="00E75951" w:rsidRPr="004C7419">
        <w:rPr>
          <w:color w:val="000000" w:themeColor="text1"/>
          <w:sz w:val="28"/>
          <w:szCs w:val="28"/>
        </w:rPr>
        <w:t>у</w:t>
      </w:r>
      <w:r w:rsidR="00E75951" w:rsidRPr="004C7419">
        <w:rPr>
          <w:color w:val="000000" w:themeColor="text1"/>
          <w:sz w:val="28"/>
          <w:szCs w:val="28"/>
        </w:rPr>
        <w:t>славливается актуальность темы исследования.</w:t>
      </w:r>
    </w:p>
    <w:p w:rsidR="00701AEB" w:rsidRPr="004C7419" w:rsidRDefault="00701AEB" w:rsidP="007C15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Объект исследования –</w:t>
      </w:r>
      <w:r w:rsidR="00C8630D" w:rsidRPr="004C7419">
        <w:rPr>
          <w:color w:val="000000" w:themeColor="text1"/>
          <w:sz w:val="28"/>
          <w:szCs w:val="28"/>
        </w:rPr>
        <w:t xml:space="preserve"> международные компании, эффективно вн</w:t>
      </w:r>
      <w:r w:rsidR="00C8630D" w:rsidRPr="004C7419">
        <w:rPr>
          <w:color w:val="000000" w:themeColor="text1"/>
          <w:sz w:val="28"/>
          <w:szCs w:val="28"/>
        </w:rPr>
        <w:t>е</w:t>
      </w:r>
      <w:r w:rsidR="00C8630D" w:rsidRPr="004C7419">
        <w:rPr>
          <w:color w:val="000000" w:themeColor="text1"/>
          <w:sz w:val="28"/>
          <w:szCs w:val="28"/>
        </w:rPr>
        <w:t>дряющие в свою деятельность маркетинговые технологии. В качестве прим</w:t>
      </w:r>
      <w:r w:rsidR="00C8630D" w:rsidRPr="004C7419">
        <w:rPr>
          <w:color w:val="000000" w:themeColor="text1"/>
          <w:sz w:val="28"/>
          <w:szCs w:val="28"/>
        </w:rPr>
        <w:t>е</w:t>
      </w:r>
      <w:r w:rsidR="00C8630D" w:rsidRPr="004C7419">
        <w:rPr>
          <w:color w:val="000000" w:themeColor="text1"/>
          <w:sz w:val="28"/>
          <w:szCs w:val="28"/>
        </w:rPr>
        <w:t xml:space="preserve">ра рассмотрена международная компания </w:t>
      </w:r>
      <w:r w:rsidR="00C8630D" w:rsidRPr="004C7419">
        <w:rPr>
          <w:color w:val="000000" w:themeColor="text1"/>
          <w:sz w:val="28"/>
          <w:szCs w:val="28"/>
          <w:lang w:val="en-US"/>
        </w:rPr>
        <w:t>Sony</w:t>
      </w:r>
      <w:r w:rsidR="00C8630D" w:rsidRPr="004C7419">
        <w:rPr>
          <w:color w:val="000000" w:themeColor="text1"/>
          <w:sz w:val="28"/>
          <w:szCs w:val="28"/>
        </w:rPr>
        <w:t>.</w:t>
      </w:r>
    </w:p>
    <w:p w:rsidR="00701AEB" w:rsidRPr="004C7419" w:rsidRDefault="00C8630D" w:rsidP="00C8630D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Предмет исследования – экономические отношения, которые возник</w:t>
      </w:r>
      <w:r w:rsidRPr="004C7419">
        <w:rPr>
          <w:color w:val="000000" w:themeColor="text1"/>
          <w:sz w:val="28"/>
          <w:szCs w:val="28"/>
        </w:rPr>
        <w:t>а</w:t>
      </w:r>
      <w:r w:rsidRPr="004C7419">
        <w:rPr>
          <w:color w:val="000000" w:themeColor="text1"/>
          <w:sz w:val="28"/>
          <w:szCs w:val="28"/>
        </w:rPr>
        <w:t xml:space="preserve">ют в процессе развития деятельности международной компании на основе применения маркетинговых технологий. </w:t>
      </w:r>
    </w:p>
    <w:p w:rsidR="007C159D" w:rsidRPr="004C7419" w:rsidRDefault="00701AEB" w:rsidP="00A8588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ab/>
        <w:t>Целью исследования является разработка теоретических положений и практических рекомендаций по развитию деятельности международных ко</w:t>
      </w:r>
      <w:r w:rsidRPr="004C7419">
        <w:rPr>
          <w:color w:val="000000" w:themeColor="text1"/>
          <w:sz w:val="28"/>
          <w:szCs w:val="28"/>
        </w:rPr>
        <w:t>м</w:t>
      </w:r>
      <w:r w:rsidRPr="004C7419">
        <w:rPr>
          <w:color w:val="000000" w:themeColor="text1"/>
          <w:sz w:val="28"/>
          <w:szCs w:val="28"/>
        </w:rPr>
        <w:t>паний на основе применения маркетинговых технологий.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В рамках указанной цели были поставлены следующие задачи: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lastRenderedPageBreak/>
        <w:t>– раскрыть экономическую сущность развития маркетинговых техн</w:t>
      </w:r>
      <w:r w:rsidRPr="004C7419">
        <w:rPr>
          <w:color w:val="000000" w:themeColor="text1"/>
          <w:sz w:val="28"/>
          <w:szCs w:val="28"/>
        </w:rPr>
        <w:t>о</w:t>
      </w:r>
      <w:r w:rsidRPr="004C7419">
        <w:rPr>
          <w:color w:val="000000" w:themeColor="text1"/>
          <w:sz w:val="28"/>
          <w:szCs w:val="28"/>
        </w:rPr>
        <w:t>логий в деятельности международных компаний;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– рассмотреть цели, концепции и инструменты маркетинга в деятел</w:t>
      </w:r>
      <w:r w:rsidRPr="004C7419">
        <w:rPr>
          <w:color w:val="000000" w:themeColor="text1"/>
          <w:sz w:val="28"/>
          <w:szCs w:val="28"/>
        </w:rPr>
        <w:t>ь</w:t>
      </w:r>
      <w:r w:rsidRPr="004C7419">
        <w:rPr>
          <w:color w:val="000000" w:themeColor="text1"/>
          <w:sz w:val="28"/>
          <w:szCs w:val="28"/>
        </w:rPr>
        <w:t>ности международных компаний;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– выявить особенности применения маркетинговых технологий в де</w:t>
      </w:r>
      <w:r w:rsidRPr="004C7419">
        <w:rPr>
          <w:color w:val="000000" w:themeColor="text1"/>
          <w:sz w:val="28"/>
          <w:szCs w:val="28"/>
        </w:rPr>
        <w:t>я</w:t>
      </w:r>
      <w:r w:rsidRPr="004C7419">
        <w:rPr>
          <w:color w:val="000000" w:themeColor="text1"/>
          <w:sz w:val="28"/>
          <w:szCs w:val="28"/>
        </w:rPr>
        <w:t>тельности международных компаний;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– провести анализ маркетинговой деятельности международной комп</w:t>
      </w:r>
      <w:r w:rsidRPr="004C7419">
        <w:rPr>
          <w:color w:val="000000" w:themeColor="text1"/>
          <w:sz w:val="28"/>
          <w:szCs w:val="28"/>
        </w:rPr>
        <w:t>а</w:t>
      </w:r>
      <w:r w:rsidRPr="004C7419">
        <w:rPr>
          <w:color w:val="000000" w:themeColor="text1"/>
          <w:sz w:val="28"/>
          <w:szCs w:val="28"/>
        </w:rPr>
        <w:t>нии;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– осуществить оценку эффективности применения маркетинговых м</w:t>
      </w:r>
      <w:r w:rsidRPr="004C7419">
        <w:rPr>
          <w:color w:val="000000" w:themeColor="text1"/>
          <w:sz w:val="28"/>
          <w:szCs w:val="28"/>
        </w:rPr>
        <w:t>е</w:t>
      </w:r>
      <w:r w:rsidRPr="004C7419">
        <w:rPr>
          <w:color w:val="000000" w:themeColor="text1"/>
          <w:sz w:val="28"/>
          <w:szCs w:val="28"/>
        </w:rPr>
        <w:t>роприятий и инструментов в деятельности международной компании;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– выявить проблемы применения маркетинговых технологий в де</w:t>
      </w:r>
      <w:r w:rsidRPr="004C7419">
        <w:rPr>
          <w:color w:val="000000" w:themeColor="text1"/>
          <w:sz w:val="28"/>
          <w:szCs w:val="28"/>
        </w:rPr>
        <w:t>я</w:t>
      </w:r>
      <w:r w:rsidRPr="004C7419">
        <w:rPr>
          <w:color w:val="000000" w:themeColor="text1"/>
          <w:sz w:val="28"/>
          <w:szCs w:val="28"/>
        </w:rPr>
        <w:t xml:space="preserve">тельности международной компании; 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– разработать систему маркетинговых мероприятий для стимулиров</w:t>
      </w:r>
      <w:r w:rsidRPr="004C7419">
        <w:rPr>
          <w:color w:val="000000" w:themeColor="text1"/>
          <w:sz w:val="28"/>
          <w:szCs w:val="28"/>
        </w:rPr>
        <w:t>а</w:t>
      </w:r>
      <w:r w:rsidRPr="004C7419">
        <w:rPr>
          <w:color w:val="000000" w:themeColor="text1"/>
          <w:sz w:val="28"/>
          <w:szCs w:val="28"/>
        </w:rPr>
        <w:t>ния сбыта в международной компании;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– сформировать предложения по внедрению цифровых технологий в маркетинговую деятельность международной компании;</w:t>
      </w:r>
    </w:p>
    <w:p w:rsidR="00701AEB" w:rsidRPr="004C7419" w:rsidRDefault="00701AEB" w:rsidP="00701AEB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– оценить экономическую эффективность предлагаемых мероприятий по развитию маркетинговых технологий в деятельности международной компании.</w:t>
      </w:r>
    </w:p>
    <w:p w:rsidR="0080647A" w:rsidRPr="004C7419" w:rsidRDefault="0080647A" w:rsidP="00C8630D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4C7419">
        <w:rPr>
          <w:rFonts w:eastAsia="Calibri"/>
          <w:color w:val="000000" w:themeColor="text1"/>
          <w:sz w:val="28"/>
          <w:szCs w:val="28"/>
          <w:lang w:eastAsia="ru-RU"/>
        </w:rPr>
        <w:t>В результате проведенного исследования на защиту выносится ряд сформулированных автором положений, имеющих теоретическое и практ</w:t>
      </w:r>
      <w:r w:rsidRPr="004C7419">
        <w:rPr>
          <w:rFonts w:eastAsia="Calibri"/>
          <w:color w:val="000000" w:themeColor="text1"/>
          <w:sz w:val="28"/>
          <w:szCs w:val="28"/>
          <w:lang w:eastAsia="ru-RU"/>
        </w:rPr>
        <w:t>и</w:t>
      </w:r>
      <w:r w:rsidRPr="004C7419">
        <w:rPr>
          <w:rFonts w:eastAsia="Calibri"/>
          <w:color w:val="000000" w:themeColor="text1"/>
          <w:sz w:val="28"/>
          <w:szCs w:val="28"/>
          <w:lang w:eastAsia="ru-RU"/>
        </w:rPr>
        <w:t>ческое значение и раскрывающих новизну выпускной квалификационной р</w:t>
      </w:r>
      <w:r w:rsidRPr="004C7419">
        <w:rPr>
          <w:rFonts w:eastAsia="Calibri"/>
          <w:color w:val="000000" w:themeColor="text1"/>
          <w:sz w:val="28"/>
          <w:szCs w:val="28"/>
          <w:lang w:eastAsia="ru-RU"/>
        </w:rPr>
        <w:t>а</w:t>
      </w:r>
      <w:r w:rsidRPr="004C7419">
        <w:rPr>
          <w:rFonts w:eastAsia="Calibri"/>
          <w:color w:val="000000" w:themeColor="text1"/>
          <w:sz w:val="28"/>
          <w:szCs w:val="28"/>
          <w:lang w:eastAsia="ru-RU"/>
        </w:rPr>
        <w:t>боты:</w:t>
      </w:r>
    </w:p>
    <w:p w:rsidR="0080647A" w:rsidRPr="004C7419" w:rsidRDefault="0080647A" w:rsidP="00F322E0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rFonts w:eastAsia="Calibri"/>
          <w:color w:val="000000" w:themeColor="text1"/>
          <w:sz w:val="28"/>
          <w:szCs w:val="28"/>
        </w:rPr>
        <w:t>1)</w:t>
      </w:r>
      <w:r w:rsidR="00F322E0" w:rsidRPr="004C7419">
        <w:rPr>
          <w:rFonts w:eastAsia="Calibri"/>
          <w:color w:val="000000" w:themeColor="text1"/>
          <w:sz w:val="28"/>
          <w:szCs w:val="28"/>
        </w:rPr>
        <w:t xml:space="preserve"> </w:t>
      </w:r>
      <w:r w:rsidR="001F6BCB" w:rsidRPr="004C7419">
        <w:rPr>
          <w:color w:val="000000" w:themeColor="text1"/>
          <w:sz w:val="28"/>
          <w:szCs w:val="28"/>
        </w:rPr>
        <w:t>с</w:t>
      </w:r>
      <w:r w:rsidR="00F322E0" w:rsidRPr="004C7419">
        <w:rPr>
          <w:color w:val="000000" w:themeColor="text1"/>
          <w:sz w:val="28"/>
          <w:szCs w:val="28"/>
        </w:rPr>
        <w:t>овременный маркетинг это постоянный поиск, реализация ориг</w:t>
      </w:r>
      <w:r w:rsidR="00F322E0" w:rsidRPr="004C7419">
        <w:rPr>
          <w:color w:val="000000" w:themeColor="text1"/>
          <w:sz w:val="28"/>
          <w:szCs w:val="28"/>
        </w:rPr>
        <w:t>и</w:t>
      </w:r>
      <w:r w:rsidR="00F322E0" w:rsidRPr="004C7419">
        <w:rPr>
          <w:color w:val="000000" w:themeColor="text1"/>
          <w:sz w:val="28"/>
          <w:szCs w:val="28"/>
        </w:rPr>
        <w:t xml:space="preserve">нальных идей, применение </w:t>
      </w:r>
      <w:proofErr w:type="spellStart"/>
      <w:r w:rsidR="00F322E0" w:rsidRPr="004C7419">
        <w:rPr>
          <w:color w:val="000000" w:themeColor="text1"/>
          <w:sz w:val="28"/>
          <w:szCs w:val="28"/>
        </w:rPr>
        <w:t>креативных</w:t>
      </w:r>
      <w:proofErr w:type="spellEnd"/>
      <w:r w:rsidR="00F322E0" w:rsidRPr="004C7419">
        <w:rPr>
          <w:color w:val="000000" w:themeColor="text1"/>
          <w:sz w:val="28"/>
          <w:szCs w:val="28"/>
        </w:rPr>
        <w:t xml:space="preserve"> подходов. Формирование новых сп</w:t>
      </w:r>
      <w:r w:rsidR="00F322E0" w:rsidRPr="004C7419">
        <w:rPr>
          <w:color w:val="000000" w:themeColor="text1"/>
          <w:sz w:val="28"/>
          <w:szCs w:val="28"/>
        </w:rPr>
        <w:t>о</w:t>
      </w:r>
      <w:r w:rsidR="00F322E0" w:rsidRPr="004C7419">
        <w:rPr>
          <w:color w:val="000000" w:themeColor="text1"/>
          <w:sz w:val="28"/>
          <w:szCs w:val="28"/>
        </w:rPr>
        <w:t>собов продвижения и создание уникальных продуктов позволяют реализов</w:t>
      </w:r>
      <w:r w:rsidR="00F322E0" w:rsidRPr="004C7419">
        <w:rPr>
          <w:color w:val="000000" w:themeColor="text1"/>
          <w:sz w:val="28"/>
          <w:szCs w:val="28"/>
        </w:rPr>
        <w:t>ы</w:t>
      </w:r>
      <w:r w:rsidR="00F322E0" w:rsidRPr="004C7419">
        <w:rPr>
          <w:color w:val="000000" w:themeColor="text1"/>
          <w:sz w:val="28"/>
          <w:szCs w:val="28"/>
        </w:rPr>
        <w:t>вать наиболее оптимальную стратегию управления и применять концепции маркетинга для многих видов организационно-управленческой деятельности, достигая не только экономического, но и социального эффекта. Цифровой маркетинг на сегодняшний день играет существенную роль в развитии де</w:t>
      </w:r>
      <w:r w:rsidR="00F322E0" w:rsidRPr="004C7419">
        <w:rPr>
          <w:color w:val="000000" w:themeColor="text1"/>
          <w:sz w:val="28"/>
          <w:szCs w:val="28"/>
        </w:rPr>
        <w:t>я</w:t>
      </w:r>
      <w:r w:rsidR="00F322E0" w:rsidRPr="004C7419">
        <w:rPr>
          <w:color w:val="000000" w:themeColor="text1"/>
          <w:sz w:val="28"/>
          <w:szCs w:val="28"/>
        </w:rPr>
        <w:lastRenderedPageBreak/>
        <w:t>тельности международной компании. Инструменты цифрового маркетинга значительно повышают эффективность функционирования и развития ко</w:t>
      </w:r>
      <w:r w:rsidR="00F322E0" w:rsidRPr="004C7419">
        <w:rPr>
          <w:color w:val="000000" w:themeColor="text1"/>
          <w:sz w:val="28"/>
          <w:szCs w:val="28"/>
        </w:rPr>
        <w:t>м</w:t>
      </w:r>
      <w:r w:rsidR="00F322E0" w:rsidRPr="004C7419">
        <w:rPr>
          <w:color w:val="000000" w:themeColor="text1"/>
          <w:sz w:val="28"/>
          <w:szCs w:val="28"/>
        </w:rPr>
        <w:t>пании, сокращает издержки и повышает узнаваемость.</w:t>
      </w:r>
    </w:p>
    <w:p w:rsidR="0080647A" w:rsidRPr="004C7419" w:rsidRDefault="0080647A" w:rsidP="00BC36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2)</w:t>
      </w:r>
      <w:r w:rsidR="001F6BCB" w:rsidRPr="004C7419">
        <w:rPr>
          <w:color w:val="000000" w:themeColor="text1"/>
          <w:sz w:val="28"/>
          <w:szCs w:val="28"/>
        </w:rPr>
        <w:t xml:space="preserve"> п</w:t>
      </w:r>
      <w:r w:rsidR="00F322E0" w:rsidRPr="004C7419">
        <w:rPr>
          <w:color w:val="000000" w:themeColor="text1"/>
          <w:sz w:val="28"/>
          <w:szCs w:val="28"/>
        </w:rPr>
        <w:t xml:space="preserve">роанализировав маркетинговую деятельность компании </w:t>
      </w:r>
      <w:proofErr w:type="spellStart"/>
      <w:r w:rsidR="00F322E0" w:rsidRPr="004C7419">
        <w:rPr>
          <w:color w:val="000000" w:themeColor="text1"/>
          <w:sz w:val="28"/>
          <w:szCs w:val="28"/>
        </w:rPr>
        <w:t>Sony</w:t>
      </w:r>
      <w:proofErr w:type="spellEnd"/>
      <w:r w:rsidR="00F322E0" w:rsidRPr="004C7419">
        <w:rPr>
          <w:color w:val="000000" w:themeColor="text1"/>
          <w:sz w:val="28"/>
          <w:szCs w:val="28"/>
        </w:rPr>
        <w:t>,</w:t>
      </w:r>
      <w:r w:rsidR="00F322E0" w:rsidRPr="004C7419">
        <w:rPr>
          <w:rFonts w:eastAsia="Calibri"/>
          <w:color w:val="000000" w:themeColor="text1"/>
          <w:sz w:val="28"/>
          <w:szCs w:val="28"/>
        </w:rPr>
        <w:t xml:space="preserve"> мо</w:t>
      </w:r>
      <w:r w:rsidR="00F322E0" w:rsidRPr="004C7419">
        <w:rPr>
          <w:rFonts w:eastAsia="Calibri"/>
          <w:color w:val="000000" w:themeColor="text1"/>
          <w:sz w:val="28"/>
          <w:szCs w:val="28"/>
        </w:rPr>
        <w:t>ж</w:t>
      </w:r>
      <w:r w:rsidR="00F322E0" w:rsidRPr="004C7419">
        <w:rPr>
          <w:rFonts w:eastAsia="Calibri"/>
          <w:color w:val="000000" w:themeColor="text1"/>
          <w:sz w:val="28"/>
          <w:szCs w:val="28"/>
        </w:rPr>
        <w:t>но сказать, что, не смотря на тенденции к сниже</w:t>
      </w:r>
      <w:r w:rsidR="00F322E0" w:rsidRPr="004C7419">
        <w:rPr>
          <w:color w:val="000000" w:themeColor="text1"/>
          <w:sz w:val="28"/>
          <w:szCs w:val="28"/>
        </w:rPr>
        <w:t xml:space="preserve">нию спроса на электронику премиального ценового сегмента, динамика рентабельности </w:t>
      </w:r>
      <w:proofErr w:type="spellStart"/>
      <w:r w:rsidR="00F322E0" w:rsidRPr="004C7419">
        <w:rPr>
          <w:color w:val="000000" w:themeColor="text1"/>
          <w:sz w:val="28"/>
          <w:szCs w:val="28"/>
        </w:rPr>
        <w:t>Sony</w:t>
      </w:r>
      <w:proofErr w:type="spellEnd"/>
      <w:r w:rsidR="00F322E0" w:rsidRPr="004C7419">
        <w:rPr>
          <w:color w:val="000000" w:themeColor="text1"/>
          <w:sz w:val="28"/>
          <w:szCs w:val="28"/>
        </w:rPr>
        <w:t xml:space="preserve"> показывает, что компания пытается поддерживать свои позиции на рынке. Концентрация компании на внедрение цифровых маркетинговых технологий способствов</w:t>
      </w:r>
      <w:r w:rsidR="00F322E0" w:rsidRPr="004C7419">
        <w:rPr>
          <w:color w:val="000000" w:themeColor="text1"/>
          <w:sz w:val="28"/>
          <w:szCs w:val="28"/>
        </w:rPr>
        <w:t>а</w:t>
      </w:r>
      <w:r w:rsidR="00F322E0" w:rsidRPr="004C7419">
        <w:rPr>
          <w:color w:val="000000" w:themeColor="text1"/>
          <w:sz w:val="28"/>
          <w:szCs w:val="28"/>
        </w:rPr>
        <w:t xml:space="preserve">ла </w:t>
      </w:r>
      <w:r w:rsidR="00BC36A6" w:rsidRPr="004C7419">
        <w:rPr>
          <w:color w:val="000000" w:themeColor="text1"/>
          <w:sz w:val="28"/>
          <w:szCs w:val="28"/>
        </w:rPr>
        <w:t>повышению конкурентоспособности и увеличению прибыли.</w:t>
      </w:r>
    </w:p>
    <w:p w:rsidR="00BC36A6" w:rsidRPr="004C7419" w:rsidRDefault="0080647A" w:rsidP="00C8630D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3)</w:t>
      </w:r>
      <w:r w:rsidR="001F6BCB" w:rsidRPr="004C7419">
        <w:rPr>
          <w:color w:val="000000" w:themeColor="text1"/>
          <w:sz w:val="28"/>
          <w:szCs w:val="28"/>
        </w:rPr>
        <w:t xml:space="preserve"> с</w:t>
      </w:r>
      <w:r w:rsidR="0097345B" w:rsidRPr="004C7419">
        <w:rPr>
          <w:color w:val="000000" w:themeColor="text1"/>
          <w:sz w:val="28"/>
          <w:szCs w:val="28"/>
        </w:rPr>
        <w:t>тимулирования</w:t>
      </w:r>
      <w:r w:rsidR="00BC36A6" w:rsidRPr="004C7419">
        <w:rPr>
          <w:color w:val="000000" w:themeColor="text1"/>
          <w:sz w:val="28"/>
          <w:szCs w:val="28"/>
        </w:rPr>
        <w:t xml:space="preserve"> сбыта компании </w:t>
      </w:r>
      <w:r w:rsidR="00BC36A6" w:rsidRPr="004C7419">
        <w:rPr>
          <w:color w:val="000000" w:themeColor="text1"/>
          <w:sz w:val="28"/>
          <w:szCs w:val="28"/>
          <w:lang w:val="en-US"/>
        </w:rPr>
        <w:t>Sony</w:t>
      </w:r>
      <w:r w:rsidR="00BC36A6" w:rsidRPr="004C7419">
        <w:rPr>
          <w:color w:val="000000" w:themeColor="text1"/>
          <w:sz w:val="28"/>
          <w:szCs w:val="28"/>
        </w:rPr>
        <w:t xml:space="preserve"> можно добиться путем вн</w:t>
      </w:r>
      <w:r w:rsidR="00BC36A6" w:rsidRPr="004C7419">
        <w:rPr>
          <w:color w:val="000000" w:themeColor="text1"/>
          <w:sz w:val="28"/>
          <w:szCs w:val="28"/>
        </w:rPr>
        <w:t>е</w:t>
      </w:r>
      <w:r w:rsidR="00BC36A6" w:rsidRPr="004C7419">
        <w:rPr>
          <w:color w:val="000000" w:themeColor="text1"/>
          <w:sz w:val="28"/>
          <w:szCs w:val="28"/>
        </w:rPr>
        <w:t>дрения и совершенствования таких инструментов как: организация рекламы на игровых сервисах; система накопительных скидок; участие в мероприят</w:t>
      </w:r>
      <w:r w:rsidR="00BC36A6" w:rsidRPr="004C7419">
        <w:rPr>
          <w:color w:val="000000" w:themeColor="text1"/>
          <w:sz w:val="28"/>
          <w:szCs w:val="28"/>
        </w:rPr>
        <w:t>и</w:t>
      </w:r>
      <w:r w:rsidR="00BC36A6" w:rsidRPr="004C7419">
        <w:rPr>
          <w:color w:val="000000" w:themeColor="text1"/>
          <w:sz w:val="28"/>
          <w:szCs w:val="28"/>
        </w:rPr>
        <w:t xml:space="preserve">ях мирового масштаба; проведение конкурсов и </w:t>
      </w:r>
      <w:proofErr w:type="spellStart"/>
      <w:r w:rsidR="00BC36A6" w:rsidRPr="004C7419">
        <w:rPr>
          <w:color w:val="000000" w:themeColor="text1"/>
          <w:sz w:val="28"/>
          <w:szCs w:val="28"/>
        </w:rPr>
        <w:t>промо-</w:t>
      </w:r>
      <w:r w:rsidR="008A5CA9" w:rsidRPr="004C7419">
        <w:rPr>
          <w:color w:val="000000" w:themeColor="text1"/>
          <w:sz w:val="28"/>
          <w:szCs w:val="28"/>
        </w:rPr>
        <w:t>акций</w:t>
      </w:r>
      <w:proofErr w:type="spellEnd"/>
      <w:r w:rsidR="008A5CA9" w:rsidRPr="004C7419">
        <w:rPr>
          <w:color w:val="000000" w:themeColor="text1"/>
          <w:sz w:val="28"/>
          <w:szCs w:val="28"/>
        </w:rPr>
        <w:t xml:space="preserve">. </w:t>
      </w:r>
      <w:r w:rsidR="0097345B" w:rsidRPr="004C7419">
        <w:rPr>
          <w:color w:val="000000" w:themeColor="text1"/>
          <w:sz w:val="28"/>
          <w:szCs w:val="28"/>
        </w:rPr>
        <w:t>Среди мер</w:t>
      </w:r>
      <w:r w:rsidR="0097345B" w:rsidRPr="004C7419">
        <w:rPr>
          <w:color w:val="000000" w:themeColor="text1"/>
          <w:sz w:val="28"/>
          <w:szCs w:val="28"/>
        </w:rPr>
        <w:t>о</w:t>
      </w:r>
      <w:r w:rsidR="0097345B" w:rsidRPr="004C7419">
        <w:rPr>
          <w:color w:val="000000" w:themeColor="text1"/>
          <w:sz w:val="28"/>
          <w:szCs w:val="28"/>
        </w:rPr>
        <w:t>приятий цифрового маркетинга можно выделить:</w:t>
      </w:r>
      <w:r w:rsidR="00B727B4" w:rsidRPr="004C7419">
        <w:rPr>
          <w:color w:val="000000" w:themeColor="text1"/>
          <w:sz w:val="28"/>
          <w:szCs w:val="28"/>
          <w:lang w:eastAsia="ru-RU"/>
        </w:rPr>
        <w:t xml:space="preserve"> организацию интегрир</w:t>
      </w:r>
      <w:r w:rsidR="00B727B4" w:rsidRPr="004C7419">
        <w:rPr>
          <w:color w:val="000000" w:themeColor="text1"/>
          <w:sz w:val="28"/>
          <w:szCs w:val="28"/>
          <w:lang w:eastAsia="ru-RU"/>
        </w:rPr>
        <w:t>о</w:t>
      </w:r>
      <w:r w:rsidR="00B727B4" w:rsidRPr="004C7419">
        <w:rPr>
          <w:color w:val="000000" w:themeColor="text1"/>
          <w:sz w:val="28"/>
          <w:szCs w:val="28"/>
          <w:lang w:eastAsia="ru-RU"/>
        </w:rPr>
        <w:t xml:space="preserve">ванной рекламы </w:t>
      </w:r>
      <w:r w:rsidR="00B727B4" w:rsidRPr="004C7419">
        <w:rPr>
          <w:color w:val="000000" w:themeColor="text1"/>
          <w:sz w:val="28"/>
          <w:szCs w:val="28"/>
          <w:lang w:val="en-US" w:eastAsia="ru-RU"/>
        </w:rPr>
        <w:t>PlayStation</w:t>
      </w:r>
      <w:r w:rsidR="00B727B4" w:rsidRPr="004C7419">
        <w:rPr>
          <w:color w:val="000000" w:themeColor="text1"/>
          <w:sz w:val="28"/>
          <w:szCs w:val="28"/>
          <w:lang w:eastAsia="ru-RU"/>
        </w:rPr>
        <w:t xml:space="preserve"> на игровых </w:t>
      </w:r>
      <w:proofErr w:type="spellStart"/>
      <w:r w:rsidR="00B727B4" w:rsidRPr="004C7419">
        <w:rPr>
          <w:color w:val="000000" w:themeColor="text1"/>
          <w:sz w:val="28"/>
          <w:szCs w:val="28"/>
          <w:lang w:eastAsia="ru-RU"/>
        </w:rPr>
        <w:t>стриминговых</w:t>
      </w:r>
      <w:proofErr w:type="spellEnd"/>
      <w:r w:rsidR="00B727B4" w:rsidRPr="004C7419">
        <w:rPr>
          <w:color w:val="000000" w:themeColor="text1"/>
          <w:sz w:val="28"/>
          <w:szCs w:val="28"/>
          <w:lang w:eastAsia="ru-RU"/>
        </w:rPr>
        <w:t xml:space="preserve"> сервисах; внедрение </w:t>
      </w:r>
      <w:r w:rsidR="00B727B4" w:rsidRPr="004C7419">
        <w:rPr>
          <w:color w:val="000000" w:themeColor="text1"/>
          <w:sz w:val="28"/>
          <w:szCs w:val="28"/>
          <w:lang w:val="en-US" w:eastAsia="ru-RU"/>
        </w:rPr>
        <w:t>e</w:t>
      </w:r>
      <w:r w:rsidR="00B727B4" w:rsidRPr="004C7419">
        <w:rPr>
          <w:color w:val="000000" w:themeColor="text1"/>
          <w:sz w:val="28"/>
          <w:szCs w:val="28"/>
          <w:lang w:eastAsia="ru-RU"/>
        </w:rPr>
        <w:t>-</w:t>
      </w:r>
      <w:r w:rsidR="00B727B4" w:rsidRPr="004C7419">
        <w:rPr>
          <w:color w:val="000000" w:themeColor="text1"/>
          <w:sz w:val="28"/>
          <w:szCs w:val="28"/>
          <w:lang w:val="en-US" w:eastAsia="ru-RU"/>
        </w:rPr>
        <w:t>mail</w:t>
      </w:r>
      <w:r w:rsidR="00B727B4" w:rsidRPr="004C7419">
        <w:rPr>
          <w:color w:val="000000" w:themeColor="text1"/>
          <w:sz w:val="28"/>
          <w:szCs w:val="28"/>
          <w:lang w:eastAsia="ru-RU"/>
        </w:rPr>
        <w:t xml:space="preserve"> маркетинга и контекстной рекламы.</w:t>
      </w:r>
    </w:p>
    <w:p w:rsidR="00F322E0" w:rsidRPr="004C7419" w:rsidRDefault="00F322E0" w:rsidP="00F322E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Теоретической основой исследования являются научные труды отеч</w:t>
      </w:r>
      <w:r w:rsidRPr="004C7419">
        <w:rPr>
          <w:color w:val="000000" w:themeColor="text1"/>
          <w:sz w:val="28"/>
          <w:szCs w:val="28"/>
        </w:rPr>
        <w:t>е</w:t>
      </w:r>
      <w:r w:rsidRPr="004C7419">
        <w:rPr>
          <w:color w:val="000000" w:themeColor="text1"/>
          <w:sz w:val="28"/>
          <w:szCs w:val="28"/>
        </w:rPr>
        <w:t>ственных и зарубежных авторов, исследовавших проблемы применения ма</w:t>
      </w:r>
      <w:r w:rsidRPr="004C7419">
        <w:rPr>
          <w:color w:val="000000" w:themeColor="text1"/>
          <w:sz w:val="28"/>
          <w:szCs w:val="28"/>
        </w:rPr>
        <w:t>р</w:t>
      </w:r>
      <w:r w:rsidRPr="004C7419">
        <w:rPr>
          <w:color w:val="000000" w:themeColor="text1"/>
          <w:sz w:val="28"/>
          <w:szCs w:val="28"/>
        </w:rPr>
        <w:t>кетинговых технологий в международных компаниях.</w:t>
      </w:r>
    </w:p>
    <w:p w:rsidR="00F322E0" w:rsidRPr="004C7419" w:rsidRDefault="00F322E0" w:rsidP="00F322E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Эмпирическую базу исследования составили годовые отчеты комп</w:t>
      </w:r>
      <w:r w:rsidRPr="004C7419">
        <w:rPr>
          <w:color w:val="000000" w:themeColor="text1"/>
          <w:sz w:val="28"/>
          <w:szCs w:val="28"/>
        </w:rPr>
        <w:t>а</w:t>
      </w:r>
      <w:r w:rsidRPr="004C7419">
        <w:rPr>
          <w:color w:val="000000" w:themeColor="text1"/>
          <w:sz w:val="28"/>
          <w:szCs w:val="28"/>
        </w:rPr>
        <w:t xml:space="preserve">нии, статистические данные и интернет ресурсы. </w:t>
      </w:r>
    </w:p>
    <w:p w:rsidR="00F322E0" w:rsidRPr="004C7419" w:rsidRDefault="00F322E0" w:rsidP="00C8630D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>При подготовке и написании работы использовались общенаучные и частные методы исследования: анализ и синтез, метод системного подхода, историко-логический, математический, статистический, диалектический, описание.</w:t>
      </w:r>
    </w:p>
    <w:p w:rsidR="00C8630D" w:rsidRPr="004C7419" w:rsidRDefault="00C8630D" w:rsidP="00C8630D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7419">
        <w:rPr>
          <w:color w:val="000000" w:themeColor="text1"/>
          <w:sz w:val="28"/>
          <w:szCs w:val="28"/>
        </w:rPr>
        <w:t xml:space="preserve">Данная работа состоит из введения, трёх глав, </w:t>
      </w:r>
      <w:r w:rsidR="0080647A" w:rsidRPr="004C7419">
        <w:rPr>
          <w:color w:val="000000" w:themeColor="text1"/>
          <w:sz w:val="28"/>
          <w:szCs w:val="28"/>
        </w:rPr>
        <w:t xml:space="preserve">заключения и </w:t>
      </w:r>
      <w:r w:rsidRPr="004C7419">
        <w:rPr>
          <w:color w:val="000000" w:themeColor="text1"/>
          <w:sz w:val="28"/>
          <w:szCs w:val="28"/>
        </w:rPr>
        <w:t>списка и</w:t>
      </w:r>
      <w:r w:rsidRPr="004C7419">
        <w:rPr>
          <w:color w:val="000000" w:themeColor="text1"/>
          <w:sz w:val="28"/>
          <w:szCs w:val="28"/>
        </w:rPr>
        <w:t>с</w:t>
      </w:r>
      <w:r w:rsidRPr="004C7419">
        <w:rPr>
          <w:color w:val="000000" w:themeColor="text1"/>
          <w:sz w:val="28"/>
          <w:szCs w:val="28"/>
        </w:rPr>
        <w:t>пользованных источников.</w:t>
      </w:r>
    </w:p>
    <w:p w:rsidR="00146A4B" w:rsidRDefault="00146A4B" w:rsidP="00A8588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E0CB5" w:rsidRPr="004C7419" w:rsidRDefault="007E0CB5" w:rsidP="00A8588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CB79A9" w:rsidRDefault="0084605A" w:rsidP="00CB79A9">
      <w:pPr>
        <w:pStyle w:val="1"/>
      </w:pPr>
      <w:r>
        <w:rPr>
          <w:b w:val="0"/>
        </w:rPr>
        <w:lastRenderedPageBreak/>
        <w:tab/>
      </w:r>
      <w:bookmarkStart w:id="22" w:name="_Toc124888052"/>
      <w:r w:rsidR="005F4347" w:rsidRPr="00CB79A9">
        <w:t>1</w:t>
      </w:r>
      <w:r w:rsidR="00146A4B" w:rsidRPr="00CB79A9">
        <w:t xml:space="preserve"> Теоретические основы развития маркетинговых технологий в деят</w:t>
      </w:r>
      <w:r w:rsidR="001F6BCB" w:rsidRPr="00CB79A9">
        <w:t>ельности международных компаний</w:t>
      </w:r>
      <w:bookmarkEnd w:id="22"/>
    </w:p>
    <w:p w:rsidR="00146A4B" w:rsidRPr="007E0CB5" w:rsidRDefault="00146A4B" w:rsidP="007E0CB5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146A4B" w:rsidRPr="00CB79A9" w:rsidRDefault="0086656D" w:rsidP="00CB79A9">
      <w:pPr>
        <w:pStyle w:val="2"/>
        <w:rPr>
          <w:szCs w:val="28"/>
        </w:rPr>
      </w:pPr>
      <w:r w:rsidRPr="007E0CB5">
        <w:rPr>
          <w:b w:val="0"/>
          <w:szCs w:val="28"/>
        </w:rPr>
        <w:tab/>
      </w:r>
      <w:bookmarkStart w:id="23" w:name="_Toc124888053"/>
      <w:r w:rsidR="005F4347" w:rsidRPr="00CB79A9">
        <w:rPr>
          <w:szCs w:val="28"/>
        </w:rPr>
        <w:t>1.1</w:t>
      </w:r>
      <w:r w:rsidR="00146A4B" w:rsidRPr="00CB79A9">
        <w:rPr>
          <w:szCs w:val="28"/>
        </w:rPr>
        <w:t xml:space="preserve"> Экономическая сущность развития маркетинговых технол</w:t>
      </w:r>
      <w:r w:rsidR="00146A4B" w:rsidRPr="00CB79A9">
        <w:rPr>
          <w:szCs w:val="28"/>
        </w:rPr>
        <w:t>о</w:t>
      </w:r>
      <w:r w:rsidR="00146A4B" w:rsidRPr="00CB79A9">
        <w:rPr>
          <w:szCs w:val="28"/>
        </w:rPr>
        <w:t>гий в деят</w:t>
      </w:r>
      <w:r w:rsidR="001F6BCB" w:rsidRPr="00CB79A9">
        <w:rPr>
          <w:szCs w:val="28"/>
        </w:rPr>
        <w:t>ельности международных компаний</w:t>
      </w:r>
      <w:bookmarkEnd w:id="23"/>
    </w:p>
    <w:p w:rsidR="00146A4B" w:rsidRPr="00697F55" w:rsidRDefault="00146A4B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222B38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11C05">
        <w:rPr>
          <w:color w:val="000000" w:themeColor="text1"/>
          <w:sz w:val="28"/>
          <w:szCs w:val="28"/>
          <w:shd w:val="clear" w:color="auto" w:fill="FFFFFF"/>
        </w:rPr>
        <w:tab/>
        <w:t>На сегодняшний день маркетинг является неотъемлемой частью у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с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пешной деятельности каждой организации. Он обозначает деятельность по изучению групп потребителей и завоеванию рынка. В связи с тем, что отн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о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шения между субъектами рыночных отношений меняются и усложняются, то значение маркетинга постоянно возрастает.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11C05">
        <w:rPr>
          <w:color w:val="000000" w:themeColor="text1"/>
          <w:sz w:val="28"/>
          <w:szCs w:val="28"/>
          <w:shd w:val="clear" w:color="auto" w:fill="FFFFFF"/>
        </w:rPr>
        <w:tab/>
        <w:t>Для подавляющего числа современных организаций с учетом их стр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а</w:t>
      </w:r>
      <w:r w:rsidRPr="00511C05">
        <w:rPr>
          <w:color w:val="000000" w:themeColor="text1"/>
          <w:sz w:val="28"/>
          <w:szCs w:val="28"/>
          <w:shd w:val="clear" w:color="auto" w:fill="FFFFFF"/>
        </w:rPr>
        <w:t xml:space="preserve">тегий и целей, маркетинговая деятельность является главной особенностью, обеспечивающей их успешное существование на рынке. </w:t>
      </w:r>
      <w:r w:rsidR="00222B38" w:rsidRPr="00511C05">
        <w:rPr>
          <w:color w:val="000000" w:themeColor="text1"/>
          <w:sz w:val="28"/>
          <w:szCs w:val="28"/>
          <w:shd w:val="clear" w:color="auto" w:fill="FFFFFF"/>
        </w:rPr>
        <w:t>Анализ</w:t>
      </w:r>
      <w:r w:rsidRPr="00511C05">
        <w:rPr>
          <w:color w:val="000000" w:themeColor="text1"/>
          <w:sz w:val="28"/>
          <w:szCs w:val="28"/>
          <w:shd w:val="clear" w:color="auto" w:fill="FFFFFF"/>
        </w:rPr>
        <w:t xml:space="preserve"> конкурен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т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ной среды помогает предприятию получить больше информации о главных конкурентах, определить методы конкурентной борьбы, сравнить качество товаров, цены и т. д.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11C05">
        <w:rPr>
          <w:color w:val="000000" w:themeColor="text1"/>
          <w:sz w:val="28"/>
          <w:szCs w:val="28"/>
          <w:shd w:val="clear" w:color="auto" w:fill="FFFFFF"/>
        </w:rPr>
        <w:tab/>
        <w:t xml:space="preserve">Маркетинг (от англ. </w:t>
      </w:r>
      <w:proofErr w:type="spellStart"/>
      <w:r w:rsidRPr="00511C05">
        <w:rPr>
          <w:color w:val="000000" w:themeColor="text1"/>
          <w:sz w:val="28"/>
          <w:szCs w:val="28"/>
          <w:shd w:val="clear" w:color="auto" w:fill="FFFFFF"/>
        </w:rPr>
        <w:t>market</w:t>
      </w:r>
      <w:proofErr w:type="spellEnd"/>
      <w:r w:rsidRPr="00511C05">
        <w:rPr>
          <w:color w:val="000000" w:themeColor="text1"/>
          <w:sz w:val="28"/>
          <w:szCs w:val="28"/>
          <w:shd w:val="clear" w:color="auto" w:fill="FFFFFF"/>
        </w:rPr>
        <w:t xml:space="preserve"> – рынок) –</w:t>
      </w:r>
      <w:r w:rsidR="00146A4B" w:rsidRPr="00511C05">
        <w:rPr>
          <w:color w:val="000000" w:themeColor="text1"/>
          <w:sz w:val="28"/>
          <w:szCs w:val="28"/>
          <w:shd w:val="clear" w:color="auto" w:fill="FFFFFF"/>
        </w:rPr>
        <w:t xml:space="preserve"> комплексная система организ</w:t>
      </w:r>
      <w:r w:rsidR="00146A4B" w:rsidRPr="00511C05">
        <w:rPr>
          <w:color w:val="000000" w:themeColor="text1"/>
          <w:sz w:val="28"/>
          <w:szCs w:val="28"/>
          <w:shd w:val="clear" w:color="auto" w:fill="FFFFFF"/>
        </w:rPr>
        <w:t>а</w:t>
      </w:r>
      <w:r w:rsidR="00146A4B" w:rsidRPr="00511C05">
        <w:rPr>
          <w:color w:val="000000" w:themeColor="text1"/>
          <w:sz w:val="28"/>
          <w:szCs w:val="28"/>
          <w:shd w:val="clear" w:color="auto" w:fill="FFFFFF"/>
        </w:rPr>
        <w:t>ции производства, сбыта продукции и оказания услуг, ориентированная на удовлетворение потребностей конкретных потребителей и получение приб</w:t>
      </w:r>
      <w:r w:rsidR="00146A4B" w:rsidRPr="00511C05">
        <w:rPr>
          <w:color w:val="000000" w:themeColor="text1"/>
          <w:sz w:val="28"/>
          <w:szCs w:val="28"/>
          <w:shd w:val="clear" w:color="auto" w:fill="FFFFFF"/>
        </w:rPr>
        <w:t>ы</w:t>
      </w:r>
      <w:r w:rsidR="00146A4B" w:rsidRPr="00511C05">
        <w:rPr>
          <w:color w:val="000000" w:themeColor="text1"/>
          <w:sz w:val="28"/>
          <w:szCs w:val="28"/>
          <w:shd w:val="clear" w:color="auto" w:fill="FFFFFF"/>
        </w:rPr>
        <w:t>ли на основе исследований и прогнозирования рынка, изучения внутрен</w:t>
      </w:r>
      <w:r w:rsidR="00B30E76" w:rsidRPr="00511C05">
        <w:rPr>
          <w:color w:val="000000" w:themeColor="text1"/>
          <w:sz w:val="28"/>
          <w:szCs w:val="28"/>
          <w:shd w:val="clear" w:color="auto" w:fill="FFFFFF"/>
        </w:rPr>
        <w:t>ней и внешней среды предприятия [2]. Исследо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ватели отмечают, что маркетинг –</w:t>
      </w:r>
      <w:r w:rsidR="00B30E76" w:rsidRPr="00511C05">
        <w:rPr>
          <w:color w:val="000000" w:themeColor="text1"/>
          <w:sz w:val="28"/>
          <w:szCs w:val="28"/>
          <w:shd w:val="clear" w:color="auto" w:fill="FFFFFF"/>
        </w:rPr>
        <w:t xml:space="preserve"> это процесс, который начинается с исследования целевого сегмента рынка, для которого собирается работать компания.</w:t>
      </w:r>
    </w:p>
    <w:p w:rsidR="00B30E76" w:rsidRPr="00511C05" w:rsidRDefault="00B30E76" w:rsidP="00511C0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11C05">
        <w:rPr>
          <w:color w:val="000000" w:themeColor="text1"/>
          <w:sz w:val="28"/>
          <w:szCs w:val="28"/>
          <w:shd w:val="clear" w:color="auto" w:fill="FFFFFF"/>
        </w:rPr>
        <w:tab/>
        <w:t>Изначально маркетинг представлял собой комплекс инструментов и практик, с помощью которых компания устанавливает контакт с потенциал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ь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ными покупателями и вовлекает их в рекламную компанию для дальнейшей продажи своего продукта. Но с появлением цифровых СМИ маркетинг стал процессом построения креп</w:t>
      </w:r>
      <w:r w:rsidR="00E170E6" w:rsidRPr="00511C05">
        <w:rPr>
          <w:color w:val="000000" w:themeColor="text1"/>
          <w:sz w:val="28"/>
          <w:szCs w:val="28"/>
          <w:shd w:val="clear" w:color="auto" w:fill="FFFFFF"/>
        </w:rPr>
        <w:t>ких отношений с потребителями.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11C05">
        <w:rPr>
          <w:color w:val="000000" w:themeColor="text1"/>
          <w:sz w:val="28"/>
          <w:szCs w:val="28"/>
          <w:shd w:val="clear" w:color="auto" w:fill="FFFFFF"/>
        </w:rPr>
        <w:tab/>
      </w:r>
    </w:p>
    <w:p w:rsidR="00DA1737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11C05">
        <w:rPr>
          <w:color w:val="000000" w:themeColor="text1"/>
          <w:sz w:val="28"/>
          <w:szCs w:val="28"/>
          <w:shd w:val="clear" w:color="auto" w:fill="FFFFFF"/>
        </w:rPr>
        <w:lastRenderedPageBreak/>
        <w:tab/>
        <w:t xml:space="preserve">Постоянная дифференциация каналов цифровых </w:t>
      </w:r>
      <w:proofErr w:type="spellStart"/>
      <w:r w:rsidRPr="00511C05">
        <w:rPr>
          <w:color w:val="000000" w:themeColor="text1"/>
          <w:sz w:val="28"/>
          <w:szCs w:val="28"/>
          <w:shd w:val="clear" w:color="auto" w:fill="FFFFFF"/>
        </w:rPr>
        <w:t>медиа</w:t>
      </w:r>
      <w:proofErr w:type="spellEnd"/>
      <w:r w:rsidRPr="00511C05">
        <w:rPr>
          <w:color w:val="000000" w:themeColor="text1"/>
          <w:sz w:val="28"/>
          <w:szCs w:val="28"/>
          <w:shd w:val="clear" w:color="auto" w:fill="FFFFFF"/>
        </w:rPr>
        <w:t xml:space="preserve"> усложняет </w:t>
      </w:r>
      <w:proofErr w:type="spellStart"/>
      <w:r w:rsidRPr="00511C05">
        <w:rPr>
          <w:color w:val="000000" w:themeColor="text1"/>
          <w:sz w:val="28"/>
          <w:szCs w:val="28"/>
          <w:shd w:val="clear" w:color="auto" w:fill="FFFFFF"/>
        </w:rPr>
        <w:t>ма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р</w:t>
      </w:r>
      <w:r w:rsidRPr="00511C05">
        <w:rPr>
          <w:color w:val="000000" w:themeColor="text1"/>
          <w:sz w:val="28"/>
          <w:szCs w:val="28"/>
          <w:shd w:val="clear" w:color="auto" w:fill="FFFFFF"/>
        </w:rPr>
        <w:t>кетологам</w:t>
      </w:r>
      <w:proofErr w:type="spellEnd"/>
      <w:r w:rsidRPr="00511C05">
        <w:rPr>
          <w:color w:val="000000" w:themeColor="text1"/>
          <w:sz w:val="28"/>
          <w:szCs w:val="28"/>
          <w:shd w:val="clear" w:color="auto" w:fill="FFFFFF"/>
        </w:rPr>
        <w:t xml:space="preserve"> задачу установления связи с потенциальными покупателями, но в то же время открывает невероятные возможности для привлечения внимания новых сегментов целевой аудитории.</w:t>
      </w:r>
      <w:r w:rsidR="00DA1737" w:rsidRPr="00511C0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02333" w:rsidRPr="00511C05" w:rsidRDefault="000C0474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Успех компании, зачастую,</w:t>
      </w:r>
      <w:r w:rsidR="00F02333" w:rsidRPr="00511C05">
        <w:rPr>
          <w:color w:val="000000" w:themeColor="text1"/>
          <w:sz w:val="28"/>
          <w:szCs w:val="28"/>
        </w:rPr>
        <w:t xml:space="preserve"> обозначает, что организация владеет так</w:t>
      </w:r>
      <w:r w:rsidR="00F02333" w:rsidRPr="00511C05">
        <w:rPr>
          <w:color w:val="000000" w:themeColor="text1"/>
          <w:sz w:val="28"/>
          <w:szCs w:val="28"/>
        </w:rPr>
        <w:t>и</w:t>
      </w:r>
      <w:r w:rsidR="00F02333" w:rsidRPr="00511C05">
        <w:rPr>
          <w:color w:val="000000" w:themeColor="text1"/>
          <w:sz w:val="28"/>
          <w:szCs w:val="28"/>
        </w:rPr>
        <w:t xml:space="preserve">ми технологиями маркетинга, которые дают возможность: предложить товар или услугу, которые не могут дать конкуренты; предложить товар или услугу </w:t>
      </w:r>
      <w:r w:rsidRPr="00511C05">
        <w:rPr>
          <w:color w:val="000000" w:themeColor="text1"/>
          <w:sz w:val="28"/>
          <w:szCs w:val="28"/>
        </w:rPr>
        <w:t>аналогичного</w:t>
      </w:r>
      <w:r w:rsidR="00F02333" w:rsidRPr="00511C05">
        <w:rPr>
          <w:color w:val="000000" w:themeColor="text1"/>
          <w:sz w:val="28"/>
          <w:szCs w:val="28"/>
        </w:rPr>
        <w:t xml:space="preserve"> качества, но за меньшую цену, получая при этом прибыль. Технология маркетинга представляет собой совокупность стадий, операций, приемов и действий, необходимых для ре</w:t>
      </w:r>
      <w:r w:rsidRPr="00511C05">
        <w:rPr>
          <w:color w:val="000000" w:themeColor="text1"/>
          <w:sz w:val="28"/>
          <w:szCs w:val="28"/>
        </w:rPr>
        <w:t>ализации маркетинговых решений</w:t>
      </w:r>
      <w:r w:rsidR="00F02333" w:rsidRPr="00511C05">
        <w:rPr>
          <w:color w:val="000000" w:themeColor="text1"/>
          <w:sz w:val="28"/>
          <w:szCs w:val="28"/>
        </w:rPr>
        <w:t>.</w:t>
      </w:r>
    </w:p>
    <w:p w:rsidR="00D91D4F" w:rsidRPr="00511C05" w:rsidRDefault="001F6BCB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Технологии маркетинга –</w:t>
      </w:r>
      <w:r w:rsidR="00D91D4F" w:rsidRPr="00511C05">
        <w:rPr>
          <w:color w:val="000000" w:themeColor="text1"/>
          <w:sz w:val="28"/>
          <w:szCs w:val="28"/>
        </w:rPr>
        <w:t xml:space="preserve"> это методы, направленные на успешную де</w:t>
      </w:r>
      <w:r w:rsidR="00D91D4F" w:rsidRPr="00511C05">
        <w:rPr>
          <w:color w:val="000000" w:themeColor="text1"/>
          <w:sz w:val="28"/>
          <w:szCs w:val="28"/>
        </w:rPr>
        <w:t>я</w:t>
      </w:r>
      <w:r w:rsidR="00D91D4F" w:rsidRPr="00511C05">
        <w:rPr>
          <w:color w:val="000000" w:themeColor="text1"/>
          <w:sz w:val="28"/>
          <w:szCs w:val="28"/>
        </w:rPr>
        <w:t xml:space="preserve">тельность фирмы на рынке. Применяя технологии маркетинга, </w:t>
      </w:r>
      <w:r w:rsidR="004334CE" w:rsidRPr="00511C05">
        <w:rPr>
          <w:color w:val="000000" w:themeColor="text1"/>
          <w:sz w:val="28"/>
          <w:szCs w:val="28"/>
        </w:rPr>
        <w:t>компания</w:t>
      </w:r>
      <w:r w:rsidR="00D91D4F" w:rsidRPr="00511C05">
        <w:rPr>
          <w:color w:val="000000" w:themeColor="text1"/>
          <w:sz w:val="28"/>
          <w:szCs w:val="28"/>
        </w:rPr>
        <w:t xml:space="preserve"> м</w:t>
      </w:r>
      <w:r w:rsidR="00D91D4F" w:rsidRPr="00511C05">
        <w:rPr>
          <w:color w:val="000000" w:themeColor="text1"/>
          <w:sz w:val="28"/>
          <w:szCs w:val="28"/>
        </w:rPr>
        <w:t>о</w:t>
      </w:r>
      <w:r w:rsidR="00D91D4F" w:rsidRPr="00511C05">
        <w:rPr>
          <w:color w:val="000000" w:themeColor="text1"/>
          <w:sz w:val="28"/>
          <w:szCs w:val="28"/>
        </w:rPr>
        <w:t>жет работать на целевом сегменте, обеспечить продажи на целевом сегменте за счет глубокого понимания потребностей покупателей, успешно конкур</w:t>
      </w:r>
      <w:r w:rsidR="00D91D4F" w:rsidRPr="00511C05">
        <w:rPr>
          <w:color w:val="000000" w:themeColor="text1"/>
          <w:sz w:val="28"/>
          <w:szCs w:val="28"/>
        </w:rPr>
        <w:t>и</w:t>
      </w:r>
      <w:r w:rsidR="00D91D4F" w:rsidRPr="00511C05">
        <w:rPr>
          <w:color w:val="000000" w:themeColor="text1"/>
          <w:sz w:val="28"/>
          <w:szCs w:val="28"/>
        </w:rPr>
        <w:t>ровать с другими компаниями благодаря лучшему знанию потребностей п</w:t>
      </w:r>
      <w:r w:rsidR="00D91D4F" w:rsidRPr="00511C05">
        <w:rPr>
          <w:color w:val="000000" w:themeColor="text1"/>
          <w:sz w:val="28"/>
          <w:szCs w:val="28"/>
        </w:rPr>
        <w:t>о</w:t>
      </w:r>
      <w:r w:rsidR="00D91D4F" w:rsidRPr="00511C05">
        <w:rPr>
          <w:color w:val="000000" w:themeColor="text1"/>
          <w:sz w:val="28"/>
          <w:szCs w:val="28"/>
        </w:rPr>
        <w:t>купателей и тенденций в развитии рынка, повысить прибыльность или заво</w:t>
      </w:r>
      <w:r w:rsidR="00D91D4F" w:rsidRPr="00511C05">
        <w:rPr>
          <w:color w:val="000000" w:themeColor="text1"/>
          <w:sz w:val="28"/>
          <w:szCs w:val="28"/>
        </w:rPr>
        <w:t>е</w:t>
      </w:r>
      <w:r w:rsidR="00D91D4F" w:rsidRPr="00511C05">
        <w:rPr>
          <w:color w:val="000000" w:themeColor="text1"/>
          <w:sz w:val="28"/>
          <w:szCs w:val="28"/>
        </w:rPr>
        <w:t>вать большую до</w:t>
      </w:r>
      <w:r w:rsidR="00F02333" w:rsidRPr="00511C05">
        <w:rPr>
          <w:color w:val="000000" w:themeColor="text1"/>
          <w:sz w:val="28"/>
          <w:szCs w:val="28"/>
        </w:rPr>
        <w:t>лю рынка в зависимости от целей [11].</w:t>
      </w:r>
    </w:p>
    <w:p w:rsidR="00786A2D" w:rsidRPr="00511C05" w:rsidRDefault="00786A2D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По мере развития информационных технологий, процесс развития ма</w:t>
      </w:r>
      <w:r w:rsidRPr="00511C05">
        <w:rPr>
          <w:color w:val="000000" w:themeColor="text1"/>
          <w:sz w:val="28"/>
          <w:szCs w:val="28"/>
        </w:rPr>
        <w:t>р</w:t>
      </w:r>
      <w:r w:rsidRPr="00511C05">
        <w:rPr>
          <w:color w:val="000000" w:themeColor="text1"/>
          <w:sz w:val="28"/>
          <w:szCs w:val="28"/>
        </w:rPr>
        <w:t>кетинга стремительно ускорился, за счет чего появились информационно-маркетинговые технологии.</w:t>
      </w:r>
    </w:p>
    <w:p w:rsidR="00786A2D" w:rsidRPr="00511C05" w:rsidRDefault="00786A2D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Информац</w:t>
      </w:r>
      <w:r w:rsidR="005F4347" w:rsidRPr="00511C05">
        <w:rPr>
          <w:color w:val="000000" w:themeColor="text1"/>
          <w:sz w:val="28"/>
          <w:szCs w:val="28"/>
        </w:rPr>
        <w:t>ионн</w:t>
      </w:r>
      <w:r w:rsidR="001F6BCB" w:rsidRPr="00511C05">
        <w:rPr>
          <w:color w:val="000000" w:themeColor="text1"/>
          <w:sz w:val="28"/>
          <w:szCs w:val="28"/>
        </w:rPr>
        <w:t>о-маркетинговые технологии –</w:t>
      </w:r>
      <w:r w:rsidRPr="00511C05">
        <w:rPr>
          <w:color w:val="000000" w:themeColor="text1"/>
          <w:sz w:val="28"/>
          <w:szCs w:val="28"/>
        </w:rPr>
        <w:t xml:space="preserve"> это техники по ведению по улучшению и увеличению продаж через продвижение продукции на р</w:t>
      </w:r>
      <w:r w:rsidRPr="00511C05">
        <w:rPr>
          <w:color w:val="000000" w:themeColor="text1"/>
          <w:sz w:val="28"/>
          <w:szCs w:val="28"/>
        </w:rPr>
        <w:t>ы</w:t>
      </w:r>
      <w:r w:rsidRPr="00511C05">
        <w:rPr>
          <w:color w:val="000000" w:themeColor="text1"/>
          <w:sz w:val="28"/>
          <w:szCs w:val="28"/>
        </w:rPr>
        <w:t xml:space="preserve">нок с применением новейших информационных технологий. Оптимизация маркетинговых процессов способствовала </w:t>
      </w:r>
      <w:r w:rsidR="0023707E" w:rsidRPr="00511C05">
        <w:rPr>
          <w:color w:val="000000" w:themeColor="text1"/>
          <w:sz w:val="28"/>
          <w:szCs w:val="28"/>
        </w:rPr>
        <w:t>снижению расходов на продвиж</w:t>
      </w:r>
      <w:r w:rsidR="0023707E" w:rsidRPr="00511C05">
        <w:rPr>
          <w:color w:val="000000" w:themeColor="text1"/>
          <w:sz w:val="28"/>
          <w:szCs w:val="28"/>
        </w:rPr>
        <w:t>е</w:t>
      </w:r>
      <w:r w:rsidR="0023707E" w:rsidRPr="00511C05">
        <w:rPr>
          <w:color w:val="000000" w:themeColor="text1"/>
          <w:sz w:val="28"/>
          <w:szCs w:val="28"/>
        </w:rPr>
        <w:t xml:space="preserve">ние. </w:t>
      </w:r>
    </w:p>
    <w:p w:rsidR="00146A4B" w:rsidRPr="00511C05" w:rsidRDefault="00146A4B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Важность эффективного формирования и применения маркетинговых технологий трудно переоценить. Эффективное использование маркетинг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вых технологий также важно в контексте формирования стоимости предпр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ятия. Поскольку конечной целью управления является повышение рыночной стоимости предприятия, маркетинг играет важную роль в этом процессе. В </w:t>
      </w:r>
      <w:r w:rsidRPr="00511C05">
        <w:rPr>
          <w:color w:val="000000" w:themeColor="text1"/>
          <w:sz w:val="28"/>
          <w:szCs w:val="28"/>
        </w:rPr>
        <w:lastRenderedPageBreak/>
        <w:t>частности, расходы, связанные с использованием инструментов маркетинга, можно отнести к инвестициям, которые формируют нематериальные рыно</w:t>
      </w:r>
      <w:r w:rsidRPr="00511C05">
        <w:rPr>
          <w:color w:val="000000" w:themeColor="text1"/>
          <w:sz w:val="28"/>
          <w:szCs w:val="28"/>
        </w:rPr>
        <w:t>ч</w:t>
      </w:r>
      <w:r w:rsidRPr="00511C05">
        <w:rPr>
          <w:color w:val="000000" w:themeColor="text1"/>
          <w:sz w:val="28"/>
          <w:szCs w:val="28"/>
        </w:rPr>
        <w:t>ные активы (например, бренд). В свою очередь, эти активы увеличивают р</w:t>
      </w:r>
      <w:r w:rsidRPr="00511C05">
        <w:rPr>
          <w:color w:val="000000" w:themeColor="text1"/>
          <w:sz w:val="28"/>
          <w:szCs w:val="28"/>
        </w:rPr>
        <w:t>ы</w:t>
      </w:r>
      <w:r w:rsidRPr="00511C05">
        <w:rPr>
          <w:color w:val="000000" w:themeColor="text1"/>
          <w:sz w:val="28"/>
          <w:szCs w:val="28"/>
        </w:rPr>
        <w:t xml:space="preserve">ночную стоимость предприятия. </w:t>
      </w:r>
    </w:p>
    <w:p w:rsidR="0086656D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86656D" w:rsidRPr="00511C05">
        <w:rPr>
          <w:color w:val="000000" w:themeColor="text1"/>
          <w:sz w:val="28"/>
          <w:szCs w:val="28"/>
        </w:rPr>
        <w:t>Маркетинговый процесс представляет собой анализ маркетинговых возможностей, изучение и выбор целевых рынков, разработку стратегий ма</w:t>
      </w:r>
      <w:r w:rsidR="0086656D" w:rsidRPr="00511C05">
        <w:rPr>
          <w:color w:val="000000" w:themeColor="text1"/>
          <w:sz w:val="28"/>
          <w:szCs w:val="28"/>
        </w:rPr>
        <w:t>р</w:t>
      </w:r>
      <w:r w:rsidR="0086656D" w:rsidRPr="00511C05">
        <w:rPr>
          <w:color w:val="000000" w:themeColor="text1"/>
          <w:sz w:val="28"/>
          <w:szCs w:val="28"/>
        </w:rPr>
        <w:t>кетинга, планирование маркетинговых программ и организации, реализации и контроля над маркетинговой деятельностью.</w:t>
      </w:r>
      <w:r w:rsidRPr="00511C05">
        <w:rPr>
          <w:color w:val="000000" w:themeColor="text1"/>
          <w:sz w:val="28"/>
          <w:szCs w:val="28"/>
        </w:rPr>
        <w:tab/>
      </w:r>
    </w:p>
    <w:p w:rsidR="00146A4B" w:rsidRPr="00511C05" w:rsidRDefault="0086656D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146A4B" w:rsidRPr="00511C05">
        <w:rPr>
          <w:color w:val="000000" w:themeColor="text1"/>
          <w:sz w:val="28"/>
          <w:szCs w:val="28"/>
        </w:rPr>
        <w:t xml:space="preserve">Маркетинговый процесс состоит из следующих стадий (рис 1.1): </w:t>
      </w:r>
    </w:p>
    <w:p w:rsidR="006601D6" w:rsidRPr="00511C05" w:rsidRDefault="006601D6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511C05" w:rsidRDefault="00A5079D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29.15pt;margin-top:12.95pt;width:0;height:31.2pt;z-index:251671552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35" type="#_x0000_t32" style="position:absolute;left:0;text-align:left;margin-left:31.35pt;margin-top:12.65pt;width:0;height:31.2pt;z-index:251669504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34" type="#_x0000_t32" style="position:absolute;left:0;text-align:left;margin-left:399.15pt;margin-top:12.65pt;width:30pt;height:0;flip:x;z-index:251668480" o:connectortype="straight"/>
        </w:pict>
      </w:r>
      <w:r>
        <w:rPr>
          <w:noProof/>
          <w:color w:val="000000" w:themeColor="text1"/>
          <w:sz w:val="28"/>
          <w:szCs w:val="28"/>
        </w:rPr>
        <w:pict>
          <v:shape id="_x0000_s1033" type="#_x0000_t32" style="position:absolute;left:0;text-align:left;margin-left:31.35pt;margin-top:12.65pt;width:30pt;height:0;flip:x;z-index:251667456" o:connectortype="straight"/>
        </w:pict>
      </w:r>
      <w:r>
        <w:rPr>
          <w:noProof/>
          <w:color w:val="000000" w:themeColor="text1"/>
          <w:sz w:val="28"/>
          <w:szCs w:val="28"/>
        </w:rPr>
        <w:pict>
          <v:rect id="_x0000_s1026" style="position:absolute;left:0;text-align:left;margin-left:61.35pt;margin-top:1.55pt;width:337.8pt;height:24pt;z-index:251660288">
            <v:textbox>
              <w:txbxContent>
                <w:p w:rsidR="009F5959" w:rsidRPr="0036542E" w:rsidRDefault="009F5959" w:rsidP="00146A4B">
                  <w:pPr>
                    <w:jc w:val="center"/>
                  </w:pPr>
                  <w:r w:rsidRPr="0036542E">
                    <w:t>Стадии  маркетинговых технологий</w:t>
                  </w:r>
                </w:p>
              </w:txbxContent>
            </v:textbox>
          </v:rect>
        </w:pict>
      </w:r>
      <w:r w:rsidR="00146A4B" w:rsidRPr="00511C05">
        <w:rPr>
          <w:color w:val="000000" w:themeColor="text1"/>
          <w:sz w:val="28"/>
          <w:szCs w:val="28"/>
        </w:rPr>
        <w:tab/>
      </w:r>
    </w:p>
    <w:p w:rsidR="00146A4B" w:rsidRPr="00511C05" w:rsidRDefault="00A5079D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40" type="#_x0000_t32" style="position:absolute;left:0;text-align:left;margin-left:344.55pt;margin-top:1.7pt;width:0;height:21.6pt;z-index:251674624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39" type="#_x0000_t32" style="position:absolute;left:0;text-align:left;margin-left:264.75pt;margin-top:1.4pt;width:0;height:21.6pt;z-index:251673600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38" type="#_x0000_t32" style="position:absolute;left:0;text-align:left;margin-left:192.75pt;margin-top:1.4pt;width:0;height:21.6pt;z-index:251672576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36" type="#_x0000_t32" style="position:absolute;left:0;text-align:left;margin-left:109.35pt;margin-top:1.4pt;width:0;height:21.6pt;z-index:251670528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rect id="_x0000_s1027" style="position:absolute;left:0;text-align:left;margin-left:.15pt;margin-top:23pt;width:76.8pt;height:99.6pt;z-index:251661312">
            <v:textbox>
              <w:txbxContent>
                <w:p w:rsidR="009F5959" w:rsidRDefault="009F5959" w:rsidP="00146A4B">
                  <w:r w:rsidRPr="0036542E">
                    <w:t>Исследование рынка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_x0000_s1028" style="position:absolute;left:0;text-align:left;margin-left:76.95pt;margin-top:23pt;width:76.8pt;height:99.6pt;z-index:251662336">
            <v:textbox>
              <w:txbxContent>
                <w:p w:rsidR="009F5959" w:rsidRDefault="009F5959" w:rsidP="00146A4B">
                  <w:r w:rsidRPr="0036542E">
                    <w:t>Планиров</w:t>
                  </w:r>
                  <w:r w:rsidRPr="0036542E">
                    <w:t>а</w:t>
                  </w:r>
                  <w:r w:rsidRPr="0036542E">
                    <w:t>ние, прогн</w:t>
                  </w:r>
                  <w:r w:rsidRPr="0036542E">
                    <w:t>о</w:t>
                  </w:r>
                  <w:r w:rsidRPr="0036542E">
                    <w:t xml:space="preserve">зирование, </w:t>
                  </w:r>
                  <w:proofErr w:type="spellStart"/>
                  <w:r w:rsidRPr="0036542E">
                    <w:t>целеполаг</w:t>
                  </w:r>
                  <w:r w:rsidRPr="0036542E">
                    <w:t>а</w:t>
                  </w:r>
                  <w:r w:rsidRPr="0036542E">
                    <w:t>ние</w:t>
                  </w:r>
                  <w:proofErr w:type="spellEnd"/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_x0000_s1029" style="position:absolute;left:0;text-align:left;margin-left:153.75pt;margin-top:23pt;width:76.8pt;height:99.6pt;z-index:251663360">
            <v:textbox>
              <w:txbxContent>
                <w:p w:rsidR="009F5959" w:rsidRDefault="009F5959" w:rsidP="00146A4B">
                  <w:r>
                    <w:rPr>
                      <w:color w:val="000000"/>
                      <w:shd w:val="clear" w:color="auto" w:fill="FFFFFF"/>
                    </w:rPr>
                    <w:t>О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рганизация системы маркетинга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_x0000_s1030" style="position:absolute;left:0;text-align:left;margin-left:230.55pt;margin-top:23pt;width:76.8pt;height:99.6pt;z-index:251664384">
            <v:textbox>
              <w:txbxContent>
                <w:p w:rsidR="009F5959" w:rsidRDefault="009F5959" w:rsidP="00146A4B">
                  <w:r>
                    <w:rPr>
                      <w:color w:val="000000"/>
                      <w:shd w:val="clear" w:color="auto" w:fill="FFFFFF"/>
                    </w:rPr>
                    <w:t>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нализ, ко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н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троль и р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ционализ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ция проце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са маркети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н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га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_x0000_s1031" style="position:absolute;left:0;text-align:left;margin-left:307.35pt;margin-top:23pt;width:76.8pt;height:99.6pt;z-index:251665408">
            <v:textbox>
              <w:txbxContent>
                <w:p w:rsidR="009F5959" w:rsidRDefault="009F5959" w:rsidP="00146A4B">
                  <w:r>
                    <w:rPr>
                      <w:color w:val="000000"/>
                      <w:shd w:val="clear" w:color="auto" w:fill="FFFFFF"/>
                    </w:rPr>
                    <w:t>К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оордин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ция и рег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у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лирование процесса маркетинга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rect id="_x0000_s1032" style="position:absolute;left:0;text-align:left;margin-left:384.15pt;margin-top:23pt;width:76.8pt;height:99.6pt;z-index:251666432">
            <v:textbox>
              <w:txbxContent>
                <w:p w:rsidR="009F5959" w:rsidRDefault="009F5959" w:rsidP="00146A4B">
                  <w:r>
                    <w:rPr>
                      <w:color w:val="000000"/>
                      <w:shd w:val="clear" w:color="auto" w:fill="FFFFFF"/>
                    </w:rPr>
                    <w:t>О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ценка ма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р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кетинговой деятельн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о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сти и опр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е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деление пе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р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спектив ее развития</w:t>
                  </w:r>
                </w:p>
              </w:txbxContent>
            </v:textbox>
          </v:rect>
        </w:pic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7E0CB5" w:rsidRDefault="00146A4B" w:rsidP="007E0CB5">
      <w:pPr>
        <w:spacing w:line="360" w:lineRule="auto"/>
        <w:jc w:val="center"/>
        <w:rPr>
          <w:sz w:val="28"/>
          <w:szCs w:val="28"/>
        </w:rPr>
      </w:pPr>
    </w:p>
    <w:p w:rsidR="00146A4B" w:rsidRPr="007E0CB5" w:rsidRDefault="0086656D" w:rsidP="007E0CB5">
      <w:pPr>
        <w:spacing w:line="360" w:lineRule="auto"/>
        <w:jc w:val="center"/>
        <w:rPr>
          <w:sz w:val="28"/>
          <w:szCs w:val="28"/>
        </w:rPr>
      </w:pPr>
      <w:r w:rsidRPr="007E0CB5">
        <w:rPr>
          <w:sz w:val="28"/>
          <w:szCs w:val="28"/>
        </w:rPr>
        <w:t>Рисунок 1.1 –</w:t>
      </w:r>
      <w:r w:rsidR="00146A4B" w:rsidRPr="007E0CB5">
        <w:rPr>
          <w:sz w:val="28"/>
          <w:szCs w:val="28"/>
        </w:rPr>
        <w:t xml:space="preserve"> Основные стадии маркетинговых технологий [41]</w:t>
      </w:r>
    </w:p>
    <w:p w:rsidR="001F6BCB" w:rsidRPr="007E0CB5" w:rsidRDefault="001F6BCB" w:rsidP="007E0CB5">
      <w:pPr>
        <w:spacing w:line="360" w:lineRule="auto"/>
        <w:jc w:val="center"/>
        <w:rPr>
          <w:sz w:val="28"/>
          <w:szCs w:val="28"/>
        </w:rPr>
      </w:pPr>
    </w:p>
    <w:p w:rsidR="00DA1737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 Первая стадия –</w:t>
      </w:r>
      <w:r w:rsidR="005F4347" w:rsidRPr="00511C05">
        <w:rPr>
          <w:color w:val="000000" w:themeColor="text1"/>
          <w:sz w:val="28"/>
          <w:szCs w:val="28"/>
        </w:rPr>
        <w:t xml:space="preserve"> </w:t>
      </w:r>
      <w:r w:rsidR="00146A4B" w:rsidRPr="00511C05">
        <w:rPr>
          <w:iCs/>
          <w:color w:val="000000" w:themeColor="text1"/>
          <w:sz w:val="28"/>
          <w:szCs w:val="28"/>
        </w:rPr>
        <w:t>исследование рынка</w:t>
      </w:r>
      <w:r w:rsidR="00146A4B" w:rsidRPr="00511C05">
        <w:rPr>
          <w:color w:val="000000" w:themeColor="text1"/>
          <w:sz w:val="28"/>
          <w:szCs w:val="28"/>
        </w:rPr>
        <w:t>.</w:t>
      </w:r>
      <w:r w:rsidR="00DA1737" w:rsidRPr="00511C05">
        <w:rPr>
          <w:color w:val="000000" w:themeColor="text1"/>
          <w:sz w:val="28"/>
          <w:szCs w:val="28"/>
        </w:rPr>
        <w:t xml:space="preserve"> При осуществлении анализа рынка, можно понять состав и структуру потребителя, а также их спрос на товары и услуги. Изучение характеристики конкурентов и их маркетинговых возможностей позволит выявить реальные и потенциальные возможности продаж.</w:t>
      </w:r>
    </w:p>
    <w:p w:rsidR="00146A4B" w:rsidRPr="00511C05" w:rsidRDefault="005F434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 </w:t>
      </w:r>
      <w:r w:rsidRPr="00511C05">
        <w:rPr>
          <w:color w:val="000000" w:themeColor="text1"/>
          <w:sz w:val="28"/>
          <w:szCs w:val="28"/>
        </w:rPr>
        <w:tab/>
        <w:t xml:space="preserve">Вторая стадия </w:t>
      </w:r>
      <w:r w:rsidR="001F6BCB"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> </w:t>
      </w:r>
      <w:r w:rsidR="00146A4B" w:rsidRPr="00511C05">
        <w:rPr>
          <w:iCs/>
          <w:color w:val="000000" w:themeColor="text1"/>
          <w:sz w:val="28"/>
          <w:szCs w:val="28"/>
        </w:rPr>
        <w:t xml:space="preserve">прогнозирование, </w:t>
      </w:r>
      <w:proofErr w:type="spellStart"/>
      <w:r w:rsidR="00146A4B" w:rsidRPr="00511C05">
        <w:rPr>
          <w:iCs/>
          <w:color w:val="000000" w:themeColor="text1"/>
          <w:sz w:val="28"/>
          <w:szCs w:val="28"/>
        </w:rPr>
        <w:t>целеполагание</w:t>
      </w:r>
      <w:proofErr w:type="spellEnd"/>
      <w:r w:rsidR="00146A4B" w:rsidRPr="00511C05">
        <w:rPr>
          <w:iCs/>
          <w:color w:val="000000" w:themeColor="text1"/>
          <w:sz w:val="28"/>
          <w:szCs w:val="28"/>
        </w:rPr>
        <w:t xml:space="preserve"> и планирование ма</w:t>
      </w:r>
      <w:r w:rsidR="00146A4B" w:rsidRPr="00511C05">
        <w:rPr>
          <w:iCs/>
          <w:color w:val="000000" w:themeColor="text1"/>
          <w:sz w:val="28"/>
          <w:szCs w:val="28"/>
        </w:rPr>
        <w:t>р</w:t>
      </w:r>
      <w:r w:rsidR="00146A4B" w:rsidRPr="00511C05">
        <w:rPr>
          <w:iCs/>
          <w:color w:val="000000" w:themeColor="text1"/>
          <w:sz w:val="28"/>
          <w:szCs w:val="28"/>
        </w:rPr>
        <w:t>кетинговой деятельности</w:t>
      </w:r>
      <w:r w:rsidR="00146A4B" w:rsidRPr="00511C05">
        <w:rPr>
          <w:color w:val="000000" w:themeColor="text1"/>
          <w:sz w:val="28"/>
          <w:szCs w:val="28"/>
        </w:rPr>
        <w:t xml:space="preserve">. </w:t>
      </w:r>
      <w:r w:rsidR="00B90672" w:rsidRPr="00511C05">
        <w:rPr>
          <w:color w:val="000000" w:themeColor="text1"/>
          <w:sz w:val="28"/>
          <w:szCs w:val="28"/>
        </w:rPr>
        <w:t>Планирование является важным этапом для обе</w:t>
      </w:r>
      <w:r w:rsidR="00B90672" w:rsidRPr="00511C05">
        <w:rPr>
          <w:color w:val="000000" w:themeColor="text1"/>
          <w:sz w:val="28"/>
          <w:szCs w:val="28"/>
        </w:rPr>
        <w:t>с</w:t>
      </w:r>
      <w:r w:rsidR="00B90672" w:rsidRPr="00511C05">
        <w:rPr>
          <w:color w:val="000000" w:themeColor="text1"/>
          <w:sz w:val="28"/>
          <w:szCs w:val="28"/>
        </w:rPr>
        <w:t xml:space="preserve">печения эффективной работы компании, так как на данном этапе можно спрогнозировать изменения на рынке и конкурентоспособность продуктов. </w:t>
      </w:r>
      <w:r w:rsidR="00146A4B" w:rsidRPr="00511C05">
        <w:rPr>
          <w:color w:val="000000" w:themeColor="text1"/>
          <w:sz w:val="28"/>
          <w:szCs w:val="28"/>
        </w:rPr>
        <w:t xml:space="preserve">На этой основе вырабатываются стратегия предприятия, целевые программы и </w:t>
      </w:r>
      <w:proofErr w:type="spellStart"/>
      <w:proofErr w:type="gramStart"/>
      <w:r w:rsidR="00146A4B" w:rsidRPr="00511C05">
        <w:rPr>
          <w:color w:val="000000" w:themeColor="text1"/>
          <w:sz w:val="28"/>
          <w:szCs w:val="28"/>
        </w:rPr>
        <w:t>маркетинг-планы</w:t>
      </w:r>
      <w:proofErr w:type="spellEnd"/>
      <w:proofErr w:type="gramEnd"/>
      <w:r w:rsidR="00146A4B" w:rsidRPr="00511C05">
        <w:rPr>
          <w:color w:val="000000" w:themeColor="text1"/>
          <w:sz w:val="28"/>
          <w:szCs w:val="28"/>
        </w:rPr>
        <w:t>.</w:t>
      </w:r>
    </w:p>
    <w:p w:rsidR="00146A4B" w:rsidRPr="00511C05" w:rsidRDefault="00504DC4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> </w:t>
      </w:r>
      <w:r w:rsidRPr="00511C05">
        <w:rPr>
          <w:color w:val="000000" w:themeColor="text1"/>
          <w:sz w:val="28"/>
          <w:szCs w:val="28"/>
        </w:rPr>
        <w:tab/>
        <w:t>Третьей стадией</w:t>
      </w:r>
      <w:r w:rsidR="00146A4B"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</w:rPr>
        <w:t>является</w:t>
      </w:r>
      <w:r w:rsidR="00146A4B" w:rsidRPr="00511C05">
        <w:rPr>
          <w:color w:val="000000" w:themeColor="text1"/>
          <w:sz w:val="28"/>
          <w:szCs w:val="28"/>
        </w:rPr>
        <w:t> </w:t>
      </w:r>
      <w:r w:rsidR="00146A4B" w:rsidRPr="00511C05">
        <w:rPr>
          <w:iCs/>
          <w:color w:val="000000" w:themeColor="text1"/>
          <w:sz w:val="28"/>
          <w:szCs w:val="28"/>
        </w:rPr>
        <w:t>организация системы маркетинга</w:t>
      </w:r>
      <w:r w:rsidR="00146A4B" w:rsidRPr="00511C05">
        <w:rPr>
          <w:color w:val="000000" w:themeColor="text1"/>
          <w:sz w:val="28"/>
          <w:szCs w:val="28"/>
        </w:rPr>
        <w:t>. Она нач</w:t>
      </w:r>
      <w:r w:rsidR="00146A4B" w:rsidRPr="00511C05">
        <w:rPr>
          <w:color w:val="000000" w:themeColor="text1"/>
          <w:sz w:val="28"/>
          <w:szCs w:val="28"/>
        </w:rPr>
        <w:t>и</w:t>
      </w:r>
      <w:r w:rsidR="00146A4B" w:rsidRPr="00511C05">
        <w:rPr>
          <w:color w:val="000000" w:themeColor="text1"/>
          <w:sz w:val="28"/>
          <w:szCs w:val="28"/>
        </w:rPr>
        <w:t>нается с анализа, в результате которого устанавливают эффективность сущ</w:t>
      </w:r>
      <w:r w:rsidR="00146A4B" w:rsidRPr="00511C05">
        <w:rPr>
          <w:color w:val="000000" w:themeColor="text1"/>
          <w:sz w:val="28"/>
          <w:szCs w:val="28"/>
        </w:rPr>
        <w:t>е</w:t>
      </w:r>
      <w:r w:rsidR="00146A4B" w:rsidRPr="00511C05">
        <w:rPr>
          <w:color w:val="000000" w:themeColor="text1"/>
          <w:sz w:val="28"/>
          <w:szCs w:val="28"/>
        </w:rPr>
        <w:t>ствующих видов маркетинга, возможность их использования в будущем или целесообразность замены.</w:t>
      </w:r>
      <w:r w:rsidR="00570F03" w:rsidRPr="00511C05">
        <w:rPr>
          <w:color w:val="000000" w:themeColor="text1"/>
          <w:sz w:val="28"/>
          <w:szCs w:val="28"/>
        </w:rPr>
        <w:t xml:space="preserve"> Анализу подвергаются формы стимулирования продаж, уровень цен на продукт, качество рекламных кампаний. </w:t>
      </w:r>
      <w:r w:rsidR="00146A4B" w:rsidRPr="00511C05">
        <w:rPr>
          <w:color w:val="000000" w:themeColor="text1"/>
          <w:sz w:val="28"/>
          <w:szCs w:val="28"/>
        </w:rPr>
        <w:t>Тем самым совершенствуются или отлаживаются организация и управление системой маркетинга.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Четвертая стадия –</w:t>
      </w:r>
      <w:r w:rsidR="00146A4B" w:rsidRPr="00511C05">
        <w:rPr>
          <w:color w:val="000000" w:themeColor="text1"/>
          <w:sz w:val="28"/>
          <w:szCs w:val="28"/>
        </w:rPr>
        <w:t> </w:t>
      </w:r>
      <w:r w:rsidR="00146A4B" w:rsidRPr="00511C05">
        <w:rPr>
          <w:iCs/>
          <w:color w:val="000000" w:themeColor="text1"/>
          <w:sz w:val="28"/>
          <w:szCs w:val="28"/>
        </w:rPr>
        <w:t>анализ, контроль и рационализация процесса марк</w:t>
      </w:r>
      <w:r w:rsidR="00146A4B" w:rsidRPr="00511C05">
        <w:rPr>
          <w:iCs/>
          <w:color w:val="000000" w:themeColor="text1"/>
          <w:sz w:val="28"/>
          <w:szCs w:val="28"/>
        </w:rPr>
        <w:t>е</w:t>
      </w:r>
      <w:r w:rsidR="00146A4B" w:rsidRPr="00511C05">
        <w:rPr>
          <w:iCs/>
          <w:color w:val="000000" w:themeColor="text1"/>
          <w:sz w:val="28"/>
          <w:szCs w:val="28"/>
        </w:rPr>
        <w:t>тинга</w:t>
      </w:r>
      <w:r w:rsidR="00146A4B" w:rsidRPr="00511C05">
        <w:rPr>
          <w:color w:val="000000" w:themeColor="text1"/>
          <w:sz w:val="28"/>
          <w:szCs w:val="28"/>
        </w:rPr>
        <w:t>. На этом этапе изучается рыночная и маркетинговая политика по опр</w:t>
      </w:r>
      <w:r w:rsidR="00146A4B" w:rsidRPr="00511C05">
        <w:rPr>
          <w:color w:val="000000" w:themeColor="text1"/>
          <w:sz w:val="28"/>
          <w:szCs w:val="28"/>
        </w:rPr>
        <w:t>е</w:t>
      </w:r>
      <w:r w:rsidR="00146A4B" w:rsidRPr="00511C05">
        <w:rPr>
          <w:color w:val="000000" w:themeColor="text1"/>
          <w:sz w:val="28"/>
          <w:szCs w:val="28"/>
        </w:rPr>
        <w:t>деленным товарам или услугам, соответственно выясняется необходимость модификации целей маркетинга. Определяются устойчивость тех или иных товаров на рынке, характер конкурентной борьбы. Далее анализируются э</w:t>
      </w:r>
      <w:r w:rsidR="00146A4B" w:rsidRPr="00511C05">
        <w:rPr>
          <w:color w:val="000000" w:themeColor="text1"/>
          <w:sz w:val="28"/>
          <w:szCs w:val="28"/>
        </w:rPr>
        <w:t>ф</w:t>
      </w:r>
      <w:r w:rsidR="00146A4B" w:rsidRPr="00511C05">
        <w:rPr>
          <w:color w:val="000000" w:themeColor="text1"/>
          <w:sz w:val="28"/>
          <w:szCs w:val="28"/>
        </w:rPr>
        <w:t>фективность функционирования системы маркетинга, ее восприимчивость к изменениям рыночной среды, инновациям и международным стандартам. На основе проведенного анализа совершенствуются организация системы ма</w:t>
      </w:r>
      <w:r w:rsidR="00146A4B" w:rsidRPr="00511C05">
        <w:rPr>
          <w:color w:val="000000" w:themeColor="text1"/>
          <w:sz w:val="28"/>
          <w:szCs w:val="28"/>
        </w:rPr>
        <w:t>р</w:t>
      </w:r>
      <w:r w:rsidR="00146A4B" w:rsidRPr="00511C05">
        <w:rPr>
          <w:color w:val="000000" w:themeColor="text1"/>
          <w:sz w:val="28"/>
          <w:szCs w:val="28"/>
        </w:rPr>
        <w:t>кетинга и ее функционирование.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 </w:t>
      </w:r>
      <w:r w:rsidRPr="00511C05">
        <w:rPr>
          <w:color w:val="000000" w:themeColor="text1"/>
          <w:sz w:val="28"/>
          <w:szCs w:val="28"/>
        </w:rPr>
        <w:tab/>
        <w:t>Пятая стадия –</w:t>
      </w:r>
      <w:r w:rsidR="00146A4B" w:rsidRPr="00511C05">
        <w:rPr>
          <w:color w:val="000000" w:themeColor="text1"/>
          <w:sz w:val="28"/>
          <w:szCs w:val="28"/>
        </w:rPr>
        <w:t> </w:t>
      </w:r>
      <w:r w:rsidR="00146A4B" w:rsidRPr="00511C05">
        <w:rPr>
          <w:iCs/>
          <w:color w:val="000000" w:themeColor="text1"/>
          <w:sz w:val="28"/>
          <w:szCs w:val="28"/>
        </w:rPr>
        <w:t>координация и регулирование процесса маркетинга</w:t>
      </w:r>
      <w:r w:rsidRPr="00511C05">
        <w:rPr>
          <w:color w:val="000000" w:themeColor="text1"/>
          <w:sz w:val="28"/>
          <w:szCs w:val="28"/>
        </w:rPr>
        <w:t> –</w:t>
      </w:r>
      <w:r w:rsidR="00146A4B" w:rsidRPr="00511C05">
        <w:rPr>
          <w:color w:val="000000" w:themeColor="text1"/>
          <w:sz w:val="28"/>
          <w:szCs w:val="28"/>
        </w:rPr>
        <w:t xml:space="preserve"> состоит из следующих операций: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> анализ реализации маркетинговых программ;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> выявление отклонений от программ маркетинга;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> координация и регулирование работы служб маркетинга;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> установление новых партнеров и форм сотрудничества с конкурент</w:t>
      </w:r>
      <w:r w:rsidR="00146A4B" w:rsidRPr="00511C05">
        <w:rPr>
          <w:color w:val="000000" w:themeColor="text1"/>
          <w:sz w:val="28"/>
          <w:szCs w:val="28"/>
        </w:rPr>
        <w:t>а</w:t>
      </w:r>
      <w:r w:rsidR="00146A4B" w:rsidRPr="00511C05">
        <w:rPr>
          <w:color w:val="000000" w:themeColor="text1"/>
          <w:sz w:val="28"/>
          <w:szCs w:val="28"/>
        </w:rPr>
        <w:t>ми;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> поиск новых сегментов и ниш на рынке;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> улучшение работы дилеров, оптовиков;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> регулирование цен;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> совершенствование ФОСАС</w:t>
      </w:r>
      <w:r w:rsidR="0086732E" w:rsidRPr="00511C05">
        <w:rPr>
          <w:color w:val="000000" w:themeColor="text1"/>
          <w:sz w:val="28"/>
          <w:szCs w:val="28"/>
        </w:rPr>
        <w:t xml:space="preserve"> (формирование спроса и активация сб</w:t>
      </w:r>
      <w:r w:rsidR="0086732E" w:rsidRPr="00511C05">
        <w:rPr>
          <w:color w:val="000000" w:themeColor="text1"/>
          <w:sz w:val="28"/>
          <w:szCs w:val="28"/>
        </w:rPr>
        <w:t>ы</w:t>
      </w:r>
      <w:r w:rsidR="0086732E" w:rsidRPr="00511C05">
        <w:rPr>
          <w:color w:val="000000" w:themeColor="text1"/>
          <w:sz w:val="28"/>
          <w:szCs w:val="28"/>
        </w:rPr>
        <w:t>та)</w:t>
      </w:r>
      <w:r w:rsidR="00146A4B" w:rsidRPr="00511C05">
        <w:rPr>
          <w:color w:val="000000" w:themeColor="text1"/>
          <w:sz w:val="28"/>
          <w:szCs w:val="28"/>
        </w:rPr>
        <w:t>;</w:t>
      </w:r>
    </w:p>
    <w:p w:rsidR="00146A4B" w:rsidRPr="00511C05" w:rsidRDefault="001F6BC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> рационализация процессов маркетинговой деятельности.</w:t>
      </w:r>
    </w:p>
    <w:p w:rsidR="003974F7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  <w:t>Завершающей стадией является </w:t>
      </w:r>
      <w:r w:rsidRPr="00511C05">
        <w:rPr>
          <w:iCs/>
          <w:color w:val="000000" w:themeColor="text1"/>
          <w:sz w:val="28"/>
          <w:szCs w:val="28"/>
        </w:rPr>
        <w:t>оценка маркетинговой деятельности и определение перспектив ее улучшения</w:t>
      </w:r>
      <w:r w:rsidRPr="00511C05">
        <w:rPr>
          <w:color w:val="000000" w:themeColor="text1"/>
          <w:sz w:val="28"/>
          <w:szCs w:val="28"/>
        </w:rPr>
        <w:t xml:space="preserve">. </w:t>
      </w:r>
      <w:r w:rsidR="003974F7" w:rsidRPr="00511C05">
        <w:rPr>
          <w:color w:val="000000" w:themeColor="text1"/>
          <w:sz w:val="28"/>
          <w:szCs w:val="28"/>
        </w:rPr>
        <w:t>Оценивая степень удовлетворения спроса потребителей и эффективность конкретных маркетинговых действий</w:t>
      </w:r>
      <w:r w:rsidR="00E96DE1" w:rsidRPr="00511C05">
        <w:rPr>
          <w:color w:val="000000" w:themeColor="text1"/>
          <w:sz w:val="28"/>
          <w:szCs w:val="28"/>
        </w:rPr>
        <w:t>,</w:t>
      </w:r>
      <w:r w:rsidR="003974F7" w:rsidRPr="00511C05">
        <w:rPr>
          <w:color w:val="000000" w:themeColor="text1"/>
          <w:sz w:val="28"/>
          <w:szCs w:val="28"/>
        </w:rPr>
        <w:t xml:space="preserve"> определяются перспективы развития системы маркетинга [41].</w:t>
      </w:r>
    </w:p>
    <w:p w:rsidR="003974F7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Таким образом, </w:t>
      </w:r>
      <w:r w:rsidR="00B727B4" w:rsidRPr="00511C05">
        <w:rPr>
          <w:color w:val="000000" w:themeColor="text1"/>
          <w:sz w:val="28"/>
          <w:szCs w:val="28"/>
        </w:rPr>
        <w:t>в зависимости от изменения ситуации на мировом рынке, международные компании ставят перед собой новые цели и задачи, которые могут быть достигнуты с помощью такого инструмента как марк</w:t>
      </w:r>
      <w:r w:rsidR="00B727B4" w:rsidRPr="00511C05">
        <w:rPr>
          <w:color w:val="000000" w:themeColor="text1"/>
          <w:sz w:val="28"/>
          <w:szCs w:val="28"/>
        </w:rPr>
        <w:t>е</w:t>
      </w:r>
      <w:r w:rsidR="00B727B4" w:rsidRPr="00511C05">
        <w:rPr>
          <w:color w:val="000000" w:themeColor="text1"/>
          <w:sz w:val="28"/>
          <w:szCs w:val="28"/>
        </w:rPr>
        <w:t>тинг. Именно поэтому, приме</w:t>
      </w:r>
      <w:r w:rsidR="001F6BCB" w:rsidRPr="00511C05">
        <w:rPr>
          <w:color w:val="000000" w:themeColor="text1"/>
          <w:sz w:val="28"/>
          <w:szCs w:val="28"/>
        </w:rPr>
        <w:t>нение маркетинговых технологий –</w:t>
      </w:r>
      <w:r w:rsidR="00B727B4" w:rsidRPr="00511C05">
        <w:rPr>
          <w:color w:val="000000" w:themeColor="text1"/>
          <w:sz w:val="28"/>
          <w:szCs w:val="28"/>
        </w:rPr>
        <w:t xml:space="preserve"> основное условие роста и продвижения компании на мировом рынке.</w:t>
      </w:r>
    </w:p>
    <w:p w:rsidR="00146A4B" w:rsidRPr="007E0CB5" w:rsidRDefault="00146A4B" w:rsidP="007E0CB5">
      <w:pPr>
        <w:spacing w:line="360" w:lineRule="auto"/>
        <w:jc w:val="both"/>
        <w:rPr>
          <w:sz w:val="28"/>
          <w:szCs w:val="28"/>
        </w:rPr>
      </w:pPr>
    </w:p>
    <w:p w:rsidR="00146A4B" w:rsidRPr="00CB79A9" w:rsidRDefault="007E0CB5" w:rsidP="00CB79A9">
      <w:pPr>
        <w:pStyle w:val="2"/>
        <w:rPr>
          <w:szCs w:val="28"/>
        </w:rPr>
      </w:pPr>
      <w:r>
        <w:rPr>
          <w:b w:val="0"/>
          <w:szCs w:val="28"/>
        </w:rPr>
        <w:tab/>
      </w:r>
      <w:bookmarkStart w:id="24" w:name="_Toc124888054"/>
      <w:r w:rsidR="00187FE8" w:rsidRPr="00CB79A9">
        <w:rPr>
          <w:szCs w:val="28"/>
        </w:rPr>
        <w:t>1.2</w:t>
      </w:r>
      <w:r w:rsidR="00146A4B" w:rsidRPr="00CB79A9">
        <w:rPr>
          <w:szCs w:val="28"/>
        </w:rPr>
        <w:t xml:space="preserve"> Цели, концепции и инструменты маркетинга в деятельности международных компаний</w:t>
      </w:r>
      <w:bookmarkEnd w:id="24"/>
    </w:p>
    <w:p w:rsidR="00146A4B" w:rsidRPr="007E0CB5" w:rsidRDefault="00146A4B" w:rsidP="007E0CB5">
      <w:pPr>
        <w:spacing w:line="360" w:lineRule="auto"/>
        <w:jc w:val="both"/>
        <w:rPr>
          <w:sz w:val="28"/>
          <w:szCs w:val="28"/>
        </w:rPr>
      </w:pPr>
    </w:p>
    <w:p w:rsidR="009771AE" w:rsidRPr="00511C05" w:rsidRDefault="009771A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В современных условиях маркетинг компаний международного уровня предполагает, что компания-производитель будет оценивать мировой рынок как область  производственно-сбытовой деятельности и ресурс получения плановой прибыли. </w:t>
      </w:r>
    </w:p>
    <w:p w:rsidR="009771AE" w:rsidRPr="00511C05" w:rsidRDefault="009771A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 разрезе международных компаний маркетинг может выглядеть сл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дующим образом: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маркетинг товаров и услуг, реализуемый за пределами определенных национальных границ или маркетинг, осуществляемый международной ко</w:t>
      </w:r>
      <w:r w:rsidR="00146A4B" w:rsidRPr="00511C05">
        <w:rPr>
          <w:color w:val="000000" w:themeColor="text1"/>
          <w:sz w:val="28"/>
          <w:szCs w:val="28"/>
        </w:rPr>
        <w:t>м</w:t>
      </w:r>
      <w:r w:rsidR="00146A4B" w:rsidRPr="00511C05">
        <w:rPr>
          <w:color w:val="000000" w:themeColor="text1"/>
          <w:sz w:val="28"/>
          <w:szCs w:val="28"/>
        </w:rPr>
        <w:t>панией;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система, обеспечивающая стратегическое взаимодействие компании с мирохозяйственной сферой с целью решения ее собственных задач;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вполне самостоятельная область деятельности фирмы, характер</w:t>
      </w:r>
      <w:r w:rsidR="00146A4B" w:rsidRPr="00511C05">
        <w:rPr>
          <w:color w:val="000000" w:themeColor="text1"/>
          <w:sz w:val="28"/>
          <w:szCs w:val="28"/>
        </w:rPr>
        <w:t>и</w:t>
      </w:r>
      <w:r w:rsidR="00146A4B" w:rsidRPr="00511C05">
        <w:rPr>
          <w:color w:val="000000" w:themeColor="text1"/>
          <w:sz w:val="28"/>
          <w:szCs w:val="28"/>
        </w:rPr>
        <w:t>зующаяся трансформацией и усложнением задачи функций маркетинга.</w:t>
      </w:r>
    </w:p>
    <w:p w:rsidR="009771AE" w:rsidRPr="00511C05" w:rsidRDefault="009771A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Целью международного маркетинга является формирование у потреб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теля позитивного во</w:t>
      </w:r>
      <w:r w:rsidR="00187FE8" w:rsidRPr="00511C05">
        <w:rPr>
          <w:color w:val="000000" w:themeColor="text1"/>
          <w:sz w:val="28"/>
          <w:szCs w:val="28"/>
        </w:rPr>
        <w:t>сприятия товара и удовлетворение</w:t>
      </w:r>
      <w:r w:rsidRPr="00511C05">
        <w:rPr>
          <w:color w:val="000000" w:themeColor="text1"/>
          <w:sz w:val="28"/>
          <w:szCs w:val="28"/>
        </w:rPr>
        <w:t xml:space="preserve"> потребительского спроса на внешнем рынке, в условиях наиболее экономически выгодного сценария для компании.</w:t>
      </w:r>
    </w:p>
    <w:p w:rsidR="009771AE" w:rsidRPr="00511C05" w:rsidRDefault="009771A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>Характер маркетинга в международных компаниях, сложившийся под влиянием поведения внешних рынков и условий маркетинговой деятельн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сти, диктует набор специфических черт, которые в обязательном порядке должны учитываться я национальными компаниями:</w:t>
      </w:r>
    </w:p>
    <w:p w:rsidR="009771AE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9771AE" w:rsidRPr="00511C05">
        <w:rPr>
          <w:color w:val="000000" w:themeColor="text1"/>
          <w:sz w:val="28"/>
          <w:szCs w:val="28"/>
        </w:rPr>
        <w:t xml:space="preserve"> при условии торговли на поле мирового рынка требуется прилагать более серьезные и целенаправленные усилия;</w:t>
      </w:r>
    </w:p>
    <w:p w:rsidR="009771AE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9771AE" w:rsidRPr="00511C05">
        <w:rPr>
          <w:color w:val="000000" w:themeColor="text1"/>
          <w:sz w:val="28"/>
          <w:szCs w:val="28"/>
        </w:rPr>
        <w:t xml:space="preserve"> проводить не просто анализ зарубежного рынка с его перспективами и правилами, но и адекватно оценивать  политические риски, связанные с выходом на рынок конкретной страны, курсы валют, нюансы таможенного регулирования, баланс международных расчетов и многие другие факторы; </w:t>
      </w:r>
    </w:p>
    <w:p w:rsidR="009771AE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8A5CA9" w:rsidRPr="00511C05">
        <w:rPr>
          <w:color w:val="000000" w:themeColor="text1"/>
          <w:sz w:val="28"/>
          <w:szCs w:val="28"/>
        </w:rPr>
        <w:t xml:space="preserve"> </w:t>
      </w:r>
      <w:r w:rsidR="009771AE" w:rsidRPr="00511C05">
        <w:rPr>
          <w:color w:val="000000" w:themeColor="text1"/>
          <w:sz w:val="28"/>
          <w:szCs w:val="28"/>
        </w:rPr>
        <w:t>применять различные маркетинговые процедуры с учетом возможной нестабильности и экспертных прогнозов развития зарубежных рынков, об</w:t>
      </w:r>
      <w:r w:rsidR="009771AE" w:rsidRPr="00511C05">
        <w:rPr>
          <w:color w:val="000000" w:themeColor="text1"/>
          <w:sz w:val="28"/>
          <w:szCs w:val="28"/>
        </w:rPr>
        <w:t>ы</w:t>
      </w:r>
      <w:r w:rsidR="009771AE" w:rsidRPr="00511C05">
        <w:rPr>
          <w:color w:val="000000" w:themeColor="text1"/>
          <w:sz w:val="28"/>
          <w:szCs w:val="28"/>
        </w:rPr>
        <w:t>чаев делового оборота, коммерческой практики и характера маркетинговой среды;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необходимо следовать требованиям потенциальных иностранных п</w:t>
      </w:r>
      <w:r w:rsidR="00146A4B" w:rsidRPr="00511C05">
        <w:rPr>
          <w:color w:val="000000" w:themeColor="text1"/>
          <w:sz w:val="28"/>
          <w:szCs w:val="28"/>
        </w:rPr>
        <w:t>о</w:t>
      </w:r>
      <w:r w:rsidR="00146A4B" w:rsidRPr="00511C05">
        <w:rPr>
          <w:color w:val="000000" w:themeColor="text1"/>
          <w:sz w:val="28"/>
          <w:szCs w:val="28"/>
        </w:rPr>
        <w:t>купателей, при этом существенное значение приобретает как разработка, так и коммерческое производство так называемых «товаров рыночной новизны», которые таковыми останутся даже спустя несколько лет после выхода на з</w:t>
      </w:r>
      <w:r w:rsidR="00146A4B" w:rsidRPr="00511C05">
        <w:rPr>
          <w:color w:val="000000" w:themeColor="text1"/>
          <w:sz w:val="28"/>
          <w:szCs w:val="28"/>
        </w:rPr>
        <w:t>а</w:t>
      </w:r>
      <w:r w:rsidR="00146A4B" w:rsidRPr="00511C05">
        <w:rPr>
          <w:color w:val="000000" w:themeColor="text1"/>
          <w:sz w:val="28"/>
          <w:szCs w:val="28"/>
        </w:rPr>
        <w:t>рубежный рынок.</w:t>
      </w:r>
    </w:p>
    <w:p w:rsidR="00146A4B" w:rsidRPr="00511C05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Выбор маркетинговой стратегии является ключевым фактором эффе</w:t>
      </w:r>
      <w:r w:rsidRPr="00511C05">
        <w:rPr>
          <w:color w:val="000000" w:themeColor="text1"/>
          <w:sz w:val="28"/>
          <w:szCs w:val="28"/>
        </w:rPr>
        <w:t>к</w:t>
      </w:r>
      <w:r w:rsidRPr="00511C05">
        <w:rPr>
          <w:color w:val="000000" w:themeColor="text1"/>
          <w:sz w:val="28"/>
          <w:szCs w:val="28"/>
        </w:rPr>
        <w:t>тивной деятельности компании в международном бизнесе. Можно использ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вать как стратегию индивидуального маркетинга для каждой страны, так и стратегию общего маркетинга для всех, но тогда уникальным должно быть товарное предложение. </w:t>
      </w:r>
    </w:p>
    <w:p w:rsidR="009771AE" w:rsidRPr="00511C05" w:rsidRDefault="009771A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Таким образом, маркетинг в международном бизнесе может в одном случае сыграть в пользу компании, то есть повысить уровень конкурентосп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собности, минимизировать риски и уровень неопределенности, поспособс</w:t>
      </w:r>
      <w:r w:rsidRPr="00511C05">
        <w:rPr>
          <w:color w:val="000000" w:themeColor="text1"/>
          <w:sz w:val="28"/>
          <w:szCs w:val="28"/>
        </w:rPr>
        <w:t>т</w:t>
      </w:r>
      <w:r w:rsidRPr="00511C05">
        <w:rPr>
          <w:color w:val="000000" w:themeColor="text1"/>
          <w:sz w:val="28"/>
          <w:szCs w:val="28"/>
        </w:rPr>
        <w:t>вовать росту показателей прибыли и расширению географии сбыта; а в др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>гом</w:t>
      </w:r>
      <w:r w:rsidR="001F6BCB" w:rsidRPr="00511C05">
        <w:rPr>
          <w:color w:val="000000" w:themeColor="text1"/>
          <w:sz w:val="28"/>
          <w:szCs w:val="28"/>
        </w:rPr>
        <w:t xml:space="preserve"> –</w:t>
      </w:r>
      <w:r w:rsidRPr="00511C05">
        <w:rPr>
          <w:color w:val="000000" w:themeColor="text1"/>
          <w:sz w:val="28"/>
          <w:szCs w:val="28"/>
        </w:rPr>
        <w:t xml:space="preserve"> ослабить ее положение на рынке в силу неверно выбранной маркети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 xml:space="preserve">говой стратегии. </w:t>
      </w:r>
    </w:p>
    <w:p w:rsidR="00146A4B" w:rsidRPr="00511C05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>Для эффективной деятельности необходимо весьма гибко использовать различные маркетинговые процедуры. Стандартных подходов здесь не сущ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ствует. Использовать различные маркетинговые приемы следует с учетом колебаний и прогноза развития зарубежных рынков, сложившейся там ко</w:t>
      </w:r>
      <w:r w:rsidRPr="00511C05">
        <w:rPr>
          <w:color w:val="000000" w:themeColor="text1"/>
          <w:sz w:val="28"/>
          <w:szCs w:val="28"/>
        </w:rPr>
        <w:t>м</w:t>
      </w:r>
      <w:r w:rsidRPr="00511C05">
        <w:rPr>
          <w:color w:val="000000" w:themeColor="text1"/>
          <w:sz w:val="28"/>
          <w:szCs w:val="28"/>
        </w:rPr>
        <w:t>мерческой практики и торговых обычаев, особенностей окружающей марк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тинговой среды. </w:t>
      </w:r>
    </w:p>
    <w:p w:rsidR="00146A4B" w:rsidRPr="00511C05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Выделяют основополагающие концепции организации международной маркетинговой деятельности: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концепция производства;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концепция товара;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концепция сбыта;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концепция маркетинга;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концепция общественного маркетинга.</w:t>
      </w:r>
    </w:p>
    <w:p w:rsidR="009771AE" w:rsidRPr="00511C05" w:rsidRDefault="009771A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Концепция про</w:t>
      </w:r>
      <w:r w:rsidR="00187FE8" w:rsidRPr="00511C05">
        <w:rPr>
          <w:color w:val="000000" w:themeColor="text1"/>
          <w:sz w:val="28"/>
          <w:szCs w:val="28"/>
        </w:rPr>
        <w:t>и</w:t>
      </w:r>
      <w:r w:rsidR="001F6BCB" w:rsidRPr="00511C05">
        <w:rPr>
          <w:color w:val="000000" w:themeColor="text1"/>
          <w:sz w:val="28"/>
          <w:szCs w:val="28"/>
        </w:rPr>
        <w:t>зводства –</w:t>
      </w:r>
      <w:r w:rsidRPr="00511C05">
        <w:rPr>
          <w:color w:val="000000" w:themeColor="text1"/>
          <w:sz w:val="28"/>
          <w:szCs w:val="28"/>
        </w:rPr>
        <w:t xml:space="preserve"> план организации  коммерческо-хозяйственной деятельности субъектов международного рынка, в рамках к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торого компания-продавец предполагает сценарий успешной реализации своей продукции на зарубежных территориях. Основным вектором своей деятельности производитель видит совершенствование производственных процессов и повышения результативности систем распределения товаров. Для достижения данной цели производителям доступны такие приемы, как наращивание объемов производства, модернизация производственной техн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логии, минимизация издержек и повышение производительности труда. </w:t>
      </w:r>
    </w:p>
    <w:p w:rsidR="009771AE" w:rsidRPr="00511C05" w:rsidRDefault="009771A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Концепция товара </w:t>
      </w:r>
      <w:r w:rsidR="001F6BCB" w:rsidRPr="00511C05">
        <w:rPr>
          <w:color w:val="000000" w:themeColor="text1"/>
          <w:sz w:val="28"/>
          <w:szCs w:val="28"/>
        </w:rPr>
        <w:t>–</w:t>
      </w:r>
      <w:r w:rsidRPr="00511C05">
        <w:rPr>
          <w:color w:val="000000" w:themeColor="text1"/>
          <w:sz w:val="28"/>
          <w:szCs w:val="28"/>
        </w:rPr>
        <w:t xml:space="preserve"> план выстраивания коммерческо-хозяйственной деятельности субъектов международного рынка, в рамках которого комп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ния-продавец предполагает сценарий успешной реализации своей продукции на зарубежных территориях за счет сочетания безупречного качества с выс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кими эксплуатационными характеристиками. Мировой опыт демонстрирует, что вывод на зарубежный рынок продукции, которая по ряду параметров (или полностью) не удовлетворяет требованиям рынка, провоцирует более </w:t>
      </w:r>
      <w:r w:rsidRPr="00511C05">
        <w:rPr>
          <w:color w:val="000000" w:themeColor="text1"/>
          <w:sz w:val="28"/>
          <w:szCs w:val="28"/>
        </w:rPr>
        <w:lastRenderedPageBreak/>
        <w:t>высокий уровень непроизводительных затрат, нежели проведение предвар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тельного маркетингового анализа данных рынков. </w:t>
      </w:r>
    </w:p>
    <w:p w:rsidR="006637F8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Концепция сбыта –</w:t>
      </w:r>
      <w:r w:rsidR="006637F8" w:rsidRPr="00511C05">
        <w:rPr>
          <w:color w:val="000000" w:themeColor="text1"/>
          <w:sz w:val="28"/>
          <w:szCs w:val="28"/>
        </w:rPr>
        <w:t xml:space="preserve"> система организации коммерческо-хозяйственной деятельности субъектов международного рынка, в рамках которой компания-продавец предполагает сценарий успешной реализации своей продукции на зарубежных территориях, если будут приложены значительные усилия в в</w:t>
      </w:r>
      <w:r w:rsidR="006637F8" w:rsidRPr="00511C05">
        <w:rPr>
          <w:color w:val="000000" w:themeColor="text1"/>
          <w:sz w:val="28"/>
          <w:szCs w:val="28"/>
        </w:rPr>
        <w:t>о</w:t>
      </w:r>
      <w:r w:rsidR="006637F8" w:rsidRPr="00511C05">
        <w:rPr>
          <w:color w:val="000000" w:themeColor="text1"/>
          <w:sz w:val="28"/>
          <w:szCs w:val="28"/>
        </w:rPr>
        <w:t>просах сбыта. Производитель, ориентированный на концепцию сбыта, оп</w:t>
      </w:r>
      <w:r w:rsidR="006637F8" w:rsidRPr="00511C05">
        <w:rPr>
          <w:color w:val="000000" w:themeColor="text1"/>
          <w:sz w:val="28"/>
          <w:szCs w:val="28"/>
        </w:rPr>
        <w:t>и</w:t>
      </w:r>
      <w:r w:rsidR="006637F8" w:rsidRPr="00511C05">
        <w:rPr>
          <w:color w:val="000000" w:themeColor="text1"/>
          <w:sz w:val="28"/>
          <w:szCs w:val="28"/>
        </w:rPr>
        <w:t>рается на суждение о том, что зарубежный потребитель не имеет точного н</w:t>
      </w:r>
      <w:r w:rsidR="006637F8" w:rsidRPr="00511C05">
        <w:rPr>
          <w:color w:val="000000" w:themeColor="text1"/>
          <w:sz w:val="28"/>
          <w:szCs w:val="28"/>
        </w:rPr>
        <w:t>а</w:t>
      </w:r>
      <w:r w:rsidR="006637F8" w:rsidRPr="00511C05">
        <w:rPr>
          <w:color w:val="000000" w:themeColor="text1"/>
          <w:sz w:val="28"/>
          <w:szCs w:val="28"/>
        </w:rPr>
        <w:t>мерения купить его товар, поэтому нежно поддерживать перманентный п</w:t>
      </w:r>
      <w:r w:rsidR="006637F8" w:rsidRPr="00511C05">
        <w:rPr>
          <w:color w:val="000000" w:themeColor="text1"/>
          <w:sz w:val="28"/>
          <w:szCs w:val="28"/>
        </w:rPr>
        <w:t>о</w:t>
      </w:r>
      <w:r w:rsidR="006637F8" w:rsidRPr="00511C05">
        <w:rPr>
          <w:color w:val="000000" w:themeColor="text1"/>
          <w:sz w:val="28"/>
          <w:szCs w:val="28"/>
        </w:rPr>
        <w:t xml:space="preserve">иск потенциальных покупателей. Основной фокус внимания продавца в этом случае направлен на достижение требуемого объема реализации. </w:t>
      </w:r>
    </w:p>
    <w:p w:rsidR="006637F8" w:rsidRPr="00511C05" w:rsidRDefault="006637F8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Концепция маркетинга </w:t>
      </w:r>
      <w:r w:rsidR="001F6BCB" w:rsidRPr="00511C05">
        <w:rPr>
          <w:color w:val="000000" w:themeColor="text1"/>
          <w:sz w:val="28"/>
          <w:szCs w:val="28"/>
        </w:rPr>
        <w:t>–</w:t>
      </w:r>
      <w:r w:rsidRPr="00511C05">
        <w:rPr>
          <w:color w:val="000000" w:themeColor="text1"/>
          <w:sz w:val="28"/>
          <w:szCs w:val="28"/>
        </w:rPr>
        <w:t xml:space="preserve"> организация  коммерческо-хозяйственной деятельности, в рамках которой компания-продавец предполагает сценарий успешной реализации своей продукции на зарубежных территориях, в том случае, если правильно определит потребности зарубежных покупателей и более эффективный, по отношению к конкурентам, путь их удовлетворения. Именно поэтому акцент в управлении с производственной деятельности смещается в сторону формирования, закрепления и расширения потребности в своем продукте посредством системы маркетинговых инструментов. </w:t>
      </w:r>
    </w:p>
    <w:p w:rsidR="006637F8" w:rsidRPr="00511C05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Концепция общественного маркетинга </w:t>
      </w:r>
      <w:r w:rsidR="001F6BCB" w:rsidRPr="00511C05">
        <w:rPr>
          <w:color w:val="000000" w:themeColor="text1"/>
          <w:sz w:val="28"/>
          <w:szCs w:val="28"/>
        </w:rPr>
        <w:t>–</w:t>
      </w:r>
      <w:r w:rsidRPr="00511C05">
        <w:rPr>
          <w:color w:val="000000" w:themeColor="text1"/>
          <w:sz w:val="28"/>
          <w:szCs w:val="28"/>
        </w:rPr>
        <w:t xml:space="preserve"> представляет собой систему организации коммерческо-хозяйственной деятельности, при которой прод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вец рассчитывает на успех в том случае, если может, определив потребность международного рынка, удовлетворить ее более эффективным, чем конк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>ренты, способом в соответствии с долговременными интересами, как отдел</w:t>
      </w:r>
      <w:r w:rsidRPr="00511C05">
        <w:rPr>
          <w:color w:val="000000" w:themeColor="text1"/>
          <w:sz w:val="28"/>
          <w:szCs w:val="28"/>
        </w:rPr>
        <w:t>ь</w:t>
      </w:r>
      <w:r w:rsidRPr="00511C05">
        <w:rPr>
          <w:color w:val="000000" w:themeColor="text1"/>
          <w:sz w:val="28"/>
          <w:szCs w:val="28"/>
        </w:rPr>
        <w:t>ного зарубежного потребителя, так и мирового сообщества в целом.</w:t>
      </w:r>
    </w:p>
    <w:p w:rsidR="001F6BCB" w:rsidRPr="006428C1" w:rsidRDefault="00146A4B" w:rsidP="006428C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Для систематизации подбора инструментов продвижения, америка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 xml:space="preserve">ские </w:t>
      </w:r>
      <w:proofErr w:type="spellStart"/>
      <w:r w:rsidRPr="00511C05">
        <w:rPr>
          <w:color w:val="000000" w:themeColor="text1"/>
          <w:sz w:val="28"/>
          <w:szCs w:val="28"/>
        </w:rPr>
        <w:t>маркетологи</w:t>
      </w:r>
      <w:proofErr w:type="spellEnd"/>
      <w:r w:rsidRPr="00511C05">
        <w:rPr>
          <w:color w:val="000000" w:themeColor="text1"/>
          <w:sz w:val="28"/>
          <w:szCs w:val="28"/>
        </w:rPr>
        <w:t xml:space="preserve"> Н. </w:t>
      </w:r>
      <w:proofErr w:type="spellStart"/>
      <w:r w:rsidRPr="00511C05">
        <w:rPr>
          <w:color w:val="000000" w:themeColor="text1"/>
          <w:sz w:val="28"/>
          <w:szCs w:val="28"/>
        </w:rPr>
        <w:t>Борден</w:t>
      </w:r>
      <w:proofErr w:type="spellEnd"/>
      <w:r w:rsidRPr="00511C05">
        <w:rPr>
          <w:color w:val="000000" w:themeColor="text1"/>
          <w:sz w:val="28"/>
          <w:szCs w:val="28"/>
        </w:rPr>
        <w:t xml:space="preserve"> и Э. Д. Маккарти во второй половине XX века разработали базовую модель комплекса маркетинга – 4P.</w:t>
      </w:r>
    </w:p>
    <w:p w:rsidR="00146A4B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Эта модель включает четыре элемента: </w:t>
      </w:r>
      <w:r w:rsidR="00D62EDA" w:rsidRPr="00511C05">
        <w:rPr>
          <w:color w:val="000000" w:themeColor="text1"/>
          <w:sz w:val="28"/>
          <w:szCs w:val="28"/>
        </w:rPr>
        <w:t xml:space="preserve">продукт </w:t>
      </w:r>
      <w:r w:rsidRPr="00511C05">
        <w:rPr>
          <w:color w:val="000000" w:themeColor="text1"/>
          <w:sz w:val="28"/>
          <w:szCs w:val="28"/>
        </w:rPr>
        <w:t>(</w:t>
      </w:r>
      <w:proofErr w:type="spellStart"/>
      <w:r w:rsidR="00D62EDA" w:rsidRPr="00511C05">
        <w:rPr>
          <w:color w:val="000000" w:themeColor="text1"/>
          <w:sz w:val="28"/>
          <w:szCs w:val="28"/>
        </w:rPr>
        <w:t>product</w:t>
      </w:r>
      <w:proofErr w:type="spellEnd"/>
      <w:r w:rsidRPr="00511C05">
        <w:rPr>
          <w:color w:val="000000" w:themeColor="text1"/>
          <w:sz w:val="28"/>
          <w:szCs w:val="28"/>
        </w:rPr>
        <w:t xml:space="preserve">), </w:t>
      </w:r>
      <w:r w:rsidR="00D62EDA" w:rsidRPr="00511C05">
        <w:rPr>
          <w:color w:val="000000" w:themeColor="text1"/>
          <w:sz w:val="28"/>
          <w:szCs w:val="28"/>
        </w:rPr>
        <w:t>ценообраз</w:t>
      </w:r>
      <w:r w:rsidR="00D62EDA" w:rsidRPr="00511C05">
        <w:rPr>
          <w:color w:val="000000" w:themeColor="text1"/>
          <w:sz w:val="28"/>
          <w:szCs w:val="28"/>
        </w:rPr>
        <w:t>о</w:t>
      </w:r>
      <w:r w:rsidR="00D62EDA" w:rsidRPr="00511C05">
        <w:rPr>
          <w:color w:val="000000" w:themeColor="text1"/>
          <w:sz w:val="28"/>
          <w:szCs w:val="28"/>
        </w:rPr>
        <w:t>вание (</w:t>
      </w:r>
      <w:proofErr w:type="spellStart"/>
      <w:r w:rsidR="00D62EDA" w:rsidRPr="00511C05">
        <w:rPr>
          <w:color w:val="000000" w:themeColor="text1"/>
          <w:sz w:val="28"/>
          <w:szCs w:val="28"/>
        </w:rPr>
        <w:t>price</w:t>
      </w:r>
      <w:proofErr w:type="spellEnd"/>
      <w:r w:rsidRPr="00511C05">
        <w:rPr>
          <w:color w:val="000000" w:themeColor="text1"/>
          <w:sz w:val="28"/>
          <w:szCs w:val="28"/>
        </w:rPr>
        <w:t>),</w:t>
      </w:r>
      <w:r w:rsidR="00D62EDA" w:rsidRPr="00511C05">
        <w:rPr>
          <w:color w:val="000000" w:themeColor="text1"/>
          <w:sz w:val="28"/>
          <w:szCs w:val="28"/>
        </w:rPr>
        <w:t xml:space="preserve"> место продажи </w:t>
      </w:r>
      <w:r w:rsidRPr="00511C05">
        <w:rPr>
          <w:color w:val="000000" w:themeColor="text1"/>
          <w:sz w:val="28"/>
          <w:szCs w:val="28"/>
        </w:rPr>
        <w:t>(</w:t>
      </w:r>
      <w:r w:rsidR="00D62EDA" w:rsidRPr="00511C05">
        <w:rPr>
          <w:color w:val="000000" w:themeColor="text1"/>
          <w:sz w:val="28"/>
          <w:szCs w:val="28"/>
          <w:lang w:val="en-US"/>
        </w:rPr>
        <w:t>place</w:t>
      </w:r>
      <w:r w:rsidRPr="00511C05">
        <w:rPr>
          <w:color w:val="000000" w:themeColor="text1"/>
          <w:sz w:val="28"/>
          <w:szCs w:val="28"/>
        </w:rPr>
        <w:t xml:space="preserve">), </w:t>
      </w:r>
      <w:r w:rsidR="00D62EDA" w:rsidRPr="00511C05">
        <w:rPr>
          <w:color w:val="000000" w:themeColor="text1"/>
          <w:sz w:val="28"/>
          <w:szCs w:val="28"/>
        </w:rPr>
        <w:t>продвижение</w:t>
      </w:r>
      <w:r w:rsidRPr="00511C05">
        <w:rPr>
          <w:color w:val="000000" w:themeColor="text1"/>
          <w:sz w:val="28"/>
          <w:szCs w:val="28"/>
        </w:rPr>
        <w:t xml:space="preserve"> (</w:t>
      </w:r>
      <w:proofErr w:type="spellStart"/>
      <w:r w:rsidR="00D62EDA" w:rsidRPr="00511C05">
        <w:rPr>
          <w:color w:val="000000" w:themeColor="text1"/>
          <w:sz w:val="28"/>
          <w:szCs w:val="28"/>
        </w:rPr>
        <w:t>promotion</w:t>
      </w:r>
      <w:proofErr w:type="spellEnd"/>
      <w:r w:rsidRPr="00511C05">
        <w:rPr>
          <w:color w:val="000000" w:themeColor="text1"/>
          <w:sz w:val="28"/>
          <w:szCs w:val="28"/>
        </w:rPr>
        <w:t xml:space="preserve">).  Для каждого </w:t>
      </w:r>
      <w:r w:rsidRPr="00511C05">
        <w:rPr>
          <w:color w:val="000000" w:themeColor="text1"/>
          <w:sz w:val="28"/>
          <w:szCs w:val="28"/>
        </w:rPr>
        <w:lastRenderedPageBreak/>
        <w:t>из них разрабатывается план действий, направленный на решение маркети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говых задач компании.</w:t>
      </w:r>
    </w:p>
    <w:p w:rsidR="006428C1" w:rsidRDefault="006428C1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428C1" w:rsidRDefault="006428C1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428C1">
        <w:rPr>
          <w:color w:val="000000" w:themeColor="text1"/>
          <w:sz w:val="28"/>
          <w:szCs w:val="28"/>
        </w:rPr>
        <w:drawing>
          <wp:inline distT="0" distB="0" distL="0" distR="0">
            <wp:extent cx="4777740" cy="2682240"/>
            <wp:effectExtent l="0" t="0" r="0" b="3810"/>
            <wp:docPr id="2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428C1" w:rsidRDefault="006428C1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428C1" w:rsidRPr="007E0CB5" w:rsidRDefault="006428C1" w:rsidP="006428C1">
      <w:pPr>
        <w:spacing w:line="360" w:lineRule="auto"/>
        <w:jc w:val="center"/>
        <w:rPr>
          <w:sz w:val="28"/>
          <w:szCs w:val="28"/>
        </w:rPr>
      </w:pPr>
      <w:r w:rsidRPr="007E0CB5">
        <w:rPr>
          <w:sz w:val="28"/>
          <w:szCs w:val="28"/>
        </w:rPr>
        <w:t xml:space="preserve">Рисунок 1.2 – Базовая модель </w:t>
      </w:r>
      <w:proofErr w:type="spellStart"/>
      <w:r w:rsidRPr="007E0CB5">
        <w:rPr>
          <w:sz w:val="28"/>
          <w:szCs w:val="28"/>
        </w:rPr>
        <w:t>маркетинг-микс</w:t>
      </w:r>
      <w:proofErr w:type="spellEnd"/>
      <w:r w:rsidRPr="007E0CB5">
        <w:rPr>
          <w:sz w:val="28"/>
          <w:szCs w:val="28"/>
        </w:rPr>
        <w:t xml:space="preserve"> 4</w:t>
      </w:r>
      <w:r w:rsidRPr="007E0CB5">
        <w:rPr>
          <w:sz w:val="28"/>
          <w:szCs w:val="28"/>
          <w:lang w:val="en-US"/>
        </w:rPr>
        <w:t>P</w:t>
      </w:r>
    </w:p>
    <w:p w:rsidR="006428C1" w:rsidRPr="00511C05" w:rsidRDefault="006428C1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0A6EC3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1) п</w:t>
      </w:r>
      <w:r w:rsidR="00D62EDA" w:rsidRPr="00511C05">
        <w:rPr>
          <w:color w:val="000000" w:themeColor="text1"/>
          <w:sz w:val="28"/>
          <w:szCs w:val="28"/>
        </w:rPr>
        <w:t>родукт</w:t>
      </w:r>
      <w:r w:rsidR="00271E0E" w:rsidRPr="00511C05">
        <w:rPr>
          <w:color w:val="000000" w:themeColor="text1"/>
          <w:sz w:val="28"/>
          <w:szCs w:val="28"/>
        </w:rPr>
        <w:t xml:space="preserve"> –</w:t>
      </w:r>
      <w:r w:rsidR="00D62EDA" w:rsidRPr="00511C05">
        <w:rPr>
          <w:color w:val="000000" w:themeColor="text1"/>
          <w:sz w:val="28"/>
          <w:szCs w:val="28"/>
        </w:rPr>
        <w:t xml:space="preserve"> это основной элемент маркетинговой стратегии каждой компании. </w:t>
      </w:r>
      <w:r w:rsidR="000A6EC3" w:rsidRPr="00511C05">
        <w:rPr>
          <w:color w:val="000000" w:themeColor="text1"/>
          <w:sz w:val="28"/>
          <w:szCs w:val="28"/>
        </w:rPr>
        <w:t>Создание маркетинговой кампании начинается с понимания сам</w:t>
      </w:r>
      <w:r w:rsidR="000A6EC3" w:rsidRPr="00511C05">
        <w:rPr>
          <w:color w:val="000000" w:themeColor="text1"/>
          <w:sz w:val="28"/>
          <w:szCs w:val="28"/>
        </w:rPr>
        <w:t>о</w:t>
      </w:r>
      <w:r w:rsidR="000A6EC3" w:rsidRPr="00511C05">
        <w:rPr>
          <w:color w:val="000000" w:themeColor="text1"/>
          <w:sz w:val="28"/>
          <w:szCs w:val="28"/>
        </w:rPr>
        <w:t xml:space="preserve">го продукта. Кому он нужен и зачем? Что он делает такого, чего не может сделать ни один продукт конкурентов? От работы </w:t>
      </w:r>
      <w:proofErr w:type="spellStart"/>
      <w:r w:rsidR="000A6EC3" w:rsidRPr="00511C05">
        <w:rPr>
          <w:color w:val="000000" w:themeColor="text1"/>
          <w:sz w:val="28"/>
          <w:szCs w:val="28"/>
        </w:rPr>
        <w:t>маркетологов</w:t>
      </w:r>
      <w:proofErr w:type="spellEnd"/>
      <w:r w:rsidR="000A6EC3" w:rsidRPr="00511C05">
        <w:rPr>
          <w:color w:val="000000" w:themeColor="text1"/>
          <w:sz w:val="28"/>
          <w:szCs w:val="28"/>
        </w:rPr>
        <w:t xml:space="preserve"> во многом зависит, насколько продукт будет востребован.</w:t>
      </w:r>
    </w:p>
    <w:p w:rsidR="001B64DB" w:rsidRPr="00511C05" w:rsidRDefault="001B64D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Для повышения ценности продукта необходимо продумать </w:t>
      </w:r>
      <w:r w:rsidR="00FE6467" w:rsidRPr="00511C05">
        <w:rPr>
          <w:color w:val="000000" w:themeColor="text1"/>
          <w:sz w:val="28"/>
          <w:szCs w:val="28"/>
        </w:rPr>
        <w:t>его осно</w:t>
      </w:r>
      <w:r w:rsidR="00FE6467" w:rsidRPr="00511C05">
        <w:rPr>
          <w:color w:val="000000" w:themeColor="text1"/>
          <w:sz w:val="28"/>
          <w:szCs w:val="28"/>
        </w:rPr>
        <w:t>в</w:t>
      </w:r>
      <w:r w:rsidR="00FE6467" w:rsidRPr="00511C05">
        <w:rPr>
          <w:color w:val="000000" w:themeColor="text1"/>
          <w:sz w:val="28"/>
          <w:szCs w:val="28"/>
        </w:rPr>
        <w:t>ные параметры:</w:t>
      </w:r>
    </w:p>
    <w:p w:rsidR="00271E0E" w:rsidRPr="00511C05" w:rsidRDefault="00271E0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 свойство продукта и его функциональность;</w:t>
      </w:r>
    </w:p>
    <w:p w:rsidR="00271E0E" w:rsidRPr="00511C05" w:rsidRDefault="00271E0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 товарная марка, фирменный стиль и ассоциации, которые связаны с брендом;</w:t>
      </w:r>
    </w:p>
    <w:p w:rsidR="00271E0E" w:rsidRPr="00511C05" w:rsidRDefault="00271E0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 внешний вид, удобство использования продукта</w:t>
      </w:r>
    </w:p>
    <w:p w:rsidR="00271E0E" w:rsidRPr="00511C05" w:rsidRDefault="00271E0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 ассортимент представленных на рынке моделей продукта: разнообр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зие версий, обновление старых модификаций на более </w:t>
      </w:r>
      <w:proofErr w:type="gramStart"/>
      <w:r w:rsidRPr="00511C05">
        <w:rPr>
          <w:color w:val="000000" w:themeColor="text1"/>
          <w:sz w:val="28"/>
          <w:szCs w:val="28"/>
        </w:rPr>
        <w:t>актуальные</w:t>
      </w:r>
      <w:proofErr w:type="gramEnd"/>
      <w:r w:rsidRPr="00511C05">
        <w:rPr>
          <w:color w:val="000000" w:themeColor="text1"/>
          <w:sz w:val="28"/>
          <w:szCs w:val="28"/>
        </w:rPr>
        <w:t>;</w:t>
      </w:r>
    </w:p>
    <w:p w:rsidR="00271E0E" w:rsidRPr="00511C05" w:rsidRDefault="00271E0E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 послепродажное обслуживание: предоставление гарантии, наличие сервиса по ремонту, система скидок для постоянных покупателей.</w:t>
      </w:r>
    </w:p>
    <w:p w:rsidR="00305909" w:rsidRPr="00511C05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>2)</w:t>
      </w:r>
      <w:r w:rsidR="001F6BCB" w:rsidRPr="00511C05">
        <w:rPr>
          <w:color w:val="000000" w:themeColor="text1"/>
          <w:sz w:val="28"/>
          <w:szCs w:val="28"/>
        </w:rPr>
        <w:t xml:space="preserve"> ц</w:t>
      </w:r>
      <w:r w:rsidRPr="00511C05">
        <w:rPr>
          <w:color w:val="000000" w:themeColor="text1"/>
          <w:sz w:val="28"/>
          <w:szCs w:val="28"/>
        </w:rPr>
        <w:t>енообразование. </w:t>
      </w:r>
      <w:r w:rsidR="00305909" w:rsidRPr="00511C05">
        <w:rPr>
          <w:color w:val="000000" w:themeColor="text1"/>
          <w:sz w:val="28"/>
          <w:szCs w:val="28"/>
        </w:rPr>
        <w:t>Ценовая политика должна отражать современные тенденции рынка и быть доступной для потребителей, но в то же время</w:t>
      </w:r>
      <w:r w:rsidR="00FE6467" w:rsidRPr="00511C05">
        <w:rPr>
          <w:color w:val="000000" w:themeColor="text1"/>
          <w:sz w:val="28"/>
          <w:szCs w:val="28"/>
        </w:rPr>
        <w:t xml:space="preserve"> и</w:t>
      </w:r>
      <w:r w:rsidR="00305909" w:rsidRPr="00511C05">
        <w:rPr>
          <w:color w:val="000000" w:themeColor="text1"/>
          <w:sz w:val="28"/>
          <w:szCs w:val="28"/>
        </w:rPr>
        <w:t xml:space="preserve"> в</w:t>
      </w:r>
      <w:r w:rsidR="00305909" w:rsidRPr="00511C05">
        <w:rPr>
          <w:color w:val="000000" w:themeColor="text1"/>
          <w:sz w:val="28"/>
          <w:szCs w:val="28"/>
        </w:rPr>
        <w:t>ы</w:t>
      </w:r>
      <w:r w:rsidR="00305909" w:rsidRPr="00511C05">
        <w:rPr>
          <w:color w:val="000000" w:themeColor="text1"/>
          <w:sz w:val="28"/>
          <w:szCs w:val="28"/>
        </w:rPr>
        <w:t>годной для бизнеса. Цена может колебаться в зависимости от </w:t>
      </w:r>
      <w:hyperlink r:id="rId13" w:history="1">
        <w:r w:rsidR="00305909" w:rsidRPr="00511C05">
          <w:rPr>
            <w:color w:val="000000" w:themeColor="text1"/>
            <w:sz w:val="28"/>
            <w:szCs w:val="28"/>
          </w:rPr>
          <w:t>спроса и пре</w:t>
        </w:r>
        <w:r w:rsidR="00305909" w:rsidRPr="00511C05">
          <w:rPr>
            <w:color w:val="000000" w:themeColor="text1"/>
            <w:sz w:val="28"/>
            <w:szCs w:val="28"/>
          </w:rPr>
          <w:t>д</w:t>
        </w:r>
        <w:r w:rsidR="00305909" w:rsidRPr="00511C05">
          <w:rPr>
            <w:color w:val="000000" w:themeColor="text1"/>
            <w:sz w:val="28"/>
            <w:szCs w:val="28"/>
          </w:rPr>
          <w:t>ложения</w:t>
        </w:r>
      </w:hyperlink>
      <w:r w:rsidR="00FE6467" w:rsidRPr="00511C05">
        <w:rPr>
          <w:color w:val="000000" w:themeColor="text1"/>
          <w:sz w:val="28"/>
          <w:szCs w:val="28"/>
        </w:rPr>
        <w:t>,</w:t>
      </w:r>
      <w:r w:rsidR="00305909" w:rsidRPr="00511C05">
        <w:rPr>
          <w:color w:val="000000" w:themeColor="text1"/>
          <w:sz w:val="28"/>
          <w:szCs w:val="28"/>
        </w:rPr>
        <w:t xml:space="preserve"> цикла продаж продукта. В то время как некоторые предприятия м</w:t>
      </w:r>
      <w:r w:rsidR="00305909" w:rsidRPr="00511C05">
        <w:rPr>
          <w:color w:val="000000" w:themeColor="text1"/>
          <w:sz w:val="28"/>
          <w:szCs w:val="28"/>
        </w:rPr>
        <w:t>о</w:t>
      </w:r>
      <w:r w:rsidR="00305909" w:rsidRPr="00511C05">
        <w:rPr>
          <w:color w:val="000000" w:themeColor="text1"/>
          <w:sz w:val="28"/>
          <w:szCs w:val="28"/>
        </w:rPr>
        <w:t>гут снизить цену, чтобы конкурировать с рынком, другие могут ее завысить, особенно если они продвигают премиальный бренд.</w:t>
      </w:r>
    </w:p>
    <w:p w:rsidR="00146A4B" w:rsidRPr="00511C05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К управлению ценой в маркетинге относят также скидки и бонусные программы. </w:t>
      </w:r>
      <w:proofErr w:type="spellStart"/>
      <w:r w:rsidRPr="00511C05">
        <w:rPr>
          <w:color w:val="000000" w:themeColor="text1"/>
          <w:sz w:val="28"/>
          <w:szCs w:val="28"/>
        </w:rPr>
        <w:t>Маркетологи</w:t>
      </w:r>
      <w:proofErr w:type="spellEnd"/>
      <w:r w:rsidRPr="00511C05">
        <w:rPr>
          <w:color w:val="000000" w:themeColor="text1"/>
          <w:sz w:val="28"/>
          <w:szCs w:val="28"/>
        </w:rPr>
        <w:t xml:space="preserve"> определяют, когда, кому</w:t>
      </w:r>
      <w:r w:rsidR="006637F8" w:rsidRPr="00511C05">
        <w:rPr>
          <w:color w:val="000000" w:themeColor="text1"/>
          <w:sz w:val="28"/>
          <w:szCs w:val="28"/>
        </w:rPr>
        <w:t>,</w:t>
      </w:r>
      <w:r w:rsidRPr="00511C05">
        <w:rPr>
          <w:color w:val="000000" w:themeColor="text1"/>
          <w:sz w:val="28"/>
          <w:szCs w:val="28"/>
        </w:rPr>
        <w:t xml:space="preserve"> и на каких условиях м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гут быть предоставлены скидки и начислены бонусы, целесообразность уч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ст</w:t>
      </w:r>
      <w:r w:rsidR="006637F8" w:rsidRPr="00511C05">
        <w:rPr>
          <w:color w:val="000000" w:themeColor="text1"/>
          <w:sz w:val="28"/>
          <w:szCs w:val="28"/>
        </w:rPr>
        <w:t>ия в акциях дистрибьюторов и т.д</w:t>
      </w:r>
      <w:r w:rsidRPr="00511C05">
        <w:rPr>
          <w:color w:val="000000" w:themeColor="text1"/>
          <w:sz w:val="28"/>
          <w:szCs w:val="28"/>
        </w:rPr>
        <w:t>.</w:t>
      </w:r>
    </w:p>
    <w:p w:rsidR="006637F8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3) д</w:t>
      </w:r>
      <w:r w:rsidR="006637F8" w:rsidRPr="00511C05">
        <w:rPr>
          <w:color w:val="000000" w:themeColor="text1"/>
          <w:sz w:val="28"/>
          <w:szCs w:val="28"/>
        </w:rPr>
        <w:t>истрибуция. Цифровая трансформация оказала существенное вли</w:t>
      </w:r>
      <w:r w:rsidR="006637F8" w:rsidRPr="00511C05">
        <w:rPr>
          <w:color w:val="000000" w:themeColor="text1"/>
          <w:sz w:val="28"/>
          <w:szCs w:val="28"/>
        </w:rPr>
        <w:t>я</w:t>
      </w:r>
      <w:r w:rsidR="006637F8" w:rsidRPr="00511C05">
        <w:rPr>
          <w:color w:val="000000" w:themeColor="text1"/>
          <w:sz w:val="28"/>
          <w:szCs w:val="28"/>
        </w:rPr>
        <w:t>ние на характер реализации продуктов. Причем влияние это не ограничив</w:t>
      </w:r>
      <w:r w:rsidR="006637F8" w:rsidRPr="00511C05">
        <w:rPr>
          <w:color w:val="000000" w:themeColor="text1"/>
          <w:sz w:val="28"/>
          <w:szCs w:val="28"/>
        </w:rPr>
        <w:t>а</w:t>
      </w:r>
      <w:r w:rsidR="006637F8" w:rsidRPr="00511C05">
        <w:rPr>
          <w:color w:val="000000" w:themeColor="text1"/>
          <w:sz w:val="28"/>
          <w:szCs w:val="28"/>
        </w:rPr>
        <w:t>ется каким-то конкретным направлением, а распространяется и на товары, реализуемые через Интернет-ресурсы, и на продукцию небольших реги</w:t>
      </w:r>
      <w:r w:rsidR="006637F8" w:rsidRPr="00511C05">
        <w:rPr>
          <w:color w:val="000000" w:themeColor="text1"/>
          <w:sz w:val="28"/>
          <w:szCs w:val="28"/>
        </w:rPr>
        <w:t>о</w:t>
      </w:r>
      <w:r w:rsidR="006637F8" w:rsidRPr="00511C05">
        <w:rPr>
          <w:color w:val="000000" w:themeColor="text1"/>
          <w:sz w:val="28"/>
          <w:szCs w:val="28"/>
        </w:rPr>
        <w:t xml:space="preserve">нальных магазинов, и на характер продаж крупных производителей мирового уровня. </w:t>
      </w:r>
    </w:p>
    <w:p w:rsidR="006637F8" w:rsidRPr="00511C05" w:rsidRDefault="00F47D6D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Концепция успешной дистрибуции должна базироваться на понимании географии рынка и специфики каналов сбыта. Компании могут применять совокупную модель распространения товаров. Примером служит подход с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четания канала продаж посредством </w:t>
      </w:r>
      <w:proofErr w:type="spellStart"/>
      <w:r w:rsidRPr="00511C05">
        <w:rPr>
          <w:color w:val="000000" w:themeColor="text1"/>
          <w:sz w:val="28"/>
          <w:szCs w:val="28"/>
        </w:rPr>
        <w:t>маркетплейсов</w:t>
      </w:r>
      <w:proofErr w:type="spellEnd"/>
      <w:r w:rsidRPr="00511C05">
        <w:rPr>
          <w:color w:val="000000" w:themeColor="text1"/>
          <w:sz w:val="28"/>
          <w:szCs w:val="28"/>
        </w:rPr>
        <w:t xml:space="preserve"> с привычной работой ч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рез партнеров-дилеров. </w:t>
      </w:r>
    </w:p>
    <w:p w:rsidR="00F47D6D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4) п</w:t>
      </w:r>
      <w:r w:rsidR="00F47D6D" w:rsidRPr="00511C05">
        <w:rPr>
          <w:color w:val="000000" w:themeColor="text1"/>
          <w:sz w:val="28"/>
          <w:szCs w:val="28"/>
        </w:rPr>
        <w:t xml:space="preserve">родвижение. Компонент </w:t>
      </w:r>
      <w:proofErr w:type="spellStart"/>
      <w:r w:rsidR="00F47D6D" w:rsidRPr="00511C05">
        <w:rPr>
          <w:color w:val="000000" w:themeColor="text1"/>
          <w:sz w:val="28"/>
          <w:szCs w:val="28"/>
        </w:rPr>
        <w:t>маркетинг-микса</w:t>
      </w:r>
      <w:proofErr w:type="spellEnd"/>
      <w:r w:rsidR="00F47D6D" w:rsidRPr="00511C05">
        <w:rPr>
          <w:color w:val="000000" w:themeColor="text1"/>
          <w:sz w:val="28"/>
          <w:szCs w:val="28"/>
        </w:rPr>
        <w:t>, отражающий коммун</w:t>
      </w:r>
      <w:r w:rsidR="00F47D6D" w:rsidRPr="00511C05">
        <w:rPr>
          <w:color w:val="000000" w:themeColor="text1"/>
          <w:sz w:val="28"/>
          <w:szCs w:val="28"/>
        </w:rPr>
        <w:t>и</w:t>
      </w:r>
      <w:r w:rsidR="00F47D6D" w:rsidRPr="00511C05">
        <w:rPr>
          <w:color w:val="000000" w:themeColor="text1"/>
          <w:sz w:val="28"/>
          <w:szCs w:val="28"/>
        </w:rPr>
        <w:t xml:space="preserve">кации между компанией и конечным потребителем. Посредством доступных инструментов данного направления компания может донести информацию о продукте, привлечь интерес целевой аудитории, а также оказать влияние на сознание потребителей, чтобы мотивировать их совершить первую покупку и повторить ее в дальнейшем. </w:t>
      </w:r>
    </w:p>
    <w:p w:rsidR="00F47D6D" w:rsidRPr="00511C05" w:rsidRDefault="00F47D6D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Среди базовых маркетинговых инструментов, ориентированных на продвижение продукта, можно выделить:</w:t>
      </w:r>
    </w:p>
    <w:p w:rsidR="00F47D6D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>–</w:t>
      </w:r>
      <w:r w:rsidR="00F47D6D"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</w:rPr>
        <w:t>р</w:t>
      </w:r>
      <w:r w:rsidR="00F47D6D" w:rsidRPr="00511C05">
        <w:rPr>
          <w:color w:val="000000" w:themeColor="text1"/>
          <w:sz w:val="28"/>
          <w:szCs w:val="28"/>
        </w:rPr>
        <w:t>ек</w:t>
      </w:r>
      <w:r w:rsidR="00187FE8" w:rsidRPr="00511C05">
        <w:rPr>
          <w:color w:val="000000" w:themeColor="text1"/>
          <w:sz w:val="28"/>
          <w:szCs w:val="28"/>
        </w:rPr>
        <w:t>л</w:t>
      </w:r>
      <w:r w:rsidRPr="00511C05">
        <w:rPr>
          <w:color w:val="000000" w:themeColor="text1"/>
          <w:sz w:val="28"/>
          <w:szCs w:val="28"/>
        </w:rPr>
        <w:t>ама –</w:t>
      </w:r>
      <w:r w:rsidR="00F47D6D" w:rsidRPr="00511C05">
        <w:rPr>
          <w:color w:val="000000" w:themeColor="text1"/>
          <w:sz w:val="28"/>
          <w:szCs w:val="28"/>
        </w:rPr>
        <w:t xml:space="preserve"> один из фундаментальных каналов взаимодействия между компанией и конечным потребителем. В процессе работы над маркетинговой стратегией определяются наиболее перспективные виды рекламы для данн</w:t>
      </w:r>
      <w:r w:rsidR="00F47D6D" w:rsidRPr="00511C05">
        <w:rPr>
          <w:color w:val="000000" w:themeColor="text1"/>
          <w:sz w:val="28"/>
          <w:szCs w:val="28"/>
        </w:rPr>
        <w:t>о</w:t>
      </w:r>
      <w:r w:rsidR="00F47D6D" w:rsidRPr="00511C05">
        <w:rPr>
          <w:color w:val="000000" w:themeColor="text1"/>
          <w:sz w:val="28"/>
          <w:szCs w:val="28"/>
        </w:rPr>
        <w:t xml:space="preserve">го продукта, подходящие </w:t>
      </w:r>
      <w:proofErr w:type="spellStart"/>
      <w:r w:rsidR="00F47D6D" w:rsidRPr="00511C05">
        <w:rPr>
          <w:color w:val="000000" w:themeColor="text1"/>
          <w:sz w:val="28"/>
          <w:szCs w:val="28"/>
        </w:rPr>
        <w:t>медийные</w:t>
      </w:r>
      <w:proofErr w:type="spellEnd"/>
      <w:r w:rsidR="00F47D6D" w:rsidRPr="00511C05">
        <w:rPr>
          <w:color w:val="000000" w:themeColor="text1"/>
          <w:sz w:val="28"/>
          <w:szCs w:val="28"/>
        </w:rPr>
        <w:t xml:space="preserve"> ресурсы для ее размещения и собственно концепция рекламной компании. </w:t>
      </w:r>
    </w:p>
    <w:p w:rsidR="00F47D6D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 с</w:t>
      </w:r>
      <w:r w:rsidR="00F47D6D" w:rsidRPr="00511C05">
        <w:rPr>
          <w:color w:val="000000" w:themeColor="text1"/>
          <w:sz w:val="28"/>
          <w:szCs w:val="28"/>
        </w:rPr>
        <w:t>вязи с общественностью. Это понятие включает совокупность де</w:t>
      </w:r>
      <w:r w:rsidR="00F47D6D" w:rsidRPr="00511C05">
        <w:rPr>
          <w:color w:val="000000" w:themeColor="text1"/>
          <w:sz w:val="28"/>
          <w:szCs w:val="28"/>
        </w:rPr>
        <w:t>й</w:t>
      </w:r>
      <w:r w:rsidR="00F47D6D" w:rsidRPr="00511C05">
        <w:rPr>
          <w:color w:val="000000" w:themeColor="text1"/>
          <w:sz w:val="28"/>
          <w:szCs w:val="28"/>
        </w:rPr>
        <w:t>ствий компании, направленных на формирование привлекательного для п</w:t>
      </w:r>
      <w:r w:rsidR="00F47D6D" w:rsidRPr="00511C05">
        <w:rPr>
          <w:color w:val="000000" w:themeColor="text1"/>
          <w:sz w:val="28"/>
          <w:szCs w:val="28"/>
        </w:rPr>
        <w:t>о</w:t>
      </w:r>
      <w:r w:rsidR="00F47D6D" w:rsidRPr="00511C05">
        <w:rPr>
          <w:color w:val="000000" w:themeColor="text1"/>
          <w:sz w:val="28"/>
          <w:szCs w:val="28"/>
        </w:rPr>
        <w:t xml:space="preserve">требителя образа товара, а также на поддержание высокого </w:t>
      </w:r>
      <w:proofErr w:type="spellStart"/>
      <w:r w:rsidR="00F47D6D" w:rsidRPr="00511C05">
        <w:rPr>
          <w:color w:val="000000" w:themeColor="text1"/>
          <w:sz w:val="28"/>
          <w:szCs w:val="28"/>
        </w:rPr>
        <w:t>репутационного</w:t>
      </w:r>
      <w:proofErr w:type="spellEnd"/>
      <w:r w:rsidR="00F47D6D" w:rsidRPr="00511C05">
        <w:rPr>
          <w:color w:val="000000" w:themeColor="text1"/>
          <w:sz w:val="28"/>
          <w:szCs w:val="28"/>
        </w:rPr>
        <w:t xml:space="preserve"> статуса. Для этих целей компания может использовать публикации в наиб</w:t>
      </w:r>
      <w:r w:rsidR="00F47D6D" w:rsidRPr="00511C05">
        <w:rPr>
          <w:color w:val="000000" w:themeColor="text1"/>
          <w:sz w:val="28"/>
          <w:szCs w:val="28"/>
        </w:rPr>
        <w:t>о</w:t>
      </w:r>
      <w:r w:rsidR="00F47D6D" w:rsidRPr="00511C05">
        <w:rPr>
          <w:color w:val="000000" w:themeColor="text1"/>
          <w:sz w:val="28"/>
          <w:szCs w:val="28"/>
        </w:rPr>
        <w:t>лее популярных СМИ, социальных сетях, организацию тематических мер</w:t>
      </w:r>
      <w:r w:rsidR="00F47D6D" w:rsidRPr="00511C05">
        <w:rPr>
          <w:color w:val="000000" w:themeColor="text1"/>
          <w:sz w:val="28"/>
          <w:szCs w:val="28"/>
        </w:rPr>
        <w:t>о</w:t>
      </w:r>
      <w:r w:rsidR="00F47D6D" w:rsidRPr="00511C05">
        <w:rPr>
          <w:color w:val="000000" w:themeColor="text1"/>
          <w:sz w:val="28"/>
          <w:szCs w:val="28"/>
        </w:rPr>
        <w:t xml:space="preserve">приятий и спонсорскую деятельность.  </w:t>
      </w:r>
    </w:p>
    <w:p w:rsidR="00F47D6D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F47D6D"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</w:rPr>
        <w:t>с</w:t>
      </w:r>
      <w:r w:rsidR="00F47D6D" w:rsidRPr="00511C05">
        <w:rPr>
          <w:color w:val="000000" w:themeColor="text1"/>
          <w:sz w:val="28"/>
          <w:szCs w:val="28"/>
        </w:rPr>
        <w:t>тимулирование сбыта. Одним из эффективных инструментов данн</w:t>
      </w:r>
      <w:r w:rsidR="00F47D6D" w:rsidRPr="00511C05">
        <w:rPr>
          <w:color w:val="000000" w:themeColor="text1"/>
          <w:sz w:val="28"/>
          <w:szCs w:val="28"/>
        </w:rPr>
        <w:t>о</w:t>
      </w:r>
      <w:r w:rsidR="00F47D6D" w:rsidRPr="00511C05">
        <w:rPr>
          <w:color w:val="000000" w:themeColor="text1"/>
          <w:sz w:val="28"/>
          <w:szCs w:val="28"/>
        </w:rPr>
        <w:t xml:space="preserve">го комплекса можно назвать проведение </w:t>
      </w:r>
      <w:proofErr w:type="spellStart"/>
      <w:r w:rsidR="00F47D6D" w:rsidRPr="00511C05">
        <w:rPr>
          <w:color w:val="000000" w:themeColor="text1"/>
          <w:sz w:val="28"/>
          <w:szCs w:val="28"/>
        </w:rPr>
        <w:t>промо-акций</w:t>
      </w:r>
      <w:proofErr w:type="spellEnd"/>
      <w:r w:rsidR="00F47D6D" w:rsidRPr="00511C05">
        <w:rPr>
          <w:color w:val="000000" w:themeColor="text1"/>
          <w:sz w:val="28"/>
          <w:szCs w:val="28"/>
        </w:rPr>
        <w:t>. Подобный вид ре</w:t>
      </w:r>
      <w:r w:rsidR="00F47D6D" w:rsidRPr="00511C05">
        <w:rPr>
          <w:color w:val="000000" w:themeColor="text1"/>
          <w:sz w:val="28"/>
          <w:szCs w:val="28"/>
        </w:rPr>
        <w:t>к</w:t>
      </w:r>
      <w:r w:rsidR="00F47D6D" w:rsidRPr="00511C05">
        <w:rPr>
          <w:color w:val="000000" w:themeColor="text1"/>
          <w:sz w:val="28"/>
          <w:szCs w:val="28"/>
        </w:rPr>
        <w:t xml:space="preserve">ламной активности выступает дополнительной стимуляцией покупателей к приобретению продукта. Реализовать </w:t>
      </w:r>
      <w:proofErr w:type="gramStart"/>
      <w:r w:rsidR="00F47D6D" w:rsidRPr="00511C05">
        <w:rPr>
          <w:color w:val="000000" w:themeColor="text1"/>
          <w:sz w:val="28"/>
          <w:szCs w:val="28"/>
        </w:rPr>
        <w:t>успешную</w:t>
      </w:r>
      <w:proofErr w:type="gramEnd"/>
      <w:r w:rsidR="00F47D6D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F47D6D" w:rsidRPr="00511C05">
        <w:rPr>
          <w:color w:val="000000" w:themeColor="text1"/>
          <w:sz w:val="28"/>
          <w:szCs w:val="28"/>
        </w:rPr>
        <w:t>промо-акцию</w:t>
      </w:r>
      <w:proofErr w:type="spellEnd"/>
      <w:r w:rsidR="00F47D6D" w:rsidRPr="00511C05">
        <w:rPr>
          <w:color w:val="000000" w:themeColor="text1"/>
          <w:sz w:val="28"/>
          <w:szCs w:val="28"/>
        </w:rPr>
        <w:t xml:space="preserve"> можно п</w:t>
      </w:r>
      <w:r w:rsidR="00F47D6D" w:rsidRPr="00511C05">
        <w:rPr>
          <w:color w:val="000000" w:themeColor="text1"/>
          <w:sz w:val="28"/>
          <w:szCs w:val="28"/>
        </w:rPr>
        <w:t>о</w:t>
      </w:r>
      <w:r w:rsidR="00F47D6D" w:rsidRPr="00511C05">
        <w:rPr>
          <w:color w:val="000000" w:themeColor="text1"/>
          <w:sz w:val="28"/>
          <w:szCs w:val="28"/>
        </w:rPr>
        <w:t>средством распродаж, бонусных начислений по программе лояльности, в</w:t>
      </w:r>
      <w:r w:rsidR="00F47D6D" w:rsidRPr="00511C05">
        <w:rPr>
          <w:color w:val="000000" w:themeColor="text1"/>
          <w:sz w:val="28"/>
          <w:szCs w:val="28"/>
        </w:rPr>
        <w:t>ы</w:t>
      </w:r>
      <w:r w:rsidR="00F47D6D" w:rsidRPr="00511C05">
        <w:rPr>
          <w:color w:val="000000" w:themeColor="text1"/>
          <w:sz w:val="28"/>
          <w:szCs w:val="28"/>
        </w:rPr>
        <w:t>пуска упако</w:t>
      </w:r>
      <w:r w:rsidR="00187FE8" w:rsidRPr="00511C05">
        <w:rPr>
          <w:color w:val="000000" w:themeColor="text1"/>
          <w:sz w:val="28"/>
          <w:szCs w:val="28"/>
        </w:rPr>
        <w:t>вок с подарочной продукцией</w:t>
      </w:r>
      <w:r w:rsidR="00F47D6D" w:rsidRPr="00511C05">
        <w:rPr>
          <w:color w:val="000000" w:themeColor="text1"/>
          <w:sz w:val="28"/>
          <w:szCs w:val="28"/>
        </w:rPr>
        <w:t xml:space="preserve">, идущей в дополнение к основной покупке. </w:t>
      </w:r>
    </w:p>
    <w:p w:rsidR="00146A4B" w:rsidRPr="00511C05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По мере усложнения конкуренции на всех рынках модель </w:t>
      </w:r>
      <w:proofErr w:type="spellStart"/>
      <w:r w:rsidRPr="00511C05">
        <w:rPr>
          <w:color w:val="000000" w:themeColor="text1"/>
          <w:sz w:val="28"/>
          <w:szCs w:val="28"/>
        </w:rPr>
        <w:t>маркетинг-микса</w:t>
      </w:r>
      <w:proofErr w:type="spellEnd"/>
      <w:r w:rsidRPr="00511C05">
        <w:rPr>
          <w:color w:val="000000" w:themeColor="text1"/>
          <w:sz w:val="28"/>
          <w:szCs w:val="28"/>
        </w:rPr>
        <w:t xml:space="preserve"> 4Р также претерпела изменения и превратилась сначала в модель 5Р, а затем в модель 7Р. Основные составляющие </w:t>
      </w:r>
      <w:proofErr w:type="spellStart"/>
      <w:r w:rsidRPr="00511C05">
        <w:rPr>
          <w:color w:val="000000" w:themeColor="text1"/>
          <w:sz w:val="28"/>
          <w:szCs w:val="28"/>
        </w:rPr>
        <w:t>маркетинг-микс</w:t>
      </w:r>
      <w:proofErr w:type="spellEnd"/>
      <w:r w:rsidRPr="00511C05">
        <w:rPr>
          <w:color w:val="000000" w:themeColor="text1"/>
          <w:sz w:val="28"/>
          <w:szCs w:val="28"/>
        </w:rPr>
        <w:t xml:space="preserve"> 4Р: </w:t>
      </w:r>
      <w:proofErr w:type="spellStart"/>
      <w:r w:rsidRPr="00511C05">
        <w:rPr>
          <w:color w:val="000000" w:themeColor="text1"/>
          <w:sz w:val="28"/>
          <w:szCs w:val="28"/>
        </w:rPr>
        <w:t>Product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Price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Place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Promotional</w:t>
      </w:r>
      <w:proofErr w:type="spellEnd"/>
      <w:r w:rsidRPr="00511C05">
        <w:rPr>
          <w:color w:val="000000" w:themeColor="text1"/>
          <w:sz w:val="28"/>
          <w:szCs w:val="28"/>
        </w:rPr>
        <w:t xml:space="preserve"> могут быть </w:t>
      </w:r>
      <w:proofErr w:type="gramStart"/>
      <w:r w:rsidRPr="00511C05">
        <w:rPr>
          <w:color w:val="000000" w:themeColor="text1"/>
          <w:sz w:val="28"/>
          <w:szCs w:val="28"/>
        </w:rPr>
        <w:t>использованы</w:t>
      </w:r>
      <w:proofErr w:type="gramEnd"/>
      <w:r w:rsidRPr="00511C05">
        <w:rPr>
          <w:color w:val="000000" w:themeColor="text1"/>
          <w:sz w:val="28"/>
          <w:szCs w:val="28"/>
        </w:rPr>
        <w:t xml:space="preserve"> любой компанией. </w:t>
      </w:r>
      <w:proofErr w:type="gramStart"/>
      <w:r w:rsidRPr="00511C05">
        <w:rPr>
          <w:color w:val="000000" w:themeColor="text1"/>
          <w:sz w:val="28"/>
          <w:szCs w:val="28"/>
        </w:rPr>
        <w:t>Новые</w:t>
      </w:r>
      <w:proofErr w:type="gramEnd"/>
      <w:r w:rsidRPr="00511C05">
        <w:rPr>
          <w:color w:val="000000" w:themeColor="text1"/>
          <w:sz w:val="28"/>
          <w:szCs w:val="28"/>
        </w:rPr>
        <w:t xml:space="preserve"> 3Р’s, включенные в модель 7Р: </w:t>
      </w:r>
      <w:proofErr w:type="spellStart"/>
      <w:r w:rsidRPr="00511C05">
        <w:rPr>
          <w:color w:val="000000" w:themeColor="text1"/>
          <w:sz w:val="28"/>
          <w:szCs w:val="28"/>
        </w:rPr>
        <w:t>Process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People</w:t>
      </w:r>
      <w:proofErr w:type="spellEnd"/>
      <w:r w:rsidRPr="00511C05">
        <w:rPr>
          <w:color w:val="000000" w:themeColor="text1"/>
          <w:sz w:val="28"/>
          <w:szCs w:val="28"/>
        </w:rPr>
        <w:t xml:space="preserve"> и </w:t>
      </w:r>
      <w:proofErr w:type="spellStart"/>
      <w:r w:rsidRPr="00511C05">
        <w:rPr>
          <w:color w:val="000000" w:themeColor="text1"/>
          <w:sz w:val="28"/>
          <w:szCs w:val="28"/>
        </w:rPr>
        <w:t>Physical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Evidence</w:t>
      </w:r>
      <w:proofErr w:type="spellEnd"/>
      <w:r w:rsidRPr="00511C05">
        <w:rPr>
          <w:color w:val="000000" w:themeColor="text1"/>
          <w:sz w:val="28"/>
          <w:szCs w:val="28"/>
        </w:rPr>
        <w:t xml:space="preserve"> более соо</w:t>
      </w:r>
      <w:r w:rsidRPr="00511C05">
        <w:rPr>
          <w:color w:val="000000" w:themeColor="text1"/>
          <w:sz w:val="28"/>
          <w:szCs w:val="28"/>
        </w:rPr>
        <w:t>т</w:t>
      </w:r>
      <w:r w:rsidRPr="00511C05">
        <w:rPr>
          <w:color w:val="000000" w:themeColor="text1"/>
          <w:sz w:val="28"/>
          <w:szCs w:val="28"/>
        </w:rPr>
        <w:t>ветствуют рынку В2В (</w:t>
      </w:r>
      <w:proofErr w:type="spellStart"/>
      <w:r w:rsidRPr="00511C05">
        <w:rPr>
          <w:color w:val="000000" w:themeColor="text1"/>
          <w:sz w:val="28"/>
          <w:szCs w:val="28"/>
        </w:rPr>
        <w:t>business-to-business</w:t>
      </w:r>
      <w:proofErr w:type="spellEnd"/>
      <w:r w:rsidRPr="00511C05">
        <w:rPr>
          <w:color w:val="000000" w:themeColor="text1"/>
          <w:sz w:val="28"/>
          <w:szCs w:val="28"/>
        </w:rPr>
        <w:t>) (рис. 1.3).</w:t>
      </w:r>
    </w:p>
    <w:p w:rsidR="00146A4B" w:rsidRPr="00511C05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Под термином «</w:t>
      </w:r>
      <w:proofErr w:type="spellStart"/>
      <w:r w:rsidRPr="00511C05">
        <w:rPr>
          <w:color w:val="000000" w:themeColor="text1"/>
          <w:sz w:val="28"/>
          <w:szCs w:val="28"/>
        </w:rPr>
        <w:t>People</w:t>
      </w:r>
      <w:proofErr w:type="spellEnd"/>
      <w:r w:rsidRPr="00511C05">
        <w:rPr>
          <w:color w:val="000000" w:themeColor="text1"/>
          <w:sz w:val="28"/>
          <w:szCs w:val="28"/>
        </w:rPr>
        <w:t xml:space="preserve">» подразумеваются люди, способные оказать влияние на восприятие продукта в глазах целевого рынка: 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работники, представляющие фирму и продукт; </w:t>
      </w:r>
    </w:p>
    <w:p w:rsidR="00146A4B" w:rsidRPr="00511C05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торговый персонал, который контактирует с целевым потребителем; </w:t>
      </w:r>
    </w:p>
    <w:p w:rsidR="00146A4B" w:rsidRDefault="001F6BC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покупатели, выступающие «лидерами мнений» в категории.</w:t>
      </w:r>
    </w:p>
    <w:p w:rsidR="00511C05" w:rsidRPr="00511C05" w:rsidRDefault="00511C05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146A4B" w:rsidRPr="00511C05" w:rsidRDefault="00146A4B" w:rsidP="00511C05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511C05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777740" cy="2682240"/>
            <wp:effectExtent l="0" t="0" r="0" b="381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71E0E" w:rsidRPr="007E0CB5" w:rsidRDefault="00271E0E" w:rsidP="007E0CB5">
      <w:pPr>
        <w:spacing w:line="360" w:lineRule="auto"/>
        <w:jc w:val="center"/>
        <w:rPr>
          <w:sz w:val="28"/>
          <w:szCs w:val="28"/>
        </w:rPr>
      </w:pPr>
    </w:p>
    <w:p w:rsidR="00146A4B" w:rsidRPr="007E0CB5" w:rsidRDefault="00187FE8" w:rsidP="007E0CB5">
      <w:pPr>
        <w:spacing w:line="360" w:lineRule="auto"/>
        <w:jc w:val="center"/>
        <w:rPr>
          <w:sz w:val="28"/>
          <w:szCs w:val="28"/>
        </w:rPr>
      </w:pPr>
      <w:r w:rsidRPr="007E0CB5">
        <w:rPr>
          <w:sz w:val="28"/>
          <w:szCs w:val="28"/>
        </w:rPr>
        <w:t>Р</w:t>
      </w:r>
      <w:r w:rsidR="00F72FA0">
        <w:rPr>
          <w:sz w:val="28"/>
          <w:szCs w:val="28"/>
        </w:rPr>
        <w:t>исунок 1.3 –</w:t>
      </w:r>
      <w:r w:rsidR="00146A4B" w:rsidRPr="007E0CB5">
        <w:rPr>
          <w:sz w:val="28"/>
          <w:szCs w:val="28"/>
        </w:rPr>
        <w:t xml:space="preserve"> Модель маркетинга 7</w:t>
      </w:r>
      <w:r w:rsidR="00146A4B" w:rsidRPr="007E0CB5">
        <w:rPr>
          <w:sz w:val="28"/>
          <w:szCs w:val="28"/>
          <w:lang w:val="en-US"/>
        </w:rPr>
        <w:t>P</w:t>
      </w:r>
    </w:p>
    <w:p w:rsidR="00146A4B" w:rsidRPr="007E0CB5" w:rsidRDefault="00146A4B" w:rsidP="007E0CB5">
      <w:pPr>
        <w:spacing w:line="360" w:lineRule="auto"/>
        <w:jc w:val="center"/>
        <w:rPr>
          <w:sz w:val="28"/>
          <w:szCs w:val="28"/>
          <w:highlight w:val="yellow"/>
        </w:rPr>
      </w:pPr>
    </w:p>
    <w:p w:rsidR="00146A4B" w:rsidRPr="00511C05" w:rsidRDefault="00146A4B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Термин «</w:t>
      </w:r>
      <w:r w:rsidRPr="00511C05">
        <w:rPr>
          <w:color w:val="000000" w:themeColor="text1"/>
          <w:sz w:val="28"/>
          <w:szCs w:val="28"/>
          <w:lang w:val="en-US"/>
        </w:rPr>
        <w:t>Process</w:t>
      </w:r>
      <w:r w:rsidRPr="00511C05">
        <w:rPr>
          <w:color w:val="000000" w:themeColor="text1"/>
          <w:sz w:val="28"/>
          <w:szCs w:val="28"/>
        </w:rPr>
        <w:t>» относится к В2В рынку и рынку услуг. Термин оп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сывает процесс взаимодействия между покупателем и компанией. Данному взаимодействию уделяется особое внимание, так как именно оно служит о</w:t>
      </w:r>
      <w:r w:rsidRPr="00511C05">
        <w:rPr>
          <w:color w:val="000000" w:themeColor="text1"/>
          <w:sz w:val="28"/>
          <w:szCs w:val="28"/>
        </w:rPr>
        <w:t>с</w:t>
      </w:r>
      <w:r w:rsidRPr="00511C05">
        <w:rPr>
          <w:color w:val="000000" w:themeColor="text1"/>
          <w:sz w:val="28"/>
          <w:szCs w:val="28"/>
        </w:rPr>
        <w:t>новой для совершения покупки на рынке и формированию лояльности пок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 xml:space="preserve">пателя. </w:t>
      </w:r>
    </w:p>
    <w:p w:rsidR="00146A4B" w:rsidRPr="00511C05" w:rsidRDefault="00146A4B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В маркетинговой стратегии рекомендовано отдельно </w:t>
      </w:r>
      <w:proofErr w:type="gramStart"/>
      <w:r w:rsidRPr="00511C05">
        <w:rPr>
          <w:color w:val="000000" w:themeColor="text1"/>
          <w:sz w:val="28"/>
          <w:szCs w:val="28"/>
        </w:rPr>
        <w:t>отражать</w:t>
      </w:r>
      <w:proofErr w:type="gramEnd"/>
      <w:r w:rsidRPr="00511C05">
        <w:rPr>
          <w:color w:val="000000" w:themeColor="text1"/>
          <w:sz w:val="28"/>
          <w:szCs w:val="28"/>
        </w:rPr>
        <w:t xml:space="preserve"> пр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граммы, направленные на улучшение процесса оказания услуг целевому 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требителю. </w:t>
      </w:r>
    </w:p>
    <w:p w:rsidR="00146A4B" w:rsidRPr="00511C05" w:rsidRDefault="001F6BCB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Цель –</w:t>
      </w:r>
      <w:r w:rsidR="00146A4B" w:rsidRPr="00511C05">
        <w:rPr>
          <w:color w:val="000000" w:themeColor="text1"/>
          <w:sz w:val="28"/>
          <w:szCs w:val="28"/>
        </w:rPr>
        <w:t xml:space="preserve"> сделать приобретение и пользование услугой максимально удобными для потребителя.</w:t>
      </w:r>
    </w:p>
    <w:p w:rsidR="00146A4B" w:rsidRPr="00511C05" w:rsidRDefault="00146A4B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Термин «</w:t>
      </w:r>
      <w:r w:rsidRPr="00511C05">
        <w:rPr>
          <w:color w:val="000000" w:themeColor="text1"/>
          <w:sz w:val="28"/>
          <w:szCs w:val="28"/>
          <w:lang w:val="en-US"/>
        </w:rPr>
        <w:t>Physical</w:t>
      </w:r>
      <w:r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  <w:lang w:val="en-US"/>
        </w:rPr>
        <w:t>Evidence</w:t>
      </w:r>
      <w:r w:rsidRPr="00511C05">
        <w:rPr>
          <w:color w:val="000000" w:themeColor="text1"/>
          <w:sz w:val="28"/>
          <w:szCs w:val="28"/>
        </w:rPr>
        <w:t>» относится к В2В рынку и рынку услуг. Термин описывает то, что окружает покупателя в момент приобретения усл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 xml:space="preserve">ги. Физическое окружение позволяет образовать правильный имидж фирмы, выделить характерные свойства продукта. </w:t>
      </w:r>
    </w:p>
    <w:p w:rsidR="005D37A5" w:rsidRPr="00511C05" w:rsidRDefault="005D37A5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Если внимательно изучить смысл трех дополнительных элементов расширенной концепции </w:t>
      </w:r>
      <w:proofErr w:type="spellStart"/>
      <w:r w:rsidRPr="00511C05">
        <w:rPr>
          <w:color w:val="000000" w:themeColor="text1"/>
          <w:sz w:val="28"/>
          <w:szCs w:val="28"/>
        </w:rPr>
        <w:t>маркетинг-микса</w:t>
      </w:r>
      <w:proofErr w:type="spellEnd"/>
      <w:r w:rsidRPr="00511C05">
        <w:rPr>
          <w:color w:val="000000" w:themeColor="text1"/>
          <w:sz w:val="28"/>
          <w:szCs w:val="28"/>
        </w:rPr>
        <w:t>, можно заметить, что их фокус н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правлен именно на внутренние аспекты работы компании, а не на внешние факторы, как первоначальные четыре элемента. </w:t>
      </w:r>
    </w:p>
    <w:p w:rsidR="005D37A5" w:rsidRPr="00511C05" w:rsidRDefault="005D37A5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>Чтобы компания могла составить реалистичную картину состояния компонентов окружения, необходимо позаботиться о разработке особой си</w:t>
      </w:r>
      <w:r w:rsidRPr="00511C05">
        <w:rPr>
          <w:color w:val="000000" w:themeColor="text1"/>
          <w:sz w:val="28"/>
          <w:szCs w:val="28"/>
        </w:rPr>
        <w:t>с</w:t>
      </w:r>
      <w:r w:rsidRPr="00511C05">
        <w:rPr>
          <w:color w:val="000000" w:themeColor="text1"/>
          <w:sz w:val="28"/>
          <w:szCs w:val="28"/>
        </w:rPr>
        <w:t>темы отслеживания вариаций поведения внешней и внутренней среды. На с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годняшний день можно наиболее рационально использовать несколько видов гарантированно рабочих инструментальных анализов маркетинговой среды:</w:t>
      </w:r>
    </w:p>
    <w:p w:rsidR="005D37A5" w:rsidRPr="00511C05" w:rsidRDefault="001F6BCB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1)</w:t>
      </w:r>
      <w:r w:rsidR="005D37A5" w:rsidRPr="00511C05">
        <w:rPr>
          <w:color w:val="000000" w:themeColor="text1"/>
          <w:sz w:val="28"/>
          <w:szCs w:val="28"/>
        </w:rPr>
        <w:t xml:space="preserve">  </w:t>
      </w:r>
      <w:r w:rsidR="005D37A5" w:rsidRPr="00511C05">
        <w:rPr>
          <w:color w:val="000000" w:themeColor="text1"/>
          <w:sz w:val="28"/>
          <w:szCs w:val="28"/>
          <w:lang w:val="en-US"/>
        </w:rPr>
        <w:t>STEP</w:t>
      </w:r>
      <w:r w:rsidR="005D37A5" w:rsidRPr="00511C05">
        <w:rPr>
          <w:color w:val="000000" w:themeColor="text1"/>
          <w:sz w:val="28"/>
          <w:szCs w:val="28"/>
        </w:rPr>
        <w:t>-анализ. Данный подход предлагает рассматривать макросреду под призмой четырех основных составляющих: политическое окружение, экономическое окружение, социальное окружение, технологическое окруж</w:t>
      </w:r>
      <w:r w:rsidR="005D37A5" w:rsidRPr="00511C05">
        <w:rPr>
          <w:color w:val="000000" w:themeColor="text1"/>
          <w:sz w:val="28"/>
          <w:szCs w:val="28"/>
        </w:rPr>
        <w:t>е</w:t>
      </w:r>
      <w:r w:rsidR="005D37A5" w:rsidRPr="00511C05">
        <w:rPr>
          <w:color w:val="000000" w:themeColor="text1"/>
          <w:sz w:val="28"/>
          <w:szCs w:val="28"/>
        </w:rPr>
        <w:t>ние. При использовании STEP-анализа детализировано рассматривается х</w:t>
      </w:r>
      <w:r w:rsidR="005D37A5" w:rsidRPr="00511C05">
        <w:rPr>
          <w:color w:val="000000" w:themeColor="text1"/>
          <w:sz w:val="28"/>
          <w:szCs w:val="28"/>
        </w:rPr>
        <w:t>а</w:t>
      </w:r>
      <w:r w:rsidR="005D37A5" w:rsidRPr="00511C05">
        <w:rPr>
          <w:color w:val="000000" w:themeColor="text1"/>
          <w:sz w:val="28"/>
          <w:szCs w:val="28"/>
        </w:rPr>
        <w:t>рактер влияния всех вышеперечисленных четырех составляющих на общее состояние рынка и развития самой компании в нем. Основной фокус вним</w:t>
      </w:r>
      <w:r w:rsidR="005D37A5" w:rsidRPr="00511C05">
        <w:rPr>
          <w:color w:val="000000" w:themeColor="text1"/>
          <w:sz w:val="28"/>
          <w:szCs w:val="28"/>
        </w:rPr>
        <w:t>а</w:t>
      </w:r>
      <w:r w:rsidR="005D37A5" w:rsidRPr="00511C05">
        <w:rPr>
          <w:color w:val="000000" w:themeColor="text1"/>
          <w:sz w:val="28"/>
          <w:szCs w:val="28"/>
        </w:rPr>
        <w:t>ния при этом остается на оценке перспектив и возможных негативных сцен</w:t>
      </w:r>
      <w:r w:rsidR="005D37A5" w:rsidRPr="00511C05">
        <w:rPr>
          <w:color w:val="000000" w:themeColor="text1"/>
          <w:sz w:val="28"/>
          <w:szCs w:val="28"/>
        </w:rPr>
        <w:t>а</w:t>
      </w:r>
      <w:r w:rsidR="005D37A5" w:rsidRPr="00511C05">
        <w:rPr>
          <w:color w:val="000000" w:themeColor="text1"/>
          <w:sz w:val="28"/>
          <w:szCs w:val="28"/>
        </w:rPr>
        <w:t>риев, которые могут оказать существенное влияние на развитие компании в текущих условиях.</w:t>
      </w:r>
    </w:p>
    <w:p w:rsidR="005D37A5" w:rsidRPr="00511C05" w:rsidRDefault="001F6BCB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2)  SNW-анализ –</w:t>
      </w:r>
      <w:r w:rsidR="005D37A5" w:rsidRPr="00511C05">
        <w:rPr>
          <w:color w:val="000000" w:themeColor="text1"/>
          <w:sz w:val="28"/>
          <w:szCs w:val="28"/>
        </w:rPr>
        <w:t xml:space="preserve"> это уникальна методика, которая базируется не на количественной, а на качественной оценке ключевых компонентов внутре</w:t>
      </w:r>
      <w:r w:rsidR="005D37A5" w:rsidRPr="00511C05">
        <w:rPr>
          <w:color w:val="000000" w:themeColor="text1"/>
          <w:sz w:val="28"/>
          <w:szCs w:val="28"/>
        </w:rPr>
        <w:t>н</w:t>
      </w:r>
      <w:r w:rsidR="005D37A5" w:rsidRPr="00511C05">
        <w:rPr>
          <w:color w:val="000000" w:themeColor="text1"/>
          <w:sz w:val="28"/>
          <w:szCs w:val="28"/>
        </w:rPr>
        <w:t>ней среды компании. Это уже более глубокий анализ внутренней среды, в к</w:t>
      </w:r>
      <w:r w:rsidR="005D37A5" w:rsidRPr="00511C05">
        <w:rPr>
          <w:color w:val="000000" w:themeColor="text1"/>
          <w:sz w:val="28"/>
          <w:szCs w:val="28"/>
        </w:rPr>
        <w:t>о</w:t>
      </w:r>
      <w:r w:rsidR="005D37A5" w:rsidRPr="00511C05">
        <w:rPr>
          <w:color w:val="000000" w:themeColor="text1"/>
          <w:sz w:val="28"/>
          <w:szCs w:val="28"/>
        </w:rPr>
        <w:t xml:space="preserve">тором фигурируют три </w:t>
      </w:r>
      <w:r w:rsidRPr="00511C05">
        <w:rPr>
          <w:color w:val="000000" w:themeColor="text1"/>
          <w:sz w:val="28"/>
          <w:szCs w:val="28"/>
        </w:rPr>
        <w:t>основных критерия: S – сильная позиция (сторона); N – нейтральная позиция; W –</w:t>
      </w:r>
      <w:r w:rsidR="005D37A5" w:rsidRPr="00511C05">
        <w:rPr>
          <w:color w:val="000000" w:themeColor="text1"/>
          <w:sz w:val="28"/>
          <w:szCs w:val="28"/>
        </w:rPr>
        <w:t xml:space="preserve"> слабая позиция (сторона). За нейтральную поз</w:t>
      </w:r>
      <w:r w:rsidR="005D37A5" w:rsidRPr="00511C05">
        <w:rPr>
          <w:color w:val="000000" w:themeColor="text1"/>
          <w:sz w:val="28"/>
          <w:szCs w:val="28"/>
        </w:rPr>
        <w:t>и</w:t>
      </w:r>
      <w:r w:rsidR="005D37A5" w:rsidRPr="00511C05">
        <w:rPr>
          <w:color w:val="000000" w:themeColor="text1"/>
          <w:sz w:val="28"/>
          <w:szCs w:val="28"/>
        </w:rPr>
        <w:t>цию наиболее логично принимать среднерыночное состояние для данной т</w:t>
      </w:r>
      <w:r w:rsidR="005D37A5" w:rsidRPr="00511C05">
        <w:rPr>
          <w:color w:val="000000" w:themeColor="text1"/>
          <w:sz w:val="28"/>
          <w:szCs w:val="28"/>
        </w:rPr>
        <w:t>е</w:t>
      </w:r>
      <w:r w:rsidR="005D37A5" w:rsidRPr="00511C05">
        <w:rPr>
          <w:color w:val="000000" w:themeColor="text1"/>
          <w:sz w:val="28"/>
          <w:szCs w:val="28"/>
        </w:rPr>
        <w:t>кущей ситуации. Таким образом, применение метода SNW-анализа позволяет наиболее точно зафиксировать среднерыночную позицию в конкретный м</w:t>
      </w:r>
      <w:r w:rsidR="005D37A5" w:rsidRPr="00511C05">
        <w:rPr>
          <w:color w:val="000000" w:themeColor="text1"/>
          <w:sz w:val="28"/>
          <w:szCs w:val="28"/>
        </w:rPr>
        <w:t>о</w:t>
      </w:r>
      <w:r w:rsidR="005D37A5" w:rsidRPr="00511C05">
        <w:rPr>
          <w:color w:val="000000" w:themeColor="text1"/>
          <w:sz w:val="28"/>
          <w:szCs w:val="28"/>
        </w:rPr>
        <w:t>мент времени (так называемую нулевую точку конкуренции) и разработать эффективные рекомендации, чтобы свести к минимуму влияние слабых ст</w:t>
      </w:r>
      <w:r w:rsidR="005D37A5" w:rsidRPr="00511C05">
        <w:rPr>
          <w:color w:val="000000" w:themeColor="text1"/>
          <w:sz w:val="28"/>
          <w:szCs w:val="28"/>
        </w:rPr>
        <w:t>о</w:t>
      </w:r>
      <w:r w:rsidR="005D37A5" w:rsidRPr="00511C05">
        <w:rPr>
          <w:color w:val="000000" w:themeColor="text1"/>
          <w:sz w:val="28"/>
          <w:szCs w:val="28"/>
        </w:rPr>
        <w:t xml:space="preserve">рон и сделать акцент </w:t>
      </w:r>
      <w:proofErr w:type="gramStart"/>
      <w:r w:rsidR="005D37A5" w:rsidRPr="00511C05">
        <w:rPr>
          <w:color w:val="000000" w:themeColor="text1"/>
          <w:sz w:val="28"/>
          <w:szCs w:val="28"/>
        </w:rPr>
        <w:t>на</w:t>
      </w:r>
      <w:proofErr w:type="gramEnd"/>
      <w:r w:rsidR="005D37A5" w:rsidRPr="00511C05">
        <w:rPr>
          <w:color w:val="000000" w:themeColor="text1"/>
          <w:sz w:val="28"/>
          <w:szCs w:val="28"/>
        </w:rPr>
        <w:t xml:space="preserve"> сильных.</w:t>
      </w:r>
    </w:p>
    <w:p w:rsidR="005D37A5" w:rsidRPr="00511C05" w:rsidRDefault="001F6BCB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3)</w:t>
      </w:r>
      <w:r w:rsidR="005D37A5" w:rsidRPr="00511C05">
        <w:rPr>
          <w:color w:val="000000" w:themeColor="text1"/>
          <w:sz w:val="28"/>
          <w:szCs w:val="28"/>
        </w:rPr>
        <w:t xml:space="preserve">  SWOT-анализ. Данный инструмент относится к способам стратег</w:t>
      </w:r>
      <w:r w:rsidR="005D37A5" w:rsidRPr="00511C05">
        <w:rPr>
          <w:color w:val="000000" w:themeColor="text1"/>
          <w:sz w:val="28"/>
          <w:szCs w:val="28"/>
        </w:rPr>
        <w:t>и</w:t>
      </w:r>
      <w:r w:rsidR="005D37A5" w:rsidRPr="00511C05">
        <w:rPr>
          <w:color w:val="000000" w:themeColor="text1"/>
          <w:sz w:val="28"/>
          <w:szCs w:val="28"/>
        </w:rPr>
        <w:t>ческого планирования. SWOT-анализ позволяет в совокупности рассматр</w:t>
      </w:r>
      <w:r w:rsidR="005D37A5" w:rsidRPr="00511C05">
        <w:rPr>
          <w:color w:val="000000" w:themeColor="text1"/>
          <w:sz w:val="28"/>
          <w:szCs w:val="28"/>
        </w:rPr>
        <w:t>и</w:t>
      </w:r>
      <w:r w:rsidR="005D37A5" w:rsidRPr="00511C05">
        <w:rPr>
          <w:color w:val="000000" w:themeColor="text1"/>
          <w:sz w:val="28"/>
          <w:szCs w:val="28"/>
        </w:rPr>
        <w:t>вать сильные и слабые элементы внутренней среды компании,  а также внешние негативные сценарии и перспективы (внешняя среда) с целью уст</w:t>
      </w:r>
      <w:r w:rsidR="005D37A5" w:rsidRPr="00511C05">
        <w:rPr>
          <w:color w:val="000000" w:themeColor="text1"/>
          <w:sz w:val="28"/>
          <w:szCs w:val="28"/>
        </w:rPr>
        <w:t>а</w:t>
      </w:r>
      <w:r w:rsidR="005D37A5" w:rsidRPr="00511C05">
        <w:rPr>
          <w:color w:val="000000" w:themeColor="text1"/>
          <w:sz w:val="28"/>
          <w:szCs w:val="28"/>
        </w:rPr>
        <w:t>новления взаимосвязи между ними. На основании проведенного анализа п</w:t>
      </w:r>
      <w:r w:rsidR="005D37A5" w:rsidRPr="00511C05">
        <w:rPr>
          <w:color w:val="000000" w:themeColor="text1"/>
          <w:sz w:val="28"/>
          <w:szCs w:val="28"/>
        </w:rPr>
        <w:t>о</w:t>
      </w:r>
      <w:r w:rsidR="005D37A5" w:rsidRPr="00511C05">
        <w:rPr>
          <w:color w:val="000000" w:themeColor="text1"/>
          <w:sz w:val="28"/>
          <w:szCs w:val="28"/>
        </w:rPr>
        <w:lastRenderedPageBreak/>
        <w:t xml:space="preserve">является возможность корректировки целей компании и выбора наилучшей стратегии для достижения желаемого результата. </w:t>
      </w:r>
    </w:p>
    <w:p w:rsidR="005D37A5" w:rsidRPr="00511C05" w:rsidRDefault="005D37A5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Именно при помощи SWOT-анализа можно наиболее точно выявить причины выигрышного или проигрышного положения компании на рынке. По сути это краткий анализ управленческих материалов, на основании кот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рого можно выбрать дальнейший вектор развития бизнеса, и в конечном ит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ге осуществить распределение ресурсов по сегментам. Выбирать SWOT-анализ в качестве приоритетного инструмента стоит только в том случае, е</w:t>
      </w:r>
      <w:r w:rsidRPr="00511C05">
        <w:rPr>
          <w:color w:val="000000" w:themeColor="text1"/>
          <w:sz w:val="28"/>
          <w:szCs w:val="28"/>
        </w:rPr>
        <w:t>с</w:t>
      </w:r>
      <w:r w:rsidRPr="00511C05">
        <w:rPr>
          <w:color w:val="000000" w:themeColor="text1"/>
          <w:sz w:val="28"/>
          <w:szCs w:val="28"/>
        </w:rPr>
        <w:t>ли сценарий событий не слишком динамичен и характеризуется неким 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стоянством, относительно устойчивым направлением развития, и понятными причинно-следственными цепочками. Бывают сценарии, когда ситуация м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няется весьма активно, однако сами изменения при этом носят долговреме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ный прогнозируемый характер. В этом случае SWOT-анализ будет также д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монстрировать свою эффективность.</w:t>
      </w:r>
    </w:p>
    <w:p w:rsidR="005D37A5" w:rsidRPr="00511C05" w:rsidRDefault="00D22015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4) м</w:t>
      </w:r>
      <w:r w:rsidR="005D37A5" w:rsidRPr="00511C05">
        <w:rPr>
          <w:color w:val="000000" w:themeColor="text1"/>
          <w:sz w:val="28"/>
          <w:szCs w:val="28"/>
        </w:rPr>
        <w:t>етод профиля среды. Такой подход наиболее рационален для фо</w:t>
      </w:r>
      <w:r w:rsidR="005D37A5" w:rsidRPr="00511C05">
        <w:rPr>
          <w:color w:val="000000" w:themeColor="text1"/>
          <w:sz w:val="28"/>
          <w:szCs w:val="28"/>
        </w:rPr>
        <w:t>р</w:t>
      </w:r>
      <w:r w:rsidR="005D37A5" w:rsidRPr="00511C05">
        <w:rPr>
          <w:color w:val="000000" w:themeColor="text1"/>
          <w:sz w:val="28"/>
          <w:szCs w:val="28"/>
        </w:rPr>
        <w:t>мирования профиля отдельного макроокружения, непосредственного окр</w:t>
      </w:r>
      <w:r w:rsidR="005D37A5" w:rsidRPr="00511C05">
        <w:rPr>
          <w:color w:val="000000" w:themeColor="text1"/>
          <w:sz w:val="28"/>
          <w:szCs w:val="28"/>
        </w:rPr>
        <w:t>у</w:t>
      </w:r>
      <w:r w:rsidR="005D37A5" w:rsidRPr="00511C05">
        <w:rPr>
          <w:color w:val="000000" w:themeColor="text1"/>
          <w:sz w:val="28"/>
          <w:szCs w:val="28"/>
        </w:rPr>
        <w:t>жения и внутренней среды. Профиль среды дает возможность объективной оценки относительной значимости отдельных элементов среды для отдел</w:t>
      </w:r>
      <w:r w:rsidR="005D37A5" w:rsidRPr="00511C05">
        <w:rPr>
          <w:color w:val="000000" w:themeColor="text1"/>
          <w:sz w:val="28"/>
          <w:szCs w:val="28"/>
        </w:rPr>
        <w:t>ь</w:t>
      </w:r>
      <w:r w:rsidR="005D37A5" w:rsidRPr="00511C05">
        <w:rPr>
          <w:color w:val="000000" w:themeColor="text1"/>
          <w:sz w:val="28"/>
          <w:szCs w:val="28"/>
        </w:rPr>
        <w:t>ной компании.</w:t>
      </w:r>
    </w:p>
    <w:p w:rsidR="005D37A5" w:rsidRPr="00511C05" w:rsidRDefault="005D37A5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Суть метода среды заключается в формировании таблицы, в которую должны быть включены отдельные параметры среды.</w:t>
      </w:r>
    </w:p>
    <w:p w:rsidR="00146A4B" w:rsidRPr="00511C05" w:rsidRDefault="00146A4B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Каждому из факторов экспертным образом дается оценка: 1) ва</w:t>
      </w:r>
      <w:r w:rsidR="00D22015" w:rsidRPr="00511C05">
        <w:rPr>
          <w:color w:val="000000" w:themeColor="text1"/>
          <w:sz w:val="28"/>
          <w:szCs w:val="28"/>
        </w:rPr>
        <w:t>жности для отрасли по шкале: 3 – большая, 2 – умеренная, 1 –</w:t>
      </w:r>
      <w:r w:rsidRPr="00511C05">
        <w:rPr>
          <w:color w:val="000000" w:themeColor="text1"/>
          <w:sz w:val="28"/>
          <w:szCs w:val="28"/>
        </w:rPr>
        <w:t xml:space="preserve"> слабая; 2) влия</w:t>
      </w:r>
      <w:r w:rsidR="00D22015" w:rsidRPr="00511C05">
        <w:rPr>
          <w:color w:val="000000" w:themeColor="text1"/>
          <w:sz w:val="28"/>
          <w:szCs w:val="28"/>
        </w:rPr>
        <w:t>ния на организацию по шкале: 3 – сильное, 2 – умеренное, 1 – слабое, 0 –</w:t>
      </w:r>
      <w:r w:rsidRPr="00511C05">
        <w:rPr>
          <w:color w:val="000000" w:themeColor="text1"/>
          <w:sz w:val="28"/>
          <w:szCs w:val="28"/>
        </w:rPr>
        <w:t xml:space="preserve"> отсутствие влияния; 3) напра</w:t>
      </w:r>
      <w:r w:rsidR="00D22015" w:rsidRPr="00511C05">
        <w:rPr>
          <w:color w:val="000000" w:themeColor="text1"/>
          <w:sz w:val="28"/>
          <w:szCs w:val="28"/>
        </w:rPr>
        <w:t>вленности влияния по шкале: +1 – позитивная, –1 –</w:t>
      </w:r>
      <w:r w:rsidRPr="00511C05">
        <w:rPr>
          <w:color w:val="000000" w:themeColor="text1"/>
          <w:sz w:val="28"/>
          <w:szCs w:val="28"/>
        </w:rPr>
        <w:t xml:space="preserve"> нег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тивная.</w:t>
      </w:r>
    </w:p>
    <w:p w:rsidR="005D37A5" w:rsidRPr="00511C05" w:rsidRDefault="00D22015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5) м</w:t>
      </w:r>
      <w:r w:rsidR="005D37A5" w:rsidRPr="00511C05">
        <w:rPr>
          <w:color w:val="000000" w:themeColor="text1"/>
          <w:sz w:val="28"/>
          <w:szCs w:val="28"/>
        </w:rPr>
        <w:t>одель пяти сил М. Портера позволяет дать оценку конкурентосп</w:t>
      </w:r>
      <w:r w:rsidR="005D37A5" w:rsidRPr="00511C05">
        <w:rPr>
          <w:color w:val="000000" w:themeColor="text1"/>
          <w:sz w:val="28"/>
          <w:szCs w:val="28"/>
        </w:rPr>
        <w:t>о</w:t>
      </w:r>
      <w:r w:rsidR="005D37A5" w:rsidRPr="00511C05">
        <w:rPr>
          <w:color w:val="000000" w:themeColor="text1"/>
          <w:sz w:val="28"/>
          <w:szCs w:val="28"/>
        </w:rPr>
        <w:t xml:space="preserve">собности </w:t>
      </w:r>
      <w:proofErr w:type="spellStart"/>
      <w:proofErr w:type="gramStart"/>
      <w:r w:rsidR="005D37A5" w:rsidRPr="00511C05">
        <w:rPr>
          <w:color w:val="000000" w:themeColor="text1"/>
          <w:sz w:val="28"/>
          <w:szCs w:val="28"/>
        </w:rPr>
        <w:t>бизнес-среды</w:t>
      </w:r>
      <w:proofErr w:type="spellEnd"/>
      <w:proofErr w:type="gramEnd"/>
      <w:r w:rsidR="005D37A5" w:rsidRPr="00511C05">
        <w:rPr>
          <w:color w:val="000000" w:themeColor="text1"/>
          <w:sz w:val="28"/>
          <w:szCs w:val="28"/>
        </w:rPr>
        <w:t xml:space="preserve"> компании. В качестве оценочных факторов рассма</w:t>
      </w:r>
      <w:r w:rsidR="005D37A5" w:rsidRPr="00511C05">
        <w:rPr>
          <w:color w:val="000000" w:themeColor="text1"/>
          <w:sz w:val="28"/>
          <w:szCs w:val="28"/>
        </w:rPr>
        <w:t>т</w:t>
      </w:r>
      <w:r w:rsidR="005D37A5" w:rsidRPr="00511C05">
        <w:rPr>
          <w:color w:val="000000" w:themeColor="text1"/>
          <w:sz w:val="28"/>
          <w:szCs w:val="28"/>
        </w:rPr>
        <w:t>риваются: уровень конкуренции на дан</w:t>
      </w:r>
      <w:r w:rsidR="003C1810" w:rsidRPr="00511C05">
        <w:rPr>
          <w:color w:val="000000" w:themeColor="text1"/>
          <w:sz w:val="28"/>
          <w:szCs w:val="28"/>
        </w:rPr>
        <w:t>н</w:t>
      </w:r>
      <w:r w:rsidR="005D37A5" w:rsidRPr="00511C05">
        <w:rPr>
          <w:color w:val="000000" w:themeColor="text1"/>
          <w:sz w:val="28"/>
          <w:szCs w:val="28"/>
        </w:rPr>
        <w:t xml:space="preserve">ый момент времени, потенциальная опасность появления новых конкурентов, рыночная власть потребителей и </w:t>
      </w:r>
      <w:r w:rsidR="005D37A5" w:rsidRPr="00511C05">
        <w:rPr>
          <w:color w:val="000000" w:themeColor="text1"/>
          <w:sz w:val="28"/>
          <w:szCs w:val="28"/>
        </w:rPr>
        <w:lastRenderedPageBreak/>
        <w:t xml:space="preserve">поставщиков, </w:t>
      </w:r>
      <w:r w:rsidR="00F94016" w:rsidRPr="00511C05">
        <w:rPr>
          <w:color w:val="000000" w:themeColor="text1"/>
          <w:sz w:val="28"/>
          <w:szCs w:val="28"/>
        </w:rPr>
        <w:t>п</w:t>
      </w:r>
      <w:r w:rsidR="005D37A5" w:rsidRPr="00511C05">
        <w:rPr>
          <w:color w:val="000000" w:themeColor="text1"/>
          <w:sz w:val="28"/>
          <w:szCs w:val="28"/>
        </w:rPr>
        <w:t xml:space="preserve">рисутствие аналогичных товаров, которые могут выступить в роли заменителей. </w:t>
      </w:r>
    </w:p>
    <w:p w:rsidR="003C1810" w:rsidRPr="00511C05" w:rsidRDefault="00D22015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6) м</w:t>
      </w:r>
      <w:r w:rsidR="003C1810" w:rsidRPr="00511C05">
        <w:rPr>
          <w:color w:val="000000" w:themeColor="text1"/>
          <w:sz w:val="28"/>
          <w:szCs w:val="28"/>
        </w:rPr>
        <w:t>аркетинговые исследования играют роль фундаментальных марк</w:t>
      </w:r>
      <w:r w:rsidR="003C1810" w:rsidRPr="00511C05">
        <w:rPr>
          <w:color w:val="000000" w:themeColor="text1"/>
          <w:sz w:val="28"/>
          <w:szCs w:val="28"/>
        </w:rPr>
        <w:t>е</w:t>
      </w:r>
      <w:r w:rsidR="003C1810" w:rsidRPr="00511C05">
        <w:rPr>
          <w:color w:val="000000" w:themeColor="text1"/>
          <w:sz w:val="28"/>
          <w:szCs w:val="28"/>
        </w:rPr>
        <w:t>тинговых инструментов. С их помощью можно осуществлять сбор и анализ нестандартных и конкретных данных, необходимых для решения определе</w:t>
      </w:r>
      <w:r w:rsidR="003C1810" w:rsidRPr="00511C05">
        <w:rPr>
          <w:color w:val="000000" w:themeColor="text1"/>
          <w:sz w:val="28"/>
          <w:szCs w:val="28"/>
        </w:rPr>
        <w:t>н</w:t>
      </w:r>
      <w:r w:rsidR="003C1810" w:rsidRPr="00511C05">
        <w:rPr>
          <w:color w:val="000000" w:themeColor="text1"/>
          <w:sz w:val="28"/>
          <w:szCs w:val="28"/>
        </w:rPr>
        <w:t>ных задач в области маркетинга. На сегодняшний день действуют пять баз</w:t>
      </w:r>
      <w:r w:rsidR="003C1810" w:rsidRPr="00511C05">
        <w:rPr>
          <w:color w:val="000000" w:themeColor="text1"/>
          <w:sz w:val="28"/>
          <w:szCs w:val="28"/>
        </w:rPr>
        <w:t>о</w:t>
      </w:r>
      <w:r w:rsidR="003C1810" w:rsidRPr="00511C05">
        <w:rPr>
          <w:color w:val="000000" w:themeColor="text1"/>
          <w:sz w:val="28"/>
          <w:szCs w:val="28"/>
        </w:rPr>
        <w:t>вых направле</w:t>
      </w:r>
      <w:r w:rsidRPr="00511C05">
        <w:rPr>
          <w:color w:val="000000" w:themeColor="text1"/>
          <w:sz w:val="28"/>
          <w:szCs w:val="28"/>
        </w:rPr>
        <w:t xml:space="preserve">ний маркетинговых исследований: </w:t>
      </w:r>
      <w:r w:rsidR="003C1810" w:rsidRPr="00511C05">
        <w:rPr>
          <w:color w:val="000000" w:themeColor="text1"/>
          <w:sz w:val="28"/>
          <w:szCs w:val="28"/>
        </w:rPr>
        <w:t>исследование рынка, пр</w:t>
      </w:r>
      <w:r w:rsidR="003C1810" w:rsidRPr="00511C05">
        <w:rPr>
          <w:color w:val="000000" w:themeColor="text1"/>
          <w:sz w:val="28"/>
          <w:szCs w:val="28"/>
        </w:rPr>
        <w:t>о</w:t>
      </w:r>
      <w:r w:rsidR="003C1810" w:rsidRPr="00511C05">
        <w:rPr>
          <w:color w:val="000000" w:themeColor="text1"/>
          <w:sz w:val="28"/>
          <w:szCs w:val="28"/>
        </w:rPr>
        <w:t>даж, продуктов, рекламы, корпоративного роста и развития [44].</w:t>
      </w:r>
    </w:p>
    <w:p w:rsidR="003C1810" w:rsidRPr="00511C05" w:rsidRDefault="003C1810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По мнению Е.Б. </w:t>
      </w:r>
      <w:proofErr w:type="spellStart"/>
      <w:r w:rsidRPr="00511C05">
        <w:rPr>
          <w:color w:val="000000" w:themeColor="text1"/>
          <w:sz w:val="28"/>
          <w:szCs w:val="28"/>
        </w:rPr>
        <w:t>Штукаревой</w:t>
      </w:r>
      <w:proofErr w:type="spellEnd"/>
      <w:r w:rsidRPr="00511C05">
        <w:rPr>
          <w:color w:val="000000" w:themeColor="text1"/>
          <w:sz w:val="28"/>
          <w:szCs w:val="28"/>
        </w:rPr>
        <w:t xml:space="preserve">, если отталкиваться от конечной цели, 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интернет-коммуникации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можно рассматривать в ключе двух основных групп. В первую войдут коммуникации, затрагивающие вопросы разработки и ус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вершенствования товара, а также прогноза его поведения в условиях сущес</w:t>
      </w:r>
      <w:r w:rsidRPr="00511C05">
        <w:rPr>
          <w:color w:val="000000" w:themeColor="text1"/>
          <w:sz w:val="28"/>
          <w:szCs w:val="28"/>
        </w:rPr>
        <w:t>т</w:t>
      </w:r>
      <w:r w:rsidRPr="00511C05">
        <w:rPr>
          <w:color w:val="000000" w:themeColor="text1"/>
          <w:sz w:val="28"/>
          <w:szCs w:val="28"/>
        </w:rPr>
        <w:t>вующего рынка. В фокусе этой группы коммуникаций главное место зан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мают вопросы эффективного взаимодействия всех субъектов системы, к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нечной целью которого является востребованный на рынке товар. Вторая группа коммуникаций подразумевает упор на эффективное продвижение разработанного товара. В этом случае акцент ставится на донесения до 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тенциальных покупателей мысли о том, что они нуждаются в данном товаре. Также в расчет берутся постоянные покупатели. Цель в таком случае состоит в напоминании и стимулировании их к совершению вторичных, регулярных покупок [43]. </w:t>
      </w:r>
    </w:p>
    <w:p w:rsidR="003D5869" w:rsidRPr="00511C05" w:rsidRDefault="003D5869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Большинство специалистов в области маркетинга сходятся во мнении, что эффективное продвижение в </w:t>
      </w:r>
      <w:proofErr w:type="spellStart"/>
      <w:r w:rsidRPr="00511C05">
        <w:rPr>
          <w:color w:val="000000" w:themeColor="text1"/>
          <w:sz w:val="28"/>
          <w:szCs w:val="28"/>
        </w:rPr>
        <w:t>онлайн</w:t>
      </w:r>
      <w:proofErr w:type="spellEnd"/>
      <w:r w:rsidRPr="00511C05">
        <w:rPr>
          <w:color w:val="000000" w:themeColor="text1"/>
          <w:sz w:val="28"/>
          <w:szCs w:val="28"/>
        </w:rPr>
        <w:t xml:space="preserve"> среде должно базироваться на инс</w:t>
      </w:r>
      <w:r w:rsidRPr="00511C05">
        <w:rPr>
          <w:color w:val="000000" w:themeColor="text1"/>
          <w:sz w:val="28"/>
          <w:szCs w:val="28"/>
        </w:rPr>
        <w:t>т</w:t>
      </w:r>
      <w:r w:rsidRPr="00511C05">
        <w:rPr>
          <w:color w:val="000000" w:themeColor="text1"/>
          <w:sz w:val="28"/>
          <w:szCs w:val="28"/>
        </w:rPr>
        <w:t>рументах информирования, влияния, убеждения и стимуляции покупател</w:t>
      </w:r>
      <w:r w:rsidRPr="00511C05">
        <w:rPr>
          <w:color w:val="000000" w:themeColor="text1"/>
          <w:sz w:val="28"/>
          <w:szCs w:val="28"/>
        </w:rPr>
        <w:t>ь</w:t>
      </w:r>
      <w:r w:rsidRPr="00511C05">
        <w:rPr>
          <w:color w:val="000000" w:themeColor="text1"/>
          <w:sz w:val="28"/>
          <w:szCs w:val="28"/>
        </w:rPr>
        <w:t xml:space="preserve">ской способности аудитории, с вовлечением потенциальных покупателей в сам процесс покупки товаров. </w:t>
      </w:r>
      <w:proofErr w:type="gramStart"/>
      <w:r w:rsidRPr="00511C05">
        <w:rPr>
          <w:color w:val="000000" w:themeColor="text1"/>
          <w:sz w:val="28"/>
          <w:szCs w:val="28"/>
        </w:rPr>
        <w:t>Такой подход может обеспечиваться использ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ванием одного или нескольких эффективных инструментов, среди которых наибольшей популярностью пользуются следующие:</w:t>
      </w:r>
      <w:proofErr w:type="gramEnd"/>
    </w:p>
    <w:p w:rsidR="003D5869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1) р</w:t>
      </w:r>
      <w:r w:rsidR="003D5869" w:rsidRPr="00511C05">
        <w:rPr>
          <w:color w:val="000000" w:themeColor="text1"/>
          <w:sz w:val="28"/>
          <w:szCs w:val="28"/>
        </w:rPr>
        <w:t xml:space="preserve">екламные концепции в рамках интернет среды. Данный инструмент подразумевает открытое оповещение о продукте и идейной линии компании </w:t>
      </w:r>
      <w:r w:rsidR="003D5869" w:rsidRPr="00511C05">
        <w:rPr>
          <w:color w:val="000000" w:themeColor="text1"/>
          <w:sz w:val="28"/>
          <w:szCs w:val="28"/>
        </w:rPr>
        <w:lastRenderedPageBreak/>
        <w:t xml:space="preserve">посредством возможностей сети для </w:t>
      </w:r>
      <w:proofErr w:type="gramStart"/>
      <w:r w:rsidR="003D5869" w:rsidRPr="00511C05">
        <w:rPr>
          <w:color w:val="000000" w:themeColor="text1"/>
          <w:sz w:val="28"/>
          <w:szCs w:val="28"/>
        </w:rPr>
        <w:t>достижения</w:t>
      </w:r>
      <w:proofErr w:type="gramEnd"/>
      <w:r w:rsidR="003D5869" w:rsidRPr="00511C05">
        <w:rPr>
          <w:color w:val="000000" w:themeColor="text1"/>
          <w:sz w:val="28"/>
          <w:szCs w:val="28"/>
        </w:rPr>
        <w:t xml:space="preserve"> поставленных целей рекл</w:t>
      </w:r>
      <w:r w:rsidR="003D5869" w:rsidRPr="00511C05">
        <w:rPr>
          <w:color w:val="000000" w:themeColor="text1"/>
          <w:sz w:val="28"/>
          <w:szCs w:val="28"/>
        </w:rPr>
        <w:t>а</w:t>
      </w:r>
      <w:r w:rsidR="003D5869" w:rsidRPr="00511C05">
        <w:rPr>
          <w:color w:val="000000" w:themeColor="text1"/>
          <w:sz w:val="28"/>
          <w:szCs w:val="28"/>
        </w:rPr>
        <w:t>модателя. Задачи интернет рекламы полностью идентичны задачам ста</w:t>
      </w:r>
      <w:r w:rsidR="003D5869" w:rsidRPr="00511C05">
        <w:rPr>
          <w:color w:val="000000" w:themeColor="text1"/>
          <w:sz w:val="28"/>
          <w:szCs w:val="28"/>
        </w:rPr>
        <w:t>н</w:t>
      </w:r>
      <w:r w:rsidR="003D5869" w:rsidRPr="00511C05">
        <w:rPr>
          <w:color w:val="000000" w:themeColor="text1"/>
          <w:sz w:val="28"/>
          <w:szCs w:val="28"/>
        </w:rPr>
        <w:t xml:space="preserve">дартной рекламы. </w:t>
      </w:r>
    </w:p>
    <w:p w:rsidR="003D5869" w:rsidRPr="00511C05" w:rsidRDefault="003D5869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Е. </w:t>
      </w:r>
      <w:proofErr w:type="spellStart"/>
      <w:r w:rsidRPr="00511C05">
        <w:rPr>
          <w:color w:val="000000" w:themeColor="text1"/>
          <w:sz w:val="28"/>
          <w:szCs w:val="28"/>
        </w:rPr>
        <w:t>Ромат</w:t>
      </w:r>
      <w:proofErr w:type="spellEnd"/>
      <w:r w:rsidRPr="00511C05">
        <w:rPr>
          <w:color w:val="000000" w:themeColor="text1"/>
          <w:sz w:val="28"/>
          <w:szCs w:val="28"/>
        </w:rPr>
        <w:t xml:space="preserve"> [45] выдвинул концепцию классификации рекламы на основе выполняемых ею функций:</w:t>
      </w:r>
    </w:p>
    <w:p w:rsidR="003D5869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3D5869" w:rsidRPr="00511C05">
        <w:rPr>
          <w:color w:val="000000" w:themeColor="text1"/>
          <w:sz w:val="28"/>
          <w:szCs w:val="28"/>
        </w:rPr>
        <w:t xml:space="preserve"> информативная реклама, нацеленная на донесение до целевой ауд</w:t>
      </w:r>
      <w:r w:rsidR="003D5869" w:rsidRPr="00511C05">
        <w:rPr>
          <w:color w:val="000000" w:themeColor="text1"/>
          <w:sz w:val="28"/>
          <w:szCs w:val="28"/>
        </w:rPr>
        <w:t>и</w:t>
      </w:r>
      <w:r w:rsidR="003D5869" w:rsidRPr="00511C05">
        <w:rPr>
          <w:color w:val="000000" w:themeColor="text1"/>
          <w:sz w:val="28"/>
          <w:szCs w:val="28"/>
        </w:rPr>
        <w:t>тории ключевых описательных моментов товаров и услуг, их качественных характеристик, а также информации о событиях, которые происходят или б</w:t>
      </w:r>
      <w:r w:rsidR="003D5869" w:rsidRPr="00511C05">
        <w:rPr>
          <w:color w:val="000000" w:themeColor="text1"/>
          <w:sz w:val="28"/>
          <w:szCs w:val="28"/>
        </w:rPr>
        <w:t>у</w:t>
      </w:r>
      <w:r w:rsidR="003D5869" w:rsidRPr="00511C05">
        <w:rPr>
          <w:color w:val="000000" w:themeColor="text1"/>
          <w:sz w:val="28"/>
          <w:szCs w:val="28"/>
        </w:rPr>
        <w:t>дут происходить;</w:t>
      </w:r>
    </w:p>
    <w:p w:rsidR="003D5869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3D5869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3D5869" w:rsidRPr="00511C05">
        <w:rPr>
          <w:color w:val="000000" w:themeColor="text1"/>
          <w:sz w:val="28"/>
          <w:szCs w:val="28"/>
        </w:rPr>
        <w:t>имиджевая</w:t>
      </w:r>
      <w:proofErr w:type="spellEnd"/>
      <w:r w:rsidR="003D5869" w:rsidRPr="00511C05">
        <w:rPr>
          <w:color w:val="000000" w:themeColor="text1"/>
          <w:sz w:val="28"/>
          <w:szCs w:val="28"/>
        </w:rPr>
        <w:t xml:space="preserve"> реклама. Такой подход оправдан в ситуациях, когда ре</w:t>
      </w:r>
      <w:r w:rsidR="003D5869" w:rsidRPr="00511C05">
        <w:rPr>
          <w:color w:val="000000" w:themeColor="text1"/>
          <w:sz w:val="28"/>
          <w:szCs w:val="28"/>
        </w:rPr>
        <w:t>к</w:t>
      </w:r>
      <w:r w:rsidR="003D5869" w:rsidRPr="00511C05">
        <w:rPr>
          <w:color w:val="000000" w:themeColor="text1"/>
          <w:sz w:val="28"/>
          <w:szCs w:val="28"/>
        </w:rPr>
        <w:t>ламодатель ставит своей целью зафиксировать у потенциального покупателя стойкие ассоциации имени или бренда с определенной подборкой ключевых слов;</w:t>
      </w:r>
    </w:p>
    <w:p w:rsidR="003D5869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3D5869" w:rsidRPr="00511C05">
        <w:rPr>
          <w:color w:val="000000" w:themeColor="text1"/>
          <w:sz w:val="28"/>
          <w:szCs w:val="28"/>
        </w:rPr>
        <w:t xml:space="preserve"> коммерческая ре</w:t>
      </w:r>
      <w:r w:rsidRPr="00511C05">
        <w:rPr>
          <w:color w:val="000000" w:themeColor="text1"/>
          <w:sz w:val="28"/>
          <w:szCs w:val="28"/>
        </w:rPr>
        <w:t>клама. Альтернативное название –</w:t>
      </w:r>
      <w:r w:rsidR="003D5869" w:rsidRPr="00511C05">
        <w:rPr>
          <w:color w:val="000000" w:themeColor="text1"/>
          <w:sz w:val="28"/>
          <w:szCs w:val="28"/>
        </w:rPr>
        <w:t xml:space="preserve"> </w:t>
      </w:r>
      <w:proofErr w:type="gramStart"/>
      <w:r w:rsidR="003D5869" w:rsidRPr="00511C05">
        <w:rPr>
          <w:color w:val="000000" w:themeColor="text1"/>
          <w:sz w:val="28"/>
          <w:szCs w:val="28"/>
        </w:rPr>
        <w:t>конкретная</w:t>
      </w:r>
      <w:proofErr w:type="gramEnd"/>
      <w:r w:rsidR="003D5869" w:rsidRPr="00511C05">
        <w:rPr>
          <w:color w:val="000000" w:themeColor="text1"/>
          <w:sz w:val="28"/>
          <w:szCs w:val="28"/>
        </w:rPr>
        <w:t>. Да</w:t>
      </w:r>
      <w:r w:rsidR="003D5869" w:rsidRPr="00511C05">
        <w:rPr>
          <w:color w:val="000000" w:themeColor="text1"/>
          <w:sz w:val="28"/>
          <w:szCs w:val="28"/>
        </w:rPr>
        <w:t>н</w:t>
      </w:r>
      <w:r w:rsidR="003D5869" w:rsidRPr="00511C05">
        <w:rPr>
          <w:color w:val="000000" w:themeColor="text1"/>
          <w:sz w:val="28"/>
          <w:szCs w:val="28"/>
        </w:rPr>
        <w:t>ный вид демонстрирует активную готовность продать определенный товар;</w:t>
      </w:r>
    </w:p>
    <w:p w:rsidR="003D5869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3D5869" w:rsidRPr="00511C05">
        <w:rPr>
          <w:color w:val="000000" w:themeColor="text1"/>
          <w:sz w:val="28"/>
          <w:szCs w:val="28"/>
        </w:rPr>
        <w:t xml:space="preserve"> привлекающая реклама. Ставит своей целью </w:t>
      </w:r>
      <w:proofErr w:type="gramStart"/>
      <w:r w:rsidR="003D5869" w:rsidRPr="00511C05">
        <w:rPr>
          <w:color w:val="000000" w:themeColor="text1"/>
          <w:sz w:val="28"/>
          <w:szCs w:val="28"/>
        </w:rPr>
        <w:t>всеми доступными сп</w:t>
      </w:r>
      <w:r w:rsidR="003D5869" w:rsidRPr="00511C05">
        <w:rPr>
          <w:color w:val="000000" w:themeColor="text1"/>
          <w:sz w:val="28"/>
          <w:szCs w:val="28"/>
        </w:rPr>
        <w:t>о</w:t>
      </w:r>
      <w:r w:rsidR="003D5869" w:rsidRPr="00511C05">
        <w:rPr>
          <w:color w:val="000000" w:themeColor="text1"/>
          <w:sz w:val="28"/>
          <w:szCs w:val="28"/>
        </w:rPr>
        <w:t>собами</w:t>
      </w:r>
      <w:proofErr w:type="gramEnd"/>
      <w:r w:rsidR="003D5869" w:rsidRPr="00511C05">
        <w:rPr>
          <w:color w:val="000000" w:themeColor="text1"/>
          <w:sz w:val="28"/>
          <w:szCs w:val="28"/>
        </w:rPr>
        <w:t xml:space="preserve"> мотивировать пользователя перейти на сайт компании.</w:t>
      </w:r>
    </w:p>
    <w:p w:rsidR="003D5869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2) п</w:t>
      </w:r>
      <w:r w:rsidR="003D5869" w:rsidRPr="00511C05">
        <w:rPr>
          <w:color w:val="000000" w:themeColor="text1"/>
          <w:sz w:val="28"/>
          <w:szCs w:val="28"/>
        </w:rPr>
        <w:t>оисковая оптимизация. Данный вид оптимизации направлен на п</w:t>
      </w:r>
      <w:r w:rsidR="003D5869" w:rsidRPr="00511C05">
        <w:rPr>
          <w:color w:val="000000" w:themeColor="text1"/>
          <w:sz w:val="28"/>
          <w:szCs w:val="28"/>
        </w:rPr>
        <w:t>о</w:t>
      </w:r>
      <w:r w:rsidR="003D5869" w:rsidRPr="00511C05">
        <w:rPr>
          <w:color w:val="000000" w:themeColor="text1"/>
          <w:sz w:val="28"/>
          <w:szCs w:val="28"/>
        </w:rPr>
        <w:t xml:space="preserve">вышение эффективности работы сайта с целью получения высоких рангов в </w:t>
      </w:r>
      <w:proofErr w:type="spellStart"/>
      <w:r w:rsidR="003D5869" w:rsidRPr="00511C05">
        <w:rPr>
          <w:color w:val="000000" w:themeColor="text1"/>
          <w:sz w:val="28"/>
          <w:szCs w:val="28"/>
        </w:rPr>
        <w:t>поисковои</w:t>
      </w:r>
      <w:proofErr w:type="spellEnd"/>
      <w:r w:rsidR="003D5869" w:rsidRPr="00511C05">
        <w:rPr>
          <w:color w:val="000000" w:themeColor="text1"/>
          <w:sz w:val="28"/>
          <w:szCs w:val="28"/>
        </w:rPr>
        <w:t>̆ системе по запросам, соответствующим требуемой тематике. П</w:t>
      </w:r>
      <w:r w:rsidR="003D5869" w:rsidRPr="00511C05">
        <w:rPr>
          <w:color w:val="000000" w:themeColor="text1"/>
          <w:sz w:val="28"/>
          <w:szCs w:val="28"/>
        </w:rPr>
        <w:t>о</w:t>
      </w:r>
      <w:r w:rsidR="003D5869" w:rsidRPr="00511C05">
        <w:rPr>
          <w:color w:val="000000" w:themeColor="text1"/>
          <w:sz w:val="28"/>
          <w:szCs w:val="28"/>
        </w:rPr>
        <w:t xml:space="preserve">исковая оптимизация позволяет добиться значительного роста трафика из популярных поисковых систем. </w:t>
      </w:r>
    </w:p>
    <w:p w:rsidR="003D5869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3) п</w:t>
      </w:r>
      <w:r w:rsidR="003D5869" w:rsidRPr="00511C05">
        <w:rPr>
          <w:color w:val="000000" w:themeColor="text1"/>
          <w:sz w:val="28"/>
          <w:szCs w:val="28"/>
        </w:rPr>
        <w:t xml:space="preserve">онятие </w:t>
      </w:r>
      <w:proofErr w:type="spellStart"/>
      <w:r w:rsidR="003D5869" w:rsidRPr="00511C05">
        <w:rPr>
          <w:color w:val="000000" w:themeColor="text1"/>
          <w:sz w:val="28"/>
          <w:szCs w:val="28"/>
        </w:rPr>
        <w:t>контент-маркетинга</w:t>
      </w:r>
      <w:proofErr w:type="spellEnd"/>
      <w:r w:rsidR="003D5869" w:rsidRPr="00511C05">
        <w:rPr>
          <w:color w:val="000000" w:themeColor="text1"/>
          <w:sz w:val="28"/>
          <w:szCs w:val="28"/>
        </w:rPr>
        <w:t xml:space="preserve"> повсеместно применяется на практике в различных </w:t>
      </w:r>
      <w:proofErr w:type="spellStart"/>
      <w:r w:rsidR="003D5869" w:rsidRPr="00511C05">
        <w:rPr>
          <w:color w:val="000000" w:themeColor="text1"/>
          <w:sz w:val="28"/>
          <w:szCs w:val="28"/>
        </w:rPr>
        <w:t>вариацияхи</w:t>
      </w:r>
      <w:proofErr w:type="spellEnd"/>
      <w:r w:rsidR="003D5869" w:rsidRPr="00511C05">
        <w:rPr>
          <w:color w:val="000000" w:themeColor="text1"/>
          <w:sz w:val="28"/>
          <w:szCs w:val="28"/>
        </w:rPr>
        <w:t xml:space="preserve"> контекстах, начиная от ведения и продвижения </w:t>
      </w:r>
      <w:proofErr w:type="spellStart"/>
      <w:r w:rsidR="003D5869" w:rsidRPr="00511C05">
        <w:rPr>
          <w:color w:val="000000" w:themeColor="text1"/>
          <w:sz w:val="28"/>
          <w:szCs w:val="28"/>
        </w:rPr>
        <w:t>блога</w:t>
      </w:r>
      <w:proofErr w:type="spellEnd"/>
      <w:r w:rsidR="003D5869" w:rsidRPr="00511C05">
        <w:rPr>
          <w:color w:val="000000" w:themeColor="text1"/>
          <w:sz w:val="28"/>
          <w:szCs w:val="28"/>
        </w:rPr>
        <w:t xml:space="preserve"> компании до создания </w:t>
      </w:r>
      <w:proofErr w:type="spellStart"/>
      <w:r w:rsidR="003D5869" w:rsidRPr="00511C05">
        <w:rPr>
          <w:color w:val="000000" w:themeColor="text1"/>
          <w:sz w:val="28"/>
          <w:szCs w:val="28"/>
        </w:rPr>
        <w:t>инфографики</w:t>
      </w:r>
      <w:proofErr w:type="spellEnd"/>
      <w:r w:rsidR="003D5869" w:rsidRPr="00511C05">
        <w:rPr>
          <w:color w:val="000000" w:themeColor="text1"/>
          <w:sz w:val="28"/>
          <w:szCs w:val="28"/>
        </w:rPr>
        <w:t xml:space="preserve"> и перечня услуг в виде публикаций.</w:t>
      </w:r>
    </w:p>
    <w:p w:rsidR="003D5869" w:rsidRPr="00511C05" w:rsidRDefault="003D5869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11C05">
        <w:rPr>
          <w:color w:val="000000" w:themeColor="text1"/>
          <w:sz w:val="28"/>
          <w:szCs w:val="28"/>
        </w:rPr>
        <w:t>Контент-маркетинг</w:t>
      </w:r>
      <w:proofErr w:type="spellEnd"/>
      <w:r w:rsidRPr="00511C05">
        <w:rPr>
          <w:color w:val="000000" w:themeColor="text1"/>
          <w:sz w:val="28"/>
          <w:szCs w:val="28"/>
        </w:rPr>
        <w:t xml:space="preserve"> ставит своей целью повышение лояльности целевой аудитории за счет предоставления полезного </w:t>
      </w:r>
      <w:proofErr w:type="spellStart"/>
      <w:r w:rsidRPr="00511C05">
        <w:rPr>
          <w:color w:val="000000" w:themeColor="text1"/>
          <w:sz w:val="28"/>
          <w:szCs w:val="28"/>
        </w:rPr>
        <w:t>контента</w:t>
      </w:r>
      <w:proofErr w:type="spellEnd"/>
      <w:r w:rsidRPr="00511C05">
        <w:rPr>
          <w:color w:val="000000" w:themeColor="text1"/>
          <w:sz w:val="28"/>
          <w:szCs w:val="28"/>
        </w:rPr>
        <w:t>, который может даже не являться рекламным. Главный кри</w:t>
      </w:r>
      <w:r w:rsidR="00D22015" w:rsidRPr="00511C05">
        <w:rPr>
          <w:color w:val="000000" w:themeColor="text1"/>
          <w:sz w:val="28"/>
          <w:szCs w:val="28"/>
        </w:rPr>
        <w:t>терий здесь –</w:t>
      </w:r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востребованность</w:t>
      </w:r>
      <w:proofErr w:type="spellEnd"/>
      <w:r w:rsidRPr="00511C05">
        <w:rPr>
          <w:color w:val="000000" w:themeColor="text1"/>
          <w:sz w:val="28"/>
          <w:szCs w:val="28"/>
        </w:rPr>
        <w:t xml:space="preserve"> и це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ность информации. Другими словами, данная концепция работает на то, чт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бы заполнить сайт </w:t>
      </w:r>
      <w:proofErr w:type="spellStart"/>
      <w:r w:rsidRPr="00511C05">
        <w:rPr>
          <w:color w:val="000000" w:themeColor="text1"/>
          <w:sz w:val="28"/>
          <w:szCs w:val="28"/>
        </w:rPr>
        <w:t>контентом</w:t>
      </w:r>
      <w:proofErr w:type="spellEnd"/>
      <w:r w:rsidRPr="00511C05">
        <w:rPr>
          <w:color w:val="000000" w:themeColor="text1"/>
          <w:sz w:val="28"/>
          <w:szCs w:val="28"/>
        </w:rPr>
        <w:t xml:space="preserve">, изучая который, читатель будет переходить в </w:t>
      </w:r>
      <w:r w:rsidRPr="00511C05">
        <w:rPr>
          <w:color w:val="000000" w:themeColor="text1"/>
          <w:sz w:val="28"/>
          <w:szCs w:val="28"/>
        </w:rPr>
        <w:lastRenderedPageBreak/>
        <w:t>с</w:t>
      </w:r>
      <w:r w:rsidR="00D22015" w:rsidRPr="00511C05">
        <w:rPr>
          <w:color w:val="000000" w:themeColor="text1"/>
          <w:sz w:val="28"/>
          <w:szCs w:val="28"/>
        </w:rPr>
        <w:t>татус покупателя, а покупатель –</w:t>
      </w:r>
      <w:r w:rsidRPr="00511C05">
        <w:rPr>
          <w:color w:val="000000" w:themeColor="text1"/>
          <w:sz w:val="28"/>
          <w:szCs w:val="28"/>
        </w:rPr>
        <w:t xml:space="preserve"> в статус повторного и постоянного. По с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 xml:space="preserve">ти </w:t>
      </w:r>
      <w:proofErr w:type="spellStart"/>
      <w:r w:rsidRPr="00511C05">
        <w:rPr>
          <w:color w:val="000000" w:themeColor="text1"/>
          <w:sz w:val="28"/>
          <w:szCs w:val="28"/>
        </w:rPr>
        <w:t>контент</w:t>
      </w:r>
      <w:proofErr w:type="spellEnd"/>
      <w:r w:rsidRPr="00511C05">
        <w:rPr>
          <w:color w:val="000000" w:themeColor="text1"/>
          <w:sz w:val="28"/>
          <w:szCs w:val="28"/>
        </w:rPr>
        <w:t xml:space="preserve"> маркетинг являет</w:t>
      </w:r>
      <w:r w:rsidR="00537078" w:rsidRPr="00511C05">
        <w:rPr>
          <w:color w:val="000000" w:themeColor="text1"/>
          <w:sz w:val="28"/>
          <w:szCs w:val="28"/>
        </w:rPr>
        <w:t>ся косвенным инструментом</w:t>
      </w:r>
      <w:r w:rsidRPr="00511C05">
        <w:rPr>
          <w:color w:val="000000" w:themeColor="text1"/>
          <w:sz w:val="28"/>
          <w:szCs w:val="28"/>
        </w:rPr>
        <w:t xml:space="preserve">, не относящимся к агрессивным продажам, но позволяющий </w:t>
      </w:r>
      <w:proofErr w:type="spellStart"/>
      <w:r w:rsidRPr="00511C05">
        <w:rPr>
          <w:color w:val="000000" w:themeColor="text1"/>
          <w:sz w:val="28"/>
          <w:szCs w:val="28"/>
        </w:rPr>
        <w:t>экологично</w:t>
      </w:r>
      <w:proofErr w:type="spellEnd"/>
      <w:r w:rsidRPr="00511C05">
        <w:rPr>
          <w:color w:val="000000" w:themeColor="text1"/>
          <w:sz w:val="28"/>
          <w:szCs w:val="28"/>
        </w:rPr>
        <w:t xml:space="preserve"> подтолкнуть потенц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ального покупателя к приобретению продукта. </w:t>
      </w:r>
      <w:proofErr w:type="spellStart"/>
      <w:r w:rsidRPr="00511C05">
        <w:rPr>
          <w:color w:val="000000" w:themeColor="text1"/>
          <w:sz w:val="28"/>
          <w:szCs w:val="28"/>
        </w:rPr>
        <w:t>Контент</w:t>
      </w:r>
      <w:proofErr w:type="spellEnd"/>
      <w:r w:rsidRPr="00511C05">
        <w:rPr>
          <w:color w:val="000000" w:themeColor="text1"/>
          <w:sz w:val="28"/>
          <w:szCs w:val="28"/>
        </w:rPr>
        <w:t xml:space="preserve"> в данном случае м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жет быть представлен в разных форматах: стандартный текст, графические материалы, либо видео по теме. </w:t>
      </w:r>
    </w:p>
    <w:p w:rsidR="00537078" w:rsidRPr="00511C05" w:rsidRDefault="00537078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4)</w:t>
      </w:r>
      <w:r w:rsidR="00D22015" w:rsidRPr="00511C05">
        <w:rPr>
          <w:color w:val="000000" w:themeColor="text1"/>
          <w:sz w:val="28"/>
          <w:szCs w:val="28"/>
        </w:rPr>
        <w:t xml:space="preserve"> п</w:t>
      </w:r>
      <w:r w:rsidRPr="00511C05">
        <w:rPr>
          <w:color w:val="000000" w:themeColor="text1"/>
          <w:sz w:val="28"/>
          <w:szCs w:val="28"/>
        </w:rPr>
        <w:t>артнерские программы. Партнерские программы основаны на во</w:t>
      </w:r>
      <w:r w:rsidRPr="00511C05">
        <w:rPr>
          <w:color w:val="000000" w:themeColor="text1"/>
          <w:sz w:val="28"/>
          <w:szCs w:val="28"/>
        </w:rPr>
        <w:t>з</w:t>
      </w:r>
      <w:r w:rsidRPr="00511C05">
        <w:rPr>
          <w:color w:val="000000" w:themeColor="text1"/>
          <w:sz w:val="28"/>
          <w:szCs w:val="28"/>
        </w:rPr>
        <w:t xml:space="preserve">награждении за выполнение определенных действий на сайте рекламодателя. При условии грамотно проработанного приложения, </w:t>
      </w:r>
      <w:proofErr w:type="gramStart"/>
      <w:r w:rsidRPr="00511C05">
        <w:rPr>
          <w:color w:val="000000" w:themeColor="text1"/>
          <w:sz w:val="28"/>
          <w:szCs w:val="28"/>
        </w:rPr>
        <w:t>высокой</w:t>
      </w:r>
      <w:proofErr w:type="gram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маржинальн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сти</w:t>
      </w:r>
      <w:proofErr w:type="spellEnd"/>
      <w:r w:rsidRPr="00511C05">
        <w:rPr>
          <w:color w:val="000000" w:themeColor="text1"/>
          <w:sz w:val="28"/>
          <w:szCs w:val="28"/>
        </w:rPr>
        <w:t xml:space="preserve"> и достаточно малых временных затратах данный канал демонстрирует высокую эффективность. В этом случае задачи по поиску трафика находятся в компетенции </w:t>
      </w:r>
      <w:proofErr w:type="spellStart"/>
      <w:r w:rsidRPr="00511C05">
        <w:rPr>
          <w:color w:val="000000" w:themeColor="text1"/>
          <w:sz w:val="28"/>
          <w:szCs w:val="28"/>
        </w:rPr>
        <w:t>веб</w:t>
      </w:r>
      <w:r w:rsidR="00D22015" w:rsidRPr="00511C05">
        <w:rPr>
          <w:color w:val="000000" w:themeColor="text1"/>
          <w:sz w:val="28"/>
          <w:szCs w:val="28"/>
        </w:rPr>
        <w:t>мастера</w:t>
      </w:r>
      <w:proofErr w:type="spellEnd"/>
      <w:r w:rsidR="00D22015" w:rsidRPr="00511C05">
        <w:rPr>
          <w:color w:val="000000" w:themeColor="text1"/>
          <w:sz w:val="28"/>
          <w:szCs w:val="28"/>
        </w:rPr>
        <w:t>. Партнерский маркетинг –</w:t>
      </w:r>
      <w:r w:rsidRPr="00511C05">
        <w:rPr>
          <w:color w:val="000000" w:themeColor="text1"/>
          <w:sz w:val="28"/>
          <w:szCs w:val="28"/>
        </w:rPr>
        <w:t xml:space="preserve"> это современный мо</w:t>
      </w:r>
      <w:r w:rsidRPr="00511C05">
        <w:rPr>
          <w:color w:val="000000" w:themeColor="text1"/>
          <w:sz w:val="28"/>
          <w:szCs w:val="28"/>
        </w:rPr>
        <w:t>щ</w:t>
      </w:r>
      <w:r w:rsidRPr="00511C05">
        <w:rPr>
          <w:color w:val="000000" w:themeColor="text1"/>
          <w:sz w:val="28"/>
          <w:szCs w:val="28"/>
        </w:rPr>
        <w:t xml:space="preserve">ный элемент взаимодействия с клиентами и пользователями на любом этапе реализации и продвижения товара с максимальной выгодой и прозрачными условиями. Среди наиболее известных </w:t>
      </w:r>
      <w:proofErr w:type="spellStart"/>
      <w:r w:rsidRPr="00511C05">
        <w:rPr>
          <w:color w:val="000000" w:themeColor="text1"/>
          <w:sz w:val="28"/>
          <w:szCs w:val="28"/>
        </w:rPr>
        <w:t>агрегаторов</w:t>
      </w:r>
      <w:proofErr w:type="spellEnd"/>
      <w:r w:rsidRPr="00511C05">
        <w:rPr>
          <w:color w:val="000000" w:themeColor="text1"/>
          <w:sz w:val="28"/>
          <w:szCs w:val="28"/>
        </w:rPr>
        <w:t xml:space="preserve"> партнерских программ можно отметить платформы </w:t>
      </w:r>
      <w:proofErr w:type="spellStart"/>
      <w:r w:rsidRPr="00511C05">
        <w:rPr>
          <w:color w:val="000000" w:themeColor="text1"/>
          <w:sz w:val="28"/>
          <w:szCs w:val="28"/>
        </w:rPr>
        <w:t>Admitad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Actionads</w:t>
      </w:r>
      <w:proofErr w:type="spellEnd"/>
      <w:r w:rsidRPr="00511C05">
        <w:rPr>
          <w:color w:val="000000" w:themeColor="text1"/>
          <w:sz w:val="28"/>
          <w:szCs w:val="28"/>
        </w:rPr>
        <w:t>.</w:t>
      </w:r>
    </w:p>
    <w:p w:rsidR="00537078" w:rsidRPr="00511C05" w:rsidRDefault="00537078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5) </w:t>
      </w:r>
      <w:bookmarkStart w:id="25" w:name="__DdeLink__142_1955571969"/>
      <w:r w:rsidRPr="00511C05">
        <w:rPr>
          <w:color w:val="000000" w:themeColor="text1"/>
          <w:sz w:val="28"/>
          <w:szCs w:val="28"/>
        </w:rPr>
        <w:t>SMM</w:t>
      </w:r>
      <w:bookmarkEnd w:id="25"/>
      <w:r w:rsidR="00D22015" w:rsidRPr="00511C05">
        <w:rPr>
          <w:color w:val="000000" w:themeColor="text1"/>
          <w:sz w:val="28"/>
          <w:szCs w:val="28"/>
        </w:rPr>
        <w:t xml:space="preserve"> –</w:t>
      </w:r>
      <w:r w:rsidRPr="00511C05">
        <w:rPr>
          <w:color w:val="000000" w:themeColor="text1"/>
          <w:sz w:val="28"/>
          <w:szCs w:val="28"/>
        </w:rPr>
        <w:t xml:space="preserve"> популярный инструмент современных продаж, основанный на продвижении товаров и услуг посредством публикации в доступных соц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альных сетях. Такой подход позволяет не только получать большие охваты, но и поддерживать живое общение с потенциальными покупателями, что 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зволит лучше понимать их психологию. В зависимости от направленности бизнеса сервисы для продвижения будут отличаться. В одном случае более логичным будет использовать  </w:t>
      </w:r>
      <w:proofErr w:type="spellStart"/>
      <w:r w:rsidRPr="00511C05">
        <w:rPr>
          <w:color w:val="000000" w:themeColor="text1"/>
          <w:sz w:val="28"/>
          <w:szCs w:val="28"/>
        </w:rPr>
        <w:t>Facebook</w:t>
      </w:r>
      <w:proofErr w:type="spellEnd"/>
      <w:r w:rsidRPr="00511C05">
        <w:rPr>
          <w:color w:val="000000" w:themeColor="text1"/>
          <w:sz w:val="28"/>
          <w:szCs w:val="28"/>
        </w:rPr>
        <w:t xml:space="preserve">. В других вариантах это может быть </w:t>
      </w:r>
      <w:proofErr w:type="spellStart"/>
      <w:r w:rsidRPr="00511C05">
        <w:rPr>
          <w:color w:val="000000" w:themeColor="text1"/>
          <w:sz w:val="28"/>
          <w:szCs w:val="28"/>
        </w:rPr>
        <w:t>Instagram</w:t>
      </w:r>
      <w:proofErr w:type="spellEnd"/>
      <w:r w:rsidRPr="00511C05">
        <w:rPr>
          <w:color w:val="000000" w:themeColor="text1"/>
          <w:sz w:val="28"/>
          <w:szCs w:val="28"/>
        </w:rPr>
        <w:t xml:space="preserve"> или другие аналогичные каналы. Важной позитивной особенн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стью  SMM является не только возможность общения с пользователем, но и тот факт, что люди будут дальше транслировать понравившийся материал, тем самым принимая участие в рекламе товара. Таким образом, удается д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биться максимальной лояльности потенциально интересной рекламодателю аудитории. </w:t>
      </w:r>
    </w:p>
    <w:p w:rsidR="00537078" w:rsidRPr="00511C05" w:rsidRDefault="00537078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>Проанализировав вышесказанное, можно сделать вывод, что совреме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ный маркетинг включает в свой арсенал широкий спектр подходов и инстр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 xml:space="preserve">ментов разного порядка, способных гарантированно обеспечить достижение целей и задач компаний международного сегмента. </w:t>
      </w:r>
    </w:p>
    <w:p w:rsidR="00146A4B" w:rsidRPr="007E0CB5" w:rsidRDefault="00146A4B" w:rsidP="007E0CB5">
      <w:pPr>
        <w:spacing w:line="360" w:lineRule="auto"/>
        <w:jc w:val="both"/>
        <w:rPr>
          <w:sz w:val="28"/>
          <w:szCs w:val="28"/>
        </w:rPr>
      </w:pPr>
    </w:p>
    <w:p w:rsidR="00146A4B" w:rsidRPr="00CB79A9" w:rsidRDefault="007E0CB5" w:rsidP="00CB79A9">
      <w:pPr>
        <w:pStyle w:val="2"/>
        <w:rPr>
          <w:szCs w:val="28"/>
        </w:rPr>
      </w:pPr>
      <w:r>
        <w:rPr>
          <w:b w:val="0"/>
          <w:szCs w:val="28"/>
        </w:rPr>
        <w:tab/>
      </w:r>
      <w:bookmarkStart w:id="26" w:name="_Toc124888055"/>
      <w:r w:rsidR="00D22015" w:rsidRPr="00CB79A9">
        <w:rPr>
          <w:szCs w:val="28"/>
        </w:rPr>
        <w:t>1.3</w:t>
      </w:r>
      <w:r w:rsidR="00146A4B" w:rsidRPr="00CB79A9">
        <w:rPr>
          <w:szCs w:val="28"/>
        </w:rPr>
        <w:t xml:space="preserve"> Особенности применения маркетинговых технологий в де</w:t>
      </w:r>
      <w:r w:rsidR="00146A4B" w:rsidRPr="00CB79A9">
        <w:rPr>
          <w:szCs w:val="28"/>
        </w:rPr>
        <w:t>я</w:t>
      </w:r>
      <w:r w:rsidR="00146A4B" w:rsidRPr="00CB79A9">
        <w:rPr>
          <w:szCs w:val="28"/>
        </w:rPr>
        <w:t>тельности международных компаний</w:t>
      </w:r>
      <w:bookmarkEnd w:id="26"/>
    </w:p>
    <w:p w:rsidR="00146A4B" w:rsidRPr="007E0CB5" w:rsidRDefault="00146A4B" w:rsidP="007E0CB5">
      <w:pPr>
        <w:spacing w:line="360" w:lineRule="auto"/>
        <w:jc w:val="both"/>
        <w:rPr>
          <w:sz w:val="28"/>
          <w:szCs w:val="28"/>
        </w:rPr>
      </w:pPr>
    </w:p>
    <w:p w:rsidR="00146A4B" w:rsidRPr="00511C05" w:rsidRDefault="00146A4B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Преобразование информации в цифровую форму в большинстве случ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ев ведет к снижению издержек и появлению новых возможностей в разли</w:t>
      </w:r>
      <w:r w:rsidRPr="00511C05">
        <w:rPr>
          <w:color w:val="000000" w:themeColor="text1"/>
          <w:sz w:val="28"/>
          <w:szCs w:val="28"/>
        </w:rPr>
        <w:t>ч</w:t>
      </w:r>
      <w:r w:rsidRPr="00511C05">
        <w:rPr>
          <w:color w:val="000000" w:themeColor="text1"/>
          <w:sz w:val="28"/>
          <w:szCs w:val="28"/>
        </w:rPr>
        <w:t>ных сферах экономики. В частности, она стимулирует последовательное улучшение всех бизнес</w:t>
      </w:r>
      <w:r w:rsidR="00334300"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</w:rPr>
        <w:t>процессов в экономике и связанных с ней социал</w:t>
      </w:r>
      <w:r w:rsidRPr="00511C05">
        <w:rPr>
          <w:color w:val="000000" w:themeColor="text1"/>
          <w:sz w:val="28"/>
          <w:szCs w:val="28"/>
        </w:rPr>
        <w:t>ь</w:t>
      </w:r>
      <w:r w:rsidRPr="00511C05">
        <w:rPr>
          <w:color w:val="000000" w:themeColor="text1"/>
          <w:sz w:val="28"/>
          <w:szCs w:val="28"/>
        </w:rPr>
        <w:t>ных сферах, чему способствует увеличение скорости взаимообмена, досту</w:t>
      </w:r>
      <w:r w:rsidRPr="00511C05">
        <w:rPr>
          <w:color w:val="000000" w:themeColor="text1"/>
          <w:sz w:val="28"/>
          <w:szCs w:val="28"/>
        </w:rPr>
        <w:t>п</w:t>
      </w:r>
      <w:r w:rsidRPr="00511C05">
        <w:rPr>
          <w:color w:val="000000" w:themeColor="text1"/>
          <w:sz w:val="28"/>
          <w:szCs w:val="28"/>
        </w:rPr>
        <w:t>ности и защищенности информации, а также возрастание роли автоматиз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ции как базы </w:t>
      </w:r>
      <w:proofErr w:type="spellStart"/>
      <w:r w:rsidRPr="00511C05">
        <w:rPr>
          <w:color w:val="000000" w:themeColor="text1"/>
          <w:sz w:val="28"/>
          <w:szCs w:val="28"/>
        </w:rPr>
        <w:t>цифровизации</w:t>
      </w:r>
      <w:proofErr w:type="spellEnd"/>
      <w:r w:rsidRPr="00511C05">
        <w:rPr>
          <w:color w:val="000000" w:themeColor="text1"/>
          <w:sz w:val="28"/>
          <w:szCs w:val="28"/>
        </w:rPr>
        <w:t xml:space="preserve">. По мере углубления </w:t>
      </w:r>
      <w:proofErr w:type="spellStart"/>
      <w:r w:rsidRPr="00511C05">
        <w:rPr>
          <w:color w:val="000000" w:themeColor="text1"/>
          <w:sz w:val="28"/>
          <w:szCs w:val="28"/>
        </w:rPr>
        <w:t>цифровизации</w:t>
      </w:r>
      <w:proofErr w:type="spellEnd"/>
      <w:r w:rsidRPr="00511C05">
        <w:rPr>
          <w:color w:val="000000" w:themeColor="text1"/>
          <w:sz w:val="28"/>
          <w:szCs w:val="28"/>
        </w:rPr>
        <w:t xml:space="preserve"> и охвата ею всех сторон экономической и социальной жизни, она превращается в мо</w:t>
      </w:r>
      <w:r w:rsidRPr="00511C05">
        <w:rPr>
          <w:color w:val="000000" w:themeColor="text1"/>
          <w:sz w:val="28"/>
          <w:szCs w:val="28"/>
        </w:rPr>
        <w:t>щ</w:t>
      </w:r>
      <w:r w:rsidRPr="00511C05">
        <w:rPr>
          <w:color w:val="000000" w:themeColor="text1"/>
          <w:sz w:val="28"/>
          <w:szCs w:val="28"/>
        </w:rPr>
        <w:t xml:space="preserve">ный драйвер инновации, конкурентоспособности и экономического роста. </w:t>
      </w:r>
    </w:p>
    <w:p w:rsidR="008A5CA9" w:rsidRPr="00511C05" w:rsidRDefault="00146A4B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11C05">
        <w:rPr>
          <w:color w:val="000000" w:themeColor="text1"/>
          <w:sz w:val="28"/>
          <w:szCs w:val="28"/>
        </w:rPr>
        <w:t>Цифровизация</w:t>
      </w:r>
      <w:proofErr w:type="spellEnd"/>
      <w:r w:rsidRPr="00511C05">
        <w:rPr>
          <w:color w:val="000000" w:themeColor="text1"/>
          <w:sz w:val="28"/>
          <w:szCs w:val="28"/>
        </w:rPr>
        <w:t xml:space="preserve"> означает наступление новой фазы глобализации, орг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ничной частью которой становится движение данных через национальные границы, что радикально трансформирует организацию и структуру мировой экономики и международной торговли. </w:t>
      </w:r>
    </w:p>
    <w:p w:rsidR="00146A4B" w:rsidRDefault="00146A4B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Примером </w:t>
      </w:r>
      <w:proofErr w:type="spellStart"/>
      <w:r w:rsidRPr="00511C05">
        <w:rPr>
          <w:color w:val="000000" w:themeColor="text1"/>
          <w:sz w:val="28"/>
          <w:szCs w:val="28"/>
        </w:rPr>
        <w:t>цифровизации</w:t>
      </w:r>
      <w:proofErr w:type="spellEnd"/>
      <w:r w:rsidRPr="00511C05">
        <w:rPr>
          <w:color w:val="000000" w:themeColor="text1"/>
          <w:sz w:val="28"/>
          <w:szCs w:val="28"/>
        </w:rPr>
        <w:t xml:space="preserve"> маркетинговых моделей можно назвать в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ронку</w:t>
      </w:r>
      <w:r w:rsidR="00D22015" w:rsidRPr="00511C05">
        <w:rPr>
          <w:color w:val="000000" w:themeColor="text1"/>
          <w:sz w:val="28"/>
          <w:szCs w:val="28"/>
        </w:rPr>
        <w:t xml:space="preserve"> продаж. Маркетинговая воронка –</w:t>
      </w:r>
      <w:r w:rsidR="008A5CA9"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</w:rPr>
        <w:t xml:space="preserve">инструмент, </w:t>
      </w:r>
      <w:r w:rsidR="008A5CA9" w:rsidRPr="00511C05">
        <w:rPr>
          <w:color w:val="000000" w:themeColor="text1"/>
          <w:sz w:val="28"/>
          <w:szCs w:val="28"/>
        </w:rPr>
        <w:t>который используется</w:t>
      </w:r>
      <w:r w:rsidRPr="00511C05">
        <w:rPr>
          <w:color w:val="000000" w:themeColor="text1"/>
          <w:sz w:val="28"/>
          <w:szCs w:val="28"/>
        </w:rPr>
        <w:t xml:space="preserve"> для определения последовательности действий пользователя до тех пор, пока он не совершит целевое действие. </w:t>
      </w:r>
    </w:p>
    <w:p w:rsidR="00AC3CB4" w:rsidRPr="00511C05" w:rsidRDefault="00AC3CB4" w:rsidP="00AC3CB4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Воронка продаж – это маркетинговая модель, изначально основанная на схеме потребительского поведения AIDA. Ее разработчик, Уильям </w:t>
      </w:r>
      <w:proofErr w:type="spellStart"/>
      <w:r w:rsidRPr="00511C05">
        <w:rPr>
          <w:color w:val="000000" w:themeColor="text1"/>
          <w:sz w:val="28"/>
          <w:szCs w:val="28"/>
        </w:rPr>
        <w:t>Тау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сенд</w:t>
      </w:r>
      <w:proofErr w:type="spellEnd"/>
      <w:r w:rsidRPr="00511C05">
        <w:rPr>
          <w:color w:val="000000" w:themeColor="text1"/>
          <w:sz w:val="28"/>
          <w:szCs w:val="28"/>
        </w:rPr>
        <w:t>, утверждал, что любую продажу можно уложить в алгоритм:</w:t>
      </w:r>
    </w:p>
    <w:p w:rsidR="00146A4B" w:rsidRPr="00AC3CB4" w:rsidRDefault="00AC3CB4" w:rsidP="00AC3CB4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1) сначала человек обращает внимание на продукт – например, видит его рекламу на </w:t>
      </w:r>
      <w:proofErr w:type="spellStart"/>
      <w:r w:rsidRPr="00511C05">
        <w:rPr>
          <w:color w:val="000000" w:themeColor="text1"/>
          <w:sz w:val="28"/>
          <w:szCs w:val="28"/>
        </w:rPr>
        <w:t>билборде</w:t>
      </w:r>
      <w:proofErr w:type="spellEnd"/>
      <w:r w:rsidRPr="00511C05">
        <w:rPr>
          <w:color w:val="000000" w:themeColor="text1"/>
          <w:sz w:val="28"/>
          <w:szCs w:val="28"/>
        </w:rPr>
        <w:t>.</w:t>
      </w:r>
    </w:p>
    <w:p w:rsidR="00146A4B" w:rsidRPr="00511C05" w:rsidRDefault="008A5CA9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 xml:space="preserve">2) </w:t>
      </w:r>
      <w:r w:rsidR="00D22015" w:rsidRPr="00511C05">
        <w:rPr>
          <w:color w:val="000000" w:themeColor="text1"/>
          <w:sz w:val="28"/>
          <w:szCs w:val="28"/>
        </w:rPr>
        <w:t>затем у него появляется интерес –</w:t>
      </w:r>
      <w:r w:rsidR="00146A4B" w:rsidRPr="00511C05">
        <w:rPr>
          <w:color w:val="000000" w:themeColor="text1"/>
          <w:sz w:val="28"/>
          <w:szCs w:val="28"/>
        </w:rPr>
        <w:t xml:space="preserve"> например, он думает, как будет пользоваться товаром.</w:t>
      </w:r>
    </w:p>
    <w:p w:rsidR="00146A4B" w:rsidRPr="00511C05" w:rsidRDefault="008A5CA9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3) </w:t>
      </w:r>
      <w:r w:rsidR="00D22015" w:rsidRPr="00511C05">
        <w:rPr>
          <w:color w:val="000000" w:themeColor="text1"/>
          <w:sz w:val="28"/>
          <w:szCs w:val="28"/>
        </w:rPr>
        <w:t>в</w:t>
      </w:r>
      <w:r w:rsidR="00146A4B" w:rsidRPr="00511C05">
        <w:rPr>
          <w:color w:val="000000" w:themeColor="text1"/>
          <w:sz w:val="28"/>
          <w:szCs w:val="28"/>
        </w:rPr>
        <w:t>озникает желание его приобрести.</w:t>
      </w:r>
    </w:p>
    <w:p w:rsidR="00146A4B" w:rsidRDefault="008A5CA9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4) </w:t>
      </w:r>
      <w:r w:rsidR="00D22015" w:rsidRPr="00511C05">
        <w:rPr>
          <w:color w:val="000000" w:themeColor="text1"/>
          <w:sz w:val="28"/>
          <w:szCs w:val="28"/>
        </w:rPr>
        <w:t>и</w:t>
      </w:r>
      <w:r w:rsidR="00146A4B" w:rsidRPr="00511C05">
        <w:rPr>
          <w:color w:val="000000" w:themeColor="text1"/>
          <w:sz w:val="28"/>
          <w:szCs w:val="28"/>
        </w:rPr>
        <w:t> в конце он каким-то д</w:t>
      </w:r>
      <w:r w:rsidR="00D22015" w:rsidRPr="00511C05">
        <w:rPr>
          <w:color w:val="000000" w:themeColor="text1"/>
          <w:sz w:val="28"/>
          <w:szCs w:val="28"/>
        </w:rPr>
        <w:t xml:space="preserve">ействием </w:t>
      </w:r>
      <w:proofErr w:type="gramStart"/>
      <w:r w:rsidR="00D22015" w:rsidRPr="00511C05">
        <w:rPr>
          <w:color w:val="000000" w:themeColor="text1"/>
          <w:sz w:val="28"/>
          <w:szCs w:val="28"/>
        </w:rPr>
        <w:t>выражает свой интерес</w:t>
      </w:r>
      <w:proofErr w:type="gramEnd"/>
      <w:r w:rsidR="00D22015" w:rsidRPr="00511C05">
        <w:rPr>
          <w:color w:val="000000" w:themeColor="text1"/>
          <w:sz w:val="28"/>
          <w:szCs w:val="28"/>
        </w:rPr>
        <w:t> –</w:t>
      </w:r>
      <w:r w:rsidR="00146A4B" w:rsidRPr="00511C05">
        <w:rPr>
          <w:color w:val="000000" w:themeColor="text1"/>
          <w:sz w:val="28"/>
          <w:szCs w:val="28"/>
        </w:rPr>
        <w:t xml:space="preserve"> например, звонит в магазин.</w:t>
      </w:r>
    </w:p>
    <w:p w:rsidR="00AC3CB4" w:rsidRDefault="00AC3CB4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C3CB4">
        <w:rPr>
          <w:color w:val="000000" w:themeColor="text1"/>
          <w:sz w:val="28"/>
          <w:szCs w:val="28"/>
        </w:rPr>
        <w:drawing>
          <wp:inline distT="0" distB="0" distL="0" distR="0">
            <wp:extent cx="4770534" cy="4138019"/>
            <wp:effectExtent l="19050" t="0" r="0" b="0"/>
            <wp:docPr id="7" name="Рисунок 5" descr="воронка прода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ка продаж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534" cy="413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CB4" w:rsidRDefault="00AC3CB4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C3CB4" w:rsidRDefault="00AC3CB4" w:rsidP="00AC3CB4">
      <w:pPr>
        <w:spacing w:line="360" w:lineRule="auto"/>
        <w:jc w:val="center"/>
        <w:rPr>
          <w:sz w:val="28"/>
          <w:szCs w:val="28"/>
          <w:highlight w:val="yellow"/>
        </w:rPr>
      </w:pPr>
      <w:r w:rsidRPr="007E0CB5">
        <w:rPr>
          <w:sz w:val="28"/>
          <w:szCs w:val="28"/>
        </w:rPr>
        <w:t>Рисунок 1.4 – Воронка продаж [52]</w:t>
      </w:r>
    </w:p>
    <w:p w:rsidR="00AC3CB4" w:rsidRPr="00AC3CB4" w:rsidRDefault="00AC3CB4" w:rsidP="00AC3CB4">
      <w:pPr>
        <w:spacing w:line="360" w:lineRule="auto"/>
        <w:jc w:val="center"/>
        <w:rPr>
          <w:sz w:val="28"/>
          <w:szCs w:val="28"/>
          <w:highlight w:val="yellow"/>
        </w:rPr>
      </w:pPr>
    </w:p>
    <w:p w:rsidR="00A9285D" w:rsidRPr="00511C05" w:rsidRDefault="00A9285D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Воронку продаж можно отнести к числу универсальных инструментов управления продажами в силу того, что именно она позволяет найти решение большинства типовых задач, таких как: прогнозирование продаж, формир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вание графика продаж, и т. д. Однако правильное составление воронки н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возможно без внедрения технологий, обеспечивающих сбор статистики по этапам. </w:t>
      </w:r>
    </w:p>
    <w:p w:rsidR="00A9285D" w:rsidRPr="00511C05" w:rsidRDefault="00A9285D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 разрезе маркетинга поддержки продаж воронку продаж можно ра</w:t>
      </w:r>
      <w:r w:rsidRPr="00511C05">
        <w:rPr>
          <w:color w:val="000000" w:themeColor="text1"/>
          <w:sz w:val="28"/>
          <w:szCs w:val="28"/>
        </w:rPr>
        <w:t>с</w:t>
      </w:r>
      <w:r w:rsidRPr="00511C05">
        <w:rPr>
          <w:color w:val="000000" w:themeColor="text1"/>
          <w:sz w:val="28"/>
          <w:szCs w:val="28"/>
        </w:rPr>
        <w:t>сматривать в качестве универсального средства для планирования таких 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lastRenderedPageBreak/>
        <w:t>казателей, как количество контактов на каждом этапе продаж или достато</w:t>
      </w:r>
      <w:r w:rsidRPr="00511C05">
        <w:rPr>
          <w:color w:val="000000" w:themeColor="text1"/>
          <w:sz w:val="28"/>
          <w:szCs w:val="28"/>
        </w:rPr>
        <w:t>ч</w:t>
      </w:r>
      <w:r w:rsidRPr="00511C05">
        <w:rPr>
          <w:color w:val="000000" w:themeColor="text1"/>
          <w:sz w:val="28"/>
          <w:szCs w:val="28"/>
        </w:rPr>
        <w:t>ное количество рекламных материалов.</w:t>
      </w:r>
    </w:p>
    <w:p w:rsidR="00146A4B" w:rsidRPr="00511C05" w:rsidRDefault="00146A4B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Следует отметить, что освоение цифровых технологий потребителями активно влияет на более традиционные операции маркетинговой деятельн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сти, которые переформатируются ради использования преимуществ цифр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вого маркетинга для получения добавленной стоимости. Специализирова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 xml:space="preserve">ное программное обеспечение для аналитики, </w:t>
      </w:r>
      <w:proofErr w:type="spellStart"/>
      <w:r w:rsidRPr="00511C05">
        <w:rPr>
          <w:color w:val="000000" w:themeColor="text1"/>
          <w:sz w:val="28"/>
          <w:szCs w:val="28"/>
        </w:rPr>
        <w:t>контента</w:t>
      </w:r>
      <w:proofErr w:type="spellEnd"/>
      <w:r w:rsidRPr="00511C05">
        <w:rPr>
          <w:color w:val="000000" w:themeColor="text1"/>
          <w:sz w:val="28"/>
          <w:szCs w:val="28"/>
        </w:rPr>
        <w:t>, ценообразования, рекламных кампаний, формирования репутации брендов, управления кан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лами продаж обеспечивает необходимый способ действий в современных у</w:t>
      </w:r>
      <w:r w:rsidRPr="00511C05">
        <w:rPr>
          <w:color w:val="000000" w:themeColor="text1"/>
          <w:sz w:val="28"/>
          <w:szCs w:val="28"/>
        </w:rPr>
        <w:t>с</w:t>
      </w:r>
      <w:r w:rsidRPr="00511C05">
        <w:rPr>
          <w:color w:val="000000" w:themeColor="text1"/>
          <w:sz w:val="28"/>
          <w:szCs w:val="28"/>
        </w:rPr>
        <w:t>ловиях и позволяет накапливать опыт глобальной конкуренции. Характер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стики цифровых преимуществ и их основное содержание приведены в табл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це 1.1.</w:t>
      </w:r>
    </w:p>
    <w:p w:rsidR="00D22015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22015" w:rsidRPr="00511C05" w:rsidRDefault="003D3CF4" w:rsidP="006428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Таблица 1.1 –</w:t>
      </w:r>
      <w:r w:rsidR="00146A4B" w:rsidRPr="00511C05">
        <w:rPr>
          <w:color w:val="000000" w:themeColor="text1"/>
          <w:sz w:val="28"/>
          <w:szCs w:val="28"/>
        </w:rPr>
        <w:t xml:space="preserve"> Особенности цифровых технологий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146A4B" w:rsidRPr="00697F55" w:rsidTr="00AC3CB4">
        <w:trPr>
          <w:jc w:val="center"/>
        </w:trPr>
        <w:tc>
          <w:tcPr>
            <w:tcW w:w="4784" w:type="dxa"/>
          </w:tcPr>
          <w:p w:rsidR="00146A4B" w:rsidRPr="00697F55" w:rsidRDefault="00146A4B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4786" w:type="dxa"/>
          </w:tcPr>
          <w:p w:rsidR="00146A4B" w:rsidRPr="00697F55" w:rsidRDefault="00146A4B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146A4B" w:rsidRPr="00697F55" w:rsidTr="00AC3CB4">
        <w:trPr>
          <w:jc w:val="center"/>
        </w:trPr>
        <w:tc>
          <w:tcPr>
            <w:tcW w:w="4784" w:type="dxa"/>
            <w:vAlign w:val="center"/>
          </w:tcPr>
          <w:p w:rsidR="00146A4B" w:rsidRPr="00697F55" w:rsidRDefault="00146A4B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Скорость изменений</w:t>
            </w:r>
          </w:p>
        </w:tc>
        <w:tc>
          <w:tcPr>
            <w:tcW w:w="4786" w:type="dxa"/>
          </w:tcPr>
          <w:p w:rsidR="00146A4B" w:rsidRPr="00697F55" w:rsidRDefault="00B727B4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 xml:space="preserve">Доступ </w:t>
            </w:r>
            <w:r w:rsidR="00146A4B" w:rsidRPr="00697F55">
              <w:rPr>
                <w:color w:val="000000" w:themeColor="text1"/>
                <w:sz w:val="24"/>
                <w:szCs w:val="24"/>
              </w:rPr>
              <w:t>к информации и коммуникации происходят быстрее, чем прежде. Рынки, мнения, конкуренция,</w:t>
            </w:r>
            <w:r w:rsidR="00D22015" w:rsidRPr="00697F55">
              <w:rPr>
                <w:color w:val="000000" w:themeColor="text1"/>
                <w:sz w:val="24"/>
                <w:szCs w:val="24"/>
              </w:rPr>
              <w:t xml:space="preserve"> ожидания, развитие технологий –</w:t>
            </w:r>
            <w:r w:rsidR="00146A4B" w:rsidRPr="00697F55">
              <w:rPr>
                <w:color w:val="000000" w:themeColor="text1"/>
                <w:sz w:val="24"/>
                <w:szCs w:val="24"/>
              </w:rPr>
              <w:t xml:space="preserve"> все развивается быстрыми темпами.</w:t>
            </w:r>
          </w:p>
        </w:tc>
      </w:tr>
      <w:tr w:rsidR="00146A4B" w:rsidRPr="00697F55" w:rsidTr="00AC3CB4">
        <w:trPr>
          <w:jc w:val="center"/>
        </w:trPr>
        <w:tc>
          <w:tcPr>
            <w:tcW w:w="4784" w:type="dxa"/>
            <w:vAlign w:val="center"/>
          </w:tcPr>
          <w:p w:rsidR="00146A4B" w:rsidRPr="00697F55" w:rsidRDefault="00146A4B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Адаптивность или гибкость</w:t>
            </w:r>
          </w:p>
        </w:tc>
        <w:tc>
          <w:tcPr>
            <w:tcW w:w="4786" w:type="dxa"/>
          </w:tcPr>
          <w:p w:rsidR="00146A4B" w:rsidRDefault="008238F0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Отпадает необходимость ручного внедр</w:t>
            </w:r>
            <w:r w:rsidRPr="00697F55">
              <w:rPr>
                <w:color w:val="000000" w:themeColor="text1"/>
                <w:sz w:val="24"/>
                <w:szCs w:val="24"/>
              </w:rPr>
              <w:t>е</w:t>
            </w:r>
            <w:r w:rsidRPr="00697F55">
              <w:rPr>
                <w:color w:val="000000" w:themeColor="text1"/>
                <w:sz w:val="24"/>
                <w:szCs w:val="24"/>
              </w:rPr>
              <w:t>ния изменений. Программное обеспечение упраздняет роль человека в изменении са</w:t>
            </w:r>
            <w:r w:rsidRPr="00697F55">
              <w:rPr>
                <w:color w:val="000000" w:themeColor="text1"/>
                <w:sz w:val="24"/>
                <w:szCs w:val="24"/>
              </w:rPr>
              <w:t>й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тов, мобильных </w:t>
            </w:r>
            <w:r w:rsidR="0084605A" w:rsidRPr="00697F55">
              <w:rPr>
                <w:color w:val="000000" w:themeColor="text1"/>
                <w:sz w:val="24"/>
                <w:szCs w:val="24"/>
              </w:rPr>
              <w:t>приложений или настро</w:t>
            </w:r>
            <w:r w:rsidR="0084605A" w:rsidRPr="00697F55">
              <w:rPr>
                <w:color w:val="000000" w:themeColor="text1"/>
                <w:sz w:val="24"/>
                <w:szCs w:val="24"/>
              </w:rPr>
              <w:t>й</w:t>
            </w:r>
            <w:r w:rsidR="0084605A" w:rsidRPr="00697F55">
              <w:rPr>
                <w:color w:val="000000" w:themeColor="text1"/>
                <w:sz w:val="24"/>
                <w:szCs w:val="24"/>
              </w:rPr>
              <w:t xml:space="preserve">ках параметров </w:t>
            </w:r>
            <w:proofErr w:type="spellStart"/>
            <w:r w:rsidR="0084605A" w:rsidRPr="00697F55">
              <w:rPr>
                <w:color w:val="000000" w:themeColor="text1"/>
                <w:sz w:val="24"/>
                <w:szCs w:val="24"/>
              </w:rPr>
              <w:t>онлайн-рекламы</w:t>
            </w:r>
            <w:proofErr w:type="spellEnd"/>
            <w:r w:rsidR="0084605A" w:rsidRPr="00697F55">
              <w:rPr>
                <w:color w:val="000000" w:themeColor="text1"/>
                <w:sz w:val="24"/>
                <w:szCs w:val="24"/>
              </w:rPr>
              <w:t>.</w:t>
            </w:r>
            <w:r w:rsidR="0084605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4605A" w:rsidRPr="00697F55" w:rsidRDefault="0084605A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 xml:space="preserve">При помощи алгоритмов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персонализации</w:t>
            </w:r>
            <w:proofErr w:type="spellEnd"/>
            <w:r w:rsidR="00AC3C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C3CB4" w:rsidRPr="00697F55">
              <w:rPr>
                <w:color w:val="000000" w:themeColor="text1"/>
                <w:sz w:val="24"/>
                <w:szCs w:val="24"/>
              </w:rPr>
              <w:t>стала возможной автоматическая адапт</w:t>
            </w:r>
            <w:r w:rsidR="00AC3CB4" w:rsidRPr="00697F55">
              <w:rPr>
                <w:color w:val="000000" w:themeColor="text1"/>
                <w:sz w:val="24"/>
                <w:szCs w:val="24"/>
              </w:rPr>
              <w:t>а</w:t>
            </w:r>
            <w:r w:rsidR="00AC3CB4" w:rsidRPr="00697F55">
              <w:rPr>
                <w:color w:val="000000" w:themeColor="text1"/>
                <w:sz w:val="24"/>
                <w:szCs w:val="24"/>
              </w:rPr>
              <w:t xml:space="preserve">ция </w:t>
            </w:r>
            <w:proofErr w:type="spellStart"/>
            <w:r w:rsidR="00AC3CB4" w:rsidRPr="00697F55">
              <w:rPr>
                <w:color w:val="000000" w:themeColor="text1"/>
                <w:sz w:val="24"/>
                <w:szCs w:val="24"/>
              </w:rPr>
              <w:t>контента</w:t>
            </w:r>
            <w:proofErr w:type="spellEnd"/>
            <w:r w:rsidR="00AC3CB4" w:rsidRPr="00697F55">
              <w:rPr>
                <w:color w:val="000000" w:themeColor="text1"/>
                <w:sz w:val="24"/>
                <w:szCs w:val="24"/>
              </w:rPr>
              <w:t xml:space="preserve"> для широкого круга пользоват</w:t>
            </w:r>
            <w:r w:rsidR="00AC3CB4" w:rsidRPr="00697F55">
              <w:rPr>
                <w:color w:val="000000" w:themeColor="text1"/>
                <w:sz w:val="24"/>
                <w:szCs w:val="24"/>
              </w:rPr>
              <w:t>е</w:t>
            </w:r>
            <w:r w:rsidR="00AC3CB4" w:rsidRPr="00697F55">
              <w:rPr>
                <w:color w:val="000000" w:themeColor="text1"/>
                <w:sz w:val="24"/>
                <w:szCs w:val="24"/>
              </w:rPr>
              <w:t>лей на основе их потребностей и предпо</w:t>
            </w:r>
            <w:r w:rsidR="00AC3CB4" w:rsidRPr="00697F55">
              <w:rPr>
                <w:color w:val="000000" w:themeColor="text1"/>
                <w:sz w:val="24"/>
                <w:szCs w:val="24"/>
              </w:rPr>
              <w:t>ч</w:t>
            </w:r>
            <w:r w:rsidR="00AC3CB4" w:rsidRPr="00697F55">
              <w:rPr>
                <w:color w:val="000000" w:themeColor="text1"/>
                <w:sz w:val="24"/>
                <w:szCs w:val="24"/>
              </w:rPr>
              <w:t>тений</w:t>
            </w:r>
          </w:p>
        </w:tc>
      </w:tr>
      <w:tr w:rsidR="00AC3CB4" w:rsidRPr="00697F55" w:rsidTr="00AC3CB4">
        <w:trPr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B4" w:rsidRPr="00697F55" w:rsidRDefault="00AC3CB4" w:rsidP="0045674E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Сопредельность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B4" w:rsidRPr="00697F55" w:rsidRDefault="00AC3CB4" w:rsidP="00D53AE3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Потребители могут переместиться на сайты конкурентов в одно мгновение, что дает им неограниченный объем информации и зн</w:t>
            </w:r>
            <w:r w:rsidRPr="00697F55">
              <w:rPr>
                <w:color w:val="000000" w:themeColor="text1"/>
                <w:sz w:val="24"/>
                <w:szCs w:val="24"/>
              </w:rPr>
              <w:t>а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ния о рынке. Они рассматривают продукт </w:t>
            </w:r>
            <w:proofErr w:type="gramStart"/>
            <w:r w:rsidRPr="00697F55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97F5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97F55" w:rsidRPr="00511C05" w:rsidRDefault="005139E3" w:rsidP="00D53AE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>Продолжение таблицы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5139E3" w:rsidRPr="00697F55" w:rsidTr="00697F55">
        <w:trPr>
          <w:jc w:val="center"/>
        </w:trPr>
        <w:tc>
          <w:tcPr>
            <w:tcW w:w="4784" w:type="dxa"/>
            <w:vAlign w:val="center"/>
          </w:tcPr>
          <w:p w:rsidR="005139E3" w:rsidRPr="00697F55" w:rsidRDefault="005139E3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Сопредельность</w:t>
            </w:r>
          </w:p>
        </w:tc>
        <w:tc>
          <w:tcPr>
            <w:tcW w:w="4786" w:type="dxa"/>
          </w:tcPr>
          <w:p w:rsidR="005139E3" w:rsidRPr="00697F55" w:rsidRDefault="005139E3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офлайн-магазине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и делают заказ у более дешевого поставщика с помощью мобил</w:t>
            </w:r>
            <w:r w:rsidRPr="00697F55">
              <w:rPr>
                <w:color w:val="000000" w:themeColor="text1"/>
                <w:sz w:val="24"/>
                <w:szCs w:val="24"/>
              </w:rPr>
              <w:t>ь</w:t>
            </w:r>
            <w:r w:rsidRPr="00697F55">
              <w:rPr>
                <w:color w:val="000000" w:themeColor="text1"/>
                <w:sz w:val="24"/>
                <w:szCs w:val="24"/>
              </w:rPr>
              <w:t>ного телефона. Конкуренты включаются в обсуждение чужих брендов в социальных сетях, могут купить рекламу по ключевым словам чужого бизнеса для того, чтобы обойти компании, многократно превосх</w:t>
            </w:r>
            <w:r w:rsidRPr="00697F55">
              <w:rPr>
                <w:color w:val="000000" w:themeColor="text1"/>
                <w:sz w:val="24"/>
                <w:szCs w:val="24"/>
              </w:rPr>
              <w:t>о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дящие их по размеру. </w:t>
            </w:r>
          </w:p>
        </w:tc>
      </w:tr>
      <w:tr w:rsidR="005139E3" w:rsidRPr="00697F55" w:rsidTr="00697F55">
        <w:trPr>
          <w:jc w:val="center"/>
        </w:trPr>
        <w:tc>
          <w:tcPr>
            <w:tcW w:w="4784" w:type="dxa"/>
            <w:vAlign w:val="center"/>
          </w:tcPr>
          <w:p w:rsidR="005139E3" w:rsidRPr="00697F55" w:rsidRDefault="005139E3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Маштабируемость</w:t>
            </w:r>
            <w:proofErr w:type="spellEnd"/>
          </w:p>
        </w:tc>
        <w:tc>
          <w:tcPr>
            <w:tcW w:w="4786" w:type="dxa"/>
          </w:tcPr>
          <w:p w:rsidR="005139E3" w:rsidRPr="00697F55" w:rsidRDefault="005139E3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Сайт могут посетить 10 или 100 тысяч ч</w:t>
            </w:r>
            <w:r w:rsidRPr="00697F55">
              <w:rPr>
                <w:color w:val="000000" w:themeColor="text1"/>
                <w:sz w:val="24"/>
                <w:szCs w:val="24"/>
              </w:rPr>
              <w:t>е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ловек, разница в расходах компании будет незначительная, труднее разработать сам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контент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>, с которым захотели бы взаимоде</w:t>
            </w:r>
            <w:r w:rsidRPr="00697F55">
              <w:rPr>
                <w:color w:val="000000" w:themeColor="text1"/>
                <w:sz w:val="24"/>
                <w:szCs w:val="24"/>
              </w:rPr>
              <w:t>й</w:t>
            </w:r>
            <w:r w:rsidRPr="00697F55">
              <w:rPr>
                <w:color w:val="000000" w:themeColor="text1"/>
                <w:sz w:val="24"/>
                <w:szCs w:val="24"/>
              </w:rPr>
              <w:t>ствовать тысячи. Интересные материалы получают вирусное распространение и ра</w:t>
            </w:r>
            <w:r w:rsidRPr="00697F55">
              <w:rPr>
                <w:color w:val="000000" w:themeColor="text1"/>
                <w:sz w:val="24"/>
                <w:szCs w:val="24"/>
              </w:rPr>
              <w:t>с</w:t>
            </w:r>
            <w:r w:rsidRPr="00697F55">
              <w:rPr>
                <w:color w:val="000000" w:themeColor="text1"/>
                <w:sz w:val="24"/>
                <w:szCs w:val="24"/>
              </w:rPr>
              <w:t>ходятся среди широкого круга людей. К</w:t>
            </w:r>
            <w:r w:rsidRPr="00697F55">
              <w:rPr>
                <w:color w:val="000000" w:themeColor="text1"/>
                <w:sz w:val="24"/>
                <w:szCs w:val="24"/>
              </w:rPr>
              <w:t>о</w:t>
            </w:r>
            <w:r w:rsidRPr="00697F55">
              <w:rPr>
                <w:color w:val="000000" w:themeColor="text1"/>
                <w:sz w:val="24"/>
                <w:szCs w:val="24"/>
              </w:rPr>
              <w:t>личество данных, которое используется в цифровом виде, увеличивается, расходы на хранение уменьшаются, а вычислительная мощность повышается (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Big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Data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). </w:t>
            </w:r>
          </w:p>
        </w:tc>
      </w:tr>
      <w:tr w:rsidR="005139E3" w:rsidRPr="00697F55" w:rsidTr="00697F55">
        <w:trPr>
          <w:jc w:val="center"/>
        </w:trPr>
        <w:tc>
          <w:tcPr>
            <w:tcW w:w="4784" w:type="dxa"/>
            <w:vAlign w:val="center"/>
          </w:tcPr>
          <w:p w:rsidR="005139E3" w:rsidRPr="00697F55" w:rsidRDefault="005139E3" w:rsidP="00511C05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Точность измерений</w:t>
            </w:r>
          </w:p>
        </w:tc>
        <w:tc>
          <w:tcPr>
            <w:tcW w:w="4786" w:type="dxa"/>
          </w:tcPr>
          <w:p w:rsidR="005139E3" w:rsidRPr="00697F55" w:rsidRDefault="005139E3" w:rsidP="00BC71FF">
            <w:pPr>
              <w:tabs>
                <w:tab w:val="left" w:pos="993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При количественной оценке объектов и действий цифровые методы имеют высокую точность. Легко подсчитать показы, пос</w:t>
            </w:r>
            <w:r w:rsidRPr="00697F55">
              <w:rPr>
                <w:color w:val="000000" w:themeColor="text1"/>
                <w:sz w:val="24"/>
                <w:szCs w:val="24"/>
              </w:rPr>
              <w:t>е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щения, минуты, загрузки. В </w:t>
            </w:r>
            <w:r w:rsidR="0084605A" w:rsidRPr="00697F55">
              <w:rPr>
                <w:color w:val="000000" w:themeColor="text1"/>
                <w:sz w:val="24"/>
                <w:szCs w:val="24"/>
              </w:rPr>
              <w:t>автоматич</w:t>
            </w:r>
            <w:r w:rsidR="0084605A" w:rsidRPr="00697F55">
              <w:rPr>
                <w:color w:val="000000" w:themeColor="text1"/>
                <w:sz w:val="24"/>
                <w:szCs w:val="24"/>
              </w:rPr>
              <w:t>е</w:t>
            </w:r>
            <w:r w:rsidR="0084605A" w:rsidRPr="00697F55">
              <w:rPr>
                <w:color w:val="000000" w:themeColor="text1"/>
                <w:sz w:val="24"/>
                <w:szCs w:val="24"/>
              </w:rPr>
              <w:t>ском режиме записывается пра</w:t>
            </w:r>
            <w:r w:rsidR="0084605A" w:rsidRPr="00697F55">
              <w:rPr>
                <w:color w:val="000000" w:themeColor="text1"/>
                <w:sz w:val="24"/>
                <w:szCs w:val="24"/>
              </w:rPr>
              <w:t>к</w:t>
            </w:r>
            <w:r w:rsidR="0084605A" w:rsidRPr="00697F55">
              <w:rPr>
                <w:color w:val="000000" w:themeColor="text1"/>
                <w:sz w:val="24"/>
                <w:szCs w:val="24"/>
              </w:rPr>
              <w:t>тически все, что происходит, а исходя из этих данных, можно выполнить любые расчеты.</w:t>
            </w:r>
            <w:r w:rsidR="0084605A" w:rsidRPr="0084605A">
              <w:rPr>
                <w:color w:val="000000" w:themeColor="text1"/>
                <w:sz w:val="24"/>
                <w:szCs w:val="24"/>
              </w:rPr>
              <w:t xml:space="preserve"> Для </w:t>
            </w:r>
            <w:r w:rsidR="006428C1" w:rsidRPr="0084605A">
              <w:rPr>
                <w:color w:val="000000" w:themeColor="text1"/>
                <w:sz w:val="24"/>
                <w:szCs w:val="24"/>
              </w:rPr>
              <w:t xml:space="preserve">улучшения взаимодействий с </w:t>
            </w:r>
            <w:r w:rsidR="00D53AE3" w:rsidRPr="0084605A">
              <w:rPr>
                <w:color w:val="000000" w:themeColor="text1"/>
                <w:sz w:val="24"/>
                <w:szCs w:val="24"/>
              </w:rPr>
              <w:t>существу</w:t>
            </w:r>
            <w:r w:rsidR="00D53AE3" w:rsidRPr="0084605A">
              <w:rPr>
                <w:color w:val="000000" w:themeColor="text1"/>
                <w:sz w:val="24"/>
                <w:szCs w:val="24"/>
              </w:rPr>
              <w:t>ю</w:t>
            </w:r>
            <w:r w:rsidR="00D53AE3" w:rsidRPr="0084605A">
              <w:rPr>
                <w:color w:val="000000" w:themeColor="text1"/>
                <w:sz w:val="24"/>
                <w:szCs w:val="24"/>
              </w:rPr>
              <w:t>щими и будущими клиентами проводят эксперименты (А/</w:t>
            </w:r>
            <w:proofErr w:type="spellStart"/>
            <w:r w:rsidR="00D53AE3" w:rsidRPr="0084605A">
              <w:rPr>
                <w:color w:val="000000" w:themeColor="text1"/>
                <w:sz w:val="24"/>
                <w:szCs w:val="24"/>
              </w:rPr>
              <w:t>Втестирование</w:t>
            </w:r>
            <w:proofErr w:type="spellEnd"/>
            <w:r w:rsidR="00D53AE3" w:rsidRPr="0084605A">
              <w:rPr>
                <w:color w:val="000000" w:themeColor="text1"/>
                <w:sz w:val="24"/>
                <w:szCs w:val="24"/>
              </w:rPr>
              <w:t>), на их о</w:t>
            </w:r>
            <w:r w:rsidR="00D53AE3" w:rsidRPr="0084605A">
              <w:rPr>
                <w:color w:val="000000" w:themeColor="text1"/>
                <w:sz w:val="24"/>
                <w:szCs w:val="24"/>
              </w:rPr>
              <w:t>с</w:t>
            </w:r>
            <w:r w:rsidR="00D53AE3" w:rsidRPr="0084605A">
              <w:rPr>
                <w:color w:val="000000" w:themeColor="text1"/>
                <w:sz w:val="24"/>
                <w:szCs w:val="24"/>
              </w:rPr>
              <w:t>новании персонализируют предл</w:t>
            </w:r>
            <w:r w:rsidR="00D53AE3" w:rsidRPr="0084605A">
              <w:rPr>
                <w:color w:val="000000" w:themeColor="text1"/>
                <w:sz w:val="24"/>
                <w:szCs w:val="24"/>
              </w:rPr>
              <w:t>о</w:t>
            </w:r>
            <w:r w:rsidR="00D53AE3" w:rsidRPr="0084605A">
              <w:rPr>
                <w:color w:val="000000" w:themeColor="text1"/>
                <w:sz w:val="24"/>
                <w:szCs w:val="24"/>
              </w:rPr>
              <w:t>жения и способы продаж.</w:t>
            </w:r>
          </w:p>
        </w:tc>
      </w:tr>
    </w:tbl>
    <w:p w:rsidR="00D53AE3" w:rsidRDefault="00D53AE3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C5747" w:rsidRPr="00511C05" w:rsidRDefault="001C5747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Понимание содержания преимуществ цифровых технологий позволяет проследить взаимосвязи между ними, а также их влияние на тенденции пов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lastRenderedPageBreak/>
        <w:t xml:space="preserve">дения современной глобальной конкуренции. Цифровая экономика делает бизнес более гибким, открывает пространство для инноваций и </w:t>
      </w:r>
      <w:proofErr w:type="spellStart"/>
      <w:r w:rsidRPr="00511C05">
        <w:rPr>
          <w:color w:val="000000" w:themeColor="text1"/>
          <w:sz w:val="28"/>
          <w:szCs w:val="28"/>
        </w:rPr>
        <w:t>масштаб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руемости</w:t>
      </w:r>
      <w:proofErr w:type="spellEnd"/>
      <w:r w:rsidRPr="00511C05">
        <w:rPr>
          <w:color w:val="000000" w:themeColor="text1"/>
          <w:sz w:val="28"/>
          <w:szCs w:val="28"/>
        </w:rPr>
        <w:t>. Следовательно, формируется платформа для построения систем цифрового маркетинга, которые будут более эффективно выполнять свои з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дачи.</w:t>
      </w:r>
    </w:p>
    <w:p w:rsidR="001C5747" w:rsidRPr="00511C05" w:rsidRDefault="001C5747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Одним из наиболее эффективных и наглядных примеров влияния ци</w:t>
      </w:r>
      <w:r w:rsidRPr="00511C05">
        <w:rPr>
          <w:color w:val="000000" w:themeColor="text1"/>
          <w:sz w:val="28"/>
          <w:szCs w:val="28"/>
        </w:rPr>
        <w:t>ф</w:t>
      </w:r>
      <w:r w:rsidRPr="00511C05">
        <w:rPr>
          <w:color w:val="000000" w:themeColor="text1"/>
          <w:sz w:val="28"/>
          <w:szCs w:val="28"/>
        </w:rPr>
        <w:t>ровых преобразований на работу цифрового маркетинга можно назвать  SMM. SMM</w:t>
      </w:r>
      <w:r w:rsidR="00D22015" w:rsidRPr="00511C05">
        <w:rPr>
          <w:color w:val="000000" w:themeColor="text1"/>
          <w:sz w:val="28"/>
          <w:szCs w:val="28"/>
        </w:rPr>
        <w:t xml:space="preserve"> –</w:t>
      </w:r>
      <w:r w:rsidRPr="00511C05">
        <w:rPr>
          <w:color w:val="000000" w:themeColor="text1"/>
          <w:sz w:val="28"/>
          <w:szCs w:val="28"/>
        </w:rPr>
        <w:t xml:space="preserve"> трендовый способ продвижения товаров и услуг. В качестве рынка в этом случае принимаются социальные площадки и иные доступные </w:t>
      </w:r>
      <w:proofErr w:type="spellStart"/>
      <w:r w:rsidRPr="00511C05">
        <w:rPr>
          <w:color w:val="000000" w:themeColor="text1"/>
          <w:sz w:val="28"/>
          <w:szCs w:val="28"/>
        </w:rPr>
        <w:t>медиа-каналы</w:t>
      </w:r>
      <w:proofErr w:type="spellEnd"/>
      <w:r w:rsidRPr="00511C05">
        <w:rPr>
          <w:color w:val="000000" w:themeColor="text1"/>
          <w:sz w:val="28"/>
          <w:szCs w:val="28"/>
        </w:rPr>
        <w:t>. SMM является активно развивающимся направлением, кот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рое уже успело доказать свою эффективность.</w:t>
      </w:r>
    </w:p>
    <w:p w:rsidR="001C5747" w:rsidRPr="00511C05" w:rsidRDefault="001C5747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SMM позволяет обеспечить знакомство конечного потребителя с бре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дом, организовать рекламу и продвижение товара или услуги, а также нах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диться в контакте с аудиторией потенциальных покупателей, успешно выя</w:t>
      </w:r>
      <w:r w:rsidRPr="00511C05">
        <w:rPr>
          <w:color w:val="000000" w:themeColor="text1"/>
          <w:sz w:val="28"/>
          <w:szCs w:val="28"/>
        </w:rPr>
        <w:t>в</w:t>
      </w:r>
      <w:r w:rsidRPr="00511C05">
        <w:rPr>
          <w:color w:val="000000" w:themeColor="text1"/>
          <w:sz w:val="28"/>
          <w:szCs w:val="28"/>
        </w:rPr>
        <w:t xml:space="preserve">ляя их потребности, подкрепленные обратной связью. </w:t>
      </w:r>
    </w:p>
    <w:p w:rsidR="001C5747" w:rsidRPr="00511C05" w:rsidRDefault="001C5747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Социальные площадки существенно упрощают работу PR менеджеров за счет более оперативного отклика на негативные реакции клиентов. Здесь работает простая психология: возможность демонстрации человеческого л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ца компании повышает лояльность клиентов. Кроме того, посредством соц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альных площадок можно более эффективно делиться информацией о знач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мых событиях компании, позволяя аудитории чувствовать свою сопричас</w:t>
      </w:r>
      <w:r w:rsidRPr="00511C05">
        <w:rPr>
          <w:color w:val="000000" w:themeColor="text1"/>
          <w:sz w:val="28"/>
          <w:szCs w:val="28"/>
        </w:rPr>
        <w:t>т</w:t>
      </w:r>
      <w:r w:rsidRPr="00511C05">
        <w:rPr>
          <w:color w:val="000000" w:themeColor="text1"/>
          <w:sz w:val="28"/>
          <w:szCs w:val="28"/>
        </w:rPr>
        <w:t>ность к деятельности компании [40].</w:t>
      </w:r>
    </w:p>
    <w:p w:rsidR="00146A4B" w:rsidRPr="00511C05" w:rsidRDefault="00146A4B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 интерактивном же маркетинге </w:t>
      </w:r>
      <w:hyperlink r:id="rId20" w:history="1">
        <w:r w:rsidRPr="00511C05">
          <w:rPr>
            <w:color w:val="000000" w:themeColor="text1"/>
            <w:sz w:val="28"/>
            <w:szCs w:val="28"/>
          </w:rPr>
          <w:t>реклама</w:t>
        </w:r>
      </w:hyperlink>
      <w:r w:rsidRPr="00511C05">
        <w:rPr>
          <w:color w:val="000000" w:themeColor="text1"/>
          <w:sz w:val="28"/>
          <w:szCs w:val="28"/>
        </w:rPr>
        <w:t> становится динамичным пр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цессом. Клиент не ведет, а является последователем. Клиентам предлагается сообщить свои личные предпочтения, оставить свой отзыв. Они могут даже предложить демографическую информацию. Это может быть полезным в р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>ководстве рекламными усилиями. Опыт работы с клиентами стал первооч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редной задачей для отделов маркетинга. В прошлом, вовлечение потребит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лей в разговор было трудоемким процессом для </w:t>
      </w:r>
      <w:proofErr w:type="spellStart"/>
      <w:r w:rsidRPr="00511C05">
        <w:rPr>
          <w:color w:val="000000" w:themeColor="text1"/>
          <w:sz w:val="28"/>
          <w:szCs w:val="28"/>
        </w:rPr>
        <w:t>маркетологов</w:t>
      </w:r>
      <w:proofErr w:type="spellEnd"/>
      <w:r w:rsidRPr="00511C05">
        <w:rPr>
          <w:color w:val="000000" w:themeColor="text1"/>
          <w:sz w:val="28"/>
          <w:szCs w:val="28"/>
        </w:rPr>
        <w:t xml:space="preserve">, требующим времени и энергии для поиска и опроса потенциальных клиентов. Сегодня </w:t>
      </w:r>
      <w:r w:rsidRPr="00511C05">
        <w:rPr>
          <w:color w:val="000000" w:themeColor="text1"/>
          <w:sz w:val="28"/>
          <w:szCs w:val="28"/>
        </w:rPr>
        <w:lastRenderedPageBreak/>
        <w:t>инструменты помогают компаниям получать обратную связь, отслеживать поведение клиентов и адаптировать маркетинговые и товарные предложения к потребностям своих клиентов. Такое общение приводит к большей удовл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творенности клиентов и длительной лояльности к бренду, позволяя потреб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телям участвовать в разговоре о любимых продуктах.</w:t>
      </w:r>
    </w:p>
    <w:p w:rsidR="00146A4B" w:rsidRPr="00511C05" w:rsidRDefault="00146A4B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Основные достоинства интерактивного маркетинга:</w:t>
      </w:r>
    </w:p>
    <w:p w:rsidR="00146A4B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избирательное воздействие;</w:t>
      </w:r>
    </w:p>
    <w:p w:rsidR="00146A4B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идентификация и </w:t>
      </w:r>
      <w:hyperlink r:id="rId21" w:history="1">
        <w:r w:rsidR="00146A4B" w:rsidRPr="00511C05">
          <w:rPr>
            <w:color w:val="000000" w:themeColor="text1"/>
            <w:sz w:val="28"/>
            <w:szCs w:val="28"/>
          </w:rPr>
          <w:t>активизация</w:t>
        </w:r>
      </w:hyperlink>
      <w:r w:rsidR="00146A4B" w:rsidRPr="00511C05">
        <w:rPr>
          <w:color w:val="000000" w:themeColor="text1"/>
          <w:sz w:val="28"/>
          <w:szCs w:val="28"/>
        </w:rPr>
        <w:t> потребителей;</w:t>
      </w:r>
    </w:p>
    <w:p w:rsidR="00146A4B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использование эффектов вирусного маркетинга;</w:t>
      </w:r>
    </w:p>
    <w:p w:rsidR="00146A4B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низкие затраты на распространение рекламной информации.</w:t>
      </w:r>
    </w:p>
    <w:p w:rsidR="00146A4B" w:rsidRPr="00511C05" w:rsidRDefault="00146A4B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Средством, сделавшим маркетинговые коммуникации проще и быс</w:t>
      </w:r>
      <w:r w:rsidRPr="00511C05">
        <w:rPr>
          <w:color w:val="000000" w:themeColor="text1"/>
          <w:sz w:val="28"/>
          <w:szCs w:val="28"/>
        </w:rPr>
        <w:t>т</w:t>
      </w:r>
      <w:r w:rsidR="00D22015" w:rsidRPr="00511C05">
        <w:rPr>
          <w:color w:val="000000" w:themeColor="text1"/>
          <w:sz w:val="28"/>
          <w:szCs w:val="28"/>
        </w:rPr>
        <w:t>рее, стала автоматизация –</w:t>
      </w:r>
      <w:r w:rsidRPr="00511C05">
        <w:rPr>
          <w:color w:val="000000" w:themeColor="text1"/>
          <w:sz w:val="28"/>
          <w:szCs w:val="28"/>
        </w:rPr>
        <w:t xml:space="preserve"> ещё одна особенность ведения маркетинговой деятельности в современных реалиях. Использование платформы автомат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зации маркетинга позволяет оптимизировать деятельность организаций, з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нимающихся продажами и маркетингом, путем замены повторяющихся пр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цессов, выполняемых вручную, на автоматизированные решения. </w:t>
      </w:r>
    </w:p>
    <w:p w:rsidR="001C5747" w:rsidRPr="00511C05" w:rsidRDefault="00D22015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Автоматизация маркетинга –</w:t>
      </w:r>
      <w:r w:rsidR="001C5747" w:rsidRPr="00511C05">
        <w:rPr>
          <w:color w:val="000000" w:themeColor="text1"/>
          <w:sz w:val="28"/>
          <w:szCs w:val="28"/>
        </w:rPr>
        <w:t xml:space="preserve"> это использование возможностей  пр</w:t>
      </w:r>
      <w:r w:rsidR="001C5747" w:rsidRPr="00511C05">
        <w:rPr>
          <w:color w:val="000000" w:themeColor="text1"/>
          <w:sz w:val="28"/>
          <w:szCs w:val="28"/>
        </w:rPr>
        <w:t>о</w:t>
      </w:r>
      <w:r w:rsidR="001C5747" w:rsidRPr="00511C05">
        <w:rPr>
          <w:color w:val="000000" w:themeColor="text1"/>
          <w:sz w:val="28"/>
          <w:szCs w:val="28"/>
        </w:rPr>
        <w:t>граммного обеспечения для перевода маркетинговых процессов в автомат</w:t>
      </w:r>
      <w:r w:rsidR="001C5747" w:rsidRPr="00511C05">
        <w:rPr>
          <w:color w:val="000000" w:themeColor="text1"/>
          <w:sz w:val="28"/>
          <w:szCs w:val="28"/>
        </w:rPr>
        <w:t>и</w:t>
      </w:r>
      <w:r w:rsidR="001C5747" w:rsidRPr="00511C05">
        <w:rPr>
          <w:color w:val="000000" w:themeColor="text1"/>
          <w:sz w:val="28"/>
          <w:szCs w:val="28"/>
        </w:rPr>
        <w:t>ческий режим. Такой подход позволяет освобождать значительную часть как временных, так и трудовых ресурсов, которые можно направить на другие цели. С помощью автоматизации можно оперативно рассылать клиентам с</w:t>
      </w:r>
      <w:r w:rsidR="001C5747" w:rsidRPr="00511C05">
        <w:rPr>
          <w:color w:val="000000" w:themeColor="text1"/>
          <w:sz w:val="28"/>
          <w:szCs w:val="28"/>
        </w:rPr>
        <w:t>о</w:t>
      </w:r>
      <w:r w:rsidR="001C5747" w:rsidRPr="00511C05">
        <w:rPr>
          <w:color w:val="000000" w:themeColor="text1"/>
          <w:sz w:val="28"/>
          <w:szCs w:val="28"/>
        </w:rPr>
        <w:t xml:space="preserve">общения по электронной почте, в социальных сетях и других приоритетных каналах коммуникаций. </w:t>
      </w:r>
    </w:p>
    <w:p w:rsidR="001C5747" w:rsidRPr="00511C05" w:rsidRDefault="001C5747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Автоматизируя типовые процессы, вроде email-рассылок или постов в социальных сетях, компания может существенно ускорить продвижение св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его бренда, что позитивно сказывается и на росте продаж, благодаря вовл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чению клиентов в систематический процесс покупок. </w:t>
      </w:r>
    </w:p>
    <w:p w:rsidR="00146A4B" w:rsidRPr="00511C05" w:rsidRDefault="00146A4B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Таким образом, можно сделать вывод, что использование инструментов цифрового маркетинга значительно повышает эффективность функционир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вания и развития компании, сокращает издержки и повышает узнаваемость. </w:t>
      </w:r>
      <w:r w:rsidRPr="00511C05">
        <w:rPr>
          <w:color w:val="000000" w:themeColor="text1"/>
          <w:sz w:val="28"/>
          <w:szCs w:val="28"/>
        </w:rPr>
        <w:lastRenderedPageBreak/>
        <w:t xml:space="preserve">Однако переход невозможен без повышения уровня </w:t>
      </w:r>
      <w:proofErr w:type="spellStart"/>
      <w:r w:rsidRPr="00511C05">
        <w:rPr>
          <w:color w:val="000000" w:themeColor="text1"/>
          <w:sz w:val="28"/>
          <w:szCs w:val="28"/>
        </w:rPr>
        <w:t>цифровизации</w:t>
      </w:r>
      <w:proofErr w:type="spellEnd"/>
      <w:r w:rsidRPr="00511C05">
        <w:rPr>
          <w:color w:val="000000" w:themeColor="text1"/>
          <w:sz w:val="28"/>
          <w:szCs w:val="28"/>
        </w:rPr>
        <w:t xml:space="preserve"> насел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ния. Поэтому дальнейшее развитие эры цифрового маркетинга предполагает развитие </w:t>
      </w:r>
      <w:proofErr w:type="spellStart"/>
      <w:r w:rsidRPr="00511C05">
        <w:rPr>
          <w:color w:val="000000" w:themeColor="text1"/>
          <w:sz w:val="28"/>
          <w:szCs w:val="28"/>
        </w:rPr>
        <w:t>цифровизации</w:t>
      </w:r>
      <w:proofErr w:type="spellEnd"/>
      <w:r w:rsidRPr="00511C05">
        <w:rPr>
          <w:color w:val="000000" w:themeColor="text1"/>
          <w:sz w:val="28"/>
          <w:szCs w:val="28"/>
        </w:rPr>
        <w:t xml:space="preserve"> экономики в целом, а потом уже совершенствование инструментов digital-маркетинга</w:t>
      </w:r>
    </w:p>
    <w:p w:rsidR="00146A4B" w:rsidRPr="00511C05" w:rsidRDefault="00146A4B" w:rsidP="00511C0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Резюмируя вышесказанное, можем сделать следующие выводы по гл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ве:</w:t>
      </w:r>
    </w:p>
    <w:p w:rsidR="008238F0" w:rsidRPr="00511C05" w:rsidRDefault="00E96DE1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146A4B" w:rsidRPr="00511C05">
        <w:rPr>
          <w:color w:val="000000" w:themeColor="text1"/>
          <w:sz w:val="28"/>
          <w:szCs w:val="28"/>
        </w:rPr>
        <w:t xml:space="preserve">1) </w:t>
      </w:r>
      <w:r w:rsidR="00D22015" w:rsidRPr="00511C05">
        <w:rPr>
          <w:color w:val="000000" w:themeColor="text1"/>
          <w:sz w:val="28"/>
          <w:szCs w:val="28"/>
        </w:rPr>
        <w:t>в</w:t>
      </w:r>
      <w:r w:rsidR="008238F0" w:rsidRPr="00511C05">
        <w:rPr>
          <w:color w:val="000000" w:themeColor="text1"/>
          <w:sz w:val="28"/>
          <w:szCs w:val="28"/>
        </w:rPr>
        <w:t xml:space="preserve"> зависимости от изменения ситуации на мировом рынке, междун</w:t>
      </w:r>
      <w:r w:rsidR="008238F0" w:rsidRPr="00511C05">
        <w:rPr>
          <w:color w:val="000000" w:themeColor="text1"/>
          <w:sz w:val="28"/>
          <w:szCs w:val="28"/>
        </w:rPr>
        <w:t>а</w:t>
      </w:r>
      <w:r w:rsidR="008238F0" w:rsidRPr="00511C05">
        <w:rPr>
          <w:color w:val="000000" w:themeColor="text1"/>
          <w:sz w:val="28"/>
          <w:szCs w:val="28"/>
        </w:rPr>
        <w:t>родные компании ставят перед собой новые цели и задачи, которые могут быть достигнуты с помощью такого инструмента как маркетинг. Именно п</w:t>
      </w:r>
      <w:r w:rsidR="008238F0" w:rsidRPr="00511C05">
        <w:rPr>
          <w:color w:val="000000" w:themeColor="text1"/>
          <w:sz w:val="28"/>
          <w:szCs w:val="28"/>
        </w:rPr>
        <w:t>о</w:t>
      </w:r>
      <w:r w:rsidR="008238F0" w:rsidRPr="00511C05">
        <w:rPr>
          <w:color w:val="000000" w:themeColor="text1"/>
          <w:sz w:val="28"/>
          <w:szCs w:val="28"/>
        </w:rPr>
        <w:t>этому, приме</w:t>
      </w:r>
      <w:r w:rsidR="00D22015" w:rsidRPr="00511C05">
        <w:rPr>
          <w:color w:val="000000" w:themeColor="text1"/>
          <w:sz w:val="28"/>
          <w:szCs w:val="28"/>
        </w:rPr>
        <w:t>нение маркетинговых технологий –</w:t>
      </w:r>
      <w:r w:rsidR="008238F0" w:rsidRPr="00511C05">
        <w:rPr>
          <w:color w:val="000000" w:themeColor="text1"/>
          <w:sz w:val="28"/>
          <w:szCs w:val="28"/>
        </w:rPr>
        <w:t xml:space="preserve"> основное условие роста и продвижения компании на мировом рынке.</w:t>
      </w:r>
    </w:p>
    <w:p w:rsidR="00146A4B" w:rsidRPr="00511C05" w:rsidRDefault="008238F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22015" w:rsidRPr="00511C05">
        <w:rPr>
          <w:color w:val="000000" w:themeColor="text1"/>
          <w:sz w:val="28"/>
          <w:szCs w:val="28"/>
        </w:rPr>
        <w:t>2) с</w:t>
      </w:r>
      <w:r w:rsidR="00146A4B" w:rsidRPr="00511C05">
        <w:rPr>
          <w:color w:val="000000" w:themeColor="text1"/>
          <w:sz w:val="28"/>
          <w:szCs w:val="28"/>
        </w:rPr>
        <w:t>уществует обширный спектр методов и инструментов маркетинга для достижения целей и задач компании. Все инструменты и методы имеют свои преимущества и недостатки, в связи с чем, необходимо понимать вли</w:t>
      </w:r>
      <w:r w:rsidR="00146A4B" w:rsidRPr="00511C05">
        <w:rPr>
          <w:color w:val="000000" w:themeColor="text1"/>
          <w:sz w:val="28"/>
          <w:szCs w:val="28"/>
        </w:rPr>
        <w:t>я</w:t>
      </w:r>
      <w:r w:rsidR="00146A4B" w:rsidRPr="00511C05">
        <w:rPr>
          <w:color w:val="000000" w:themeColor="text1"/>
          <w:sz w:val="28"/>
          <w:szCs w:val="28"/>
        </w:rPr>
        <w:t>ние каждого из них с целью применения и обеспечения их рационального с</w:t>
      </w:r>
      <w:r w:rsidR="00146A4B" w:rsidRPr="00511C05">
        <w:rPr>
          <w:color w:val="000000" w:themeColor="text1"/>
          <w:sz w:val="28"/>
          <w:szCs w:val="28"/>
        </w:rPr>
        <w:t>о</w:t>
      </w:r>
      <w:r w:rsidR="00E96DE1" w:rsidRPr="00511C05">
        <w:rPr>
          <w:color w:val="000000" w:themeColor="text1"/>
          <w:sz w:val="28"/>
          <w:szCs w:val="28"/>
        </w:rPr>
        <w:t>четания.</w:t>
      </w:r>
    </w:p>
    <w:p w:rsidR="00CB79A9" w:rsidRDefault="00D22015" w:rsidP="00BC71F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3) ц</w:t>
      </w:r>
      <w:r w:rsidR="00146A4B" w:rsidRPr="00511C05">
        <w:rPr>
          <w:color w:val="000000" w:themeColor="text1"/>
          <w:sz w:val="28"/>
          <w:szCs w:val="28"/>
        </w:rPr>
        <w:t>ифровой маркетинг на сегодняшний день играет существенную роль в развитии деятельности международной компании. Инструменты ци</w:t>
      </w:r>
      <w:r w:rsidR="00146A4B" w:rsidRPr="00511C05">
        <w:rPr>
          <w:color w:val="000000" w:themeColor="text1"/>
          <w:sz w:val="28"/>
          <w:szCs w:val="28"/>
        </w:rPr>
        <w:t>ф</w:t>
      </w:r>
      <w:r w:rsidR="00146A4B" w:rsidRPr="00511C05">
        <w:rPr>
          <w:color w:val="000000" w:themeColor="text1"/>
          <w:sz w:val="28"/>
          <w:szCs w:val="28"/>
        </w:rPr>
        <w:t>рового маркетинга значительно повышают эффективность функциониров</w:t>
      </w:r>
      <w:r w:rsidR="00146A4B" w:rsidRPr="00511C05">
        <w:rPr>
          <w:color w:val="000000" w:themeColor="text1"/>
          <w:sz w:val="28"/>
          <w:szCs w:val="28"/>
        </w:rPr>
        <w:t>а</w:t>
      </w:r>
      <w:r w:rsidR="00146A4B" w:rsidRPr="00511C05">
        <w:rPr>
          <w:color w:val="000000" w:themeColor="text1"/>
          <w:sz w:val="28"/>
          <w:szCs w:val="28"/>
        </w:rPr>
        <w:t>ния и развития компании, сокращает издержки и повышает узнаваемость.</w:t>
      </w:r>
    </w:p>
    <w:p w:rsidR="00D53AE3" w:rsidRDefault="00D53AE3" w:rsidP="00BC71F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3AE3" w:rsidRDefault="00D53AE3" w:rsidP="00BC71F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3AE3" w:rsidRDefault="00D53AE3" w:rsidP="00BC71F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3AE3" w:rsidRDefault="00D53AE3" w:rsidP="00BC71F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3AE3" w:rsidRDefault="00D53AE3" w:rsidP="00BC71F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3AE3" w:rsidRDefault="00D53AE3" w:rsidP="00BC71F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3AE3" w:rsidRDefault="00D53AE3" w:rsidP="00BC71F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3AE3" w:rsidRPr="00511C05" w:rsidRDefault="00D53AE3" w:rsidP="00BC71F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46A4B" w:rsidRPr="00CB79A9" w:rsidRDefault="00334300" w:rsidP="00CB79A9">
      <w:pPr>
        <w:pStyle w:val="1"/>
      </w:pPr>
      <w:r w:rsidRPr="00511C05">
        <w:rPr>
          <w:b w:val="0"/>
        </w:rPr>
        <w:lastRenderedPageBreak/>
        <w:tab/>
      </w:r>
      <w:bookmarkStart w:id="27" w:name="_Toc124888056"/>
      <w:r w:rsidR="00187FE8" w:rsidRPr="00CB79A9">
        <w:t>2</w:t>
      </w:r>
      <w:r w:rsidR="0084605A" w:rsidRPr="00CB79A9">
        <w:t xml:space="preserve"> </w:t>
      </w:r>
      <w:r w:rsidR="00146A4B" w:rsidRPr="00CB79A9">
        <w:t>Исследование маркетинговой деятельности в международных компаниях на примере международной компании «</w:t>
      </w:r>
      <w:r w:rsidR="00146A4B" w:rsidRPr="00CB79A9">
        <w:rPr>
          <w:lang w:val="en-US"/>
        </w:rPr>
        <w:t>Sony</w:t>
      </w:r>
      <w:r w:rsidR="00146A4B" w:rsidRPr="00CB79A9">
        <w:t>»</w:t>
      </w:r>
      <w:bookmarkEnd w:id="27"/>
    </w:p>
    <w:p w:rsidR="00146A4B" w:rsidRPr="00511C05" w:rsidRDefault="00146A4B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46A4B" w:rsidRPr="00511C05" w:rsidRDefault="00187FE8" w:rsidP="00CB79A9">
      <w:pPr>
        <w:pStyle w:val="2"/>
        <w:rPr>
          <w:b w:val="0"/>
          <w:szCs w:val="28"/>
        </w:rPr>
      </w:pPr>
      <w:r w:rsidRPr="00511C05">
        <w:rPr>
          <w:b w:val="0"/>
          <w:szCs w:val="28"/>
        </w:rPr>
        <w:tab/>
      </w:r>
      <w:bookmarkStart w:id="28" w:name="_Toc124888057"/>
      <w:r w:rsidRPr="00CB79A9">
        <w:rPr>
          <w:szCs w:val="28"/>
        </w:rPr>
        <w:t>2.1</w:t>
      </w:r>
      <w:r w:rsidR="00146A4B" w:rsidRPr="00CB79A9">
        <w:rPr>
          <w:szCs w:val="28"/>
        </w:rPr>
        <w:t xml:space="preserve"> Анализ маркетинговой деятельности международной компа</w:t>
      </w:r>
      <w:r w:rsidR="00AF1528" w:rsidRPr="00CB79A9">
        <w:rPr>
          <w:szCs w:val="28"/>
        </w:rPr>
        <w:t>нии</w:t>
      </w:r>
      <w:bookmarkEnd w:id="28"/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511C05" w:rsidRDefault="00D22015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Corporation</w:t>
      </w:r>
      <w:proofErr w:type="spellEnd"/>
      <w:r w:rsidRPr="00511C05">
        <w:rPr>
          <w:color w:val="000000" w:themeColor="text1"/>
          <w:sz w:val="28"/>
          <w:szCs w:val="28"/>
        </w:rPr>
        <w:t xml:space="preserve"> –</w:t>
      </w:r>
      <w:r w:rsidR="00146A4B" w:rsidRPr="00511C05">
        <w:rPr>
          <w:color w:val="000000" w:themeColor="text1"/>
          <w:sz w:val="28"/>
          <w:szCs w:val="28"/>
        </w:rPr>
        <w:t xml:space="preserve"> японская транснациональная корпорация со штаб-квартирой в Токио, образованная в 1946 году. Специализируется на выпуске домашней и профессиональной электроники, игровых консолей и другой в</w:t>
      </w:r>
      <w:r w:rsidR="00146A4B" w:rsidRPr="00511C05">
        <w:rPr>
          <w:color w:val="000000" w:themeColor="text1"/>
          <w:sz w:val="28"/>
          <w:szCs w:val="28"/>
        </w:rPr>
        <w:t>ы</w:t>
      </w:r>
      <w:r w:rsidR="00146A4B" w:rsidRPr="00511C05">
        <w:rPr>
          <w:color w:val="000000" w:themeColor="text1"/>
          <w:sz w:val="28"/>
          <w:szCs w:val="28"/>
        </w:rPr>
        <w:t xml:space="preserve">сокотехнологичной продукции. 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является одним из крупнейших в мире </w:t>
      </w:r>
      <w:proofErr w:type="spellStart"/>
      <w:r w:rsidRPr="00511C05">
        <w:rPr>
          <w:color w:val="000000" w:themeColor="text1"/>
          <w:sz w:val="28"/>
          <w:szCs w:val="28"/>
        </w:rPr>
        <w:t>медиаконгломератов</w:t>
      </w:r>
      <w:proofErr w:type="spellEnd"/>
      <w:r w:rsidRPr="00511C05">
        <w:rPr>
          <w:color w:val="000000" w:themeColor="text1"/>
          <w:sz w:val="28"/>
          <w:szCs w:val="28"/>
        </w:rPr>
        <w:t>, вл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дея звукозаписывающей маркой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Music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Entertainment</w:t>
      </w:r>
      <w:proofErr w:type="spellEnd"/>
      <w:r w:rsidRPr="00511C05">
        <w:rPr>
          <w:color w:val="000000" w:themeColor="text1"/>
          <w:sz w:val="28"/>
          <w:szCs w:val="28"/>
        </w:rPr>
        <w:t xml:space="preserve">, киностудиями </w:t>
      </w:r>
      <w:proofErr w:type="spellStart"/>
      <w:r w:rsidRPr="00511C05">
        <w:rPr>
          <w:color w:val="000000" w:themeColor="text1"/>
          <w:sz w:val="28"/>
          <w:szCs w:val="28"/>
        </w:rPr>
        <w:t>Columbia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Pictures</w:t>
      </w:r>
      <w:proofErr w:type="spellEnd"/>
      <w:r w:rsidRPr="00511C05">
        <w:rPr>
          <w:color w:val="000000" w:themeColor="text1"/>
          <w:sz w:val="28"/>
          <w:szCs w:val="28"/>
        </w:rPr>
        <w:t xml:space="preserve"> и </w:t>
      </w:r>
      <w:proofErr w:type="spellStart"/>
      <w:r w:rsidRPr="00511C05">
        <w:rPr>
          <w:color w:val="000000" w:themeColor="text1"/>
          <w:sz w:val="28"/>
          <w:szCs w:val="28"/>
        </w:rPr>
        <w:t>TriStar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Pictures</w:t>
      </w:r>
      <w:proofErr w:type="spellEnd"/>
      <w:r w:rsidRPr="00511C05">
        <w:rPr>
          <w:color w:val="000000" w:themeColor="text1"/>
          <w:sz w:val="28"/>
          <w:szCs w:val="28"/>
        </w:rPr>
        <w:t>, а также полным архивом фильмов комп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нии MGM (совместно с компанией </w:t>
      </w:r>
      <w:proofErr w:type="spellStart"/>
      <w:r w:rsidRPr="00511C05">
        <w:rPr>
          <w:color w:val="000000" w:themeColor="text1"/>
          <w:sz w:val="28"/>
          <w:szCs w:val="28"/>
        </w:rPr>
        <w:t>Comcast</w:t>
      </w:r>
      <w:proofErr w:type="spellEnd"/>
      <w:r w:rsidRPr="00511C05">
        <w:rPr>
          <w:color w:val="000000" w:themeColor="text1"/>
          <w:sz w:val="28"/>
          <w:szCs w:val="28"/>
        </w:rPr>
        <w:t>). Основные регионы деятельн</w:t>
      </w:r>
      <w:r w:rsidRPr="00511C05">
        <w:rPr>
          <w:color w:val="000000" w:themeColor="text1"/>
          <w:sz w:val="28"/>
          <w:szCs w:val="28"/>
        </w:rPr>
        <w:t>о</w:t>
      </w:r>
      <w:r w:rsidR="00D22015" w:rsidRPr="00511C05">
        <w:rPr>
          <w:color w:val="000000" w:themeColor="text1"/>
          <w:sz w:val="28"/>
          <w:szCs w:val="28"/>
        </w:rPr>
        <w:t>сти –</w:t>
      </w:r>
      <w:r w:rsidRPr="00511C05">
        <w:rPr>
          <w:color w:val="000000" w:themeColor="text1"/>
          <w:sz w:val="28"/>
          <w:szCs w:val="28"/>
        </w:rPr>
        <w:t xml:space="preserve"> Япония, США, Китай и страны Европы.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Компания производит широкий ассортимент продукции, можно ск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зать, что она ориентирована на аудиторию любого возраста. В частности, компания связана с людьми, которые разбираются в технологиях или интер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суются </w:t>
      </w:r>
      <w:r w:rsidR="00FE6467" w:rsidRPr="00511C05">
        <w:rPr>
          <w:color w:val="000000" w:themeColor="text1"/>
          <w:sz w:val="28"/>
          <w:szCs w:val="28"/>
        </w:rPr>
        <w:t>ими</w:t>
      </w:r>
      <w:r w:rsidRPr="00511C05">
        <w:rPr>
          <w:color w:val="000000" w:themeColor="text1"/>
          <w:sz w:val="28"/>
          <w:szCs w:val="28"/>
        </w:rPr>
        <w:t>, а также с людьми, которые готовы пробовать что-то новое, и в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рят в инновации. </w:t>
      </w:r>
    </w:p>
    <w:p w:rsidR="00874948" w:rsidRPr="00511C05" w:rsidRDefault="0087494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История компании 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началась в 1946 году. У истоков бизнеса сто</w:t>
      </w:r>
      <w:r w:rsidRPr="00511C05">
        <w:rPr>
          <w:color w:val="000000" w:themeColor="text1"/>
          <w:sz w:val="28"/>
          <w:szCs w:val="28"/>
        </w:rPr>
        <w:t>я</w:t>
      </w:r>
      <w:r w:rsidRPr="00511C05">
        <w:rPr>
          <w:color w:val="000000" w:themeColor="text1"/>
          <w:sz w:val="28"/>
          <w:szCs w:val="28"/>
        </w:rPr>
        <w:t xml:space="preserve">ли </w:t>
      </w:r>
      <w:proofErr w:type="spellStart"/>
      <w:r w:rsidRPr="00511C05">
        <w:rPr>
          <w:color w:val="000000" w:themeColor="text1"/>
          <w:sz w:val="28"/>
          <w:szCs w:val="28"/>
        </w:rPr>
        <w:t>Акио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Морита</w:t>
      </w:r>
      <w:proofErr w:type="spellEnd"/>
      <w:r w:rsidRPr="00511C05">
        <w:rPr>
          <w:color w:val="000000" w:themeColor="text1"/>
          <w:sz w:val="28"/>
          <w:szCs w:val="28"/>
        </w:rPr>
        <w:t xml:space="preserve"> и его компаньон </w:t>
      </w:r>
      <w:proofErr w:type="spellStart"/>
      <w:r w:rsidRPr="00511C05">
        <w:rPr>
          <w:color w:val="000000" w:themeColor="text1"/>
          <w:sz w:val="28"/>
          <w:szCs w:val="28"/>
        </w:rPr>
        <w:t>Масару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Ибука</w:t>
      </w:r>
      <w:proofErr w:type="spellEnd"/>
      <w:r w:rsidRPr="00511C05">
        <w:rPr>
          <w:color w:val="000000" w:themeColor="text1"/>
          <w:sz w:val="28"/>
          <w:szCs w:val="28"/>
        </w:rPr>
        <w:t>. В изначальном варианте н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звание компании звучало как </w:t>
      </w:r>
      <w:proofErr w:type="spellStart"/>
      <w:r w:rsidRPr="00511C05">
        <w:rPr>
          <w:color w:val="000000" w:themeColor="text1"/>
          <w:sz w:val="28"/>
          <w:szCs w:val="28"/>
        </w:rPr>
        <w:t>Tokyo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Tsushin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Kogy</w:t>
      </w:r>
      <w:proofErr w:type="spellEnd"/>
      <w:r w:rsidRPr="00511C05">
        <w:rPr>
          <w:color w:val="000000" w:themeColor="text1"/>
          <w:sz w:val="28"/>
          <w:szCs w:val="28"/>
        </w:rPr>
        <w:t xml:space="preserve"> («Токийская телекоммун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кационная инженерная корпорация»). Тогда не было даже намека на буд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 xml:space="preserve">щий успех маленькой компании со штатом из двадцати человек и стартовым капиталом в 500 долларов. </w:t>
      </w:r>
    </w:p>
    <w:p w:rsidR="00146A4B" w:rsidRPr="00511C05" w:rsidRDefault="0087494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На дальнейший успех компании повлияло немало факторов. Однако среди </w:t>
      </w:r>
      <w:proofErr w:type="gramStart"/>
      <w:r w:rsidRPr="00511C05">
        <w:rPr>
          <w:color w:val="000000" w:themeColor="text1"/>
          <w:sz w:val="28"/>
          <w:szCs w:val="28"/>
        </w:rPr>
        <w:t>основополагающих</w:t>
      </w:r>
      <w:proofErr w:type="gramEnd"/>
      <w:r w:rsidRPr="00511C05">
        <w:rPr>
          <w:color w:val="000000" w:themeColor="text1"/>
          <w:sz w:val="28"/>
          <w:szCs w:val="28"/>
        </w:rPr>
        <w:t xml:space="preserve"> были: грамотное управление, успешная маркети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 xml:space="preserve">говая стратегия и удачный менеджмент. </w:t>
      </w:r>
      <w:proofErr w:type="spellStart"/>
      <w:r w:rsidRPr="00511C05">
        <w:rPr>
          <w:color w:val="000000" w:themeColor="text1"/>
          <w:sz w:val="28"/>
          <w:szCs w:val="28"/>
        </w:rPr>
        <w:t>Акио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Морита</w:t>
      </w:r>
      <w:proofErr w:type="spellEnd"/>
      <w:r w:rsidRPr="00511C05">
        <w:rPr>
          <w:color w:val="000000" w:themeColor="text1"/>
          <w:sz w:val="28"/>
          <w:szCs w:val="28"/>
        </w:rPr>
        <w:t xml:space="preserve"> разработал принцип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ально новую эффективную управленческую модель. Компания ставила перед собой </w:t>
      </w:r>
      <w:proofErr w:type="gramStart"/>
      <w:r w:rsidRPr="00511C05">
        <w:rPr>
          <w:color w:val="000000" w:themeColor="text1"/>
          <w:sz w:val="28"/>
          <w:szCs w:val="28"/>
        </w:rPr>
        <w:t>амбициозные</w:t>
      </w:r>
      <w:proofErr w:type="gramEnd"/>
      <w:r w:rsidRPr="00511C05">
        <w:rPr>
          <w:color w:val="000000" w:themeColor="text1"/>
          <w:sz w:val="28"/>
          <w:szCs w:val="28"/>
        </w:rPr>
        <w:t xml:space="preserve"> цели, которые при этом были понятны не только руков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lastRenderedPageBreak/>
        <w:t>дству, но и рядовым сотрудникам. Каждый сотрудник  получил возможность участвовать в управленческих решениях, внося предложения на рассмотр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ние руководства. Такой подход позволил выстроить не просто иерархию р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 xml:space="preserve">ководства и подчиненных, а создать успешную команду единомышленников, заинтересованных в достижении результата. </w:t>
      </w:r>
    </w:p>
    <w:p w:rsidR="00D22015" w:rsidRPr="00511C05" w:rsidRDefault="00D22015" w:rsidP="00697F55">
      <w:pPr>
        <w:jc w:val="both"/>
        <w:rPr>
          <w:color w:val="000000" w:themeColor="text1"/>
          <w:sz w:val="28"/>
          <w:szCs w:val="28"/>
        </w:rPr>
      </w:pPr>
    </w:p>
    <w:p w:rsidR="00146A4B" w:rsidRPr="00511C05" w:rsidRDefault="00146A4B" w:rsidP="006428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Таблица 2.1 – Комплекс маркетинга </w:t>
      </w:r>
      <w:r w:rsidRPr="00BC71FF">
        <w:rPr>
          <w:color w:val="000000" w:themeColor="text1"/>
          <w:sz w:val="28"/>
          <w:szCs w:val="28"/>
        </w:rPr>
        <w:t>Sony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46A4B" w:rsidRPr="00697F55" w:rsidTr="00511C05">
        <w:tc>
          <w:tcPr>
            <w:tcW w:w="4785" w:type="dxa"/>
          </w:tcPr>
          <w:p w:rsidR="00146A4B" w:rsidRPr="00697F55" w:rsidRDefault="00146A4B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Продукт</w:t>
            </w:r>
          </w:p>
        </w:tc>
        <w:tc>
          <w:tcPr>
            <w:tcW w:w="4785" w:type="dxa"/>
          </w:tcPr>
          <w:p w:rsidR="00146A4B" w:rsidRPr="00697F55" w:rsidRDefault="00146A4B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Цена</w:t>
            </w:r>
          </w:p>
        </w:tc>
      </w:tr>
      <w:tr w:rsidR="00146A4B" w:rsidRPr="00697F55" w:rsidTr="00511C05">
        <w:tc>
          <w:tcPr>
            <w:tcW w:w="4785" w:type="dxa"/>
          </w:tcPr>
          <w:p w:rsidR="00146A4B" w:rsidRPr="00697F55" w:rsidRDefault="00271E0E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 xml:space="preserve">Компания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Sony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выпускает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телелевизоры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>, аудио- и видеотехнику, портативную эле</w:t>
            </w:r>
            <w:r w:rsidRPr="00697F55">
              <w:rPr>
                <w:color w:val="000000" w:themeColor="text1"/>
                <w:sz w:val="24"/>
                <w:szCs w:val="24"/>
              </w:rPr>
              <w:t>к</w:t>
            </w:r>
            <w:r w:rsidRPr="00697F55">
              <w:rPr>
                <w:color w:val="000000" w:themeColor="text1"/>
                <w:sz w:val="24"/>
                <w:szCs w:val="24"/>
              </w:rPr>
              <w:t>тронику, фотоаппараты, видеокамеры, н</w:t>
            </w:r>
            <w:r w:rsidRPr="00697F55">
              <w:rPr>
                <w:color w:val="000000" w:themeColor="text1"/>
                <w:sz w:val="24"/>
                <w:szCs w:val="24"/>
              </w:rPr>
              <w:t>о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утбуки, планшеты, телефоны и игровые консоли. Также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Sony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– один из крупнейших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медиаконгломератов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>, владелец звукозап</w:t>
            </w:r>
            <w:r w:rsidRPr="00697F55">
              <w:rPr>
                <w:color w:val="000000" w:themeColor="text1"/>
                <w:sz w:val="24"/>
                <w:szCs w:val="24"/>
              </w:rPr>
              <w:t>и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сывающей марки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Sony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Music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97F55" w:rsidRPr="00697F55">
              <w:rPr>
                <w:color w:val="000000" w:themeColor="text1"/>
                <w:sz w:val="24"/>
                <w:szCs w:val="24"/>
                <w:lang w:val="en-US"/>
              </w:rPr>
              <w:t>Entertainment</w:t>
            </w:r>
            <w:r w:rsidR="00697F55" w:rsidRPr="00697F55">
              <w:rPr>
                <w:color w:val="000000" w:themeColor="text1"/>
                <w:sz w:val="24"/>
                <w:szCs w:val="24"/>
              </w:rPr>
              <w:t xml:space="preserve">, киностудий </w:t>
            </w:r>
            <w:r w:rsidR="00697F55" w:rsidRPr="00697F55">
              <w:rPr>
                <w:color w:val="000000" w:themeColor="text1"/>
                <w:sz w:val="24"/>
                <w:szCs w:val="24"/>
                <w:lang w:val="en-US"/>
              </w:rPr>
              <w:t>Columbia</w:t>
            </w:r>
            <w:r w:rsidR="00697F55" w:rsidRPr="00697F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97F55" w:rsidRPr="00697F55">
              <w:rPr>
                <w:color w:val="000000" w:themeColor="text1"/>
                <w:sz w:val="24"/>
                <w:szCs w:val="24"/>
                <w:lang w:val="en-US"/>
              </w:rPr>
              <w:t>Pictures</w:t>
            </w:r>
            <w:r w:rsidR="00697F55" w:rsidRPr="00697F55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697F55" w:rsidRPr="00697F55">
              <w:rPr>
                <w:color w:val="000000" w:themeColor="text1"/>
                <w:sz w:val="24"/>
                <w:szCs w:val="24"/>
                <w:lang w:val="en-US"/>
              </w:rPr>
              <w:t>TriStar</w:t>
            </w:r>
            <w:r w:rsidR="00697F55" w:rsidRPr="00697F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97F55" w:rsidRPr="00697F55">
              <w:rPr>
                <w:color w:val="000000" w:themeColor="text1"/>
                <w:sz w:val="24"/>
                <w:szCs w:val="24"/>
                <w:lang w:val="en-US"/>
              </w:rPr>
              <w:t>Pi</w:t>
            </w:r>
            <w:r w:rsidR="00697F55" w:rsidRPr="00697F55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="00697F55" w:rsidRPr="00697F55">
              <w:rPr>
                <w:color w:val="000000" w:themeColor="text1"/>
                <w:sz w:val="24"/>
                <w:szCs w:val="24"/>
                <w:lang w:val="en-US"/>
              </w:rPr>
              <w:t>tures</w:t>
            </w:r>
            <w:r w:rsidR="00697F55" w:rsidRPr="00697F5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146A4B" w:rsidRPr="00697F55" w:rsidRDefault="00271E0E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Sony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применяет стратегию «снятия сливок». Ее суть заключается в том, что при выводе товара на рынок за него назначается зав</w:t>
            </w:r>
            <w:r w:rsidRPr="00697F55">
              <w:rPr>
                <w:color w:val="000000" w:themeColor="text1"/>
                <w:sz w:val="24"/>
                <w:szCs w:val="24"/>
              </w:rPr>
              <w:t>е</w:t>
            </w:r>
            <w:r w:rsidRPr="00697F55">
              <w:rPr>
                <w:color w:val="000000" w:themeColor="text1"/>
                <w:sz w:val="24"/>
                <w:szCs w:val="24"/>
              </w:rPr>
              <w:t>домо завышенная цена. Есть группа потр</w:t>
            </w:r>
            <w:r w:rsidRPr="00697F55">
              <w:rPr>
                <w:color w:val="000000" w:themeColor="text1"/>
                <w:sz w:val="24"/>
                <w:szCs w:val="24"/>
              </w:rPr>
              <w:t>е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бителей, которым важно приобрести этот товар первыми, и цена для них не важна. Спустя некоторое время, после </w:t>
            </w:r>
            <w:r w:rsidR="00697F55" w:rsidRPr="00697F55">
              <w:rPr>
                <w:color w:val="000000" w:themeColor="text1"/>
                <w:sz w:val="24"/>
                <w:szCs w:val="24"/>
              </w:rPr>
              <w:t>того как ажиотаж вокруг товара утихает, его сто</w:t>
            </w:r>
            <w:r w:rsidR="00697F55" w:rsidRPr="00697F55">
              <w:rPr>
                <w:color w:val="000000" w:themeColor="text1"/>
                <w:sz w:val="24"/>
                <w:szCs w:val="24"/>
              </w:rPr>
              <w:t>и</w:t>
            </w:r>
            <w:r w:rsidR="00697F55" w:rsidRPr="00697F55">
              <w:rPr>
                <w:color w:val="000000" w:themeColor="text1"/>
                <w:sz w:val="24"/>
                <w:szCs w:val="24"/>
              </w:rPr>
              <w:t>мость опускается до объективной цены.</w:t>
            </w:r>
          </w:p>
        </w:tc>
      </w:tr>
      <w:tr w:rsidR="00511C05" w:rsidRPr="00697F55" w:rsidTr="00697F55">
        <w:tc>
          <w:tcPr>
            <w:tcW w:w="4785" w:type="dxa"/>
          </w:tcPr>
          <w:p w:rsidR="00511C05" w:rsidRPr="00697F55" w:rsidRDefault="00511C05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Месторасположение</w:t>
            </w:r>
          </w:p>
        </w:tc>
        <w:tc>
          <w:tcPr>
            <w:tcW w:w="4785" w:type="dxa"/>
          </w:tcPr>
          <w:p w:rsidR="00511C05" w:rsidRPr="00697F55" w:rsidRDefault="00511C05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Продвижение</w:t>
            </w:r>
          </w:p>
        </w:tc>
      </w:tr>
      <w:tr w:rsidR="00511C05" w:rsidRPr="00697F55" w:rsidTr="00697F55">
        <w:tc>
          <w:tcPr>
            <w:tcW w:w="4785" w:type="dxa"/>
          </w:tcPr>
          <w:p w:rsidR="00511C05" w:rsidRDefault="00511C05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Sony Corporate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включает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более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сотни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компаний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всему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миру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включая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 Sony France SA, Sony Corporation of America, Sony Music Entertainment, Sony Pictures E</w:t>
            </w:r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tertainment, Sony Interactive Entertainment, и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присутствует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 в 183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странах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. Sony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 использ</w:t>
            </w:r>
            <w:r w:rsidRPr="00697F55">
              <w:rPr>
                <w:color w:val="000000" w:themeColor="text1"/>
                <w:sz w:val="24"/>
                <w:szCs w:val="24"/>
              </w:rPr>
              <w:t>у</w:t>
            </w:r>
            <w:r w:rsidRPr="00697F55">
              <w:rPr>
                <w:color w:val="000000" w:themeColor="text1"/>
                <w:sz w:val="24"/>
                <w:szCs w:val="24"/>
              </w:rPr>
              <w:t>ет множество мест для реализации своей продукции:</w:t>
            </w:r>
          </w:p>
          <w:p w:rsidR="00697F55" w:rsidRDefault="00697F55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 xml:space="preserve">– Магазины </w:t>
            </w:r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Sony</w:t>
            </w:r>
            <w:r w:rsidRPr="00697F55">
              <w:rPr>
                <w:color w:val="000000" w:themeColor="text1"/>
                <w:sz w:val="24"/>
                <w:szCs w:val="24"/>
              </w:rPr>
              <w:t>;</w:t>
            </w:r>
          </w:p>
          <w:p w:rsidR="0084605A" w:rsidRPr="00697F55" w:rsidRDefault="0084605A" w:rsidP="0084605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магазины; </w:t>
            </w:r>
          </w:p>
          <w:p w:rsidR="0084605A" w:rsidRPr="00697F55" w:rsidRDefault="0084605A" w:rsidP="0084605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 xml:space="preserve">– Кинотеатры и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медиасети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>;</w:t>
            </w:r>
          </w:p>
          <w:p w:rsidR="0084605A" w:rsidRPr="00697F55" w:rsidRDefault="0084605A" w:rsidP="0084605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Дистрибьюторы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785" w:type="dxa"/>
          </w:tcPr>
          <w:p w:rsidR="00511C05" w:rsidRPr="00697F55" w:rsidRDefault="00511C05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Компания проводит различные рекламные мероприятия, направленные на повышение узнаваемости своего бренда и стимулир</w:t>
            </w:r>
            <w:r w:rsidRPr="00697F55">
              <w:rPr>
                <w:color w:val="000000" w:themeColor="text1"/>
                <w:sz w:val="24"/>
                <w:szCs w:val="24"/>
              </w:rPr>
              <w:t>о</w:t>
            </w:r>
            <w:r w:rsidRPr="00697F55">
              <w:rPr>
                <w:color w:val="000000" w:themeColor="text1"/>
                <w:sz w:val="24"/>
                <w:szCs w:val="24"/>
              </w:rPr>
              <w:t>вание сбыта. К таким мероприятиям отн</w:t>
            </w:r>
            <w:r w:rsidRPr="00697F55">
              <w:rPr>
                <w:color w:val="000000" w:themeColor="text1"/>
                <w:sz w:val="24"/>
                <w:szCs w:val="24"/>
              </w:rPr>
              <w:t>о</w:t>
            </w:r>
            <w:r w:rsidRPr="00697F55">
              <w:rPr>
                <w:color w:val="000000" w:themeColor="text1"/>
                <w:sz w:val="24"/>
                <w:szCs w:val="24"/>
              </w:rPr>
              <w:t>сятся – реклама на телевидении, проведение презентаций и участие в конференциях, о</w:t>
            </w:r>
            <w:r w:rsidRPr="00697F55">
              <w:rPr>
                <w:color w:val="000000" w:themeColor="text1"/>
                <w:sz w:val="24"/>
                <w:szCs w:val="24"/>
              </w:rPr>
              <w:t>р</w:t>
            </w:r>
            <w:r w:rsidRPr="00697F55">
              <w:rPr>
                <w:color w:val="000000" w:themeColor="text1"/>
                <w:sz w:val="24"/>
                <w:szCs w:val="24"/>
              </w:rPr>
              <w:t>ганизация конкурсов.</w:t>
            </w:r>
          </w:p>
        </w:tc>
      </w:tr>
    </w:tbl>
    <w:p w:rsidR="0084605A" w:rsidRDefault="0084605A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Рассмотрим более подробно комплекс маркетинга компании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Pr="00511C05">
        <w:rPr>
          <w:color w:val="000000" w:themeColor="text1"/>
          <w:sz w:val="28"/>
          <w:szCs w:val="28"/>
        </w:rPr>
        <w:t>.</w:t>
      </w:r>
    </w:p>
    <w:p w:rsidR="00271E0E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271E0E" w:rsidRPr="00511C05">
        <w:rPr>
          <w:color w:val="000000" w:themeColor="text1"/>
          <w:sz w:val="28"/>
          <w:szCs w:val="28"/>
        </w:rPr>
        <w:t xml:space="preserve">Еще со времен создателя компании, </w:t>
      </w:r>
      <w:proofErr w:type="spellStart"/>
      <w:r w:rsidR="00271E0E" w:rsidRPr="00511C05">
        <w:rPr>
          <w:color w:val="000000" w:themeColor="text1"/>
          <w:sz w:val="28"/>
          <w:szCs w:val="28"/>
        </w:rPr>
        <w:t>Акио</w:t>
      </w:r>
      <w:proofErr w:type="spellEnd"/>
      <w:r w:rsidR="00271E0E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71E0E" w:rsidRPr="00511C05">
        <w:rPr>
          <w:color w:val="000000" w:themeColor="text1"/>
          <w:sz w:val="28"/>
          <w:szCs w:val="28"/>
        </w:rPr>
        <w:t>Мориты</w:t>
      </w:r>
      <w:proofErr w:type="spellEnd"/>
      <w:r w:rsidR="00271E0E" w:rsidRPr="00511C05">
        <w:rPr>
          <w:color w:val="000000" w:themeColor="text1"/>
          <w:sz w:val="28"/>
          <w:szCs w:val="28"/>
        </w:rPr>
        <w:t xml:space="preserve">, маркетинг фирмы </w:t>
      </w:r>
      <w:proofErr w:type="spellStart"/>
      <w:r w:rsidR="00271E0E" w:rsidRPr="00511C05">
        <w:rPr>
          <w:color w:val="000000" w:themeColor="text1"/>
          <w:sz w:val="28"/>
          <w:szCs w:val="28"/>
        </w:rPr>
        <w:t>Sony</w:t>
      </w:r>
      <w:proofErr w:type="spellEnd"/>
      <w:r w:rsidR="00271E0E" w:rsidRPr="00511C05">
        <w:rPr>
          <w:color w:val="000000" w:themeColor="text1"/>
          <w:sz w:val="28"/>
          <w:szCs w:val="28"/>
        </w:rPr>
        <w:t xml:space="preserve"> несколько отличался от маркетинговых концепций других фирм. Для А. </w:t>
      </w:r>
      <w:proofErr w:type="spellStart"/>
      <w:r w:rsidR="00271E0E" w:rsidRPr="00511C05">
        <w:rPr>
          <w:color w:val="000000" w:themeColor="text1"/>
          <w:sz w:val="28"/>
          <w:szCs w:val="28"/>
        </w:rPr>
        <w:lastRenderedPageBreak/>
        <w:t>Мориты</w:t>
      </w:r>
      <w:proofErr w:type="spellEnd"/>
      <w:r w:rsidR="00271E0E" w:rsidRPr="00511C05">
        <w:rPr>
          <w:color w:val="000000" w:themeColor="text1"/>
          <w:sz w:val="28"/>
          <w:szCs w:val="28"/>
        </w:rPr>
        <w:t xml:space="preserve"> исходным и определяющим пунктом всей рыночной стратегии явл</w:t>
      </w:r>
      <w:r w:rsidR="00271E0E" w:rsidRPr="00511C05">
        <w:rPr>
          <w:color w:val="000000" w:themeColor="text1"/>
          <w:sz w:val="28"/>
          <w:szCs w:val="28"/>
        </w:rPr>
        <w:t>я</w:t>
      </w:r>
      <w:r w:rsidR="00271E0E" w:rsidRPr="00511C05">
        <w:rPr>
          <w:color w:val="000000" w:themeColor="text1"/>
          <w:sz w:val="28"/>
          <w:szCs w:val="28"/>
        </w:rPr>
        <w:t>ется производимый его фирмой товар.</w:t>
      </w:r>
    </w:p>
    <w:p w:rsidR="00B87512" w:rsidRPr="00511C05" w:rsidRDefault="0087494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При разработке маркетинговой стратегии </w:t>
      </w:r>
      <w:proofErr w:type="spellStart"/>
      <w:r w:rsidR="00B87512" w:rsidRPr="00511C05">
        <w:rPr>
          <w:color w:val="000000" w:themeColor="text1"/>
          <w:sz w:val="28"/>
          <w:szCs w:val="28"/>
        </w:rPr>
        <w:t>Морита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сосредоточил фокус внимания на продвижении непосредственно товаров собственного бренда. Так маркетинговая стратегия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базировалась на трех составляющих: н</w:t>
      </w:r>
      <w:r w:rsidR="00B87512" w:rsidRPr="00511C05">
        <w:rPr>
          <w:color w:val="000000" w:themeColor="text1"/>
          <w:sz w:val="28"/>
          <w:szCs w:val="28"/>
        </w:rPr>
        <w:t>о</w:t>
      </w:r>
      <w:r w:rsidR="00B87512" w:rsidRPr="00511C05">
        <w:rPr>
          <w:color w:val="000000" w:themeColor="text1"/>
          <w:sz w:val="28"/>
          <w:szCs w:val="28"/>
        </w:rPr>
        <w:t>визна, безупречное качество и достаточно низкая себестоимость.</w:t>
      </w:r>
    </w:p>
    <w:p w:rsidR="00B87512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За более чем 70 лет компания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создала множество продуктов и технологий, которые делают нашу жизнь более удобной, приятной и проду</w:t>
      </w:r>
      <w:r w:rsidR="00B87512" w:rsidRPr="00511C05">
        <w:rPr>
          <w:color w:val="000000" w:themeColor="text1"/>
          <w:sz w:val="28"/>
          <w:szCs w:val="28"/>
        </w:rPr>
        <w:t>к</w:t>
      </w:r>
      <w:r w:rsidR="00B87512" w:rsidRPr="00511C05">
        <w:rPr>
          <w:color w:val="000000" w:themeColor="text1"/>
          <w:sz w:val="28"/>
          <w:szCs w:val="28"/>
        </w:rPr>
        <w:t xml:space="preserve">тивной. Являясь ведущим мировым поставщиком электроники,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стр</w:t>
      </w:r>
      <w:r w:rsidR="00B87512" w:rsidRPr="00511C05">
        <w:rPr>
          <w:color w:val="000000" w:themeColor="text1"/>
          <w:sz w:val="28"/>
          <w:szCs w:val="28"/>
        </w:rPr>
        <w:t>е</w:t>
      </w:r>
      <w:r w:rsidR="00B87512" w:rsidRPr="00511C05">
        <w:rPr>
          <w:color w:val="000000" w:themeColor="text1"/>
          <w:sz w:val="28"/>
          <w:szCs w:val="28"/>
        </w:rPr>
        <w:t>мится разрабатывать продукты, которые действительно удовлетворяют п</w:t>
      </w:r>
      <w:r w:rsidR="00B87512" w:rsidRPr="00511C05">
        <w:rPr>
          <w:color w:val="000000" w:themeColor="text1"/>
          <w:sz w:val="28"/>
          <w:szCs w:val="28"/>
        </w:rPr>
        <w:t>о</w:t>
      </w:r>
      <w:r w:rsidR="00B87512" w:rsidRPr="00511C05">
        <w:rPr>
          <w:color w:val="000000" w:themeColor="text1"/>
          <w:sz w:val="28"/>
          <w:szCs w:val="28"/>
        </w:rPr>
        <w:t>требности клиентов.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Теперь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стремится укрепить и сохранить лидирующие позиции. Для этого компания реализует такие корпоративные инициативы как:</w:t>
      </w:r>
    </w:p>
    <w:p w:rsidR="00B87512" w:rsidRPr="00511C05" w:rsidRDefault="00D22015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– инициатива </w:t>
      </w:r>
      <w:proofErr w:type="spellStart"/>
      <w:r w:rsidR="00B87512" w:rsidRPr="00511C05">
        <w:rPr>
          <w:color w:val="000000" w:themeColor="text1"/>
          <w:sz w:val="28"/>
          <w:szCs w:val="28"/>
        </w:rPr>
        <w:t>Customer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B87512" w:rsidRPr="00511C05">
        <w:rPr>
          <w:color w:val="000000" w:themeColor="text1"/>
          <w:sz w:val="28"/>
          <w:szCs w:val="28"/>
        </w:rPr>
        <w:t>Viewpoint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: эта инициатива направлена на учет точки зрения клиента при реализации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>, ее продуктов и услуг;</w:t>
      </w:r>
    </w:p>
    <w:p w:rsidR="00B87512" w:rsidRPr="00511C05" w:rsidRDefault="00B8751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 технологическая инициатива: она фокусируется на важности укре</w:t>
      </w:r>
      <w:r w:rsidRPr="00511C05">
        <w:rPr>
          <w:color w:val="000000" w:themeColor="text1"/>
          <w:sz w:val="28"/>
          <w:szCs w:val="28"/>
        </w:rPr>
        <w:t>п</w:t>
      </w:r>
      <w:r w:rsidRPr="00511C05">
        <w:rPr>
          <w:color w:val="000000" w:themeColor="text1"/>
          <w:sz w:val="28"/>
          <w:szCs w:val="28"/>
        </w:rPr>
        <w:t xml:space="preserve">ления передовых технологий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в целевых областях, таких как телевид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ние, домашнее видеооборудование, цифровое оборудование для обработки изображений;</w:t>
      </w:r>
    </w:p>
    <w:p w:rsidR="00B87512" w:rsidRPr="00511C05" w:rsidRDefault="00B8751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 инициатива «</w:t>
      </w:r>
      <w:proofErr w:type="spellStart"/>
      <w:r w:rsidRPr="00511C05">
        <w:rPr>
          <w:color w:val="000000" w:themeColor="text1"/>
          <w:sz w:val="28"/>
          <w:szCs w:val="28"/>
        </w:rPr>
        <w:t>Genba</w:t>
      </w:r>
      <w:proofErr w:type="spellEnd"/>
      <w:r w:rsidRPr="00511C05">
        <w:rPr>
          <w:color w:val="000000" w:themeColor="text1"/>
          <w:sz w:val="28"/>
          <w:szCs w:val="28"/>
        </w:rPr>
        <w:t>»: она направлена на укрепление передовых оп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раций, включая проектные центры, производственные мощности и офисы продаж.</w:t>
      </w:r>
    </w:p>
    <w:p w:rsidR="00B87512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Успех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вполне можно объяснить тремя ключевыми факторами. К ним относятся: инновации, глобальная локализация и самое главное, что приносит огромный успех, – это лидерство.</w:t>
      </w:r>
    </w:p>
    <w:p w:rsidR="00B87512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В сознании потребителей,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считается одним из величайших мир</w:t>
      </w:r>
      <w:r w:rsidR="00B87512" w:rsidRPr="00511C05">
        <w:rPr>
          <w:color w:val="000000" w:themeColor="text1"/>
          <w:sz w:val="28"/>
          <w:szCs w:val="28"/>
        </w:rPr>
        <w:t>о</w:t>
      </w:r>
      <w:r w:rsidR="00B87512" w:rsidRPr="00511C05">
        <w:rPr>
          <w:color w:val="000000" w:themeColor="text1"/>
          <w:sz w:val="28"/>
          <w:szCs w:val="28"/>
        </w:rPr>
        <w:t xml:space="preserve">вых брендов. Большая часть капитала бренда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основана на ее инновац</w:t>
      </w:r>
      <w:r w:rsidR="00B87512" w:rsidRPr="00511C05">
        <w:rPr>
          <w:color w:val="000000" w:themeColor="text1"/>
          <w:sz w:val="28"/>
          <w:szCs w:val="28"/>
        </w:rPr>
        <w:t>и</w:t>
      </w:r>
      <w:r w:rsidR="00B87512" w:rsidRPr="00511C05">
        <w:rPr>
          <w:color w:val="000000" w:themeColor="text1"/>
          <w:sz w:val="28"/>
          <w:szCs w:val="28"/>
        </w:rPr>
        <w:t>ях.</w:t>
      </w:r>
    </w:p>
    <w:p w:rsidR="00B87512" w:rsidRPr="00511C05" w:rsidRDefault="00B8751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Инновация – это процесс создания новых идей и их воплощения в жизнь. Она играет основную роль в организациях, которые растут за счет </w:t>
      </w:r>
      <w:r w:rsidRPr="00511C05">
        <w:rPr>
          <w:color w:val="000000" w:themeColor="text1"/>
          <w:sz w:val="28"/>
          <w:szCs w:val="28"/>
        </w:rPr>
        <w:lastRenderedPageBreak/>
        <w:t xml:space="preserve">разработки новых технологий, продуктов и услуг. Как сказал </w:t>
      </w:r>
      <w:proofErr w:type="spellStart"/>
      <w:r w:rsidRPr="00511C05">
        <w:rPr>
          <w:color w:val="000000" w:themeColor="text1"/>
          <w:sz w:val="28"/>
          <w:szCs w:val="28"/>
        </w:rPr>
        <w:t>Акио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Морита</w:t>
      </w:r>
      <w:proofErr w:type="spellEnd"/>
      <w:r w:rsidRPr="00511C05">
        <w:rPr>
          <w:color w:val="000000" w:themeColor="text1"/>
          <w:sz w:val="28"/>
          <w:szCs w:val="28"/>
        </w:rPr>
        <w:t xml:space="preserve">, основатель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>: «Можно иметь хорошую идею, прекрасное изобретение, но все же промахнуться, поэтому планирование продукта, то есть принятие р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шения о том, как использовать технологию на данном рынке, требует творч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ского подхода в маркетинге. Только с этими 3 составляющими – технолог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ей, планированием и маркетингом – общество может получить выгоду от н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вого продукта».</w:t>
      </w:r>
    </w:p>
    <w:p w:rsidR="00B87512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В динамичной и </w:t>
      </w:r>
      <w:proofErr w:type="spellStart"/>
      <w:r w:rsidR="00B87512" w:rsidRPr="00511C05">
        <w:rPr>
          <w:color w:val="000000" w:themeColor="text1"/>
          <w:sz w:val="28"/>
          <w:szCs w:val="28"/>
        </w:rPr>
        <w:t>высококонкурентной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среде изобретение новых пр</w:t>
      </w:r>
      <w:r w:rsidR="00B87512" w:rsidRPr="00511C05">
        <w:rPr>
          <w:color w:val="000000" w:themeColor="text1"/>
          <w:sz w:val="28"/>
          <w:szCs w:val="28"/>
        </w:rPr>
        <w:t>о</w:t>
      </w:r>
      <w:r w:rsidR="00B87512" w:rsidRPr="00511C05">
        <w:rPr>
          <w:color w:val="000000" w:themeColor="text1"/>
          <w:sz w:val="28"/>
          <w:szCs w:val="28"/>
        </w:rPr>
        <w:t xml:space="preserve">дуктов и технологий имеет решающее значение. С самого начала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п</w:t>
      </w:r>
      <w:r w:rsidR="00B87512" w:rsidRPr="00511C05">
        <w:rPr>
          <w:color w:val="000000" w:themeColor="text1"/>
          <w:sz w:val="28"/>
          <w:szCs w:val="28"/>
        </w:rPr>
        <w:t>о</w:t>
      </w:r>
      <w:r w:rsidR="00B87512" w:rsidRPr="00511C05">
        <w:rPr>
          <w:color w:val="000000" w:themeColor="text1"/>
          <w:sz w:val="28"/>
          <w:szCs w:val="28"/>
        </w:rPr>
        <w:t xml:space="preserve">следовательно разрабатывала и выводила на мировой рынок инновационные продукты. </w:t>
      </w:r>
      <w:proofErr w:type="gramStart"/>
      <w:r w:rsidR="00B87512" w:rsidRPr="00511C05">
        <w:rPr>
          <w:color w:val="000000" w:themeColor="text1"/>
          <w:sz w:val="28"/>
          <w:szCs w:val="28"/>
        </w:rPr>
        <w:t>К ним относятся: первая магнитная лента и магнитофон в 1950 г</w:t>
      </w:r>
      <w:r w:rsidR="00B87512" w:rsidRPr="00511C05">
        <w:rPr>
          <w:color w:val="000000" w:themeColor="text1"/>
          <w:sz w:val="28"/>
          <w:szCs w:val="28"/>
        </w:rPr>
        <w:t>о</w:t>
      </w:r>
      <w:r w:rsidR="00B87512" w:rsidRPr="00511C05">
        <w:rPr>
          <w:color w:val="000000" w:themeColor="text1"/>
          <w:sz w:val="28"/>
          <w:szCs w:val="28"/>
        </w:rPr>
        <w:t>ду; транзисторный радиоприемник в 1955 году; первый в мире полностью транзисторный телевизор в 1960 году; первый в мире цветной кассетный в</w:t>
      </w:r>
      <w:r w:rsidR="00B87512" w:rsidRPr="00511C05">
        <w:rPr>
          <w:color w:val="000000" w:themeColor="text1"/>
          <w:sz w:val="28"/>
          <w:szCs w:val="28"/>
        </w:rPr>
        <w:t>и</w:t>
      </w:r>
      <w:r w:rsidR="00B87512" w:rsidRPr="00511C05">
        <w:rPr>
          <w:color w:val="000000" w:themeColor="text1"/>
          <w:sz w:val="28"/>
          <w:szCs w:val="28"/>
        </w:rPr>
        <w:t xml:space="preserve">деомагнитофон в 1971 году; персональная стереосистема </w:t>
      </w:r>
      <w:proofErr w:type="spellStart"/>
      <w:r w:rsidR="00B87512" w:rsidRPr="00511C05">
        <w:rPr>
          <w:color w:val="000000" w:themeColor="text1"/>
          <w:sz w:val="28"/>
          <w:szCs w:val="28"/>
        </w:rPr>
        <w:t>Walkman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в 1979 г</w:t>
      </w:r>
      <w:r w:rsidR="00B87512" w:rsidRPr="00511C05">
        <w:rPr>
          <w:color w:val="000000" w:themeColor="text1"/>
          <w:sz w:val="28"/>
          <w:szCs w:val="28"/>
        </w:rPr>
        <w:t>о</w:t>
      </w:r>
      <w:r w:rsidR="00B87512" w:rsidRPr="00511C05">
        <w:rPr>
          <w:color w:val="000000" w:themeColor="text1"/>
          <w:sz w:val="28"/>
          <w:szCs w:val="28"/>
        </w:rPr>
        <w:t>ду; компакт-диск (CD) в 1982 году; первая 8-мм видеокамера в 1985 году;</w:t>
      </w:r>
      <w:proofErr w:type="gramEnd"/>
      <w:r w:rsidR="00B87512" w:rsidRPr="00511C05">
        <w:rPr>
          <w:color w:val="000000" w:themeColor="text1"/>
          <w:sz w:val="28"/>
          <w:szCs w:val="28"/>
        </w:rPr>
        <w:t xml:space="preserve"> проигрыватель </w:t>
      </w:r>
      <w:proofErr w:type="spellStart"/>
      <w:r w:rsidR="00B87512" w:rsidRPr="00511C05">
        <w:rPr>
          <w:color w:val="000000" w:themeColor="text1"/>
          <w:sz w:val="28"/>
          <w:szCs w:val="28"/>
        </w:rPr>
        <w:t>Minidisk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(MD) в 1992 году; игровая система </w:t>
      </w:r>
      <w:proofErr w:type="spellStart"/>
      <w:r w:rsidR="00B87512" w:rsidRPr="00511C05">
        <w:rPr>
          <w:color w:val="000000" w:themeColor="text1"/>
          <w:sz w:val="28"/>
          <w:szCs w:val="28"/>
        </w:rPr>
        <w:t>PlayStation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в 1995 году; Цифровая камера </w:t>
      </w:r>
      <w:proofErr w:type="spellStart"/>
      <w:r w:rsidR="00B87512" w:rsidRPr="00511C05">
        <w:rPr>
          <w:color w:val="000000" w:themeColor="text1"/>
          <w:sz w:val="28"/>
          <w:szCs w:val="28"/>
        </w:rPr>
        <w:t>Mavica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в 1997 году; цифровой универсальный прои</w:t>
      </w:r>
      <w:r w:rsidR="00B87512" w:rsidRPr="00511C05">
        <w:rPr>
          <w:color w:val="000000" w:themeColor="text1"/>
          <w:sz w:val="28"/>
          <w:szCs w:val="28"/>
        </w:rPr>
        <w:t>г</w:t>
      </w:r>
      <w:r w:rsidR="00B87512" w:rsidRPr="00511C05">
        <w:rPr>
          <w:color w:val="000000" w:themeColor="text1"/>
          <w:sz w:val="28"/>
          <w:szCs w:val="28"/>
        </w:rPr>
        <w:t>рыватель дисков (DVD) в 1998 году; и цифровой музыкальный проигрыв</w:t>
      </w:r>
      <w:r w:rsidR="00B87512" w:rsidRPr="00511C05">
        <w:rPr>
          <w:color w:val="000000" w:themeColor="text1"/>
          <w:sz w:val="28"/>
          <w:szCs w:val="28"/>
        </w:rPr>
        <w:t>а</w:t>
      </w:r>
      <w:r w:rsidR="00B87512" w:rsidRPr="00511C05">
        <w:rPr>
          <w:color w:val="000000" w:themeColor="text1"/>
          <w:sz w:val="28"/>
          <w:szCs w:val="28"/>
        </w:rPr>
        <w:t xml:space="preserve">тель </w:t>
      </w:r>
      <w:proofErr w:type="spellStart"/>
      <w:r w:rsidR="00B87512" w:rsidRPr="00511C05">
        <w:rPr>
          <w:color w:val="000000" w:themeColor="text1"/>
          <w:sz w:val="28"/>
          <w:szCs w:val="28"/>
        </w:rPr>
        <w:t>Network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B87512" w:rsidRPr="00511C05">
        <w:rPr>
          <w:color w:val="000000" w:themeColor="text1"/>
          <w:sz w:val="28"/>
          <w:szCs w:val="28"/>
        </w:rPr>
        <w:t>Walkman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в 1999 году.</w:t>
      </w:r>
    </w:p>
    <w:p w:rsidR="00B87512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Ключевой потенциал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заключался не в прорывных технологиях, а в коммерциализации новых, хорошо продуманных и качественных продуктов с учетом большого потребительского потенциала, которым ее конкуренты пренебрегли, а затем нашли творческие способы продвижения этих предл</w:t>
      </w:r>
      <w:r w:rsidR="00B87512" w:rsidRPr="00511C05">
        <w:rPr>
          <w:color w:val="000000" w:themeColor="text1"/>
          <w:sz w:val="28"/>
          <w:szCs w:val="28"/>
        </w:rPr>
        <w:t>о</w:t>
      </w:r>
      <w:r w:rsidR="00B87512" w:rsidRPr="00511C05">
        <w:rPr>
          <w:color w:val="000000" w:themeColor="text1"/>
          <w:sz w:val="28"/>
          <w:szCs w:val="28"/>
        </w:rPr>
        <w:t>жений на рынок.</w:t>
      </w:r>
    </w:p>
    <w:p w:rsidR="00B87512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Это представлено в способах продвижения и тщательном измерении эффективности каждой рекламной кампании.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выбирает благоприятные телеканалы, такие как спорт, сериалы, для рекламы своей продукции. Кроме того, у него есть собственный канал «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TV», на котором транслируются развлекательные программы, ориентированные на семейную аудиторию.</w:t>
      </w:r>
    </w:p>
    <w:p w:rsidR="00B87512" w:rsidRPr="00511C05" w:rsidRDefault="00B8751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  <w:t xml:space="preserve">Маркетинговая стратегия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сосредоточена на том, чтобы донести до клиентов преимущества своей продукции. Возьмем, к примеру, телевизор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>. В его маркетинговом плане используется идея «сдвига во времени», чтобы клиенты осознали, что неважно, пропустят ли они любимую програ</w:t>
      </w:r>
      <w:r w:rsidRPr="00511C05">
        <w:rPr>
          <w:color w:val="000000" w:themeColor="text1"/>
          <w:sz w:val="28"/>
          <w:szCs w:val="28"/>
        </w:rPr>
        <w:t>м</w:t>
      </w:r>
      <w:r w:rsidRPr="00511C05">
        <w:rPr>
          <w:color w:val="000000" w:themeColor="text1"/>
          <w:sz w:val="28"/>
          <w:szCs w:val="28"/>
        </w:rPr>
        <w:t xml:space="preserve">му, потому что теперь они могут записать ее и посмотреть позже. </w:t>
      </w:r>
    </w:p>
    <w:p w:rsidR="00B87512" w:rsidRPr="00511C05" w:rsidRDefault="00B8751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делает упор не только на разработку продуктов, но и на сотрудн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ков. Это корень оригинальных продуктов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>.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>Интеллектуальный капитал понимается как коллективный умственный потенциал или общие знания рабочей силы. Когда другие ресурсы становятся ограниченными, интеллектуальный капитал становится более важным, чем когда-либо. Это рассматривает людей или сотрудников как величайшие а</w:t>
      </w:r>
      <w:r w:rsidR="00B87512" w:rsidRPr="00511C05">
        <w:rPr>
          <w:color w:val="000000" w:themeColor="text1"/>
          <w:sz w:val="28"/>
          <w:szCs w:val="28"/>
        </w:rPr>
        <w:t>к</w:t>
      </w:r>
      <w:r w:rsidR="00B87512" w:rsidRPr="00511C05">
        <w:rPr>
          <w:color w:val="000000" w:themeColor="text1"/>
          <w:sz w:val="28"/>
          <w:szCs w:val="28"/>
        </w:rPr>
        <w:t>тивы организации.</w:t>
      </w:r>
    </w:p>
    <w:p w:rsidR="00B87512" w:rsidRPr="00511C05" w:rsidRDefault="00146A4B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87512" w:rsidRPr="00511C05">
        <w:rPr>
          <w:color w:val="000000" w:themeColor="text1"/>
          <w:sz w:val="28"/>
          <w:szCs w:val="28"/>
        </w:rPr>
        <w:t xml:space="preserve">С самого начала, в то время как другие компании ориентировалась на местный рынок,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осознала, что ей следует рассматривать весь мир как свою торговую площадку, и старалась не ограничивать свою деятельность только Японией. Именно после первой поездки </w:t>
      </w:r>
      <w:proofErr w:type="spellStart"/>
      <w:r w:rsidR="00B87512" w:rsidRPr="00511C05">
        <w:rPr>
          <w:color w:val="000000" w:themeColor="text1"/>
          <w:sz w:val="28"/>
          <w:szCs w:val="28"/>
        </w:rPr>
        <w:t>Мориты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в США в 1958 году название компании было изменено с </w:t>
      </w:r>
      <w:proofErr w:type="spellStart"/>
      <w:r w:rsidR="00B87512" w:rsidRPr="00511C05">
        <w:rPr>
          <w:color w:val="000000" w:themeColor="text1"/>
          <w:sz w:val="28"/>
          <w:szCs w:val="28"/>
        </w:rPr>
        <w:t>Tokyo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B87512" w:rsidRPr="00511C05">
        <w:rPr>
          <w:color w:val="000000" w:themeColor="text1"/>
          <w:sz w:val="28"/>
          <w:szCs w:val="28"/>
        </w:rPr>
        <w:t>Tsushin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B87512" w:rsidRPr="00511C05">
        <w:rPr>
          <w:color w:val="000000" w:themeColor="text1"/>
          <w:sz w:val="28"/>
          <w:szCs w:val="28"/>
        </w:rPr>
        <w:t>Kogyo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</w:t>
      </w:r>
      <w:proofErr w:type="gramStart"/>
      <w:r w:rsidR="00B87512" w:rsidRPr="00511C05">
        <w:rPr>
          <w:color w:val="000000" w:themeColor="text1"/>
          <w:sz w:val="28"/>
          <w:szCs w:val="28"/>
        </w:rPr>
        <w:t>на</w:t>
      </w:r>
      <w:proofErr w:type="gramEnd"/>
      <w:r w:rsidR="00B87512" w:rsidRPr="00511C05">
        <w:rPr>
          <w:color w:val="000000" w:themeColor="text1"/>
          <w:sz w:val="28"/>
          <w:szCs w:val="28"/>
        </w:rPr>
        <w:t xml:space="preserve"> более легко произносимое и узнаваемое –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. Название </w:t>
      </w:r>
      <w:proofErr w:type="spellStart"/>
      <w:r w:rsidR="00B87512" w:rsidRPr="00511C05">
        <w:rPr>
          <w:color w:val="000000" w:themeColor="text1"/>
          <w:sz w:val="28"/>
          <w:szCs w:val="28"/>
        </w:rPr>
        <w:t>Sony</w:t>
      </w:r>
      <w:proofErr w:type="spellEnd"/>
      <w:r w:rsidR="00B87512" w:rsidRPr="00511C05">
        <w:rPr>
          <w:color w:val="000000" w:themeColor="text1"/>
          <w:sz w:val="28"/>
          <w:szCs w:val="28"/>
        </w:rPr>
        <w:t xml:space="preserve"> использовалось, чтобы показать, что, несмотря на то, что это очень маленькая компания, она состоит из молодых людей, у которых есть энергия и страсть к безграничному тво</w:t>
      </w:r>
      <w:r w:rsidR="00B87512" w:rsidRPr="00511C05">
        <w:rPr>
          <w:color w:val="000000" w:themeColor="text1"/>
          <w:sz w:val="28"/>
          <w:szCs w:val="28"/>
        </w:rPr>
        <w:t>р</w:t>
      </w:r>
      <w:r w:rsidR="00B87512" w:rsidRPr="00511C05">
        <w:rPr>
          <w:color w:val="000000" w:themeColor="text1"/>
          <w:sz w:val="28"/>
          <w:szCs w:val="28"/>
        </w:rPr>
        <w:t>честву. Меняющееся название компании демонстрирует глобальное мышл</w:t>
      </w:r>
      <w:r w:rsidR="00B87512" w:rsidRPr="00511C05">
        <w:rPr>
          <w:color w:val="000000" w:themeColor="text1"/>
          <w:sz w:val="28"/>
          <w:szCs w:val="28"/>
        </w:rPr>
        <w:t>е</w:t>
      </w:r>
      <w:r w:rsidR="00B87512" w:rsidRPr="00511C05">
        <w:rPr>
          <w:color w:val="000000" w:themeColor="text1"/>
          <w:sz w:val="28"/>
          <w:szCs w:val="28"/>
        </w:rPr>
        <w:t>ние ее основателей.</w:t>
      </w:r>
    </w:p>
    <w:p w:rsidR="00697F55" w:rsidRPr="00511C05" w:rsidRDefault="00146A4B" w:rsidP="00BC71FF">
      <w:pPr>
        <w:pStyle w:val="a7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12D40" w:rsidRPr="00511C05">
        <w:rPr>
          <w:color w:val="000000" w:themeColor="text1"/>
          <w:sz w:val="28"/>
          <w:szCs w:val="28"/>
        </w:rPr>
        <w:t xml:space="preserve">В 1950-х годах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расширила корпорацию за границу, и это залож</w:t>
      </w:r>
      <w:r w:rsidR="00C12D40" w:rsidRPr="00511C05">
        <w:rPr>
          <w:color w:val="000000" w:themeColor="text1"/>
          <w:sz w:val="28"/>
          <w:szCs w:val="28"/>
        </w:rPr>
        <w:t>и</w:t>
      </w:r>
      <w:r w:rsidR="00C12D40" w:rsidRPr="00511C05">
        <w:rPr>
          <w:color w:val="000000" w:themeColor="text1"/>
          <w:sz w:val="28"/>
          <w:szCs w:val="28"/>
        </w:rPr>
        <w:t>ло основу для изучения новых возможностей в кино, музыке и других обла</w:t>
      </w:r>
      <w:r w:rsidR="00C12D40" w:rsidRPr="00511C05">
        <w:rPr>
          <w:color w:val="000000" w:themeColor="text1"/>
          <w:sz w:val="28"/>
          <w:szCs w:val="28"/>
        </w:rPr>
        <w:t>с</w:t>
      </w:r>
      <w:r w:rsidR="00C12D40" w:rsidRPr="00511C05">
        <w:rPr>
          <w:color w:val="000000" w:themeColor="text1"/>
          <w:sz w:val="28"/>
          <w:szCs w:val="28"/>
        </w:rPr>
        <w:t>тях. Расширение осуществлялось за счет стратегии под названием «глобал</w:t>
      </w:r>
      <w:r w:rsidR="00C12D40" w:rsidRPr="00511C05">
        <w:rPr>
          <w:color w:val="000000" w:themeColor="text1"/>
          <w:sz w:val="28"/>
          <w:szCs w:val="28"/>
        </w:rPr>
        <w:t>ь</w:t>
      </w:r>
      <w:r w:rsidR="00C12D40" w:rsidRPr="00511C05">
        <w:rPr>
          <w:color w:val="000000" w:themeColor="text1"/>
          <w:sz w:val="28"/>
          <w:szCs w:val="28"/>
        </w:rPr>
        <w:t xml:space="preserve">ная локализация». Цель этой стратегии – превратить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в действительно глобальную компанию, которая продолжала разрабатывать продукты в Яп</w:t>
      </w:r>
      <w:r w:rsidR="00C12D40" w:rsidRPr="00511C05">
        <w:rPr>
          <w:color w:val="000000" w:themeColor="text1"/>
          <w:sz w:val="28"/>
          <w:szCs w:val="28"/>
        </w:rPr>
        <w:t>о</w:t>
      </w:r>
      <w:r w:rsidR="00C12D40" w:rsidRPr="00511C05">
        <w:rPr>
          <w:color w:val="000000" w:themeColor="text1"/>
          <w:sz w:val="28"/>
          <w:szCs w:val="28"/>
        </w:rPr>
        <w:t>нии, а производство осуществлялось на заводах в Европе, США и Азии. Эти заводы поддерживало большое количество японских менеджеров и инжен</w:t>
      </w:r>
      <w:r w:rsidR="00C12D40" w:rsidRPr="00511C05">
        <w:rPr>
          <w:color w:val="000000" w:themeColor="text1"/>
          <w:sz w:val="28"/>
          <w:szCs w:val="28"/>
        </w:rPr>
        <w:t>е</w:t>
      </w:r>
      <w:r w:rsidR="00C12D40" w:rsidRPr="00511C05">
        <w:rPr>
          <w:color w:val="000000" w:themeColor="text1"/>
          <w:sz w:val="28"/>
          <w:szCs w:val="28"/>
        </w:rPr>
        <w:t xml:space="preserve">ров для обеспечения качества. Люди настолько привыкают к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>, что нек</w:t>
      </w:r>
      <w:r w:rsidR="00C12D40" w:rsidRPr="00511C05">
        <w:rPr>
          <w:color w:val="000000" w:themeColor="text1"/>
          <w:sz w:val="28"/>
          <w:szCs w:val="28"/>
        </w:rPr>
        <w:t>о</w:t>
      </w:r>
      <w:r w:rsidR="00C12D40" w:rsidRPr="00511C05">
        <w:rPr>
          <w:color w:val="000000" w:themeColor="text1"/>
          <w:sz w:val="28"/>
          <w:szCs w:val="28"/>
        </w:rPr>
        <w:lastRenderedPageBreak/>
        <w:t xml:space="preserve">торые западные потребители даже не догадываются, что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– японская компания.</w:t>
      </w:r>
    </w:p>
    <w:p w:rsidR="00511C05" w:rsidRPr="00511C05" w:rsidRDefault="00146A4B" w:rsidP="006428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Таблица 2.2 – </w:t>
      </w:r>
      <w:r w:rsidRPr="00697F55">
        <w:rPr>
          <w:color w:val="000000" w:themeColor="text1"/>
          <w:sz w:val="28"/>
          <w:szCs w:val="28"/>
        </w:rPr>
        <w:t>SWOT</w:t>
      </w:r>
      <w:r w:rsidRPr="00511C05">
        <w:rPr>
          <w:color w:val="000000" w:themeColor="text1"/>
          <w:sz w:val="28"/>
          <w:szCs w:val="28"/>
        </w:rPr>
        <w:t xml:space="preserve"> анализ компании </w:t>
      </w:r>
      <w:proofErr w:type="spellStart"/>
      <w:r w:rsidRPr="00697F55">
        <w:rPr>
          <w:color w:val="000000" w:themeColor="text1"/>
          <w:sz w:val="28"/>
          <w:szCs w:val="28"/>
        </w:rPr>
        <w:t>Sony</w:t>
      </w:r>
      <w:proofErr w:type="spellEnd"/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5110"/>
      </w:tblGrid>
      <w:tr w:rsidR="005139E3" w:rsidRPr="00511C05" w:rsidTr="0084605A">
        <w:trPr>
          <w:trHeight w:val="312"/>
        </w:trPr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39E3" w:rsidRPr="00511C05" w:rsidRDefault="005139E3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C05">
              <w:rPr>
                <w:color w:val="000000" w:themeColor="text1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51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39E3" w:rsidRPr="00511C05" w:rsidRDefault="005139E3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C05">
              <w:rPr>
                <w:color w:val="000000" w:themeColor="text1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5139E3" w:rsidRPr="00511C05" w:rsidTr="0084605A">
        <w:trPr>
          <w:trHeight w:val="2049"/>
        </w:trPr>
        <w:tc>
          <w:tcPr>
            <w:tcW w:w="4400" w:type="dxa"/>
            <w:tcBorders>
              <w:bottom w:val="nil"/>
            </w:tcBorders>
            <w:shd w:val="clear" w:color="auto" w:fill="auto"/>
            <w:hideMark/>
          </w:tcPr>
          <w:p w:rsidR="005139E3" w:rsidRPr="00511C05" w:rsidRDefault="00D22015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663E9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пытный глобальный игрок:  </w:t>
            </w:r>
            <w:proofErr w:type="spellStart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 вышла на рынок США и Европы в 1960-х и 1970-х годах и стала крупным мировым игроком задолго до ее конк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рентов.</w:t>
            </w:r>
          </w:p>
        </w:tc>
        <w:tc>
          <w:tcPr>
            <w:tcW w:w="5110" w:type="dxa"/>
            <w:tcBorders>
              <w:bottom w:val="nil"/>
            </w:tcBorders>
            <w:shd w:val="clear" w:color="auto" w:fill="auto"/>
            <w:hideMark/>
          </w:tcPr>
          <w:p w:rsidR="005139E3" w:rsidRPr="00511C05" w:rsidRDefault="00D22015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663E9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резмерная зависимость от электрон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ки: </w:t>
            </w:r>
            <w:proofErr w:type="spellStart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сильно зависит от электроники, ос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бенно телевизоров, камер и датчиков изобр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жения смартфонов. В четвертом квартале 2019/20 финансового года операцио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ная прибыль </w:t>
            </w:r>
            <w:proofErr w:type="spellStart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упала на 57% из-за резкого падения спроса на электронику.</w:t>
            </w:r>
          </w:p>
        </w:tc>
      </w:tr>
      <w:tr w:rsidR="005139E3" w:rsidRPr="00511C05" w:rsidTr="0084605A">
        <w:trPr>
          <w:trHeight w:val="2120"/>
        </w:trPr>
        <w:tc>
          <w:tcPr>
            <w:tcW w:w="440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139E3" w:rsidRPr="00511C05" w:rsidRDefault="00D22015" w:rsidP="00511C05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="00663E9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ирочайшее разнообразие: удовл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творение потребностей всего рынка г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рантирует высокую прибыль и долг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срочную устойчивость. </w:t>
            </w:r>
            <w:proofErr w:type="spellStart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предлагает широкий спектр потребительских тов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ров и услуг, от бытовой техники до м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бильных телефонов и развлечений.</w:t>
            </w: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139E3" w:rsidRPr="00511C05" w:rsidRDefault="00D22015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="00663E9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егативная огласка: взлом компании ра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крывает коммерческую тайну конкурентам и создает у потребителей впечатление некомп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тентности. В 2014 году </w:t>
            </w:r>
            <w:proofErr w:type="spellStart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подверглась х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керской атаке, что привело к раскрытию ко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фиденциальных коммерческих секретов, что обострило отношения с другими компаниями.</w:t>
            </w:r>
          </w:p>
        </w:tc>
      </w:tr>
      <w:tr w:rsidR="005139E3" w:rsidRPr="00511C05" w:rsidTr="0084605A">
        <w:trPr>
          <w:trHeight w:val="1657"/>
        </w:trPr>
        <w:tc>
          <w:tcPr>
            <w:tcW w:w="440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139E3" w:rsidRPr="00511C05" w:rsidRDefault="00D22015" w:rsidP="00511C05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="00663E9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ачественные проду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ты: Огромные инвестиции </w:t>
            </w:r>
            <w:proofErr w:type="spellStart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в и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следования и разработки позволили компании постоянно выпускать высок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качественную продукцию.</w:t>
            </w:r>
          </w:p>
        </w:tc>
        <w:tc>
          <w:tcPr>
            <w:tcW w:w="511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139E3" w:rsidRPr="00511C05" w:rsidRDefault="00D22015" w:rsidP="00697F55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="00663E9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орогие продукты: независимо от продукта цена имеет значение. </w:t>
            </w:r>
            <w:proofErr w:type="spellStart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предлагает проду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ты </w:t>
            </w:r>
            <w:proofErr w:type="spellStart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премиум</w:t>
            </w:r>
            <w:proofErr w:type="spellEnd"/>
            <w:r w:rsidR="005139E3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класса по более высокой цене, чем для большинства потребителей. Это серьезный недостаток, поскольку цена отпугивает </w:t>
            </w:r>
          </w:p>
        </w:tc>
      </w:tr>
      <w:tr w:rsidR="00697F55" w:rsidRPr="00511C05" w:rsidTr="0084605A">
        <w:trPr>
          <w:trHeight w:val="152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55" w:rsidRPr="00511C05" w:rsidRDefault="00697F55" w:rsidP="00BC71FF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является одной из самых инн</w:t>
            </w: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вационных компаний, изобретших или внесших свой вклад в разработку рев</w:t>
            </w: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люционных потребительских товаров. От цветного телевизора </w:t>
            </w:r>
            <w:proofErr w:type="spellStart"/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Trinitron</w:t>
            </w:r>
            <w:proofErr w:type="spellEnd"/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до дисков </w:t>
            </w:r>
            <w:proofErr w:type="spellStart"/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Blu-Ray</w:t>
            </w:r>
            <w:proofErr w:type="spellEnd"/>
            <w:r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, видеомагнитофона, </w:t>
            </w:r>
            <w:r w:rsidR="00BC71FF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плеера </w:t>
            </w:r>
            <w:proofErr w:type="spellStart"/>
            <w:r w:rsidR="00BC71FF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Walkman</w:t>
            </w:r>
            <w:proofErr w:type="spellEnd"/>
            <w:r w:rsidR="00BC71FF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, компакт-диска и </w:t>
            </w:r>
            <w:r w:rsidR="006428C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="006428C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6428C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визора </w:t>
            </w:r>
            <w:proofErr w:type="spellStart"/>
            <w:r w:rsidR="006428C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Crystal</w:t>
            </w:r>
            <w:proofErr w:type="spellEnd"/>
            <w:r w:rsidR="006428C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LED– компания </w:t>
            </w:r>
            <w:proofErr w:type="spellStart"/>
            <w:r w:rsidR="006428C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="006428C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внесла огромный вклад в развитие ры</w:t>
            </w:r>
            <w:r w:rsidR="006428C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428C1" w:rsidRPr="00511C05">
              <w:rPr>
                <w:bCs/>
                <w:color w:val="000000" w:themeColor="text1"/>
                <w:sz w:val="24"/>
                <w:szCs w:val="24"/>
                <w:lang w:eastAsia="ru-RU"/>
              </w:rPr>
              <w:t>ка бытовой электроники.</w:t>
            </w:r>
          </w:p>
        </w:tc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F55" w:rsidRPr="00697F55" w:rsidRDefault="00697F55" w:rsidP="0084605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7F55">
              <w:rPr>
                <w:color w:val="000000" w:themeColor="text1"/>
                <w:sz w:val="24"/>
                <w:szCs w:val="24"/>
                <w:lang w:eastAsia="ru-RU"/>
              </w:rPr>
              <w:t>большое количество потенциальных клиентов.</w:t>
            </w:r>
          </w:p>
        </w:tc>
      </w:tr>
    </w:tbl>
    <w:p w:rsidR="00153D97" w:rsidRDefault="00153D97" w:rsidP="006428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4605A" w:rsidRDefault="0084605A" w:rsidP="006428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Продолжение таблицы 2.2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"/>
        <w:gridCol w:w="4388"/>
        <w:gridCol w:w="7"/>
        <w:gridCol w:w="5067"/>
        <w:gridCol w:w="25"/>
        <w:gridCol w:w="11"/>
      </w:tblGrid>
      <w:tr w:rsidR="0084605A" w:rsidRPr="00697F55" w:rsidTr="0084605A">
        <w:trPr>
          <w:trHeight w:val="1521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4605A" w:rsidRPr="00697F55" w:rsidRDefault="0084605A" w:rsidP="0084605A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5) постоянная клиентская база: </w:t>
            </w:r>
            <w:proofErr w:type="spellStart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копила большую и лояльную клиен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скую базу. Например, программа лоял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ности </w:t>
            </w:r>
            <w:proofErr w:type="spellStart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геймеров</w:t>
            </w:r>
            <w:proofErr w:type="spellEnd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использу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щих</w:t>
            </w:r>
            <w:proofErr w:type="gramEnd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PlayStation</w:t>
            </w:r>
            <w:proofErr w:type="spellEnd"/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, гарантирует, что они ник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гда даже не подумают о переходе к ко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97F55">
              <w:rPr>
                <w:bCs/>
                <w:color w:val="000000" w:themeColor="text1"/>
                <w:sz w:val="24"/>
                <w:szCs w:val="24"/>
                <w:lang w:eastAsia="ru-RU"/>
              </w:rPr>
              <w:t>курентам.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84605A" w:rsidRPr="00697F55" w:rsidRDefault="0084605A" w:rsidP="0084605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605A" w:rsidRPr="00697F55" w:rsidTr="0084605A">
        <w:trPr>
          <w:gridAfter w:val="1"/>
          <w:wAfter w:w="11" w:type="dxa"/>
          <w:trHeight w:val="286"/>
        </w:trPr>
        <w:tc>
          <w:tcPr>
            <w:tcW w:w="4400" w:type="dxa"/>
            <w:gridSpan w:val="2"/>
          </w:tcPr>
          <w:p w:rsidR="0084605A" w:rsidRPr="00697F55" w:rsidRDefault="0084605A" w:rsidP="0084605A">
            <w:pPr>
              <w:pStyle w:val="a7"/>
              <w:spacing w:before="0" w:beforeAutospacing="0" w:line="360" w:lineRule="auto"/>
              <w:jc w:val="center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>Возможности</w:t>
            </w:r>
          </w:p>
        </w:tc>
        <w:tc>
          <w:tcPr>
            <w:tcW w:w="5099" w:type="dxa"/>
            <w:gridSpan w:val="3"/>
          </w:tcPr>
          <w:p w:rsidR="0084605A" w:rsidRPr="00697F55" w:rsidRDefault="0084605A" w:rsidP="0084605A">
            <w:pPr>
              <w:pStyle w:val="a7"/>
              <w:spacing w:before="0" w:beforeAutospacing="0" w:line="360" w:lineRule="auto"/>
              <w:jc w:val="center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>Угрозы</w:t>
            </w:r>
          </w:p>
        </w:tc>
      </w:tr>
      <w:tr w:rsidR="0084605A" w:rsidRPr="00697F55" w:rsidTr="0084605A">
        <w:trPr>
          <w:gridAfter w:val="1"/>
          <w:wAfter w:w="11" w:type="dxa"/>
          <w:trHeight w:val="58"/>
        </w:trPr>
        <w:tc>
          <w:tcPr>
            <w:tcW w:w="4400" w:type="dxa"/>
            <w:gridSpan w:val="2"/>
          </w:tcPr>
          <w:p w:rsidR="0084605A" w:rsidRPr="00697F55" w:rsidRDefault="0084605A" w:rsidP="0084605A">
            <w:pPr>
              <w:pStyle w:val="a7"/>
              <w:spacing w:before="0" w:beforeAutospacing="0" w:line="360" w:lineRule="auto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>1) в центре внимания – страны с форм</w:t>
            </w:r>
            <w:r w:rsidRPr="00697F55">
              <w:rPr>
                <w:color w:val="000000" w:themeColor="text1"/>
              </w:rPr>
              <w:t>и</w:t>
            </w:r>
            <w:r w:rsidRPr="00697F55">
              <w:rPr>
                <w:color w:val="000000" w:themeColor="text1"/>
              </w:rPr>
              <w:t xml:space="preserve">рующимся рынком: </w:t>
            </w:r>
            <w:proofErr w:type="spellStart"/>
            <w:r w:rsidRPr="00697F55">
              <w:rPr>
                <w:color w:val="000000" w:themeColor="text1"/>
              </w:rPr>
              <w:t>Sony</w:t>
            </w:r>
            <w:proofErr w:type="spellEnd"/>
            <w:r w:rsidRPr="00697F55">
              <w:rPr>
                <w:color w:val="000000" w:themeColor="text1"/>
              </w:rPr>
              <w:t xml:space="preserve"> расширяет свою деятельность в странах с разв</w:t>
            </w:r>
            <w:r w:rsidRPr="00697F55">
              <w:rPr>
                <w:color w:val="000000" w:themeColor="text1"/>
              </w:rPr>
              <w:t>и</w:t>
            </w:r>
            <w:r w:rsidRPr="00697F55">
              <w:rPr>
                <w:color w:val="000000" w:themeColor="text1"/>
              </w:rPr>
              <w:t>вающейся экономикой и использует растущую покупательную способность на этих рынках.</w:t>
            </w:r>
          </w:p>
          <w:p w:rsidR="0084605A" w:rsidRPr="00697F55" w:rsidRDefault="0084605A" w:rsidP="0084605A">
            <w:pPr>
              <w:pStyle w:val="a7"/>
              <w:spacing w:before="0" w:beforeAutospacing="0" w:line="360" w:lineRule="auto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>2) укрепление медицинской визуализ</w:t>
            </w:r>
            <w:r w:rsidRPr="00697F55">
              <w:rPr>
                <w:color w:val="000000" w:themeColor="text1"/>
              </w:rPr>
              <w:t>а</w:t>
            </w:r>
            <w:r w:rsidRPr="00697F55">
              <w:rPr>
                <w:color w:val="000000" w:themeColor="text1"/>
              </w:rPr>
              <w:t xml:space="preserve">ции рынок медицинских дисплеев, по прогнозам, будет расти в среднем на 4,4% в период с 2018 по 2025 год. </w:t>
            </w:r>
            <w:proofErr w:type="spellStart"/>
            <w:r w:rsidRPr="00697F55">
              <w:rPr>
                <w:color w:val="000000" w:themeColor="text1"/>
              </w:rPr>
              <w:t>Sony</w:t>
            </w:r>
            <w:proofErr w:type="spellEnd"/>
            <w:r w:rsidRPr="00697F55">
              <w:rPr>
                <w:color w:val="000000" w:themeColor="text1"/>
              </w:rPr>
              <w:t xml:space="preserve"> работает в этой области, и ей нужно только укрепить свое подразделение о</w:t>
            </w:r>
            <w:r w:rsidRPr="00697F55">
              <w:rPr>
                <w:color w:val="000000" w:themeColor="text1"/>
              </w:rPr>
              <w:t>б</w:t>
            </w:r>
            <w:r w:rsidRPr="00697F55">
              <w:rPr>
                <w:color w:val="000000" w:themeColor="text1"/>
              </w:rPr>
              <w:t>работки изображений и воспользоваться прогнозируемым ростом.</w:t>
            </w:r>
          </w:p>
        </w:tc>
        <w:tc>
          <w:tcPr>
            <w:tcW w:w="5099" w:type="dxa"/>
            <w:gridSpan w:val="3"/>
          </w:tcPr>
          <w:p w:rsidR="0084605A" w:rsidRPr="00697F55" w:rsidRDefault="0084605A" w:rsidP="0084605A">
            <w:pPr>
              <w:pStyle w:val="a7"/>
              <w:spacing w:before="0" w:beforeAutospacing="0" w:line="360" w:lineRule="auto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>1) экономические спады. Экономические сп</w:t>
            </w:r>
            <w:r w:rsidRPr="00697F55">
              <w:rPr>
                <w:color w:val="000000" w:themeColor="text1"/>
              </w:rPr>
              <w:t>а</w:t>
            </w:r>
            <w:r w:rsidRPr="00697F55">
              <w:rPr>
                <w:color w:val="000000" w:themeColor="text1"/>
              </w:rPr>
              <w:t xml:space="preserve">ды, оставленные пандемией, толкают страны все глубже и глубже в рецессию. Во времена экономических трудностей дорогие продукты </w:t>
            </w:r>
            <w:proofErr w:type="spellStart"/>
            <w:r w:rsidRPr="00697F55">
              <w:rPr>
                <w:color w:val="000000" w:themeColor="text1"/>
              </w:rPr>
              <w:t>премиум</w:t>
            </w:r>
            <w:proofErr w:type="spellEnd"/>
            <w:r w:rsidRPr="00697F55">
              <w:rPr>
                <w:color w:val="000000" w:themeColor="text1"/>
              </w:rPr>
              <w:t xml:space="preserve"> класса, которые не являются необх</w:t>
            </w:r>
            <w:r w:rsidRPr="00697F55">
              <w:rPr>
                <w:color w:val="000000" w:themeColor="text1"/>
              </w:rPr>
              <w:t>о</w:t>
            </w:r>
            <w:r w:rsidRPr="00697F55">
              <w:rPr>
                <w:color w:val="000000" w:themeColor="text1"/>
              </w:rPr>
              <w:t xml:space="preserve">димыми, как продукты </w:t>
            </w:r>
            <w:proofErr w:type="spellStart"/>
            <w:r w:rsidRPr="00697F55">
              <w:rPr>
                <w:color w:val="000000" w:themeColor="text1"/>
              </w:rPr>
              <w:t>Sony</w:t>
            </w:r>
            <w:proofErr w:type="spellEnd"/>
            <w:r w:rsidRPr="00697F55">
              <w:rPr>
                <w:color w:val="000000" w:themeColor="text1"/>
              </w:rPr>
              <w:t>, обычно становя</w:t>
            </w:r>
            <w:r w:rsidRPr="00697F55">
              <w:rPr>
                <w:color w:val="000000" w:themeColor="text1"/>
              </w:rPr>
              <w:t>т</w:t>
            </w:r>
            <w:r w:rsidRPr="00697F55">
              <w:rPr>
                <w:color w:val="000000" w:themeColor="text1"/>
              </w:rPr>
              <w:t>ся первыми жертвами.</w:t>
            </w:r>
          </w:p>
          <w:p w:rsidR="0084605A" w:rsidRPr="00697F55" w:rsidRDefault="0084605A" w:rsidP="0084605A">
            <w:pPr>
              <w:pStyle w:val="a7"/>
              <w:spacing w:before="0" w:beforeAutospacing="0" w:line="360" w:lineRule="auto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 xml:space="preserve">2) жесткая конкуренция: </w:t>
            </w:r>
            <w:proofErr w:type="spellStart"/>
            <w:r w:rsidRPr="00697F55">
              <w:rPr>
                <w:color w:val="000000" w:themeColor="text1"/>
              </w:rPr>
              <w:t>Sony</w:t>
            </w:r>
            <w:proofErr w:type="spellEnd"/>
            <w:r w:rsidRPr="00697F55">
              <w:rPr>
                <w:color w:val="000000" w:themeColor="text1"/>
              </w:rPr>
              <w:t xml:space="preserve"> сталкивается с жесткой конкуренцией во всех областях, от LG в телевизорах до </w:t>
            </w:r>
            <w:proofErr w:type="spellStart"/>
            <w:r w:rsidRPr="00697F55">
              <w:rPr>
                <w:color w:val="000000" w:themeColor="text1"/>
              </w:rPr>
              <w:t>Samsung</w:t>
            </w:r>
            <w:proofErr w:type="spellEnd"/>
            <w:r w:rsidRPr="00697F55">
              <w:rPr>
                <w:color w:val="000000" w:themeColor="text1"/>
              </w:rPr>
              <w:t xml:space="preserve"> в мобильных ус</w:t>
            </w:r>
            <w:r w:rsidRPr="00697F55">
              <w:rPr>
                <w:color w:val="000000" w:themeColor="text1"/>
              </w:rPr>
              <w:t>т</w:t>
            </w:r>
            <w:r w:rsidRPr="00697F55">
              <w:rPr>
                <w:color w:val="000000" w:themeColor="text1"/>
              </w:rPr>
              <w:t xml:space="preserve">ройствах и </w:t>
            </w:r>
            <w:proofErr w:type="spellStart"/>
            <w:r w:rsidRPr="00697F55">
              <w:rPr>
                <w:color w:val="000000" w:themeColor="text1"/>
              </w:rPr>
              <w:t>Nintendo</w:t>
            </w:r>
            <w:proofErr w:type="spellEnd"/>
            <w:r w:rsidRPr="00697F55">
              <w:rPr>
                <w:color w:val="000000" w:themeColor="text1"/>
              </w:rPr>
              <w:t xml:space="preserve"> в играх. В Индии продажи компании снижаются три года подряд, п</w:t>
            </w:r>
            <w:r w:rsidRPr="00697F55">
              <w:rPr>
                <w:color w:val="000000" w:themeColor="text1"/>
              </w:rPr>
              <w:t>о</w:t>
            </w:r>
            <w:r w:rsidRPr="00697F55">
              <w:rPr>
                <w:color w:val="000000" w:themeColor="text1"/>
              </w:rPr>
              <w:t xml:space="preserve">скольку конкуренты сокращают долю рынка. </w:t>
            </w:r>
          </w:p>
          <w:p w:rsidR="0084605A" w:rsidRPr="00697F55" w:rsidRDefault="0084605A" w:rsidP="0084605A">
            <w:pPr>
              <w:pStyle w:val="a7"/>
              <w:spacing w:before="0" w:beforeAutospacing="0" w:line="360" w:lineRule="auto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 xml:space="preserve">3) достижения в области технологий: несмотря </w:t>
            </w:r>
          </w:p>
        </w:tc>
      </w:tr>
      <w:tr w:rsidR="0084605A" w:rsidRPr="00697F55" w:rsidTr="001B292F">
        <w:tblPrEx>
          <w:tblBorders>
            <w:insideH w:val="none" w:sz="0" w:space="0" w:color="auto"/>
          </w:tblBorders>
        </w:tblPrEx>
        <w:trPr>
          <w:gridBefore w:val="1"/>
          <w:gridAfter w:val="2"/>
          <w:wBefore w:w="12" w:type="dxa"/>
          <w:wAfter w:w="36" w:type="dxa"/>
          <w:trHeight w:val="3576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1B292F" w:rsidRPr="00697F55" w:rsidRDefault="0084605A" w:rsidP="0084605A">
            <w:pPr>
              <w:pStyle w:val="a7"/>
              <w:spacing w:before="0" w:beforeAutospacing="0" w:line="360" w:lineRule="auto"/>
              <w:jc w:val="both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 xml:space="preserve">3) разнообразие предложений. Несмотря на то, что </w:t>
            </w:r>
            <w:proofErr w:type="spellStart"/>
            <w:r w:rsidRPr="00697F55">
              <w:rPr>
                <w:color w:val="000000" w:themeColor="text1"/>
              </w:rPr>
              <w:t>Sony</w:t>
            </w:r>
            <w:proofErr w:type="spellEnd"/>
            <w:r w:rsidRPr="00697F55">
              <w:rPr>
                <w:color w:val="000000" w:themeColor="text1"/>
              </w:rPr>
              <w:t xml:space="preserve"> </w:t>
            </w:r>
            <w:proofErr w:type="spellStart"/>
            <w:r w:rsidRPr="00697F55">
              <w:rPr>
                <w:color w:val="000000" w:themeColor="text1"/>
              </w:rPr>
              <w:t>PlayStation</w:t>
            </w:r>
            <w:proofErr w:type="spellEnd"/>
            <w:r w:rsidRPr="00697F55">
              <w:rPr>
                <w:color w:val="000000" w:themeColor="text1"/>
              </w:rPr>
              <w:t xml:space="preserve"> является крупным игроком на рынке игр, этому подразделению не хватает разнообр</w:t>
            </w:r>
            <w:r w:rsidRPr="00697F55">
              <w:rPr>
                <w:color w:val="000000" w:themeColor="text1"/>
              </w:rPr>
              <w:t>а</w:t>
            </w:r>
            <w:r w:rsidRPr="00697F55">
              <w:rPr>
                <w:color w:val="000000" w:themeColor="text1"/>
              </w:rPr>
              <w:t xml:space="preserve">зия. Во-первых, спрос на мобильные </w:t>
            </w:r>
            <w:r w:rsidR="006428C1" w:rsidRPr="00697F55">
              <w:rPr>
                <w:color w:val="000000" w:themeColor="text1"/>
              </w:rPr>
              <w:t xml:space="preserve">игры растет. У </w:t>
            </w:r>
            <w:proofErr w:type="spellStart"/>
            <w:r w:rsidR="006428C1" w:rsidRPr="00697F55">
              <w:rPr>
                <w:color w:val="000000" w:themeColor="text1"/>
              </w:rPr>
              <w:t>Sony</w:t>
            </w:r>
            <w:proofErr w:type="spellEnd"/>
            <w:r w:rsidR="006428C1" w:rsidRPr="00697F55">
              <w:rPr>
                <w:color w:val="000000" w:themeColor="text1"/>
              </w:rPr>
              <w:t xml:space="preserve"> есть возможность диверсифицировать свое игровое по</w:t>
            </w:r>
            <w:r w:rsidR="006428C1" w:rsidRPr="00697F55">
              <w:rPr>
                <w:color w:val="000000" w:themeColor="text1"/>
              </w:rPr>
              <w:t>д</w:t>
            </w:r>
            <w:r w:rsidR="006428C1" w:rsidRPr="00697F55">
              <w:rPr>
                <w:color w:val="000000" w:themeColor="text1"/>
              </w:rPr>
              <w:t>раздел</w:t>
            </w:r>
            <w:r w:rsidR="006428C1" w:rsidRPr="00697F55">
              <w:rPr>
                <w:color w:val="000000" w:themeColor="text1"/>
              </w:rPr>
              <w:t>е</w:t>
            </w:r>
            <w:r w:rsidR="006428C1" w:rsidRPr="00697F55">
              <w:rPr>
                <w:color w:val="000000" w:themeColor="text1"/>
              </w:rPr>
              <w:t>ние, чтобы предлагать больше мобил</w:t>
            </w:r>
            <w:r w:rsidR="006428C1" w:rsidRPr="00697F55">
              <w:rPr>
                <w:color w:val="000000" w:themeColor="text1"/>
              </w:rPr>
              <w:t>ь</w:t>
            </w:r>
            <w:r w:rsidR="006428C1" w:rsidRPr="00697F55">
              <w:rPr>
                <w:color w:val="000000" w:themeColor="text1"/>
              </w:rPr>
              <w:t>ных игр.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84605A" w:rsidRPr="00697F55" w:rsidRDefault="0084605A" w:rsidP="0084605A">
            <w:pPr>
              <w:pStyle w:val="a7"/>
              <w:spacing w:before="0" w:beforeAutospacing="0" w:line="360" w:lineRule="auto"/>
              <w:jc w:val="both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>на то, что технологические достижения всегда приветствуются, они устраняют разрыв между опытными игроками и новичками. За после</w:t>
            </w:r>
            <w:r w:rsidRPr="00697F55">
              <w:rPr>
                <w:color w:val="000000" w:themeColor="text1"/>
              </w:rPr>
              <w:t>д</w:t>
            </w:r>
            <w:r w:rsidRPr="00697F55">
              <w:rPr>
                <w:color w:val="000000" w:themeColor="text1"/>
              </w:rPr>
              <w:t>нее десятилетие технологические достижения позволили та</w:t>
            </w:r>
            <w:r>
              <w:rPr>
                <w:color w:val="000000" w:themeColor="text1"/>
              </w:rPr>
              <w:t xml:space="preserve">ким новичкам, как </w:t>
            </w:r>
            <w:proofErr w:type="spellStart"/>
            <w:r>
              <w:rPr>
                <w:color w:val="000000" w:themeColor="text1"/>
              </w:rPr>
              <w:t>Techno</w:t>
            </w:r>
            <w:proofErr w:type="spellEnd"/>
            <w:r>
              <w:rPr>
                <w:color w:val="000000" w:themeColor="text1"/>
              </w:rPr>
              <w:t xml:space="preserve"> и TCL,</w:t>
            </w:r>
            <w:r w:rsidR="00BC71FF" w:rsidRPr="00697F55">
              <w:rPr>
                <w:color w:val="000000" w:themeColor="text1"/>
              </w:rPr>
              <w:t xml:space="preserve"> предлагать качественные продукты, которые</w:t>
            </w:r>
            <w:r w:rsidR="006428C1" w:rsidRPr="00697F55">
              <w:rPr>
                <w:color w:val="000000" w:themeColor="text1"/>
              </w:rPr>
              <w:t xml:space="preserve"> могут заменить продукты </w:t>
            </w:r>
            <w:proofErr w:type="spellStart"/>
            <w:r w:rsidR="006428C1" w:rsidRPr="00697F55">
              <w:rPr>
                <w:color w:val="000000" w:themeColor="text1"/>
              </w:rPr>
              <w:t>Sony</w:t>
            </w:r>
            <w:proofErr w:type="spellEnd"/>
            <w:r w:rsidR="006428C1" w:rsidRPr="00697F55">
              <w:rPr>
                <w:color w:val="000000" w:themeColor="text1"/>
              </w:rPr>
              <w:t>, но по более низкой цене.</w:t>
            </w:r>
          </w:p>
        </w:tc>
      </w:tr>
      <w:tr w:rsidR="001B292F" w:rsidRPr="00697F55" w:rsidTr="001B292F">
        <w:tblPrEx>
          <w:tblBorders>
            <w:insideH w:val="none" w:sz="0" w:space="0" w:color="auto"/>
          </w:tblBorders>
        </w:tblPrEx>
        <w:trPr>
          <w:gridBefore w:val="1"/>
          <w:gridAfter w:val="2"/>
          <w:wBefore w:w="12" w:type="dxa"/>
          <w:wAfter w:w="36" w:type="dxa"/>
          <w:trHeight w:val="296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92F" w:rsidRPr="00697F55" w:rsidRDefault="001B292F" w:rsidP="001B292F">
            <w:pPr>
              <w:pStyle w:val="a7"/>
              <w:spacing w:before="0" w:beforeAutospacing="0" w:line="360" w:lineRule="auto"/>
              <w:jc w:val="both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 xml:space="preserve">4) расширение за счет приобретения: 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1B292F" w:rsidRPr="00697F55" w:rsidRDefault="001B292F" w:rsidP="0084605A">
            <w:pPr>
              <w:pStyle w:val="a7"/>
              <w:spacing w:before="0" w:beforeAutospacing="0" w:line="360" w:lineRule="auto"/>
              <w:jc w:val="both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 xml:space="preserve">4) перенасыщение рынков: </w:t>
            </w:r>
            <w:proofErr w:type="spellStart"/>
            <w:r w:rsidRPr="00697F55">
              <w:rPr>
                <w:color w:val="000000" w:themeColor="text1"/>
              </w:rPr>
              <w:t>Sony</w:t>
            </w:r>
            <w:proofErr w:type="spellEnd"/>
            <w:r w:rsidRPr="00697F55">
              <w:rPr>
                <w:color w:val="000000" w:themeColor="text1"/>
              </w:rPr>
              <w:t xml:space="preserve"> </w:t>
            </w:r>
            <w:proofErr w:type="spellStart"/>
            <w:r w:rsidRPr="00697F55">
              <w:rPr>
                <w:color w:val="000000" w:themeColor="text1"/>
              </w:rPr>
              <w:t>Mobile</w:t>
            </w:r>
            <w:proofErr w:type="spellEnd"/>
            <w:r w:rsidRPr="00697F55">
              <w:rPr>
                <w:color w:val="000000" w:themeColor="text1"/>
              </w:rPr>
              <w:t xml:space="preserve"> была</w:t>
            </w:r>
          </w:p>
        </w:tc>
      </w:tr>
    </w:tbl>
    <w:p w:rsidR="006428C1" w:rsidRDefault="006428C1" w:rsidP="0084605A">
      <w:pPr>
        <w:pStyle w:val="a7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</w:p>
    <w:p w:rsidR="0084605A" w:rsidRDefault="0084605A" w:rsidP="001B29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Продолжение таблицы 2.2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417"/>
        <w:gridCol w:w="5093"/>
      </w:tblGrid>
      <w:tr w:rsidR="0084605A" w:rsidRPr="00697F55" w:rsidTr="0084605A">
        <w:tc>
          <w:tcPr>
            <w:tcW w:w="4395" w:type="dxa"/>
          </w:tcPr>
          <w:p w:rsidR="0084605A" w:rsidRPr="00697F55" w:rsidRDefault="0084605A" w:rsidP="0084605A">
            <w:pPr>
              <w:pStyle w:val="a7"/>
              <w:spacing w:before="0" w:beforeAutospacing="0" w:line="360" w:lineRule="auto"/>
              <w:jc w:val="both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>вместо того</w:t>
            </w:r>
            <w:proofErr w:type="gramStart"/>
            <w:r w:rsidRPr="00697F55">
              <w:rPr>
                <w:color w:val="000000" w:themeColor="text1"/>
              </w:rPr>
              <w:t>,</w:t>
            </w:r>
            <w:proofErr w:type="gramEnd"/>
            <w:r w:rsidRPr="00697F55">
              <w:rPr>
                <w:color w:val="000000" w:themeColor="text1"/>
              </w:rPr>
              <w:t xml:space="preserve"> чтобы чрезмерно зависеть от рынка бытовой электроники, </w:t>
            </w:r>
            <w:proofErr w:type="spellStart"/>
            <w:r w:rsidRPr="00697F55">
              <w:rPr>
                <w:color w:val="000000" w:themeColor="text1"/>
              </w:rPr>
              <w:t>Sony</w:t>
            </w:r>
            <w:proofErr w:type="spellEnd"/>
            <w:r w:rsidRPr="00697F55">
              <w:rPr>
                <w:color w:val="000000" w:themeColor="text1"/>
              </w:rPr>
              <w:t xml:space="preserve"> может использовать свои огромные ф</w:t>
            </w:r>
            <w:r w:rsidRPr="00697F55">
              <w:rPr>
                <w:color w:val="000000" w:themeColor="text1"/>
              </w:rPr>
              <w:t>и</w:t>
            </w:r>
            <w:r w:rsidRPr="00697F55">
              <w:rPr>
                <w:color w:val="000000" w:themeColor="text1"/>
              </w:rPr>
              <w:t xml:space="preserve">нансовые ресурсы для приобретения инновационных </w:t>
            </w:r>
            <w:proofErr w:type="spellStart"/>
            <w:r w:rsidRPr="00697F55">
              <w:rPr>
                <w:color w:val="000000" w:themeColor="text1"/>
              </w:rPr>
              <w:t>стартапов</w:t>
            </w:r>
            <w:proofErr w:type="spellEnd"/>
            <w:r w:rsidRPr="00697F55">
              <w:rPr>
                <w:color w:val="000000" w:themeColor="text1"/>
              </w:rPr>
              <w:t xml:space="preserve"> в прибыл</w:t>
            </w:r>
            <w:r w:rsidRPr="00697F55">
              <w:rPr>
                <w:color w:val="000000" w:themeColor="text1"/>
              </w:rPr>
              <w:t>ь</w:t>
            </w:r>
            <w:r w:rsidRPr="00697F55">
              <w:rPr>
                <w:color w:val="000000" w:themeColor="text1"/>
              </w:rPr>
              <w:t>ных секторах, таких как разработка пр</w:t>
            </w:r>
            <w:r w:rsidRPr="00697F55">
              <w:rPr>
                <w:color w:val="000000" w:themeColor="text1"/>
              </w:rPr>
              <w:t>о</w:t>
            </w:r>
            <w:r w:rsidRPr="00697F55">
              <w:rPr>
                <w:color w:val="000000" w:themeColor="text1"/>
              </w:rPr>
              <w:t>граммного обеспечения.</w:t>
            </w:r>
          </w:p>
        </w:tc>
        <w:tc>
          <w:tcPr>
            <w:tcW w:w="5067" w:type="dxa"/>
          </w:tcPr>
          <w:p w:rsidR="0084605A" w:rsidRPr="00697F55" w:rsidRDefault="0084605A" w:rsidP="0084605A">
            <w:pPr>
              <w:pStyle w:val="a7"/>
              <w:spacing w:before="0" w:beforeAutospacing="0" w:line="360" w:lineRule="auto"/>
              <w:jc w:val="both"/>
              <w:rPr>
                <w:color w:val="000000" w:themeColor="text1"/>
              </w:rPr>
            </w:pPr>
            <w:proofErr w:type="gramStart"/>
            <w:r w:rsidRPr="00697F55">
              <w:rPr>
                <w:color w:val="000000" w:themeColor="text1"/>
              </w:rPr>
              <w:t>вынуждена</w:t>
            </w:r>
            <w:proofErr w:type="gramEnd"/>
            <w:r w:rsidRPr="00697F55">
              <w:rPr>
                <w:color w:val="000000" w:themeColor="text1"/>
              </w:rPr>
              <w:t xml:space="preserve"> покинуть Юго-Восточную Азию после того, как увеличение поставок смартф</w:t>
            </w:r>
            <w:r w:rsidRPr="00697F55">
              <w:rPr>
                <w:color w:val="000000" w:themeColor="text1"/>
              </w:rPr>
              <w:t>о</w:t>
            </w:r>
            <w:r w:rsidRPr="00697F55">
              <w:rPr>
                <w:color w:val="000000" w:themeColor="text1"/>
              </w:rPr>
              <w:t xml:space="preserve">нов привело к перенасыщению. По мере того, как все больше компаний выходят на рынки </w:t>
            </w:r>
            <w:proofErr w:type="spellStart"/>
            <w:r w:rsidRPr="00697F55">
              <w:rPr>
                <w:color w:val="000000" w:themeColor="text1"/>
              </w:rPr>
              <w:t>Sony</w:t>
            </w:r>
            <w:proofErr w:type="spellEnd"/>
            <w:r w:rsidRPr="00697F55">
              <w:rPr>
                <w:color w:val="000000" w:themeColor="text1"/>
              </w:rPr>
              <w:t>, спрос и прибыльность ее продуктов б</w:t>
            </w:r>
            <w:r w:rsidRPr="00697F55">
              <w:rPr>
                <w:color w:val="000000" w:themeColor="text1"/>
              </w:rPr>
              <w:t>у</w:t>
            </w:r>
            <w:r w:rsidRPr="00697F55">
              <w:rPr>
                <w:color w:val="000000" w:themeColor="text1"/>
              </w:rPr>
              <w:t>дут продолжать снижаться.</w:t>
            </w:r>
          </w:p>
          <w:p w:rsidR="0084605A" w:rsidRPr="00697F55" w:rsidRDefault="0084605A" w:rsidP="0084605A">
            <w:pPr>
              <w:pStyle w:val="a7"/>
              <w:spacing w:before="0" w:beforeAutospacing="0" w:line="360" w:lineRule="auto"/>
              <w:jc w:val="both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>5) риски, исходящие от хакеров. Любая комп</w:t>
            </w:r>
            <w:r w:rsidRPr="00697F55">
              <w:rPr>
                <w:color w:val="000000" w:themeColor="text1"/>
              </w:rPr>
              <w:t>а</w:t>
            </w:r>
            <w:r w:rsidRPr="00697F55">
              <w:rPr>
                <w:color w:val="000000" w:themeColor="text1"/>
              </w:rPr>
              <w:t>ния, работающая в сфере кино, электроники и игр, подвержена угрозе, исходящей от хак</w:t>
            </w:r>
            <w:r w:rsidRPr="00697F55">
              <w:rPr>
                <w:color w:val="000000" w:themeColor="text1"/>
              </w:rPr>
              <w:t>е</w:t>
            </w:r>
            <w:r w:rsidRPr="00697F55">
              <w:rPr>
                <w:color w:val="000000" w:themeColor="text1"/>
              </w:rPr>
              <w:t>ров, что может стоить миллионов убытков и суде</w:t>
            </w:r>
            <w:r w:rsidRPr="00697F55">
              <w:rPr>
                <w:color w:val="000000" w:themeColor="text1"/>
              </w:rPr>
              <w:t>б</w:t>
            </w:r>
            <w:r w:rsidRPr="00697F55">
              <w:rPr>
                <w:color w:val="000000" w:themeColor="text1"/>
              </w:rPr>
              <w:t>ных исков. </w:t>
            </w:r>
          </w:p>
          <w:p w:rsidR="0084605A" w:rsidRPr="00697F55" w:rsidRDefault="0084605A" w:rsidP="0084605A">
            <w:pPr>
              <w:pStyle w:val="a7"/>
              <w:spacing w:before="0" w:beforeAutospacing="0" w:line="360" w:lineRule="auto"/>
              <w:jc w:val="both"/>
              <w:rPr>
                <w:color w:val="000000" w:themeColor="text1"/>
              </w:rPr>
            </w:pPr>
            <w:r w:rsidRPr="00697F55">
              <w:rPr>
                <w:color w:val="000000" w:themeColor="text1"/>
              </w:rPr>
              <w:t>6) рост контрафактной проду</w:t>
            </w:r>
            <w:r w:rsidRPr="00697F55">
              <w:rPr>
                <w:color w:val="000000" w:themeColor="text1"/>
              </w:rPr>
              <w:t>к</w:t>
            </w:r>
            <w:r w:rsidRPr="00697F55">
              <w:rPr>
                <w:color w:val="000000" w:themeColor="text1"/>
              </w:rPr>
              <w:t>ции: торговля поддельной продукцией соста</w:t>
            </w:r>
            <w:r w:rsidRPr="00697F55">
              <w:rPr>
                <w:color w:val="000000" w:themeColor="text1"/>
              </w:rPr>
              <w:t>в</w:t>
            </w:r>
            <w:r w:rsidRPr="00697F55">
              <w:rPr>
                <w:color w:val="000000" w:themeColor="text1"/>
              </w:rPr>
              <w:t>ляет 3,3% мировой торговли и продолжает расти. </w:t>
            </w:r>
          </w:p>
        </w:tc>
      </w:tr>
    </w:tbl>
    <w:p w:rsidR="0084605A" w:rsidRDefault="0084605A" w:rsidP="004A2FA8">
      <w:pPr>
        <w:pStyle w:val="a7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</w:p>
    <w:p w:rsidR="00C12D40" w:rsidRPr="0084605A" w:rsidRDefault="00146A4B" w:rsidP="0084605A">
      <w:pPr>
        <w:pStyle w:val="a7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12D40" w:rsidRPr="00511C05">
        <w:rPr>
          <w:color w:val="000000" w:themeColor="text1"/>
          <w:sz w:val="28"/>
          <w:szCs w:val="28"/>
        </w:rPr>
        <w:t xml:space="preserve">На протяжении всей своей истории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демонстрировала способность захватывать воображение и улучшать жизнь людей.  Начав бизнес как япо</w:t>
      </w:r>
      <w:r w:rsidR="00C12D40" w:rsidRPr="00511C05">
        <w:rPr>
          <w:color w:val="000000" w:themeColor="text1"/>
          <w:sz w:val="28"/>
          <w:szCs w:val="28"/>
        </w:rPr>
        <w:t>н</w:t>
      </w:r>
      <w:r w:rsidR="00C12D40" w:rsidRPr="00511C05">
        <w:rPr>
          <w:color w:val="000000" w:themeColor="text1"/>
          <w:sz w:val="28"/>
          <w:szCs w:val="28"/>
        </w:rPr>
        <w:t xml:space="preserve">ская компания,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не следовала традиционным путям индустрии. Вместо этого она выбрала свой собственный путь: создала то, чего раньше не сущ</w:t>
      </w:r>
      <w:r w:rsidR="00C12D40" w:rsidRPr="00511C05">
        <w:rPr>
          <w:color w:val="000000" w:themeColor="text1"/>
          <w:sz w:val="28"/>
          <w:szCs w:val="28"/>
        </w:rPr>
        <w:t>е</w:t>
      </w:r>
      <w:r w:rsidR="00C12D40" w:rsidRPr="00511C05">
        <w:rPr>
          <w:color w:val="000000" w:themeColor="text1"/>
          <w:sz w:val="28"/>
          <w:szCs w:val="28"/>
        </w:rPr>
        <w:t xml:space="preserve">ствовало, с самого начала распространила бренд по всему миру, расширила бизнес на другие области. Маркетинговая деятельность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сосредоточена на том, чтобы донести до клиентов преимущества своей продукции и, тем самым, повысить лояльность потребителя. Все это в совокупности преврат</w:t>
      </w:r>
      <w:r w:rsidR="00C12D40" w:rsidRPr="00511C05">
        <w:rPr>
          <w:color w:val="000000" w:themeColor="text1"/>
          <w:sz w:val="28"/>
          <w:szCs w:val="28"/>
        </w:rPr>
        <w:t>и</w:t>
      </w:r>
      <w:r w:rsidR="00C12D40" w:rsidRPr="00511C05">
        <w:rPr>
          <w:color w:val="000000" w:themeColor="text1"/>
          <w:sz w:val="28"/>
          <w:szCs w:val="28"/>
        </w:rPr>
        <w:t xml:space="preserve">ло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из крошечной местной компании в гиганта мирового масштаба.</w:t>
      </w:r>
    </w:p>
    <w:p w:rsidR="002071C8" w:rsidRPr="00CB79A9" w:rsidRDefault="008C27B1" w:rsidP="00CB79A9">
      <w:pPr>
        <w:pStyle w:val="2"/>
        <w:rPr>
          <w:szCs w:val="28"/>
        </w:rPr>
      </w:pPr>
      <w:r w:rsidRPr="00511C05">
        <w:rPr>
          <w:b w:val="0"/>
          <w:szCs w:val="28"/>
        </w:rPr>
        <w:tab/>
      </w:r>
      <w:bookmarkStart w:id="29" w:name="_Toc124888058"/>
      <w:r w:rsidRPr="00CB79A9">
        <w:rPr>
          <w:szCs w:val="28"/>
        </w:rPr>
        <w:t>2.2</w:t>
      </w:r>
      <w:r w:rsidR="00146A4B" w:rsidRPr="00CB79A9">
        <w:rPr>
          <w:szCs w:val="28"/>
        </w:rPr>
        <w:t xml:space="preserve"> Оценка эффективности применения маркетинговых меропри</w:t>
      </w:r>
      <w:r w:rsidR="00146A4B" w:rsidRPr="00CB79A9">
        <w:rPr>
          <w:szCs w:val="28"/>
        </w:rPr>
        <w:t>я</w:t>
      </w:r>
      <w:r w:rsidR="00146A4B" w:rsidRPr="00CB79A9">
        <w:rPr>
          <w:szCs w:val="28"/>
        </w:rPr>
        <w:t>тий и инструментов в деятельности международной компании</w:t>
      </w:r>
      <w:bookmarkEnd w:id="29"/>
    </w:p>
    <w:p w:rsidR="002071C8" w:rsidRPr="00511C05" w:rsidRDefault="002071C8" w:rsidP="004A2FA8">
      <w:pPr>
        <w:spacing w:line="360" w:lineRule="auto"/>
        <w:jc w:val="both"/>
      </w:pPr>
      <w:r w:rsidRPr="00511C05">
        <w:t xml:space="preserve"> </w:t>
      </w:r>
    </w:p>
    <w:p w:rsidR="00C12D40" w:rsidRPr="00511C05" w:rsidRDefault="002071C8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</w:r>
      <w:r w:rsidR="00C12D40" w:rsidRPr="00511C05">
        <w:rPr>
          <w:color w:val="000000" w:themeColor="text1"/>
          <w:sz w:val="28"/>
          <w:szCs w:val="28"/>
        </w:rPr>
        <w:t xml:space="preserve">В 2005 году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достигла кульминационной точки индустриальной стратегии, поставив во главе компании </w:t>
      </w:r>
      <w:proofErr w:type="spellStart"/>
      <w:r w:rsidR="00C12D40" w:rsidRPr="00511C05">
        <w:rPr>
          <w:color w:val="000000" w:themeColor="text1"/>
          <w:sz w:val="28"/>
          <w:szCs w:val="28"/>
        </w:rPr>
        <w:t>Говарда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Стрингера. В их сознании новые продукты и новые рынки занимали подчиненное место. Они были убеждены, что если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будет иметь достаточно высокие валовые показат</w:t>
      </w:r>
      <w:r w:rsidR="00C12D40" w:rsidRPr="00511C05">
        <w:rPr>
          <w:color w:val="000000" w:themeColor="text1"/>
          <w:sz w:val="28"/>
          <w:szCs w:val="28"/>
        </w:rPr>
        <w:t>е</w:t>
      </w:r>
      <w:r w:rsidR="00C12D40" w:rsidRPr="00511C05">
        <w:rPr>
          <w:color w:val="000000" w:themeColor="text1"/>
          <w:sz w:val="28"/>
          <w:szCs w:val="28"/>
        </w:rPr>
        <w:t>ли, и сумеет достаточно сократить издержки, рано или поздно победа в ко</w:t>
      </w:r>
      <w:r w:rsidR="00C12D40" w:rsidRPr="00511C05">
        <w:rPr>
          <w:color w:val="000000" w:themeColor="text1"/>
          <w:sz w:val="28"/>
          <w:szCs w:val="28"/>
        </w:rPr>
        <w:t>н</w:t>
      </w:r>
      <w:r w:rsidR="00C12D40" w:rsidRPr="00511C05">
        <w:rPr>
          <w:color w:val="000000" w:themeColor="text1"/>
          <w:sz w:val="28"/>
          <w:szCs w:val="28"/>
        </w:rPr>
        <w:t xml:space="preserve">куренции будет ей обеспечена. Причем без всяких инноваций, что в корне отличалось от изначальной концепции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>.</w:t>
      </w:r>
    </w:p>
    <w:p w:rsidR="008B5303" w:rsidRPr="00511C05" w:rsidRDefault="00146A4B" w:rsidP="00511C05">
      <w:pPr>
        <w:pStyle w:val="a7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12D40" w:rsidRPr="00511C05">
        <w:rPr>
          <w:color w:val="000000" w:themeColor="text1"/>
          <w:sz w:val="28"/>
          <w:szCs w:val="28"/>
        </w:rPr>
        <w:t xml:space="preserve">В версии Стрингера индустриальная стратегия означала одержимость сокращением издержек. Если у </w:t>
      </w:r>
      <w:proofErr w:type="spellStart"/>
      <w:r w:rsidR="00C12D40" w:rsidRPr="00511C05">
        <w:rPr>
          <w:color w:val="000000" w:themeColor="text1"/>
          <w:sz w:val="28"/>
          <w:szCs w:val="28"/>
        </w:rPr>
        <w:t>Мориты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совещания менеджмента на 85% п</w:t>
      </w:r>
      <w:r w:rsidR="00C12D40" w:rsidRPr="00511C05">
        <w:rPr>
          <w:color w:val="000000" w:themeColor="text1"/>
          <w:sz w:val="28"/>
          <w:szCs w:val="28"/>
        </w:rPr>
        <w:t>о</w:t>
      </w:r>
      <w:r w:rsidR="00C12D40" w:rsidRPr="00511C05">
        <w:rPr>
          <w:color w:val="000000" w:themeColor="text1"/>
          <w:sz w:val="28"/>
          <w:szCs w:val="28"/>
        </w:rPr>
        <w:t xml:space="preserve">свящались инновациям и рыночному применению технологий, Стрингер принес в бизнес </w:t>
      </w:r>
      <w:proofErr w:type="spellStart"/>
      <w:r w:rsidR="00C12D40" w:rsidRPr="00511C05">
        <w:rPr>
          <w:color w:val="000000" w:themeColor="text1"/>
          <w:sz w:val="28"/>
          <w:szCs w:val="28"/>
        </w:rPr>
        <w:t>Sony</w:t>
      </w:r>
      <w:proofErr w:type="spellEnd"/>
      <w:r w:rsidR="00C12D40" w:rsidRPr="00511C05">
        <w:rPr>
          <w:color w:val="000000" w:themeColor="text1"/>
          <w:sz w:val="28"/>
          <w:szCs w:val="28"/>
        </w:rPr>
        <w:t xml:space="preserve"> «современный» подход. Сосредоточиться на конкре</w:t>
      </w:r>
      <w:r w:rsidR="00C12D40" w:rsidRPr="00511C05">
        <w:rPr>
          <w:color w:val="000000" w:themeColor="text1"/>
          <w:sz w:val="28"/>
          <w:szCs w:val="28"/>
        </w:rPr>
        <w:t>т</w:t>
      </w:r>
      <w:r w:rsidR="00C12D40" w:rsidRPr="00511C05">
        <w:rPr>
          <w:color w:val="000000" w:themeColor="text1"/>
          <w:sz w:val="28"/>
          <w:szCs w:val="28"/>
        </w:rPr>
        <w:t>ном ограниченном ассортименте продукции, чтобы нарастить объемы в</w:t>
      </w:r>
      <w:r w:rsidR="00C12D40" w:rsidRPr="00511C05">
        <w:rPr>
          <w:color w:val="000000" w:themeColor="text1"/>
          <w:sz w:val="28"/>
          <w:szCs w:val="28"/>
        </w:rPr>
        <w:t>ы</w:t>
      </w:r>
      <w:r w:rsidR="00C12D40" w:rsidRPr="00511C05">
        <w:rPr>
          <w:color w:val="000000" w:themeColor="text1"/>
          <w:sz w:val="28"/>
          <w:szCs w:val="28"/>
        </w:rPr>
        <w:t>пуска, стараться избегать затратного развития технологических новинок в пользу массового производства чужих наработок, сократить обновление а</w:t>
      </w:r>
      <w:r w:rsidR="00C12D40" w:rsidRPr="00511C05">
        <w:rPr>
          <w:color w:val="000000" w:themeColor="text1"/>
          <w:sz w:val="28"/>
          <w:szCs w:val="28"/>
        </w:rPr>
        <w:t>с</w:t>
      </w:r>
      <w:r w:rsidR="00C12D40" w:rsidRPr="00511C05">
        <w:rPr>
          <w:color w:val="000000" w:themeColor="text1"/>
          <w:sz w:val="28"/>
          <w:szCs w:val="28"/>
        </w:rPr>
        <w:t xml:space="preserve">сортимента, сфокусировать усилия на увеличении срока службы продукта, продлении срока амортизации оборудования, и постоянно искать способы сокращения затрат. </w:t>
      </w:r>
    </w:p>
    <w:p w:rsidR="001040AC" w:rsidRPr="00511C05" w:rsidRDefault="001040AC" w:rsidP="004A2FA8"/>
    <w:p w:rsidR="00511C05" w:rsidRPr="0084605A" w:rsidRDefault="00BC0618" w:rsidP="001B29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Таблица 2.3 –</w:t>
      </w:r>
      <w:r w:rsidR="00146A4B" w:rsidRPr="00511C05">
        <w:rPr>
          <w:color w:val="000000" w:themeColor="text1"/>
          <w:sz w:val="28"/>
          <w:szCs w:val="28"/>
        </w:rPr>
        <w:t xml:space="preserve"> </w:t>
      </w:r>
      <w:r w:rsidR="00564A5A" w:rsidRPr="00511C05">
        <w:rPr>
          <w:color w:val="000000" w:themeColor="text1"/>
          <w:sz w:val="28"/>
          <w:szCs w:val="28"/>
        </w:rPr>
        <w:t xml:space="preserve">Финансовые показатели компании </w:t>
      </w:r>
      <w:r w:rsidR="00564A5A" w:rsidRPr="00BC71FF">
        <w:rPr>
          <w:color w:val="000000" w:themeColor="text1"/>
          <w:sz w:val="28"/>
          <w:szCs w:val="28"/>
        </w:rPr>
        <w:t>Sony</w:t>
      </w:r>
      <w:r w:rsidR="00564A5A" w:rsidRPr="00511C05">
        <w:rPr>
          <w:color w:val="000000" w:themeColor="text1"/>
          <w:sz w:val="28"/>
          <w:szCs w:val="28"/>
        </w:rPr>
        <w:t xml:space="preserve"> </w:t>
      </w:r>
      <w:r w:rsidR="00146A4B" w:rsidRPr="00511C05">
        <w:rPr>
          <w:color w:val="000000" w:themeColor="text1"/>
          <w:sz w:val="28"/>
          <w:szCs w:val="28"/>
        </w:rPr>
        <w:t>2016-2018 гг.</w:t>
      </w:r>
    </w:p>
    <w:tbl>
      <w:tblPr>
        <w:tblW w:w="9518" w:type="dxa"/>
        <w:jc w:val="center"/>
        <w:tblInd w:w="-1227" w:type="dxa"/>
        <w:tblLook w:val="04A0"/>
      </w:tblPr>
      <w:tblGrid>
        <w:gridCol w:w="4204"/>
        <w:gridCol w:w="848"/>
        <w:gridCol w:w="917"/>
        <w:gridCol w:w="11"/>
        <w:gridCol w:w="1244"/>
        <w:gridCol w:w="1040"/>
        <w:gridCol w:w="1254"/>
      </w:tblGrid>
      <w:tr w:rsidR="001B292F" w:rsidRPr="00511C05" w:rsidTr="001B292F">
        <w:trPr>
          <w:trHeight w:val="816"/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1B292F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Годовой прирост, 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Годовой прирост, %</w:t>
            </w:r>
          </w:p>
        </w:tc>
      </w:tr>
      <w:tr w:rsidR="001B292F" w:rsidRPr="00511C05" w:rsidTr="001B292F">
        <w:trPr>
          <w:trHeight w:val="540"/>
          <w:jc w:val="center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92F" w:rsidRPr="00511C05" w:rsidRDefault="001B292F" w:rsidP="001B292F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Выручка,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1,4</w:t>
            </w:r>
          </w:p>
        </w:tc>
      </w:tr>
      <w:tr w:rsidR="001B292F" w:rsidRPr="00511C05" w:rsidTr="001B2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92F" w:rsidRPr="00511C05" w:rsidRDefault="001B292F" w:rsidP="001B292F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Валовая прибыль,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24,6</w:t>
            </w:r>
          </w:p>
        </w:tc>
      </w:tr>
      <w:tr w:rsidR="001B292F" w:rsidRPr="00511C05" w:rsidTr="001B2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92F" w:rsidRPr="00511C05" w:rsidRDefault="001B292F" w:rsidP="001B292F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Операционные затраты,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-4,1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392,4</w:t>
            </w:r>
          </w:p>
        </w:tc>
      </w:tr>
      <w:tr w:rsidR="00153D97" w:rsidRPr="00511C05" w:rsidTr="00153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  <w:jc w:val="center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7" w:rsidRPr="00511C05" w:rsidRDefault="00153D97" w:rsidP="00153D97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Операционная прибыль,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D97" w:rsidRPr="00511C05" w:rsidRDefault="00153D97" w:rsidP="0045674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D97" w:rsidRPr="00511C05" w:rsidRDefault="00153D97" w:rsidP="0045674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D97" w:rsidRPr="00511C05" w:rsidRDefault="00153D97" w:rsidP="0045674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154,7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D97" w:rsidRPr="00511C05" w:rsidRDefault="00153D97" w:rsidP="0045674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D97" w:rsidRPr="00511C05" w:rsidRDefault="00153D97" w:rsidP="0045674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17,0</w:t>
            </w:r>
          </w:p>
        </w:tc>
      </w:tr>
    </w:tbl>
    <w:p w:rsidR="001B292F" w:rsidRDefault="001B292F" w:rsidP="001B29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Продолжение таблицы 2.3</w:t>
      </w:r>
    </w:p>
    <w:tbl>
      <w:tblPr>
        <w:tblW w:w="9517" w:type="dxa"/>
        <w:jc w:val="center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4"/>
        <w:gridCol w:w="848"/>
        <w:gridCol w:w="928"/>
        <w:gridCol w:w="1244"/>
        <w:gridCol w:w="1039"/>
        <w:gridCol w:w="1254"/>
      </w:tblGrid>
      <w:tr w:rsidR="001B292F" w:rsidRPr="00511C05" w:rsidTr="009F5959">
        <w:trPr>
          <w:trHeight w:val="1056"/>
          <w:jc w:val="center"/>
        </w:trPr>
        <w:tc>
          <w:tcPr>
            <w:tcW w:w="4204" w:type="dxa"/>
            <w:shd w:val="clear" w:color="auto" w:fill="auto"/>
            <w:noWrap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Чистая прибыль/убытки,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28" w:type="dxa"/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569,7</w:t>
            </w:r>
          </w:p>
        </w:tc>
        <w:tc>
          <w:tcPr>
            <w:tcW w:w="1039" w:type="dxa"/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96,9</w:t>
            </w:r>
          </w:p>
        </w:tc>
      </w:tr>
      <w:tr w:rsidR="001B292F" w:rsidRPr="00511C05" w:rsidTr="009F5959">
        <w:trPr>
          <w:trHeight w:val="528"/>
          <w:jc w:val="center"/>
        </w:trPr>
        <w:tc>
          <w:tcPr>
            <w:tcW w:w="4204" w:type="dxa"/>
            <w:shd w:val="clear" w:color="auto" w:fill="auto"/>
            <w:noWrap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Рентабельность, %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928" w:type="dxa"/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27,1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039" w:type="dxa"/>
            <w:shd w:val="clear" w:color="000000" w:fill="FFFFFF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1B292F" w:rsidRPr="00511C05" w:rsidRDefault="001B292F" w:rsidP="009F5959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22,9</w:t>
            </w:r>
          </w:p>
        </w:tc>
      </w:tr>
    </w:tbl>
    <w:p w:rsidR="001B292F" w:rsidRDefault="001B292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0468DF" w:rsidRPr="00511C05" w:rsidRDefault="001B292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Сильнее всего упали продажи в мобильном подразделении – на 32,7% в 2016 финансовом году относительно 2015-го до $6,8 млрд. 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В 2016 году перед компанией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стояла довольно сложная задача – вернуть дух инноваций и использовать более современные способы продв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жения товара.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Проблемы в подразделении </w:t>
      </w:r>
      <w:proofErr w:type="spellStart"/>
      <w:r w:rsidR="000468DF" w:rsidRPr="00511C05">
        <w:rPr>
          <w:color w:val="000000" w:themeColor="text1"/>
          <w:sz w:val="28"/>
          <w:szCs w:val="28"/>
        </w:rPr>
        <w:t>Imaging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468DF" w:rsidRPr="00511C05">
        <w:rPr>
          <w:color w:val="000000" w:themeColor="text1"/>
          <w:sz w:val="28"/>
          <w:szCs w:val="28"/>
        </w:rPr>
        <w:t>Products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="000468DF" w:rsidRPr="00511C05">
        <w:rPr>
          <w:color w:val="000000" w:themeColor="text1"/>
          <w:sz w:val="28"/>
          <w:szCs w:val="28"/>
        </w:rPr>
        <w:t>Solutions</w:t>
      </w:r>
      <w:proofErr w:type="spellEnd"/>
      <w:r w:rsidR="000468DF" w:rsidRPr="00511C05">
        <w:rPr>
          <w:color w:val="000000" w:themeColor="text1"/>
          <w:sz w:val="28"/>
          <w:szCs w:val="28"/>
        </w:rPr>
        <w:t>, которое отв</w:t>
      </w:r>
      <w:r w:rsidR="000468DF" w:rsidRPr="00511C05">
        <w:rPr>
          <w:color w:val="000000" w:themeColor="text1"/>
          <w:sz w:val="28"/>
          <w:szCs w:val="28"/>
        </w:rPr>
        <w:t>е</w:t>
      </w:r>
      <w:r w:rsidR="000468DF" w:rsidRPr="00511C05">
        <w:rPr>
          <w:color w:val="000000" w:themeColor="text1"/>
          <w:sz w:val="28"/>
          <w:szCs w:val="28"/>
        </w:rPr>
        <w:t xml:space="preserve">чает за выпуск цифровых камер и мониторов, в 2016 году привели к падению прибыли компании. Структура </w:t>
      </w:r>
      <w:proofErr w:type="spellStart"/>
      <w:r w:rsidR="000468DF" w:rsidRPr="00511C05">
        <w:rPr>
          <w:color w:val="000000" w:themeColor="text1"/>
          <w:sz w:val="28"/>
          <w:szCs w:val="28"/>
        </w:rPr>
        <w:t>Imaging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468DF" w:rsidRPr="00511C05">
        <w:rPr>
          <w:color w:val="000000" w:themeColor="text1"/>
          <w:sz w:val="28"/>
          <w:szCs w:val="28"/>
        </w:rPr>
        <w:t>Products&amp;Solutions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является одним из основных подразделений, тянущих вниз компанию. За отчетный год выручка здесь снизилась на 15,3% до $5,2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>, что связано с отрицательным валю</w:t>
      </w:r>
      <w:r w:rsidR="000468DF" w:rsidRPr="00511C05">
        <w:rPr>
          <w:color w:val="000000" w:themeColor="text1"/>
          <w:sz w:val="28"/>
          <w:szCs w:val="28"/>
        </w:rPr>
        <w:t>т</w:t>
      </w:r>
      <w:r w:rsidR="000468DF" w:rsidRPr="00511C05">
        <w:rPr>
          <w:color w:val="000000" w:themeColor="text1"/>
          <w:sz w:val="28"/>
          <w:szCs w:val="28"/>
        </w:rPr>
        <w:t>ным эффектом и последствиями землетрясения в Японии в 2016 году.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Продажи составили $57,8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>, относительно предыдущего года сн</w:t>
      </w:r>
      <w:r w:rsidR="000468DF" w:rsidRPr="00511C05">
        <w:rPr>
          <w:color w:val="000000" w:themeColor="text1"/>
          <w:sz w:val="28"/>
          <w:szCs w:val="28"/>
        </w:rPr>
        <w:t>и</w:t>
      </w:r>
      <w:r w:rsidR="000468DF" w:rsidRPr="00511C05">
        <w:rPr>
          <w:color w:val="000000" w:themeColor="text1"/>
          <w:sz w:val="28"/>
          <w:szCs w:val="28"/>
        </w:rPr>
        <w:t xml:space="preserve">жение на 6,2%. Не смотря на это,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сосредоточилась на улучшении своей маркетинговой деятельности: проведении рекламных кампаний на телевид</w:t>
      </w:r>
      <w:r w:rsidR="000468DF" w:rsidRPr="00511C05">
        <w:rPr>
          <w:color w:val="000000" w:themeColor="text1"/>
          <w:sz w:val="28"/>
          <w:szCs w:val="28"/>
        </w:rPr>
        <w:t>е</w:t>
      </w:r>
      <w:r w:rsidR="000468DF" w:rsidRPr="00511C05">
        <w:rPr>
          <w:color w:val="000000" w:themeColor="text1"/>
          <w:sz w:val="28"/>
          <w:szCs w:val="28"/>
        </w:rPr>
        <w:t>нии и в социальных сетях.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Корпорация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объявила о продаже аккумуляторного бизнеса и св</w:t>
      </w:r>
      <w:r w:rsidRPr="00511C05">
        <w:rPr>
          <w:color w:val="000000" w:themeColor="text1"/>
          <w:sz w:val="28"/>
          <w:szCs w:val="28"/>
        </w:rPr>
        <w:t>я</w:t>
      </w:r>
      <w:r w:rsidRPr="00511C05">
        <w:rPr>
          <w:color w:val="000000" w:themeColor="text1"/>
          <w:sz w:val="28"/>
          <w:szCs w:val="28"/>
        </w:rPr>
        <w:t>занных с этой сделкой массовых сокращениях рабочих мест. Японский пр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изводитель электроники уменьшил численность персонала почти на 7%.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Как отмечает агентство </w:t>
      </w:r>
      <w:proofErr w:type="spellStart"/>
      <w:r w:rsidR="000468DF" w:rsidRPr="00511C05">
        <w:rPr>
          <w:color w:val="000000" w:themeColor="text1"/>
          <w:sz w:val="28"/>
          <w:szCs w:val="28"/>
        </w:rPr>
        <w:t>Reuters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, продажа бизнеса по выпуску элементов питания стала частью реструктуризации, в рамках которой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смещает свои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бизнес-акценты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 xml:space="preserve"> в сторону видеоигр, развлечений и датчиков изображ</w:t>
      </w:r>
      <w:r w:rsidR="000468DF" w:rsidRPr="00511C05">
        <w:rPr>
          <w:color w:val="000000" w:themeColor="text1"/>
          <w:sz w:val="28"/>
          <w:szCs w:val="28"/>
        </w:rPr>
        <w:t>е</w:t>
      </w:r>
      <w:r w:rsidR="000468DF" w:rsidRPr="00511C05">
        <w:rPr>
          <w:color w:val="000000" w:themeColor="text1"/>
          <w:sz w:val="28"/>
          <w:szCs w:val="28"/>
        </w:rPr>
        <w:t>ний. В свою очередь компания за счет этого приобретения надеется расш</w:t>
      </w:r>
      <w:r w:rsidR="000468DF" w:rsidRPr="00511C05">
        <w:rPr>
          <w:color w:val="000000" w:themeColor="text1"/>
          <w:sz w:val="28"/>
          <w:szCs w:val="28"/>
        </w:rPr>
        <w:t>и</w:t>
      </w:r>
      <w:r w:rsidR="000468DF" w:rsidRPr="00511C05">
        <w:rPr>
          <w:color w:val="000000" w:themeColor="text1"/>
          <w:sz w:val="28"/>
          <w:szCs w:val="28"/>
        </w:rPr>
        <w:t>рить свое присутствие на рынках автомобилей, здравоохранения и энергет</w:t>
      </w:r>
      <w:r w:rsidR="000468DF" w:rsidRPr="00511C05">
        <w:rPr>
          <w:color w:val="000000" w:themeColor="text1"/>
          <w:sz w:val="28"/>
          <w:szCs w:val="28"/>
        </w:rPr>
        <w:t>и</w:t>
      </w:r>
      <w:r w:rsidR="000468DF" w:rsidRPr="00511C05">
        <w:rPr>
          <w:color w:val="000000" w:themeColor="text1"/>
          <w:sz w:val="28"/>
          <w:szCs w:val="28"/>
        </w:rPr>
        <w:t>ческих решений. Все это позволило компании улучшить свое финансовое с</w:t>
      </w:r>
      <w:r w:rsidR="000468DF" w:rsidRPr="00511C05">
        <w:rPr>
          <w:color w:val="000000" w:themeColor="text1"/>
          <w:sz w:val="28"/>
          <w:szCs w:val="28"/>
        </w:rPr>
        <w:t>о</w:t>
      </w:r>
      <w:r w:rsidR="000468DF" w:rsidRPr="00511C05">
        <w:rPr>
          <w:color w:val="000000" w:themeColor="text1"/>
          <w:sz w:val="28"/>
          <w:szCs w:val="28"/>
        </w:rPr>
        <w:t>стояние и укрепить позиции на рынке.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</w:r>
      <w:r w:rsidR="000468DF" w:rsidRPr="00511C05">
        <w:rPr>
          <w:color w:val="000000" w:themeColor="text1"/>
          <w:sz w:val="28"/>
          <w:szCs w:val="28"/>
        </w:rPr>
        <w:t xml:space="preserve">В 2017 выручка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достигла $64,9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>, что на 12,4% больше пок</w:t>
      </w:r>
      <w:r w:rsidR="000468DF" w:rsidRPr="00511C05">
        <w:rPr>
          <w:color w:val="000000" w:themeColor="text1"/>
          <w:sz w:val="28"/>
          <w:szCs w:val="28"/>
        </w:rPr>
        <w:t>а</w:t>
      </w:r>
      <w:r w:rsidR="000468DF" w:rsidRPr="00511C05">
        <w:rPr>
          <w:color w:val="000000" w:themeColor="text1"/>
          <w:sz w:val="28"/>
          <w:szCs w:val="28"/>
        </w:rPr>
        <w:t xml:space="preserve">зателя годичной давности. Чистая прибыль увеличилась на 570% до $3,7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 xml:space="preserve"> и оказалась, на тот момент, самой высокой для японского производит</w:t>
      </w:r>
      <w:r w:rsidR="000468DF" w:rsidRPr="00511C05">
        <w:rPr>
          <w:color w:val="000000" w:themeColor="text1"/>
          <w:sz w:val="28"/>
          <w:szCs w:val="28"/>
        </w:rPr>
        <w:t>е</w:t>
      </w:r>
      <w:r w:rsidR="000468DF" w:rsidRPr="00511C05">
        <w:rPr>
          <w:color w:val="000000" w:themeColor="text1"/>
          <w:sz w:val="28"/>
          <w:szCs w:val="28"/>
        </w:rPr>
        <w:t xml:space="preserve">ля потребительской электроники. 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Одним из драйверов финансового роста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стало подразделение </w:t>
      </w:r>
      <w:proofErr w:type="spellStart"/>
      <w:r w:rsidRPr="00511C05">
        <w:rPr>
          <w:color w:val="000000" w:themeColor="text1"/>
          <w:sz w:val="28"/>
          <w:szCs w:val="28"/>
        </w:rPr>
        <w:t>Imaging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Products</w:t>
      </w:r>
      <w:proofErr w:type="spellEnd"/>
      <w:r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Pr="00511C05">
        <w:rPr>
          <w:color w:val="000000" w:themeColor="text1"/>
          <w:sz w:val="28"/>
          <w:szCs w:val="28"/>
        </w:rPr>
        <w:t>Solutions</w:t>
      </w:r>
      <w:proofErr w:type="spellEnd"/>
      <w:r w:rsidRPr="00511C05">
        <w:rPr>
          <w:color w:val="000000" w:themeColor="text1"/>
          <w:sz w:val="28"/>
          <w:szCs w:val="28"/>
        </w:rPr>
        <w:t xml:space="preserve"> (отвечает за выпуск цифровых камер, мониторов и проекторов), реализация цифровых камер повысилась с 4,2 до 4,4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млн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штук.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Объем полупроводникового бизнеса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увеличился на 10% благод</w:t>
      </w:r>
      <w:r w:rsidR="000468DF" w:rsidRPr="00511C05">
        <w:rPr>
          <w:color w:val="000000" w:themeColor="text1"/>
          <w:sz w:val="28"/>
          <w:szCs w:val="28"/>
        </w:rPr>
        <w:t>а</w:t>
      </w:r>
      <w:r w:rsidR="000468DF" w:rsidRPr="00511C05">
        <w:rPr>
          <w:color w:val="000000" w:themeColor="text1"/>
          <w:sz w:val="28"/>
          <w:szCs w:val="28"/>
        </w:rPr>
        <w:t>ря наращиванию продаж датчиков изображений, на основе которых создаю</w:t>
      </w:r>
      <w:r w:rsidR="000468DF" w:rsidRPr="00511C05">
        <w:rPr>
          <w:color w:val="000000" w:themeColor="text1"/>
          <w:sz w:val="28"/>
          <w:szCs w:val="28"/>
        </w:rPr>
        <w:t>т</w:t>
      </w:r>
      <w:r w:rsidR="000468DF" w:rsidRPr="00511C05">
        <w:rPr>
          <w:color w:val="000000" w:themeColor="text1"/>
          <w:sz w:val="28"/>
          <w:szCs w:val="28"/>
        </w:rPr>
        <w:t>ся камеры в мобильных устройствах.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Подразделение </w:t>
      </w:r>
      <w:proofErr w:type="spellStart"/>
      <w:r w:rsidRPr="00511C05">
        <w:rPr>
          <w:color w:val="000000" w:themeColor="text1"/>
          <w:sz w:val="28"/>
          <w:szCs w:val="28"/>
        </w:rPr>
        <w:t>Home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Entertainment</w:t>
      </w:r>
      <w:proofErr w:type="spellEnd"/>
      <w:r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Pr="00511C05">
        <w:rPr>
          <w:color w:val="000000" w:themeColor="text1"/>
          <w:sz w:val="28"/>
          <w:szCs w:val="28"/>
        </w:rPr>
        <w:t>Sound</w:t>
      </w:r>
      <w:proofErr w:type="spellEnd"/>
      <w:r w:rsidRPr="00511C05">
        <w:rPr>
          <w:color w:val="000000" w:themeColor="text1"/>
          <w:sz w:val="28"/>
          <w:szCs w:val="28"/>
        </w:rPr>
        <w:t xml:space="preserve"> (телевизоры, аудиотехн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ка, домашняя электроника) завершило 2017 год с повышением выручки на 18% до $9,12 млрд. В игровом бизнесе оборот возрос на 18% и превысил $14 млрд.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В 2017 году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завершила реструктуризацию и сосредоточилась на разработке инновационных продуктов. Пользуясь своим опытом в технол</w:t>
      </w:r>
      <w:r w:rsidR="000468DF" w:rsidRPr="00511C05">
        <w:rPr>
          <w:color w:val="000000" w:themeColor="text1"/>
          <w:sz w:val="28"/>
          <w:szCs w:val="28"/>
        </w:rPr>
        <w:t>о</w:t>
      </w:r>
      <w:r w:rsidR="000468DF" w:rsidRPr="00511C05">
        <w:rPr>
          <w:color w:val="000000" w:themeColor="text1"/>
          <w:sz w:val="28"/>
          <w:szCs w:val="28"/>
        </w:rPr>
        <w:t xml:space="preserve">гической отрасли, компания рассчитывает составить конкуренцию крупным американским </w:t>
      </w:r>
      <w:proofErr w:type="spellStart"/>
      <w:r w:rsidR="000468DF" w:rsidRPr="00511C05">
        <w:rPr>
          <w:color w:val="000000" w:themeColor="text1"/>
          <w:sz w:val="28"/>
          <w:szCs w:val="28"/>
        </w:rPr>
        <w:t>ИТ-компаниям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, которые раньше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пришли в сегмент ра</w:t>
      </w:r>
      <w:r w:rsidR="000468DF" w:rsidRPr="00511C05">
        <w:rPr>
          <w:color w:val="000000" w:themeColor="text1"/>
          <w:sz w:val="28"/>
          <w:szCs w:val="28"/>
        </w:rPr>
        <w:t>з</w:t>
      </w:r>
      <w:r w:rsidR="000468DF" w:rsidRPr="00511C05">
        <w:rPr>
          <w:color w:val="000000" w:themeColor="text1"/>
          <w:sz w:val="28"/>
          <w:szCs w:val="28"/>
        </w:rPr>
        <w:t>работки устройств с искусственным интеллектом.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2018 финансовый год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завершила с выручкой в размере $65,9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 xml:space="preserve"> против $64,9 </w:t>
      </w:r>
      <w:proofErr w:type="spell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годом ранее. Продажи увеличились на 1%, несмотря на падение мобильного бизнеса, который остаётся убыточным.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Чистая прибыль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в 2018 финансовом году выросла почти вдвое о</w:t>
      </w:r>
      <w:r w:rsidRPr="00511C05">
        <w:rPr>
          <w:color w:val="000000" w:themeColor="text1"/>
          <w:sz w:val="28"/>
          <w:szCs w:val="28"/>
        </w:rPr>
        <w:t>т</w:t>
      </w:r>
      <w:r w:rsidRPr="00511C05">
        <w:rPr>
          <w:color w:val="000000" w:themeColor="text1"/>
          <w:sz w:val="28"/>
          <w:szCs w:val="28"/>
        </w:rPr>
        <w:t>носительно 2017-го года и составила $7,3 млрд.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>В соответствии со своим планом по защите окружающей среды «</w:t>
      </w:r>
      <w:proofErr w:type="spellStart"/>
      <w:r w:rsidR="000468DF" w:rsidRPr="00511C05">
        <w:rPr>
          <w:color w:val="000000" w:themeColor="text1"/>
          <w:sz w:val="28"/>
          <w:szCs w:val="28"/>
        </w:rPr>
        <w:t>Road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468DF" w:rsidRPr="00511C05">
        <w:rPr>
          <w:color w:val="000000" w:themeColor="text1"/>
          <w:sz w:val="28"/>
          <w:szCs w:val="28"/>
        </w:rPr>
        <w:t>to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468DF" w:rsidRPr="00511C05">
        <w:rPr>
          <w:color w:val="000000" w:themeColor="text1"/>
          <w:sz w:val="28"/>
          <w:szCs w:val="28"/>
        </w:rPr>
        <w:t>Zero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» компания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продолжает сокращать потребление ресурсов в своих рабочих процессах. Помимо создания качественных продуктов и их усове</w:t>
      </w:r>
      <w:r w:rsidR="000468DF" w:rsidRPr="00511C05">
        <w:rPr>
          <w:color w:val="000000" w:themeColor="text1"/>
          <w:sz w:val="28"/>
          <w:szCs w:val="28"/>
        </w:rPr>
        <w:t>р</w:t>
      </w:r>
      <w:r w:rsidR="000468DF" w:rsidRPr="00511C05">
        <w:rPr>
          <w:color w:val="000000" w:themeColor="text1"/>
          <w:sz w:val="28"/>
          <w:szCs w:val="28"/>
        </w:rPr>
        <w:t>шенствования, они уделяют особое внимание разработке новых способов по</w:t>
      </w:r>
      <w:r w:rsidR="001F63EA">
        <w:rPr>
          <w:color w:val="000000" w:themeColor="text1"/>
          <w:sz w:val="28"/>
          <w:szCs w:val="28"/>
        </w:rPr>
        <w:t xml:space="preserve"> </w:t>
      </w:r>
      <w:r w:rsidR="000468DF" w:rsidRPr="00511C05">
        <w:rPr>
          <w:color w:val="000000" w:themeColor="text1"/>
          <w:sz w:val="28"/>
          <w:szCs w:val="28"/>
        </w:rPr>
        <w:t xml:space="preserve"> </w:t>
      </w:r>
      <w:r w:rsidR="000468DF" w:rsidRPr="00511C05">
        <w:rPr>
          <w:color w:val="000000" w:themeColor="text1"/>
          <w:sz w:val="28"/>
          <w:szCs w:val="28"/>
        </w:rPr>
        <w:lastRenderedPageBreak/>
        <w:t>сохранению энергоресурсов, снижению количества используемых матери</w:t>
      </w:r>
      <w:r w:rsidR="000468DF" w:rsidRPr="00511C05">
        <w:rPr>
          <w:color w:val="000000" w:themeColor="text1"/>
          <w:sz w:val="28"/>
          <w:szCs w:val="28"/>
        </w:rPr>
        <w:t>а</w:t>
      </w:r>
      <w:r w:rsidR="000468DF" w:rsidRPr="00511C05">
        <w:rPr>
          <w:color w:val="000000" w:themeColor="text1"/>
          <w:sz w:val="28"/>
          <w:szCs w:val="28"/>
        </w:rPr>
        <w:t>лов и созданию безотходного производства.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Главным финансовым драйвером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остаётся игровой бизнес. Соо</w:t>
      </w:r>
      <w:r w:rsidR="000468DF" w:rsidRPr="00511C05">
        <w:rPr>
          <w:color w:val="000000" w:themeColor="text1"/>
          <w:sz w:val="28"/>
          <w:szCs w:val="28"/>
        </w:rPr>
        <w:t>т</w:t>
      </w:r>
      <w:r w:rsidR="000468DF" w:rsidRPr="00511C05">
        <w:rPr>
          <w:color w:val="000000" w:themeColor="text1"/>
          <w:sz w:val="28"/>
          <w:szCs w:val="28"/>
        </w:rPr>
        <w:t xml:space="preserve">ветствующее подразделение в 2018 финансовом году выручило $17,56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>, что на 19% превосходит значение 2017-го.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Подразделение </w:t>
      </w:r>
      <w:proofErr w:type="spellStart"/>
      <w:r w:rsidRPr="00511C05">
        <w:rPr>
          <w:color w:val="000000" w:themeColor="text1"/>
          <w:sz w:val="28"/>
          <w:szCs w:val="28"/>
        </w:rPr>
        <w:t>Imaging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Products</w:t>
      </w:r>
      <w:proofErr w:type="spellEnd"/>
      <w:r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Pr="00511C05">
        <w:rPr>
          <w:color w:val="000000" w:themeColor="text1"/>
          <w:sz w:val="28"/>
          <w:szCs w:val="28"/>
        </w:rPr>
        <w:t>Solutions</w:t>
      </w:r>
      <w:proofErr w:type="spellEnd"/>
      <w:r w:rsidRPr="00511C05">
        <w:rPr>
          <w:color w:val="000000" w:themeColor="text1"/>
          <w:sz w:val="28"/>
          <w:szCs w:val="28"/>
        </w:rPr>
        <w:t>, курирующее выпуск ци</w:t>
      </w:r>
      <w:r w:rsidRPr="00511C05">
        <w:rPr>
          <w:color w:val="000000" w:themeColor="text1"/>
          <w:sz w:val="28"/>
          <w:szCs w:val="28"/>
        </w:rPr>
        <w:t>ф</w:t>
      </w:r>
      <w:r w:rsidRPr="00511C05">
        <w:rPr>
          <w:color w:val="000000" w:themeColor="text1"/>
          <w:sz w:val="28"/>
          <w:szCs w:val="28"/>
        </w:rPr>
        <w:t xml:space="preserve">ровых камер, мониторов и проекторов, показало 2-процентный рост годового оборота – до $5,1 млрд. Продажи цифровых камер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снизились с 4,4 до 3,6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млн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штук.</w:t>
      </w:r>
    </w:p>
    <w:p w:rsidR="00BC71FF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BC71FF" w:rsidRPr="00BC71FF">
        <w:rPr>
          <w:color w:val="000000" w:themeColor="text1"/>
          <w:sz w:val="28"/>
          <w:szCs w:val="28"/>
        </w:rPr>
        <w:t xml:space="preserve">Презентуя в мае 2017 года трехлетний бизнес-план в штаб-квартире в Токио, генеральный директор </w:t>
      </w:r>
      <w:proofErr w:type="spellStart"/>
      <w:r w:rsidR="00BC71FF" w:rsidRPr="00BC71FF">
        <w:rPr>
          <w:color w:val="000000" w:themeColor="text1"/>
          <w:sz w:val="28"/>
          <w:szCs w:val="28"/>
        </w:rPr>
        <w:t>Sony</w:t>
      </w:r>
      <w:proofErr w:type="spellEnd"/>
      <w:r w:rsidR="00BC71FF" w:rsidRPr="00BC71FF">
        <w:rPr>
          <w:color w:val="000000" w:themeColor="text1"/>
          <w:sz w:val="28"/>
          <w:szCs w:val="28"/>
        </w:rPr>
        <w:t xml:space="preserve">, </w:t>
      </w:r>
      <w:proofErr w:type="spellStart"/>
      <w:r w:rsidR="00BC71FF" w:rsidRPr="00BC71FF">
        <w:rPr>
          <w:color w:val="000000" w:themeColor="text1"/>
          <w:sz w:val="28"/>
          <w:szCs w:val="28"/>
        </w:rPr>
        <w:t>Кенитиро</w:t>
      </w:r>
      <w:proofErr w:type="spellEnd"/>
      <w:r w:rsidR="00BC71FF" w:rsidRPr="00BC71FF">
        <w:rPr>
          <w:color w:val="000000" w:themeColor="text1"/>
          <w:sz w:val="28"/>
          <w:szCs w:val="28"/>
        </w:rPr>
        <w:t xml:space="preserve"> </w:t>
      </w:r>
      <w:proofErr w:type="spellStart"/>
      <w:r w:rsidR="00BC71FF" w:rsidRPr="00BC71FF">
        <w:rPr>
          <w:color w:val="000000" w:themeColor="text1"/>
          <w:sz w:val="28"/>
          <w:szCs w:val="28"/>
        </w:rPr>
        <w:t>Ёсида</w:t>
      </w:r>
      <w:proofErr w:type="spellEnd"/>
      <w:r w:rsidR="00BC71FF" w:rsidRPr="00BC71FF">
        <w:rPr>
          <w:color w:val="000000" w:themeColor="text1"/>
          <w:sz w:val="28"/>
          <w:szCs w:val="28"/>
        </w:rPr>
        <w:t xml:space="preserve">, заявил, что компания сконцентрируется как раз на производстве </w:t>
      </w:r>
      <w:proofErr w:type="spellStart"/>
      <w:r w:rsidR="00BC71FF" w:rsidRPr="00BC71FF">
        <w:rPr>
          <w:color w:val="000000" w:themeColor="text1"/>
          <w:sz w:val="28"/>
          <w:szCs w:val="28"/>
        </w:rPr>
        <w:t>контента</w:t>
      </w:r>
      <w:proofErr w:type="spellEnd"/>
      <w:r w:rsidR="00BC71FF" w:rsidRPr="00BC71FF">
        <w:rPr>
          <w:color w:val="000000" w:themeColor="text1"/>
          <w:sz w:val="28"/>
          <w:szCs w:val="28"/>
        </w:rPr>
        <w:t xml:space="preserve"> и других продуктов, </w:t>
      </w:r>
      <w:proofErr w:type="spellStart"/>
      <w:proofErr w:type="gramStart"/>
      <w:r w:rsidR="00BC71FF" w:rsidRPr="00BC71FF">
        <w:rPr>
          <w:color w:val="000000" w:themeColor="text1"/>
          <w:sz w:val="28"/>
          <w:szCs w:val="28"/>
        </w:rPr>
        <w:t>ге-нерирующих</w:t>
      </w:r>
      <w:proofErr w:type="spellEnd"/>
      <w:proofErr w:type="gramEnd"/>
      <w:r w:rsidR="00BC71FF" w:rsidRPr="00BC71FF">
        <w:rPr>
          <w:color w:val="000000" w:themeColor="text1"/>
          <w:sz w:val="28"/>
          <w:szCs w:val="28"/>
        </w:rPr>
        <w:t xml:space="preserve"> регулярный доход.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Символом этой политики стала покупка в том же месяце 60% в EMI </w:t>
      </w:r>
      <w:proofErr w:type="spellStart"/>
      <w:r w:rsidRPr="00511C05">
        <w:rPr>
          <w:color w:val="000000" w:themeColor="text1"/>
          <w:sz w:val="28"/>
          <w:szCs w:val="28"/>
        </w:rPr>
        <w:t>Music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Publishing</w:t>
      </w:r>
      <w:proofErr w:type="spellEnd"/>
      <w:r w:rsidRPr="00511C05">
        <w:rPr>
          <w:color w:val="000000" w:themeColor="text1"/>
          <w:sz w:val="28"/>
          <w:szCs w:val="28"/>
        </w:rPr>
        <w:t xml:space="preserve"> у фонда </w:t>
      </w:r>
      <w:proofErr w:type="spellStart"/>
      <w:r w:rsidRPr="00511C05">
        <w:rPr>
          <w:color w:val="000000" w:themeColor="text1"/>
          <w:sz w:val="28"/>
          <w:szCs w:val="28"/>
        </w:rPr>
        <w:t>Mubadala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Investment</w:t>
      </w:r>
      <w:proofErr w:type="spellEnd"/>
      <w:r w:rsidRPr="00511C05">
        <w:rPr>
          <w:color w:val="000000" w:themeColor="text1"/>
          <w:sz w:val="28"/>
          <w:szCs w:val="28"/>
        </w:rPr>
        <w:t xml:space="preserve"> за $2,3 млрд. Таким образом японская корпорация нарастила пакет до 90% и получила в собственность права более чем на 2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млн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песен таких исполнит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лей, как </w:t>
      </w:r>
      <w:proofErr w:type="spellStart"/>
      <w:r w:rsidRPr="00511C05">
        <w:rPr>
          <w:color w:val="000000" w:themeColor="text1"/>
          <w:sz w:val="28"/>
          <w:szCs w:val="28"/>
        </w:rPr>
        <w:t>The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Beatles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Queen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Beyonce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Red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Hot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Chili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Peppers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Pink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Floyd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Radiohead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Gorillaz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Pr="00511C05">
        <w:rPr>
          <w:color w:val="000000" w:themeColor="text1"/>
          <w:sz w:val="28"/>
          <w:szCs w:val="28"/>
        </w:rPr>
        <w:t>Deep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Purple</w:t>
      </w:r>
      <w:proofErr w:type="spellEnd"/>
      <w:r w:rsidRPr="00511C05">
        <w:rPr>
          <w:color w:val="000000" w:themeColor="text1"/>
          <w:sz w:val="28"/>
          <w:szCs w:val="28"/>
        </w:rPr>
        <w:t xml:space="preserve"> и др.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По состоянию на 2018 год структура бизнеса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включала следу</w:t>
      </w:r>
      <w:r w:rsidRPr="00511C05">
        <w:rPr>
          <w:color w:val="000000" w:themeColor="text1"/>
          <w:sz w:val="28"/>
          <w:szCs w:val="28"/>
        </w:rPr>
        <w:t>ю</w:t>
      </w:r>
      <w:r w:rsidRPr="00511C05">
        <w:rPr>
          <w:color w:val="000000" w:themeColor="text1"/>
          <w:sz w:val="28"/>
          <w:szCs w:val="28"/>
        </w:rPr>
        <w:t>щие основные подразделения: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511C05">
        <w:rPr>
          <w:color w:val="000000" w:themeColor="text1"/>
          <w:sz w:val="28"/>
          <w:szCs w:val="28"/>
        </w:rPr>
        <w:tab/>
      </w:r>
      <w:r w:rsidRPr="00511C05">
        <w:rPr>
          <w:color w:val="000000" w:themeColor="text1"/>
          <w:sz w:val="28"/>
          <w:szCs w:val="28"/>
          <w:lang w:val="en-US"/>
        </w:rPr>
        <w:t>– Mobile Communications (</w:t>
      </w:r>
      <w:r w:rsidRPr="00511C05">
        <w:rPr>
          <w:color w:val="000000" w:themeColor="text1"/>
          <w:sz w:val="28"/>
          <w:szCs w:val="28"/>
        </w:rPr>
        <w:t>смартфоны</w:t>
      </w:r>
      <w:r w:rsidRPr="00511C05">
        <w:rPr>
          <w:color w:val="000000" w:themeColor="text1"/>
          <w:sz w:val="28"/>
          <w:szCs w:val="28"/>
          <w:lang w:val="en-US"/>
        </w:rPr>
        <w:t xml:space="preserve"> 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  <w:lang w:val="en-US"/>
        </w:rPr>
        <w:t xml:space="preserve"> </w:t>
      </w:r>
      <w:r w:rsidRPr="00511C05">
        <w:rPr>
          <w:color w:val="000000" w:themeColor="text1"/>
          <w:sz w:val="28"/>
          <w:szCs w:val="28"/>
        </w:rPr>
        <w:t>планшеты</w:t>
      </w:r>
      <w:r w:rsidRPr="00511C05">
        <w:rPr>
          <w:color w:val="000000" w:themeColor="text1"/>
          <w:sz w:val="28"/>
          <w:szCs w:val="28"/>
          <w:lang w:val="en-US"/>
        </w:rPr>
        <w:t>);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  <w:lang w:val="en-US"/>
        </w:rPr>
        <w:tab/>
      </w:r>
      <w:r w:rsidRPr="00511C05">
        <w:rPr>
          <w:color w:val="000000" w:themeColor="text1"/>
          <w:sz w:val="28"/>
          <w:szCs w:val="28"/>
        </w:rPr>
        <w:t xml:space="preserve">– </w:t>
      </w:r>
      <w:proofErr w:type="spellStart"/>
      <w:r w:rsidRPr="00511C05">
        <w:rPr>
          <w:color w:val="000000" w:themeColor="text1"/>
          <w:sz w:val="28"/>
          <w:szCs w:val="28"/>
        </w:rPr>
        <w:t>Game</w:t>
      </w:r>
      <w:proofErr w:type="spellEnd"/>
      <w:r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Pr="00511C05">
        <w:rPr>
          <w:color w:val="000000" w:themeColor="text1"/>
          <w:sz w:val="28"/>
          <w:szCs w:val="28"/>
        </w:rPr>
        <w:t>Network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Services</w:t>
      </w:r>
      <w:proofErr w:type="spellEnd"/>
      <w:r w:rsidRPr="00511C05">
        <w:rPr>
          <w:color w:val="000000" w:themeColor="text1"/>
          <w:sz w:val="28"/>
          <w:szCs w:val="28"/>
        </w:rPr>
        <w:t xml:space="preserve"> (игровые консоли и сервисы);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– </w:t>
      </w:r>
      <w:proofErr w:type="spellStart"/>
      <w:r w:rsidRPr="00511C05">
        <w:rPr>
          <w:color w:val="000000" w:themeColor="text1"/>
          <w:sz w:val="28"/>
          <w:szCs w:val="28"/>
        </w:rPr>
        <w:t>Imaging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Products</w:t>
      </w:r>
      <w:proofErr w:type="spellEnd"/>
      <w:r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Pr="00511C05">
        <w:rPr>
          <w:color w:val="000000" w:themeColor="text1"/>
          <w:sz w:val="28"/>
          <w:szCs w:val="28"/>
        </w:rPr>
        <w:t>Solutions</w:t>
      </w:r>
      <w:proofErr w:type="spellEnd"/>
      <w:r w:rsidRPr="00511C05">
        <w:rPr>
          <w:color w:val="000000" w:themeColor="text1"/>
          <w:sz w:val="28"/>
          <w:szCs w:val="28"/>
        </w:rPr>
        <w:t xml:space="preserve"> (цифровые камеры, мониторы и прое</w:t>
      </w:r>
      <w:r w:rsidRPr="00511C05">
        <w:rPr>
          <w:color w:val="000000" w:themeColor="text1"/>
          <w:sz w:val="28"/>
          <w:szCs w:val="28"/>
        </w:rPr>
        <w:t>к</w:t>
      </w:r>
      <w:r w:rsidRPr="00511C05">
        <w:rPr>
          <w:color w:val="000000" w:themeColor="text1"/>
          <w:sz w:val="28"/>
          <w:szCs w:val="28"/>
        </w:rPr>
        <w:t>торы);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– </w:t>
      </w:r>
      <w:proofErr w:type="spellStart"/>
      <w:r w:rsidRPr="00511C05">
        <w:rPr>
          <w:color w:val="000000" w:themeColor="text1"/>
          <w:sz w:val="28"/>
          <w:szCs w:val="28"/>
        </w:rPr>
        <w:t>Home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Entertainment</w:t>
      </w:r>
      <w:proofErr w:type="spellEnd"/>
      <w:r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Pr="00511C05">
        <w:rPr>
          <w:color w:val="000000" w:themeColor="text1"/>
          <w:sz w:val="28"/>
          <w:szCs w:val="28"/>
        </w:rPr>
        <w:t>Sound</w:t>
      </w:r>
      <w:proofErr w:type="spellEnd"/>
      <w:r w:rsidRPr="00511C05">
        <w:rPr>
          <w:color w:val="000000" w:themeColor="text1"/>
          <w:sz w:val="28"/>
          <w:szCs w:val="28"/>
        </w:rPr>
        <w:t xml:space="preserve"> (телевизоры, DVD-плееры, акустические системы и другая развлекательная электроника);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– </w:t>
      </w:r>
      <w:proofErr w:type="spellStart"/>
      <w:r w:rsidRPr="00511C05">
        <w:rPr>
          <w:color w:val="000000" w:themeColor="text1"/>
          <w:sz w:val="28"/>
          <w:szCs w:val="28"/>
        </w:rPr>
        <w:t>Devices</w:t>
      </w:r>
      <w:proofErr w:type="spellEnd"/>
      <w:r w:rsidRPr="00511C05">
        <w:rPr>
          <w:color w:val="000000" w:themeColor="text1"/>
          <w:sz w:val="28"/>
          <w:szCs w:val="28"/>
        </w:rPr>
        <w:t xml:space="preserve"> (датчики изображения и другие полупроводники);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– </w:t>
      </w:r>
      <w:proofErr w:type="spellStart"/>
      <w:r w:rsidRPr="00511C05">
        <w:rPr>
          <w:color w:val="000000" w:themeColor="text1"/>
          <w:sz w:val="28"/>
          <w:szCs w:val="28"/>
        </w:rPr>
        <w:t>Pictures</w:t>
      </w:r>
      <w:proofErr w:type="spellEnd"/>
      <w:r w:rsidRPr="00511C05">
        <w:rPr>
          <w:color w:val="000000" w:themeColor="text1"/>
          <w:sz w:val="28"/>
          <w:szCs w:val="28"/>
        </w:rPr>
        <w:t xml:space="preserve"> (создание фильмов и телевизионных программ);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– </w:t>
      </w:r>
      <w:proofErr w:type="spellStart"/>
      <w:r w:rsidRPr="00511C05">
        <w:rPr>
          <w:color w:val="000000" w:themeColor="text1"/>
          <w:sz w:val="28"/>
          <w:szCs w:val="28"/>
        </w:rPr>
        <w:t>Music</w:t>
      </w:r>
      <w:proofErr w:type="spellEnd"/>
      <w:r w:rsidRPr="00511C05">
        <w:rPr>
          <w:color w:val="000000" w:themeColor="text1"/>
          <w:sz w:val="28"/>
          <w:szCs w:val="28"/>
        </w:rPr>
        <w:t xml:space="preserve"> (продажа </w:t>
      </w:r>
      <w:proofErr w:type="gramStart"/>
      <w:r w:rsidRPr="00511C05">
        <w:rPr>
          <w:color w:val="000000" w:themeColor="text1"/>
          <w:sz w:val="28"/>
          <w:szCs w:val="28"/>
        </w:rPr>
        <w:t>музыкального</w:t>
      </w:r>
      <w:proofErr w:type="gram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контента</w:t>
      </w:r>
      <w:proofErr w:type="spellEnd"/>
      <w:r w:rsidRPr="00511C05">
        <w:rPr>
          <w:color w:val="000000" w:themeColor="text1"/>
          <w:sz w:val="28"/>
          <w:szCs w:val="28"/>
        </w:rPr>
        <w:t>);</w:t>
      </w:r>
    </w:p>
    <w:p w:rsidR="000468DF" w:rsidRPr="00511C05" w:rsidRDefault="000468DF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  <w:t xml:space="preserve">– </w:t>
      </w:r>
      <w:proofErr w:type="spellStart"/>
      <w:r w:rsidRPr="00511C05">
        <w:rPr>
          <w:color w:val="000000" w:themeColor="text1"/>
          <w:sz w:val="28"/>
          <w:szCs w:val="28"/>
        </w:rPr>
        <w:t>Financial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Services</w:t>
      </w:r>
      <w:proofErr w:type="spellEnd"/>
      <w:r w:rsidRPr="00511C05">
        <w:rPr>
          <w:color w:val="000000" w:themeColor="text1"/>
          <w:sz w:val="28"/>
          <w:szCs w:val="28"/>
        </w:rPr>
        <w:t xml:space="preserve"> (финансовые услуги).</w:t>
      </w:r>
    </w:p>
    <w:p w:rsidR="000468DF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В 2019 финансовом году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выручила $62,8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 xml:space="preserve">, что на 5% меньше, чем годом ранее. Годовая выручка подразделения </w:t>
      </w:r>
      <w:proofErr w:type="spellStart"/>
      <w:r w:rsidR="000468DF" w:rsidRPr="00511C05">
        <w:rPr>
          <w:color w:val="000000" w:themeColor="text1"/>
          <w:sz w:val="28"/>
          <w:szCs w:val="28"/>
        </w:rPr>
        <w:t>Electronics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468DF" w:rsidRPr="00511C05">
        <w:rPr>
          <w:color w:val="000000" w:themeColor="text1"/>
          <w:sz w:val="28"/>
          <w:szCs w:val="28"/>
        </w:rPr>
        <w:t>Products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="000468DF" w:rsidRPr="00511C05">
        <w:rPr>
          <w:color w:val="000000" w:themeColor="text1"/>
          <w:sz w:val="28"/>
          <w:szCs w:val="28"/>
        </w:rPr>
        <w:t>Solutions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составила $15,2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 xml:space="preserve">, снизившись на 14% относительно показателя годичной давности. В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объяснили спад сокращением продаж смартфонов и телевизоров в натуральном выражении, а также неблагоприятным колеб</w:t>
      </w:r>
      <w:r w:rsidR="000468DF" w:rsidRPr="00511C05">
        <w:rPr>
          <w:color w:val="000000" w:themeColor="text1"/>
          <w:sz w:val="28"/>
          <w:szCs w:val="28"/>
        </w:rPr>
        <w:t>а</w:t>
      </w:r>
      <w:r w:rsidR="000468DF" w:rsidRPr="00511C05">
        <w:rPr>
          <w:color w:val="000000" w:themeColor="text1"/>
          <w:sz w:val="28"/>
          <w:szCs w:val="28"/>
        </w:rPr>
        <w:t>нием курсов валют. В качестве причин падения реализации этих устройств компания назвала проблемы с производством на фабриках, нехватку ко</w:t>
      </w:r>
      <w:r w:rsidR="000468DF" w:rsidRPr="00511C05">
        <w:rPr>
          <w:color w:val="000000" w:themeColor="text1"/>
          <w:sz w:val="28"/>
          <w:szCs w:val="28"/>
        </w:rPr>
        <w:t>м</w:t>
      </w:r>
      <w:r w:rsidR="000468DF" w:rsidRPr="00511C05">
        <w:rPr>
          <w:color w:val="000000" w:themeColor="text1"/>
          <w:sz w:val="28"/>
          <w:szCs w:val="28"/>
        </w:rPr>
        <w:t>плектующих и закрытие магазинов по всему миру из-за пандемии COVID-19.</w:t>
      </w:r>
    </w:p>
    <w:p w:rsidR="008238F0" w:rsidRPr="00511C05" w:rsidRDefault="008238F0" w:rsidP="00153D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В подразделении </w:t>
      </w:r>
      <w:proofErr w:type="spellStart"/>
      <w:r w:rsidRPr="00511C05">
        <w:rPr>
          <w:color w:val="000000" w:themeColor="text1"/>
          <w:sz w:val="28"/>
          <w:szCs w:val="28"/>
        </w:rPr>
        <w:t>Imaging</w:t>
      </w:r>
      <w:proofErr w:type="spellEnd"/>
      <w:r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Pr="00511C05">
        <w:rPr>
          <w:color w:val="000000" w:themeColor="text1"/>
          <w:sz w:val="28"/>
          <w:szCs w:val="28"/>
        </w:rPr>
        <w:t>Sensing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Solutions</w:t>
      </w:r>
      <w:proofErr w:type="spellEnd"/>
      <w:r w:rsidRPr="00511C05">
        <w:rPr>
          <w:color w:val="000000" w:themeColor="text1"/>
          <w:sz w:val="28"/>
          <w:szCs w:val="28"/>
        </w:rPr>
        <w:t xml:space="preserve"> зарегистрирован 22-процентный рост годового оборота, до $8,13 млрд. Наибольший вклад в этот подъем внесли датчики изображения, используемые в камерах смартфонов и отдельных фотоаппаратах. В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отмечают</w:t>
      </w:r>
      <w:r w:rsidR="000468DF" w:rsidRPr="00511C05">
        <w:rPr>
          <w:color w:val="000000" w:themeColor="text1"/>
          <w:sz w:val="28"/>
          <w:szCs w:val="28"/>
        </w:rPr>
        <w:t>, что производство датчиков из</w:t>
      </w:r>
      <w:r w:rsidR="000468DF"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бражение оставалось на обычном уровне, несмотря на вспышку </w:t>
      </w:r>
      <w:proofErr w:type="spellStart"/>
      <w:r w:rsidRPr="00511C05">
        <w:rPr>
          <w:color w:val="000000" w:themeColor="text1"/>
          <w:sz w:val="28"/>
          <w:szCs w:val="28"/>
        </w:rPr>
        <w:t>коронавир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>са</w:t>
      </w:r>
      <w:proofErr w:type="spellEnd"/>
      <w:r w:rsidRPr="00511C05">
        <w:rPr>
          <w:color w:val="000000" w:themeColor="text1"/>
          <w:sz w:val="28"/>
          <w:szCs w:val="28"/>
        </w:rPr>
        <w:t>. Также компании удалось быстро восстановить канал поставок.</w:t>
      </w:r>
    </w:p>
    <w:p w:rsidR="000468DF" w:rsidRPr="00511C05" w:rsidRDefault="008238F0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Игровой бизнес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существенно просел. В 2019 финансовом году выручка соответствующего подразделения (</w:t>
      </w:r>
      <w:proofErr w:type="spellStart"/>
      <w:r w:rsidR="000468DF" w:rsidRPr="00511C05">
        <w:rPr>
          <w:color w:val="000000" w:themeColor="text1"/>
          <w:sz w:val="28"/>
          <w:szCs w:val="28"/>
        </w:rPr>
        <w:t>Game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&amp; </w:t>
      </w:r>
      <w:proofErr w:type="spellStart"/>
      <w:r w:rsidR="000468DF" w:rsidRPr="00511C05">
        <w:rPr>
          <w:color w:val="000000" w:themeColor="text1"/>
          <w:sz w:val="28"/>
          <w:szCs w:val="28"/>
        </w:rPr>
        <w:t>Network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468DF" w:rsidRPr="00511C05">
        <w:rPr>
          <w:color w:val="000000" w:themeColor="text1"/>
          <w:sz w:val="28"/>
          <w:szCs w:val="28"/>
        </w:rPr>
        <w:t>Services</w:t>
      </w:r>
      <w:proofErr w:type="spellEnd"/>
      <w:r w:rsidR="000468DF" w:rsidRPr="00511C05">
        <w:rPr>
          <w:color w:val="000000" w:themeColor="text1"/>
          <w:sz w:val="28"/>
          <w:szCs w:val="28"/>
        </w:rPr>
        <w:t>) сост</w:t>
      </w:r>
      <w:r w:rsidR="000468DF" w:rsidRPr="00511C05">
        <w:rPr>
          <w:color w:val="000000" w:themeColor="text1"/>
          <w:sz w:val="28"/>
          <w:szCs w:val="28"/>
        </w:rPr>
        <w:t>а</w:t>
      </w:r>
      <w:r w:rsidR="000468DF" w:rsidRPr="00511C05">
        <w:rPr>
          <w:color w:val="000000" w:themeColor="text1"/>
          <w:sz w:val="28"/>
          <w:szCs w:val="28"/>
        </w:rPr>
        <w:t xml:space="preserve">вила $15,05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 xml:space="preserve">, что на 14% меньше значения годичной давности. Здесь сказались упавшие продажи игровых консолей </w:t>
      </w:r>
      <w:proofErr w:type="spellStart"/>
      <w:r w:rsidR="000468DF" w:rsidRPr="00511C05">
        <w:rPr>
          <w:color w:val="000000" w:themeColor="text1"/>
          <w:sz w:val="28"/>
          <w:szCs w:val="28"/>
        </w:rPr>
        <w:t>PlayStation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4, а также игр для них. При этом японский производитель отметил рост доходов от сервисов и подписок </w:t>
      </w:r>
      <w:proofErr w:type="spellStart"/>
      <w:r w:rsidR="000468DF" w:rsidRPr="00511C05">
        <w:rPr>
          <w:color w:val="000000" w:themeColor="text1"/>
          <w:sz w:val="28"/>
          <w:szCs w:val="28"/>
        </w:rPr>
        <w:t>PlayStation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468DF" w:rsidRPr="00511C05">
        <w:rPr>
          <w:color w:val="000000" w:themeColor="text1"/>
          <w:sz w:val="28"/>
          <w:szCs w:val="28"/>
        </w:rPr>
        <w:t>Plus</w:t>
      </w:r>
      <w:proofErr w:type="spellEnd"/>
      <w:r w:rsidR="000468DF" w:rsidRPr="00511C05">
        <w:rPr>
          <w:color w:val="000000" w:themeColor="text1"/>
          <w:sz w:val="28"/>
          <w:szCs w:val="28"/>
        </w:rPr>
        <w:t>.</w:t>
      </w:r>
    </w:p>
    <w:p w:rsidR="000468DF" w:rsidRPr="00511C05" w:rsidRDefault="000468DF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Чистая прибыль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в 2019 </w:t>
      </w:r>
      <w:proofErr w:type="spellStart"/>
      <w:r w:rsidRPr="00511C05">
        <w:rPr>
          <w:color w:val="000000" w:themeColor="text1"/>
          <w:sz w:val="28"/>
          <w:szCs w:val="28"/>
        </w:rPr>
        <w:t>фингоду</w:t>
      </w:r>
      <w:proofErr w:type="spellEnd"/>
      <w:r w:rsidRPr="00511C05">
        <w:rPr>
          <w:color w:val="000000" w:themeColor="text1"/>
          <w:sz w:val="28"/>
          <w:szCs w:val="28"/>
        </w:rPr>
        <w:t xml:space="preserve"> снизилась на 36% относительно 2018-го и составила $4,7 млрд.</w:t>
      </w:r>
    </w:p>
    <w:p w:rsidR="000468DF" w:rsidRPr="00511C05" w:rsidRDefault="008238F0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Японская компания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сообщила в марте 2019 года о крупнома</w:t>
      </w:r>
      <w:r w:rsidR="000468DF" w:rsidRPr="00511C05">
        <w:rPr>
          <w:color w:val="000000" w:themeColor="text1"/>
          <w:sz w:val="28"/>
          <w:szCs w:val="28"/>
        </w:rPr>
        <w:t>с</w:t>
      </w:r>
      <w:r w:rsidR="000468DF" w:rsidRPr="00511C05">
        <w:rPr>
          <w:color w:val="000000" w:themeColor="text1"/>
          <w:sz w:val="28"/>
          <w:szCs w:val="28"/>
        </w:rPr>
        <w:t>штабной реорганизации, в ходе которой она закроет свое мобильное подра</w:t>
      </w:r>
      <w:r w:rsidR="000468DF" w:rsidRPr="00511C05">
        <w:rPr>
          <w:color w:val="000000" w:themeColor="text1"/>
          <w:sz w:val="28"/>
          <w:szCs w:val="28"/>
        </w:rPr>
        <w:t>з</w:t>
      </w:r>
      <w:r w:rsidR="000468DF" w:rsidRPr="00511C05">
        <w:rPr>
          <w:color w:val="000000" w:themeColor="text1"/>
          <w:sz w:val="28"/>
          <w:szCs w:val="28"/>
        </w:rPr>
        <w:t xml:space="preserve">деление </w:t>
      </w:r>
      <w:proofErr w:type="spellStart"/>
      <w:r w:rsidR="000468DF" w:rsidRPr="00511C05">
        <w:rPr>
          <w:color w:val="000000" w:themeColor="text1"/>
          <w:sz w:val="28"/>
          <w:szCs w:val="28"/>
        </w:rPr>
        <w:t>Mobile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468DF" w:rsidRPr="00511C05">
        <w:rPr>
          <w:color w:val="000000" w:themeColor="text1"/>
          <w:sz w:val="28"/>
          <w:szCs w:val="28"/>
        </w:rPr>
        <w:t>Communications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(MC), занимающееся производством смар</w:t>
      </w:r>
      <w:r w:rsidR="000468DF" w:rsidRPr="00511C05">
        <w:rPr>
          <w:color w:val="000000" w:themeColor="text1"/>
          <w:sz w:val="28"/>
          <w:szCs w:val="28"/>
        </w:rPr>
        <w:t>т</w:t>
      </w:r>
      <w:r w:rsidR="000468DF" w:rsidRPr="00511C05">
        <w:rPr>
          <w:color w:val="000000" w:themeColor="text1"/>
          <w:sz w:val="28"/>
          <w:szCs w:val="28"/>
        </w:rPr>
        <w:t>фонов. В последние годы оно приносило компании одни убытки, с чем и св</w:t>
      </w:r>
      <w:r w:rsidR="000468DF" w:rsidRPr="00511C05">
        <w:rPr>
          <w:color w:val="000000" w:themeColor="text1"/>
          <w:sz w:val="28"/>
          <w:szCs w:val="28"/>
        </w:rPr>
        <w:t>я</w:t>
      </w:r>
      <w:r w:rsidR="000468DF" w:rsidRPr="00511C05">
        <w:rPr>
          <w:color w:val="000000" w:themeColor="text1"/>
          <w:sz w:val="28"/>
          <w:szCs w:val="28"/>
        </w:rPr>
        <w:t>зано его упразднение.</w:t>
      </w:r>
    </w:p>
    <w:p w:rsidR="000468DF" w:rsidRPr="00511C05" w:rsidRDefault="008238F0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По итогам 2020 финансового года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зарегистрировала выручку в размере $55,7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>, что на 11% меньше, чем годом ранее. Главным катализ</w:t>
      </w:r>
      <w:r w:rsidR="000468DF" w:rsidRPr="00511C05">
        <w:rPr>
          <w:color w:val="000000" w:themeColor="text1"/>
          <w:sz w:val="28"/>
          <w:szCs w:val="28"/>
        </w:rPr>
        <w:t>а</w:t>
      </w:r>
      <w:r w:rsidR="000468DF" w:rsidRPr="00511C05">
        <w:rPr>
          <w:color w:val="000000" w:themeColor="text1"/>
          <w:sz w:val="28"/>
          <w:szCs w:val="28"/>
        </w:rPr>
        <w:lastRenderedPageBreak/>
        <w:t>тором финансового подъему японской корпорации стал игровой бизнес, об</w:t>
      </w:r>
      <w:r w:rsidR="000468DF" w:rsidRPr="00511C05">
        <w:rPr>
          <w:color w:val="000000" w:themeColor="text1"/>
          <w:sz w:val="28"/>
          <w:szCs w:val="28"/>
        </w:rPr>
        <w:t>ъ</w:t>
      </w:r>
      <w:r w:rsidR="000468DF" w:rsidRPr="00511C05">
        <w:rPr>
          <w:color w:val="000000" w:themeColor="text1"/>
          <w:sz w:val="28"/>
          <w:szCs w:val="28"/>
        </w:rPr>
        <w:t>ем которого за год вырос на 34% и достиг $20,14 млрд.</w:t>
      </w:r>
    </w:p>
    <w:p w:rsidR="000468DF" w:rsidRPr="00511C05" w:rsidRDefault="000468DF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Выручка подразделения </w:t>
      </w:r>
      <w:proofErr w:type="spellStart"/>
      <w:r w:rsidRPr="00511C05">
        <w:rPr>
          <w:color w:val="000000" w:themeColor="text1"/>
          <w:sz w:val="28"/>
          <w:szCs w:val="28"/>
        </w:rPr>
        <w:t>Imaging&amp;Sensing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Solutions</w:t>
      </w:r>
      <w:proofErr w:type="spellEnd"/>
      <w:r w:rsidRPr="00511C05">
        <w:rPr>
          <w:color w:val="000000" w:themeColor="text1"/>
          <w:sz w:val="28"/>
          <w:szCs w:val="28"/>
        </w:rPr>
        <w:t>, отвечающего за выпуск датчиков изображений, которые используются в смартфонах, фот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аппаратах и другой техники, в 2020 </w:t>
      </w:r>
      <w:proofErr w:type="spellStart"/>
      <w:r w:rsidRPr="00511C05">
        <w:rPr>
          <w:color w:val="000000" w:themeColor="text1"/>
          <w:sz w:val="28"/>
          <w:szCs w:val="28"/>
        </w:rPr>
        <w:t>фингоду</w:t>
      </w:r>
      <w:proofErr w:type="spellEnd"/>
      <w:r w:rsidRPr="00511C05">
        <w:rPr>
          <w:color w:val="000000" w:themeColor="text1"/>
          <w:sz w:val="28"/>
          <w:szCs w:val="28"/>
        </w:rPr>
        <w:t xml:space="preserve"> составила $7,68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>, что на 7% меньше показателя годичной давности.</w:t>
      </w:r>
    </w:p>
    <w:p w:rsidR="000468DF" w:rsidRPr="00511C05" w:rsidRDefault="008238F0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В 2020 году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продала 5,7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млн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 xml:space="preserve"> и 7,8 </w:t>
      </w:r>
      <w:proofErr w:type="spellStart"/>
      <w:r w:rsidR="000468DF" w:rsidRPr="00511C05">
        <w:rPr>
          <w:color w:val="000000" w:themeColor="text1"/>
          <w:sz w:val="28"/>
          <w:szCs w:val="28"/>
        </w:rPr>
        <w:t>млн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игровых приставок </w:t>
      </w:r>
      <w:proofErr w:type="spellStart"/>
      <w:r w:rsidR="000468DF" w:rsidRPr="00511C05">
        <w:rPr>
          <w:color w:val="000000" w:themeColor="text1"/>
          <w:sz w:val="28"/>
          <w:szCs w:val="28"/>
        </w:rPr>
        <w:t>PlayStation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4 и </w:t>
      </w:r>
      <w:proofErr w:type="spellStart"/>
      <w:r w:rsidR="000468DF" w:rsidRPr="00511C05">
        <w:rPr>
          <w:color w:val="000000" w:themeColor="text1"/>
          <w:sz w:val="28"/>
          <w:szCs w:val="28"/>
        </w:rPr>
        <w:t>PlayStation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5 соответственно. Спрос на первую сократился б</w:t>
      </w:r>
      <w:r w:rsidR="000468DF" w:rsidRPr="00511C05">
        <w:rPr>
          <w:color w:val="000000" w:themeColor="text1"/>
          <w:sz w:val="28"/>
          <w:szCs w:val="28"/>
        </w:rPr>
        <w:t>о</w:t>
      </w:r>
      <w:r w:rsidR="000468DF" w:rsidRPr="00511C05">
        <w:rPr>
          <w:color w:val="000000" w:themeColor="text1"/>
          <w:sz w:val="28"/>
          <w:szCs w:val="28"/>
        </w:rPr>
        <w:t>лее чем вдвое во многом из-за предстоящего выхода второй. Годовая реал</w:t>
      </w:r>
      <w:r w:rsidR="000468DF" w:rsidRPr="00511C05">
        <w:rPr>
          <w:color w:val="000000" w:themeColor="text1"/>
          <w:sz w:val="28"/>
          <w:szCs w:val="28"/>
        </w:rPr>
        <w:t>и</w:t>
      </w:r>
      <w:r w:rsidR="000468DF" w:rsidRPr="00511C05">
        <w:rPr>
          <w:color w:val="000000" w:themeColor="text1"/>
          <w:sz w:val="28"/>
          <w:szCs w:val="28"/>
        </w:rPr>
        <w:t xml:space="preserve">зация телевизоров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практически не изменилась и составила 9,3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млн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 xml:space="preserve"> штук, а вот продажи смартфонов упали – с 3,2 </w:t>
      </w:r>
      <w:proofErr w:type="spellStart"/>
      <w:r w:rsidR="000468DF" w:rsidRPr="00511C05">
        <w:rPr>
          <w:color w:val="000000" w:themeColor="text1"/>
          <w:sz w:val="28"/>
          <w:szCs w:val="28"/>
        </w:rPr>
        <w:t>млн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штук в 2019 году до 2,9 </w:t>
      </w:r>
      <w:proofErr w:type="spellStart"/>
      <w:r w:rsidR="000468DF" w:rsidRPr="00511C05">
        <w:rPr>
          <w:color w:val="000000" w:themeColor="text1"/>
          <w:sz w:val="28"/>
          <w:szCs w:val="28"/>
        </w:rPr>
        <w:t>млн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штук год спустя.</w:t>
      </w:r>
      <w:r w:rsidR="000468DF" w:rsidRPr="00511C05">
        <w:rPr>
          <w:color w:val="000000" w:themeColor="text1"/>
          <w:sz w:val="28"/>
          <w:szCs w:val="28"/>
        </w:rPr>
        <w:tab/>
      </w:r>
    </w:p>
    <w:p w:rsidR="000468DF" w:rsidRPr="004A2FA8" w:rsidRDefault="000468DF" w:rsidP="001F63EA">
      <w:pPr>
        <w:spacing w:line="360" w:lineRule="auto"/>
        <w:jc w:val="both"/>
        <w:rPr>
          <w:sz w:val="28"/>
          <w:szCs w:val="28"/>
        </w:rPr>
      </w:pPr>
    </w:p>
    <w:p w:rsidR="000468DF" w:rsidRPr="00BC71FF" w:rsidRDefault="00BC0618" w:rsidP="001B29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C71FF">
        <w:rPr>
          <w:color w:val="000000" w:themeColor="text1"/>
          <w:sz w:val="28"/>
          <w:szCs w:val="28"/>
        </w:rPr>
        <w:t>Таблица 2.4 –</w:t>
      </w:r>
      <w:r w:rsidR="00146A4B" w:rsidRPr="00BC71FF">
        <w:rPr>
          <w:color w:val="000000" w:themeColor="text1"/>
          <w:sz w:val="28"/>
          <w:szCs w:val="28"/>
        </w:rPr>
        <w:t xml:space="preserve"> Финансовые показатели компании </w:t>
      </w:r>
      <w:proofErr w:type="spellStart"/>
      <w:r w:rsidR="00146A4B" w:rsidRPr="00BC71FF">
        <w:rPr>
          <w:color w:val="000000" w:themeColor="text1"/>
          <w:sz w:val="28"/>
          <w:szCs w:val="28"/>
        </w:rPr>
        <w:t>Sony</w:t>
      </w:r>
      <w:proofErr w:type="spellEnd"/>
      <w:r w:rsidR="00146A4B" w:rsidRPr="00BC71FF">
        <w:rPr>
          <w:color w:val="000000" w:themeColor="text1"/>
          <w:sz w:val="28"/>
          <w:szCs w:val="28"/>
        </w:rPr>
        <w:t xml:space="preserve"> 2019-2021 гг.</w:t>
      </w:r>
    </w:p>
    <w:tbl>
      <w:tblPr>
        <w:tblW w:w="9464" w:type="dxa"/>
        <w:jc w:val="center"/>
        <w:tblInd w:w="105" w:type="dxa"/>
        <w:tblLook w:val="04A0"/>
      </w:tblPr>
      <w:tblGrid>
        <w:gridCol w:w="2737"/>
        <w:gridCol w:w="794"/>
        <w:gridCol w:w="1243"/>
        <w:gridCol w:w="860"/>
        <w:gridCol w:w="1670"/>
        <w:gridCol w:w="887"/>
        <w:gridCol w:w="1274"/>
      </w:tblGrid>
      <w:tr w:rsidR="00231089" w:rsidRPr="00511C05" w:rsidTr="00BC71FF">
        <w:trPr>
          <w:trHeight w:val="816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Годовой пр</w:t>
            </w: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рост, %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Годовой прирост, %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Годовой прирост, %</w:t>
            </w:r>
          </w:p>
        </w:tc>
      </w:tr>
      <w:tr w:rsidR="00231089" w:rsidRPr="00511C05" w:rsidTr="00BC71FF">
        <w:trPr>
          <w:trHeight w:val="54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Выручка,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-4,7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-11,2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68,4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22,7</w:t>
            </w:r>
          </w:p>
        </w:tc>
      </w:tr>
      <w:tr w:rsidR="00231089" w:rsidRPr="00511C05" w:rsidTr="00BC71FF">
        <w:trPr>
          <w:trHeight w:val="792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Валовая прибыль,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-1,7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-14,5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11,5</w:t>
            </w:r>
          </w:p>
        </w:tc>
      </w:tr>
      <w:tr w:rsidR="00231089" w:rsidRPr="00511C05" w:rsidTr="00BC71FF">
        <w:trPr>
          <w:trHeight w:val="792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Операционные з</w:t>
            </w: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траты,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9,5</w:t>
            </w:r>
          </w:p>
        </w:tc>
      </w:tr>
      <w:tr w:rsidR="00231089" w:rsidRPr="00511C05" w:rsidTr="00BC71FF">
        <w:trPr>
          <w:trHeight w:val="792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Операционная пр</w:t>
            </w: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быль,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89" w:rsidRPr="00511C05" w:rsidRDefault="00231089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25,7</w:t>
            </w:r>
          </w:p>
        </w:tc>
      </w:tr>
      <w:tr w:rsidR="004A2FA8" w:rsidRPr="00511C05" w:rsidTr="00BC7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  <w:jc w:val="center"/>
        </w:trPr>
        <w:tc>
          <w:tcPr>
            <w:tcW w:w="2762" w:type="dxa"/>
            <w:shd w:val="clear" w:color="auto" w:fill="auto"/>
            <w:noWrap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Чистая пр</w:t>
            </w: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быль/убытки,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-35,6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-14,9</w:t>
            </w:r>
          </w:p>
        </w:tc>
      </w:tr>
      <w:tr w:rsidR="004A2FA8" w:rsidRPr="00511C05" w:rsidTr="00BC7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  <w:jc w:val="center"/>
        </w:trPr>
        <w:tc>
          <w:tcPr>
            <w:tcW w:w="2762" w:type="dxa"/>
            <w:shd w:val="clear" w:color="auto" w:fill="auto"/>
            <w:noWrap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Рентабельность, %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-3,8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4A2FA8" w:rsidRPr="00511C05" w:rsidRDefault="004A2FA8" w:rsidP="0084605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-9,1</w:t>
            </w:r>
          </w:p>
        </w:tc>
      </w:tr>
    </w:tbl>
    <w:p w:rsidR="001F63EA" w:rsidRDefault="001F63EA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1B292F" w:rsidRDefault="001F63EA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0468DF" w:rsidRPr="00511C05">
        <w:rPr>
          <w:color w:val="000000" w:themeColor="text1"/>
          <w:sz w:val="28"/>
          <w:szCs w:val="28"/>
        </w:rPr>
        <w:t>Продажи в 2021 году выросли на 23% по сравнению с аналогичным п</w:t>
      </w:r>
      <w:r w:rsidR="000468DF" w:rsidRPr="00511C05">
        <w:rPr>
          <w:color w:val="000000" w:themeColor="text1"/>
          <w:sz w:val="28"/>
          <w:szCs w:val="28"/>
        </w:rPr>
        <w:t>е</w:t>
      </w:r>
      <w:r w:rsidR="000468DF" w:rsidRPr="00511C05">
        <w:rPr>
          <w:color w:val="000000" w:themeColor="text1"/>
          <w:sz w:val="28"/>
          <w:szCs w:val="28"/>
        </w:rPr>
        <w:t xml:space="preserve">риодом прошлого года, до $68,4 </w:t>
      </w:r>
      <w:proofErr w:type="spellStart"/>
      <w:proofErr w:type="gramStart"/>
      <w:r w:rsidR="000468DF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0468DF" w:rsidRPr="00511C05">
        <w:rPr>
          <w:color w:val="000000" w:themeColor="text1"/>
          <w:sz w:val="28"/>
          <w:szCs w:val="28"/>
        </w:rPr>
        <w:t xml:space="preserve"> в основном за счет увеличения продаж т</w:t>
      </w:r>
      <w:r w:rsidR="000468DF" w:rsidRPr="00511C05">
        <w:rPr>
          <w:color w:val="000000" w:themeColor="text1"/>
          <w:sz w:val="28"/>
          <w:szCs w:val="28"/>
        </w:rPr>
        <w:t>е</w:t>
      </w:r>
      <w:r w:rsidR="000468DF" w:rsidRPr="00511C05">
        <w:rPr>
          <w:color w:val="000000" w:themeColor="text1"/>
          <w:sz w:val="28"/>
          <w:szCs w:val="28"/>
        </w:rPr>
        <w:t>левизоров и цифровых камер.</w:t>
      </w:r>
    </w:p>
    <w:p w:rsidR="001B292F" w:rsidRDefault="001B292F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разработала план по размещению рекламы в играх на консолях </w:t>
      </w:r>
      <w:proofErr w:type="spellStart"/>
      <w:r w:rsidR="000468DF" w:rsidRPr="00511C05">
        <w:rPr>
          <w:color w:val="000000" w:themeColor="text1"/>
          <w:sz w:val="28"/>
          <w:szCs w:val="28"/>
        </w:rPr>
        <w:t>PlayStation</w:t>
      </w:r>
      <w:proofErr w:type="spellEnd"/>
      <w:r w:rsidR="000468DF" w:rsidRPr="00511C05">
        <w:rPr>
          <w:color w:val="000000" w:themeColor="text1"/>
          <w:sz w:val="28"/>
          <w:szCs w:val="28"/>
        </w:rPr>
        <w:t>, программа позволит сторонним разработчикам игр самосто</w:t>
      </w:r>
      <w:r w:rsidR="000468DF" w:rsidRPr="00511C05">
        <w:rPr>
          <w:color w:val="000000" w:themeColor="text1"/>
          <w:sz w:val="28"/>
          <w:szCs w:val="28"/>
        </w:rPr>
        <w:t>я</w:t>
      </w:r>
      <w:r w:rsidR="000468DF" w:rsidRPr="00511C05">
        <w:rPr>
          <w:color w:val="000000" w:themeColor="text1"/>
          <w:sz w:val="28"/>
          <w:szCs w:val="28"/>
        </w:rPr>
        <w:t xml:space="preserve">тельно запускать различные рекламные кампании в своих играх. В первую очередь, это коснулось бесплатных игр, популярность которых начала резко расти после начала пандемии.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хочет видеть бол</w:t>
      </w:r>
      <w:r w:rsidR="000468DF" w:rsidRPr="00511C05">
        <w:rPr>
          <w:color w:val="000000" w:themeColor="text1"/>
          <w:sz w:val="28"/>
          <w:szCs w:val="28"/>
        </w:rPr>
        <w:t>ь</w:t>
      </w:r>
      <w:r w:rsidR="000468DF" w:rsidRPr="00511C05">
        <w:rPr>
          <w:color w:val="000000" w:themeColor="text1"/>
          <w:sz w:val="28"/>
          <w:szCs w:val="28"/>
        </w:rPr>
        <w:t>ше подобных проектов и стремится предоставить их авторам дополнительные возможности для м</w:t>
      </w:r>
      <w:r w:rsidR="000468DF" w:rsidRPr="00511C05">
        <w:rPr>
          <w:color w:val="000000" w:themeColor="text1"/>
          <w:sz w:val="28"/>
          <w:szCs w:val="28"/>
        </w:rPr>
        <w:t>о</w:t>
      </w:r>
      <w:r w:rsidR="000468DF" w:rsidRPr="00511C05">
        <w:rPr>
          <w:color w:val="000000" w:themeColor="text1"/>
          <w:sz w:val="28"/>
          <w:szCs w:val="28"/>
        </w:rPr>
        <w:t>нетизации.</w:t>
      </w:r>
    </w:p>
    <w:p w:rsidR="000468DF" w:rsidRPr="00511C05" w:rsidRDefault="001B292F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>Тем не менее, реклама возможна и в традиционных платных играх – в пример приводятся ситуации, где персонажи будут использовать продукты, существующие и в реальном мире, что должно вызвать у аудитории и</w:t>
      </w:r>
      <w:r w:rsidR="000468DF" w:rsidRPr="00511C05">
        <w:rPr>
          <w:color w:val="000000" w:themeColor="text1"/>
          <w:sz w:val="28"/>
          <w:szCs w:val="28"/>
        </w:rPr>
        <w:t>н</w:t>
      </w:r>
      <w:r w:rsidR="000468DF" w:rsidRPr="00511C05">
        <w:rPr>
          <w:color w:val="000000" w:themeColor="text1"/>
          <w:sz w:val="28"/>
          <w:szCs w:val="28"/>
        </w:rPr>
        <w:t>терес к ним.</w:t>
      </w:r>
    </w:p>
    <w:p w:rsidR="000468DF" w:rsidRPr="00511C05" w:rsidRDefault="000468DF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В течение предыдущего года компания столкнулась с различными о</w:t>
      </w:r>
      <w:r w:rsidRPr="00511C05">
        <w:rPr>
          <w:color w:val="000000" w:themeColor="text1"/>
          <w:sz w:val="28"/>
          <w:szCs w:val="28"/>
        </w:rPr>
        <w:t>г</w:t>
      </w:r>
      <w:r w:rsidRPr="00511C05">
        <w:rPr>
          <w:color w:val="000000" w:themeColor="text1"/>
          <w:sz w:val="28"/>
          <w:szCs w:val="28"/>
        </w:rPr>
        <w:t>раничениями поставок, такими как постоянные перебои в производстве и л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гистике из-за пандемии COVID19, а также нехватка компонентов, в первую очередь полупроводников. Тем не менее,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смогли решить эти проблемы за счет тщательной проработки цепочки поставок и достигли рентабельности операционной прибыли более 9%.</w:t>
      </w:r>
    </w:p>
    <w:p w:rsidR="00BC71FF" w:rsidRDefault="00146A4B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>В будущем, из-за продолжающегося распространения инфекции, есть вероятность, что работа заводов в Шанхае и его окрестностях, а также заку</w:t>
      </w:r>
      <w:r w:rsidR="000468DF" w:rsidRPr="00511C05">
        <w:rPr>
          <w:color w:val="000000" w:themeColor="text1"/>
          <w:sz w:val="28"/>
          <w:szCs w:val="28"/>
        </w:rPr>
        <w:t>п</w:t>
      </w:r>
      <w:r w:rsidR="000468DF" w:rsidRPr="00511C05">
        <w:rPr>
          <w:color w:val="000000" w:themeColor="text1"/>
          <w:sz w:val="28"/>
          <w:szCs w:val="28"/>
        </w:rPr>
        <w:t xml:space="preserve">ка запчастей в этом регионе будут ограничены. </w:t>
      </w:r>
    </w:p>
    <w:p w:rsidR="000468DF" w:rsidRPr="001B292F" w:rsidRDefault="00BC71FF" w:rsidP="001F63E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>Подводя итог, можно сказать, что, не смотря на тенденции к снижению спроса на электронику премиального ценового сегмента и  утрату общемир</w:t>
      </w:r>
      <w:r w:rsidR="000468DF" w:rsidRPr="00511C05">
        <w:rPr>
          <w:color w:val="000000" w:themeColor="text1"/>
          <w:sz w:val="28"/>
          <w:szCs w:val="28"/>
        </w:rPr>
        <w:t>о</w:t>
      </w:r>
      <w:r w:rsidR="000468DF" w:rsidRPr="00511C05">
        <w:rPr>
          <w:color w:val="000000" w:themeColor="text1"/>
          <w:sz w:val="28"/>
          <w:szCs w:val="28"/>
        </w:rPr>
        <w:t>вой известности и доверия со стороны потребителя, динамика рентабельн</w:t>
      </w:r>
      <w:r w:rsidR="000468DF" w:rsidRPr="00511C05">
        <w:rPr>
          <w:color w:val="000000" w:themeColor="text1"/>
          <w:sz w:val="28"/>
          <w:szCs w:val="28"/>
        </w:rPr>
        <w:t>о</w:t>
      </w:r>
      <w:r w:rsidR="000468DF" w:rsidRPr="00511C05">
        <w:rPr>
          <w:color w:val="000000" w:themeColor="text1"/>
          <w:sz w:val="28"/>
          <w:szCs w:val="28"/>
        </w:rPr>
        <w:t xml:space="preserve">сти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показывает, что компания пытается поддерживать свои позиции на рынке. За анализируемый период рентабельность увеличилась на 7,3%. Рук</w:t>
      </w:r>
      <w:r w:rsidR="000468DF" w:rsidRPr="00511C05">
        <w:rPr>
          <w:color w:val="000000" w:themeColor="text1"/>
          <w:sz w:val="28"/>
          <w:szCs w:val="28"/>
        </w:rPr>
        <w:t>о</w:t>
      </w:r>
      <w:r w:rsidR="000468DF" w:rsidRPr="00511C05">
        <w:rPr>
          <w:color w:val="000000" w:themeColor="text1"/>
          <w:sz w:val="28"/>
          <w:szCs w:val="28"/>
        </w:rPr>
        <w:t xml:space="preserve">водство компании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осознали, что дальнейшее невнимание к маркетингу в совокупности с активизацией и ужесточением рыночной конкуренции м</w:t>
      </w:r>
      <w:r w:rsidR="000468DF" w:rsidRPr="00511C05">
        <w:rPr>
          <w:color w:val="000000" w:themeColor="text1"/>
          <w:sz w:val="28"/>
          <w:szCs w:val="28"/>
        </w:rPr>
        <w:t>о</w:t>
      </w:r>
      <w:r w:rsidR="000468DF" w:rsidRPr="00511C05">
        <w:rPr>
          <w:color w:val="000000" w:themeColor="text1"/>
          <w:sz w:val="28"/>
          <w:szCs w:val="28"/>
        </w:rPr>
        <w:lastRenderedPageBreak/>
        <w:t>гут создать серьезные угрозы у</w:t>
      </w:r>
      <w:r w:rsidR="000468DF" w:rsidRPr="00511C05">
        <w:rPr>
          <w:color w:val="000000" w:themeColor="text1"/>
          <w:sz w:val="28"/>
          <w:szCs w:val="28"/>
        </w:rPr>
        <w:t>с</w:t>
      </w:r>
      <w:r w:rsidR="000468DF" w:rsidRPr="00511C05">
        <w:rPr>
          <w:color w:val="000000" w:themeColor="text1"/>
          <w:sz w:val="28"/>
          <w:szCs w:val="28"/>
        </w:rPr>
        <w:t xml:space="preserve">тойчивости функционирования компании в </w:t>
      </w:r>
      <w:r w:rsidR="000468DF" w:rsidRPr="001B292F">
        <w:rPr>
          <w:color w:val="000000" w:themeColor="text1"/>
          <w:sz w:val="28"/>
          <w:szCs w:val="28"/>
        </w:rPr>
        <w:t>долгосрочной перспективе.</w:t>
      </w:r>
    </w:p>
    <w:p w:rsidR="00697F55" w:rsidRPr="004A2FA8" w:rsidRDefault="00697F55" w:rsidP="004A2FA8">
      <w:pPr>
        <w:spacing w:line="360" w:lineRule="auto"/>
        <w:jc w:val="both"/>
        <w:rPr>
          <w:sz w:val="28"/>
          <w:szCs w:val="28"/>
        </w:rPr>
      </w:pPr>
    </w:p>
    <w:p w:rsidR="00146A4B" w:rsidRPr="004A2FA8" w:rsidRDefault="008C27B1" w:rsidP="00CB79A9">
      <w:pPr>
        <w:pStyle w:val="2"/>
        <w:rPr>
          <w:b w:val="0"/>
          <w:szCs w:val="28"/>
        </w:rPr>
      </w:pPr>
      <w:r w:rsidRPr="004A2FA8">
        <w:rPr>
          <w:b w:val="0"/>
          <w:szCs w:val="28"/>
        </w:rPr>
        <w:tab/>
      </w:r>
      <w:bookmarkStart w:id="30" w:name="_Toc124888059"/>
      <w:r w:rsidRPr="00CB79A9">
        <w:rPr>
          <w:szCs w:val="28"/>
        </w:rPr>
        <w:t>2.3</w:t>
      </w:r>
      <w:r w:rsidR="00146A4B" w:rsidRPr="00CB79A9">
        <w:rPr>
          <w:szCs w:val="28"/>
        </w:rPr>
        <w:t xml:space="preserve"> Проблемы применения маркетинговых технологий в деятел</w:t>
      </w:r>
      <w:r w:rsidR="00146A4B" w:rsidRPr="00CB79A9">
        <w:rPr>
          <w:szCs w:val="28"/>
        </w:rPr>
        <w:t>ь</w:t>
      </w:r>
      <w:r w:rsidR="00146A4B" w:rsidRPr="00CB79A9">
        <w:rPr>
          <w:szCs w:val="28"/>
        </w:rPr>
        <w:t>ности международной компании</w:t>
      </w:r>
      <w:bookmarkEnd w:id="30"/>
    </w:p>
    <w:p w:rsidR="00146A4B" w:rsidRPr="004A2FA8" w:rsidRDefault="00146A4B" w:rsidP="004A2FA8">
      <w:pPr>
        <w:spacing w:line="360" w:lineRule="auto"/>
        <w:jc w:val="both"/>
        <w:rPr>
          <w:sz w:val="28"/>
          <w:szCs w:val="28"/>
        </w:rPr>
      </w:pPr>
    </w:p>
    <w:p w:rsidR="000468DF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0468DF" w:rsidRPr="00511C05">
        <w:rPr>
          <w:color w:val="000000" w:themeColor="text1"/>
          <w:sz w:val="28"/>
          <w:szCs w:val="28"/>
        </w:rPr>
        <w:t xml:space="preserve">На сегодняшний день компания </w:t>
      </w:r>
      <w:proofErr w:type="spellStart"/>
      <w:r w:rsidR="000468DF" w:rsidRPr="00511C05">
        <w:rPr>
          <w:color w:val="000000" w:themeColor="text1"/>
          <w:sz w:val="28"/>
          <w:szCs w:val="28"/>
        </w:rPr>
        <w:t>Sony</w:t>
      </w:r>
      <w:proofErr w:type="spellEnd"/>
      <w:r w:rsidR="000468DF" w:rsidRPr="00511C05">
        <w:rPr>
          <w:color w:val="000000" w:themeColor="text1"/>
          <w:sz w:val="28"/>
          <w:szCs w:val="28"/>
        </w:rPr>
        <w:t xml:space="preserve"> стремится сохранить и улучшить свои позиции, но, тем не менее, как и любая компания, бренд сталкивается с некоторыми затруднениями.</w:t>
      </w:r>
    </w:p>
    <w:p w:rsidR="000468DF" w:rsidRPr="00511C05" w:rsidRDefault="000468D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В начале 2022 года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>, ровно, как и другие производители электр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ники, столкнулась с колоссальным падением продаж, в связи с дефицитом полупроводников. При этом выручка компании за первое полугодие состав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ла $34,5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, что является ростом на 9% по отношению к годовому периоду. В то же время чистая прибыль за первое полугодие составила $3,2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до</w:t>
      </w:r>
      <w:r w:rsidRPr="00511C05">
        <w:rPr>
          <w:color w:val="000000" w:themeColor="text1"/>
          <w:sz w:val="28"/>
          <w:szCs w:val="28"/>
        </w:rPr>
        <w:t>л</w:t>
      </w:r>
      <w:r w:rsidRPr="00511C05">
        <w:rPr>
          <w:color w:val="000000" w:themeColor="text1"/>
          <w:sz w:val="28"/>
          <w:szCs w:val="28"/>
        </w:rPr>
        <w:t>ларов с ростом на 13%.</w:t>
      </w:r>
    </w:p>
    <w:p w:rsidR="000468DF" w:rsidRPr="00511C05" w:rsidRDefault="000468D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Если говорить конкретно об операционном доходе, отмечается знач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тельное снижение игровых и сетевых услуг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>. В указанном сегменте оп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рационная прибыль снизилась на 40,5% до $285 млн.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объяснила, что это произошло из-за увеличения затрат на разработку игр и «учета расходов, св</w:t>
      </w:r>
      <w:r w:rsidRPr="00511C05">
        <w:rPr>
          <w:color w:val="000000" w:themeColor="text1"/>
          <w:sz w:val="28"/>
          <w:szCs w:val="28"/>
        </w:rPr>
        <w:t>я</w:t>
      </w:r>
      <w:r w:rsidRPr="00511C05">
        <w:rPr>
          <w:color w:val="000000" w:themeColor="text1"/>
          <w:sz w:val="28"/>
          <w:szCs w:val="28"/>
        </w:rPr>
        <w:t xml:space="preserve">занных с приобретениями», включая приобретение </w:t>
      </w:r>
      <w:proofErr w:type="spellStart"/>
      <w:r w:rsidRPr="00511C05">
        <w:rPr>
          <w:color w:val="000000" w:themeColor="text1"/>
          <w:sz w:val="28"/>
          <w:szCs w:val="28"/>
        </w:rPr>
        <w:t>Bungie</w:t>
      </w:r>
      <w:proofErr w:type="spellEnd"/>
      <w:r w:rsidRPr="00511C05">
        <w:rPr>
          <w:color w:val="000000" w:themeColor="text1"/>
          <w:sz w:val="28"/>
          <w:szCs w:val="28"/>
        </w:rPr>
        <w:t xml:space="preserve"> за $3,6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в н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чале этого года. </w:t>
      </w:r>
    </w:p>
    <w:p w:rsidR="008238F0" w:rsidRPr="00511C05" w:rsidRDefault="000468D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8238F0" w:rsidRPr="00511C05">
        <w:rPr>
          <w:color w:val="000000" w:themeColor="text1"/>
          <w:sz w:val="28"/>
          <w:szCs w:val="28"/>
        </w:rPr>
        <w:t xml:space="preserve">Рассматривая ситуацию на глобальном рынке, аналитики </w:t>
      </w:r>
      <w:proofErr w:type="spellStart"/>
      <w:r w:rsidR="008238F0" w:rsidRPr="00511C05">
        <w:rPr>
          <w:color w:val="000000" w:themeColor="text1"/>
          <w:sz w:val="28"/>
          <w:szCs w:val="28"/>
        </w:rPr>
        <w:t>Canalys</w:t>
      </w:r>
      <w:proofErr w:type="spellEnd"/>
      <w:r w:rsidR="008238F0" w:rsidRPr="00511C05">
        <w:rPr>
          <w:color w:val="000000" w:themeColor="text1"/>
          <w:sz w:val="28"/>
          <w:szCs w:val="28"/>
        </w:rPr>
        <w:t xml:space="preserve"> по</w:t>
      </w:r>
      <w:r w:rsidR="008238F0" w:rsidRPr="00511C05">
        <w:rPr>
          <w:color w:val="000000" w:themeColor="text1"/>
          <w:sz w:val="28"/>
          <w:szCs w:val="28"/>
        </w:rPr>
        <w:t>д</w:t>
      </w:r>
      <w:r w:rsidR="008238F0" w:rsidRPr="00511C05">
        <w:rPr>
          <w:color w:val="000000" w:themeColor="text1"/>
          <w:sz w:val="28"/>
          <w:szCs w:val="28"/>
        </w:rPr>
        <w:t xml:space="preserve">черкнули, что с падением </w:t>
      </w:r>
      <w:r w:rsidR="00957550" w:rsidRPr="00511C05">
        <w:rPr>
          <w:color w:val="000000" w:themeColor="text1"/>
          <w:sz w:val="28"/>
          <w:szCs w:val="28"/>
        </w:rPr>
        <w:t>продаж</w:t>
      </w:r>
      <w:r w:rsidR="008238F0" w:rsidRPr="00511C05">
        <w:rPr>
          <w:color w:val="000000" w:themeColor="text1"/>
          <w:sz w:val="28"/>
          <w:szCs w:val="28"/>
        </w:rPr>
        <w:t xml:space="preserve"> столкнулись все крупнейшие производит</w:t>
      </w:r>
      <w:r w:rsidR="008238F0" w:rsidRPr="00511C05">
        <w:rPr>
          <w:color w:val="000000" w:themeColor="text1"/>
          <w:sz w:val="28"/>
          <w:szCs w:val="28"/>
        </w:rPr>
        <w:t>е</w:t>
      </w:r>
      <w:r w:rsidR="008238F0" w:rsidRPr="00511C05">
        <w:rPr>
          <w:color w:val="000000" w:themeColor="text1"/>
          <w:sz w:val="28"/>
          <w:szCs w:val="28"/>
        </w:rPr>
        <w:t xml:space="preserve">ли. Под раздачу попали и </w:t>
      </w:r>
      <w:proofErr w:type="gramStart"/>
      <w:r w:rsidR="008238F0" w:rsidRPr="00511C05">
        <w:rPr>
          <w:color w:val="000000" w:themeColor="text1"/>
          <w:sz w:val="28"/>
          <w:szCs w:val="28"/>
        </w:rPr>
        <w:t>китайские</w:t>
      </w:r>
      <w:proofErr w:type="gramEnd"/>
      <w:r w:rsidR="008238F0" w:rsidRPr="00511C05">
        <w:rPr>
          <w:color w:val="000000" w:themeColor="text1"/>
          <w:sz w:val="28"/>
          <w:szCs w:val="28"/>
        </w:rPr>
        <w:t xml:space="preserve">, и американские </w:t>
      </w:r>
      <w:proofErr w:type="spellStart"/>
      <w:r w:rsidR="008238F0" w:rsidRPr="00511C05">
        <w:rPr>
          <w:color w:val="000000" w:themeColor="text1"/>
          <w:sz w:val="28"/>
          <w:szCs w:val="28"/>
        </w:rPr>
        <w:t>вендоры</w:t>
      </w:r>
      <w:proofErr w:type="spellEnd"/>
      <w:r w:rsidR="008238F0" w:rsidRPr="00511C05">
        <w:rPr>
          <w:color w:val="000000" w:themeColor="text1"/>
          <w:sz w:val="28"/>
          <w:szCs w:val="28"/>
        </w:rPr>
        <w:t>.</w:t>
      </w:r>
    </w:p>
    <w:p w:rsidR="000468DF" w:rsidRPr="00511C05" w:rsidRDefault="000468DF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Китайская компания </w:t>
      </w:r>
      <w:proofErr w:type="spellStart"/>
      <w:r w:rsidRPr="00511C05">
        <w:rPr>
          <w:color w:val="000000" w:themeColor="text1"/>
          <w:sz w:val="28"/>
          <w:szCs w:val="28"/>
        </w:rPr>
        <w:t>Tencent</w:t>
      </w:r>
      <w:proofErr w:type="spellEnd"/>
      <w:r w:rsidRPr="00511C05">
        <w:rPr>
          <w:color w:val="000000" w:themeColor="text1"/>
          <w:sz w:val="28"/>
          <w:szCs w:val="28"/>
        </w:rPr>
        <w:t>, специализирующаяся на различных и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тернет сервисах и разработках в области развлечений, не стала исключением. Финансовые неудачи компания связала с ужесточением политики Пекина в отношении компьютерных игр, а также с осложнением ситуации с пандем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ей. Выручка </w:t>
      </w:r>
      <w:proofErr w:type="spellStart"/>
      <w:r w:rsidRPr="00511C05">
        <w:rPr>
          <w:color w:val="000000" w:themeColor="text1"/>
          <w:sz w:val="28"/>
          <w:szCs w:val="28"/>
        </w:rPr>
        <w:t>Tencent</w:t>
      </w:r>
      <w:proofErr w:type="spellEnd"/>
      <w:r w:rsidRPr="00511C05">
        <w:rPr>
          <w:color w:val="000000" w:themeColor="text1"/>
          <w:sz w:val="28"/>
          <w:szCs w:val="28"/>
        </w:rPr>
        <w:t xml:space="preserve"> во II квартале составила 134,03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юаней ($19,67 </w:t>
      </w:r>
      <w:proofErr w:type="spell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r w:rsidRPr="00511C05">
        <w:rPr>
          <w:color w:val="000000" w:themeColor="text1"/>
          <w:sz w:val="28"/>
          <w:szCs w:val="28"/>
        </w:rPr>
        <w:t>), что означает падение на 3% в годовом исчислении. Прибыль, прих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lastRenderedPageBreak/>
        <w:t xml:space="preserve">дящаяся на акционеров компании, составила 18,62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юаней ($2,73 </w:t>
      </w:r>
      <w:proofErr w:type="spell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r w:rsidRPr="00511C05">
        <w:rPr>
          <w:color w:val="000000" w:themeColor="text1"/>
          <w:sz w:val="28"/>
          <w:szCs w:val="28"/>
        </w:rPr>
        <w:t xml:space="preserve">) при ожидаемых 25,28 </w:t>
      </w:r>
      <w:proofErr w:type="spell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r w:rsidRPr="00511C05">
        <w:rPr>
          <w:color w:val="000000" w:themeColor="text1"/>
          <w:sz w:val="28"/>
          <w:szCs w:val="28"/>
        </w:rPr>
        <w:t xml:space="preserve"> юаней ($3,71 </w:t>
      </w:r>
      <w:proofErr w:type="spell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r w:rsidRPr="00511C05">
        <w:rPr>
          <w:color w:val="000000" w:themeColor="text1"/>
          <w:sz w:val="28"/>
          <w:szCs w:val="28"/>
        </w:rPr>
        <w:t>) – падение в годовом исчисл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нии составило 56 %. </w:t>
      </w:r>
    </w:p>
    <w:p w:rsidR="000468DF" w:rsidRPr="00511C05" w:rsidRDefault="000468DF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Показатели американской компании </w:t>
      </w:r>
      <w:proofErr w:type="spellStart"/>
      <w:r w:rsidRPr="00511C05">
        <w:rPr>
          <w:color w:val="000000" w:themeColor="text1"/>
          <w:sz w:val="28"/>
          <w:szCs w:val="28"/>
        </w:rPr>
        <w:t>Microsoft</w:t>
      </w:r>
      <w:proofErr w:type="spellEnd"/>
      <w:r w:rsidRPr="00511C05">
        <w:rPr>
          <w:color w:val="000000" w:themeColor="text1"/>
          <w:sz w:val="28"/>
          <w:szCs w:val="28"/>
        </w:rPr>
        <w:t xml:space="preserve"> в игровой индустрии 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казали незначительный рост по сравнению с аналогичным периодом прошл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го года – до 3,6 миллиарда долларов. Рост составил 4%. Доход от продажи </w:t>
      </w:r>
      <w:proofErr w:type="spellStart"/>
      <w:r w:rsidRPr="00511C05">
        <w:rPr>
          <w:color w:val="000000" w:themeColor="text1"/>
          <w:sz w:val="28"/>
          <w:szCs w:val="28"/>
        </w:rPr>
        <w:t>Xbox</w:t>
      </w:r>
      <w:proofErr w:type="spellEnd"/>
      <w:r w:rsidRPr="00511C05">
        <w:rPr>
          <w:color w:val="000000" w:themeColor="text1"/>
          <w:sz w:val="28"/>
          <w:szCs w:val="28"/>
        </w:rPr>
        <w:t xml:space="preserve"> увеличился на 13% за счёт увеличению объёма поставок консолей и роста цен. При этом показатели </w:t>
      </w:r>
      <w:proofErr w:type="spellStart"/>
      <w:r w:rsidRPr="00511C05">
        <w:rPr>
          <w:color w:val="000000" w:themeColor="text1"/>
          <w:sz w:val="28"/>
          <w:szCs w:val="28"/>
        </w:rPr>
        <w:t>контента</w:t>
      </w:r>
      <w:proofErr w:type="spellEnd"/>
      <w:r w:rsidRPr="00511C05">
        <w:rPr>
          <w:color w:val="000000" w:themeColor="text1"/>
          <w:sz w:val="28"/>
          <w:szCs w:val="28"/>
        </w:rPr>
        <w:t xml:space="preserve"> и сервисов </w:t>
      </w:r>
      <w:proofErr w:type="spellStart"/>
      <w:r w:rsidRPr="00511C05">
        <w:rPr>
          <w:color w:val="000000" w:themeColor="text1"/>
          <w:sz w:val="28"/>
          <w:szCs w:val="28"/>
        </w:rPr>
        <w:t>Xbox</w:t>
      </w:r>
      <w:proofErr w:type="spellEnd"/>
      <w:r w:rsidRPr="00511C05">
        <w:rPr>
          <w:color w:val="000000" w:themeColor="text1"/>
          <w:sz w:val="28"/>
          <w:szCs w:val="28"/>
        </w:rPr>
        <w:t xml:space="preserve"> снизились на 3% по сравнению с прошлым годом.</w:t>
      </w:r>
    </w:p>
    <w:p w:rsidR="000468DF" w:rsidRPr="00511C05" w:rsidRDefault="000468DF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Компания </w:t>
      </w:r>
      <w:proofErr w:type="spellStart"/>
      <w:r w:rsidRPr="00511C05">
        <w:rPr>
          <w:color w:val="000000" w:themeColor="text1"/>
          <w:sz w:val="28"/>
          <w:szCs w:val="28"/>
        </w:rPr>
        <w:t>Apple</w:t>
      </w:r>
      <w:proofErr w:type="spellEnd"/>
      <w:r w:rsidRPr="00511C05">
        <w:rPr>
          <w:color w:val="000000" w:themeColor="text1"/>
          <w:sz w:val="28"/>
          <w:szCs w:val="28"/>
        </w:rPr>
        <w:t xml:space="preserve"> также столкнулась с проблемами производства и, с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ответственно, увеличением сроков поставок. </w:t>
      </w:r>
      <w:proofErr w:type="gramStart"/>
      <w:r w:rsidRPr="00511C05">
        <w:rPr>
          <w:color w:val="000000" w:themeColor="text1"/>
          <w:sz w:val="28"/>
          <w:szCs w:val="28"/>
        </w:rPr>
        <w:t>Связано это с тем, что предпр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ятие тайваньской </w:t>
      </w:r>
      <w:proofErr w:type="spellStart"/>
      <w:r w:rsidRPr="00511C05">
        <w:rPr>
          <w:color w:val="000000" w:themeColor="text1"/>
          <w:sz w:val="28"/>
          <w:szCs w:val="28"/>
        </w:rPr>
        <w:t>Foxconn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Technology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Group</w:t>
      </w:r>
      <w:proofErr w:type="spellEnd"/>
      <w:r w:rsidRPr="00511C05">
        <w:rPr>
          <w:color w:val="000000" w:themeColor="text1"/>
          <w:sz w:val="28"/>
          <w:szCs w:val="28"/>
        </w:rPr>
        <w:t xml:space="preserve"> в городе Чжэнчжоу столкнулось с чередой трудностей, включая очередные ограничения, направленные на борьбу с </w:t>
      </w:r>
      <w:proofErr w:type="spellStart"/>
      <w:r w:rsidRPr="00511C05">
        <w:rPr>
          <w:color w:val="000000" w:themeColor="text1"/>
          <w:sz w:val="28"/>
          <w:szCs w:val="28"/>
        </w:rPr>
        <w:t>коронавирусом</w:t>
      </w:r>
      <w:proofErr w:type="spellEnd"/>
      <w:r w:rsidRPr="00511C05">
        <w:rPr>
          <w:color w:val="000000" w:themeColor="text1"/>
          <w:sz w:val="28"/>
          <w:szCs w:val="28"/>
        </w:rPr>
        <w:t>, а также протесты работников, недовольных жес</w:t>
      </w:r>
      <w:r w:rsidRPr="00511C05">
        <w:rPr>
          <w:color w:val="000000" w:themeColor="text1"/>
          <w:sz w:val="28"/>
          <w:szCs w:val="28"/>
        </w:rPr>
        <w:t>т</w:t>
      </w:r>
      <w:r w:rsidRPr="00511C05">
        <w:rPr>
          <w:color w:val="000000" w:themeColor="text1"/>
          <w:sz w:val="28"/>
          <w:szCs w:val="28"/>
        </w:rPr>
        <w:t xml:space="preserve">кими мерами. </w:t>
      </w:r>
      <w:proofErr w:type="gramEnd"/>
    </w:p>
    <w:p w:rsidR="000468DF" w:rsidRPr="00511C05" w:rsidRDefault="000468DF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 связи с нестабильностью мировой экономики, основной фокус вн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мания компаний должен быть направлен на сохранение лояльности потреб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телей. Большинство считает единственно верным решением – снижение цен и сокращение рекламных бюджетов в числе прочих затрат. Но при таком подходе компании рискуют потерять не только прибыль, но и значительную часть потребителей, для которых важны инновации и впечатления. </w:t>
      </w:r>
    </w:p>
    <w:p w:rsidR="000468DF" w:rsidRPr="00511C05" w:rsidRDefault="000468DF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 соответствии с массовым сокращением рекламных бюджетов, в ц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лом, реклама существенно дешевеет, чем можно воспользоваться для нар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щивания маркетинговой активности компании. Активная рекламная деятел</w:t>
      </w:r>
      <w:r w:rsidRPr="00511C05">
        <w:rPr>
          <w:color w:val="000000" w:themeColor="text1"/>
          <w:sz w:val="28"/>
          <w:szCs w:val="28"/>
        </w:rPr>
        <w:t>ь</w:t>
      </w:r>
      <w:r w:rsidRPr="00511C05">
        <w:rPr>
          <w:color w:val="000000" w:themeColor="text1"/>
          <w:sz w:val="28"/>
          <w:szCs w:val="28"/>
        </w:rPr>
        <w:t>ность в периоды экономического спада придает бренду стабильность в глазах потребителя. Тем временем же, низкий уровень лояльности в деловой среде снижает показатели эффективности экономической деятельности на 25-50, а иногда и более процентов [72].</w:t>
      </w:r>
    </w:p>
    <w:p w:rsidR="000468DF" w:rsidRPr="00511C05" w:rsidRDefault="000468DF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Практический маркетинг, ориентированный на использование мал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бюджетных и предполагающих скорую отдачу инструментов, – вот основное </w:t>
      </w:r>
      <w:r w:rsidRPr="00511C05">
        <w:rPr>
          <w:color w:val="000000" w:themeColor="text1"/>
          <w:sz w:val="28"/>
          <w:szCs w:val="28"/>
        </w:rPr>
        <w:lastRenderedPageBreak/>
        <w:t xml:space="preserve">орудие компаний в нестабильных условиях. Согласно данным исследования Ассоциации американских рекламодателей, проведенного среди </w:t>
      </w:r>
      <w:proofErr w:type="spellStart"/>
      <w:r w:rsidRPr="00511C05">
        <w:rPr>
          <w:color w:val="000000" w:themeColor="text1"/>
          <w:sz w:val="28"/>
          <w:szCs w:val="28"/>
        </w:rPr>
        <w:t>маркетол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гов</w:t>
      </w:r>
      <w:proofErr w:type="spellEnd"/>
      <w:r w:rsidRPr="00511C05">
        <w:rPr>
          <w:color w:val="000000" w:themeColor="text1"/>
          <w:sz w:val="28"/>
          <w:szCs w:val="28"/>
        </w:rPr>
        <w:t xml:space="preserve">, «одним из наиболее эффективных инструментов, позволяющих бренду расти, стало продвижение продукта </w:t>
      </w:r>
      <w:proofErr w:type="gramStart"/>
      <w:r w:rsidRPr="00511C05">
        <w:rPr>
          <w:color w:val="000000" w:themeColor="text1"/>
          <w:sz w:val="28"/>
          <w:szCs w:val="28"/>
        </w:rPr>
        <w:t>в</w:t>
      </w:r>
      <w:proofErr w:type="gramEnd"/>
      <w:r w:rsidRPr="00511C05">
        <w:rPr>
          <w:color w:val="000000" w:themeColor="text1"/>
          <w:sz w:val="28"/>
          <w:szCs w:val="28"/>
        </w:rPr>
        <w:t xml:space="preserve"> социальных </w:t>
      </w:r>
      <w:proofErr w:type="spellStart"/>
      <w:r w:rsidRPr="00511C05">
        <w:rPr>
          <w:color w:val="000000" w:themeColor="text1"/>
          <w:sz w:val="28"/>
          <w:szCs w:val="28"/>
        </w:rPr>
        <w:t>медиа</w:t>
      </w:r>
      <w:proofErr w:type="spellEnd"/>
      <w:r w:rsidRPr="00511C05">
        <w:rPr>
          <w:color w:val="000000" w:themeColor="text1"/>
          <w:sz w:val="28"/>
          <w:szCs w:val="28"/>
        </w:rPr>
        <w:t>. Такое мнение в</w:t>
      </w:r>
      <w:r w:rsidRPr="00511C05">
        <w:rPr>
          <w:color w:val="000000" w:themeColor="text1"/>
          <w:sz w:val="28"/>
          <w:szCs w:val="28"/>
        </w:rPr>
        <w:t>ы</w:t>
      </w:r>
      <w:r w:rsidRPr="00511C05">
        <w:rPr>
          <w:color w:val="000000" w:themeColor="text1"/>
          <w:sz w:val="28"/>
          <w:szCs w:val="28"/>
        </w:rPr>
        <w:t>сказали 28% респондентов. 19% делают основную ставку на вирусный ма</w:t>
      </w:r>
      <w:r w:rsidRPr="00511C05">
        <w:rPr>
          <w:color w:val="000000" w:themeColor="text1"/>
          <w:sz w:val="28"/>
          <w:szCs w:val="28"/>
        </w:rPr>
        <w:t>р</w:t>
      </w:r>
      <w:r w:rsidRPr="00511C05">
        <w:rPr>
          <w:color w:val="000000" w:themeColor="text1"/>
          <w:sz w:val="28"/>
          <w:szCs w:val="28"/>
        </w:rPr>
        <w:t>кетинг и различные PR-акции, 17% – на телевизионную рекламу, 16% пол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гаются на интернет-рекламу, 7% – на печатные СМИ и прямой маркетинг, еще 5% – на рекламу по радио» [73]. </w:t>
      </w:r>
    </w:p>
    <w:p w:rsidR="00BC0618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Перед определением новых направлений развития компании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, важно проанализировать деятельность компаний-конкурентов, их сильные и слабые стороны. В таблице 2.5 приводится описание основных показателей деятельности конкурентов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>.</w:t>
      </w:r>
    </w:p>
    <w:p w:rsidR="00C42A90" w:rsidRPr="004A2FA8" w:rsidRDefault="00C42A90" w:rsidP="004A2FA8">
      <w:pPr>
        <w:spacing w:line="360" w:lineRule="auto"/>
        <w:jc w:val="both"/>
        <w:rPr>
          <w:sz w:val="28"/>
          <w:szCs w:val="28"/>
        </w:rPr>
      </w:pPr>
    </w:p>
    <w:p w:rsidR="004A2FA8" w:rsidRPr="00CB79A9" w:rsidRDefault="008C27B1" w:rsidP="009F59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B79A9">
        <w:rPr>
          <w:color w:val="000000" w:themeColor="text1"/>
          <w:sz w:val="28"/>
          <w:szCs w:val="28"/>
        </w:rPr>
        <w:t xml:space="preserve">Таблица 2.5 </w:t>
      </w:r>
      <w:r w:rsidR="00BC0618" w:rsidRPr="00CB79A9">
        <w:rPr>
          <w:color w:val="000000" w:themeColor="text1"/>
          <w:sz w:val="28"/>
          <w:szCs w:val="28"/>
        </w:rPr>
        <w:t>–</w:t>
      </w:r>
      <w:r w:rsidR="00146A4B" w:rsidRPr="00CB79A9">
        <w:rPr>
          <w:color w:val="000000" w:themeColor="text1"/>
          <w:sz w:val="28"/>
          <w:szCs w:val="28"/>
        </w:rPr>
        <w:t xml:space="preserve"> Комплекс маркетинга основных конкурентов компании Sony</w:t>
      </w:r>
    </w:p>
    <w:tbl>
      <w:tblPr>
        <w:tblW w:w="9461" w:type="dxa"/>
        <w:jc w:val="center"/>
        <w:tblInd w:w="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2362"/>
        <w:gridCol w:w="2732"/>
        <w:gridCol w:w="2646"/>
      </w:tblGrid>
      <w:tr w:rsidR="000822E6" w:rsidRPr="00511C05" w:rsidTr="000822E6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822E6" w:rsidRPr="00511C05" w:rsidRDefault="000822E6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:rsidR="000822E6" w:rsidRPr="00511C05" w:rsidRDefault="000822E6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511C0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32" w:type="dxa"/>
            <w:shd w:val="clear" w:color="auto" w:fill="auto"/>
            <w:noWrap/>
            <w:vAlign w:val="center"/>
            <w:hideMark/>
          </w:tcPr>
          <w:p w:rsidR="000822E6" w:rsidRPr="00511C05" w:rsidRDefault="000822E6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Apple</w:t>
            </w:r>
            <w:proofErr w:type="spellEnd"/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0822E6" w:rsidRPr="00511C05" w:rsidRDefault="000822E6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Tencent</w:t>
            </w:r>
            <w:proofErr w:type="spellEnd"/>
          </w:p>
        </w:tc>
      </w:tr>
      <w:tr w:rsidR="000822E6" w:rsidRPr="00511C05" w:rsidTr="000822E6">
        <w:trPr>
          <w:trHeight w:val="6642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822E6" w:rsidRPr="00511C05" w:rsidRDefault="000822E6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C7419">
              <w:rPr>
                <w:color w:val="000000" w:themeColor="text1"/>
                <w:sz w:val="24"/>
                <w:szCs w:val="24"/>
              </w:rPr>
              <w:t>Продукт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0822E6" w:rsidRPr="00511C05" w:rsidRDefault="000822E6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8566E">
              <w:rPr>
                <w:color w:val="000000" w:themeColor="text1"/>
                <w:sz w:val="24"/>
                <w:szCs w:val="24"/>
              </w:rPr>
              <w:t xml:space="preserve">Основные продукты компании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 – линейка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Windows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, браузеры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Internet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Explorer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Edge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,  консоли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Xbox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 и игры, а также </w:t>
            </w:r>
            <w:proofErr w:type="spellStart"/>
            <w:proofErr w:type="gramStart"/>
            <w:r w:rsidRPr="00D8566E">
              <w:rPr>
                <w:color w:val="000000" w:themeColor="text1"/>
                <w:sz w:val="24"/>
                <w:szCs w:val="24"/>
              </w:rPr>
              <w:t>пер-сональные</w:t>
            </w:r>
            <w:proofErr w:type="spellEnd"/>
            <w:proofErr w:type="gramEnd"/>
            <w:r w:rsidRPr="00D856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компью-теры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 с сенсорным экраном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566E">
              <w:rPr>
                <w:color w:val="000000" w:themeColor="text1"/>
                <w:sz w:val="24"/>
                <w:szCs w:val="24"/>
              </w:rPr>
              <w:t>Surface</w:t>
            </w:r>
            <w:proofErr w:type="spellEnd"/>
            <w:r w:rsidRPr="00D8566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0822E6" w:rsidRPr="00511C05" w:rsidRDefault="000822E6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C7419">
              <w:rPr>
                <w:color w:val="000000" w:themeColor="text1"/>
                <w:sz w:val="24"/>
                <w:szCs w:val="24"/>
              </w:rPr>
              <w:t>Компания предлагает мобильные телефоны, персональные компь</w:t>
            </w:r>
            <w:r w:rsidRPr="004C7419">
              <w:rPr>
                <w:color w:val="000000" w:themeColor="text1"/>
                <w:sz w:val="24"/>
                <w:szCs w:val="24"/>
              </w:rPr>
              <w:t>ю</w:t>
            </w:r>
            <w:r w:rsidRPr="004C7419">
              <w:rPr>
                <w:color w:val="000000" w:themeColor="text1"/>
                <w:sz w:val="24"/>
                <w:szCs w:val="24"/>
              </w:rPr>
              <w:t>теры, ноутбуки и шир</w:t>
            </w:r>
            <w:r w:rsidRPr="004C7419">
              <w:rPr>
                <w:color w:val="000000" w:themeColor="text1"/>
                <w:sz w:val="24"/>
                <w:szCs w:val="24"/>
              </w:rPr>
              <w:t>о</w:t>
            </w:r>
            <w:r w:rsidRPr="004C7419">
              <w:rPr>
                <w:color w:val="000000" w:themeColor="text1"/>
                <w:sz w:val="24"/>
                <w:szCs w:val="24"/>
              </w:rPr>
              <w:t>кий ассортимент техн</w:t>
            </w:r>
            <w:r w:rsidRPr="004C7419">
              <w:rPr>
                <w:color w:val="000000" w:themeColor="text1"/>
                <w:sz w:val="24"/>
                <w:szCs w:val="24"/>
              </w:rPr>
              <w:t>и</w:t>
            </w:r>
            <w:r w:rsidRPr="004C7419">
              <w:rPr>
                <w:color w:val="000000" w:themeColor="text1"/>
                <w:sz w:val="24"/>
                <w:szCs w:val="24"/>
              </w:rPr>
              <w:t>ки для дома.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0822E6" w:rsidRPr="00511C05" w:rsidRDefault="000822E6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C7419">
              <w:rPr>
                <w:color w:val="000000" w:themeColor="text1"/>
                <w:sz w:val="24"/>
                <w:szCs w:val="24"/>
              </w:rPr>
              <w:t xml:space="preserve">Услуги </w:t>
            </w:r>
            <w:proofErr w:type="spellStart"/>
            <w:r w:rsidRPr="004C7419">
              <w:rPr>
                <w:color w:val="000000" w:themeColor="text1"/>
                <w:sz w:val="24"/>
                <w:szCs w:val="24"/>
              </w:rPr>
              <w:t>Tencent</w:t>
            </w:r>
            <w:proofErr w:type="spellEnd"/>
            <w:r w:rsidRPr="004C7419">
              <w:rPr>
                <w:color w:val="000000" w:themeColor="text1"/>
                <w:sz w:val="24"/>
                <w:szCs w:val="24"/>
              </w:rPr>
              <w:t xml:space="preserve"> вкл</w:t>
            </w:r>
            <w:r w:rsidRPr="004C7419">
              <w:rPr>
                <w:color w:val="000000" w:themeColor="text1"/>
                <w:sz w:val="24"/>
                <w:szCs w:val="24"/>
              </w:rPr>
              <w:t>ю</w:t>
            </w:r>
            <w:r w:rsidRPr="004C7419">
              <w:rPr>
                <w:color w:val="000000" w:themeColor="text1"/>
                <w:sz w:val="24"/>
                <w:szCs w:val="24"/>
              </w:rPr>
              <w:t xml:space="preserve">чают социальные сети, </w:t>
            </w:r>
            <w:proofErr w:type="spellStart"/>
            <w:r w:rsidRPr="004C7419">
              <w:rPr>
                <w:color w:val="000000" w:themeColor="text1"/>
                <w:sz w:val="24"/>
                <w:szCs w:val="24"/>
              </w:rPr>
              <w:t>веб-порталы</w:t>
            </w:r>
            <w:proofErr w:type="spellEnd"/>
            <w:r w:rsidRPr="004C7419">
              <w:rPr>
                <w:color w:val="000000" w:themeColor="text1"/>
                <w:sz w:val="24"/>
                <w:szCs w:val="24"/>
              </w:rPr>
              <w:t>, эле</w:t>
            </w:r>
            <w:r w:rsidRPr="004C7419">
              <w:rPr>
                <w:color w:val="000000" w:themeColor="text1"/>
                <w:sz w:val="24"/>
                <w:szCs w:val="24"/>
              </w:rPr>
              <w:t>к</w:t>
            </w:r>
            <w:r w:rsidRPr="004C7419">
              <w:rPr>
                <w:color w:val="000000" w:themeColor="text1"/>
                <w:sz w:val="24"/>
                <w:szCs w:val="24"/>
              </w:rPr>
              <w:t>тронную коммерцию и мн</w:t>
            </w:r>
            <w:r w:rsidRPr="004C7419">
              <w:rPr>
                <w:color w:val="000000" w:themeColor="text1"/>
                <w:sz w:val="24"/>
                <w:szCs w:val="24"/>
              </w:rPr>
              <w:t>о</w:t>
            </w:r>
            <w:r w:rsidRPr="004C7419">
              <w:rPr>
                <w:color w:val="000000" w:themeColor="text1"/>
                <w:sz w:val="24"/>
                <w:szCs w:val="24"/>
              </w:rPr>
              <w:t xml:space="preserve">гопользовательские </w:t>
            </w:r>
            <w:proofErr w:type="spellStart"/>
            <w:r w:rsidRPr="004C7419"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 w:rsidRPr="004C7419">
              <w:rPr>
                <w:color w:val="000000" w:themeColor="text1"/>
                <w:sz w:val="24"/>
                <w:szCs w:val="24"/>
              </w:rPr>
              <w:t>лайн-игры</w:t>
            </w:r>
            <w:proofErr w:type="spellEnd"/>
            <w:r w:rsidRPr="004C7419">
              <w:rPr>
                <w:color w:val="000000" w:themeColor="text1"/>
                <w:sz w:val="24"/>
                <w:szCs w:val="24"/>
              </w:rPr>
              <w:t>. Комп</w:t>
            </w:r>
            <w:r w:rsidRPr="004C7419">
              <w:rPr>
                <w:color w:val="000000" w:themeColor="text1"/>
                <w:sz w:val="24"/>
                <w:szCs w:val="24"/>
              </w:rPr>
              <w:t>а</w:t>
            </w:r>
            <w:r w:rsidRPr="004C7419">
              <w:rPr>
                <w:color w:val="000000" w:themeColor="text1"/>
                <w:sz w:val="24"/>
                <w:szCs w:val="24"/>
              </w:rPr>
              <w:t>ния управляет службой обмена мгновенными с</w:t>
            </w:r>
            <w:r w:rsidRPr="004C7419">
              <w:rPr>
                <w:color w:val="000000" w:themeColor="text1"/>
                <w:sz w:val="24"/>
                <w:szCs w:val="24"/>
              </w:rPr>
              <w:t>о</w:t>
            </w:r>
            <w:r w:rsidRPr="004C7419">
              <w:rPr>
                <w:color w:val="000000" w:themeColor="text1"/>
                <w:sz w:val="24"/>
                <w:szCs w:val="24"/>
              </w:rPr>
              <w:t>общениями </w:t>
            </w:r>
            <w:hyperlink r:id="rId22" w:tooltip="Tencent QQ" w:history="1">
              <w:proofErr w:type="spellStart"/>
              <w:r w:rsidRPr="004C7419">
                <w:rPr>
                  <w:color w:val="000000" w:themeColor="text1"/>
                  <w:sz w:val="24"/>
                  <w:szCs w:val="24"/>
                </w:rPr>
                <w:t>Tencent</w:t>
              </w:r>
              <w:proofErr w:type="spellEnd"/>
              <w:r w:rsidRPr="004C7419">
                <w:rPr>
                  <w:color w:val="000000" w:themeColor="text1"/>
                  <w:sz w:val="24"/>
                  <w:szCs w:val="24"/>
                </w:rPr>
                <w:t xml:space="preserve"> QQ</w:t>
              </w:r>
            </w:hyperlink>
            <w:r w:rsidRPr="004C7419">
              <w:rPr>
                <w:color w:val="000000" w:themeColor="text1"/>
                <w:sz w:val="24"/>
                <w:szCs w:val="24"/>
              </w:rPr>
              <w:t>, одним из кру</w:t>
            </w:r>
            <w:r w:rsidRPr="004C7419">
              <w:rPr>
                <w:color w:val="000000" w:themeColor="text1"/>
                <w:sz w:val="24"/>
                <w:szCs w:val="24"/>
              </w:rPr>
              <w:t>п</w:t>
            </w:r>
            <w:r w:rsidRPr="004C7419">
              <w:rPr>
                <w:color w:val="000000" w:themeColor="text1"/>
                <w:sz w:val="24"/>
                <w:szCs w:val="24"/>
              </w:rPr>
              <w:t xml:space="preserve">нейших </w:t>
            </w:r>
            <w:proofErr w:type="spellStart"/>
            <w:r w:rsidRPr="004C7419">
              <w:rPr>
                <w:color w:val="000000" w:themeColor="text1"/>
                <w:sz w:val="24"/>
                <w:szCs w:val="24"/>
              </w:rPr>
              <w:t>веб-порталов</w:t>
            </w:r>
            <w:proofErr w:type="spellEnd"/>
            <w:r w:rsidRPr="004C7419">
              <w:rPr>
                <w:color w:val="000000" w:themeColor="text1"/>
                <w:sz w:val="24"/>
                <w:szCs w:val="24"/>
              </w:rPr>
              <w:t xml:space="preserve"> в </w:t>
            </w:r>
            <w:hyperlink r:id="rId23" w:tooltip="Китайская Народная Республика" w:history="1">
              <w:r w:rsidRPr="004C7419">
                <w:rPr>
                  <w:color w:val="000000" w:themeColor="text1"/>
                  <w:sz w:val="24"/>
                  <w:szCs w:val="24"/>
                </w:rPr>
                <w:t>Китае</w:t>
              </w:r>
            </w:hyperlink>
            <w:r w:rsidRPr="004C7419">
              <w:rPr>
                <w:color w:val="000000" w:themeColor="text1"/>
                <w:sz w:val="24"/>
                <w:szCs w:val="24"/>
              </w:rPr>
              <w:t>, QQ.com, а также пр</w:t>
            </w:r>
            <w:r w:rsidRPr="004C7419">
              <w:rPr>
                <w:color w:val="000000" w:themeColor="text1"/>
                <w:sz w:val="24"/>
                <w:szCs w:val="24"/>
              </w:rPr>
              <w:t>и</w:t>
            </w:r>
            <w:r w:rsidRPr="004C7419">
              <w:rPr>
                <w:color w:val="000000" w:themeColor="text1"/>
                <w:sz w:val="24"/>
                <w:szCs w:val="24"/>
              </w:rPr>
              <w:t>ложением для обмена мгнове</w:t>
            </w:r>
            <w:r w:rsidRPr="004C7419">
              <w:rPr>
                <w:color w:val="000000" w:themeColor="text1"/>
                <w:sz w:val="24"/>
                <w:szCs w:val="24"/>
              </w:rPr>
              <w:t>н</w:t>
            </w:r>
            <w:r w:rsidRPr="004C7419">
              <w:rPr>
                <w:color w:val="000000" w:themeColor="text1"/>
                <w:sz w:val="24"/>
                <w:szCs w:val="24"/>
              </w:rPr>
              <w:t>ными сообщени</w:t>
            </w:r>
            <w:r w:rsidRPr="004C7419">
              <w:rPr>
                <w:color w:val="000000" w:themeColor="text1"/>
                <w:sz w:val="24"/>
                <w:szCs w:val="24"/>
              </w:rPr>
              <w:t>я</w:t>
            </w:r>
            <w:r w:rsidRPr="004C7419">
              <w:rPr>
                <w:color w:val="000000" w:themeColor="text1"/>
                <w:sz w:val="24"/>
                <w:szCs w:val="24"/>
              </w:rPr>
              <w:t>ми </w:t>
            </w:r>
            <w:proofErr w:type="spellStart"/>
            <w:r>
              <w:fldChar w:fldCharType="begin"/>
            </w:r>
            <w:r>
              <w:instrText>HYPERLINK "https://ru.frwiki.wiki/wiki/WeChat" \o "WeChat"</w:instrText>
            </w:r>
            <w:r>
              <w:fldChar w:fldCharType="separate"/>
            </w:r>
            <w:r w:rsidRPr="004C7419">
              <w:rPr>
                <w:color w:val="000000" w:themeColor="text1"/>
                <w:sz w:val="24"/>
                <w:szCs w:val="24"/>
              </w:rPr>
              <w:t>WeChat</w:t>
            </w:r>
            <w:proofErr w:type="spellEnd"/>
            <w: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822E6" w:rsidRPr="00511C05" w:rsidTr="000822E6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822E6" w:rsidRPr="00511C05" w:rsidRDefault="000822E6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0822E6" w:rsidRPr="00511C05" w:rsidRDefault="000822E6" w:rsidP="001F63E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Компания использ</w:t>
            </w:r>
            <w:r w:rsidRPr="00511C05">
              <w:rPr>
                <w:color w:val="000000" w:themeColor="text1"/>
                <w:sz w:val="24"/>
                <w:szCs w:val="24"/>
              </w:rPr>
              <w:t>у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ет стратегию 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0822E6" w:rsidRPr="00511C05" w:rsidRDefault="000822E6" w:rsidP="001F63E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 xml:space="preserve">Используется стратегия высоких цен, или 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0822E6" w:rsidRPr="00511C05" w:rsidRDefault="000822E6" w:rsidP="001F63E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 xml:space="preserve">Компания предлагает качественный продукт </w:t>
            </w:r>
          </w:p>
        </w:tc>
      </w:tr>
    </w:tbl>
    <w:p w:rsidR="000822E6" w:rsidRDefault="000822E6" w:rsidP="000822E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Продолжение таблицы 2.5</w:t>
      </w:r>
    </w:p>
    <w:tbl>
      <w:tblPr>
        <w:tblW w:w="9461" w:type="dxa"/>
        <w:jc w:val="center"/>
        <w:tblInd w:w="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2362"/>
        <w:gridCol w:w="2732"/>
        <w:gridCol w:w="2646"/>
      </w:tblGrid>
      <w:tr w:rsidR="000822E6" w:rsidRPr="00511C05" w:rsidTr="009F5959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822E6" w:rsidRPr="00511C05" w:rsidRDefault="000822E6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  <w:noWrap/>
            <w:hideMark/>
          </w:tcPr>
          <w:p w:rsidR="000822E6" w:rsidRPr="00511C05" w:rsidRDefault="001F63EA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«связанного» цен</w:t>
            </w:r>
            <w:r w:rsidRPr="00511C05">
              <w:rPr>
                <w:color w:val="000000" w:themeColor="text1"/>
                <w:sz w:val="24"/>
                <w:szCs w:val="24"/>
              </w:rPr>
              <w:t>о</w:t>
            </w:r>
            <w:r w:rsidRPr="00511C05">
              <w:rPr>
                <w:color w:val="000000" w:themeColor="text1"/>
                <w:sz w:val="24"/>
                <w:szCs w:val="24"/>
              </w:rPr>
              <w:t>обр</w:t>
            </w:r>
            <w:r w:rsidRPr="00511C05">
              <w:rPr>
                <w:color w:val="000000" w:themeColor="text1"/>
                <w:sz w:val="24"/>
                <w:szCs w:val="24"/>
              </w:rPr>
              <w:t>а</w:t>
            </w:r>
            <w:r w:rsidRPr="00511C05">
              <w:rPr>
                <w:color w:val="000000" w:themeColor="text1"/>
                <w:sz w:val="24"/>
                <w:szCs w:val="24"/>
              </w:rPr>
              <w:t>зования. В этом случае при устано</w:t>
            </w:r>
            <w:r w:rsidRPr="00511C05">
              <w:rPr>
                <w:color w:val="000000" w:themeColor="text1"/>
                <w:sz w:val="24"/>
                <w:szCs w:val="24"/>
              </w:rPr>
              <w:t>в</w:t>
            </w:r>
            <w:r w:rsidRPr="00511C05">
              <w:rPr>
                <w:color w:val="000000" w:themeColor="text1"/>
                <w:sz w:val="24"/>
                <w:szCs w:val="24"/>
              </w:rPr>
              <w:t>лении цены орие</w:t>
            </w:r>
            <w:r w:rsidRPr="00511C05">
              <w:rPr>
                <w:color w:val="000000" w:themeColor="text1"/>
                <w:sz w:val="24"/>
                <w:szCs w:val="24"/>
              </w:rPr>
              <w:t>н</w:t>
            </w:r>
            <w:r w:rsidRPr="00511C05">
              <w:rPr>
                <w:color w:val="000000" w:themeColor="text1"/>
                <w:sz w:val="24"/>
                <w:szCs w:val="24"/>
              </w:rPr>
              <w:t>тируются на так н</w:t>
            </w:r>
            <w:r w:rsidRPr="00511C05">
              <w:rPr>
                <w:color w:val="000000" w:themeColor="text1"/>
                <w:sz w:val="24"/>
                <w:szCs w:val="24"/>
              </w:rPr>
              <w:t>а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зываемую цену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требления, равную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сумме цены т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о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вара и расходов по его эк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с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плуатации.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0822E6" w:rsidRPr="00511C05" w:rsidRDefault="001F63EA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стратегия «снятия сл</w:t>
            </w:r>
            <w:r w:rsidRPr="00511C05">
              <w:rPr>
                <w:color w:val="000000" w:themeColor="text1"/>
                <w:sz w:val="24"/>
                <w:szCs w:val="24"/>
              </w:rPr>
              <w:t>и</w:t>
            </w:r>
            <w:r w:rsidRPr="00511C05">
              <w:rPr>
                <w:color w:val="000000" w:themeColor="text1"/>
                <w:sz w:val="24"/>
                <w:szCs w:val="24"/>
              </w:rPr>
              <w:t>вок». Цель данной стр</w:t>
            </w:r>
            <w:r w:rsidRPr="00511C05">
              <w:rPr>
                <w:color w:val="000000" w:themeColor="text1"/>
                <w:sz w:val="24"/>
                <w:szCs w:val="24"/>
              </w:rPr>
              <w:t>а</w:t>
            </w:r>
            <w:r w:rsidRPr="00511C05">
              <w:rPr>
                <w:color w:val="000000" w:themeColor="text1"/>
                <w:sz w:val="24"/>
                <w:szCs w:val="24"/>
              </w:rPr>
              <w:t>тегии – получение сверхпр</w:t>
            </w:r>
            <w:r w:rsidRPr="00511C05">
              <w:rPr>
                <w:color w:val="000000" w:themeColor="text1"/>
                <w:sz w:val="24"/>
                <w:szCs w:val="24"/>
              </w:rPr>
              <w:t>и</w:t>
            </w:r>
            <w:r w:rsidRPr="00511C05">
              <w:rPr>
                <w:color w:val="000000" w:themeColor="text1"/>
                <w:sz w:val="24"/>
                <w:szCs w:val="24"/>
              </w:rPr>
              <w:t>были путем «снятия сливок» с тех покупателей, для кот</w:t>
            </w:r>
            <w:r w:rsidRPr="00511C05">
              <w:rPr>
                <w:color w:val="000000" w:themeColor="text1"/>
                <w:sz w:val="24"/>
                <w:szCs w:val="24"/>
              </w:rPr>
              <w:t>о</w:t>
            </w:r>
            <w:r w:rsidRPr="00511C05">
              <w:rPr>
                <w:color w:val="000000" w:themeColor="text1"/>
                <w:sz w:val="24"/>
                <w:szCs w:val="24"/>
              </w:rPr>
              <w:t>рых н</w:t>
            </w:r>
            <w:r w:rsidRPr="00511C05">
              <w:rPr>
                <w:color w:val="000000" w:themeColor="text1"/>
                <w:sz w:val="24"/>
                <w:szCs w:val="24"/>
              </w:rPr>
              <w:t>о</w:t>
            </w:r>
            <w:r w:rsidRPr="00511C05">
              <w:rPr>
                <w:color w:val="000000" w:themeColor="text1"/>
                <w:sz w:val="24"/>
                <w:szCs w:val="24"/>
              </w:rPr>
              <w:t>вый</w:t>
            </w:r>
            <w:r>
              <w:rPr>
                <w:color w:val="000000" w:themeColor="text1"/>
                <w:sz w:val="24"/>
                <w:szCs w:val="24"/>
              </w:rPr>
              <w:t xml:space="preserve"> товар имеет большую 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ценность и которые готовы запл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а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тить за пр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и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обретаемое изделие больше но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р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мальной рыночной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0822E6" w:rsidRPr="00511C05" w:rsidRDefault="001F63EA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по доступным ценам. Применяется стратегия средних (нейтральных) цен – эта стратегия применима на всех ф</w:t>
            </w:r>
            <w:r w:rsidRPr="00511C05">
              <w:rPr>
                <w:color w:val="000000" w:themeColor="text1"/>
                <w:sz w:val="24"/>
                <w:szCs w:val="24"/>
              </w:rPr>
              <w:t>а</w:t>
            </w:r>
            <w:r w:rsidRPr="00511C05">
              <w:rPr>
                <w:color w:val="000000" w:themeColor="text1"/>
                <w:sz w:val="24"/>
                <w:szCs w:val="24"/>
              </w:rPr>
              <w:t>зах жизненного цикла,</w:t>
            </w:r>
            <w:r>
              <w:rPr>
                <w:color w:val="000000" w:themeColor="text1"/>
                <w:sz w:val="24"/>
                <w:szCs w:val="24"/>
              </w:rPr>
              <w:t xml:space="preserve"> кроме упадка, и 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на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и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более типична для большинства фирм, рассматривающих п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о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лучение приб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ы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ли как долгосрочную полит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и</w:t>
            </w:r>
            <w:r w:rsidR="000822E6" w:rsidRPr="00511C05">
              <w:rPr>
                <w:color w:val="000000" w:themeColor="text1"/>
                <w:sz w:val="24"/>
                <w:szCs w:val="24"/>
              </w:rPr>
              <w:t>ку</w:t>
            </w:r>
          </w:p>
        </w:tc>
      </w:tr>
      <w:tr w:rsidR="000822E6" w:rsidRPr="00511C05" w:rsidTr="009F5959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822E6" w:rsidRPr="00511C05" w:rsidRDefault="000822E6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11C05">
              <w:rPr>
                <w:color w:val="000000" w:themeColor="text1"/>
                <w:sz w:val="24"/>
                <w:szCs w:val="24"/>
              </w:rPr>
              <w:t>Местораспо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511C05">
              <w:rPr>
                <w:color w:val="000000" w:themeColor="text1"/>
                <w:sz w:val="24"/>
                <w:szCs w:val="24"/>
              </w:rPr>
              <w:t>ложение</w:t>
            </w:r>
            <w:proofErr w:type="spellEnd"/>
            <w:proofErr w:type="gramEnd"/>
          </w:p>
        </w:tc>
        <w:tc>
          <w:tcPr>
            <w:tcW w:w="2362" w:type="dxa"/>
            <w:shd w:val="clear" w:color="auto" w:fill="auto"/>
            <w:noWrap/>
            <w:hideMark/>
          </w:tcPr>
          <w:p w:rsidR="000822E6" w:rsidRPr="00511C05" w:rsidRDefault="000822E6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Компания продвиг</w:t>
            </w:r>
            <w:r w:rsidRPr="00511C05">
              <w:rPr>
                <w:color w:val="000000" w:themeColor="text1"/>
                <w:sz w:val="24"/>
                <w:szCs w:val="24"/>
              </w:rPr>
              <w:t>а</w:t>
            </w:r>
            <w:r w:rsidRPr="00511C05">
              <w:rPr>
                <w:color w:val="000000" w:themeColor="text1"/>
                <w:sz w:val="24"/>
                <w:szCs w:val="24"/>
              </w:rPr>
              <w:t>ет себя через совр</w:t>
            </w:r>
            <w:r w:rsidRPr="00511C05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менную розничную сеть, </w:t>
            </w:r>
            <w:r w:rsidRPr="00511C05">
              <w:rPr>
                <w:color w:val="000000" w:themeColor="text1"/>
                <w:sz w:val="24"/>
                <w:szCs w:val="24"/>
              </w:rPr>
              <w:t>сети электро</w:t>
            </w:r>
            <w:r w:rsidRPr="00511C05">
              <w:rPr>
                <w:color w:val="000000" w:themeColor="text1"/>
                <w:sz w:val="24"/>
                <w:szCs w:val="24"/>
              </w:rPr>
              <w:t>н</w:t>
            </w:r>
            <w:r w:rsidRPr="00511C05">
              <w:rPr>
                <w:color w:val="000000" w:themeColor="text1"/>
                <w:sz w:val="24"/>
                <w:szCs w:val="24"/>
              </w:rPr>
              <w:t>ной коммерции, ч</w:t>
            </w:r>
            <w:r w:rsidRPr="00511C05">
              <w:rPr>
                <w:color w:val="000000" w:themeColor="text1"/>
                <w:sz w:val="24"/>
                <w:szCs w:val="24"/>
              </w:rPr>
              <w:t>е</w:t>
            </w:r>
            <w:r w:rsidRPr="00511C05">
              <w:rPr>
                <w:color w:val="000000" w:themeColor="text1"/>
                <w:sz w:val="24"/>
                <w:szCs w:val="24"/>
              </w:rPr>
              <w:t>рез дистрибьют</w:t>
            </w:r>
            <w:r w:rsidRPr="00511C05">
              <w:rPr>
                <w:color w:val="000000" w:themeColor="text1"/>
                <w:sz w:val="24"/>
                <w:szCs w:val="24"/>
              </w:rPr>
              <w:t>о</w:t>
            </w:r>
            <w:r w:rsidRPr="00511C05">
              <w:rPr>
                <w:color w:val="000000" w:themeColor="text1"/>
                <w:sz w:val="24"/>
                <w:szCs w:val="24"/>
              </w:rPr>
              <w:t>ров и, в основном, через огромное количес</w:t>
            </w:r>
            <w:r w:rsidRPr="00511C05">
              <w:rPr>
                <w:color w:val="000000" w:themeColor="text1"/>
                <w:sz w:val="24"/>
                <w:szCs w:val="24"/>
              </w:rPr>
              <w:t>т</w:t>
            </w:r>
            <w:r w:rsidRPr="00511C05">
              <w:rPr>
                <w:color w:val="000000" w:themeColor="text1"/>
                <w:sz w:val="24"/>
                <w:szCs w:val="24"/>
              </w:rPr>
              <w:t>во IT и перифери</w:t>
            </w:r>
            <w:r w:rsidRPr="00511C05">
              <w:rPr>
                <w:color w:val="000000" w:themeColor="text1"/>
                <w:sz w:val="24"/>
                <w:szCs w:val="24"/>
              </w:rPr>
              <w:t>й</w:t>
            </w:r>
            <w:r w:rsidRPr="00511C05">
              <w:rPr>
                <w:color w:val="000000" w:themeColor="text1"/>
                <w:sz w:val="24"/>
                <w:szCs w:val="24"/>
              </w:rPr>
              <w:t>ных магазинов, представле</w:t>
            </w:r>
            <w:r w:rsidRPr="00511C05">
              <w:rPr>
                <w:color w:val="000000" w:themeColor="text1"/>
                <w:sz w:val="24"/>
                <w:szCs w:val="24"/>
              </w:rPr>
              <w:t>н</w:t>
            </w:r>
            <w:r w:rsidRPr="00511C05">
              <w:rPr>
                <w:color w:val="000000" w:themeColor="text1"/>
                <w:sz w:val="24"/>
                <w:szCs w:val="24"/>
              </w:rPr>
              <w:t>ных во многих стр</w:t>
            </w:r>
            <w:r w:rsidRPr="00511C05">
              <w:rPr>
                <w:color w:val="000000" w:themeColor="text1"/>
                <w:sz w:val="24"/>
                <w:szCs w:val="24"/>
              </w:rPr>
              <w:t>а</w:t>
            </w:r>
            <w:r w:rsidRPr="00511C05">
              <w:rPr>
                <w:color w:val="000000" w:themeColor="text1"/>
                <w:sz w:val="24"/>
                <w:szCs w:val="24"/>
              </w:rPr>
              <w:t>нах.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0822E6" w:rsidRPr="00511C05" w:rsidRDefault="000822E6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Осуществляет розни</w:t>
            </w:r>
            <w:r w:rsidRPr="00511C05">
              <w:rPr>
                <w:color w:val="000000" w:themeColor="text1"/>
                <w:sz w:val="24"/>
                <w:szCs w:val="24"/>
              </w:rPr>
              <w:t>ч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ные и </w:t>
            </w: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511C05">
              <w:rPr>
                <w:color w:val="000000" w:themeColor="text1"/>
                <w:sz w:val="24"/>
                <w:szCs w:val="24"/>
              </w:rPr>
              <w:t xml:space="preserve"> продажи через официальный</w:t>
            </w:r>
            <w:r>
              <w:rPr>
                <w:color w:val="000000" w:themeColor="text1"/>
                <w:sz w:val="24"/>
                <w:szCs w:val="24"/>
              </w:rPr>
              <w:t xml:space="preserve"> сайт компании или </w:t>
            </w:r>
            <w:r w:rsidRPr="00511C05">
              <w:rPr>
                <w:color w:val="000000" w:themeColor="text1"/>
                <w:sz w:val="24"/>
                <w:szCs w:val="24"/>
              </w:rPr>
              <w:t>ч</w:t>
            </w:r>
            <w:r w:rsidRPr="00511C05">
              <w:rPr>
                <w:color w:val="000000" w:themeColor="text1"/>
                <w:sz w:val="24"/>
                <w:szCs w:val="24"/>
              </w:rPr>
              <w:t>е</w:t>
            </w:r>
            <w:r w:rsidRPr="00511C05">
              <w:rPr>
                <w:color w:val="000000" w:themeColor="text1"/>
                <w:sz w:val="24"/>
                <w:szCs w:val="24"/>
              </w:rPr>
              <w:t>рез другие торговые сайты, а также имеет свои собственные эк</w:t>
            </w:r>
            <w:r w:rsidRPr="00511C05">
              <w:rPr>
                <w:color w:val="000000" w:themeColor="text1"/>
                <w:sz w:val="24"/>
                <w:szCs w:val="24"/>
              </w:rPr>
              <w:t>с</w:t>
            </w:r>
            <w:r w:rsidRPr="00511C05">
              <w:rPr>
                <w:color w:val="000000" w:themeColor="text1"/>
                <w:sz w:val="24"/>
                <w:szCs w:val="24"/>
              </w:rPr>
              <w:t>клюзивные торговые точки.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0822E6" w:rsidRPr="00511C05" w:rsidRDefault="000822E6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Продажи осуществл</w:t>
            </w:r>
            <w:r w:rsidRPr="00511C05">
              <w:rPr>
                <w:color w:val="000000" w:themeColor="text1"/>
                <w:sz w:val="24"/>
                <w:szCs w:val="24"/>
              </w:rPr>
              <w:t>я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ются </w:t>
            </w: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511C05">
              <w:rPr>
                <w:color w:val="000000" w:themeColor="text1"/>
                <w:sz w:val="24"/>
                <w:szCs w:val="24"/>
              </w:rPr>
              <w:t xml:space="preserve"> через </w:t>
            </w:r>
            <w:proofErr w:type="gramStart"/>
            <w:r w:rsidRPr="00511C05">
              <w:rPr>
                <w:color w:val="000000" w:themeColor="text1"/>
                <w:sz w:val="24"/>
                <w:szCs w:val="24"/>
              </w:rPr>
              <w:t>официальный</w:t>
            </w:r>
            <w:proofErr w:type="gramEnd"/>
            <w:r w:rsidRPr="00511C05">
              <w:rPr>
                <w:color w:val="000000" w:themeColor="text1"/>
                <w:sz w:val="24"/>
                <w:szCs w:val="24"/>
              </w:rPr>
              <w:t xml:space="preserve"> сайты или сайты партн</w:t>
            </w:r>
            <w:r w:rsidRPr="00511C05">
              <w:rPr>
                <w:color w:val="000000" w:themeColor="text1"/>
                <w:sz w:val="24"/>
                <w:szCs w:val="24"/>
              </w:rPr>
              <w:t>е</w:t>
            </w:r>
            <w:r w:rsidRPr="00511C05">
              <w:rPr>
                <w:color w:val="000000" w:themeColor="text1"/>
                <w:sz w:val="24"/>
                <w:szCs w:val="24"/>
              </w:rPr>
              <w:t>ров.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C05">
              <w:rPr>
                <w:color w:val="000000" w:themeColor="text1"/>
                <w:sz w:val="24"/>
                <w:szCs w:val="24"/>
              </w:rPr>
              <w:t>Также в области м</w:t>
            </w:r>
            <w:r w:rsidRPr="00511C05">
              <w:rPr>
                <w:color w:val="000000" w:themeColor="text1"/>
                <w:sz w:val="24"/>
                <w:szCs w:val="24"/>
              </w:rPr>
              <w:t>о</w:t>
            </w:r>
            <w:r w:rsidRPr="00511C05">
              <w:rPr>
                <w:color w:val="000000" w:themeColor="text1"/>
                <w:sz w:val="24"/>
                <w:szCs w:val="24"/>
              </w:rPr>
              <w:t>бильных игр распр</w:t>
            </w:r>
            <w:r w:rsidRPr="00511C05">
              <w:rPr>
                <w:color w:val="000000" w:themeColor="text1"/>
                <w:sz w:val="24"/>
                <w:szCs w:val="24"/>
              </w:rPr>
              <w:t>о</w:t>
            </w:r>
            <w:r w:rsidRPr="00511C05">
              <w:rPr>
                <w:color w:val="000000" w:themeColor="text1"/>
                <w:sz w:val="24"/>
                <w:szCs w:val="24"/>
              </w:rPr>
              <w:t>страняют свой продукт в магазинах прилож</w:t>
            </w:r>
            <w:r w:rsidRPr="00511C05">
              <w:rPr>
                <w:color w:val="000000" w:themeColor="text1"/>
                <w:sz w:val="24"/>
                <w:szCs w:val="24"/>
              </w:rPr>
              <w:t>е</w:t>
            </w:r>
            <w:r w:rsidRPr="00511C05">
              <w:rPr>
                <w:color w:val="000000" w:themeColor="text1"/>
                <w:sz w:val="24"/>
                <w:szCs w:val="24"/>
              </w:rPr>
              <w:t>ний.</w:t>
            </w:r>
          </w:p>
        </w:tc>
      </w:tr>
      <w:tr w:rsidR="000822E6" w:rsidRPr="00697F55" w:rsidTr="009F5959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0822E6" w:rsidRPr="00697F55" w:rsidRDefault="000822E6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Продвижение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0822E6" w:rsidRPr="00511C05" w:rsidRDefault="000822E6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511C05">
              <w:rPr>
                <w:color w:val="000000" w:themeColor="text1"/>
                <w:sz w:val="24"/>
                <w:szCs w:val="24"/>
              </w:rPr>
              <w:t> использует такие способы пр</w:t>
            </w:r>
            <w:r w:rsidRPr="00511C05">
              <w:rPr>
                <w:color w:val="000000" w:themeColor="text1"/>
                <w:sz w:val="24"/>
                <w:szCs w:val="24"/>
              </w:rPr>
              <w:t>о</w:t>
            </w:r>
            <w:r w:rsidRPr="00511C05">
              <w:rPr>
                <w:color w:val="000000" w:themeColor="text1"/>
                <w:sz w:val="24"/>
                <w:szCs w:val="24"/>
              </w:rPr>
              <w:t>движения как:</w:t>
            </w:r>
          </w:p>
          <w:p w:rsidR="009F5959" w:rsidRPr="00697F55" w:rsidRDefault="000822E6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– реклама (конте</w:t>
            </w:r>
            <w:r w:rsidRPr="00511C05">
              <w:rPr>
                <w:color w:val="000000" w:themeColor="text1"/>
                <w:sz w:val="24"/>
                <w:szCs w:val="24"/>
              </w:rPr>
              <w:t>к</w:t>
            </w:r>
            <w:r w:rsidRPr="00511C05">
              <w:rPr>
                <w:color w:val="000000" w:themeColor="text1"/>
                <w:sz w:val="24"/>
                <w:szCs w:val="24"/>
              </w:rPr>
              <w:t>стная реклама в и</w:t>
            </w:r>
            <w:r w:rsidRPr="00511C05">
              <w:rPr>
                <w:color w:val="000000" w:themeColor="text1"/>
                <w:sz w:val="24"/>
                <w:szCs w:val="24"/>
              </w:rPr>
              <w:t>н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тернете и 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телевид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е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ние);</w:t>
            </w:r>
          </w:p>
          <w:p w:rsidR="000822E6" w:rsidRPr="00697F55" w:rsidRDefault="009F5959" w:rsidP="001F63E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97F55">
              <w:rPr>
                <w:color w:val="000000" w:themeColor="text1"/>
                <w:sz w:val="24"/>
                <w:szCs w:val="24"/>
              </w:rPr>
              <w:t>– прямой маркетинг (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732" w:type="dxa"/>
            <w:shd w:val="clear" w:color="auto" w:fill="auto"/>
            <w:noWrap/>
            <w:hideMark/>
          </w:tcPr>
          <w:p w:rsidR="000822E6" w:rsidRPr="00697F55" w:rsidRDefault="000822E6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Apple</w:t>
            </w:r>
            <w:proofErr w:type="spellEnd"/>
            <w:r w:rsidRPr="00511C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Inc</w:t>
            </w:r>
            <w:proofErr w:type="spellEnd"/>
            <w:r w:rsidRPr="00511C05">
              <w:rPr>
                <w:color w:val="000000" w:themeColor="text1"/>
                <w:sz w:val="24"/>
                <w:szCs w:val="24"/>
              </w:rPr>
              <w:t>. использует рекламу через цифр</w:t>
            </w:r>
            <w:r w:rsidRPr="00511C05">
              <w:rPr>
                <w:color w:val="000000" w:themeColor="text1"/>
                <w:sz w:val="24"/>
                <w:szCs w:val="24"/>
              </w:rPr>
              <w:t>о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вые рекламные сети в Интернете и на </w:t>
            </w: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веб-сайтах</w:t>
            </w:r>
            <w:proofErr w:type="spellEnd"/>
            <w:r w:rsidRPr="00511C05">
              <w:rPr>
                <w:color w:val="000000" w:themeColor="text1"/>
                <w:sz w:val="24"/>
                <w:szCs w:val="24"/>
              </w:rPr>
              <w:t>, а также в печа</w:t>
            </w:r>
            <w:r w:rsidRPr="00511C05">
              <w:rPr>
                <w:color w:val="000000" w:themeColor="text1"/>
                <w:sz w:val="24"/>
                <w:szCs w:val="24"/>
              </w:rPr>
              <w:t>т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ных СМИ, таких как 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 xml:space="preserve">журнал </w:t>
            </w:r>
            <w:proofErr w:type="spellStart"/>
            <w:r w:rsidR="009F5959" w:rsidRPr="00697F55">
              <w:rPr>
                <w:color w:val="000000" w:themeColor="text1"/>
                <w:sz w:val="24"/>
                <w:szCs w:val="24"/>
              </w:rPr>
              <w:t>Vogue</w:t>
            </w:r>
            <w:proofErr w:type="spellEnd"/>
            <w:r w:rsidR="009F5959" w:rsidRPr="00697F55">
              <w:rPr>
                <w:color w:val="000000" w:themeColor="text1"/>
                <w:sz w:val="24"/>
                <w:szCs w:val="24"/>
              </w:rPr>
              <w:t>.  Пр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о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дукты также продвиг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а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 xml:space="preserve">ются на </w:t>
            </w:r>
            <w:proofErr w:type="spellStart"/>
            <w:r w:rsidR="009F5959" w:rsidRPr="00697F55">
              <w:rPr>
                <w:color w:val="000000" w:themeColor="text1"/>
                <w:sz w:val="24"/>
                <w:szCs w:val="24"/>
              </w:rPr>
              <w:t>веб-сайте</w:t>
            </w:r>
            <w:proofErr w:type="spellEnd"/>
            <w:r w:rsidR="009F5959" w:rsidRPr="00697F55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9F5959" w:rsidRPr="00697F55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9F5959" w:rsidRPr="00697F5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0822E6" w:rsidRPr="00697F55" w:rsidRDefault="000822E6" w:rsidP="001F63E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C05">
              <w:rPr>
                <w:color w:val="000000" w:themeColor="text1"/>
                <w:sz w:val="24"/>
                <w:szCs w:val="24"/>
              </w:rPr>
              <w:t>Tencent</w:t>
            </w:r>
            <w:proofErr w:type="spellEnd"/>
            <w:r w:rsidRPr="00511C05">
              <w:rPr>
                <w:color w:val="000000" w:themeColor="text1"/>
                <w:sz w:val="24"/>
                <w:szCs w:val="24"/>
              </w:rPr>
              <w:t xml:space="preserve"> воспользов</w:t>
            </w:r>
            <w:r w:rsidRPr="00511C05">
              <w:rPr>
                <w:color w:val="000000" w:themeColor="text1"/>
                <w:sz w:val="24"/>
                <w:szCs w:val="24"/>
              </w:rPr>
              <w:t>а</w:t>
            </w:r>
            <w:r w:rsidRPr="00511C05">
              <w:rPr>
                <w:color w:val="000000" w:themeColor="text1"/>
                <w:sz w:val="24"/>
                <w:szCs w:val="24"/>
              </w:rPr>
              <w:t>лась традиционной маркетинговой пол</w:t>
            </w:r>
            <w:r w:rsidRPr="00511C05">
              <w:rPr>
                <w:color w:val="000000" w:themeColor="text1"/>
                <w:sz w:val="24"/>
                <w:szCs w:val="24"/>
              </w:rPr>
              <w:t>и</w:t>
            </w:r>
            <w:r w:rsidRPr="00511C05">
              <w:rPr>
                <w:color w:val="000000" w:themeColor="text1"/>
                <w:sz w:val="24"/>
                <w:szCs w:val="24"/>
              </w:rPr>
              <w:t>тикой, чтобы привлечь внимание своих клие</w:t>
            </w:r>
            <w:r w:rsidRPr="00511C05">
              <w:rPr>
                <w:color w:val="000000" w:themeColor="text1"/>
                <w:sz w:val="24"/>
                <w:szCs w:val="24"/>
              </w:rPr>
              <w:t>н</w:t>
            </w:r>
            <w:r w:rsidRPr="00511C05">
              <w:rPr>
                <w:color w:val="000000" w:themeColor="text1"/>
                <w:sz w:val="24"/>
                <w:szCs w:val="24"/>
              </w:rPr>
              <w:t xml:space="preserve">тов и повысить 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це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н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ность бре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н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да. Рекламу можно увидеть в жу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р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 xml:space="preserve">налах, которые часто </w:t>
            </w:r>
          </w:p>
        </w:tc>
      </w:tr>
    </w:tbl>
    <w:p w:rsidR="000822E6" w:rsidRDefault="009F5959" w:rsidP="009F595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Продолжение таблицы 2.5</w:t>
      </w:r>
    </w:p>
    <w:tbl>
      <w:tblPr>
        <w:tblW w:w="9461" w:type="dxa"/>
        <w:jc w:val="center"/>
        <w:tblInd w:w="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2362"/>
        <w:gridCol w:w="2732"/>
        <w:gridCol w:w="2646"/>
      </w:tblGrid>
      <w:tr w:rsidR="009F5959" w:rsidRPr="00697F55" w:rsidTr="009F5959">
        <w:trPr>
          <w:trHeight w:val="288"/>
          <w:jc w:val="center"/>
        </w:trPr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9F5959" w:rsidRPr="00697F55" w:rsidRDefault="009F5959" w:rsidP="009F595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11C05">
              <w:rPr>
                <w:color w:val="000000" w:themeColor="text1"/>
                <w:sz w:val="24"/>
                <w:szCs w:val="24"/>
              </w:rPr>
              <w:t>Продвижение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1F63EA" w:rsidRDefault="001F63EA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использует эту ма</w:t>
            </w:r>
            <w:r w:rsidRPr="00697F55">
              <w:rPr>
                <w:color w:val="000000" w:themeColor="text1"/>
                <w:sz w:val="24"/>
                <w:szCs w:val="24"/>
              </w:rPr>
              <w:t>р</w:t>
            </w:r>
            <w:r w:rsidRPr="00697F55">
              <w:rPr>
                <w:color w:val="000000" w:themeColor="text1"/>
                <w:sz w:val="24"/>
                <w:szCs w:val="24"/>
              </w:rPr>
              <w:t>кетинговую страт</w:t>
            </w:r>
            <w:r w:rsidRPr="00697F55">
              <w:rPr>
                <w:color w:val="000000" w:themeColor="text1"/>
                <w:sz w:val="24"/>
                <w:szCs w:val="24"/>
              </w:rPr>
              <w:t>е</w:t>
            </w:r>
            <w:r w:rsidRPr="00697F55">
              <w:rPr>
                <w:color w:val="000000" w:themeColor="text1"/>
                <w:sz w:val="24"/>
                <w:szCs w:val="24"/>
              </w:rPr>
              <w:t>гию для заключения торг</w:t>
            </w:r>
            <w:r w:rsidRPr="00697F55">
              <w:rPr>
                <w:color w:val="000000" w:themeColor="text1"/>
                <w:sz w:val="24"/>
                <w:szCs w:val="24"/>
              </w:rPr>
              <w:t>о</w:t>
            </w:r>
            <w:r w:rsidRPr="00697F55">
              <w:rPr>
                <w:color w:val="000000" w:themeColor="text1"/>
                <w:sz w:val="24"/>
                <w:szCs w:val="24"/>
              </w:rPr>
              <w:t>вых сделок с такими организ</w:t>
            </w:r>
            <w:r w:rsidRPr="00697F55">
              <w:rPr>
                <w:color w:val="000000" w:themeColor="text1"/>
                <w:sz w:val="24"/>
                <w:szCs w:val="24"/>
              </w:rPr>
              <w:t>а</w:t>
            </w:r>
            <w:r w:rsidRPr="00697F55">
              <w:rPr>
                <w:color w:val="000000" w:themeColor="text1"/>
                <w:sz w:val="24"/>
                <w:szCs w:val="24"/>
              </w:rPr>
              <w:t>циями, как школы, колледжи 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);</w:t>
            </w:r>
          </w:p>
          <w:p w:rsidR="009F5959" w:rsidRPr="00697F55" w:rsidRDefault="009F5959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 xml:space="preserve">– продвигается с помощью многих PR-стратегий </w:t>
            </w:r>
          </w:p>
          <w:p w:rsidR="009F5959" w:rsidRPr="00697F55" w:rsidRDefault="009F5959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– участие в пресс-конференциях и благотворительных мероприятиях.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1F63EA" w:rsidRPr="00697F55" w:rsidRDefault="001F63EA" w:rsidP="001F63E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 xml:space="preserve">других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онлайн-каналах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>, включая социальные сети.</w:t>
            </w:r>
          </w:p>
          <w:p w:rsidR="009F5959" w:rsidRPr="00697F55" w:rsidRDefault="001F63EA" w:rsidP="001F63EA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Одним из важных ко</w:t>
            </w:r>
            <w:r w:rsidRPr="00697F55">
              <w:rPr>
                <w:color w:val="000000" w:themeColor="text1"/>
                <w:sz w:val="24"/>
                <w:szCs w:val="24"/>
              </w:rPr>
              <w:t>м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понентов продвижения </w:t>
            </w:r>
            <w:proofErr w:type="spellStart"/>
            <w:r w:rsidRPr="00697F55">
              <w:rPr>
                <w:color w:val="000000" w:themeColor="text1"/>
                <w:sz w:val="24"/>
                <w:szCs w:val="24"/>
              </w:rPr>
              <w:t>Apple</w:t>
            </w:r>
            <w:proofErr w:type="spellEnd"/>
            <w:r w:rsidRPr="00697F55">
              <w:rPr>
                <w:color w:val="000000" w:themeColor="text1"/>
                <w:sz w:val="24"/>
                <w:szCs w:val="24"/>
              </w:rPr>
              <w:t xml:space="preserve"> являются их </w:t>
            </w:r>
            <w:r>
              <w:rPr>
                <w:color w:val="000000" w:themeColor="text1"/>
                <w:sz w:val="24"/>
                <w:szCs w:val="24"/>
              </w:rPr>
              <w:t>еж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годные программные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выступления. Сами по себе эти меропри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я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тия являются не только ч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а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стью общего продвиж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е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 xml:space="preserve">ния </w:t>
            </w:r>
            <w:proofErr w:type="spellStart"/>
            <w:r w:rsidR="009F5959" w:rsidRPr="00697F55">
              <w:rPr>
                <w:color w:val="000000" w:themeColor="text1"/>
                <w:sz w:val="24"/>
                <w:szCs w:val="24"/>
              </w:rPr>
              <w:t>Apple</w:t>
            </w:r>
            <w:proofErr w:type="spellEnd"/>
            <w:r w:rsidR="009F5959" w:rsidRPr="00697F55">
              <w:rPr>
                <w:color w:val="000000" w:themeColor="text1"/>
                <w:sz w:val="24"/>
                <w:szCs w:val="24"/>
              </w:rPr>
              <w:t>, но и ч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а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стью их бренда и имиджа.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9F5959" w:rsidRPr="00697F55" w:rsidRDefault="001F63EA" w:rsidP="009F595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97F55">
              <w:rPr>
                <w:color w:val="000000" w:themeColor="text1"/>
                <w:sz w:val="24"/>
                <w:szCs w:val="24"/>
              </w:rPr>
              <w:t>читают покупатели, а также на телеканалах. У комп</w:t>
            </w:r>
            <w:r w:rsidRPr="00697F55">
              <w:rPr>
                <w:color w:val="000000" w:themeColor="text1"/>
                <w:sz w:val="24"/>
                <w:szCs w:val="24"/>
              </w:rPr>
              <w:t>а</w:t>
            </w:r>
            <w:r w:rsidRPr="00697F55">
              <w:rPr>
                <w:color w:val="000000" w:themeColor="text1"/>
                <w:sz w:val="24"/>
                <w:szCs w:val="24"/>
              </w:rPr>
              <w:t>нии также есть пр</w:t>
            </w:r>
            <w:r w:rsidRPr="00697F55">
              <w:rPr>
                <w:color w:val="000000" w:themeColor="text1"/>
                <w:sz w:val="24"/>
                <w:szCs w:val="24"/>
              </w:rPr>
              <w:t>о</w:t>
            </w:r>
            <w:r w:rsidRPr="00697F55">
              <w:rPr>
                <w:color w:val="000000" w:themeColor="text1"/>
                <w:sz w:val="24"/>
                <w:szCs w:val="24"/>
              </w:rPr>
              <w:t>грамма поощрения п</w:t>
            </w:r>
            <w:r w:rsidRPr="00697F55">
              <w:rPr>
                <w:color w:val="000000" w:themeColor="text1"/>
                <w:sz w:val="24"/>
                <w:szCs w:val="24"/>
              </w:rPr>
              <w:t>о</w:t>
            </w:r>
            <w:r w:rsidRPr="00697F55">
              <w:rPr>
                <w:color w:val="000000" w:themeColor="text1"/>
                <w:sz w:val="24"/>
                <w:szCs w:val="24"/>
              </w:rPr>
              <w:t xml:space="preserve">стоянных клиентов в виде карты </w:t>
            </w:r>
            <w:r>
              <w:rPr>
                <w:color w:val="000000" w:themeColor="text1"/>
                <w:sz w:val="24"/>
                <w:szCs w:val="24"/>
              </w:rPr>
              <w:t xml:space="preserve">лояльности. Это помогает 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постоя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н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ным клиентам зараб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а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тывать и обм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е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нивать баллы на п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о</w:t>
            </w:r>
            <w:r w:rsidR="009F5959" w:rsidRPr="00697F55">
              <w:rPr>
                <w:color w:val="000000" w:themeColor="text1"/>
                <w:sz w:val="24"/>
                <w:szCs w:val="24"/>
              </w:rPr>
              <w:t>дарки.</w:t>
            </w:r>
          </w:p>
        </w:tc>
      </w:tr>
    </w:tbl>
    <w:p w:rsidR="009F5959" w:rsidRPr="00511C05" w:rsidRDefault="009F5959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42A90" w:rsidRPr="00511C05" w:rsidRDefault="008D3B84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42A90" w:rsidRPr="00511C05">
        <w:rPr>
          <w:color w:val="000000" w:themeColor="text1"/>
          <w:sz w:val="28"/>
          <w:szCs w:val="28"/>
        </w:rPr>
        <w:t>Таким образом, проанализировав деятельность конкурентов, удерж</w:t>
      </w:r>
      <w:r w:rsidR="00C42A90" w:rsidRPr="00511C05">
        <w:rPr>
          <w:color w:val="000000" w:themeColor="text1"/>
          <w:sz w:val="28"/>
          <w:szCs w:val="28"/>
        </w:rPr>
        <w:t>и</w:t>
      </w:r>
      <w:r w:rsidR="00C42A90" w:rsidRPr="00511C05">
        <w:rPr>
          <w:color w:val="000000" w:themeColor="text1"/>
          <w:sz w:val="28"/>
          <w:szCs w:val="28"/>
        </w:rPr>
        <w:t>вающих на протяжении многих лет лидирующие позиции на рынке, комп</w:t>
      </w:r>
      <w:r w:rsidR="00C42A90" w:rsidRPr="00511C05">
        <w:rPr>
          <w:color w:val="000000" w:themeColor="text1"/>
          <w:sz w:val="28"/>
          <w:szCs w:val="28"/>
        </w:rPr>
        <w:t>а</w:t>
      </w:r>
      <w:r w:rsidR="00C42A90" w:rsidRPr="00511C05">
        <w:rPr>
          <w:color w:val="000000" w:themeColor="text1"/>
          <w:sz w:val="28"/>
          <w:szCs w:val="28"/>
        </w:rPr>
        <w:t xml:space="preserve">ния </w:t>
      </w:r>
      <w:proofErr w:type="spellStart"/>
      <w:r w:rsidR="00C42A90" w:rsidRPr="00511C05">
        <w:rPr>
          <w:color w:val="000000" w:themeColor="text1"/>
          <w:sz w:val="28"/>
          <w:szCs w:val="28"/>
        </w:rPr>
        <w:t>Sony</w:t>
      </w:r>
      <w:proofErr w:type="spellEnd"/>
      <w:r w:rsidR="00C42A90" w:rsidRPr="00511C05">
        <w:rPr>
          <w:color w:val="000000" w:themeColor="text1"/>
          <w:sz w:val="28"/>
          <w:szCs w:val="28"/>
        </w:rPr>
        <w:t xml:space="preserve"> может обратить внимание на следующие ключевые моменты:</w:t>
      </w:r>
    </w:p>
    <w:p w:rsidR="00C42A90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1)</w:t>
      </w:r>
      <w:r w:rsidRPr="00511C05">
        <w:rPr>
          <w:color w:val="000000" w:themeColor="text1"/>
          <w:sz w:val="28"/>
          <w:szCs w:val="28"/>
        </w:rPr>
        <w:tab/>
        <w:t>увеличение рекламной деятельности в интернете;</w:t>
      </w:r>
    </w:p>
    <w:p w:rsidR="00C42A90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2)</w:t>
      </w:r>
      <w:r w:rsidRPr="00511C05">
        <w:rPr>
          <w:color w:val="000000" w:themeColor="text1"/>
          <w:sz w:val="28"/>
          <w:szCs w:val="28"/>
        </w:rPr>
        <w:tab/>
        <w:t>внедрение системы лояльности для покупателей;</w:t>
      </w:r>
    </w:p>
    <w:p w:rsidR="00C42A90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3)</w:t>
      </w:r>
      <w:r w:rsidRPr="00511C05">
        <w:rPr>
          <w:color w:val="000000" w:themeColor="text1"/>
          <w:sz w:val="28"/>
          <w:szCs w:val="28"/>
        </w:rPr>
        <w:tab/>
        <w:t>участие в пресс-конференциях и благотворительных мероприят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ях для повышения лояльности потребителя.</w:t>
      </w:r>
    </w:p>
    <w:p w:rsidR="00C42A90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В заключение второй главы можно подвести некоторые итоги:</w:t>
      </w:r>
    </w:p>
    <w:p w:rsidR="00C42A90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1) на протяжении всей своей истории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демонстрировала спосо</w:t>
      </w:r>
      <w:r w:rsidRPr="00511C05">
        <w:rPr>
          <w:color w:val="000000" w:themeColor="text1"/>
          <w:sz w:val="28"/>
          <w:szCs w:val="28"/>
        </w:rPr>
        <w:t>б</w:t>
      </w:r>
      <w:r w:rsidRPr="00511C05">
        <w:rPr>
          <w:color w:val="000000" w:themeColor="text1"/>
          <w:sz w:val="28"/>
          <w:szCs w:val="28"/>
        </w:rPr>
        <w:t xml:space="preserve">ность захватывать воображение и улучшать жизнь людей.  Начав бизнес как японская компания,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не следовала традиционным путям индустрии. Вместо этого она выбрала свой собственный путь: создала то, чего раньше не существовало, с самого начала распространила бренд по всему миру, расш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рила бизнес на другие области.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создала бренд инноваций и качества. Это поддерживается инновационными командами и превосходным руков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lastRenderedPageBreak/>
        <w:t xml:space="preserve">дством. Все это в совокупности превращает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из крошечной местной компании в гиганта мирового масштаба.</w:t>
      </w:r>
    </w:p>
    <w:p w:rsidR="00C42A90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2) не смотря на тенденции к снижению спроса на электронику прем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ального ценового сегмента и  утрату общемировой известности и доверия со стороны потребителя, динамика рентабельности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показывает, что ко</w:t>
      </w:r>
      <w:r w:rsidRPr="00511C05">
        <w:rPr>
          <w:color w:val="000000" w:themeColor="text1"/>
          <w:sz w:val="28"/>
          <w:szCs w:val="28"/>
        </w:rPr>
        <w:t>м</w:t>
      </w:r>
      <w:r w:rsidRPr="00511C05">
        <w:rPr>
          <w:color w:val="000000" w:themeColor="text1"/>
          <w:sz w:val="28"/>
          <w:szCs w:val="28"/>
        </w:rPr>
        <w:t>пания пытается поддерживать свои позиции на рынке. За анализируемый п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риод рентабельность увеличилась на 7,3%. Руководство компании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осо</w:t>
      </w:r>
      <w:r w:rsidRPr="00511C05">
        <w:rPr>
          <w:color w:val="000000" w:themeColor="text1"/>
          <w:sz w:val="28"/>
          <w:szCs w:val="28"/>
        </w:rPr>
        <w:t>з</w:t>
      </w:r>
      <w:r w:rsidRPr="00511C05">
        <w:rPr>
          <w:color w:val="000000" w:themeColor="text1"/>
          <w:sz w:val="28"/>
          <w:szCs w:val="28"/>
        </w:rPr>
        <w:t>нали, что дальнейшее невнимание к маркетингу в совокупности с активиз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цией и ужесточением рыночной конкуренции могут создать серьезные угр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зы устойчивости функционирования компании в долгосрочной перспективе.</w:t>
      </w:r>
    </w:p>
    <w:p w:rsidR="00146A4B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3) в начале 2022 года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столкнулась с колоссальным падением пр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даж, вызванным дефицитом полупроводников. Не смотря на это, маркети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 xml:space="preserve">говые технологии оставляют возможности для развития и роста компании. Проанализировав основных конкурентов компании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>, фокус внимания стоит обратить на разработку системы маркетинговых коммуникаций и вв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дение цифровых маркетинговых технологий, для активной сбытовой де</w:t>
      </w:r>
      <w:r w:rsidRPr="00511C05">
        <w:rPr>
          <w:color w:val="000000" w:themeColor="text1"/>
          <w:sz w:val="28"/>
          <w:szCs w:val="28"/>
        </w:rPr>
        <w:t>я</w:t>
      </w:r>
      <w:r w:rsidRPr="00511C05">
        <w:rPr>
          <w:color w:val="000000" w:themeColor="text1"/>
          <w:sz w:val="28"/>
          <w:szCs w:val="28"/>
        </w:rPr>
        <w:t>тельности и повышения лояльности потребителей.</w:t>
      </w:r>
    </w:p>
    <w:p w:rsidR="00B97473" w:rsidRPr="00511C05" w:rsidRDefault="00C33292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511C05">
        <w:rPr>
          <w:b/>
          <w:color w:val="000000" w:themeColor="text1"/>
          <w:sz w:val="28"/>
          <w:szCs w:val="28"/>
        </w:rPr>
        <w:tab/>
      </w:r>
    </w:p>
    <w:p w:rsidR="00B97473" w:rsidRPr="00511C05" w:rsidRDefault="00B97473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B97473" w:rsidRPr="00511C05" w:rsidRDefault="00B97473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B97473" w:rsidRPr="00511C05" w:rsidRDefault="00B97473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B97473" w:rsidRPr="00511C05" w:rsidRDefault="00B97473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8D3B84" w:rsidRDefault="008D3B84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4A2FA8" w:rsidRDefault="004A2FA8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4A2FA8" w:rsidRDefault="004A2FA8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4A2FA8" w:rsidRDefault="004A2FA8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4A2FA8" w:rsidRDefault="004A2FA8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0822E6" w:rsidRDefault="000822E6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4A2FA8" w:rsidRPr="00511C05" w:rsidRDefault="004A2FA8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46A4B" w:rsidRPr="00CB79A9" w:rsidRDefault="00B97473" w:rsidP="00CB79A9">
      <w:pPr>
        <w:pStyle w:val="1"/>
      </w:pPr>
      <w:r w:rsidRPr="00511C05">
        <w:rPr>
          <w:b w:val="0"/>
        </w:rPr>
        <w:lastRenderedPageBreak/>
        <w:tab/>
      </w:r>
      <w:bookmarkStart w:id="31" w:name="_Toc124888060"/>
      <w:r w:rsidR="008C27B1" w:rsidRPr="00CB79A9">
        <w:t>3</w:t>
      </w:r>
      <w:r w:rsidR="00146A4B" w:rsidRPr="00CB79A9">
        <w:t xml:space="preserve"> Разработка мероприятий по повышению эффективности прим</w:t>
      </w:r>
      <w:r w:rsidR="00146A4B" w:rsidRPr="00CB79A9">
        <w:t>е</w:t>
      </w:r>
      <w:r w:rsidR="00146A4B" w:rsidRPr="00CB79A9">
        <w:t>нения маркетинговых технологий в деятельности международной ко</w:t>
      </w:r>
      <w:r w:rsidR="00146A4B" w:rsidRPr="00CB79A9">
        <w:t>м</w:t>
      </w:r>
      <w:r w:rsidR="00146A4B" w:rsidRPr="00CB79A9">
        <w:t>пании</w:t>
      </w:r>
      <w:bookmarkEnd w:id="31"/>
    </w:p>
    <w:p w:rsidR="00BC0618" w:rsidRPr="00511C05" w:rsidRDefault="00BC0618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46A4B" w:rsidRPr="00CB79A9" w:rsidRDefault="008C27B1" w:rsidP="00CB79A9">
      <w:pPr>
        <w:pStyle w:val="2"/>
        <w:rPr>
          <w:szCs w:val="28"/>
        </w:rPr>
      </w:pPr>
      <w:r w:rsidRPr="00511C05">
        <w:rPr>
          <w:b w:val="0"/>
          <w:szCs w:val="28"/>
        </w:rPr>
        <w:tab/>
      </w:r>
      <w:bookmarkStart w:id="32" w:name="_Toc124888061"/>
      <w:r w:rsidRPr="00CB79A9">
        <w:rPr>
          <w:szCs w:val="28"/>
        </w:rPr>
        <w:t>3.1</w:t>
      </w:r>
      <w:r w:rsidR="00146A4B" w:rsidRPr="00CB79A9">
        <w:rPr>
          <w:szCs w:val="28"/>
        </w:rPr>
        <w:t xml:space="preserve"> Разработка системы маркетинговых мероприятий для стим</w:t>
      </w:r>
      <w:r w:rsidR="00146A4B" w:rsidRPr="00CB79A9">
        <w:rPr>
          <w:szCs w:val="28"/>
        </w:rPr>
        <w:t>у</w:t>
      </w:r>
      <w:r w:rsidR="00146A4B" w:rsidRPr="00CB79A9">
        <w:rPr>
          <w:szCs w:val="28"/>
        </w:rPr>
        <w:t>лиров</w:t>
      </w:r>
      <w:r w:rsidR="00146A4B" w:rsidRPr="00CB79A9">
        <w:rPr>
          <w:szCs w:val="28"/>
        </w:rPr>
        <w:t>а</w:t>
      </w:r>
      <w:r w:rsidR="00146A4B" w:rsidRPr="00CB79A9">
        <w:rPr>
          <w:szCs w:val="28"/>
        </w:rPr>
        <w:t>ния сбыта в международной компании</w:t>
      </w:r>
      <w:bookmarkEnd w:id="32"/>
    </w:p>
    <w:p w:rsidR="00BC0618" w:rsidRPr="00511C05" w:rsidRDefault="00BC0618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46A4B" w:rsidRPr="00511C05" w:rsidRDefault="00862FB1" w:rsidP="00511C05">
      <w:pPr>
        <w:spacing w:line="360" w:lineRule="auto"/>
        <w:ind w:firstLine="709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</w:pP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В следствие все большего перенасыщения рынков товарами, разноо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б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разия форм и методов конкуренции значение коммуникаций в современном мире устойчиво возрастает.</w:t>
      </w:r>
    </w:p>
    <w:p w:rsidR="00862FB1" w:rsidRPr="00511C05" w:rsidRDefault="00862FB1" w:rsidP="00511C05">
      <w:pPr>
        <w:spacing w:line="360" w:lineRule="auto"/>
        <w:ind w:firstLine="709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</w:pP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Абсолютно любой способ продвижения товара или услуги можно н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а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звать результативным, только если он применяется в сочетании с </w:t>
      </w:r>
      <w:r w:rsidR="00AA1FA0"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другими элементами продвижения –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это и представляет собой систему маркетинговых коммуникаций.</w:t>
      </w:r>
    </w:p>
    <w:p w:rsidR="00D53090" w:rsidRPr="00511C05" w:rsidRDefault="00146A4B" w:rsidP="00511C05">
      <w:pPr>
        <w:spacing w:line="360" w:lineRule="auto"/>
        <w:ind w:firstLine="709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</w:pP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Система маркетинговых коммуникаций является сложным механи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з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мом, в котором взаимодействует множество элементов и объединяет в себе единовременное воздействие несколькими инструментами, которые налаж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ваются с помощью эффективных уникальных идей маркетингового отдела и финансовых возможностей предприятия </w:t>
      </w:r>
      <w:r w:rsidR="00216514"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[3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]. </w:t>
      </w:r>
    </w:p>
    <w:p w:rsidR="00E6756A" w:rsidRDefault="008A5CA9" w:rsidP="005C112B">
      <w:pPr>
        <w:spacing w:line="360" w:lineRule="auto"/>
        <w:ind w:firstLine="709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</w:pP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Сочетание нескольких типов маркетинговых коммуникаций значител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ь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но повышает вероятность того, что потребитель на эмоциональном уровне будет готов купить именно товар конкретного производителя. На фоне ра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с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тущей интенсивности реакции конкурентов на действия друг друга на всех потребительских рынках, фокус внимания массового рынка сдвигается в ст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о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рону индивидуального потребителя. Определить приоритетный  набор ко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м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муникационных инструментов все труднее. Так формируется потребность в интегрированных маркетинговых коммуникациях, способных дополнять и усиливать взаимное действие.</w:t>
      </w:r>
      <w:r w:rsidR="00E675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5CA9" w:rsidRPr="009F5959" w:rsidRDefault="008A5CA9" w:rsidP="00511C05">
      <w:pPr>
        <w:spacing w:line="360" w:lineRule="auto"/>
        <w:ind w:firstLine="709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</w:pP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Таким образом, помимо существующей схемы стимулирования сбыта, для компании </w:t>
      </w:r>
      <w:proofErr w:type="spellStart"/>
      <w:r w:rsidRPr="009F5959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S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ony</w:t>
      </w:r>
      <w:proofErr w:type="spellEnd"/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является необходимой и обязательной разработка резул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ь</w:t>
      </w:r>
      <w:r w:rsidRPr="00511C05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тативной системы маркетинговых коммуникаций:</w:t>
      </w:r>
    </w:p>
    <w:p w:rsidR="00216514" w:rsidRPr="00511C05" w:rsidRDefault="00216514" w:rsidP="00511C05">
      <w:pPr>
        <w:spacing w:line="360" w:lineRule="auto"/>
        <w:ind w:firstLine="709"/>
        <w:jc w:val="both"/>
        <w:rPr>
          <w:rStyle w:val="a8"/>
          <w:b w:val="0"/>
          <w:color w:val="000000" w:themeColor="text1"/>
          <w:sz w:val="28"/>
          <w:szCs w:val="28"/>
          <w:highlight w:val="green"/>
          <w:shd w:val="clear" w:color="auto" w:fill="FFFFFF"/>
        </w:rPr>
      </w:pPr>
    </w:p>
    <w:p w:rsidR="00146A4B" w:rsidRPr="00511C05" w:rsidRDefault="00146A4B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511C05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1040AC" w:rsidRPr="00511C05" w:rsidRDefault="001040AC" w:rsidP="00511C0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216514" w:rsidRPr="00511C05" w:rsidRDefault="00216514" w:rsidP="00511C05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Рисунок 3.1 – Предлагаемая система маркетинговых коммуникаций</w:t>
      </w:r>
    </w:p>
    <w:p w:rsidR="00146A4B" w:rsidRPr="00511C05" w:rsidRDefault="00146A4B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146A4B" w:rsidRPr="00511C05" w:rsidRDefault="00146A4B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Рассмотрим подробнее каждое из составляющих предложенной на р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сунке 3.1 системы маркетинговых коммуникаций.</w:t>
      </w:r>
    </w:p>
    <w:p w:rsidR="00146A4B" w:rsidRPr="00511C05" w:rsidRDefault="00146A4B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 1) </w:t>
      </w:r>
      <w:r w:rsidR="00C42A90" w:rsidRPr="00511C05">
        <w:rPr>
          <w:color w:val="000000" w:themeColor="text1"/>
          <w:sz w:val="28"/>
          <w:szCs w:val="28"/>
          <w:lang w:eastAsia="ru-RU"/>
        </w:rPr>
        <w:t>о</w:t>
      </w:r>
      <w:r w:rsidRPr="00511C05">
        <w:rPr>
          <w:color w:val="000000" w:themeColor="text1"/>
          <w:sz w:val="28"/>
          <w:szCs w:val="28"/>
          <w:lang w:eastAsia="ru-RU"/>
        </w:rPr>
        <w:t xml:space="preserve">рганизация рекламы </w:t>
      </w:r>
      <w:r w:rsidRPr="00511C05">
        <w:rPr>
          <w:color w:val="000000" w:themeColor="text1"/>
          <w:sz w:val="28"/>
          <w:szCs w:val="28"/>
          <w:lang w:val="en-US" w:eastAsia="ru-RU"/>
        </w:rPr>
        <w:t>PlayStation</w:t>
      </w:r>
      <w:r w:rsidRPr="00511C05">
        <w:rPr>
          <w:color w:val="000000" w:themeColor="text1"/>
          <w:sz w:val="28"/>
          <w:szCs w:val="28"/>
          <w:lang w:eastAsia="ru-RU"/>
        </w:rPr>
        <w:t xml:space="preserve"> на игровых </w:t>
      </w:r>
      <w:proofErr w:type="spellStart"/>
      <w:r w:rsidRPr="00511C05">
        <w:rPr>
          <w:color w:val="000000" w:themeColor="text1"/>
          <w:sz w:val="28"/>
          <w:szCs w:val="28"/>
          <w:lang w:eastAsia="ru-RU"/>
        </w:rPr>
        <w:t>стриминговых</w:t>
      </w:r>
      <w:proofErr w:type="spellEnd"/>
      <w:r w:rsidRPr="00511C05">
        <w:rPr>
          <w:color w:val="000000" w:themeColor="text1"/>
          <w:sz w:val="28"/>
          <w:szCs w:val="28"/>
          <w:lang w:eastAsia="ru-RU"/>
        </w:rPr>
        <w:t xml:space="preserve"> серв</w:t>
      </w:r>
      <w:r w:rsidRPr="00511C05">
        <w:rPr>
          <w:color w:val="000000" w:themeColor="text1"/>
          <w:sz w:val="28"/>
          <w:szCs w:val="28"/>
          <w:lang w:eastAsia="ru-RU"/>
        </w:rPr>
        <w:t>и</w:t>
      </w:r>
      <w:r w:rsidRPr="00511C05">
        <w:rPr>
          <w:color w:val="000000" w:themeColor="text1"/>
          <w:sz w:val="28"/>
          <w:szCs w:val="28"/>
          <w:lang w:eastAsia="ru-RU"/>
        </w:rPr>
        <w:t>сах.</w:t>
      </w:r>
      <w:r w:rsidRPr="00511C05">
        <w:rPr>
          <w:color w:val="000000" w:themeColor="text1"/>
          <w:sz w:val="28"/>
          <w:szCs w:val="28"/>
        </w:rPr>
        <w:t xml:space="preserve"> 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К началу 2022 года, согласно данным исследования </w:t>
      </w:r>
      <w:proofErr w:type="spellStart"/>
      <w:r w:rsidRPr="00511C05">
        <w:rPr>
          <w:color w:val="000000" w:themeColor="text1"/>
          <w:sz w:val="28"/>
          <w:szCs w:val="28"/>
        </w:rPr>
        <w:t>Global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Report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Digital</w:t>
      </w:r>
      <w:proofErr w:type="spellEnd"/>
      <w:r w:rsidRPr="00511C05">
        <w:rPr>
          <w:color w:val="000000" w:themeColor="text1"/>
          <w:sz w:val="28"/>
          <w:szCs w:val="28"/>
        </w:rPr>
        <w:t>, количество уникальных пользователей мобильных устройств дости</w:t>
      </w:r>
      <w:r w:rsidRPr="00511C05">
        <w:rPr>
          <w:color w:val="000000" w:themeColor="text1"/>
          <w:sz w:val="28"/>
          <w:szCs w:val="28"/>
        </w:rPr>
        <w:t>г</w:t>
      </w:r>
      <w:r w:rsidRPr="00511C05">
        <w:rPr>
          <w:color w:val="000000" w:themeColor="text1"/>
          <w:sz w:val="28"/>
          <w:szCs w:val="28"/>
        </w:rPr>
        <w:t xml:space="preserve">ло 5,31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человек, это более 67% мирового населения. В настоящее время проникновение Интернета составляет 62,5% от общей численности насел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ния земли.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Сейчас особенно популярны </w:t>
      </w:r>
      <w:proofErr w:type="spellStart"/>
      <w:r w:rsidRPr="00511C05">
        <w:rPr>
          <w:color w:val="000000" w:themeColor="text1"/>
          <w:sz w:val="28"/>
          <w:szCs w:val="28"/>
        </w:rPr>
        <w:t>стриминговые</w:t>
      </w:r>
      <w:proofErr w:type="spellEnd"/>
      <w:r w:rsidRPr="00511C05">
        <w:rPr>
          <w:color w:val="000000" w:themeColor="text1"/>
          <w:sz w:val="28"/>
          <w:szCs w:val="28"/>
        </w:rPr>
        <w:t xml:space="preserve"> сервисы, благодаря кот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рым в режиме реального времени можно погрузиться в прохождение люб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мой игры или открыть для себя </w:t>
      </w:r>
      <w:proofErr w:type="gramStart"/>
      <w:r w:rsidRPr="00511C05">
        <w:rPr>
          <w:color w:val="000000" w:themeColor="text1"/>
          <w:sz w:val="28"/>
          <w:szCs w:val="28"/>
        </w:rPr>
        <w:t>новый</w:t>
      </w:r>
      <w:proofErr w:type="gram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контент</w:t>
      </w:r>
      <w:proofErr w:type="spellEnd"/>
      <w:r w:rsidRPr="00511C05">
        <w:rPr>
          <w:color w:val="000000" w:themeColor="text1"/>
          <w:sz w:val="28"/>
          <w:szCs w:val="28"/>
        </w:rPr>
        <w:t>. Особенно это важно для м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lastRenderedPageBreak/>
        <w:t>лодых людей, которые могут найти на просторах Интернета максимально и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 xml:space="preserve">тересные для себя каналы. Так, в июле 2022 года, </w:t>
      </w:r>
      <w:proofErr w:type="spellStart"/>
      <w:r w:rsidRPr="00511C05">
        <w:rPr>
          <w:color w:val="000000" w:themeColor="text1"/>
          <w:sz w:val="28"/>
          <w:szCs w:val="28"/>
        </w:rPr>
        <w:t>стриминговые</w:t>
      </w:r>
      <w:proofErr w:type="spellEnd"/>
      <w:r w:rsidRPr="00511C05">
        <w:rPr>
          <w:color w:val="000000" w:themeColor="text1"/>
          <w:sz w:val="28"/>
          <w:szCs w:val="28"/>
        </w:rPr>
        <w:t xml:space="preserve"> сервисы в США впервые обогнали клас</w:t>
      </w:r>
      <w:r w:rsidR="00C42A90" w:rsidRPr="00511C05">
        <w:rPr>
          <w:color w:val="000000" w:themeColor="text1"/>
          <w:sz w:val="28"/>
          <w:szCs w:val="28"/>
        </w:rPr>
        <w:t>сическое кабельное телевидение –</w:t>
      </w:r>
      <w:r w:rsidRPr="00511C05">
        <w:rPr>
          <w:color w:val="000000" w:themeColor="text1"/>
          <w:sz w:val="28"/>
          <w:szCs w:val="28"/>
        </w:rPr>
        <w:t xml:space="preserve"> 34,8% против 34,4%.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Самыми распространенными сервисами являются </w:t>
      </w:r>
      <w:proofErr w:type="spellStart"/>
      <w:r w:rsidRPr="00511C05">
        <w:rPr>
          <w:color w:val="000000" w:themeColor="text1"/>
          <w:sz w:val="28"/>
          <w:szCs w:val="28"/>
        </w:rPr>
        <w:t>YouTube</w:t>
      </w:r>
      <w:proofErr w:type="spellEnd"/>
      <w:r w:rsidRPr="00511C05">
        <w:rPr>
          <w:color w:val="000000" w:themeColor="text1"/>
          <w:sz w:val="28"/>
          <w:szCs w:val="28"/>
        </w:rPr>
        <w:t xml:space="preserve"> и </w:t>
      </w:r>
      <w:r w:rsidRPr="00511C05">
        <w:rPr>
          <w:color w:val="000000" w:themeColor="text1"/>
          <w:sz w:val="28"/>
          <w:szCs w:val="28"/>
          <w:lang w:val="en-US"/>
        </w:rPr>
        <w:t>Twitch</w:t>
      </w:r>
      <w:r w:rsidR="00C42A90" w:rsidRPr="00511C05">
        <w:rPr>
          <w:color w:val="000000" w:themeColor="text1"/>
          <w:sz w:val="28"/>
          <w:szCs w:val="28"/>
        </w:rPr>
        <w:t xml:space="preserve">. </w:t>
      </w:r>
      <w:proofErr w:type="spellStart"/>
      <w:r w:rsidR="00C42A90" w:rsidRPr="00511C05">
        <w:rPr>
          <w:color w:val="000000" w:themeColor="text1"/>
          <w:sz w:val="28"/>
          <w:szCs w:val="28"/>
        </w:rPr>
        <w:t>Стриминг</w:t>
      </w:r>
      <w:proofErr w:type="spellEnd"/>
      <w:r w:rsidR="00C42A90" w:rsidRPr="00511C05">
        <w:rPr>
          <w:color w:val="000000" w:themeColor="text1"/>
          <w:sz w:val="28"/>
          <w:szCs w:val="28"/>
        </w:rPr>
        <w:t xml:space="preserve"> в </w:t>
      </w:r>
      <w:proofErr w:type="spellStart"/>
      <w:r w:rsidR="00C42A90" w:rsidRPr="00511C05">
        <w:rPr>
          <w:color w:val="000000" w:themeColor="text1"/>
          <w:sz w:val="28"/>
          <w:szCs w:val="28"/>
        </w:rPr>
        <w:t>гейминге</w:t>
      </w:r>
      <w:proofErr w:type="spellEnd"/>
      <w:r w:rsidR="00C42A90" w:rsidRPr="00511C05">
        <w:rPr>
          <w:color w:val="000000" w:themeColor="text1"/>
          <w:sz w:val="28"/>
          <w:szCs w:val="28"/>
        </w:rPr>
        <w:t xml:space="preserve"> –</w:t>
      </w:r>
      <w:r w:rsidRPr="00511C05">
        <w:rPr>
          <w:color w:val="000000" w:themeColor="text1"/>
          <w:sz w:val="28"/>
          <w:szCs w:val="28"/>
        </w:rPr>
        <w:t xml:space="preserve"> это </w:t>
      </w:r>
      <w:proofErr w:type="spellStart"/>
      <w:r w:rsidRPr="00511C05">
        <w:rPr>
          <w:color w:val="000000" w:themeColor="text1"/>
          <w:sz w:val="28"/>
          <w:szCs w:val="28"/>
        </w:rPr>
        <w:t>онлайн-трансляция</w:t>
      </w:r>
      <w:proofErr w:type="spellEnd"/>
      <w:r w:rsidRPr="00511C05">
        <w:rPr>
          <w:color w:val="000000" w:themeColor="text1"/>
          <w:sz w:val="28"/>
          <w:szCs w:val="28"/>
        </w:rPr>
        <w:t>, во время которой пользов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тель показывает процесс прохождения игры, комментирует свои действия и взаи</w:t>
      </w:r>
      <w:r w:rsidR="00C42A90" w:rsidRPr="00511C05">
        <w:rPr>
          <w:color w:val="000000" w:themeColor="text1"/>
          <w:sz w:val="28"/>
          <w:szCs w:val="28"/>
        </w:rPr>
        <w:t>модействует с аудиторией –</w:t>
      </w:r>
      <w:r w:rsidRPr="00511C05">
        <w:rPr>
          <w:color w:val="000000" w:themeColor="text1"/>
          <w:sz w:val="28"/>
          <w:szCs w:val="28"/>
        </w:rPr>
        <w:t xml:space="preserve"> например, отвечает на сообщения в чате. Благодаря этому, реклама будет направлена непосредственно на целевую а</w:t>
      </w:r>
      <w:r w:rsidRPr="00511C05">
        <w:rPr>
          <w:color w:val="000000" w:themeColor="text1"/>
          <w:sz w:val="28"/>
          <w:szCs w:val="28"/>
        </w:rPr>
        <w:t>у</w:t>
      </w:r>
      <w:r w:rsidRPr="00511C05">
        <w:rPr>
          <w:color w:val="000000" w:themeColor="text1"/>
          <w:sz w:val="28"/>
          <w:szCs w:val="28"/>
        </w:rPr>
        <w:t>диторию.</w:t>
      </w:r>
    </w:p>
    <w:p w:rsidR="00C42A90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040AC" w:rsidRPr="00511C05" w:rsidRDefault="001040AC" w:rsidP="00511C05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3F5632" w:rsidRPr="00511C05" w:rsidRDefault="00C42A90" w:rsidP="00E6756A">
      <w:pPr>
        <w:jc w:val="center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Рисунок 3.2 –</w:t>
      </w:r>
      <w:r w:rsidR="003F5632" w:rsidRPr="00511C05">
        <w:rPr>
          <w:color w:val="000000" w:themeColor="text1"/>
          <w:sz w:val="28"/>
          <w:szCs w:val="28"/>
        </w:rPr>
        <w:t xml:space="preserve"> Ежеквартальное количество просмотров потокового видео с 2019 по 2022 год (</w:t>
      </w:r>
      <w:proofErr w:type="spellStart"/>
      <w:proofErr w:type="gramStart"/>
      <w:r w:rsidR="003F5632" w:rsidRPr="00511C05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="003F5632" w:rsidRPr="00511C05">
        <w:rPr>
          <w:color w:val="000000" w:themeColor="text1"/>
          <w:sz w:val="28"/>
          <w:szCs w:val="28"/>
        </w:rPr>
        <w:t>)</w:t>
      </w:r>
    </w:p>
    <w:p w:rsidR="003F5632" w:rsidRPr="00511C05" w:rsidRDefault="003F563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</w:p>
    <w:p w:rsidR="00146A4B" w:rsidRPr="00511C05" w:rsidRDefault="003F5632" w:rsidP="00511C05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511C05">
        <w:rPr>
          <w:color w:val="000000" w:themeColor="text1"/>
          <w:sz w:val="28"/>
          <w:szCs w:val="28"/>
        </w:rPr>
        <w:tab/>
      </w:r>
      <w:r w:rsidR="00146A4B" w:rsidRPr="00511C05">
        <w:rPr>
          <w:color w:val="000000" w:themeColor="text1"/>
          <w:sz w:val="28"/>
          <w:szCs w:val="28"/>
        </w:rPr>
        <w:t>Таким образом, компании может быть предложена организация рекл</w:t>
      </w:r>
      <w:r w:rsidR="00146A4B" w:rsidRPr="00511C05">
        <w:rPr>
          <w:color w:val="000000" w:themeColor="text1"/>
          <w:sz w:val="28"/>
          <w:szCs w:val="28"/>
        </w:rPr>
        <w:t>а</w:t>
      </w:r>
      <w:r w:rsidR="00146A4B" w:rsidRPr="00511C05">
        <w:rPr>
          <w:color w:val="000000" w:themeColor="text1"/>
          <w:sz w:val="28"/>
          <w:szCs w:val="28"/>
        </w:rPr>
        <w:t xml:space="preserve">мы своих игр, а также консоли </w:t>
      </w:r>
      <w:r w:rsidR="00146A4B" w:rsidRPr="00511C05">
        <w:rPr>
          <w:color w:val="000000" w:themeColor="text1"/>
          <w:sz w:val="28"/>
          <w:szCs w:val="28"/>
          <w:lang w:val="en-US" w:eastAsia="ru-RU"/>
        </w:rPr>
        <w:t>PlayStation</w:t>
      </w:r>
      <w:r w:rsidR="00146A4B" w:rsidRPr="00511C05">
        <w:rPr>
          <w:color w:val="000000" w:themeColor="text1"/>
          <w:sz w:val="28"/>
          <w:szCs w:val="28"/>
          <w:lang w:eastAsia="ru-RU"/>
        </w:rPr>
        <w:t xml:space="preserve"> на </w:t>
      </w:r>
      <w:r w:rsidR="00146A4B" w:rsidRPr="00511C05">
        <w:rPr>
          <w:color w:val="000000" w:themeColor="text1"/>
          <w:sz w:val="28"/>
          <w:szCs w:val="28"/>
          <w:lang w:val="en-US" w:eastAsia="ru-RU"/>
        </w:rPr>
        <w:t>YouTube</w:t>
      </w:r>
      <w:r w:rsidR="00146A4B" w:rsidRPr="00511C05">
        <w:rPr>
          <w:color w:val="000000" w:themeColor="text1"/>
          <w:sz w:val="28"/>
          <w:szCs w:val="28"/>
          <w:lang w:eastAsia="ru-RU"/>
        </w:rPr>
        <w:t xml:space="preserve"> и </w:t>
      </w:r>
      <w:r w:rsidR="00146A4B" w:rsidRPr="00511C05">
        <w:rPr>
          <w:color w:val="000000" w:themeColor="text1"/>
          <w:sz w:val="28"/>
          <w:szCs w:val="28"/>
          <w:lang w:val="en-US" w:eastAsia="ru-RU"/>
        </w:rPr>
        <w:t>Twitch</w:t>
      </w:r>
      <w:r w:rsidR="00146A4B" w:rsidRPr="00511C05">
        <w:rPr>
          <w:color w:val="000000" w:themeColor="text1"/>
          <w:sz w:val="28"/>
          <w:szCs w:val="28"/>
          <w:lang w:eastAsia="ru-RU"/>
        </w:rPr>
        <w:t xml:space="preserve">. Ожидаемый результат </w:t>
      </w:r>
      <w:r w:rsidR="00C42A90" w:rsidRPr="00511C05">
        <w:rPr>
          <w:color w:val="000000" w:themeColor="text1"/>
          <w:sz w:val="28"/>
          <w:szCs w:val="28"/>
          <w:lang w:eastAsia="ru-RU"/>
        </w:rPr>
        <w:t>от проведения кампании –</w:t>
      </w:r>
      <w:r w:rsidRPr="00511C05">
        <w:rPr>
          <w:color w:val="000000" w:themeColor="text1"/>
          <w:sz w:val="28"/>
          <w:szCs w:val="28"/>
          <w:lang w:eastAsia="ru-RU"/>
        </w:rPr>
        <w:t xml:space="preserve"> п</w:t>
      </w:r>
      <w:r w:rsidR="00146A4B" w:rsidRPr="00511C05">
        <w:rPr>
          <w:color w:val="000000" w:themeColor="text1"/>
          <w:sz w:val="28"/>
          <w:szCs w:val="28"/>
          <w:lang w:eastAsia="ru-RU"/>
        </w:rPr>
        <w:t>ривлечение целевой аудитории к пр</w:t>
      </w:r>
      <w:r w:rsidR="00146A4B" w:rsidRPr="00511C05">
        <w:rPr>
          <w:color w:val="000000" w:themeColor="text1"/>
          <w:sz w:val="28"/>
          <w:szCs w:val="28"/>
          <w:lang w:eastAsia="ru-RU"/>
        </w:rPr>
        <w:t>о</w:t>
      </w:r>
      <w:r w:rsidR="00146A4B" w:rsidRPr="00511C05">
        <w:rPr>
          <w:color w:val="000000" w:themeColor="text1"/>
          <w:sz w:val="28"/>
          <w:szCs w:val="28"/>
          <w:lang w:eastAsia="ru-RU"/>
        </w:rPr>
        <w:t>дуктам бренда и стимулирование спроса на продукцию.</w:t>
      </w:r>
    </w:p>
    <w:p w:rsidR="00146A4B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2) ч</w:t>
      </w:r>
      <w:r w:rsidR="00146A4B" w:rsidRPr="00511C05">
        <w:rPr>
          <w:color w:val="000000" w:themeColor="text1"/>
          <w:sz w:val="28"/>
          <w:szCs w:val="28"/>
        </w:rPr>
        <w:t>ленство в клубе покупателей.</w:t>
      </w:r>
    </w:p>
    <w:p w:rsidR="006F67F5" w:rsidRPr="00511C05" w:rsidRDefault="006F67F5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  <w:t>Основной целью клубного маркетинга является комплекс действий, создающий особую клубную атмосферу, где членам клуба будет комфортно; они будут испытывать гордость от своей принадлежности к клубу, что при соответствующей работе менеджера должно привести к формиров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нию системы рекомендаций, которые позволят не только сохранять, но и увеличивать количество участников. </w:t>
      </w:r>
    </w:p>
    <w:p w:rsidR="006F67F5" w:rsidRPr="00511C05" w:rsidRDefault="006F67F5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Рекомендованные действия для компании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Pr="00511C05">
        <w:rPr>
          <w:color w:val="000000" w:themeColor="text1"/>
          <w:sz w:val="28"/>
          <w:szCs w:val="28"/>
        </w:rPr>
        <w:t xml:space="preserve"> можно представить следующим образом:</w:t>
      </w:r>
    </w:p>
    <w:p w:rsidR="00146A4B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 xml:space="preserve"> регулярное информирование существующих членов клуба о данной обязанности и привилегии, в том числе о тех льготах, которые члены клуба получают, участвуя в рекомендательном процессе;</w:t>
      </w:r>
    </w:p>
    <w:p w:rsidR="00146A4B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 xml:space="preserve"> согласование кандидатур, представленных членами клуба, с комит</w:t>
      </w:r>
      <w:r w:rsidR="00146A4B" w:rsidRPr="00511C05">
        <w:rPr>
          <w:color w:val="000000" w:themeColor="text1"/>
          <w:sz w:val="28"/>
          <w:szCs w:val="28"/>
        </w:rPr>
        <w:t>е</w:t>
      </w:r>
      <w:r w:rsidR="00146A4B" w:rsidRPr="00511C05">
        <w:rPr>
          <w:color w:val="000000" w:themeColor="text1"/>
          <w:sz w:val="28"/>
          <w:szCs w:val="28"/>
        </w:rPr>
        <w:t>том по членству и правлением;</w:t>
      </w:r>
    </w:p>
    <w:p w:rsidR="00146A4B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 xml:space="preserve"> проведение презентации для потенциальных членов клуба, одобре</w:t>
      </w:r>
      <w:r w:rsidR="00146A4B" w:rsidRPr="00511C05">
        <w:rPr>
          <w:color w:val="000000" w:themeColor="text1"/>
          <w:sz w:val="28"/>
          <w:szCs w:val="28"/>
        </w:rPr>
        <w:t>н</w:t>
      </w:r>
      <w:r w:rsidR="00146A4B" w:rsidRPr="00511C05">
        <w:rPr>
          <w:color w:val="000000" w:themeColor="text1"/>
          <w:sz w:val="28"/>
          <w:szCs w:val="28"/>
        </w:rPr>
        <w:t>ных комитетом по членству и правлением;</w:t>
      </w:r>
    </w:p>
    <w:p w:rsidR="00146A4B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 xml:space="preserve"> церемония вступления в члены клуба;</w:t>
      </w:r>
    </w:p>
    <w:p w:rsidR="00146A4B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 xml:space="preserve"> информирование о клубных событиях, внутриклубной культуре и этикете;</w:t>
      </w:r>
    </w:p>
    <w:p w:rsidR="00146A4B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146A4B" w:rsidRPr="00511C05">
        <w:rPr>
          <w:color w:val="000000" w:themeColor="text1"/>
          <w:sz w:val="28"/>
          <w:szCs w:val="28"/>
        </w:rPr>
        <w:t xml:space="preserve"> информирование новичков об условиях участия в рекомендательном процессе.</w:t>
      </w:r>
    </w:p>
    <w:p w:rsidR="003F5632" w:rsidRPr="00511C05" w:rsidRDefault="003F563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Благодаря внедрению клубного маркетинга, можно ожидать следу</w:t>
      </w:r>
      <w:r w:rsidRPr="00511C05">
        <w:rPr>
          <w:color w:val="000000" w:themeColor="text1"/>
          <w:sz w:val="28"/>
          <w:szCs w:val="28"/>
        </w:rPr>
        <w:t>ю</w:t>
      </w:r>
      <w:r w:rsidRPr="00511C05">
        <w:rPr>
          <w:color w:val="000000" w:themeColor="text1"/>
          <w:sz w:val="28"/>
          <w:szCs w:val="28"/>
        </w:rPr>
        <w:t>щие результаты:</w:t>
      </w:r>
    </w:p>
    <w:p w:rsidR="00146A4B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3F5632" w:rsidRPr="00511C05">
        <w:rPr>
          <w:color w:val="000000" w:themeColor="text1"/>
          <w:sz w:val="28"/>
          <w:szCs w:val="28"/>
        </w:rPr>
        <w:t xml:space="preserve"> </w:t>
      </w:r>
      <w:r w:rsidR="0047376C" w:rsidRPr="00511C05">
        <w:rPr>
          <w:color w:val="000000" w:themeColor="text1"/>
          <w:sz w:val="28"/>
          <w:szCs w:val="28"/>
        </w:rPr>
        <w:t>п</w:t>
      </w:r>
      <w:r w:rsidR="00146A4B" w:rsidRPr="00511C05">
        <w:rPr>
          <w:color w:val="000000" w:themeColor="text1"/>
          <w:sz w:val="28"/>
          <w:szCs w:val="28"/>
        </w:rPr>
        <w:t>остроение долгосрочной коммуникации с клиентом</w:t>
      </w:r>
      <w:r w:rsidR="003F5632" w:rsidRPr="00511C05">
        <w:rPr>
          <w:color w:val="000000" w:themeColor="text1"/>
          <w:sz w:val="28"/>
          <w:szCs w:val="28"/>
        </w:rPr>
        <w:t>;</w:t>
      </w:r>
    </w:p>
    <w:p w:rsidR="00146A4B" w:rsidRPr="00511C05" w:rsidRDefault="003F563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42A90"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повышение узнаваемости бренда;</w:t>
      </w:r>
    </w:p>
    <w:p w:rsidR="00862FB1" w:rsidRPr="00511C05" w:rsidRDefault="003F563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42A90"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рост объема продаж</w:t>
      </w:r>
      <w:r w:rsidR="000E49D4" w:rsidRPr="00511C05">
        <w:rPr>
          <w:color w:val="000000" w:themeColor="text1"/>
          <w:sz w:val="28"/>
          <w:szCs w:val="28"/>
        </w:rPr>
        <w:t>.</w:t>
      </w:r>
      <w:r w:rsidR="00862FB1" w:rsidRPr="00511C05">
        <w:rPr>
          <w:color w:val="000000" w:themeColor="text1"/>
          <w:sz w:val="28"/>
          <w:szCs w:val="28"/>
        </w:rPr>
        <w:t xml:space="preserve"> </w:t>
      </w:r>
    </w:p>
    <w:p w:rsidR="00146A4B" w:rsidRPr="00511C05" w:rsidRDefault="000F7693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3</w:t>
      </w:r>
      <w:r w:rsidR="00C42A90" w:rsidRPr="00511C05">
        <w:rPr>
          <w:color w:val="000000" w:themeColor="text1"/>
          <w:sz w:val="28"/>
          <w:szCs w:val="28"/>
        </w:rPr>
        <w:t>) п</w:t>
      </w:r>
      <w:r w:rsidR="00146A4B" w:rsidRPr="00511C05">
        <w:rPr>
          <w:color w:val="000000" w:themeColor="text1"/>
          <w:sz w:val="28"/>
          <w:szCs w:val="28"/>
        </w:rPr>
        <w:t>роведен</w:t>
      </w:r>
      <w:r w:rsidR="009C3805" w:rsidRPr="00511C05">
        <w:rPr>
          <w:color w:val="000000" w:themeColor="text1"/>
          <w:sz w:val="28"/>
          <w:szCs w:val="28"/>
        </w:rPr>
        <w:t xml:space="preserve">ие конкурсов и </w:t>
      </w:r>
      <w:proofErr w:type="spellStart"/>
      <w:r w:rsidR="009C3805" w:rsidRPr="00511C05">
        <w:rPr>
          <w:color w:val="000000" w:themeColor="text1"/>
          <w:sz w:val="28"/>
          <w:szCs w:val="28"/>
        </w:rPr>
        <w:t>промо-акций</w:t>
      </w:r>
      <w:proofErr w:type="spellEnd"/>
      <w:r w:rsidR="00862FB1" w:rsidRPr="00511C05">
        <w:rPr>
          <w:color w:val="000000" w:themeColor="text1"/>
          <w:sz w:val="28"/>
          <w:szCs w:val="28"/>
        </w:rPr>
        <w:t>.</w:t>
      </w:r>
    </w:p>
    <w:p w:rsidR="002825E1" w:rsidRPr="00511C05" w:rsidRDefault="002825E1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proofErr w:type="spellStart"/>
      <w:r w:rsidRPr="00511C05">
        <w:rPr>
          <w:color w:val="000000" w:themeColor="text1"/>
          <w:sz w:val="28"/>
          <w:szCs w:val="28"/>
        </w:rPr>
        <w:t>Промо-акция</w:t>
      </w:r>
      <w:proofErr w:type="spellEnd"/>
      <w:r w:rsidRPr="00511C05">
        <w:rPr>
          <w:color w:val="000000" w:themeColor="text1"/>
          <w:sz w:val="28"/>
          <w:szCs w:val="28"/>
        </w:rPr>
        <w:t xml:space="preserve"> относится к виду рекламной активности компании, при которой потребители знакомятся с товаром не через средства массовой и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формации, а при личном контакте.</w:t>
      </w:r>
      <w:r w:rsidR="00190975" w:rsidRPr="00511C05">
        <w:rPr>
          <w:color w:val="000000" w:themeColor="text1"/>
          <w:sz w:val="28"/>
          <w:szCs w:val="28"/>
        </w:rPr>
        <w:tab/>
        <w:t xml:space="preserve">Если </w:t>
      </w:r>
      <w:r w:rsidRPr="00511C05">
        <w:rPr>
          <w:color w:val="000000" w:themeColor="text1"/>
          <w:sz w:val="28"/>
          <w:szCs w:val="28"/>
        </w:rPr>
        <w:t xml:space="preserve">рассматривать </w:t>
      </w:r>
      <w:proofErr w:type="spellStart"/>
      <w:r w:rsidRPr="00511C05">
        <w:rPr>
          <w:color w:val="000000" w:themeColor="text1"/>
          <w:sz w:val="28"/>
          <w:szCs w:val="28"/>
        </w:rPr>
        <w:t>промо-акции</w:t>
      </w:r>
      <w:proofErr w:type="spellEnd"/>
      <w:r w:rsidRPr="00511C05">
        <w:rPr>
          <w:color w:val="000000" w:themeColor="text1"/>
          <w:sz w:val="28"/>
          <w:szCs w:val="28"/>
        </w:rPr>
        <w:t xml:space="preserve"> с точки зрения организации, это всегда многопла</w:t>
      </w:r>
      <w:r w:rsidR="00C42A90" w:rsidRPr="00511C05">
        <w:rPr>
          <w:color w:val="000000" w:themeColor="text1"/>
          <w:sz w:val="28"/>
          <w:szCs w:val="28"/>
        </w:rPr>
        <w:t>новый и интегрированный процесс</w:t>
      </w:r>
      <w:r w:rsidRPr="00511C05">
        <w:rPr>
          <w:color w:val="000000" w:themeColor="text1"/>
          <w:sz w:val="28"/>
          <w:szCs w:val="28"/>
        </w:rPr>
        <w:t xml:space="preserve">, </w:t>
      </w:r>
      <w:r w:rsidRPr="00511C05">
        <w:rPr>
          <w:color w:val="000000" w:themeColor="text1"/>
          <w:sz w:val="28"/>
          <w:szCs w:val="28"/>
        </w:rPr>
        <w:lastRenderedPageBreak/>
        <w:t xml:space="preserve">действие которого направлено в сторону потребителя, продавца, или обоих представителей. </w:t>
      </w:r>
    </w:p>
    <w:p w:rsidR="00190975" w:rsidRPr="00511C05" w:rsidRDefault="00190975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Компании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Pr="00511C05">
        <w:rPr>
          <w:color w:val="000000" w:themeColor="text1"/>
          <w:sz w:val="28"/>
          <w:szCs w:val="28"/>
        </w:rPr>
        <w:t xml:space="preserve"> можно предложить организовать использование игр на </w:t>
      </w:r>
      <w:r w:rsidRPr="00511C05">
        <w:rPr>
          <w:color w:val="000000" w:themeColor="text1"/>
          <w:sz w:val="28"/>
          <w:szCs w:val="28"/>
          <w:lang w:val="en-US"/>
        </w:rPr>
        <w:t>PlayStation</w:t>
      </w:r>
      <w:r w:rsidRPr="00511C05">
        <w:rPr>
          <w:color w:val="000000" w:themeColor="text1"/>
          <w:sz w:val="28"/>
          <w:szCs w:val="28"/>
        </w:rPr>
        <w:t xml:space="preserve"> в определенный бесплатный период, для того чтобы оценить р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циональность дальнейшей ее покупки. </w:t>
      </w:r>
    </w:p>
    <w:p w:rsidR="002825E1" w:rsidRPr="00511C05" w:rsidRDefault="002825E1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Вне зависимости от характера организации </w:t>
      </w:r>
      <w:proofErr w:type="spellStart"/>
      <w:r w:rsidRPr="00511C05">
        <w:rPr>
          <w:color w:val="000000" w:themeColor="text1"/>
          <w:sz w:val="28"/>
          <w:szCs w:val="28"/>
        </w:rPr>
        <w:t>промо-акция</w:t>
      </w:r>
      <w:proofErr w:type="spellEnd"/>
      <w:r w:rsidRPr="00511C05">
        <w:rPr>
          <w:color w:val="000000" w:themeColor="text1"/>
          <w:sz w:val="28"/>
          <w:szCs w:val="28"/>
        </w:rPr>
        <w:t xml:space="preserve"> должна обе</w:t>
      </w:r>
      <w:r w:rsidRPr="00511C05">
        <w:rPr>
          <w:color w:val="000000" w:themeColor="text1"/>
          <w:sz w:val="28"/>
          <w:szCs w:val="28"/>
        </w:rPr>
        <w:t>с</w:t>
      </w:r>
      <w:r w:rsidRPr="00511C05">
        <w:rPr>
          <w:color w:val="000000" w:themeColor="text1"/>
          <w:sz w:val="28"/>
          <w:szCs w:val="28"/>
        </w:rPr>
        <w:t>печивать достижение как качественной, так и количественной целей. Кол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чественная цель – это всегда постоянная, направленная на максимальный рост продаж. Качественные же цели могут отличаться в зависимости от ко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цепции компании. Среди наиболее популярных качественных целей можно выделить:</w:t>
      </w:r>
    </w:p>
    <w:p w:rsidR="00D07197" w:rsidRPr="00511C05" w:rsidRDefault="0047376C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42A90" w:rsidRPr="00511C05">
        <w:rPr>
          <w:color w:val="000000" w:themeColor="text1"/>
          <w:sz w:val="28"/>
          <w:szCs w:val="28"/>
        </w:rPr>
        <w:t>–</w:t>
      </w:r>
      <w:r w:rsidR="00D07197" w:rsidRPr="00511C05">
        <w:rPr>
          <w:color w:val="000000" w:themeColor="text1"/>
          <w:sz w:val="28"/>
          <w:szCs w:val="28"/>
        </w:rPr>
        <w:t> освоение нового сегмента рынка (новой территории или новой цел</w:t>
      </w:r>
      <w:r w:rsidR="00D07197" w:rsidRPr="00511C05">
        <w:rPr>
          <w:color w:val="000000" w:themeColor="text1"/>
          <w:sz w:val="28"/>
          <w:szCs w:val="28"/>
        </w:rPr>
        <w:t>е</w:t>
      </w:r>
      <w:r w:rsidR="00D07197" w:rsidRPr="00511C05">
        <w:rPr>
          <w:color w:val="000000" w:themeColor="text1"/>
          <w:sz w:val="28"/>
          <w:szCs w:val="28"/>
        </w:rPr>
        <w:t>вой аудитории);</w:t>
      </w:r>
    </w:p>
    <w:p w:rsidR="00D07197" w:rsidRPr="00511C05" w:rsidRDefault="0047376C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42A90" w:rsidRPr="00511C05">
        <w:rPr>
          <w:color w:val="000000" w:themeColor="text1"/>
          <w:sz w:val="28"/>
          <w:szCs w:val="28"/>
        </w:rPr>
        <w:t>–</w:t>
      </w:r>
      <w:r w:rsidR="00D07197" w:rsidRPr="00511C05">
        <w:rPr>
          <w:color w:val="000000" w:themeColor="text1"/>
          <w:sz w:val="28"/>
          <w:szCs w:val="28"/>
        </w:rPr>
        <w:t> увеличение рыночной доли компании;</w:t>
      </w:r>
    </w:p>
    <w:p w:rsidR="00D07197" w:rsidRPr="00511C05" w:rsidRDefault="0047376C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42A90" w:rsidRPr="00511C05">
        <w:rPr>
          <w:color w:val="000000" w:themeColor="text1"/>
          <w:sz w:val="28"/>
          <w:szCs w:val="28"/>
        </w:rPr>
        <w:t>–</w:t>
      </w:r>
      <w:r w:rsidR="00D07197" w:rsidRPr="00511C05">
        <w:rPr>
          <w:color w:val="000000" w:themeColor="text1"/>
          <w:sz w:val="28"/>
          <w:szCs w:val="28"/>
        </w:rPr>
        <w:t xml:space="preserve"> вывод нового </w:t>
      </w:r>
      <w:r w:rsidR="00145B3C" w:rsidRPr="00511C05">
        <w:rPr>
          <w:color w:val="000000" w:themeColor="text1"/>
          <w:sz w:val="28"/>
          <w:szCs w:val="28"/>
        </w:rPr>
        <w:t>продукта</w:t>
      </w:r>
      <w:r w:rsidR="00D07197" w:rsidRPr="00511C05">
        <w:rPr>
          <w:color w:val="000000" w:themeColor="text1"/>
          <w:sz w:val="28"/>
          <w:szCs w:val="28"/>
        </w:rPr>
        <w:t xml:space="preserve"> на рынок;</w:t>
      </w:r>
    </w:p>
    <w:p w:rsidR="0047376C" w:rsidRPr="00511C05" w:rsidRDefault="0047376C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42A90" w:rsidRPr="00511C05">
        <w:rPr>
          <w:color w:val="000000" w:themeColor="text1"/>
          <w:sz w:val="28"/>
          <w:szCs w:val="28"/>
        </w:rPr>
        <w:t>–</w:t>
      </w:r>
      <w:r w:rsidR="00D07197" w:rsidRPr="00511C05">
        <w:rPr>
          <w:color w:val="000000" w:themeColor="text1"/>
          <w:sz w:val="28"/>
          <w:szCs w:val="28"/>
        </w:rPr>
        <w:t> подавлени</w:t>
      </w:r>
      <w:r w:rsidR="00145B3C" w:rsidRPr="00511C05">
        <w:rPr>
          <w:color w:val="000000" w:themeColor="text1"/>
          <w:sz w:val="28"/>
          <w:szCs w:val="28"/>
        </w:rPr>
        <w:t>е активности прямых конкурентов.</w:t>
      </w:r>
    </w:p>
    <w:p w:rsidR="002825E1" w:rsidRPr="00511C05" w:rsidRDefault="0047376C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2825E1" w:rsidRPr="00511C05">
        <w:rPr>
          <w:color w:val="000000" w:themeColor="text1"/>
          <w:sz w:val="28"/>
          <w:szCs w:val="28"/>
        </w:rPr>
        <w:t xml:space="preserve">Основой успеха любой </w:t>
      </w:r>
      <w:proofErr w:type="spellStart"/>
      <w:r w:rsidR="002825E1" w:rsidRPr="00511C05">
        <w:rPr>
          <w:color w:val="000000" w:themeColor="text1"/>
          <w:sz w:val="28"/>
          <w:szCs w:val="28"/>
        </w:rPr>
        <w:t>промо-акции</w:t>
      </w:r>
      <w:proofErr w:type="spellEnd"/>
      <w:r w:rsidR="002825E1" w:rsidRPr="00511C05">
        <w:rPr>
          <w:color w:val="000000" w:themeColor="text1"/>
          <w:sz w:val="28"/>
          <w:szCs w:val="28"/>
        </w:rPr>
        <w:t xml:space="preserve"> является доступность информ</w:t>
      </w:r>
      <w:r w:rsidR="002825E1" w:rsidRPr="00511C05">
        <w:rPr>
          <w:color w:val="000000" w:themeColor="text1"/>
          <w:sz w:val="28"/>
          <w:szCs w:val="28"/>
        </w:rPr>
        <w:t>а</w:t>
      </w:r>
      <w:r w:rsidR="002825E1" w:rsidRPr="00511C05">
        <w:rPr>
          <w:color w:val="000000" w:themeColor="text1"/>
          <w:sz w:val="28"/>
          <w:szCs w:val="28"/>
        </w:rPr>
        <w:t>ции. О планируемом событии должно узнать как можно больше людей из и</w:t>
      </w:r>
      <w:r w:rsidR="002825E1" w:rsidRPr="00511C05">
        <w:rPr>
          <w:color w:val="000000" w:themeColor="text1"/>
          <w:sz w:val="28"/>
          <w:szCs w:val="28"/>
        </w:rPr>
        <w:t>н</w:t>
      </w:r>
      <w:r w:rsidR="002825E1" w:rsidRPr="00511C05">
        <w:rPr>
          <w:color w:val="000000" w:themeColor="text1"/>
          <w:sz w:val="28"/>
          <w:szCs w:val="28"/>
        </w:rPr>
        <w:t>тересующей целевой аудитории. Особое внимание необходимо уделить ра</w:t>
      </w:r>
      <w:r w:rsidR="002825E1" w:rsidRPr="00511C05">
        <w:rPr>
          <w:color w:val="000000" w:themeColor="text1"/>
          <w:sz w:val="28"/>
          <w:szCs w:val="28"/>
        </w:rPr>
        <w:t>з</w:t>
      </w:r>
      <w:r w:rsidR="002825E1" w:rsidRPr="00511C05">
        <w:rPr>
          <w:color w:val="000000" w:themeColor="text1"/>
          <w:sz w:val="28"/>
          <w:szCs w:val="28"/>
        </w:rPr>
        <w:t xml:space="preserve">работке печатной продукции, необходимой для трансляции информации. Компания может использовать буклеты, листовки, </w:t>
      </w:r>
      <w:proofErr w:type="spellStart"/>
      <w:r w:rsidR="002825E1" w:rsidRPr="00511C05">
        <w:rPr>
          <w:color w:val="000000" w:themeColor="text1"/>
          <w:sz w:val="28"/>
          <w:szCs w:val="28"/>
        </w:rPr>
        <w:t>флаеры</w:t>
      </w:r>
      <w:proofErr w:type="spellEnd"/>
      <w:r w:rsidR="002825E1" w:rsidRPr="00511C05">
        <w:rPr>
          <w:color w:val="000000" w:themeColor="text1"/>
          <w:sz w:val="28"/>
          <w:szCs w:val="28"/>
        </w:rPr>
        <w:t xml:space="preserve"> и прочие досту</w:t>
      </w:r>
      <w:r w:rsidR="002825E1" w:rsidRPr="00511C05">
        <w:rPr>
          <w:color w:val="000000" w:themeColor="text1"/>
          <w:sz w:val="28"/>
          <w:szCs w:val="28"/>
        </w:rPr>
        <w:t>п</w:t>
      </w:r>
      <w:r w:rsidR="002825E1" w:rsidRPr="00511C05">
        <w:rPr>
          <w:color w:val="000000" w:themeColor="text1"/>
          <w:sz w:val="28"/>
          <w:szCs w:val="28"/>
        </w:rPr>
        <w:t xml:space="preserve">ные виды материалов.  </w:t>
      </w:r>
    </w:p>
    <w:p w:rsidR="002825E1" w:rsidRPr="00511C05" w:rsidRDefault="002825E1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Перед проведением </w:t>
      </w:r>
      <w:proofErr w:type="spellStart"/>
      <w:r w:rsidRPr="00511C05">
        <w:rPr>
          <w:color w:val="000000" w:themeColor="text1"/>
          <w:sz w:val="28"/>
          <w:szCs w:val="28"/>
        </w:rPr>
        <w:t>промо-акции</w:t>
      </w:r>
      <w:proofErr w:type="spellEnd"/>
      <w:r w:rsidRPr="00511C05">
        <w:rPr>
          <w:color w:val="000000" w:themeColor="text1"/>
          <w:sz w:val="28"/>
          <w:szCs w:val="28"/>
        </w:rPr>
        <w:t xml:space="preserve"> необходимо максимально четко пр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думать цели. Цели должны быть не только актуальными для компании, но и реалистичными и достижимыми в заданный промежуток времени. </w:t>
      </w:r>
    </w:p>
    <w:p w:rsidR="002825E1" w:rsidRPr="00511C05" w:rsidRDefault="002825E1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Готовить </w:t>
      </w:r>
      <w:proofErr w:type="spellStart"/>
      <w:r w:rsidRPr="00511C05">
        <w:rPr>
          <w:color w:val="000000" w:themeColor="text1"/>
          <w:sz w:val="28"/>
          <w:szCs w:val="28"/>
        </w:rPr>
        <w:t>промо-акцию</w:t>
      </w:r>
      <w:proofErr w:type="spellEnd"/>
      <w:r w:rsidRPr="00511C05">
        <w:rPr>
          <w:color w:val="000000" w:themeColor="text1"/>
          <w:sz w:val="28"/>
          <w:szCs w:val="28"/>
        </w:rPr>
        <w:t xml:space="preserve"> стоит, придерживаясь следующей схемы:</w:t>
      </w:r>
    </w:p>
    <w:p w:rsidR="002825E1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2825E1" w:rsidRPr="00511C05">
        <w:rPr>
          <w:color w:val="000000" w:themeColor="text1"/>
          <w:sz w:val="28"/>
          <w:szCs w:val="28"/>
        </w:rPr>
        <w:t xml:space="preserve"> определить четкие сроки и даты проведения; </w:t>
      </w:r>
    </w:p>
    <w:p w:rsidR="002825E1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2825E1" w:rsidRPr="00511C05">
        <w:rPr>
          <w:color w:val="000000" w:themeColor="text1"/>
          <w:sz w:val="28"/>
          <w:szCs w:val="28"/>
        </w:rPr>
        <w:t xml:space="preserve"> выбрать место, отвечающее желаемому территориальному охвату;</w:t>
      </w:r>
    </w:p>
    <w:p w:rsidR="002825E1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2825E1" w:rsidRPr="00511C05">
        <w:rPr>
          <w:color w:val="000000" w:themeColor="text1"/>
          <w:sz w:val="28"/>
          <w:szCs w:val="28"/>
        </w:rPr>
        <w:t xml:space="preserve"> установить перечень элементов </w:t>
      </w:r>
      <w:proofErr w:type="spellStart"/>
      <w:r w:rsidR="002825E1" w:rsidRPr="00511C05">
        <w:rPr>
          <w:color w:val="000000" w:themeColor="text1"/>
          <w:sz w:val="28"/>
          <w:szCs w:val="28"/>
        </w:rPr>
        <w:t>промо-акции</w:t>
      </w:r>
      <w:proofErr w:type="spellEnd"/>
      <w:r w:rsidR="002825E1" w:rsidRPr="00511C05">
        <w:rPr>
          <w:color w:val="000000" w:themeColor="text1"/>
          <w:sz w:val="28"/>
          <w:szCs w:val="28"/>
        </w:rPr>
        <w:t>;</w:t>
      </w:r>
    </w:p>
    <w:p w:rsidR="002825E1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–</w:t>
      </w:r>
      <w:r w:rsidR="002825E1" w:rsidRPr="00511C05">
        <w:rPr>
          <w:color w:val="000000" w:themeColor="text1"/>
          <w:sz w:val="28"/>
          <w:szCs w:val="28"/>
        </w:rPr>
        <w:t xml:space="preserve"> продумать сценарий завершения </w:t>
      </w:r>
      <w:proofErr w:type="spellStart"/>
      <w:r w:rsidR="002825E1" w:rsidRPr="00511C05">
        <w:rPr>
          <w:color w:val="000000" w:themeColor="text1"/>
          <w:sz w:val="28"/>
          <w:szCs w:val="28"/>
        </w:rPr>
        <w:t>промоакции</w:t>
      </w:r>
      <w:proofErr w:type="spellEnd"/>
      <w:r w:rsidR="002825E1" w:rsidRPr="00511C05">
        <w:rPr>
          <w:color w:val="000000" w:themeColor="text1"/>
          <w:sz w:val="28"/>
          <w:szCs w:val="28"/>
        </w:rPr>
        <w:t>;</w:t>
      </w:r>
    </w:p>
    <w:p w:rsidR="002825E1" w:rsidRPr="00511C05" w:rsidRDefault="00C42A90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  <w:t>–</w:t>
      </w:r>
      <w:r w:rsidR="008C27B1" w:rsidRPr="00511C05">
        <w:rPr>
          <w:color w:val="000000" w:themeColor="text1"/>
          <w:sz w:val="28"/>
          <w:szCs w:val="28"/>
        </w:rPr>
        <w:t xml:space="preserve"> </w:t>
      </w:r>
      <w:r w:rsidR="002825E1" w:rsidRPr="00511C05">
        <w:rPr>
          <w:color w:val="000000" w:themeColor="text1"/>
          <w:sz w:val="28"/>
          <w:szCs w:val="28"/>
        </w:rPr>
        <w:t xml:space="preserve">оценить перечень ресурсов (человеческих, финансовых, временных), необходимых для проведения </w:t>
      </w:r>
      <w:proofErr w:type="spellStart"/>
      <w:r w:rsidR="002825E1" w:rsidRPr="00511C05">
        <w:rPr>
          <w:color w:val="000000" w:themeColor="text1"/>
          <w:sz w:val="28"/>
          <w:szCs w:val="28"/>
        </w:rPr>
        <w:t>промо-акции</w:t>
      </w:r>
      <w:proofErr w:type="spellEnd"/>
      <w:r w:rsidR="002825E1" w:rsidRPr="00511C05">
        <w:rPr>
          <w:color w:val="000000" w:themeColor="text1"/>
          <w:sz w:val="28"/>
          <w:szCs w:val="28"/>
        </w:rPr>
        <w:t>, с оценкой их адекватности;</w:t>
      </w:r>
    </w:p>
    <w:p w:rsidR="002825E1" w:rsidRPr="00511C05" w:rsidRDefault="002825E1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42A90" w:rsidRPr="00511C05">
        <w:rPr>
          <w:color w:val="000000" w:themeColor="text1"/>
          <w:sz w:val="28"/>
          <w:szCs w:val="28"/>
        </w:rPr>
        <w:t>–</w:t>
      </w:r>
      <w:r w:rsidRPr="00511C05">
        <w:rPr>
          <w:color w:val="000000" w:themeColor="text1"/>
          <w:sz w:val="28"/>
          <w:szCs w:val="28"/>
        </w:rPr>
        <w:t xml:space="preserve"> осуществить объективную оценку эффективности </w:t>
      </w:r>
      <w:proofErr w:type="spellStart"/>
      <w:r w:rsidRPr="00511C05">
        <w:rPr>
          <w:color w:val="000000" w:themeColor="text1"/>
          <w:sz w:val="28"/>
          <w:szCs w:val="28"/>
        </w:rPr>
        <w:t>промо-акции</w:t>
      </w:r>
      <w:proofErr w:type="spellEnd"/>
      <w:r w:rsidRPr="00511C05">
        <w:rPr>
          <w:color w:val="000000" w:themeColor="text1"/>
          <w:sz w:val="28"/>
          <w:szCs w:val="28"/>
        </w:rPr>
        <w:t>.</w:t>
      </w:r>
    </w:p>
    <w:p w:rsidR="00146A4B" w:rsidRPr="00511C05" w:rsidRDefault="00145B3C" w:rsidP="00511C0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C42A90" w:rsidRPr="00511C05">
        <w:rPr>
          <w:color w:val="000000" w:themeColor="text1"/>
          <w:sz w:val="28"/>
          <w:szCs w:val="28"/>
        </w:rPr>
        <w:t>Таким образом, в результате изучения вопросов стимулирование сбыта, как основного элемента маркетинговых коммуникаций, было выявлено, что коммуникация в маркетинге представляет собой совокупность различных мероприятий, посредством которых обеспечивается тесный контакт между производителями продукции, торговыми посредниками и конечными потр</w:t>
      </w:r>
      <w:r w:rsidR="00C42A90" w:rsidRPr="00511C05">
        <w:rPr>
          <w:color w:val="000000" w:themeColor="text1"/>
          <w:sz w:val="28"/>
          <w:szCs w:val="28"/>
        </w:rPr>
        <w:t>е</w:t>
      </w:r>
      <w:r w:rsidR="00C42A90" w:rsidRPr="00511C05">
        <w:rPr>
          <w:color w:val="000000" w:themeColor="text1"/>
          <w:sz w:val="28"/>
          <w:szCs w:val="28"/>
        </w:rPr>
        <w:t xml:space="preserve">бителями, а стимулирование сбыта оказывается наиболее эффективным при использовании его в сочетании с рекламой. Необходимо также помнить, что в стимулировании </w:t>
      </w:r>
      <w:proofErr w:type="gramStart"/>
      <w:r w:rsidR="00C42A90" w:rsidRPr="00511C05">
        <w:rPr>
          <w:color w:val="000000" w:themeColor="text1"/>
          <w:sz w:val="28"/>
          <w:szCs w:val="28"/>
        </w:rPr>
        <w:t>сбыта</w:t>
      </w:r>
      <w:proofErr w:type="gramEnd"/>
      <w:r w:rsidR="00C42A90" w:rsidRPr="00511C05">
        <w:rPr>
          <w:color w:val="000000" w:themeColor="text1"/>
          <w:sz w:val="28"/>
          <w:szCs w:val="28"/>
        </w:rPr>
        <w:t xml:space="preserve"> существуют ограничения. Образ фирмы может ухудшиться, если она будет непрерывно стимулировать сбыт. Потребители будут рассматривать скидки как симптом ухудшения качества продукции и полагать, что фирма не сможет ее продать без этого.</w:t>
      </w:r>
      <w:r w:rsidR="00082D11" w:rsidRPr="00511C05">
        <w:rPr>
          <w:color w:val="000000" w:themeColor="text1"/>
          <w:sz w:val="28"/>
          <w:szCs w:val="28"/>
        </w:rPr>
        <w:br/>
      </w:r>
    </w:p>
    <w:p w:rsidR="00AF1528" w:rsidRPr="00CB79A9" w:rsidRDefault="00CB79A9" w:rsidP="00CB79A9">
      <w:pPr>
        <w:pStyle w:val="2"/>
        <w:rPr>
          <w:szCs w:val="28"/>
        </w:rPr>
      </w:pPr>
      <w:r>
        <w:rPr>
          <w:szCs w:val="28"/>
        </w:rPr>
        <w:tab/>
      </w:r>
      <w:bookmarkStart w:id="33" w:name="_Toc124888062"/>
      <w:r w:rsidR="008C27B1" w:rsidRPr="00CB79A9">
        <w:rPr>
          <w:szCs w:val="28"/>
        </w:rPr>
        <w:t>3.2</w:t>
      </w:r>
      <w:r w:rsidR="00146A4B" w:rsidRPr="00CB79A9">
        <w:rPr>
          <w:szCs w:val="28"/>
        </w:rPr>
        <w:t xml:space="preserve"> Предложения по внедрению цифровых технологий маркетинга в деятел</w:t>
      </w:r>
      <w:r w:rsidR="00146A4B" w:rsidRPr="00CB79A9">
        <w:rPr>
          <w:szCs w:val="28"/>
        </w:rPr>
        <w:t>ь</w:t>
      </w:r>
      <w:r w:rsidR="00146A4B" w:rsidRPr="00CB79A9">
        <w:rPr>
          <w:szCs w:val="28"/>
        </w:rPr>
        <w:t>ность международной компании</w:t>
      </w:r>
      <w:bookmarkEnd w:id="33"/>
    </w:p>
    <w:p w:rsidR="00AF1528" w:rsidRPr="00511C05" w:rsidRDefault="00AF1528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7376C" w:rsidRPr="00511C05" w:rsidRDefault="0047376C" w:rsidP="00511C0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 современном мире эффективные способы воздействия на потребит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лей находятся в постоянной динамике. Наиболее рациональным инструме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том, отвечающим такому сценарию, на сегодняшний день является цифровой маркетинг (</w:t>
      </w:r>
      <w:proofErr w:type="spellStart"/>
      <w:r w:rsidRPr="00511C05">
        <w:rPr>
          <w:color w:val="000000" w:themeColor="text1"/>
          <w:sz w:val="28"/>
          <w:szCs w:val="28"/>
        </w:rPr>
        <w:t>Digital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Marketing</w:t>
      </w:r>
      <w:proofErr w:type="spellEnd"/>
      <w:r w:rsidRPr="00511C05">
        <w:rPr>
          <w:color w:val="000000" w:themeColor="text1"/>
          <w:sz w:val="28"/>
          <w:szCs w:val="28"/>
        </w:rPr>
        <w:t>).Такой подход позволяет не только гарантир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вать точность и актуальность собираемых о целевой аудитории сведений, но и объективно оценивать эффективность продвижения товара или бренда. Комплексный подход позволяет использовать гарантированно рабочие кан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лы для продвижения.</w:t>
      </w:r>
    </w:p>
    <w:p w:rsidR="0047376C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Цифровой маркетинг –</w:t>
      </w:r>
      <w:r w:rsidR="0047376C" w:rsidRPr="00511C05">
        <w:rPr>
          <w:color w:val="000000" w:themeColor="text1"/>
          <w:sz w:val="28"/>
          <w:szCs w:val="28"/>
        </w:rPr>
        <w:t xml:space="preserve"> это направление, которое подразумевает пр</w:t>
      </w:r>
      <w:r w:rsidR="0047376C" w:rsidRPr="00511C05">
        <w:rPr>
          <w:color w:val="000000" w:themeColor="text1"/>
          <w:sz w:val="28"/>
          <w:szCs w:val="28"/>
        </w:rPr>
        <w:t>о</w:t>
      </w:r>
      <w:r w:rsidR="0047376C" w:rsidRPr="00511C05">
        <w:rPr>
          <w:color w:val="000000" w:themeColor="text1"/>
          <w:sz w:val="28"/>
          <w:szCs w:val="28"/>
        </w:rPr>
        <w:t>движение товаров и услуг за счет возможностей цифровых технологий. Т</w:t>
      </w:r>
      <w:r w:rsidR="0047376C" w:rsidRPr="00511C05">
        <w:rPr>
          <w:color w:val="000000" w:themeColor="text1"/>
          <w:sz w:val="28"/>
          <w:szCs w:val="28"/>
        </w:rPr>
        <w:t>а</w:t>
      </w:r>
      <w:r w:rsidR="0047376C" w:rsidRPr="00511C05">
        <w:rPr>
          <w:color w:val="000000" w:themeColor="text1"/>
          <w:sz w:val="28"/>
          <w:szCs w:val="28"/>
        </w:rPr>
        <w:t>кой маркетинг применим на любом этапе взаимодействия с потребителем в сегментах b2c и в b2b. Успех данного направления обусловлен тесным вза</w:t>
      </w:r>
      <w:r w:rsidR="0047376C" w:rsidRPr="00511C05">
        <w:rPr>
          <w:color w:val="000000" w:themeColor="text1"/>
          <w:sz w:val="28"/>
          <w:szCs w:val="28"/>
        </w:rPr>
        <w:t>и</w:t>
      </w:r>
      <w:r w:rsidR="0047376C" w:rsidRPr="00511C05">
        <w:rPr>
          <w:color w:val="000000" w:themeColor="text1"/>
          <w:sz w:val="28"/>
          <w:szCs w:val="28"/>
        </w:rPr>
        <w:lastRenderedPageBreak/>
        <w:t>модействием с потребителями и охватом целевой аудитории. Цифровой ма</w:t>
      </w:r>
      <w:r w:rsidR="0047376C" w:rsidRPr="00511C05">
        <w:rPr>
          <w:color w:val="000000" w:themeColor="text1"/>
          <w:sz w:val="28"/>
          <w:szCs w:val="28"/>
        </w:rPr>
        <w:t>р</w:t>
      </w:r>
      <w:r w:rsidR="0047376C" w:rsidRPr="00511C05">
        <w:rPr>
          <w:color w:val="000000" w:themeColor="text1"/>
          <w:sz w:val="28"/>
          <w:szCs w:val="28"/>
        </w:rPr>
        <w:t xml:space="preserve">кетинг – это мощный инструмент продвижения известных брендов. </w:t>
      </w:r>
    </w:p>
    <w:p w:rsidR="00146A4B" w:rsidRPr="00511C05" w:rsidRDefault="0047376C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Компания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Pr="00511C05">
        <w:rPr>
          <w:color w:val="000000" w:themeColor="text1"/>
          <w:sz w:val="28"/>
          <w:szCs w:val="28"/>
        </w:rPr>
        <w:t xml:space="preserve"> может включить  в свой арсенал несколько разнови</w:t>
      </w:r>
      <w:r w:rsidRPr="00511C05">
        <w:rPr>
          <w:color w:val="000000" w:themeColor="text1"/>
          <w:sz w:val="28"/>
          <w:szCs w:val="28"/>
        </w:rPr>
        <w:t>д</w:t>
      </w:r>
      <w:r w:rsidRPr="00511C05">
        <w:rPr>
          <w:color w:val="000000" w:themeColor="text1"/>
          <w:sz w:val="28"/>
          <w:szCs w:val="28"/>
        </w:rPr>
        <w:t>ностей цифровой рекламы. Они находятся в прямой зависимости с выбором инструмента продвижения. Среди главных инструментов можно выделить:</w:t>
      </w:r>
    </w:p>
    <w:p w:rsidR="00146A4B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47376C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47376C" w:rsidRPr="00511C05">
        <w:rPr>
          <w:color w:val="000000" w:themeColor="text1"/>
          <w:sz w:val="28"/>
          <w:szCs w:val="28"/>
        </w:rPr>
        <w:t>к</w:t>
      </w:r>
      <w:r w:rsidR="00146A4B" w:rsidRPr="00511C05">
        <w:rPr>
          <w:color w:val="000000" w:themeColor="text1"/>
          <w:sz w:val="28"/>
          <w:szCs w:val="28"/>
        </w:rPr>
        <w:t>онтент-маркетинг</w:t>
      </w:r>
      <w:proofErr w:type="spellEnd"/>
      <w:r w:rsidR="00146A4B" w:rsidRPr="00511C05">
        <w:rPr>
          <w:color w:val="000000" w:themeColor="text1"/>
          <w:sz w:val="28"/>
          <w:szCs w:val="28"/>
        </w:rPr>
        <w:t xml:space="preserve"> (публикации на тематических сайтах, в </w:t>
      </w:r>
      <w:proofErr w:type="spellStart"/>
      <w:r w:rsidR="00146A4B" w:rsidRPr="00511C05">
        <w:rPr>
          <w:color w:val="000000" w:themeColor="text1"/>
          <w:sz w:val="28"/>
          <w:szCs w:val="28"/>
        </w:rPr>
        <w:t>блоге</w:t>
      </w:r>
      <w:proofErr w:type="spellEnd"/>
      <w:r w:rsidR="00146A4B" w:rsidRPr="00511C05">
        <w:rPr>
          <w:color w:val="000000" w:themeColor="text1"/>
          <w:sz w:val="28"/>
          <w:szCs w:val="28"/>
        </w:rPr>
        <w:t xml:space="preserve"> и др.);</w:t>
      </w:r>
    </w:p>
    <w:p w:rsidR="00146A4B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47376C" w:rsidRPr="00511C05">
        <w:rPr>
          <w:color w:val="000000" w:themeColor="text1"/>
          <w:sz w:val="28"/>
          <w:szCs w:val="28"/>
        </w:rPr>
        <w:t xml:space="preserve"> </w:t>
      </w:r>
      <w:r w:rsidR="0047376C" w:rsidRPr="00511C05">
        <w:rPr>
          <w:color w:val="000000" w:themeColor="text1"/>
          <w:sz w:val="28"/>
          <w:szCs w:val="28"/>
          <w:lang w:val="en-US"/>
        </w:rPr>
        <w:t>e</w:t>
      </w:r>
      <w:r w:rsidR="00146A4B" w:rsidRPr="00511C05">
        <w:rPr>
          <w:color w:val="000000" w:themeColor="text1"/>
          <w:sz w:val="28"/>
          <w:szCs w:val="28"/>
        </w:rPr>
        <w:t xml:space="preserve">mail-маркетинг (почтовые рассылки, которые также могут являться частью </w:t>
      </w:r>
      <w:proofErr w:type="spellStart"/>
      <w:r w:rsidR="00146A4B" w:rsidRPr="00511C05">
        <w:rPr>
          <w:color w:val="000000" w:themeColor="text1"/>
          <w:sz w:val="28"/>
          <w:szCs w:val="28"/>
        </w:rPr>
        <w:t>контент-маркетинга</w:t>
      </w:r>
      <w:proofErr w:type="spellEnd"/>
      <w:r w:rsidR="00146A4B" w:rsidRPr="00511C05">
        <w:rPr>
          <w:color w:val="000000" w:themeColor="text1"/>
          <w:sz w:val="28"/>
          <w:szCs w:val="28"/>
        </w:rPr>
        <w:t>);</w:t>
      </w:r>
    </w:p>
    <w:p w:rsidR="00146A4B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SMM (продвижение групп в социальных сетях);</w:t>
      </w:r>
    </w:p>
    <w:p w:rsidR="00146A4B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47376C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47376C" w:rsidRPr="00511C05">
        <w:rPr>
          <w:color w:val="000000" w:themeColor="text1"/>
          <w:sz w:val="28"/>
          <w:szCs w:val="28"/>
        </w:rPr>
        <w:t>т</w:t>
      </w:r>
      <w:r w:rsidR="00146A4B" w:rsidRPr="00511C05">
        <w:rPr>
          <w:color w:val="000000" w:themeColor="text1"/>
          <w:sz w:val="28"/>
          <w:szCs w:val="28"/>
        </w:rPr>
        <w:t>аргетированная</w:t>
      </w:r>
      <w:proofErr w:type="spellEnd"/>
      <w:r w:rsidR="00146A4B" w:rsidRPr="00511C05">
        <w:rPr>
          <w:color w:val="000000" w:themeColor="text1"/>
          <w:sz w:val="28"/>
          <w:szCs w:val="28"/>
        </w:rPr>
        <w:t xml:space="preserve"> реклама в социальных сетях;</w:t>
      </w:r>
    </w:p>
    <w:p w:rsidR="00146A4B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47376C" w:rsidRPr="00511C05">
        <w:rPr>
          <w:color w:val="000000" w:themeColor="text1"/>
          <w:sz w:val="28"/>
          <w:szCs w:val="28"/>
        </w:rPr>
        <w:t xml:space="preserve"> к</w:t>
      </w:r>
      <w:r w:rsidR="00146A4B" w:rsidRPr="00511C05">
        <w:rPr>
          <w:color w:val="000000" w:themeColor="text1"/>
          <w:sz w:val="28"/>
          <w:szCs w:val="28"/>
        </w:rPr>
        <w:t>онтекстная реклама;</w:t>
      </w:r>
    </w:p>
    <w:p w:rsidR="00146A4B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46A4B" w:rsidRPr="00511C05">
        <w:rPr>
          <w:color w:val="000000" w:themeColor="text1"/>
          <w:sz w:val="28"/>
          <w:szCs w:val="28"/>
        </w:rPr>
        <w:t xml:space="preserve"> SEO (продвижение сайта в поисковых системах);</w:t>
      </w:r>
    </w:p>
    <w:p w:rsidR="00146A4B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733123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733123" w:rsidRPr="00511C05">
        <w:rPr>
          <w:color w:val="000000" w:themeColor="text1"/>
          <w:sz w:val="28"/>
          <w:szCs w:val="28"/>
        </w:rPr>
        <w:t>блокчейн</w:t>
      </w:r>
      <w:proofErr w:type="spellEnd"/>
      <w:r w:rsidR="00733123" w:rsidRPr="00511C05">
        <w:rPr>
          <w:color w:val="000000" w:themeColor="text1"/>
          <w:sz w:val="28"/>
          <w:szCs w:val="28"/>
        </w:rPr>
        <w:t xml:space="preserve">; </w:t>
      </w:r>
    </w:p>
    <w:p w:rsidR="00146A4B" w:rsidRPr="00511C05" w:rsidRDefault="008C27B1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47376C" w:rsidRPr="00511C05">
        <w:rPr>
          <w:color w:val="000000" w:themeColor="text1"/>
          <w:sz w:val="28"/>
          <w:szCs w:val="28"/>
        </w:rPr>
        <w:t xml:space="preserve"> а</w:t>
      </w:r>
      <w:r w:rsidR="00146A4B" w:rsidRPr="00511C05">
        <w:rPr>
          <w:color w:val="000000" w:themeColor="text1"/>
          <w:sz w:val="28"/>
          <w:szCs w:val="28"/>
        </w:rPr>
        <w:t xml:space="preserve">удио и видео-реклама (реклама в </w:t>
      </w:r>
      <w:proofErr w:type="spellStart"/>
      <w:r w:rsidR="00146A4B" w:rsidRPr="00511C05">
        <w:rPr>
          <w:color w:val="000000" w:themeColor="text1"/>
          <w:sz w:val="28"/>
          <w:szCs w:val="28"/>
        </w:rPr>
        <w:t>подкастах</w:t>
      </w:r>
      <w:proofErr w:type="spellEnd"/>
      <w:r w:rsidR="00146A4B" w:rsidRPr="00511C05">
        <w:rPr>
          <w:color w:val="000000" w:themeColor="text1"/>
          <w:sz w:val="28"/>
          <w:szCs w:val="28"/>
        </w:rPr>
        <w:t xml:space="preserve">, </w:t>
      </w:r>
      <w:proofErr w:type="spellStart"/>
      <w:r w:rsidR="00146A4B" w:rsidRPr="00511C05">
        <w:rPr>
          <w:color w:val="000000" w:themeColor="text1"/>
          <w:sz w:val="28"/>
          <w:szCs w:val="28"/>
        </w:rPr>
        <w:t>онлайн-радио</w:t>
      </w:r>
      <w:proofErr w:type="spellEnd"/>
      <w:r w:rsidR="00146A4B" w:rsidRPr="00511C05">
        <w:rPr>
          <w:color w:val="000000" w:themeColor="text1"/>
          <w:sz w:val="28"/>
          <w:szCs w:val="28"/>
        </w:rPr>
        <w:t xml:space="preserve"> и др.)</w:t>
      </w:r>
    </w:p>
    <w:p w:rsidR="00146A4B" w:rsidRPr="00511C05" w:rsidRDefault="0047376C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Таким образом, компании</w:t>
      </w:r>
      <w:r w:rsidR="00146A4B" w:rsidRPr="00511C05">
        <w:rPr>
          <w:color w:val="000000" w:themeColor="text1"/>
          <w:sz w:val="28"/>
          <w:szCs w:val="28"/>
        </w:rPr>
        <w:t xml:space="preserve"> </w:t>
      </w:r>
      <w:r w:rsidR="00146A4B" w:rsidRPr="00511C05">
        <w:rPr>
          <w:color w:val="000000" w:themeColor="text1"/>
          <w:sz w:val="28"/>
          <w:szCs w:val="28"/>
          <w:lang w:val="en-US"/>
        </w:rPr>
        <w:t>Sony</w:t>
      </w:r>
      <w:r w:rsidR="00146A4B" w:rsidRPr="00511C05">
        <w:rPr>
          <w:color w:val="000000" w:themeColor="text1"/>
          <w:sz w:val="28"/>
          <w:szCs w:val="28"/>
        </w:rPr>
        <w:t xml:space="preserve"> можно предложить следующие мер</w:t>
      </w:r>
      <w:r w:rsidR="00146A4B" w:rsidRPr="00511C05">
        <w:rPr>
          <w:color w:val="000000" w:themeColor="text1"/>
          <w:sz w:val="28"/>
          <w:szCs w:val="28"/>
        </w:rPr>
        <w:t>о</w:t>
      </w:r>
      <w:r w:rsidR="00146A4B" w:rsidRPr="00511C05">
        <w:rPr>
          <w:color w:val="000000" w:themeColor="text1"/>
          <w:sz w:val="28"/>
          <w:szCs w:val="28"/>
        </w:rPr>
        <w:t>приятия</w:t>
      </w:r>
      <w:r w:rsidRPr="00511C05">
        <w:rPr>
          <w:color w:val="000000" w:themeColor="text1"/>
          <w:sz w:val="28"/>
          <w:szCs w:val="28"/>
        </w:rPr>
        <w:t xml:space="preserve"> по внедрению цифровых технологий</w:t>
      </w:r>
      <w:r w:rsidR="00146A4B" w:rsidRPr="00511C05">
        <w:rPr>
          <w:color w:val="000000" w:themeColor="text1"/>
          <w:sz w:val="28"/>
          <w:szCs w:val="28"/>
        </w:rPr>
        <w:t>:</w:t>
      </w:r>
    </w:p>
    <w:p w:rsidR="006A21AC" w:rsidRPr="00511C05" w:rsidRDefault="006A21AC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1) </w:t>
      </w:r>
      <w:r w:rsidR="00C42A90" w:rsidRPr="00511C05">
        <w:rPr>
          <w:color w:val="000000" w:themeColor="text1"/>
          <w:sz w:val="28"/>
          <w:szCs w:val="28"/>
          <w:lang w:val="en-US"/>
        </w:rPr>
        <w:t>e</w:t>
      </w:r>
      <w:r w:rsidR="00207FED" w:rsidRPr="00511C05">
        <w:rPr>
          <w:color w:val="000000" w:themeColor="text1"/>
          <w:sz w:val="28"/>
          <w:szCs w:val="28"/>
        </w:rPr>
        <w:t>-</w:t>
      </w:r>
      <w:r w:rsidR="00207FED" w:rsidRPr="00511C05">
        <w:rPr>
          <w:color w:val="000000" w:themeColor="text1"/>
          <w:sz w:val="28"/>
          <w:szCs w:val="28"/>
          <w:lang w:val="en-US"/>
        </w:rPr>
        <w:t>mail</w:t>
      </w:r>
      <w:r w:rsidR="00207FED" w:rsidRPr="00511C05">
        <w:rPr>
          <w:color w:val="000000" w:themeColor="text1"/>
          <w:sz w:val="28"/>
          <w:szCs w:val="28"/>
        </w:rPr>
        <w:t xml:space="preserve"> маркетинг</w:t>
      </w:r>
      <w:r w:rsidR="00C42A90" w:rsidRPr="00511C05">
        <w:rPr>
          <w:color w:val="000000" w:themeColor="text1"/>
          <w:sz w:val="28"/>
          <w:szCs w:val="28"/>
        </w:rPr>
        <w:t>.</w:t>
      </w:r>
    </w:p>
    <w:p w:rsidR="007A0FBA" w:rsidRPr="00511C05" w:rsidRDefault="007A0FBA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  <w:lang w:val="en-US"/>
        </w:rPr>
        <w:t>E</w:t>
      </w:r>
      <w:r w:rsidRPr="00511C05">
        <w:rPr>
          <w:color w:val="000000" w:themeColor="text1"/>
          <w:sz w:val="28"/>
          <w:szCs w:val="28"/>
        </w:rPr>
        <w:t>-</w:t>
      </w:r>
      <w:r w:rsidRPr="00511C05">
        <w:rPr>
          <w:color w:val="000000" w:themeColor="text1"/>
          <w:sz w:val="28"/>
          <w:szCs w:val="28"/>
          <w:lang w:val="en-US"/>
        </w:rPr>
        <w:t>mail</w:t>
      </w:r>
      <w:r w:rsidR="00C42A90" w:rsidRPr="00511C05">
        <w:rPr>
          <w:color w:val="000000" w:themeColor="text1"/>
          <w:sz w:val="28"/>
          <w:szCs w:val="28"/>
        </w:rPr>
        <w:t xml:space="preserve"> маркетинг –</w:t>
      </w:r>
      <w:r w:rsidRPr="00511C05">
        <w:rPr>
          <w:color w:val="000000" w:themeColor="text1"/>
          <w:sz w:val="28"/>
          <w:szCs w:val="28"/>
        </w:rPr>
        <w:t xml:space="preserve"> это мощный маркетинговый канал, который и</w:t>
      </w:r>
      <w:r w:rsidRPr="00511C05">
        <w:rPr>
          <w:color w:val="000000" w:themeColor="text1"/>
          <w:sz w:val="28"/>
          <w:szCs w:val="28"/>
        </w:rPr>
        <w:t>с</w:t>
      </w:r>
      <w:r w:rsidRPr="00511C05">
        <w:rPr>
          <w:color w:val="000000" w:themeColor="text1"/>
          <w:sz w:val="28"/>
          <w:szCs w:val="28"/>
        </w:rPr>
        <w:t>пользует электронную почту для продвижения продуктов или услуг комп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нии. С помощью </w:t>
      </w:r>
      <w:r w:rsidR="00C42A90" w:rsidRPr="00511C05">
        <w:rPr>
          <w:color w:val="000000" w:themeColor="text1"/>
          <w:sz w:val="28"/>
          <w:szCs w:val="28"/>
          <w:lang w:val="en-US"/>
        </w:rPr>
        <w:t>e</w:t>
      </w:r>
      <w:r w:rsidRPr="00511C05">
        <w:rPr>
          <w:color w:val="000000" w:themeColor="text1"/>
          <w:sz w:val="28"/>
          <w:szCs w:val="28"/>
        </w:rPr>
        <w:t>-</w:t>
      </w:r>
      <w:r w:rsidRPr="00511C05">
        <w:rPr>
          <w:color w:val="000000" w:themeColor="text1"/>
          <w:sz w:val="28"/>
          <w:szCs w:val="28"/>
          <w:lang w:val="en-US"/>
        </w:rPr>
        <w:t>mail</w:t>
      </w:r>
      <w:r w:rsidRPr="00511C05">
        <w:rPr>
          <w:color w:val="000000" w:themeColor="text1"/>
          <w:sz w:val="28"/>
          <w:szCs w:val="28"/>
        </w:rPr>
        <w:t xml:space="preserve"> маркетинга, потребитель узнает о последних нови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ках компании или актуальных предложениях. Данный вид продвижения м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жет сыграть ключевую роль в маркетинговой стратегии компании, привлекая потенциальных клиентов и повышая узнаваемость бренда.</w:t>
      </w:r>
    </w:p>
    <w:p w:rsidR="003B5A62" w:rsidRPr="00511C05" w:rsidRDefault="003B5A62" w:rsidP="001F63E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Согласно данным компании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Statista</w:t>
      </w:r>
      <w:proofErr w:type="spellEnd"/>
      <w:r w:rsidRPr="00511C05">
        <w:rPr>
          <w:color w:val="000000" w:themeColor="text1"/>
          <w:sz w:val="28"/>
          <w:szCs w:val="28"/>
        </w:rPr>
        <w:t xml:space="preserve"> численность пользователей </w:t>
      </w:r>
      <w:r w:rsidRPr="00511C05">
        <w:rPr>
          <w:color w:val="000000" w:themeColor="text1"/>
          <w:sz w:val="28"/>
          <w:szCs w:val="28"/>
          <w:lang w:val="en-US"/>
        </w:rPr>
        <w:t>email</w:t>
      </w:r>
      <w:r w:rsidRPr="00511C05">
        <w:rPr>
          <w:color w:val="000000" w:themeColor="text1"/>
          <w:sz w:val="28"/>
          <w:szCs w:val="28"/>
        </w:rPr>
        <w:t xml:space="preserve"> рассылок постоянно приумножается. Если в 2020 году их количество сост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вило около 3,9 миллиардов, то к 2024 году ожидается прирост до 4,5 милл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ардов. Сегодня среднестатистический </w:t>
      </w:r>
      <w:r w:rsidR="00C42A90" w:rsidRPr="00511C05">
        <w:rPr>
          <w:color w:val="000000" w:themeColor="text1"/>
          <w:sz w:val="28"/>
          <w:szCs w:val="28"/>
        </w:rPr>
        <w:t>пользователь</w:t>
      </w:r>
      <w:r w:rsidRPr="00511C05">
        <w:rPr>
          <w:color w:val="000000" w:themeColor="text1"/>
          <w:sz w:val="28"/>
          <w:szCs w:val="28"/>
        </w:rPr>
        <w:t xml:space="preserve"> имеет минимум два адр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са электронной почты, чтобы разделять рабочие и личные вопросы.</w:t>
      </w:r>
    </w:p>
    <w:p w:rsidR="003B5A62" w:rsidRPr="00511C05" w:rsidRDefault="003B5A62" w:rsidP="001F63E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 xml:space="preserve">Исследование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Mailerlite</w:t>
      </w:r>
      <w:proofErr w:type="spellEnd"/>
      <w:r w:rsidRPr="00511C05">
        <w:rPr>
          <w:color w:val="000000" w:themeColor="text1"/>
          <w:sz w:val="28"/>
          <w:szCs w:val="28"/>
        </w:rPr>
        <w:t xml:space="preserve"> показало увеличение объема отправки эле</w:t>
      </w:r>
      <w:r w:rsidRPr="00511C05">
        <w:rPr>
          <w:color w:val="000000" w:themeColor="text1"/>
          <w:sz w:val="28"/>
          <w:szCs w:val="28"/>
        </w:rPr>
        <w:t>к</w:t>
      </w:r>
      <w:r w:rsidRPr="00511C05">
        <w:rPr>
          <w:color w:val="000000" w:themeColor="text1"/>
          <w:sz w:val="28"/>
          <w:szCs w:val="28"/>
        </w:rPr>
        <w:t>тронной почты на 45% по сравнению с предыдущим годом. Подписки на н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востные, тематические рассылки пользуются спросом. Еще примерно 10 лет назад в день насчитывалось 247 миллиардов отправленных электронных п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сем. За последний год в день в среднем отправляется уже порядка 307 ми</w:t>
      </w:r>
      <w:r w:rsidRPr="00511C05">
        <w:rPr>
          <w:color w:val="000000" w:themeColor="text1"/>
          <w:sz w:val="28"/>
          <w:szCs w:val="28"/>
        </w:rPr>
        <w:t>л</w:t>
      </w:r>
      <w:r w:rsidRPr="00511C05">
        <w:rPr>
          <w:color w:val="000000" w:themeColor="text1"/>
          <w:sz w:val="28"/>
          <w:szCs w:val="28"/>
        </w:rPr>
        <w:t>лиардов.</w:t>
      </w:r>
    </w:p>
    <w:p w:rsidR="007A0FBA" w:rsidRPr="00511C05" w:rsidRDefault="007A0FBA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Для компании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  <w:lang w:val="en-US"/>
        </w:rPr>
        <w:t>e</w:t>
      </w:r>
      <w:r w:rsidRPr="00511C05">
        <w:rPr>
          <w:color w:val="000000" w:themeColor="text1"/>
          <w:sz w:val="28"/>
          <w:szCs w:val="28"/>
        </w:rPr>
        <w:t>-</w:t>
      </w:r>
      <w:r w:rsidRPr="00511C05">
        <w:rPr>
          <w:color w:val="000000" w:themeColor="text1"/>
          <w:sz w:val="28"/>
          <w:szCs w:val="28"/>
          <w:lang w:val="en-US"/>
        </w:rPr>
        <w:t>mail</w:t>
      </w:r>
      <w:r w:rsidRPr="00511C05">
        <w:rPr>
          <w:color w:val="000000" w:themeColor="text1"/>
          <w:sz w:val="28"/>
          <w:szCs w:val="28"/>
        </w:rPr>
        <w:t xml:space="preserve"> маркетинг может способствовать укрепл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нию отношений с целевой аудиторией, а также привлечению трафика на сайт компании. Кампания может</w:t>
      </w:r>
      <w:r w:rsidR="003B5A62" w:rsidRPr="00511C05">
        <w:rPr>
          <w:color w:val="000000" w:themeColor="text1"/>
          <w:sz w:val="28"/>
          <w:szCs w:val="28"/>
        </w:rPr>
        <w:t xml:space="preserve"> содержать специальные предложения, скидки по купонам или статьи и семинары компании. Также р</w:t>
      </w:r>
      <w:r w:rsidRPr="00511C05">
        <w:rPr>
          <w:color w:val="000000" w:themeColor="text1"/>
          <w:sz w:val="28"/>
          <w:szCs w:val="28"/>
        </w:rPr>
        <w:t>екламные электронные письма</w:t>
      </w:r>
      <w:r w:rsidR="003B5A62" w:rsidRPr="00511C05">
        <w:rPr>
          <w:color w:val="000000" w:themeColor="text1"/>
          <w:sz w:val="28"/>
          <w:szCs w:val="28"/>
        </w:rPr>
        <w:t xml:space="preserve"> должны содержать четкий призыв к</w:t>
      </w:r>
      <w:r w:rsidR="00C42A90" w:rsidRPr="00511C05">
        <w:rPr>
          <w:color w:val="000000" w:themeColor="text1"/>
          <w:sz w:val="28"/>
          <w:szCs w:val="28"/>
        </w:rPr>
        <w:t xml:space="preserve"> действию, интерактивные блоки –</w:t>
      </w:r>
      <w:r w:rsidR="003B5A62" w:rsidRPr="00511C05">
        <w:rPr>
          <w:color w:val="000000" w:themeColor="text1"/>
          <w:sz w:val="28"/>
          <w:szCs w:val="28"/>
        </w:rPr>
        <w:t xml:space="preserve"> например, использовать анимированные кнопки для перехода на сайт ко</w:t>
      </w:r>
      <w:r w:rsidR="003B5A62" w:rsidRPr="00511C05">
        <w:rPr>
          <w:color w:val="000000" w:themeColor="text1"/>
          <w:sz w:val="28"/>
          <w:szCs w:val="28"/>
        </w:rPr>
        <w:t>м</w:t>
      </w:r>
      <w:r w:rsidR="003B5A62" w:rsidRPr="00511C05">
        <w:rPr>
          <w:color w:val="000000" w:themeColor="text1"/>
          <w:sz w:val="28"/>
          <w:szCs w:val="28"/>
        </w:rPr>
        <w:t>пании.</w:t>
      </w:r>
    </w:p>
    <w:p w:rsidR="00FC0493" w:rsidRPr="00511C05" w:rsidRDefault="00FC0493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Стоимость использования сервиса рассылок может зависеть от таких параметров как:</w:t>
      </w:r>
    </w:p>
    <w:p w:rsidR="00FC0493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3B5A62" w:rsidRPr="00511C05">
        <w:rPr>
          <w:color w:val="000000" w:themeColor="text1"/>
          <w:sz w:val="28"/>
          <w:szCs w:val="28"/>
        </w:rPr>
        <w:t xml:space="preserve"> </w:t>
      </w:r>
      <w:r w:rsidR="00FC0493" w:rsidRPr="00511C05">
        <w:rPr>
          <w:color w:val="000000" w:themeColor="text1"/>
          <w:sz w:val="28"/>
          <w:szCs w:val="28"/>
        </w:rPr>
        <w:t>объем базы, это один из основных критериев в тарифной сетке бол</w:t>
      </w:r>
      <w:r w:rsidR="00FC0493" w:rsidRPr="00511C05">
        <w:rPr>
          <w:color w:val="000000" w:themeColor="text1"/>
          <w:sz w:val="28"/>
          <w:szCs w:val="28"/>
        </w:rPr>
        <w:t>ь</w:t>
      </w:r>
      <w:r w:rsidR="00FC0493" w:rsidRPr="00511C05">
        <w:rPr>
          <w:color w:val="000000" w:themeColor="text1"/>
          <w:sz w:val="28"/>
          <w:szCs w:val="28"/>
        </w:rPr>
        <w:t>шинства сервисов</w:t>
      </w:r>
      <w:r w:rsidR="003B5A62" w:rsidRPr="00511C05">
        <w:rPr>
          <w:color w:val="000000" w:themeColor="text1"/>
          <w:sz w:val="28"/>
          <w:szCs w:val="28"/>
        </w:rPr>
        <w:t>;</w:t>
      </w:r>
    </w:p>
    <w:p w:rsidR="00FC0493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3B5A62" w:rsidRPr="00511C05">
        <w:rPr>
          <w:color w:val="000000" w:themeColor="text1"/>
          <w:sz w:val="28"/>
          <w:szCs w:val="28"/>
        </w:rPr>
        <w:t xml:space="preserve"> </w:t>
      </w:r>
      <w:r w:rsidR="00FC0493" w:rsidRPr="00511C05">
        <w:rPr>
          <w:color w:val="000000" w:themeColor="text1"/>
          <w:sz w:val="28"/>
          <w:szCs w:val="28"/>
        </w:rPr>
        <w:t>количество писем, которые вы планируете отправлять в месяц</w:t>
      </w:r>
      <w:r w:rsidR="003B5A62" w:rsidRPr="00511C05">
        <w:rPr>
          <w:color w:val="000000" w:themeColor="text1"/>
          <w:sz w:val="28"/>
          <w:szCs w:val="28"/>
        </w:rPr>
        <w:t>;</w:t>
      </w:r>
    </w:p>
    <w:p w:rsidR="00FC0493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3B5A62" w:rsidRPr="00511C05">
        <w:rPr>
          <w:color w:val="000000" w:themeColor="text1"/>
          <w:sz w:val="28"/>
          <w:szCs w:val="28"/>
        </w:rPr>
        <w:t xml:space="preserve"> </w:t>
      </w:r>
      <w:r w:rsidR="00FC0493" w:rsidRPr="00511C05">
        <w:rPr>
          <w:color w:val="000000" w:themeColor="text1"/>
          <w:sz w:val="28"/>
          <w:szCs w:val="28"/>
        </w:rPr>
        <w:t>количество адресов отправителя для рассылок</w:t>
      </w:r>
      <w:r w:rsidR="003B5A62" w:rsidRPr="00511C05">
        <w:rPr>
          <w:color w:val="000000" w:themeColor="text1"/>
          <w:sz w:val="28"/>
          <w:szCs w:val="28"/>
        </w:rPr>
        <w:t>;</w:t>
      </w:r>
    </w:p>
    <w:p w:rsidR="00FC0493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3B5A62" w:rsidRPr="00511C05">
        <w:rPr>
          <w:color w:val="000000" w:themeColor="text1"/>
          <w:sz w:val="28"/>
          <w:szCs w:val="28"/>
        </w:rPr>
        <w:t xml:space="preserve"> </w:t>
      </w:r>
      <w:r w:rsidR="00FC0493" w:rsidRPr="00511C05">
        <w:rPr>
          <w:color w:val="000000" w:themeColor="text1"/>
          <w:sz w:val="28"/>
          <w:szCs w:val="28"/>
        </w:rPr>
        <w:t>объем хранилища для изображений</w:t>
      </w:r>
      <w:r w:rsidR="003B5A62" w:rsidRPr="00511C05">
        <w:rPr>
          <w:color w:val="000000" w:themeColor="text1"/>
          <w:sz w:val="28"/>
          <w:szCs w:val="28"/>
        </w:rPr>
        <w:t>.</w:t>
      </w:r>
    </w:p>
    <w:p w:rsidR="003B5A62" w:rsidRPr="00511C05" w:rsidRDefault="00C86F2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В перспектив</w:t>
      </w:r>
      <w:r w:rsidR="0006532F" w:rsidRPr="00511C05">
        <w:rPr>
          <w:color w:val="000000" w:themeColor="text1"/>
          <w:sz w:val="28"/>
          <w:szCs w:val="28"/>
        </w:rPr>
        <w:t>е</w:t>
      </w:r>
      <w:r w:rsidR="003B5A62" w:rsidRPr="00511C05">
        <w:rPr>
          <w:color w:val="000000" w:themeColor="text1"/>
          <w:sz w:val="28"/>
          <w:szCs w:val="28"/>
        </w:rPr>
        <w:t xml:space="preserve"> почтовый маркетинг будет </w:t>
      </w:r>
      <w:proofErr w:type="gramStart"/>
      <w:r w:rsidR="003B5A62" w:rsidRPr="00511C05">
        <w:rPr>
          <w:color w:val="000000" w:themeColor="text1"/>
          <w:sz w:val="28"/>
          <w:szCs w:val="28"/>
        </w:rPr>
        <w:t>расти</w:t>
      </w:r>
      <w:proofErr w:type="gramEnd"/>
      <w:r w:rsidR="003B5A62" w:rsidRPr="00511C05">
        <w:rPr>
          <w:color w:val="000000" w:themeColor="text1"/>
          <w:sz w:val="28"/>
          <w:szCs w:val="28"/>
        </w:rPr>
        <w:t xml:space="preserve"> и совершенствоваться. 64% компаний во всем мире считают </w:t>
      </w:r>
      <w:r w:rsidR="003B5A62" w:rsidRPr="00511C05">
        <w:rPr>
          <w:color w:val="000000" w:themeColor="text1"/>
          <w:sz w:val="28"/>
          <w:szCs w:val="28"/>
          <w:lang w:val="en-US"/>
        </w:rPr>
        <w:t>email</w:t>
      </w:r>
      <w:r w:rsidR="003B5A62" w:rsidRPr="00511C05">
        <w:rPr>
          <w:color w:val="000000" w:themeColor="text1"/>
          <w:sz w:val="28"/>
          <w:szCs w:val="28"/>
        </w:rPr>
        <w:t>-рассылку одним из самых эффе</w:t>
      </w:r>
      <w:r w:rsidR="003B5A62" w:rsidRPr="00511C05">
        <w:rPr>
          <w:color w:val="000000" w:themeColor="text1"/>
          <w:sz w:val="28"/>
          <w:szCs w:val="28"/>
        </w:rPr>
        <w:t>к</w:t>
      </w:r>
      <w:r w:rsidR="003B5A62" w:rsidRPr="00511C05">
        <w:rPr>
          <w:color w:val="000000" w:themeColor="text1"/>
          <w:sz w:val="28"/>
          <w:szCs w:val="28"/>
        </w:rPr>
        <w:t xml:space="preserve">тивных методов </w:t>
      </w:r>
      <w:proofErr w:type="spellStart"/>
      <w:r w:rsidR="003B5A62" w:rsidRPr="00511C05">
        <w:rPr>
          <w:color w:val="000000" w:themeColor="text1"/>
          <w:sz w:val="28"/>
          <w:szCs w:val="28"/>
        </w:rPr>
        <w:t>интернет-маркетинга</w:t>
      </w:r>
      <w:proofErr w:type="spellEnd"/>
      <w:r w:rsidR="003B5A62" w:rsidRPr="00511C05">
        <w:rPr>
          <w:color w:val="000000" w:themeColor="text1"/>
          <w:sz w:val="28"/>
          <w:szCs w:val="28"/>
        </w:rPr>
        <w:t xml:space="preserve"> и 58% всех доходов компаний гене</w:t>
      </w:r>
      <w:r w:rsidRPr="00511C05">
        <w:rPr>
          <w:color w:val="000000" w:themeColor="text1"/>
          <w:sz w:val="28"/>
          <w:szCs w:val="28"/>
        </w:rPr>
        <w:t>р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руют сегментированные письма.</w:t>
      </w:r>
    </w:p>
    <w:p w:rsidR="006F2165" w:rsidRPr="00511C05" w:rsidRDefault="003B5A62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green"/>
        </w:rPr>
      </w:pPr>
      <w:r w:rsidRPr="00511C05">
        <w:rPr>
          <w:color w:val="000000" w:themeColor="text1"/>
          <w:sz w:val="28"/>
          <w:szCs w:val="28"/>
        </w:rPr>
        <w:t xml:space="preserve">Показатель возврата инвестиций </w:t>
      </w:r>
      <w:r w:rsidRPr="00511C05">
        <w:rPr>
          <w:color w:val="000000" w:themeColor="text1"/>
          <w:sz w:val="28"/>
          <w:szCs w:val="28"/>
          <w:lang w:val="en-US"/>
        </w:rPr>
        <w:t>email</w:t>
      </w:r>
      <w:r w:rsidRPr="00511C05">
        <w:rPr>
          <w:color w:val="000000" w:themeColor="text1"/>
          <w:sz w:val="28"/>
          <w:szCs w:val="28"/>
        </w:rPr>
        <w:t>-рассылок составляет 122%, что в 4 раза выше других инструментов продвижения.</w:t>
      </w:r>
      <w:r w:rsidR="00C86F20" w:rsidRPr="00511C05">
        <w:rPr>
          <w:color w:val="000000" w:themeColor="text1"/>
          <w:sz w:val="28"/>
          <w:szCs w:val="28"/>
        </w:rPr>
        <w:t xml:space="preserve"> </w:t>
      </w:r>
      <w:r w:rsidR="00C86F20" w:rsidRPr="00511C05">
        <w:rPr>
          <w:color w:val="000000" w:themeColor="text1"/>
          <w:sz w:val="28"/>
          <w:szCs w:val="28"/>
          <w:lang w:val="en-US"/>
        </w:rPr>
        <w:t>E</w:t>
      </w:r>
      <w:r w:rsidR="00C86F20" w:rsidRPr="00511C05">
        <w:rPr>
          <w:color w:val="000000" w:themeColor="text1"/>
          <w:sz w:val="28"/>
          <w:szCs w:val="28"/>
        </w:rPr>
        <w:t>-</w:t>
      </w:r>
      <w:r w:rsidR="00C86F20" w:rsidRPr="00511C05">
        <w:rPr>
          <w:color w:val="000000" w:themeColor="text1"/>
          <w:sz w:val="28"/>
          <w:szCs w:val="28"/>
          <w:lang w:val="en-US"/>
        </w:rPr>
        <w:t>mail</w:t>
      </w:r>
      <w:r w:rsidR="00C86F20" w:rsidRPr="00511C05">
        <w:rPr>
          <w:color w:val="000000" w:themeColor="text1"/>
          <w:sz w:val="28"/>
          <w:szCs w:val="28"/>
        </w:rPr>
        <w:t xml:space="preserve"> маркетинг </w:t>
      </w:r>
      <w:r w:rsidR="00C42A90" w:rsidRPr="00511C05">
        <w:rPr>
          <w:color w:val="000000" w:themeColor="text1"/>
          <w:sz w:val="28"/>
          <w:szCs w:val="28"/>
        </w:rPr>
        <w:t>–</w:t>
      </w:r>
      <w:r w:rsidRPr="00511C05">
        <w:rPr>
          <w:color w:val="000000" w:themeColor="text1"/>
          <w:sz w:val="28"/>
          <w:szCs w:val="28"/>
        </w:rPr>
        <w:t xml:space="preserve"> отли</w:t>
      </w:r>
      <w:r w:rsidRPr="00511C05">
        <w:rPr>
          <w:color w:val="000000" w:themeColor="text1"/>
          <w:sz w:val="28"/>
          <w:szCs w:val="28"/>
        </w:rPr>
        <w:t>ч</w:t>
      </w:r>
      <w:r w:rsidRPr="00511C05">
        <w:rPr>
          <w:color w:val="000000" w:themeColor="text1"/>
          <w:sz w:val="28"/>
          <w:szCs w:val="28"/>
        </w:rPr>
        <w:t xml:space="preserve">ный способ общения с аудиторией и конвертации подписчиков в клиентов </w:t>
      </w:r>
      <w:proofErr w:type="spellStart"/>
      <w:r w:rsidRPr="00511C05">
        <w:rPr>
          <w:color w:val="000000" w:themeColor="text1"/>
          <w:sz w:val="28"/>
          <w:szCs w:val="28"/>
        </w:rPr>
        <w:t>интернет-магазина</w:t>
      </w:r>
      <w:proofErr w:type="spellEnd"/>
      <w:r w:rsidRPr="00511C05">
        <w:rPr>
          <w:color w:val="000000" w:themeColor="text1"/>
          <w:sz w:val="28"/>
          <w:szCs w:val="28"/>
        </w:rPr>
        <w:t xml:space="preserve">. Грамотно проведенная </w:t>
      </w:r>
      <w:r w:rsidRPr="00511C05">
        <w:rPr>
          <w:color w:val="000000" w:themeColor="text1"/>
          <w:sz w:val="28"/>
          <w:szCs w:val="28"/>
          <w:lang w:val="en-US"/>
        </w:rPr>
        <w:t>email</w:t>
      </w:r>
      <w:r w:rsidRPr="00511C05">
        <w:rPr>
          <w:color w:val="000000" w:themeColor="text1"/>
          <w:sz w:val="28"/>
          <w:szCs w:val="28"/>
        </w:rPr>
        <w:t>-кампания окупает затраты и приносит прибыль от продаж.</w:t>
      </w:r>
    </w:p>
    <w:p w:rsidR="006A21AC" w:rsidRPr="00511C05" w:rsidRDefault="006A21AC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2) </w:t>
      </w:r>
      <w:r w:rsidR="00C42A90" w:rsidRPr="00511C05">
        <w:rPr>
          <w:color w:val="000000" w:themeColor="text1"/>
          <w:sz w:val="28"/>
          <w:szCs w:val="28"/>
        </w:rPr>
        <w:t>к</w:t>
      </w:r>
      <w:r w:rsidR="00DD5C72" w:rsidRPr="00511C05">
        <w:rPr>
          <w:color w:val="000000" w:themeColor="text1"/>
          <w:sz w:val="28"/>
          <w:szCs w:val="28"/>
        </w:rPr>
        <w:t>онтекстная реклама</w:t>
      </w:r>
      <w:r w:rsidR="00C42A90" w:rsidRPr="00511C05">
        <w:rPr>
          <w:color w:val="000000" w:themeColor="text1"/>
          <w:sz w:val="28"/>
          <w:szCs w:val="28"/>
        </w:rPr>
        <w:t>.</w:t>
      </w:r>
      <w:r w:rsidR="00DD5C72" w:rsidRPr="00511C05">
        <w:rPr>
          <w:color w:val="000000" w:themeColor="text1"/>
          <w:sz w:val="28"/>
          <w:szCs w:val="28"/>
        </w:rPr>
        <w:t xml:space="preserve"> </w:t>
      </w:r>
    </w:p>
    <w:p w:rsidR="008F7D82" w:rsidRPr="00511C05" w:rsidRDefault="008F7D82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 xml:space="preserve">Контекстная реклама представляет собой вид </w:t>
      </w:r>
      <w:proofErr w:type="spellStart"/>
      <w:r w:rsidRPr="00511C05">
        <w:rPr>
          <w:color w:val="000000" w:themeColor="text1"/>
          <w:sz w:val="28"/>
          <w:szCs w:val="28"/>
        </w:rPr>
        <w:t>интернет-объявлений</w:t>
      </w:r>
      <w:proofErr w:type="spellEnd"/>
      <w:r w:rsidRPr="00511C05">
        <w:rPr>
          <w:color w:val="000000" w:themeColor="text1"/>
          <w:sz w:val="28"/>
          <w:szCs w:val="28"/>
        </w:rPr>
        <w:t xml:space="preserve">, </w:t>
      </w:r>
      <w:proofErr w:type="gramStart"/>
      <w:r w:rsidRPr="00511C05">
        <w:rPr>
          <w:color w:val="000000" w:themeColor="text1"/>
          <w:sz w:val="28"/>
          <w:szCs w:val="28"/>
        </w:rPr>
        <w:t>к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торые</w:t>
      </w:r>
      <w:proofErr w:type="gramEnd"/>
      <w:r w:rsidRPr="00511C05">
        <w:rPr>
          <w:color w:val="000000" w:themeColor="text1"/>
          <w:sz w:val="28"/>
          <w:szCs w:val="28"/>
        </w:rPr>
        <w:t xml:space="preserve"> показываются пользователю в тот момент, когда он сам проявляет и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терес к товару или услуге. При поиске информации на определенную тему пользователь параллельно будет видеть объявления, релевантные его запр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су. Среди популярных сервисов для настройки рекламы стоит отметить </w:t>
      </w:r>
      <w:proofErr w:type="spellStart"/>
      <w:r w:rsidRPr="00511C05">
        <w:rPr>
          <w:color w:val="000000" w:themeColor="text1"/>
          <w:sz w:val="28"/>
          <w:szCs w:val="28"/>
        </w:rPr>
        <w:t>Google</w:t>
      </w:r>
      <w:proofErr w:type="spellEnd"/>
      <w:r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</w:rPr>
        <w:t>AdWords</w:t>
      </w:r>
      <w:proofErr w:type="spellEnd"/>
      <w:r w:rsidRPr="00511C05">
        <w:rPr>
          <w:color w:val="000000" w:themeColor="text1"/>
          <w:sz w:val="28"/>
          <w:szCs w:val="28"/>
        </w:rPr>
        <w:t xml:space="preserve">. Автоматическая система </w:t>
      </w:r>
      <w:proofErr w:type="spellStart"/>
      <w:r w:rsidRPr="00511C05">
        <w:rPr>
          <w:color w:val="000000" w:themeColor="text1"/>
          <w:sz w:val="28"/>
          <w:szCs w:val="28"/>
        </w:rPr>
        <w:t>Google</w:t>
      </w:r>
      <w:proofErr w:type="spellEnd"/>
      <w:r w:rsidRPr="00511C05">
        <w:rPr>
          <w:color w:val="000000" w:themeColor="text1"/>
          <w:sz w:val="28"/>
          <w:szCs w:val="28"/>
        </w:rPr>
        <w:t xml:space="preserve"> показывает рекламу, св</w:t>
      </w:r>
      <w:r w:rsidRPr="00511C05">
        <w:rPr>
          <w:color w:val="000000" w:themeColor="text1"/>
          <w:sz w:val="28"/>
          <w:szCs w:val="28"/>
        </w:rPr>
        <w:t>я</w:t>
      </w:r>
      <w:r w:rsidRPr="00511C05">
        <w:rPr>
          <w:color w:val="000000" w:themeColor="text1"/>
          <w:sz w:val="28"/>
          <w:szCs w:val="28"/>
        </w:rPr>
        <w:t xml:space="preserve">занную с содержанием сайта, на основе </w:t>
      </w:r>
      <w:proofErr w:type="spellStart"/>
      <w:r w:rsidRPr="00511C05">
        <w:rPr>
          <w:color w:val="000000" w:themeColor="text1"/>
          <w:sz w:val="28"/>
          <w:szCs w:val="28"/>
        </w:rPr>
        <w:t>таргетинга</w:t>
      </w:r>
      <w:proofErr w:type="spellEnd"/>
      <w:r w:rsidRPr="00511C05">
        <w:rPr>
          <w:color w:val="000000" w:themeColor="text1"/>
          <w:sz w:val="28"/>
          <w:szCs w:val="28"/>
        </w:rPr>
        <w:t xml:space="preserve"> по ключевым словам.</w:t>
      </w:r>
    </w:p>
    <w:p w:rsidR="00193F8A" w:rsidRPr="00511C05" w:rsidRDefault="008A20DC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Согласно исследованию, проведенному </w:t>
      </w:r>
      <w:proofErr w:type="spellStart"/>
      <w:r w:rsidRPr="00511C05">
        <w:rPr>
          <w:color w:val="000000" w:themeColor="text1"/>
          <w:sz w:val="28"/>
          <w:szCs w:val="28"/>
        </w:rPr>
        <w:t>MarketsandMarkets</w:t>
      </w:r>
      <w:proofErr w:type="spellEnd"/>
      <w:r w:rsidRPr="00511C05">
        <w:rPr>
          <w:color w:val="000000" w:themeColor="text1"/>
          <w:sz w:val="28"/>
          <w:szCs w:val="28"/>
        </w:rPr>
        <w:t>, пользов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тели запоминают контекстную рекламу в 2 раза лучше, чем любую другую рекламу.</w:t>
      </w:r>
    </w:p>
    <w:p w:rsidR="00193F8A" w:rsidRPr="00511C05" w:rsidRDefault="00193F8A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Широкий выбор направлений контекстной рекламы позволит компании подобрать оптимальную стратегию продвижения. Основные виды контекс</w:t>
      </w:r>
      <w:r w:rsidRPr="00511C05">
        <w:rPr>
          <w:color w:val="000000" w:themeColor="text1"/>
          <w:sz w:val="28"/>
          <w:szCs w:val="28"/>
        </w:rPr>
        <w:t>т</w:t>
      </w:r>
      <w:r w:rsidRPr="00511C05">
        <w:rPr>
          <w:color w:val="000000" w:themeColor="text1"/>
          <w:sz w:val="28"/>
          <w:szCs w:val="28"/>
        </w:rPr>
        <w:t>ной рекламы:</w:t>
      </w:r>
    </w:p>
    <w:p w:rsidR="00193F8A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– </w:t>
      </w:r>
      <w:r w:rsidR="00193F8A" w:rsidRPr="00511C05">
        <w:rPr>
          <w:color w:val="000000" w:themeColor="text1"/>
          <w:sz w:val="28"/>
          <w:szCs w:val="28"/>
        </w:rPr>
        <w:t>поисковая контекстная реклама, подразумевающая выдачу объявл</w:t>
      </w:r>
      <w:r w:rsidR="00193F8A" w:rsidRPr="00511C05">
        <w:rPr>
          <w:color w:val="000000" w:themeColor="text1"/>
          <w:sz w:val="28"/>
          <w:szCs w:val="28"/>
        </w:rPr>
        <w:t>е</w:t>
      </w:r>
      <w:r w:rsidR="00193F8A" w:rsidRPr="00511C05">
        <w:rPr>
          <w:color w:val="000000" w:themeColor="text1"/>
          <w:sz w:val="28"/>
          <w:szCs w:val="28"/>
        </w:rPr>
        <w:t>ния, когда пользователь вводит ключевые слова в строке поиска;</w:t>
      </w:r>
    </w:p>
    <w:p w:rsidR="00193F8A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93F8A" w:rsidRPr="00511C05">
        <w:rPr>
          <w:color w:val="000000" w:themeColor="text1"/>
          <w:sz w:val="28"/>
          <w:szCs w:val="28"/>
        </w:rPr>
        <w:t xml:space="preserve"> размещение рекламы на сайтах партнеров;</w:t>
      </w:r>
    </w:p>
    <w:p w:rsidR="00193F8A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93F8A" w:rsidRPr="00511C05">
        <w:rPr>
          <w:color w:val="000000" w:themeColor="text1"/>
          <w:sz w:val="28"/>
          <w:szCs w:val="28"/>
        </w:rPr>
        <w:t xml:space="preserve"> графические объявления;</w:t>
      </w:r>
    </w:p>
    <w:p w:rsidR="00193F8A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193F8A" w:rsidRPr="00511C05">
        <w:rPr>
          <w:color w:val="000000" w:themeColor="text1"/>
          <w:sz w:val="28"/>
          <w:szCs w:val="28"/>
        </w:rPr>
        <w:t xml:space="preserve"> видео объявления;</w:t>
      </w:r>
    </w:p>
    <w:p w:rsidR="00193F8A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066DF1" w:rsidRPr="00511C05">
        <w:rPr>
          <w:color w:val="000000" w:themeColor="text1"/>
          <w:sz w:val="28"/>
          <w:szCs w:val="28"/>
        </w:rPr>
        <w:t xml:space="preserve"> </w:t>
      </w:r>
      <w:r w:rsidR="00193F8A" w:rsidRPr="00511C05">
        <w:rPr>
          <w:color w:val="000000" w:themeColor="text1"/>
          <w:sz w:val="28"/>
          <w:szCs w:val="28"/>
        </w:rPr>
        <w:t xml:space="preserve">ремаркетинг: </w:t>
      </w:r>
      <w:r w:rsidR="00ED5F5F" w:rsidRPr="00511C05">
        <w:rPr>
          <w:color w:val="000000" w:themeColor="text1"/>
          <w:sz w:val="28"/>
          <w:szCs w:val="28"/>
        </w:rPr>
        <w:t>применяется</w:t>
      </w:r>
      <w:r w:rsidR="00193F8A" w:rsidRPr="00511C05">
        <w:rPr>
          <w:color w:val="000000" w:themeColor="text1"/>
          <w:sz w:val="28"/>
          <w:szCs w:val="28"/>
        </w:rPr>
        <w:t xml:space="preserve"> к тем</w:t>
      </w:r>
      <w:r w:rsidR="00ED5F5F" w:rsidRPr="00511C05">
        <w:rPr>
          <w:color w:val="000000" w:themeColor="text1"/>
          <w:sz w:val="28"/>
          <w:szCs w:val="28"/>
        </w:rPr>
        <w:t xml:space="preserve"> потребителям</w:t>
      </w:r>
      <w:r w:rsidR="00193F8A" w:rsidRPr="00511C05">
        <w:rPr>
          <w:color w:val="000000" w:themeColor="text1"/>
          <w:sz w:val="28"/>
          <w:szCs w:val="28"/>
        </w:rPr>
        <w:t xml:space="preserve">, кто просто побывал на сайте, но не совершил покупку. Отслеживать посетителей </w:t>
      </w:r>
      <w:proofErr w:type="spellStart"/>
      <w:r w:rsidR="00193F8A" w:rsidRPr="00511C05">
        <w:rPr>
          <w:color w:val="000000" w:themeColor="text1"/>
          <w:sz w:val="28"/>
          <w:szCs w:val="28"/>
        </w:rPr>
        <w:t>веб-ресурса</w:t>
      </w:r>
      <w:proofErr w:type="spellEnd"/>
      <w:r w:rsidR="00193F8A" w:rsidRPr="00511C05">
        <w:rPr>
          <w:color w:val="000000" w:themeColor="text1"/>
          <w:sz w:val="28"/>
          <w:szCs w:val="28"/>
        </w:rPr>
        <w:t xml:space="preserve"> и анализировать их поведение помогают cookie-файлы.</w:t>
      </w:r>
    </w:p>
    <w:p w:rsidR="00193F8A" w:rsidRPr="00511C05" w:rsidRDefault="00193F8A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В качестве настройки контекстной рекламы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Pr="00511C05">
        <w:rPr>
          <w:color w:val="000000" w:themeColor="text1"/>
          <w:sz w:val="28"/>
          <w:szCs w:val="28"/>
        </w:rPr>
        <w:t xml:space="preserve"> может использовать такие ключевые слова как: «наушники», «игровая консоль», «ноутбук»</w:t>
      </w:r>
      <w:r w:rsidR="00ED5F5F" w:rsidRPr="00511C05">
        <w:rPr>
          <w:color w:val="000000" w:themeColor="text1"/>
          <w:sz w:val="28"/>
          <w:szCs w:val="28"/>
        </w:rPr>
        <w:t xml:space="preserve"> и т.д.</w:t>
      </w:r>
    </w:p>
    <w:p w:rsidR="008A20DC" w:rsidRPr="00511C05" w:rsidRDefault="008A20DC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С помощью запуска контекстной рекламы компанией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могут быть достигнуты следующие результаты: </w:t>
      </w:r>
    </w:p>
    <w:p w:rsidR="008A20DC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8A20DC" w:rsidRPr="00511C05">
        <w:rPr>
          <w:color w:val="000000" w:themeColor="text1"/>
          <w:sz w:val="28"/>
          <w:szCs w:val="28"/>
        </w:rPr>
        <w:t xml:space="preserve"> повышение узнаваемости бренда (запуск и знакомство с новым пр</w:t>
      </w:r>
      <w:r w:rsidR="008A20DC" w:rsidRPr="00511C05">
        <w:rPr>
          <w:color w:val="000000" w:themeColor="text1"/>
          <w:sz w:val="28"/>
          <w:szCs w:val="28"/>
        </w:rPr>
        <w:t>о</w:t>
      </w:r>
      <w:r w:rsidR="008A20DC" w:rsidRPr="00511C05">
        <w:rPr>
          <w:color w:val="000000" w:themeColor="text1"/>
          <w:sz w:val="28"/>
          <w:szCs w:val="28"/>
        </w:rPr>
        <w:t>дуктом, услугой);</w:t>
      </w:r>
    </w:p>
    <w:p w:rsidR="008A20DC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8A20DC" w:rsidRPr="00511C05">
        <w:rPr>
          <w:color w:val="000000" w:themeColor="text1"/>
          <w:sz w:val="28"/>
          <w:szCs w:val="28"/>
        </w:rPr>
        <w:t xml:space="preserve"> увеличение продаж, </w:t>
      </w:r>
      <w:proofErr w:type="spellStart"/>
      <w:r w:rsidR="008A20DC" w:rsidRPr="00511C05">
        <w:rPr>
          <w:color w:val="000000" w:themeColor="text1"/>
          <w:sz w:val="28"/>
          <w:szCs w:val="28"/>
        </w:rPr>
        <w:t>лидогенерация</w:t>
      </w:r>
      <w:proofErr w:type="spellEnd"/>
      <w:r w:rsidR="008A20DC" w:rsidRPr="00511C05">
        <w:rPr>
          <w:color w:val="000000" w:themeColor="text1"/>
          <w:sz w:val="28"/>
          <w:szCs w:val="28"/>
        </w:rPr>
        <w:t>;</w:t>
      </w:r>
    </w:p>
    <w:p w:rsidR="008A20DC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8A20DC" w:rsidRPr="00511C05">
        <w:rPr>
          <w:color w:val="000000" w:themeColor="text1"/>
          <w:sz w:val="28"/>
          <w:szCs w:val="28"/>
        </w:rPr>
        <w:t xml:space="preserve"> увеличение трафика на сайт.</w:t>
      </w:r>
    </w:p>
    <w:p w:rsidR="006A21AC" w:rsidRPr="00511C05" w:rsidRDefault="00C42A90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3) </w:t>
      </w:r>
      <w:proofErr w:type="spellStart"/>
      <w:r w:rsidRPr="00511C05">
        <w:rPr>
          <w:color w:val="000000" w:themeColor="text1"/>
          <w:sz w:val="28"/>
          <w:szCs w:val="28"/>
        </w:rPr>
        <w:t>б</w:t>
      </w:r>
      <w:r w:rsidR="00AF1528" w:rsidRPr="00511C05">
        <w:rPr>
          <w:color w:val="000000" w:themeColor="text1"/>
          <w:sz w:val="28"/>
          <w:szCs w:val="28"/>
        </w:rPr>
        <w:t>локчейн</w:t>
      </w:r>
      <w:proofErr w:type="spellEnd"/>
      <w:r w:rsidRPr="00511C05">
        <w:rPr>
          <w:color w:val="000000" w:themeColor="text1"/>
          <w:sz w:val="28"/>
          <w:szCs w:val="28"/>
        </w:rPr>
        <w:t>.</w:t>
      </w:r>
    </w:p>
    <w:p w:rsidR="00733123" w:rsidRPr="00511C05" w:rsidRDefault="00733123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 xml:space="preserve">Среди новейших цифровых технологий, которые нашли применение в </w:t>
      </w:r>
      <w:proofErr w:type="gramStart"/>
      <w:r w:rsidRPr="00511C05">
        <w:rPr>
          <w:color w:val="000000" w:themeColor="text1"/>
          <w:sz w:val="28"/>
          <w:szCs w:val="28"/>
        </w:rPr>
        <w:t>маркетинге</w:t>
      </w:r>
      <w:proofErr w:type="gramEnd"/>
      <w:r w:rsidRPr="00511C05">
        <w:rPr>
          <w:color w:val="000000" w:themeColor="text1"/>
          <w:sz w:val="28"/>
          <w:szCs w:val="28"/>
        </w:rPr>
        <w:t xml:space="preserve"> и может внедрить в свою деятельность компания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Pr="00511C05">
        <w:rPr>
          <w:color w:val="000000" w:themeColor="text1"/>
          <w:sz w:val="28"/>
          <w:szCs w:val="28"/>
        </w:rPr>
        <w:t xml:space="preserve">, можно выделить </w:t>
      </w:r>
      <w:proofErr w:type="spellStart"/>
      <w:r w:rsidRPr="00511C05">
        <w:rPr>
          <w:color w:val="000000" w:themeColor="text1"/>
          <w:sz w:val="28"/>
          <w:szCs w:val="28"/>
        </w:rPr>
        <w:t>блокчейн</w:t>
      </w:r>
      <w:proofErr w:type="spellEnd"/>
      <w:r w:rsidRPr="00511C05">
        <w:rPr>
          <w:color w:val="000000" w:themeColor="text1"/>
          <w:sz w:val="28"/>
          <w:szCs w:val="28"/>
        </w:rPr>
        <w:t>. Данная технология позволяет обрабатывать и анализ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 xml:space="preserve">ровать большие объемы данных. Компании, такие как </w:t>
      </w:r>
      <w:proofErr w:type="spellStart"/>
      <w:r w:rsidRPr="00511C05">
        <w:rPr>
          <w:color w:val="000000" w:themeColor="text1"/>
          <w:sz w:val="28"/>
          <w:szCs w:val="28"/>
        </w:rPr>
        <w:t>Google</w:t>
      </w:r>
      <w:proofErr w:type="spellEnd"/>
      <w:r w:rsidRPr="00511C05">
        <w:rPr>
          <w:color w:val="000000" w:themeColor="text1"/>
          <w:sz w:val="28"/>
          <w:szCs w:val="28"/>
        </w:rPr>
        <w:t>, предоставляют информацию о поисковых запросах, а также формируют целевые рекламные кампании на основе симпатий и антипатий потребителя.</w:t>
      </w:r>
    </w:p>
    <w:p w:rsidR="00F94016" w:rsidRPr="00511C05" w:rsidRDefault="0006532F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Искусственный интеллект анализирует оставляемый потребителем цифровой след в интернете, собирая данные о</w:t>
      </w:r>
      <w:r w:rsidR="00066DF1" w:rsidRPr="00511C05">
        <w:rPr>
          <w:color w:val="000000" w:themeColor="text1"/>
          <w:sz w:val="28"/>
          <w:szCs w:val="28"/>
        </w:rPr>
        <w:t>бо</w:t>
      </w:r>
      <w:r w:rsidRPr="00511C05">
        <w:rPr>
          <w:color w:val="000000" w:themeColor="text1"/>
          <w:sz w:val="28"/>
          <w:szCs w:val="28"/>
        </w:rPr>
        <w:t xml:space="preserve"> всех его покупках, составе корзины в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интернет-магазине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>, картах, которыми он платит, сферах интересов в социальных сетях на ос</w:t>
      </w:r>
      <w:r w:rsidR="00733123" w:rsidRPr="00511C05">
        <w:rPr>
          <w:color w:val="000000" w:themeColor="text1"/>
          <w:sz w:val="28"/>
          <w:szCs w:val="28"/>
        </w:rPr>
        <w:t>нове понравившихся публикаций</w:t>
      </w:r>
      <w:r w:rsidRPr="00511C05">
        <w:rPr>
          <w:color w:val="000000" w:themeColor="text1"/>
          <w:sz w:val="28"/>
          <w:szCs w:val="28"/>
        </w:rPr>
        <w:t>, поисковых запр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сов </w:t>
      </w:r>
      <w:r w:rsidR="00066DF1" w:rsidRPr="00511C05">
        <w:rPr>
          <w:color w:val="000000" w:themeColor="text1"/>
          <w:sz w:val="28"/>
          <w:szCs w:val="28"/>
        </w:rPr>
        <w:t>и т. д</w:t>
      </w:r>
      <w:r w:rsidRPr="00511C05">
        <w:rPr>
          <w:color w:val="000000" w:themeColor="text1"/>
          <w:sz w:val="28"/>
          <w:szCs w:val="28"/>
        </w:rPr>
        <w:t>. Таким образом, производитель становится ближе к потребителю.</w:t>
      </w:r>
    </w:p>
    <w:p w:rsidR="00733123" w:rsidRPr="00511C05" w:rsidRDefault="0006532F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 </w:t>
      </w:r>
      <w:r w:rsidR="001C4F8A" w:rsidRPr="00511C05">
        <w:rPr>
          <w:color w:val="000000" w:themeColor="text1"/>
          <w:sz w:val="28"/>
          <w:szCs w:val="28"/>
        </w:rPr>
        <w:t xml:space="preserve">Исследование, проведенное </w:t>
      </w:r>
      <w:proofErr w:type="spellStart"/>
      <w:r w:rsidR="001C4F8A" w:rsidRPr="00511C05">
        <w:rPr>
          <w:color w:val="000000" w:themeColor="text1"/>
          <w:sz w:val="28"/>
          <w:szCs w:val="28"/>
        </w:rPr>
        <w:t>Juniper</w:t>
      </w:r>
      <w:proofErr w:type="spellEnd"/>
      <w:r w:rsidR="001C4F8A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1C4F8A" w:rsidRPr="00511C05">
        <w:rPr>
          <w:color w:val="000000" w:themeColor="text1"/>
          <w:sz w:val="28"/>
          <w:szCs w:val="28"/>
        </w:rPr>
        <w:t>Research</w:t>
      </w:r>
      <w:proofErr w:type="spellEnd"/>
      <w:r w:rsidR="001C4F8A" w:rsidRPr="00511C05">
        <w:rPr>
          <w:color w:val="000000" w:themeColor="text1"/>
          <w:sz w:val="28"/>
          <w:szCs w:val="28"/>
        </w:rPr>
        <w:t xml:space="preserve"> в 2018 году, показало, что рекламодатели потеряли примерно 19 млн. долларов из-за просмотров ре</w:t>
      </w:r>
      <w:r w:rsidR="001C4F8A" w:rsidRPr="00511C05">
        <w:rPr>
          <w:color w:val="000000" w:themeColor="text1"/>
          <w:sz w:val="28"/>
          <w:szCs w:val="28"/>
        </w:rPr>
        <w:t>к</w:t>
      </w:r>
      <w:r w:rsidR="001C4F8A" w:rsidRPr="00511C05">
        <w:rPr>
          <w:color w:val="000000" w:themeColor="text1"/>
          <w:sz w:val="28"/>
          <w:szCs w:val="28"/>
        </w:rPr>
        <w:t xml:space="preserve">ламы ботами. </w:t>
      </w:r>
      <w:proofErr w:type="spellStart"/>
      <w:r w:rsidR="001C4F8A" w:rsidRPr="00511C05">
        <w:rPr>
          <w:color w:val="000000" w:themeColor="text1"/>
          <w:sz w:val="28"/>
          <w:szCs w:val="28"/>
        </w:rPr>
        <w:t>Блокчейн</w:t>
      </w:r>
      <w:proofErr w:type="spellEnd"/>
      <w:r w:rsidR="001C4F8A" w:rsidRPr="00511C05">
        <w:rPr>
          <w:color w:val="000000" w:themeColor="text1"/>
          <w:sz w:val="28"/>
          <w:szCs w:val="28"/>
        </w:rPr>
        <w:t xml:space="preserve"> позволяет убедиться в том, что рекламу компании посмотрел реальный человек, а также предотвратить показ объявления одн</w:t>
      </w:r>
      <w:r w:rsidR="001C4F8A" w:rsidRPr="00511C05">
        <w:rPr>
          <w:color w:val="000000" w:themeColor="text1"/>
          <w:sz w:val="28"/>
          <w:szCs w:val="28"/>
        </w:rPr>
        <w:t>о</w:t>
      </w:r>
      <w:r w:rsidR="001C4F8A" w:rsidRPr="00511C05">
        <w:rPr>
          <w:color w:val="000000" w:themeColor="text1"/>
          <w:sz w:val="28"/>
          <w:szCs w:val="28"/>
        </w:rPr>
        <w:t>му и тому же потенциальному потребителю.</w:t>
      </w:r>
    </w:p>
    <w:p w:rsidR="00BA23E7" w:rsidRPr="00BA23E7" w:rsidRDefault="00146A4B" w:rsidP="00BA23E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Использование цифровых технологий в маркетинговой деятельности откроет перед предприятиями и организациями широкие перспективы для сохранения постоянных клиентов и развития с ними долгосрочных партне</w:t>
      </w:r>
      <w:r w:rsidRPr="00511C05">
        <w:rPr>
          <w:color w:val="000000" w:themeColor="text1"/>
          <w:sz w:val="28"/>
          <w:szCs w:val="28"/>
        </w:rPr>
        <w:t>р</w:t>
      </w:r>
      <w:r w:rsidRPr="00511C05">
        <w:rPr>
          <w:color w:val="000000" w:themeColor="text1"/>
          <w:sz w:val="28"/>
          <w:szCs w:val="28"/>
        </w:rPr>
        <w:t>ских отношений, роста позитивного отношения потребителей, доверия к его товарам и услугам, обеспечения индивидуального подхода к каждому клие</w:t>
      </w:r>
      <w:r w:rsidRPr="00511C05">
        <w:rPr>
          <w:color w:val="000000" w:themeColor="text1"/>
          <w:sz w:val="28"/>
          <w:szCs w:val="28"/>
        </w:rPr>
        <w:t>н</w:t>
      </w:r>
      <w:r w:rsidRPr="00511C05">
        <w:rPr>
          <w:color w:val="000000" w:themeColor="text1"/>
          <w:sz w:val="28"/>
          <w:szCs w:val="28"/>
        </w:rPr>
        <w:t>ту и гибкой реакции на изменения его вкусов и пр</w:t>
      </w:r>
      <w:r w:rsidR="00193F8A" w:rsidRPr="00511C05">
        <w:rPr>
          <w:color w:val="000000" w:themeColor="text1"/>
          <w:sz w:val="28"/>
          <w:szCs w:val="28"/>
        </w:rPr>
        <w:t>едпочтений. П</w:t>
      </w:r>
      <w:r w:rsidRPr="00511C05">
        <w:rPr>
          <w:color w:val="000000" w:themeColor="text1"/>
          <w:sz w:val="28"/>
          <w:szCs w:val="28"/>
        </w:rPr>
        <w:t>реимущества цифрового маркетинга станут ключевыми направлениями для развития кл</w:t>
      </w:r>
      <w:r w:rsidR="00BA23E7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ентоориентированного подхода, использование которого позволит организ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циям усилить конкурентоспособность и эффективно продвигать свой бренд на рынке.</w:t>
      </w:r>
      <w:bookmarkStart w:id="34" w:name="_Toc124888063"/>
    </w:p>
    <w:p w:rsidR="00146A4B" w:rsidRPr="00CB79A9" w:rsidRDefault="00BA23E7" w:rsidP="00BA23E7">
      <w:pPr>
        <w:pStyle w:val="2"/>
        <w:rPr>
          <w:szCs w:val="28"/>
        </w:rPr>
      </w:pPr>
      <w:r>
        <w:rPr>
          <w:rFonts w:eastAsia="Times New Roman" w:cs="Times New Roman"/>
          <w:b w:val="0"/>
          <w:bCs w:val="0"/>
          <w:szCs w:val="28"/>
        </w:rPr>
        <w:tab/>
      </w:r>
      <w:r w:rsidR="008C27B1" w:rsidRPr="00CB79A9">
        <w:rPr>
          <w:szCs w:val="28"/>
        </w:rPr>
        <w:t>3.3</w:t>
      </w:r>
      <w:r w:rsidR="00146A4B" w:rsidRPr="00CB79A9">
        <w:rPr>
          <w:szCs w:val="28"/>
        </w:rPr>
        <w:t xml:space="preserve"> Оценка экономической эффективности предлагаемых мер</w:t>
      </w:r>
      <w:r w:rsidR="00146A4B" w:rsidRPr="00CB79A9">
        <w:rPr>
          <w:szCs w:val="28"/>
        </w:rPr>
        <w:t>о</w:t>
      </w:r>
      <w:r w:rsidR="00146A4B" w:rsidRPr="00CB79A9">
        <w:rPr>
          <w:szCs w:val="28"/>
        </w:rPr>
        <w:t>приятий по развитию маркетинговых технологий в практической де</w:t>
      </w:r>
      <w:r w:rsidR="00146A4B" w:rsidRPr="00CB79A9">
        <w:rPr>
          <w:szCs w:val="28"/>
        </w:rPr>
        <w:t>я</w:t>
      </w:r>
      <w:r w:rsidR="00146A4B" w:rsidRPr="00CB79A9">
        <w:rPr>
          <w:szCs w:val="28"/>
        </w:rPr>
        <w:t>тельности ме</w:t>
      </w:r>
      <w:r w:rsidR="00146A4B" w:rsidRPr="00CB79A9">
        <w:rPr>
          <w:szCs w:val="28"/>
        </w:rPr>
        <w:t>ж</w:t>
      </w:r>
      <w:r w:rsidR="00146A4B" w:rsidRPr="00CB79A9">
        <w:rPr>
          <w:szCs w:val="28"/>
        </w:rPr>
        <w:t>дународной компании</w:t>
      </w:r>
      <w:bookmarkEnd w:id="34"/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  <w:t>Определение эффективности является необходимым условием пр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вильной организации и планирования рекламной деятельности фирмы, р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 xml:space="preserve">ционального использования труда и материальных средств, расходуемых на рекламу. 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Исследование эффективности рекламы должно быть направлено на 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лучение специальных сведений о сущности и взаимосвязи факторов, служ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щих достижению целей рекламы с наименьшими затратами средств и макс</w:t>
      </w:r>
      <w:r w:rsidRPr="00511C05">
        <w:rPr>
          <w:color w:val="000000" w:themeColor="text1"/>
          <w:sz w:val="28"/>
          <w:szCs w:val="28"/>
        </w:rPr>
        <w:t>и</w:t>
      </w:r>
      <w:r w:rsidRPr="00511C05">
        <w:rPr>
          <w:color w:val="000000" w:themeColor="text1"/>
          <w:sz w:val="28"/>
          <w:szCs w:val="28"/>
        </w:rPr>
        <w:t>мальной отдачей, что позволит устранить бездействующую рекламу и опр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>делить условия для оптимального ее воздействия.</w:t>
      </w:r>
    </w:p>
    <w:p w:rsidR="00146A4B" w:rsidRPr="00511C05" w:rsidRDefault="00733123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Измерение экономической эффективности рекламы в большинстве случаев вызывает трудности у компании, так как реклама не может отобр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зить полный эффект сразу. Помимо этого, рост товарооборота может быть обусловлен не рекламными факторами, такими как изменение покупател</w:t>
      </w:r>
      <w:r w:rsidRPr="00511C05">
        <w:rPr>
          <w:color w:val="000000" w:themeColor="text1"/>
          <w:sz w:val="28"/>
          <w:szCs w:val="28"/>
        </w:rPr>
        <w:t>ь</w:t>
      </w:r>
      <w:r w:rsidRPr="00511C05">
        <w:rPr>
          <w:color w:val="000000" w:themeColor="text1"/>
          <w:sz w:val="28"/>
          <w:szCs w:val="28"/>
        </w:rPr>
        <w:t>ской способности в виду роста цен и т.д. Следовательно, получить абсолютно точные данные об экономической эффективности рекламной кампании пра</w:t>
      </w:r>
      <w:r w:rsidRPr="00511C05">
        <w:rPr>
          <w:color w:val="000000" w:themeColor="text1"/>
          <w:sz w:val="28"/>
          <w:szCs w:val="28"/>
        </w:rPr>
        <w:t>к</w:t>
      </w:r>
      <w:r w:rsidRPr="00511C05">
        <w:rPr>
          <w:color w:val="000000" w:themeColor="text1"/>
          <w:sz w:val="28"/>
          <w:szCs w:val="28"/>
        </w:rPr>
        <w:t>тически невозможно.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Рассмотрим </w:t>
      </w:r>
      <w:r w:rsidR="00786FAB" w:rsidRPr="00511C05">
        <w:rPr>
          <w:color w:val="000000" w:themeColor="text1"/>
          <w:sz w:val="28"/>
          <w:szCs w:val="28"/>
        </w:rPr>
        <w:t xml:space="preserve">более </w:t>
      </w:r>
      <w:r w:rsidRPr="00511C05">
        <w:rPr>
          <w:color w:val="000000" w:themeColor="text1"/>
          <w:sz w:val="28"/>
          <w:szCs w:val="28"/>
        </w:rPr>
        <w:t>подробно стоимость предлагаемых мероприятий и их эффективность.</w:t>
      </w:r>
    </w:p>
    <w:p w:rsidR="00827037" w:rsidRPr="00511C05" w:rsidRDefault="00827037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1) </w:t>
      </w:r>
      <w:r w:rsidR="00C42A90" w:rsidRPr="00511C05">
        <w:rPr>
          <w:color w:val="000000" w:themeColor="text1"/>
          <w:sz w:val="28"/>
          <w:szCs w:val="28"/>
          <w:lang w:eastAsia="ru-RU"/>
        </w:rPr>
        <w:t>о</w:t>
      </w:r>
      <w:r w:rsidRPr="00511C05">
        <w:rPr>
          <w:color w:val="000000" w:themeColor="text1"/>
          <w:sz w:val="28"/>
          <w:szCs w:val="28"/>
          <w:lang w:eastAsia="ru-RU"/>
        </w:rPr>
        <w:t xml:space="preserve">рганизация интегрированной рекламы </w:t>
      </w:r>
      <w:r w:rsidRPr="00511C05">
        <w:rPr>
          <w:color w:val="000000" w:themeColor="text1"/>
          <w:sz w:val="28"/>
          <w:szCs w:val="28"/>
          <w:lang w:val="en-US" w:eastAsia="ru-RU"/>
        </w:rPr>
        <w:t>PlayStation</w:t>
      </w:r>
      <w:r w:rsidRPr="00511C05">
        <w:rPr>
          <w:color w:val="000000" w:themeColor="text1"/>
          <w:sz w:val="28"/>
          <w:szCs w:val="28"/>
          <w:lang w:eastAsia="ru-RU"/>
        </w:rPr>
        <w:t xml:space="preserve"> на игровых </w:t>
      </w:r>
      <w:proofErr w:type="spellStart"/>
      <w:r w:rsidRPr="00511C05">
        <w:rPr>
          <w:color w:val="000000" w:themeColor="text1"/>
          <w:sz w:val="28"/>
          <w:szCs w:val="28"/>
          <w:lang w:eastAsia="ru-RU"/>
        </w:rPr>
        <w:t>стр</w:t>
      </w:r>
      <w:r w:rsidRPr="00511C05">
        <w:rPr>
          <w:color w:val="000000" w:themeColor="text1"/>
          <w:sz w:val="28"/>
          <w:szCs w:val="28"/>
          <w:lang w:eastAsia="ru-RU"/>
        </w:rPr>
        <w:t>и</w:t>
      </w:r>
      <w:r w:rsidRPr="00511C05">
        <w:rPr>
          <w:color w:val="000000" w:themeColor="text1"/>
          <w:sz w:val="28"/>
          <w:szCs w:val="28"/>
          <w:lang w:eastAsia="ru-RU"/>
        </w:rPr>
        <w:t>минговых</w:t>
      </w:r>
      <w:proofErr w:type="spellEnd"/>
      <w:r w:rsidRPr="00511C05">
        <w:rPr>
          <w:color w:val="000000" w:themeColor="text1"/>
          <w:sz w:val="28"/>
          <w:szCs w:val="28"/>
          <w:lang w:eastAsia="ru-RU"/>
        </w:rPr>
        <w:t xml:space="preserve"> сервисах.</w:t>
      </w:r>
      <w:r w:rsidRPr="00511C05">
        <w:rPr>
          <w:color w:val="000000" w:themeColor="text1"/>
          <w:sz w:val="28"/>
          <w:szCs w:val="28"/>
        </w:rPr>
        <w:t xml:space="preserve"> </w:t>
      </w:r>
    </w:p>
    <w:p w:rsidR="00827037" w:rsidRPr="00511C05" w:rsidRDefault="00827037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11C05">
        <w:rPr>
          <w:color w:val="000000" w:themeColor="text1"/>
          <w:sz w:val="28"/>
          <w:szCs w:val="28"/>
          <w:lang w:eastAsia="ru-RU"/>
        </w:rPr>
        <w:t xml:space="preserve">Рекламные услуги </w:t>
      </w:r>
      <w:proofErr w:type="spellStart"/>
      <w:r w:rsidRPr="00511C05">
        <w:rPr>
          <w:color w:val="000000" w:themeColor="text1"/>
          <w:sz w:val="28"/>
          <w:szCs w:val="28"/>
          <w:lang w:eastAsia="ru-RU"/>
        </w:rPr>
        <w:t>блогеров</w:t>
      </w:r>
      <w:proofErr w:type="spellEnd"/>
      <w:r w:rsidRPr="00511C05">
        <w:rPr>
          <w:color w:val="000000" w:themeColor="text1"/>
          <w:sz w:val="28"/>
          <w:szCs w:val="28"/>
          <w:lang w:eastAsia="ru-RU"/>
        </w:rPr>
        <w:t xml:space="preserve"> в первую очередь зависят от размеров а</w:t>
      </w:r>
      <w:r w:rsidRPr="00511C05">
        <w:rPr>
          <w:color w:val="000000" w:themeColor="text1"/>
          <w:sz w:val="28"/>
          <w:szCs w:val="28"/>
          <w:lang w:eastAsia="ru-RU"/>
        </w:rPr>
        <w:t>у</w:t>
      </w:r>
      <w:r w:rsidRPr="00511C05">
        <w:rPr>
          <w:color w:val="000000" w:themeColor="text1"/>
          <w:sz w:val="28"/>
          <w:szCs w:val="28"/>
          <w:lang w:eastAsia="ru-RU"/>
        </w:rPr>
        <w:t xml:space="preserve">дитории </w:t>
      </w:r>
      <w:proofErr w:type="spellStart"/>
      <w:r w:rsidRPr="00511C05">
        <w:rPr>
          <w:color w:val="000000" w:themeColor="text1"/>
          <w:sz w:val="28"/>
          <w:szCs w:val="28"/>
          <w:lang w:eastAsia="ru-RU"/>
        </w:rPr>
        <w:t>блога</w:t>
      </w:r>
      <w:proofErr w:type="spellEnd"/>
      <w:r w:rsidRPr="00511C05">
        <w:rPr>
          <w:color w:val="000000" w:themeColor="text1"/>
          <w:sz w:val="28"/>
          <w:szCs w:val="28"/>
          <w:lang w:eastAsia="ru-RU"/>
        </w:rPr>
        <w:t>. Средние цены на рекламу составляют:</w:t>
      </w:r>
    </w:p>
    <w:p w:rsidR="0081778E" w:rsidRPr="004A2FA8" w:rsidRDefault="0081778E" w:rsidP="004A2FA8">
      <w:pPr>
        <w:jc w:val="both"/>
        <w:rPr>
          <w:sz w:val="28"/>
          <w:szCs w:val="28"/>
          <w:lang w:eastAsia="ru-RU"/>
        </w:rPr>
      </w:pPr>
    </w:p>
    <w:p w:rsidR="00C42A90" w:rsidRPr="00DD080F" w:rsidRDefault="00827037" w:rsidP="00E675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080F">
        <w:rPr>
          <w:color w:val="000000" w:themeColor="text1"/>
          <w:sz w:val="28"/>
          <w:szCs w:val="28"/>
        </w:rPr>
        <w:t>Таблица</w:t>
      </w:r>
      <w:r w:rsidR="00066DF1" w:rsidRPr="00DD080F">
        <w:rPr>
          <w:color w:val="000000" w:themeColor="text1"/>
          <w:sz w:val="28"/>
          <w:szCs w:val="28"/>
        </w:rPr>
        <w:t xml:space="preserve"> 3.1</w:t>
      </w:r>
      <w:r w:rsidR="00C42A90" w:rsidRPr="00DD080F">
        <w:rPr>
          <w:color w:val="000000" w:themeColor="text1"/>
          <w:sz w:val="28"/>
          <w:szCs w:val="28"/>
        </w:rPr>
        <w:t xml:space="preserve"> </w:t>
      </w:r>
      <w:r w:rsidR="00C42A90" w:rsidRPr="00DD080F">
        <w:rPr>
          <w:color w:val="000000" w:themeColor="text1"/>
          <w:sz w:val="28"/>
          <w:szCs w:val="28"/>
        </w:rPr>
        <w:softHyphen/>
        <w:t>–</w:t>
      </w:r>
      <w:r w:rsidRPr="00DD080F">
        <w:rPr>
          <w:color w:val="000000" w:themeColor="text1"/>
          <w:sz w:val="28"/>
          <w:szCs w:val="28"/>
        </w:rPr>
        <w:t xml:space="preserve"> Стоимость интегрированной рекламы у </w:t>
      </w:r>
      <w:proofErr w:type="spellStart"/>
      <w:r w:rsidRPr="00DD080F">
        <w:rPr>
          <w:color w:val="000000" w:themeColor="text1"/>
          <w:sz w:val="28"/>
          <w:szCs w:val="28"/>
        </w:rPr>
        <w:t>блогеров</w:t>
      </w:r>
      <w:proofErr w:type="spellEnd"/>
      <w:r w:rsidRPr="00DD080F">
        <w:rPr>
          <w:color w:val="000000" w:themeColor="text1"/>
          <w:sz w:val="28"/>
          <w:szCs w:val="28"/>
        </w:rPr>
        <w:t xml:space="preserve"> на </w:t>
      </w:r>
      <w:proofErr w:type="spellStart"/>
      <w:r w:rsidRPr="00DD080F">
        <w:rPr>
          <w:color w:val="000000" w:themeColor="text1"/>
          <w:sz w:val="28"/>
          <w:szCs w:val="28"/>
        </w:rPr>
        <w:t>YouTube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827037" w:rsidRPr="00511C05" w:rsidTr="00E6756A">
        <w:tc>
          <w:tcPr>
            <w:tcW w:w="4785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Количество подписчиков</w:t>
            </w:r>
          </w:p>
        </w:tc>
        <w:tc>
          <w:tcPr>
            <w:tcW w:w="4785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Стоимость рекламы </w:t>
            </w:r>
            <w:r w:rsidRPr="00511C05">
              <w:rPr>
                <w:color w:val="000000" w:themeColor="text1"/>
                <w:sz w:val="28"/>
                <w:szCs w:val="28"/>
                <w:lang w:val="en-US" w:eastAsia="ru-RU"/>
              </w:rPr>
              <w:t>YouTube</w:t>
            </w: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, тыс. долларов</w:t>
            </w:r>
          </w:p>
        </w:tc>
      </w:tr>
      <w:tr w:rsidR="001F63EA" w:rsidRPr="00511C05" w:rsidTr="001F63EA">
        <w:tc>
          <w:tcPr>
            <w:tcW w:w="4785" w:type="dxa"/>
          </w:tcPr>
          <w:p w:rsidR="001F63EA" w:rsidRPr="00511C05" w:rsidRDefault="001F63EA" w:rsidP="0045674E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Более 7 млн.</w:t>
            </w:r>
          </w:p>
        </w:tc>
        <w:tc>
          <w:tcPr>
            <w:tcW w:w="4785" w:type="dxa"/>
          </w:tcPr>
          <w:p w:rsidR="001F63EA" w:rsidRPr="00511C05" w:rsidRDefault="001F63EA" w:rsidP="0045674E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</w:tr>
      <w:tr w:rsidR="001F63EA" w:rsidRPr="00511C05" w:rsidTr="001F63EA">
        <w:tc>
          <w:tcPr>
            <w:tcW w:w="4785" w:type="dxa"/>
          </w:tcPr>
          <w:p w:rsidR="001F63EA" w:rsidRPr="00511C05" w:rsidRDefault="001F63EA" w:rsidP="0045674E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3-7 млн.</w:t>
            </w:r>
          </w:p>
        </w:tc>
        <w:tc>
          <w:tcPr>
            <w:tcW w:w="4785" w:type="dxa"/>
          </w:tcPr>
          <w:p w:rsidR="001F63EA" w:rsidRPr="00511C05" w:rsidRDefault="001F63EA" w:rsidP="0045674E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187,5</w:t>
            </w:r>
          </w:p>
        </w:tc>
      </w:tr>
      <w:tr w:rsidR="001F63EA" w:rsidRPr="00511C05" w:rsidTr="001F63EA">
        <w:tc>
          <w:tcPr>
            <w:tcW w:w="4785" w:type="dxa"/>
          </w:tcPr>
          <w:p w:rsidR="001F63EA" w:rsidRPr="00511C05" w:rsidRDefault="001F63EA" w:rsidP="0045674E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1-3 млн.</w:t>
            </w:r>
          </w:p>
        </w:tc>
        <w:tc>
          <w:tcPr>
            <w:tcW w:w="4785" w:type="dxa"/>
          </w:tcPr>
          <w:p w:rsidR="001F63EA" w:rsidRPr="00511C05" w:rsidRDefault="001F63EA" w:rsidP="0045674E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125</w:t>
            </w:r>
          </w:p>
        </w:tc>
      </w:tr>
      <w:tr w:rsidR="001F63EA" w:rsidRPr="00511C05" w:rsidTr="001F63EA">
        <w:tc>
          <w:tcPr>
            <w:tcW w:w="4785" w:type="dxa"/>
          </w:tcPr>
          <w:p w:rsidR="001F63EA" w:rsidRPr="00511C05" w:rsidRDefault="001F63EA" w:rsidP="0045674E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500 тыс.-1 млн.</w:t>
            </w:r>
          </w:p>
        </w:tc>
        <w:tc>
          <w:tcPr>
            <w:tcW w:w="4785" w:type="dxa"/>
          </w:tcPr>
          <w:p w:rsidR="001F63EA" w:rsidRPr="00511C05" w:rsidRDefault="001F63EA" w:rsidP="0045674E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</w:tbl>
    <w:p w:rsidR="00B24DAC" w:rsidRPr="00DD080F" w:rsidRDefault="00AF1528" w:rsidP="00E675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080F">
        <w:rPr>
          <w:color w:val="000000" w:themeColor="text1"/>
          <w:sz w:val="28"/>
          <w:szCs w:val="28"/>
        </w:rPr>
        <w:lastRenderedPageBreak/>
        <w:t>Продолжение таблицы 3.1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B24DAC" w:rsidRPr="00511C05" w:rsidTr="00E6756A">
        <w:tc>
          <w:tcPr>
            <w:tcW w:w="4785" w:type="dxa"/>
            <w:vAlign w:val="center"/>
          </w:tcPr>
          <w:p w:rsidR="00B24DAC" w:rsidRPr="00511C05" w:rsidRDefault="00B24DAC" w:rsidP="00E6756A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100-500 тыс.</w:t>
            </w:r>
          </w:p>
        </w:tc>
        <w:tc>
          <w:tcPr>
            <w:tcW w:w="4785" w:type="dxa"/>
            <w:vAlign w:val="center"/>
          </w:tcPr>
          <w:p w:rsidR="00B24DAC" w:rsidRPr="00511C05" w:rsidRDefault="00B24DAC" w:rsidP="00E6756A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12,5</w:t>
            </w:r>
          </w:p>
        </w:tc>
      </w:tr>
      <w:tr w:rsidR="00AF1528" w:rsidRPr="00511C05" w:rsidTr="00E6756A">
        <w:tc>
          <w:tcPr>
            <w:tcW w:w="4785" w:type="dxa"/>
            <w:vAlign w:val="center"/>
          </w:tcPr>
          <w:p w:rsidR="00AF1528" w:rsidRPr="00511C05" w:rsidRDefault="00AF1528" w:rsidP="00E6756A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50-500 тыс.</w:t>
            </w:r>
          </w:p>
        </w:tc>
        <w:tc>
          <w:tcPr>
            <w:tcW w:w="4785" w:type="dxa"/>
            <w:vAlign w:val="center"/>
          </w:tcPr>
          <w:p w:rsidR="00AF1528" w:rsidRPr="00511C05" w:rsidRDefault="00AF1528" w:rsidP="00E6756A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2,5</w:t>
            </w:r>
          </w:p>
        </w:tc>
      </w:tr>
      <w:tr w:rsidR="00AF1528" w:rsidRPr="00511C05" w:rsidTr="00E6756A">
        <w:tc>
          <w:tcPr>
            <w:tcW w:w="4785" w:type="dxa"/>
            <w:vAlign w:val="center"/>
          </w:tcPr>
          <w:p w:rsidR="00AF1528" w:rsidRPr="00511C05" w:rsidRDefault="00AF1528" w:rsidP="00E6756A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Менее 250 тыс.</w:t>
            </w:r>
          </w:p>
        </w:tc>
        <w:tc>
          <w:tcPr>
            <w:tcW w:w="4785" w:type="dxa"/>
            <w:vAlign w:val="center"/>
          </w:tcPr>
          <w:p w:rsidR="00AF1528" w:rsidRPr="00511C05" w:rsidRDefault="00AF1528" w:rsidP="00E6756A">
            <w:pPr>
              <w:spacing w:line="360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AF1528" w:rsidRPr="00511C05" w:rsidRDefault="00AF1528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827037" w:rsidRPr="00511C05" w:rsidRDefault="00827037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11C05">
        <w:rPr>
          <w:color w:val="000000" w:themeColor="text1"/>
          <w:sz w:val="28"/>
          <w:szCs w:val="28"/>
          <w:lang w:eastAsia="ru-RU"/>
        </w:rPr>
        <w:t xml:space="preserve">Для такой компании мирового масштаба как </w:t>
      </w:r>
      <w:r w:rsidRPr="00511C05">
        <w:rPr>
          <w:color w:val="000000" w:themeColor="text1"/>
          <w:sz w:val="28"/>
          <w:szCs w:val="28"/>
          <w:lang w:val="en-US" w:eastAsia="ru-RU"/>
        </w:rPr>
        <w:t>Sony</w:t>
      </w:r>
      <w:r w:rsidRPr="00511C05">
        <w:rPr>
          <w:color w:val="000000" w:themeColor="text1"/>
          <w:sz w:val="28"/>
          <w:szCs w:val="28"/>
          <w:lang w:eastAsia="ru-RU"/>
        </w:rPr>
        <w:t>, целесообразно в</w:t>
      </w:r>
      <w:r w:rsidRPr="00511C05">
        <w:rPr>
          <w:color w:val="000000" w:themeColor="text1"/>
          <w:sz w:val="28"/>
          <w:szCs w:val="28"/>
          <w:lang w:eastAsia="ru-RU"/>
        </w:rPr>
        <w:t>ы</w:t>
      </w:r>
      <w:r w:rsidRPr="00511C05">
        <w:rPr>
          <w:color w:val="000000" w:themeColor="text1"/>
          <w:sz w:val="28"/>
          <w:szCs w:val="28"/>
          <w:lang w:eastAsia="ru-RU"/>
        </w:rPr>
        <w:t xml:space="preserve">брать канал с более 3 </w:t>
      </w:r>
      <w:proofErr w:type="spellStart"/>
      <w:proofErr w:type="gramStart"/>
      <w:r w:rsidRPr="00511C05">
        <w:rPr>
          <w:color w:val="000000" w:themeColor="text1"/>
          <w:sz w:val="28"/>
          <w:szCs w:val="28"/>
          <w:lang w:eastAsia="ru-RU"/>
        </w:rPr>
        <w:t>млн</w:t>
      </w:r>
      <w:proofErr w:type="spellEnd"/>
      <w:proofErr w:type="gramEnd"/>
      <w:r w:rsidRPr="00511C05">
        <w:rPr>
          <w:color w:val="000000" w:themeColor="text1"/>
          <w:sz w:val="28"/>
          <w:szCs w:val="28"/>
          <w:lang w:eastAsia="ru-RU"/>
        </w:rPr>
        <w:t xml:space="preserve"> подписчиков, таким образом, стоимость провед</w:t>
      </w:r>
      <w:r w:rsidRPr="00511C05">
        <w:rPr>
          <w:color w:val="000000" w:themeColor="text1"/>
          <w:sz w:val="28"/>
          <w:szCs w:val="28"/>
          <w:lang w:eastAsia="ru-RU"/>
        </w:rPr>
        <w:t>е</w:t>
      </w:r>
      <w:r w:rsidRPr="00511C05">
        <w:rPr>
          <w:color w:val="000000" w:themeColor="text1"/>
          <w:sz w:val="28"/>
          <w:szCs w:val="28"/>
          <w:lang w:eastAsia="ru-RU"/>
        </w:rPr>
        <w:t>ния одной</w:t>
      </w:r>
      <w:r w:rsidR="008C27B1" w:rsidRPr="00511C05">
        <w:rPr>
          <w:color w:val="000000" w:themeColor="text1"/>
          <w:sz w:val="28"/>
          <w:szCs w:val="28"/>
          <w:lang w:eastAsia="ru-RU"/>
        </w:rPr>
        <w:t xml:space="preserve"> рекл</w:t>
      </w:r>
      <w:r w:rsidR="0081778E" w:rsidRPr="00511C05">
        <w:rPr>
          <w:color w:val="000000" w:themeColor="text1"/>
          <w:sz w:val="28"/>
          <w:szCs w:val="28"/>
          <w:lang w:eastAsia="ru-RU"/>
        </w:rPr>
        <w:t>амной интеграции составит –</w:t>
      </w:r>
      <w:r w:rsidRPr="00511C05">
        <w:rPr>
          <w:color w:val="000000" w:themeColor="text1"/>
          <w:sz w:val="28"/>
          <w:szCs w:val="28"/>
          <w:lang w:eastAsia="ru-RU"/>
        </w:rPr>
        <w:t xml:space="preserve"> 187 500 долларов. </w:t>
      </w:r>
      <w:r w:rsidR="00885ECA" w:rsidRPr="00511C05">
        <w:rPr>
          <w:color w:val="000000" w:themeColor="text1"/>
          <w:sz w:val="28"/>
          <w:szCs w:val="28"/>
          <w:lang w:eastAsia="ru-RU"/>
        </w:rPr>
        <w:t xml:space="preserve">В среднем, крупные компании проводят до 30 интеграций </w:t>
      </w:r>
      <w:proofErr w:type="gramStart"/>
      <w:r w:rsidR="00885ECA" w:rsidRPr="00511C05">
        <w:rPr>
          <w:color w:val="000000" w:themeColor="text1"/>
          <w:sz w:val="28"/>
          <w:szCs w:val="28"/>
          <w:lang w:eastAsia="ru-RU"/>
        </w:rPr>
        <w:t>у</w:t>
      </w:r>
      <w:proofErr w:type="gramEnd"/>
      <w:r w:rsidR="00885ECA" w:rsidRPr="00511C05">
        <w:rPr>
          <w:color w:val="000000" w:themeColor="text1"/>
          <w:sz w:val="28"/>
          <w:szCs w:val="28"/>
          <w:lang w:eastAsia="ru-RU"/>
        </w:rPr>
        <w:t xml:space="preserve"> разных </w:t>
      </w:r>
      <w:proofErr w:type="spellStart"/>
      <w:r w:rsidR="00885ECA" w:rsidRPr="00511C05">
        <w:rPr>
          <w:color w:val="000000" w:themeColor="text1"/>
          <w:sz w:val="28"/>
          <w:szCs w:val="28"/>
          <w:lang w:eastAsia="ru-RU"/>
        </w:rPr>
        <w:t>брогеров</w:t>
      </w:r>
      <w:proofErr w:type="spellEnd"/>
      <w:r w:rsidR="00885ECA" w:rsidRPr="00511C05">
        <w:rPr>
          <w:color w:val="000000" w:themeColor="text1"/>
          <w:sz w:val="28"/>
          <w:szCs w:val="28"/>
          <w:lang w:eastAsia="ru-RU"/>
        </w:rPr>
        <w:t>.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2) </w:t>
      </w:r>
      <w:r w:rsidR="0081778E" w:rsidRPr="00511C05">
        <w:rPr>
          <w:color w:val="000000" w:themeColor="text1"/>
          <w:sz w:val="28"/>
          <w:szCs w:val="28"/>
          <w:lang w:val="en-US"/>
        </w:rPr>
        <w:t>e</w:t>
      </w:r>
      <w:r w:rsidRPr="00511C05">
        <w:rPr>
          <w:color w:val="000000" w:themeColor="text1"/>
          <w:sz w:val="28"/>
          <w:szCs w:val="28"/>
        </w:rPr>
        <w:t>-</w:t>
      </w:r>
      <w:r w:rsidRPr="00511C05">
        <w:rPr>
          <w:color w:val="000000" w:themeColor="text1"/>
          <w:sz w:val="28"/>
          <w:szCs w:val="28"/>
          <w:lang w:val="en-US"/>
        </w:rPr>
        <w:t>mail</w:t>
      </w:r>
      <w:r w:rsidRPr="00511C05">
        <w:rPr>
          <w:color w:val="000000" w:themeColor="text1"/>
          <w:sz w:val="28"/>
          <w:szCs w:val="28"/>
        </w:rPr>
        <w:t xml:space="preserve"> маркетинг</w:t>
      </w:r>
      <w:r w:rsidR="0081778E" w:rsidRPr="00511C05">
        <w:rPr>
          <w:color w:val="000000" w:themeColor="text1"/>
          <w:sz w:val="28"/>
          <w:szCs w:val="28"/>
        </w:rPr>
        <w:t>.</w:t>
      </w:r>
    </w:p>
    <w:p w:rsidR="00827037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Для расчета затрат на </w:t>
      </w:r>
      <w:r w:rsidRPr="00511C05">
        <w:rPr>
          <w:color w:val="000000" w:themeColor="text1"/>
          <w:sz w:val="28"/>
          <w:szCs w:val="28"/>
          <w:lang w:val="en-US"/>
        </w:rPr>
        <w:t>e</w:t>
      </w:r>
      <w:r w:rsidR="00827037" w:rsidRPr="00511C05">
        <w:rPr>
          <w:color w:val="000000" w:themeColor="text1"/>
          <w:sz w:val="28"/>
          <w:szCs w:val="28"/>
        </w:rPr>
        <w:t>-</w:t>
      </w:r>
      <w:proofErr w:type="spellStart"/>
      <w:r w:rsidR="00827037" w:rsidRPr="00511C05">
        <w:rPr>
          <w:color w:val="000000" w:themeColor="text1"/>
          <w:sz w:val="28"/>
          <w:szCs w:val="28"/>
        </w:rPr>
        <w:t>mail</w:t>
      </w:r>
      <w:proofErr w:type="spellEnd"/>
      <w:r w:rsidR="00827037" w:rsidRPr="00511C05">
        <w:rPr>
          <w:color w:val="000000" w:themeColor="text1"/>
          <w:sz w:val="28"/>
          <w:szCs w:val="28"/>
        </w:rPr>
        <w:t xml:space="preserve"> маркетинг, необходимо установить зар</w:t>
      </w:r>
      <w:r w:rsidR="00827037" w:rsidRPr="00511C05">
        <w:rPr>
          <w:color w:val="000000" w:themeColor="text1"/>
          <w:sz w:val="28"/>
          <w:szCs w:val="28"/>
        </w:rPr>
        <w:t>а</w:t>
      </w:r>
      <w:r w:rsidR="00786FAB" w:rsidRPr="00511C05">
        <w:rPr>
          <w:color w:val="000000" w:themeColor="text1"/>
          <w:sz w:val="28"/>
          <w:szCs w:val="28"/>
        </w:rPr>
        <w:t>ботную плату сотрудников.</w:t>
      </w:r>
      <w:r w:rsidRPr="00511C05">
        <w:rPr>
          <w:color w:val="000000" w:themeColor="text1"/>
          <w:sz w:val="28"/>
          <w:szCs w:val="28"/>
        </w:rPr>
        <w:t xml:space="preserve"> </w:t>
      </w:r>
      <w:proofErr w:type="gramStart"/>
      <w:r w:rsidRPr="00511C05">
        <w:rPr>
          <w:color w:val="000000" w:themeColor="text1"/>
          <w:sz w:val="28"/>
          <w:szCs w:val="28"/>
        </w:rPr>
        <w:t xml:space="preserve">Для внедрения </w:t>
      </w:r>
      <w:r w:rsidRPr="00511C05">
        <w:rPr>
          <w:color w:val="000000" w:themeColor="text1"/>
          <w:sz w:val="28"/>
          <w:szCs w:val="28"/>
          <w:lang w:val="en-US"/>
        </w:rPr>
        <w:t>e</w:t>
      </w:r>
      <w:r w:rsidR="00827037" w:rsidRPr="00511C05">
        <w:rPr>
          <w:color w:val="000000" w:themeColor="text1"/>
          <w:sz w:val="28"/>
          <w:szCs w:val="28"/>
        </w:rPr>
        <w:t>-</w:t>
      </w:r>
      <w:proofErr w:type="spellStart"/>
      <w:r w:rsidR="00827037" w:rsidRPr="00511C05">
        <w:rPr>
          <w:color w:val="000000" w:themeColor="text1"/>
          <w:sz w:val="28"/>
          <w:szCs w:val="28"/>
        </w:rPr>
        <w:t>mail</w:t>
      </w:r>
      <w:proofErr w:type="spellEnd"/>
      <w:r w:rsidR="00827037" w:rsidRPr="00511C05">
        <w:rPr>
          <w:color w:val="000000" w:themeColor="text1"/>
          <w:sz w:val="28"/>
          <w:szCs w:val="28"/>
        </w:rPr>
        <w:t xml:space="preserve"> маркетинга необходимы: </w:t>
      </w:r>
      <w:r w:rsidR="00827037" w:rsidRPr="00511C05">
        <w:rPr>
          <w:color w:val="000000" w:themeColor="text1"/>
          <w:sz w:val="28"/>
          <w:szCs w:val="28"/>
          <w:lang w:val="en-US"/>
        </w:rPr>
        <w:t>e</w:t>
      </w:r>
      <w:r w:rsidR="00827037" w:rsidRPr="00511C05">
        <w:rPr>
          <w:color w:val="000000" w:themeColor="text1"/>
          <w:sz w:val="28"/>
          <w:szCs w:val="28"/>
        </w:rPr>
        <w:t>-</w:t>
      </w:r>
      <w:r w:rsidR="00827037" w:rsidRPr="00511C05">
        <w:rPr>
          <w:color w:val="000000" w:themeColor="text1"/>
          <w:sz w:val="28"/>
          <w:szCs w:val="28"/>
          <w:lang w:val="en-US"/>
        </w:rPr>
        <w:t>mail</w:t>
      </w:r>
      <w:r w:rsidR="00827037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827037" w:rsidRPr="00511C05">
        <w:rPr>
          <w:color w:val="000000" w:themeColor="text1"/>
          <w:sz w:val="28"/>
          <w:szCs w:val="28"/>
        </w:rPr>
        <w:t>маркетолог</w:t>
      </w:r>
      <w:proofErr w:type="spellEnd"/>
      <w:r w:rsidR="00827037" w:rsidRPr="00511C05">
        <w:rPr>
          <w:color w:val="000000" w:themeColor="text1"/>
          <w:sz w:val="28"/>
          <w:szCs w:val="28"/>
        </w:rPr>
        <w:t xml:space="preserve"> (ср</w:t>
      </w:r>
      <w:r w:rsidRPr="00511C05">
        <w:rPr>
          <w:color w:val="000000" w:themeColor="text1"/>
          <w:sz w:val="28"/>
          <w:szCs w:val="28"/>
        </w:rPr>
        <w:t>едний уровень заработной платы –</w:t>
      </w:r>
      <w:r w:rsidR="00827037" w:rsidRPr="00511C05">
        <w:rPr>
          <w:color w:val="000000" w:themeColor="text1"/>
          <w:sz w:val="28"/>
          <w:szCs w:val="28"/>
        </w:rPr>
        <w:t xml:space="preserve"> 5 600$/месяц), диза</w:t>
      </w:r>
      <w:r w:rsidR="00827037" w:rsidRPr="00511C05">
        <w:rPr>
          <w:color w:val="000000" w:themeColor="text1"/>
          <w:sz w:val="28"/>
          <w:szCs w:val="28"/>
        </w:rPr>
        <w:t>й</w:t>
      </w:r>
      <w:r w:rsidR="00827037" w:rsidRPr="00511C05">
        <w:rPr>
          <w:color w:val="000000" w:themeColor="text1"/>
          <w:sz w:val="28"/>
          <w:szCs w:val="28"/>
        </w:rPr>
        <w:t>нер (ср</w:t>
      </w:r>
      <w:r w:rsidRPr="00511C05">
        <w:rPr>
          <w:color w:val="000000" w:themeColor="text1"/>
          <w:sz w:val="28"/>
          <w:szCs w:val="28"/>
        </w:rPr>
        <w:t>едний уровень заработной платы –</w:t>
      </w:r>
      <w:r w:rsidR="00827037" w:rsidRPr="00511C05">
        <w:rPr>
          <w:color w:val="000000" w:themeColor="text1"/>
          <w:sz w:val="28"/>
          <w:szCs w:val="28"/>
        </w:rPr>
        <w:t xml:space="preserve"> 3 750$/месяц), редактор и </w:t>
      </w:r>
      <w:proofErr w:type="spellStart"/>
      <w:r w:rsidR="00827037" w:rsidRPr="00511C05">
        <w:rPr>
          <w:color w:val="000000" w:themeColor="text1"/>
          <w:sz w:val="28"/>
          <w:szCs w:val="28"/>
        </w:rPr>
        <w:t>копира</w:t>
      </w:r>
      <w:r w:rsidR="00827037" w:rsidRPr="00511C05">
        <w:rPr>
          <w:color w:val="000000" w:themeColor="text1"/>
          <w:sz w:val="28"/>
          <w:szCs w:val="28"/>
        </w:rPr>
        <w:t>й</w:t>
      </w:r>
      <w:r w:rsidR="00827037" w:rsidRPr="00511C05">
        <w:rPr>
          <w:color w:val="000000" w:themeColor="text1"/>
          <w:sz w:val="28"/>
          <w:szCs w:val="28"/>
        </w:rPr>
        <w:t>тер</w:t>
      </w:r>
      <w:proofErr w:type="spellEnd"/>
      <w:r w:rsidR="00827037" w:rsidRPr="00511C05">
        <w:rPr>
          <w:color w:val="000000" w:themeColor="text1"/>
          <w:sz w:val="28"/>
          <w:szCs w:val="28"/>
        </w:rPr>
        <w:t xml:space="preserve"> (средний уровень </w:t>
      </w:r>
      <w:r w:rsidRPr="00511C05">
        <w:rPr>
          <w:color w:val="000000" w:themeColor="text1"/>
          <w:sz w:val="28"/>
          <w:szCs w:val="28"/>
        </w:rPr>
        <w:t>заработной платы –</w:t>
      </w:r>
      <w:r w:rsidR="00827037" w:rsidRPr="00511C05">
        <w:rPr>
          <w:color w:val="000000" w:themeColor="text1"/>
          <w:sz w:val="28"/>
          <w:szCs w:val="28"/>
        </w:rPr>
        <w:t xml:space="preserve"> 3 100$/месяц).</w:t>
      </w:r>
      <w:proofErr w:type="gramEnd"/>
      <w:r w:rsidR="00827037" w:rsidRPr="00511C05">
        <w:rPr>
          <w:color w:val="000000" w:themeColor="text1"/>
          <w:sz w:val="28"/>
          <w:szCs w:val="28"/>
        </w:rPr>
        <w:t xml:space="preserve"> </w:t>
      </w:r>
      <w:r w:rsidR="00786FAB" w:rsidRPr="00511C05">
        <w:rPr>
          <w:color w:val="000000" w:themeColor="text1"/>
          <w:sz w:val="28"/>
          <w:szCs w:val="28"/>
        </w:rPr>
        <w:t>Данные</w:t>
      </w:r>
      <w:r w:rsidR="00827037" w:rsidRPr="00511C05">
        <w:rPr>
          <w:color w:val="000000" w:themeColor="text1"/>
          <w:sz w:val="28"/>
          <w:szCs w:val="28"/>
        </w:rPr>
        <w:t xml:space="preserve"> сотрудники работают только над почтовыми рассылками, продвижением в остальных к</w:t>
      </w:r>
      <w:r w:rsidR="00827037" w:rsidRPr="00511C05">
        <w:rPr>
          <w:color w:val="000000" w:themeColor="text1"/>
          <w:sz w:val="28"/>
          <w:szCs w:val="28"/>
        </w:rPr>
        <w:t>а</w:t>
      </w:r>
      <w:r w:rsidR="00827037" w:rsidRPr="00511C05">
        <w:rPr>
          <w:color w:val="000000" w:themeColor="text1"/>
          <w:sz w:val="28"/>
          <w:szCs w:val="28"/>
        </w:rPr>
        <w:t>налах занимаются соответствующие команды. Тогда на создание писем и о</w:t>
      </w:r>
      <w:r w:rsidR="00827037" w:rsidRPr="00511C05">
        <w:rPr>
          <w:color w:val="000000" w:themeColor="text1"/>
          <w:sz w:val="28"/>
          <w:szCs w:val="28"/>
        </w:rPr>
        <w:t>р</w:t>
      </w:r>
      <w:r w:rsidR="00827037" w:rsidRPr="00511C05">
        <w:rPr>
          <w:color w:val="000000" w:themeColor="text1"/>
          <w:sz w:val="28"/>
          <w:szCs w:val="28"/>
        </w:rPr>
        <w:t xml:space="preserve">ганизацию email-маркетинга </w:t>
      </w:r>
      <w:r w:rsidR="00786FAB" w:rsidRPr="00511C05">
        <w:rPr>
          <w:color w:val="000000" w:themeColor="text1"/>
          <w:sz w:val="28"/>
          <w:szCs w:val="28"/>
        </w:rPr>
        <w:t>компания</w:t>
      </w:r>
      <w:r w:rsidR="00827037" w:rsidRPr="00511C05">
        <w:rPr>
          <w:color w:val="000000" w:themeColor="text1"/>
          <w:sz w:val="28"/>
          <w:szCs w:val="28"/>
        </w:rPr>
        <w:t xml:space="preserve"> потратит примерно 12 450 долларов.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Цена программного обеспечения для маркетинга по электронной почте </w:t>
      </w:r>
      <w:r w:rsidR="0081778E" w:rsidRPr="00511C05">
        <w:rPr>
          <w:color w:val="000000" w:themeColor="text1"/>
          <w:sz w:val="28"/>
          <w:szCs w:val="28"/>
        </w:rPr>
        <w:t>в среднем составит –</w:t>
      </w:r>
      <w:r w:rsidRPr="00511C05">
        <w:rPr>
          <w:color w:val="000000" w:themeColor="text1"/>
          <w:sz w:val="28"/>
          <w:szCs w:val="28"/>
        </w:rPr>
        <w:t xml:space="preserve"> 420 долларов за 100 000 контактов для рассылки. При количестве ежемесячно активных пользователей компании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="0081778E" w:rsidRPr="00511C05">
        <w:rPr>
          <w:color w:val="000000" w:themeColor="text1"/>
          <w:sz w:val="28"/>
          <w:szCs w:val="28"/>
        </w:rPr>
        <w:t xml:space="preserve"> –</w:t>
      </w:r>
      <w:r w:rsidRPr="00511C05">
        <w:rPr>
          <w:color w:val="000000" w:themeColor="text1"/>
          <w:sz w:val="28"/>
          <w:szCs w:val="28"/>
        </w:rPr>
        <w:t xml:space="preserve"> 107 млн. человек, опт</w:t>
      </w:r>
      <w:r w:rsidR="00786FAB" w:rsidRPr="00511C05">
        <w:rPr>
          <w:color w:val="000000" w:themeColor="text1"/>
          <w:sz w:val="28"/>
          <w:szCs w:val="28"/>
        </w:rPr>
        <w:t>имальное количество рассылок</w:t>
      </w:r>
      <w:r w:rsidR="0081778E" w:rsidRPr="00511C05">
        <w:rPr>
          <w:color w:val="000000" w:themeColor="text1"/>
          <w:sz w:val="28"/>
          <w:szCs w:val="28"/>
        </w:rPr>
        <w:t xml:space="preserve"> –</w:t>
      </w:r>
      <w:r w:rsidR="00786FAB" w:rsidRPr="00511C05">
        <w:rPr>
          <w:color w:val="000000" w:themeColor="text1"/>
          <w:sz w:val="28"/>
          <w:szCs w:val="28"/>
        </w:rPr>
        <w:t xml:space="preserve"> 4</w:t>
      </w:r>
      <w:r w:rsidRPr="00511C05">
        <w:rPr>
          <w:color w:val="000000" w:themeColor="text1"/>
          <w:sz w:val="28"/>
          <w:szCs w:val="28"/>
        </w:rPr>
        <w:t xml:space="preserve"> раза в месяц. Таким образом,  месячный бюдже</w:t>
      </w:r>
      <w:r w:rsidR="008C27B1" w:rsidRPr="00511C05">
        <w:rPr>
          <w:color w:val="000000" w:themeColor="text1"/>
          <w:sz w:val="28"/>
          <w:szCs w:val="28"/>
        </w:rPr>
        <w:t>т данного мероприя</w:t>
      </w:r>
      <w:r w:rsidR="0081778E" w:rsidRPr="00511C05">
        <w:rPr>
          <w:color w:val="000000" w:themeColor="text1"/>
          <w:sz w:val="28"/>
          <w:szCs w:val="28"/>
        </w:rPr>
        <w:t>тия составит –</w:t>
      </w:r>
      <w:r w:rsidRPr="00511C05">
        <w:rPr>
          <w:color w:val="000000" w:themeColor="text1"/>
          <w:sz w:val="28"/>
          <w:szCs w:val="28"/>
        </w:rPr>
        <w:t xml:space="preserve"> </w:t>
      </w:r>
      <w:r w:rsidR="00786FAB" w:rsidRPr="00511C05">
        <w:rPr>
          <w:color w:val="000000" w:themeColor="text1"/>
          <w:sz w:val="28"/>
          <w:szCs w:val="28"/>
        </w:rPr>
        <w:t>1 797 600</w:t>
      </w:r>
      <w:r w:rsidRPr="00511C05">
        <w:rPr>
          <w:color w:val="000000" w:themeColor="text1"/>
          <w:sz w:val="28"/>
          <w:szCs w:val="28"/>
        </w:rPr>
        <w:t xml:space="preserve"> долларов.  </w:t>
      </w:r>
    </w:p>
    <w:p w:rsidR="00827037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3) к</w:t>
      </w:r>
      <w:r w:rsidR="00AF1528" w:rsidRPr="00511C05">
        <w:rPr>
          <w:color w:val="000000" w:themeColor="text1"/>
          <w:sz w:val="28"/>
          <w:szCs w:val="28"/>
        </w:rPr>
        <w:t>онтекстная реклама</w:t>
      </w:r>
      <w:r w:rsidRPr="00511C05">
        <w:rPr>
          <w:color w:val="000000" w:themeColor="text1"/>
          <w:sz w:val="28"/>
          <w:szCs w:val="28"/>
        </w:rPr>
        <w:t>.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Для разработки рекламной стратегии в Интернет следует определить ее цели. Целями </w:t>
      </w:r>
      <w:proofErr w:type="spellStart"/>
      <w:proofErr w:type="gramStart"/>
      <w:r w:rsidRPr="00511C05">
        <w:rPr>
          <w:color w:val="000000" w:themeColor="text1"/>
          <w:sz w:val="28"/>
          <w:szCs w:val="28"/>
        </w:rPr>
        <w:t>интернет-рекламы</w:t>
      </w:r>
      <w:proofErr w:type="spellEnd"/>
      <w:proofErr w:type="gramEnd"/>
      <w:r w:rsidRPr="00511C05">
        <w:rPr>
          <w:color w:val="000000" w:themeColor="text1"/>
          <w:sz w:val="28"/>
          <w:szCs w:val="28"/>
        </w:rPr>
        <w:t xml:space="preserve"> являются: 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1) привлечение новых покупателей; 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2) продвижение компании; 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3) информирование посетителей об акциях, проводимых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Pr="00511C05">
        <w:rPr>
          <w:color w:val="000000" w:themeColor="text1"/>
          <w:sz w:val="28"/>
          <w:szCs w:val="28"/>
        </w:rPr>
        <w:t>.</w:t>
      </w:r>
    </w:p>
    <w:p w:rsidR="00066DF1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  <w:t>Для обеспечения этих целей будет использоваться контекстная реклама в поисковых системах. Контекстная реклама будет выводиться при опред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ленном запросе пользователя, например «игровая консоль» или «наушники», в зависимости от направления. Оплата </w:t>
      </w:r>
      <w:r w:rsidR="00066DF1" w:rsidRPr="00511C05">
        <w:rPr>
          <w:color w:val="000000" w:themeColor="text1"/>
          <w:sz w:val="28"/>
          <w:szCs w:val="28"/>
        </w:rPr>
        <w:t>производится</w:t>
      </w:r>
      <w:r w:rsidRPr="00511C05">
        <w:rPr>
          <w:color w:val="000000" w:themeColor="text1"/>
          <w:sz w:val="28"/>
          <w:szCs w:val="28"/>
        </w:rPr>
        <w:t xml:space="preserve"> за каждый переход по ссылке, </w:t>
      </w:r>
      <w:r w:rsidR="00066DF1" w:rsidRPr="00511C05">
        <w:rPr>
          <w:color w:val="000000" w:themeColor="text1"/>
          <w:sz w:val="28"/>
          <w:szCs w:val="28"/>
        </w:rPr>
        <w:t>таким образом</w:t>
      </w:r>
      <w:r w:rsidR="008C27B1" w:rsidRPr="00511C05">
        <w:rPr>
          <w:color w:val="000000" w:themeColor="text1"/>
          <w:sz w:val="28"/>
          <w:szCs w:val="28"/>
        </w:rPr>
        <w:t>,</w:t>
      </w:r>
      <w:r w:rsidR="00066DF1"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</w:rPr>
        <w:t>оплачивается непосредственно количество просмо</w:t>
      </w:r>
      <w:r w:rsidRPr="00511C05">
        <w:rPr>
          <w:color w:val="000000" w:themeColor="text1"/>
          <w:sz w:val="28"/>
          <w:szCs w:val="28"/>
        </w:rPr>
        <w:t>т</w:t>
      </w:r>
      <w:r w:rsidRPr="00511C05">
        <w:rPr>
          <w:color w:val="000000" w:themeColor="text1"/>
          <w:sz w:val="28"/>
          <w:szCs w:val="28"/>
        </w:rPr>
        <w:t xml:space="preserve">ров потенциальными посетителями. </w:t>
      </w:r>
      <w:r w:rsidR="00066DF1" w:rsidRPr="00511C05">
        <w:rPr>
          <w:color w:val="000000" w:themeColor="text1"/>
          <w:sz w:val="28"/>
          <w:szCs w:val="28"/>
        </w:rPr>
        <w:t xml:space="preserve">Зачастую, при размещении контекстной рекламы устанавливается рекламный бюджет. Компания </w:t>
      </w:r>
      <w:proofErr w:type="spellStart"/>
      <w:r w:rsidR="00066DF1" w:rsidRPr="00511C05">
        <w:rPr>
          <w:color w:val="000000" w:themeColor="text1"/>
          <w:sz w:val="28"/>
          <w:szCs w:val="28"/>
        </w:rPr>
        <w:t>Google</w:t>
      </w:r>
      <w:proofErr w:type="spellEnd"/>
      <w:r w:rsidR="00066DF1" w:rsidRPr="00511C05">
        <w:rPr>
          <w:color w:val="000000" w:themeColor="text1"/>
          <w:sz w:val="28"/>
          <w:szCs w:val="28"/>
        </w:rPr>
        <w:t xml:space="preserve"> не является исключением. </w:t>
      </w:r>
      <w:r w:rsidRPr="00511C05">
        <w:rPr>
          <w:color w:val="000000" w:themeColor="text1"/>
          <w:sz w:val="28"/>
          <w:szCs w:val="28"/>
        </w:rPr>
        <w:t>Ежедневный</w:t>
      </w:r>
      <w:r w:rsidR="0081778E" w:rsidRPr="00511C05">
        <w:rPr>
          <w:color w:val="000000" w:themeColor="text1"/>
          <w:sz w:val="28"/>
          <w:szCs w:val="28"/>
        </w:rPr>
        <w:t xml:space="preserve"> бюджет –</w:t>
      </w:r>
      <w:r w:rsidRPr="00511C05">
        <w:rPr>
          <w:color w:val="000000" w:themeColor="text1"/>
          <w:sz w:val="28"/>
          <w:szCs w:val="28"/>
        </w:rPr>
        <w:t xml:space="preserve"> это сумма, которую </w:t>
      </w:r>
      <w:r w:rsidR="00066DF1" w:rsidRPr="00511C05">
        <w:rPr>
          <w:color w:val="000000" w:themeColor="text1"/>
          <w:sz w:val="28"/>
          <w:szCs w:val="28"/>
        </w:rPr>
        <w:t>компания</w:t>
      </w:r>
      <w:r w:rsidRPr="00511C05">
        <w:rPr>
          <w:color w:val="000000" w:themeColor="text1"/>
          <w:sz w:val="28"/>
          <w:szCs w:val="28"/>
        </w:rPr>
        <w:t xml:space="preserve"> го</w:t>
      </w:r>
      <w:r w:rsidR="00066DF1" w:rsidRPr="00511C05">
        <w:rPr>
          <w:color w:val="000000" w:themeColor="text1"/>
          <w:sz w:val="28"/>
          <w:szCs w:val="28"/>
        </w:rPr>
        <w:t>това</w:t>
      </w:r>
      <w:r w:rsidRPr="00511C05">
        <w:rPr>
          <w:color w:val="000000" w:themeColor="text1"/>
          <w:sz w:val="28"/>
          <w:szCs w:val="28"/>
        </w:rPr>
        <w:t xml:space="preserve"> каждый день тратить на определенную кампанию.</w:t>
      </w:r>
      <w:r w:rsidR="00066DF1" w:rsidRPr="00511C05">
        <w:rPr>
          <w:color w:val="000000" w:themeColor="text1"/>
          <w:sz w:val="28"/>
          <w:szCs w:val="28"/>
        </w:rPr>
        <w:tab/>
      </w:r>
    </w:p>
    <w:p w:rsidR="00066DF1" w:rsidRPr="00511C05" w:rsidRDefault="00066DF1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Расходы на рекламу могут превышать бюджет не более чем на 20%, в зависимости от активности потребителей. Соответственно, в дни спада тр</w:t>
      </w:r>
      <w:r w:rsidRPr="00511C05">
        <w:rPr>
          <w:color w:val="000000" w:themeColor="text1"/>
          <w:sz w:val="28"/>
          <w:szCs w:val="28"/>
        </w:rPr>
        <w:t>а</w:t>
      </w:r>
      <w:r w:rsidRPr="00511C05">
        <w:rPr>
          <w:color w:val="000000" w:themeColor="text1"/>
          <w:sz w:val="28"/>
          <w:szCs w:val="28"/>
        </w:rPr>
        <w:t>фика перерасход бюджета позволяет компенсировать недостаточное колич</w:t>
      </w:r>
      <w:r w:rsidRPr="00511C05">
        <w:rPr>
          <w:color w:val="000000" w:themeColor="text1"/>
          <w:sz w:val="28"/>
          <w:szCs w:val="28"/>
        </w:rPr>
        <w:t>е</w:t>
      </w:r>
      <w:r w:rsidRPr="00511C05">
        <w:rPr>
          <w:color w:val="000000" w:themeColor="text1"/>
          <w:sz w:val="28"/>
          <w:szCs w:val="28"/>
        </w:rPr>
        <w:t xml:space="preserve">ство показов. Средняя цена за клик на </w:t>
      </w:r>
      <w:r w:rsidR="00422D1C" w:rsidRPr="00511C05">
        <w:rPr>
          <w:color w:val="000000" w:themeColor="text1"/>
          <w:sz w:val="28"/>
          <w:szCs w:val="28"/>
        </w:rPr>
        <w:t xml:space="preserve">сервисе </w:t>
      </w:r>
      <w:proofErr w:type="spellStart"/>
      <w:r w:rsidR="00422D1C" w:rsidRPr="00511C05">
        <w:rPr>
          <w:color w:val="000000" w:themeColor="text1"/>
          <w:sz w:val="28"/>
          <w:szCs w:val="28"/>
        </w:rPr>
        <w:t>Google</w:t>
      </w:r>
      <w:proofErr w:type="spellEnd"/>
      <w:r w:rsidR="00422D1C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422D1C" w:rsidRPr="00511C05">
        <w:rPr>
          <w:color w:val="000000" w:themeColor="text1"/>
          <w:sz w:val="28"/>
          <w:szCs w:val="28"/>
        </w:rPr>
        <w:t>AdWords</w:t>
      </w:r>
      <w:proofErr w:type="spellEnd"/>
      <w:r w:rsidR="0081778E" w:rsidRPr="00511C05">
        <w:rPr>
          <w:color w:val="000000" w:themeColor="text1"/>
          <w:sz w:val="28"/>
          <w:szCs w:val="28"/>
        </w:rPr>
        <w:t xml:space="preserve"> составляет –</w:t>
      </w:r>
      <w:r w:rsidR="00422D1C" w:rsidRPr="00511C05">
        <w:rPr>
          <w:color w:val="000000" w:themeColor="text1"/>
          <w:sz w:val="28"/>
          <w:szCs w:val="28"/>
        </w:rPr>
        <w:t xml:space="preserve"> $1,06.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Оптимальное количество просмотров в день для компании </w:t>
      </w:r>
      <w:r w:rsidRPr="00511C05">
        <w:rPr>
          <w:color w:val="000000" w:themeColor="text1"/>
          <w:sz w:val="28"/>
          <w:szCs w:val="28"/>
          <w:lang w:val="en-US"/>
        </w:rPr>
        <w:t>Sony</w:t>
      </w:r>
      <w:r w:rsidRPr="00511C05">
        <w:rPr>
          <w:color w:val="000000" w:themeColor="text1"/>
          <w:sz w:val="28"/>
          <w:szCs w:val="28"/>
        </w:rPr>
        <w:t xml:space="preserve"> </w:t>
      </w:r>
      <w:r w:rsidR="0081778E" w:rsidRPr="00511C05">
        <w:rPr>
          <w:color w:val="000000" w:themeColor="text1"/>
          <w:sz w:val="28"/>
          <w:szCs w:val="28"/>
        </w:rPr>
        <w:t>–</w:t>
      </w:r>
      <w:r w:rsidR="00885ECA" w:rsidRPr="00511C05">
        <w:rPr>
          <w:color w:val="000000" w:themeColor="text1"/>
          <w:sz w:val="28"/>
          <w:szCs w:val="28"/>
        </w:rPr>
        <w:t xml:space="preserve"> 100 </w:t>
      </w:r>
      <w:r w:rsidRPr="00511C05">
        <w:rPr>
          <w:color w:val="000000" w:themeColor="text1"/>
          <w:sz w:val="28"/>
          <w:szCs w:val="28"/>
        </w:rPr>
        <w:t>000. Если назначить цену за один клик в 1,06 доллара, то дневной бюджет с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ставит </w:t>
      </w:r>
      <w:r w:rsidR="00885ECA" w:rsidRPr="00511C05">
        <w:rPr>
          <w:color w:val="000000" w:themeColor="text1"/>
          <w:sz w:val="28"/>
          <w:szCs w:val="28"/>
        </w:rPr>
        <w:t>106 000</w:t>
      </w:r>
      <w:r w:rsidRPr="00511C05">
        <w:rPr>
          <w:color w:val="000000" w:themeColor="text1"/>
          <w:sz w:val="28"/>
          <w:szCs w:val="28"/>
        </w:rPr>
        <w:t xml:space="preserve"> долларов. В итоге в месяц на контекстную рекламу будет 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трачено </w:t>
      </w:r>
      <w:r w:rsidR="00885ECA" w:rsidRPr="00511C05">
        <w:rPr>
          <w:color w:val="000000" w:themeColor="text1"/>
          <w:sz w:val="28"/>
          <w:szCs w:val="28"/>
        </w:rPr>
        <w:t>3 180 000</w:t>
      </w:r>
      <w:r w:rsidRPr="00511C05">
        <w:rPr>
          <w:color w:val="000000" w:themeColor="text1"/>
          <w:sz w:val="28"/>
          <w:szCs w:val="28"/>
        </w:rPr>
        <w:t xml:space="preserve"> долларов.</w:t>
      </w:r>
    </w:p>
    <w:p w:rsidR="0081778E" w:rsidRPr="004A2FA8" w:rsidRDefault="0081778E" w:rsidP="004A2FA8">
      <w:pPr>
        <w:jc w:val="both"/>
        <w:rPr>
          <w:sz w:val="28"/>
          <w:szCs w:val="28"/>
        </w:rPr>
      </w:pPr>
    </w:p>
    <w:p w:rsidR="0081778E" w:rsidRPr="00DD080F" w:rsidRDefault="00827037" w:rsidP="00E675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080F">
        <w:rPr>
          <w:color w:val="000000" w:themeColor="text1"/>
          <w:sz w:val="28"/>
          <w:szCs w:val="28"/>
        </w:rPr>
        <w:t xml:space="preserve">Таблица </w:t>
      </w:r>
      <w:r w:rsidR="00066DF1" w:rsidRPr="00DD080F">
        <w:rPr>
          <w:color w:val="000000" w:themeColor="text1"/>
          <w:sz w:val="28"/>
          <w:szCs w:val="28"/>
        </w:rPr>
        <w:t xml:space="preserve">3.2 </w:t>
      </w:r>
      <w:r w:rsidR="0081778E" w:rsidRPr="00DD080F">
        <w:rPr>
          <w:color w:val="000000" w:themeColor="text1"/>
          <w:sz w:val="28"/>
          <w:szCs w:val="28"/>
        </w:rPr>
        <w:t>–</w:t>
      </w:r>
      <w:r w:rsidRPr="00DD080F">
        <w:rPr>
          <w:color w:val="000000" w:themeColor="text1"/>
          <w:sz w:val="28"/>
          <w:szCs w:val="28"/>
        </w:rPr>
        <w:t xml:space="preserve"> Расходы на </w:t>
      </w:r>
      <w:r w:rsidR="00885ECA" w:rsidRPr="00DD080F">
        <w:rPr>
          <w:color w:val="000000" w:themeColor="text1"/>
          <w:sz w:val="28"/>
          <w:szCs w:val="28"/>
        </w:rPr>
        <w:t xml:space="preserve">проведение маркетинговых мероприятий 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827037" w:rsidRPr="00511C05" w:rsidTr="009771AE">
        <w:tc>
          <w:tcPr>
            <w:tcW w:w="4785" w:type="dxa"/>
          </w:tcPr>
          <w:p w:rsidR="00827037" w:rsidRPr="00511C05" w:rsidRDefault="00827037" w:rsidP="00511C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827037" w:rsidRPr="00511C05" w:rsidRDefault="00827037" w:rsidP="00511C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Затраты</w:t>
            </w:r>
            <w:r w:rsidR="00786FAB" w:rsidRPr="00511C05">
              <w:rPr>
                <w:color w:val="000000" w:themeColor="text1"/>
                <w:sz w:val="28"/>
                <w:szCs w:val="28"/>
              </w:rPr>
              <w:t>, $</w:t>
            </w:r>
          </w:p>
        </w:tc>
      </w:tr>
      <w:tr w:rsidR="00827037" w:rsidRPr="00511C05" w:rsidTr="009771AE">
        <w:tc>
          <w:tcPr>
            <w:tcW w:w="4785" w:type="dxa"/>
          </w:tcPr>
          <w:p w:rsidR="00827037" w:rsidRPr="00511C05" w:rsidRDefault="00827037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 xml:space="preserve">Расходы на организацию рекламы на </w:t>
            </w:r>
            <w:r w:rsidRPr="00511C05">
              <w:rPr>
                <w:color w:val="000000" w:themeColor="text1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4786" w:type="dxa"/>
          </w:tcPr>
          <w:p w:rsidR="00827037" w:rsidRPr="00511C05" w:rsidRDefault="00885ECA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187 500 × 30 × 12 мес. = 67 5</w:t>
            </w:r>
            <w:r w:rsidR="00827037" w:rsidRPr="00511C05">
              <w:rPr>
                <w:color w:val="000000" w:themeColor="text1"/>
                <w:sz w:val="28"/>
                <w:szCs w:val="28"/>
              </w:rPr>
              <w:t>00 000</w:t>
            </w:r>
          </w:p>
        </w:tc>
      </w:tr>
      <w:tr w:rsidR="00827037" w:rsidRPr="00511C05" w:rsidTr="009771AE">
        <w:tc>
          <w:tcPr>
            <w:tcW w:w="4785" w:type="dxa"/>
          </w:tcPr>
          <w:p w:rsidR="00827037" w:rsidRPr="00511C05" w:rsidRDefault="00827037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  <w:lang w:val="en-US"/>
              </w:rPr>
              <w:t>E</w:t>
            </w:r>
            <w:r w:rsidRPr="00511C05">
              <w:rPr>
                <w:color w:val="000000" w:themeColor="text1"/>
                <w:sz w:val="28"/>
                <w:szCs w:val="28"/>
              </w:rPr>
              <w:t>-</w:t>
            </w:r>
            <w:r w:rsidRPr="00511C05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511C05">
              <w:rPr>
                <w:color w:val="000000" w:themeColor="text1"/>
                <w:sz w:val="28"/>
                <w:szCs w:val="28"/>
              </w:rPr>
              <w:t xml:space="preserve"> маркетинг </w:t>
            </w:r>
          </w:p>
        </w:tc>
        <w:tc>
          <w:tcPr>
            <w:tcW w:w="4786" w:type="dxa"/>
          </w:tcPr>
          <w:p w:rsidR="00827037" w:rsidRPr="00511C05" w:rsidRDefault="00885ECA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1 947 000</w:t>
            </w:r>
            <w:r w:rsidR="00827037" w:rsidRPr="00511C05">
              <w:rPr>
                <w:color w:val="000000" w:themeColor="text1"/>
                <w:sz w:val="28"/>
                <w:szCs w:val="28"/>
              </w:rPr>
              <w:t xml:space="preserve"> × 12 мес. = </w:t>
            </w:r>
            <w:r w:rsidRPr="00511C05">
              <w:rPr>
                <w:color w:val="000000" w:themeColor="text1"/>
                <w:sz w:val="28"/>
                <w:szCs w:val="28"/>
              </w:rPr>
              <w:t>23 364 0</w:t>
            </w:r>
            <w:r w:rsidR="00827037" w:rsidRPr="00511C05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827037" w:rsidRPr="00511C05" w:rsidTr="009771AE">
        <w:tc>
          <w:tcPr>
            <w:tcW w:w="4785" w:type="dxa"/>
          </w:tcPr>
          <w:p w:rsidR="00827037" w:rsidRPr="00511C05" w:rsidRDefault="00827037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 xml:space="preserve">Контекстная реклама в </w:t>
            </w:r>
            <w:proofErr w:type="spellStart"/>
            <w:r w:rsidRPr="00511C05">
              <w:rPr>
                <w:color w:val="000000" w:themeColor="text1"/>
                <w:sz w:val="28"/>
                <w:szCs w:val="28"/>
              </w:rPr>
              <w:t>Google</w:t>
            </w:r>
            <w:proofErr w:type="spellEnd"/>
          </w:p>
        </w:tc>
        <w:tc>
          <w:tcPr>
            <w:tcW w:w="4786" w:type="dxa"/>
          </w:tcPr>
          <w:p w:rsidR="00827037" w:rsidRPr="00511C05" w:rsidRDefault="00885ECA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3 180 000</w:t>
            </w:r>
            <w:r w:rsidR="00827037" w:rsidRPr="00511C05">
              <w:rPr>
                <w:color w:val="000000" w:themeColor="text1"/>
                <w:sz w:val="28"/>
                <w:szCs w:val="28"/>
              </w:rPr>
              <w:t xml:space="preserve"> × 12 мес. = </w:t>
            </w:r>
            <w:r w:rsidRPr="00511C05">
              <w:rPr>
                <w:color w:val="000000" w:themeColor="text1"/>
                <w:sz w:val="28"/>
                <w:szCs w:val="28"/>
              </w:rPr>
              <w:t>38 160 000</w:t>
            </w:r>
          </w:p>
        </w:tc>
      </w:tr>
      <w:tr w:rsidR="00827037" w:rsidRPr="00511C05" w:rsidTr="009771AE">
        <w:tc>
          <w:tcPr>
            <w:tcW w:w="4785" w:type="dxa"/>
          </w:tcPr>
          <w:p w:rsidR="00827037" w:rsidRPr="00511C05" w:rsidRDefault="00827037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827037" w:rsidRPr="00511C05" w:rsidRDefault="009D4DD1" w:rsidP="00511C0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129 024 000</w:t>
            </w:r>
          </w:p>
        </w:tc>
      </w:tr>
    </w:tbl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Рассчитаем экономический эффект разработанных мероприятий. Год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вой экономический эффект от реализации мероприятия рассчитывается как </w:t>
      </w:r>
      <w:r w:rsidRPr="00511C05">
        <w:rPr>
          <w:color w:val="000000" w:themeColor="text1"/>
          <w:sz w:val="28"/>
          <w:szCs w:val="28"/>
        </w:rPr>
        <w:lastRenderedPageBreak/>
        <w:t>разница между приростом выручки за счет реализации мероприятия (ΔВ) и затратами на мероприятие (З) по формуле</w:t>
      </w:r>
      <w:r w:rsidR="00422D1C" w:rsidRPr="00511C05">
        <w:rPr>
          <w:color w:val="000000" w:themeColor="text1"/>
          <w:sz w:val="28"/>
          <w:szCs w:val="28"/>
        </w:rPr>
        <w:t>: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27037" w:rsidRPr="00511C05" w:rsidRDefault="002F66CF" w:rsidP="00511C05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/>
              <w:color w:val="000000" w:themeColor="text1"/>
              <w:sz w:val="28"/>
              <w:szCs w:val="28"/>
            </w:rPr>
            <m:t>Эф</m:t>
          </m:r>
          <m:r>
            <w:rPr>
              <w:rFonts w:ascii="Cambria Math"/>
              <w:color w:val="000000" w:themeColor="text1"/>
              <w:sz w:val="28"/>
              <w:szCs w:val="28"/>
            </w:rPr>
            <m:t xml:space="preserve">= </m:t>
          </m:r>
          <m:r>
            <w:rPr>
              <w:rFonts w:ascii="Cambria Math"/>
              <w:color w:val="000000" w:themeColor="text1"/>
              <w:sz w:val="28"/>
              <w:szCs w:val="28"/>
            </w:rPr>
            <m:t>∆</m:t>
          </m:r>
          <m:r>
            <w:rPr>
              <w:rFonts w:ascii="Cambria Math"/>
              <w:color w:val="000000" w:themeColor="text1"/>
              <w:sz w:val="28"/>
              <w:szCs w:val="28"/>
              <w:lang w:val="en-US"/>
            </w:rPr>
            <m:t>В-</m:t>
          </m:r>
          <m:r>
            <w:rPr>
              <w:rFonts w:ascii="Cambria Math"/>
              <w:color w:val="000000" w:themeColor="text1"/>
              <w:sz w:val="28"/>
              <w:szCs w:val="28"/>
            </w:rPr>
            <m:t>З</m:t>
          </m:r>
          <m:r>
            <w:rPr>
              <w:rFonts w:ascii="Cambria Math"/>
              <w:color w:val="000000" w:themeColor="text1"/>
              <w:sz w:val="28"/>
              <w:szCs w:val="28"/>
            </w:rPr>
            <m:t xml:space="preserve">,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</m:t>
              </m:r>
            </m:e>
          </m:d>
        </m:oMath>
      </m:oMathPara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</w:p>
    <w:p w:rsidR="00827037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где Эф –</w:t>
      </w:r>
      <w:r w:rsidR="00827037" w:rsidRPr="00511C05">
        <w:rPr>
          <w:color w:val="000000" w:themeColor="text1"/>
          <w:sz w:val="28"/>
          <w:szCs w:val="28"/>
        </w:rPr>
        <w:t xml:space="preserve"> годовой экономический эффект;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∆</w:t>
      </w:r>
      <w:r w:rsidR="0081778E" w:rsidRPr="00511C05">
        <w:rPr>
          <w:color w:val="000000" w:themeColor="text1"/>
          <w:sz w:val="28"/>
          <w:szCs w:val="28"/>
        </w:rPr>
        <w:t>В –</w:t>
      </w:r>
      <w:r w:rsidRPr="00511C05">
        <w:rPr>
          <w:color w:val="000000" w:themeColor="text1"/>
          <w:sz w:val="28"/>
          <w:szCs w:val="28"/>
        </w:rPr>
        <w:t xml:space="preserve"> прирост выручки (прибыли) за счет реализации мероприятия;</w:t>
      </w:r>
    </w:p>
    <w:p w:rsidR="00827037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proofErr w:type="gramStart"/>
      <w:r w:rsidRPr="00511C05">
        <w:rPr>
          <w:color w:val="000000" w:themeColor="text1"/>
          <w:sz w:val="28"/>
          <w:szCs w:val="28"/>
        </w:rPr>
        <w:t>З</w:t>
      </w:r>
      <w:proofErr w:type="gramEnd"/>
      <w:r w:rsidRPr="00511C05">
        <w:rPr>
          <w:color w:val="000000" w:themeColor="text1"/>
          <w:sz w:val="28"/>
          <w:szCs w:val="28"/>
        </w:rPr>
        <w:t xml:space="preserve"> –</w:t>
      </w:r>
      <w:r w:rsidR="00827037" w:rsidRPr="00511C05">
        <w:rPr>
          <w:color w:val="000000" w:themeColor="text1"/>
          <w:sz w:val="28"/>
          <w:szCs w:val="28"/>
        </w:rPr>
        <w:t xml:space="preserve"> за</w:t>
      </w:r>
      <w:r w:rsidR="00422D1C" w:rsidRPr="00511C05">
        <w:rPr>
          <w:color w:val="000000" w:themeColor="text1"/>
          <w:sz w:val="28"/>
          <w:szCs w:val="28"/>
        </w:rPr>
        <w:t>траты на проведение мероприятия [78].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В качестве результата от внедрения мероприятий предполагается и</w:t>
      </w:r>
      <w:r w:rsidRPr="00511C05">
        <w:rPr>
          <w:color w:val="000000" w:themeColor="text1"/>
          <w:sz w:val="28"/>
          <w:szCs w:val="28"/>
        </w:rPr>
        <w:t>с</w:t>
      </w:r>
      <w:r w:rsidRPr="00511C05">
        <w:rPr>
          <w:color w:val="000000" w:themeColor="text1"/>
          <w:sz w:val="28"/>
          <w:szCs w:val="28"/>
        </w:rPr>
        <w:t>пользовать прирост выручки от реализации. Прирост выручки от реализации рассчитывается по следующей формуле: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F66CF" w:rsidRPr="00511C05" w:rsidRDefault="00A5079D" w:rsidP="00511C05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баз</m:t>
              </m:r>
            </m:sub>
          </m:sSub>
          <m:r>
            <w:rPr>
              <w:rFonts w:ascii="Cambria Math"/>
              <w:color w:val="000000" w:themeColor="text1"/>
              <w:sz w:val="28"/>
              <w:szCs w:val="28"/>
            </w:rPr>
            <m:t xml:space="preserve">+ </m:t>
          </m:r>
          <m:r>
            <w:rPr>
              <w:rFonts w:ascii="Cambria Math"/>
              <w:color w:val="000000" w:themeColor="text1"/>
              <w:sz w:val="28"/>
              <w:szCs w:val="28"/>
            </w:rPr>
            <m:t>∆В</m:t>
          </m:r>
          <m:r>
            <w:rPr>
              <w:rFonts w:ascii="Cambria Math"/>
              <w:color w:val="000000" w:themeColor="text1"/>
              <w:sz w:val="28"/>
              <w:szCs w:val="28"/>
            </w:rPr>
            <m:t xml:space="preserve"> ,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2</m:t>
              </m:r>
            </m:e>
          </m:d>
        </m:oMath>
      </m:oMathPara>
    </w:p>
    <w:p w:rsidR="0081778E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  <w:lang w:val="en-US"/>
        </w:rPr>
        <w:tab/>
      </w:r>
    </w:p>
    <w:p w:rsidR="00827037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где </w:t>
      </w:r>
      <w:proofErr w:type="spellStart"/>
      <w:r w:rsidRPr="00511C05">
        <w:rPr>
          <w:color w:val="000000" w:themeColor="text1"/>
          <w:sz w:val="28"/>
          <w:szCs w:val="28"/>
        </w:rPr>
        <w:t>Вбаз</w:t>
      </w:r>
      <w:proofErr w:type="spellEnd"/>
      <w:r w:rsidRPr="00511C05">
        <w:rPr>
          <w:color w:val="000000" w:themeColor="text1"/>
          <w:sz w:val="28"/>
          <w:szCs w:val="28"/>
        </w:rPr>
        <w:t xml:space="preserve"> –</w:t>
      </w:r>
      <w:r w:rsidR="00827037" w:rsidRPr="00511C05">
        <w:rPr>
          <w:color w:val="000000" w:themeColor="text1"/>
          <w:sz w:val="28"/>
          <w:szCs w:val="28"/>
        </w:rPr>
        <w:t xml:space="preserve"> базовый объем выручки;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∆</w:t>
      </w:r>
      <w:r w:rsidR="0081778E" w:rsidRPr="00511C05">
        <w:rPr>
          <w:color w:val="000000" w:themeColor="text1"/>
          <w:sz w:val="28"/>
          <w:szCs w:val="28"/>
        </w:rPr>
        <w:t>В –</w:t>
      </w:r>
      <w:r w:rsidRPr="00511C05">
        <w:rPr>
          <w:color w:val="000000" w:themeColor="text1"/>
          <w:sz w:val="28"/>
          <w:szCs w:val="28"/>
        </w:rPr>
        <w:t xml:space="preserve"> прирост выручки (прибыли)</w:t>
      </w:r>
      <w:r w:rsidR="00422D1C" w:rsidRPr="00511C05">
        <w:rPr>
          <w:color w:val="000000" w:themeColor="text1"/>
          <w:sz w:val="28"/>
          <w:szCs w:val="28"/>
        </w:rPr>
        <w:t xml:space="preserve"> за счет реализации мероприятия [78].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Планируемый рост выручки от реализации в течение года 10%, что обусловлено ростом объемов реализации продукции. Остальные показатели увеличатся пропорционально темпам 2020 г.</w:t>
      </w:r>
    </w:p>
    <w:p w:rsidR="0081778E" w:rsidRPr="00511C05" w:rsidRDefault="0081778E" w:rsidP="001F63E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27037" w:rsidRPr="00DD080F" w:rsidRDefault="00827037" w:rsidP="001F63E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080F">
        <w:rPr>
          <w:color w:val="000000" w:themeColor="text1"/>
          <w:sz w:val="28"/>
          <w:szCs w:val="28"/>
        </w:rPr>
        <w:t xml:space="preserve">Таблица </w:t>
      </w:r>
      <w:r w:rsidR="00422D1C" w:rsidRPr="00DD080F">
        <w:rPr>
          <w:color w:val="000000" w:themeColor="text1"/>
          <w:sz w:val="28"/>
          <w:szCs w:val="28"/>
        </w:rPr>
        <w:t xml:space="preserve">3.3 </w:t>
      </w:r>
      <w:r w:rsidR="0081778E" w:rsidRPr="00DD080F">
        <w:rPr>
          <w:color w:val="000000" w:themeColor="text1"/>
          <w:sz w:val="28"/>
          <w:szCs w:val="28"/>
        </w:rPr>
        <w:t>–</w:t>
      </w:r>
      <w:r w:rsidRPr="00DD080F">
        <w:rPr>
          <w:color w:val="000000" w:themeColor="text1"/>
          <w:sz w:val="28"/>
          <w:szCs w:val="28"/>
        </w:rPr>
        <w:t xml:space="preserve"> Расчет прогнозных значений после реализации маркетинговых мероприятий (составлено автором по материалам [74,75])</w:t>
      </w:r>
    </w:p>
    <w:tbl>
      <w:tblPr>
        <w:tblStyle w:val="a3"/>
        <w:tblW w:w="0" w:type="auto"/>
        <w:tblLook w:val="04A0"/>
      </w:tblPr>
      <w:tblGrid>
        <w:gridCol w:w="3510"/>
        <w:gridCol w:w="2869"/>
        <w:gridCol w:w="3191"/>
      </w:tblGrid>
      <w:tr w:rsidR="00827037" w:rsidRPr="00511C05" w:rsidTr="001F63EA">
        <w:trPr>
          <w:trHeight w:val="858"/>
        </w:trPr>
        <w:tc>
          <w:tcPr>
            <w:tcW w:w="3510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2869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3191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Прогнозное значение</w:t>
            </w:r>
          </w:p>
        </w:tc>
      </w:tr>
      <w:tr w:rsidR="00827037" w:rsidRPr="00511C05" w:rsidTr="001F63EA">
        <w:trPr>
          <w:trHeight w:val="701"/>
        </w:trPr>
        <w:tc>
          <w:tcPr>
            <w:tcW w:w="3510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Выручка,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2869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68,4</w:t>
            </w:r>
          </w:p>
        </w:tc>
        <w:tc>
          <w:tcPr>
            <w:tcW w:w="3191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75,24</w:t>
            </w:r>
          </w:p>
        </w:tc>
      </w:tr>
      <w:tr w:rsidR="00827037" w:rsidRPr="00511C05" w:rsidTr="001F63EA">
        <w:trPr>
          <w:trHeight w:val="838"/>
        </w:trPr>
        <w:tc>
          <w:tcPr>
            <w:tcW w:w="3510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Себестоимость,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 xml:space="preserve"> $</w:t>
            </w:r>
          </w:p>
        </w:tc>
        <w:tc>
          <w:tcPr>
            <w:tcW w:w="2869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11C05">
              <w:rPr>
                <w:color w:val="000000" w:themeColor="text1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3191" w:type="dxa"/>
            <w:vAlign w:val="center"/>
          </w:tcPr>
          <w:p w:rsidR="00827037" w:rsidRPr="00511C05" w:rsidRDefault="00827037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52,69</w:t>
            </w:r>
          </w:p>
        </w:tc>
      </w:tr>
      <w:tr w:rsidR="001F63EA" w:rsidRPr="00E6756A" w:rsidTr="001F63EA">
        <w:trPr>
          <w:trHeight w:val="660"/>
        </w:trPr>
        <w:tc>
          <w:tcPr>
            <w:tcW w:w="3510" w:type="dxa"/>
          </w:tcPr>
          <w:p w:rsidR="001F63EA" w:rsidRPr="00511C05" w:rsidRDefault="001F63E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Ва</w:t>
            </w:r>
            <w:r>
              <w:rPr>
                <w:color w:val="000000" w:themeColor="text1"/>
                <w:sz w:val="28"/>
                <w:szCs w:val="28"/>
              </w:rPr>
              <w:t xml:space="preserve">ловая прибыль,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</w:rPr>
              <w:t>млрд</w:t>
            </w:r>
            <w:proofErr w:type="gramEnd"/>
            <w:r w:rsidRPr="00511C05">
              <w:rPr>
                <w:color w:val="000000" w:themeColor="text1"/>
                <w:sz w:val="28"/>
                <w:szCs w:val="28"/>
              </w:rPr>
              <w:t>$</w:t>
            </w:r>
            <w:proofErr w:type="spellEnd"/>
          </w:p>
        </w:tc>
        <w:tc>
          <w:tcPr>
            <w:tcW w:w="2869" w:type="dxa"/>
          </w:tcPr>
          <w:p w:rsidR="001F63EA" w:rsidRPr="00511C05" w:rsidRDefault="001F63E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20,5</w:t>
            </w:r>
          </w:p>
        </w:tc>
        <w:tc>
          <w:tcPr>
            <w:tcW w:w="3191" w:type="dxa"/>
          </w:tcPr>
          <w:p w:rsidR="001F63EA" w:rsidRPr="00511C05" w:rsidRDefault="001F63E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22,55</w:t>
            </w:r>
          </w:p>
        </w:tc>
      </w:tr>
      <w:tr w:rsidR="001F63EA" w:rsidRPr="00E6756A" w:rsidTr="001F63EA">
        <w:trPr>
          <w:trHeight w:val="683"/>
        </w:trPr>
        <w:tc>
          <w:tcPr>
            <w:tcW w:w="3510" w:type="dxa"/>
          </w:tcPr>
          <w:p w:rsidR="001F63EA" w:rsidRPr="00511C05" w:rsidRDefault="001F63E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Коммерческие и управле</w:t>
            </w:r>
            <w:r w:rsidRPr="00511C05">
              <w:rPr>
                <w:color w:val="000000" w:themeColor="text1"/>
                <w:sz w:val="28"/>
                <w:szCs w:val="28"/>
              </w:rPr>
              <w:t>н</w:t>
            </w:r>
            <w:r w:rsidRPr="00511C05">
              <w:rPr>
                <w:color w:val="000000" w:themeColor="text1"/>
                <w:sz w:val="28"/>
                <w:szCs w:val="28"/>
              </w:rPr>
              <w:t xml:space="preserve">ческие расходы,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</w:rPr>
              <w:t xml:space="preserve"> $</w:t>
            </w:r>
          </w:p>
        </w:tc>
        <w:tc>
          <w:tcPr>
            <w:tcW w:w="2869" w:type="dxa"/>
          </w:tcPr>
          <w:p w:rsidR="001F63EA" w:rsidRPr="00511C05" w:rsidRDefault="001F63E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11,4</w:t>
            </w:r>
          </w:p>
        </w:tc>
        <w:tc>
          <w:tcPr>
            <w:tcW w:w="3191" w:type="dxa"/>
          </w:tcPr>
          <w:p w:rsidR="001F63EA" w:rsidRPr="00511C05" w:rsidRDefault="001F63E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11,52</w:t>
            </w:r>
          </w:p>
        </w:tc>
      </w:tr>
    </w:tbl>
    <w:p w:rsidR="0081778E" w:rsidRDefault="00AF1528" w:rsidP="00E675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080F">
        <w:rPr>
          <w:color w:val="000000" w:themeColor="text1"/>
          <w:sz w:val="28"/>
          <w:szCs w:val="28"/>
        </w:rPr>
        <w:lastRenderedPageBreak/>
        <w:t>Продолжение таблицы 3.3</w:t>
      </w:r>
    </w:p>
    <w:tbl>
      <w:tblPr>
        <w:tblStyle w:val="a3"/>
        <w:tblW w:w="0" w:type="auto"/>
        <w:tblLook w:val="04A0"/>
      </w:tblPr>
      <w:tblGrid>
        <w:gridCol w:w="3652"/>
        <w:gridCol w:w="2727"/>
        <w:gridCol w:w="3191"/>
      </w:tblGrid>
      <w:tr w:rsidR="00E6756A" w:rsidRPr="00E6756A" w:rsidTr="001F63EA">
        <w:trPr>
          <w:trHeight w:val="660"/>
        </w:trPr>
        <w:tc>
          <w:tcPr>
            <w:tcW w:w="3652" w:type="dxa"/>
          </w:tcPr>
          <w:p w:rsidR="00E6756A" w:rsidRPr="00511C05" w:rsidRDefault="00E6756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Ва</w:t>
            </w:r>
            <w:r>
              <w:rPr>
                <w:color w:val="000000" w:themeColor="text1"/>
                <w:sz w:val="28"/>
                <w:szCs w:val="28"/>
              </w:rPr>
              <w:t xml:space="preserve">ловая прибыль,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</w:rPr>
              <w:t>млрд</w:t>
            </w:r>
            <w:proofErr w:type="gramEnd"/>
            <w:r w:rsidRPr="00511C05">
              <w:rPr>
                <w:color w:val="000000" w:themeColor="text1"/>
                <w:sz w:val="28"/>
                <w:szCs w:val="28"/>
              </w:rPr>
              <w:t>$</w:t>
            </w:r>
            <w:proofErr w:type="spellEnd"/>
          </w:p>
        </w:tc>
        <w:tc>
          <w:tcPr>
            <w:tcW w:w="2727" w:type="dxa"/>
          </w:tcPr>
          <w:p w:rsidR="00E6756A" w:rsidRPr="00511C05" w:rsidRDefault="00E6756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20,5</w:t>
            </w:r>
          </w:p>
        </w:tc>
        <w:tc>
          <w:tcPr>
            <w:tcW w:w="3191" w:type="dxa"/>
          </w:tcPr>
          <w:p w:rsidR="00E6756A" w:rsidRPr="00511C05" w:rsidRDefault="00E6756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22,55</w:t>
            </w:r>
          </w:p>
        </w:tc>
      </w:tr>
      <w:tr w:rsidR="00E6756A" w:rsidRPr="00E6756A" w:rsidTr="001F63EA">
        <w:trPr>
          <w:trHeight w:val="683"/>
        </w:trPr>
        <w:tc>
          <w:tcPr>
            <w:tcW w:w="3652" w:type="dxa"/>
          </w:tcPr>
          <w:p w:rsidR="00E6756A" w:rsidRPr="00511C05" w:rsidRDefault="00E6756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Коммерческие и управле</w:t>
            </w:r>
            <w:r w:rsidRPr="00511C05">
              <w:rPr>
                <w:color w:val="000000" w:themeColor="text1"/>
                <w:sz w:val="28"/>
                <w:szCs w:val="28"/>
              </w:rPr>
              <w:t>н</w:t>
            </w:r>
            <w:r w:rsidRPr="00511C05">
              <w:rPr>
                <w:color w:val="000000" w:themeColor="text1"/>
                <w:sz w:val="28"/>
                <w:szCs w:val="28"/>
              </w:rPr>
              <w:t xml:space="preserve">ческие расходы,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</w:rPr>
              <w:t xml:space="preserve"> $</w:t>
            </w:r>
          </w:p>
        </w:tc>
        <w:tc>
          <w:tcPr>
            <w:tcW w:w="2727" w:type="dxa"/>
          </w:tcPr>
          <w:p w:rsidR="00E6756A" w:rsidRPr="00511C05" w:rsidRDefault="00E6756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11,4</w:t>
            </w:r>
          </w:p>
        </w:tc>
        <w:tc>
          <w:tcPr>
            <w:tcW w:w="3191" w:type="dxa"/>
          </w:tcPr>
          <w:p w:rsidR="00E6756A" w:rsidRPr="00511C05" w:rsidRDefault="00E6756A" w:rsidP="0045674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11,52</w:t>
            </w:r>
          </w:p>
        </w:tc>
      </w:tr>
      <w:tr w:rsidR="0081778E" w:rsidRPr="00E6756A" w:rsidTr="001F63EA">
        <w:trPr>
          <w:trHeight w:val="945"/>
        </w:trPr>
        <w:tc>
          <w:tcPr>
            <w:tcW w:w="3652" w:type="dxa"/>
          </w:tcPr>
          <w:p w:rsidR="0081778E" w:rsidRPr="00511C05" w:rsidRDefault="0081778E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Коммерческие и управле</w:t>
            </w:r>
            <w:r w:rsidRPr="00511C05">
              <w:rPr>
                <w:color w:val="000000" w:themeColor="text1"/>
                <w:sz w:val="28"/>
                <w:szCs w:val="28"/>
              </w:rPr>
              <w:t>н</w:t>
            </w:r>
            <w:r w:rsidRPr="00511C05">
              <w:rPr>
                <w:color w:val="000000" w:themeColor="text1"/>
                <w:sz w:val="28"/>
                <w:szCs w:val="28"/>
              </w:rPr>
              <w:t xml:space="preserve">ческие расходы,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</w:rPr>
              <w:t xml:space="preserve"> $</w:t>
            </w:r>
          </w:p>
        </w:tc>
        <w:tc>
          <w:tcPr>
            <w:tcW w:w="2727" w:type="dxa"/>
          </w:tcPr>
          <w:p w:rsidR="0081778E" w:rsidRPr="00511C05" w:rsidRDefault="0081778E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11,4</w:t>
            </w:r>
          </w:p>
        </w:tc>
        <w:tc>
          <w:tcPr>
            <w:tcW w:w="3191" w:type="dxa"/>
          </w:tcPr>
          <w:p w:rsidR="0081778E" w:rsidRPr="00511C05" w:rsidRDefault="0081778E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11,52</w:t>
            </w:r>
          </w:p>
        </w:tc>
      </w:tr>
      <w:tr w:rsidR="00AF1528" w:rsidRPr="00E6756A" w:rsidTr="001F63EA">
        <w:trPr>
          <w:trHeight w:val="908"/>
        </w:trPr>
        <w:tc>
          <w:tcPr>
            <w:tcW w:w="3652" w:type="dxa"/>
          </w:tcPr>
          <w:p w:rsidR="00AF1528" w:rsidRPr="00511C05" w:rsidRDefault="00AF1528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Прибыль (убыток) до нал</w:t>
            </w:r>
            <w:r w:rsidRPr="00511C05">
              <w:rPr>
                <w:color w:val="000000" w:themeColor="text1"/>
                <w:sz w:val="28"/>
                <w:szCs w:val="28"/>
              </w:rPr>
              <w:t>о</w:t>
            </w:r>
            <w:r w:rsidRPr="00511C05">
              <w:rPr>
                <w:color w:val="000000" w:themeColor="text1"/>
                <w:sz w:val="28"/>
                <w:szCs w:val="28"/>
              </w:rPr>
              <w:t xml:space="preserve">гообложения,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</w:rPr>
              <w:t xml:space="preserve"> $</w:t>
            </w:r>
          </w:p>
        </w:tc>
        <w:tc>
          <w:tcPr>
            <w:tcW w:w="2727" w:type="dxa"/>
            <w:vAlign w:val="bottom"/>
          </w:tcPr>
          <w:p w:rsidR="00AF1528" w:rsidRPr="00511C05" w:rsidRDefault="00AF1528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9,1</w:t>
            </w:r>
          </w:p>
        </w:tc>
        <w:tc>
          <w:tcPr>
            <w:tcW w:w="3191" w:type="dxa"/>
          </w:tcPr>
          <w:p w:rsidR="00AF1528" w:rsidRPr="00511C05" w:rsidRDefault="00AF1528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11,03</w:t>
            </w:r>
          </w:p>
        </w:tc>
      </w:tr>
      <w:tr w:rsidR="00AF1528" w:rsidRPr="00E6756A" w:rsidTr="001F63EA">
        <w:tc>
          <w:tcPr>
            <w:tcW w:w="3652" w:type="dxa"/>
          </w:tcPr>
          <w:p w:rsidR="00AF1528" w:rsidRPr="00511C05" w:rsidRDefault="00AF1528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 xml:space="preserve">Чистая прибыль, </w:t>
            </w:r>
            <w:proofErr w:type="spellStart"/>
            <w:proofErr w:type="gramStart"/>
            <w:r w:rsidRPr="00511C05">
              <w:rPr>
                <w:color w:val="000000" w:themeColor="text1"/>
                <w:sz w:val="28"/>
                <w:szCs w:val="28"/>
              </w:rPr>
              <w:t>млрд</w:t>
            </w:r>
            <w:proofErr w:type="spellEnd"/>
            <w:proofErr w:type="gramEnd"/>
            <w:r w:rsidRPr="00511C05">
              <w:rPr>
                <w:color w:val="000000" w:themeColor="text1"/>
                <w:sz w:val="28"/>
                <w:szCs w:val="28"/>
              </w:rPr>
              <w:t xml:space="preserve"> $</w:t>
            </w:r>
          </w:p>
        </w:tc>
        <w:tc>
          <w:tcPr>
            <w:tcW w:w="2727" w:type="dxa"/>
            <w:vAlign w:val="bottom"/>
          </w:tcPr>
          <w:p w:rsidR="00AF1528" w:rsidRPr="00511C05" w:rsidRDefault="00AF1528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3191" w:type="dxa"/>
          </w:tcPr>
          <w:p w:rsidR="00AF1528" w:rsidRPr="00511C05" w:rsidRDefault="00AF1528" w:rsidP="00E6756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1C05">
              <w:rPr>
                <w:color w:val="000000" w:themeColor="text1"/>
                <w:sz w:val="28"/>
                <w:szCs w:val="28"/>
              </w:rPr>
              <w:t>8,27</w:t>
            </w:r>
          </w:p>
        </w:tc>
      </w:tr>
    </w:tbl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Таким образом, экономический эффект предприятия от реализации разработанных мероприятий составит:</w:t>
      </w:r>
    </w:p>
    <w:p w:rsidR="0081778E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27037" w:rsidRPr="00511C05" w:rsidRDefault="009D4DD1" w:rsidP="00511C05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/>
              <w:color w:val="000000" w:themeColor="text1"/>
              <w:sz w:val="28"/>
              <w:szCs w:val="28"/>
            </w:rPr>
            <m:t>8,27</m:t>
          </m:r>
          <m:r>
            <w:rPr>
              <w:rFonts w:ascii="Cambria Math"/>
              <w:color w:val="000000" w:themeColor="text1"/>
              <w:sz w:val="28"/>
              <w:szCs w:val="28"/>
            </w:rPr>
            <m:t>-</m:t>
          </m:r>
          <m:r>
            <w:rPr>
              <w:rFonts w:ascii="Cambria Math"/>
              <w:color w:val="000000" w:themeColor="text1"/>
              <w:sz w:val="28"/>
              <w:szCs w:val="28"/>
            </w:rPr>
            <m:t xml:space="preserve">6,8=1,47 </m:t>
          </m:r>
          <m:r>
            <w:rPr>
              <w:rFonts w:ascii="Cambria Math"/>
              <w:color w:val="000000" w:themeColor="text1"/>
              <w:sz w:val="28"/>
              <w:szCs w:val="28"/>
            </w:rPr>
            <m:t>млрд</m:t>
          </m:r>
          <m:r>
            <w:rPr>
              <w:rFonts w:ascii="Cambria Math"/>
              <w:color w:val="000000" w:themeColor="text1"/>
              <w:sz w:val="28"/>
              <w:szCs w:val="28"/>
            </w:rPr>
            <m:t>.</m:t>
          </m:r>
          <m:r>
            <w:rPr>
              <w:rFonts w:ascii="Cambria Math"/>
              <w:color w:val="000000" w:themeColor="text1"/>
              <w:sz w:val="28"/>
              <w:szCs w:val="28"/>
            </w:rPr>
            <m:t>долларов</m:t>
          </m:r>
        </m:oMath>
      </m:oMathPara>
    </w:p>
    <w:p w:rsidR="002F66CF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827037" w:rsidRPr="00511C05" w:rsidRDefault="00A5079D" w:rsidP="00511C05">
      <w:pPr>
        <w:spacing w:line="360" w:lineRule="auto"/>
        <w:jc w:val="both"/>
        <w:rPr>
          <w:i/>
          <w:color w:val="000000" w:themeColor="text1"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Эф</m:t>
              </m:r>
            </m:e>
            <m: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эк</m:t>
              </m:r>
            </m:sub>
          </m:sSub>
          <m:r>
            <w:rPr>
              <w:rFonts w:ascii="Cambria Math"/>
              <w:color w:val="000000" w:themeColor="text1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Экономический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эффект</m:t>
              </m:r>
            </m:num>
            <m:den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Затраты</m:t>
              </m:r>
            </m:den>
          </m:f>
          <m:r>
            <w:rPr>
              <w:rFonts w:ascii="Cambria Math"/>
              <w:color w:val="000000" w:themeColor="text1"/>
              <w:sz w:val="28"/>
              <w:szCs w:val="28"/>
            </w:rPr>
            <m:t xml:space="preserve">                              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3</m:t>
              </m:r>
            </m:e>
          </m:d>
        </m:oMath>
      </m:oMathPara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27037" w:rsidRPr="00511C05" w:rsidRDefault="00A5079D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Эф</m:t>
              </m:r>
            </m:e>
            <m: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эк</m:t>
              </m:r>
            </m:sub>
          </m:sSub>
          <m:r>
            <w:rPr>
              <w:rFonts w:ascii="Cambria Math"/>
              <w:color w:val="000000" w:themeColor="text1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1,47</m:t>
              </m:r>
            </m:num>
            <m:den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0,12</m:t>
              </m:r>
            </m:den>
          </m:f>
          <m:r>
            <w:rPr>
              <w:rFonts w:ascii="Cambria Math"/>
              <w:color w:val="000000" w:themeColor="text1"/>
              <w:sz w:val="28"/>
              <w:szCs w:val="28"/>
            </w:rPr>
            <m:t xml:space="preserve">=12,25 </m:t>
          </m:r>
        </m:oMath>
      </m:oMathPara>
    </w:p>
    <w:p w:rsidR="0081778E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</w:p>
    <w:p w:rsidR="00827037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827037" w:rsidRPr="00511C05">
        <w:rPr>
          <w:color w:val="000000" w:themeColor="text1"/>
          <w:sz w:val="28"/>
          <w:szCs w:val="28"/>
        </w:rPr>
        <w:t>Далее рассчитаем срок окупаемости мероприятия, который представл</w:t>
      </w:r>
      <w:r w:rsidR="00827037" w:rsidRPr="00511C05">
        <w:rPr>
          <w:color w:val="000000" w:themeColor="text1"/>
          <w:sz w:val="28"/>
          <w:szCs w:val="28"/>
        </w:rPr>
        <w:t>я</w:t>
      </w:r>
      <w:r w:rsidR="00827037" w:rsidRPr="00511C05">
        <w:rPr>
          <w:color w:val="000000" w:themeColor="text1"/>
          <w:sz w:val="28"/>
          <w:szCs w:val="28"/>
        </w:rPr>
        <w:t>ет собой период, необходимый для возврата затрат, связанных с проведением мероприятия за счет притока денежных средств от его осуществления. Срок окупаемости определяется делением суммы затрат, связанных с проведением мероприятия на величину притока денежных средств.</w:t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Срок окупаемости мероприятия определяется по формуле:</w:t>
      </w:r>
    </w:p>
    <w:p w:rsidR="001040AC" w:rsidRPr="00511C05" w:rsidRDefault="001040AC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27037" w:rsidRPr="00511C05" w:rsidRDefault="00A5079D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/>
              <w:color w:val="000000" w:themeColor="text1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Затраты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Экономический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эффект</m:t>
              </m:r>
            </m:den>
          </m:f>
          <m:r>
            <w:rPr>
              <w:rFonts w:ascii="Cambria Math"/>
              <w:color w:val="000000" w:themeColor="text1"/>
              <w:sz w:val="28"/>
              <w:szCs w:val="28"/>
            </w:rPr>
            <m:t xml:space="preserve">                                  (4)</m:t>
          </m:r>
        </m:oMath>
      </m:oMathPara>
    </w:p>
    <w:p w:rsidR="0081778E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27037" w:rsidRPr="00511C05" w:rsidRDefault="00A5079D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/>
              <w:color w:val="000000" w:themeColor="text1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0,12</m:t>
              </m:r>
            </m:num>
            <m:den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12,25</m:t>
              </m:r>
            </m:den>
          </m:f>
          <m:r>
            <w:rPr>
              <w:rFonts w:ascii="Cambria Math"/>
              <w:color w:val="000000" w:themeColor="text1"/>
              <w:sz w:val="28"/>
              <w:szCs w:val="28"/>
            </w:rPr>
            <m:t>=0,005</m:t>
          </m:r>
        </m:oMath>
      </m:oMathPara>
    </w:p>
    <w:p w:rsidR="00146A4B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</w:p>
    <w:p w:rsidR="00827037" w:rsidRPr="00511C05" w:rsidRDefault="00827037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Таким образом, экономический эффект показывает, что компания </w:t>
      </w:r>
      <w:proofErr w:type="spellStart"/>
      <w:r w:rsidRPr="00511C05">
        <w:rPr>
          <w:color w:val="000000" w:themeColor="text1"/>
          <w:sz w:val="28"/>
          <w:szCs w:val="28"/>
        </w:rPr>
        <w:t>Sony</w:t>
      </w:r>
      <w:proofErr w:type="spellEnd"/>
      <w:r w:rsidRPr="00511C05">
        <w:rPr>
          <w:color w:val="000000" w:themeColor="text1"/>
          <w:sz w:val="28"/>
          <w:szCs w:val="28"/>
        </w:rPr>
        <w:t xml:space="preserve"> получит экономический результат или прирост между первоначальным и 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 xml:space="preserve">лученным итогом в размере </w:t>
      </w:r>
      <w:r w:rsidR="009D4DD1" w:rsidRPr="00511C05">
        <w:rPr>
          <w:color w:val="000000" w:themeColor="text1"/>
          <w:sz w:val="28"/>
          <w:szCs w:val="28"/>
        </w:rPr>
        <w:t>1,48</w:t>
      </w:r>
      <w:r w:rsidRPr="00511C05">
        <w:rPr>
          <w:color w:val="000000" w:themeColor="text1"/>
          <w:sz w:val="28"/>
          <w:szCs w:val="28"/>
        </w:rPr>
        <w:t xml:space="preserve"> млрд. долларов в результате внедрения предложенных </w:t>
      </w:r>
      <w:r w:rsidR="009D4DD1" w:rsidRPr="00511C05">
        <w:rPr>
          <w:color w:val="000000" w:themeColor="text1"/>
          <w:sz w:val="28"/>
          <w:szCs w:val="28"/>
        </w:rPr>
        <w:t>мероприятий</w:t>
      </w:r>
      <w:r w:rsidRPr="00511C05">
        <w:rPr>
          <w:color w:val="000000" w:themeColor="text1"/>
          <w:sz w:val="28"/>
          <w:szCs w:val="28"/>
        </w:rPr>
        <w:t xml:space="preserve">. На основании проведенных расчетов можно сделать вывод о целесообразности реализации разработанных </w:t>
      </w:r>
      <w:r w:rsidR="009D4DD1" w:rsidRPr="00511C05">
        <w:rPr>
          <w:color w:val="000000" w:themeColor="text1"/>
          <w:sz w:val="28"/>
          <w:szCs w:val="28"/>
        </w:rPr>
        <w:t>действий</w:t>
      </w:r>
      <w:r w:rsidRPr="00511C05">
        <w:rPr>
          <w:color w:val="000000" w:themeColor="text1"/>
          <w:sz w:val="28"/>
          <w:szCs w:val="28"/>
        </w:rPr>
        <w:t xml:space="preserve">. Предлагаемая рекламная кампания будет способствовать привлечению новых клиентов и увеличению размера </w:t>
      </w:r>
      <w:r w:rsidR="00422D1C" w:rsidRPr="00511C05">
        <w:rPr>
          <w:color w:val="000000" w:themeColor="text1"/>
          <w:sz w:val="28"/>
          <w:szCs w:val="28"/>
        </w:rPr>
        <w:t>продаж.</w:t>
      </w:r>
    </w:p>
    <w:p w:rsidR="00146A4B" w:rsidRPr="00511C05" w:rsidRDefault="00146A4B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F66CF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F63EA" w:rsidRPr="00511C05" w:rsidRDefault="001F63EA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F1528" w:rsidRPr="00511C05" w:rsidRDefault="00AF1528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B79A9" w:rsidRPr="00511C05" w:rsidRDefault="00CB79A9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CB79A9" w:rsidRDefault="00211523" w:rsidP="00CB79A9">
      <w:pPr>
        <w:pStyle w:val="1"/>
        <w:jc w:val="center"/>
      </w:pPr>
      <w:bookmarkStart w:id="35" w:name="_Toc124888064"/>
      <w:r w:rsidRPr="00CB79A9">
        <w:lastRenderedPageBreak/>
        <w:t>ЗАКЛЮЧЕНИЕ</w:t>
      </w:r>
      <w:bookmarkEnd w:id="35"/>
    </w:p>
    <w:p w:rsidR="00211523" w:rsidRPr="00511C05" w:rsidRDefault="00211523" w:rsidP="00511C05">
      <w:pPr>
        <w:tabs>
          <w:tab w:val="left" w:pos="6096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highlight w:val="yellow"/>
          <w:lang w:eastAsia="ru-RU"/>
        </w:rPr>
      </w:pPr>
    </w:p>
    <w:p w:rsidR="00422D1C" w:rsidRPr="00511C05" w:rsidRDefault="00211523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В результате проведенного </w:t>
      </w:r>
      <w:proofErr w:type="gramStart"/>
      <w:r w:rsidRPr="00511C05">
        <w:rPr>
          <w:color w:val="000000" w:themeColor="text1"/>
          <w:sz w:val="28"/>
          <w:szCs w:val="28"/>
        </w:rPr>
        <w:t>исследования направлений развития де</w:t>
      </w:r>
      <w:r w:rsidRPr="00511C05">
        <w:rPr>
          <w:color w:val="000000" w:themeColor="text1"/>
          <w:sz w:val="28"/>
          <w:szCs w:val="28"/>
        </w:rPr>
        <w:t>я</w:t>
      </w:r>
      <w:r w:rsidRPr="00511C05">
        <w:rPr>
          <w:color w:val="000000" w:themeColor="text1"/>
          <w:sz w:val="28"/>
          <w:szCs w:val="28"/>
        </w:rPr>
        <w:t>тельности международных компаний</w:t>
      </w:r>
      <w:proofErr w:type="gramEnd"/>
      <w:r w:rsidRPr="00511C05">
        <w:rPr>
          <w:color w:val="000000" w:themeColor="text1"/>
          <w:sz w:val="28"/>
          <w:szCs w:val="28"/>
        </w:rPr>
        <w:t xml:space="preserve"> на основе применения маркетинговых технологий получены следующие выводы:</w:t>
      </w:r>
    </w:p>
    <w:p w:rsidR="00422D1C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1) в</w:t>
      </w:r>
      <w:r w:rsidR="00422D1C" w:rsidRPr="00511C05">
        <w:rPr>
          <w:color w:val="000000" w:themeColor="text1"/>
          <w:sz w:val="28"/>
          <w:szCs w:val="28"/>
        </w:rPr>
        <w:t xml:space="preserve"> зависимости от изменения ситуации на мировом рынке, междун</w:t>
      </w:r>
      <w:r w:rsidR="00422D1C" w:rsidRPr="00511C05">
        <w:rPr>
          <w:color w:val="000000" w:themeColor="text1"/>
          <w:sz w:val="28"/>
          <w:szCs w:val="28"/>
        </w:rPr>
        <w:t>а</w:t>
      </w:r>
      <w:r w:rsidR="00422D1C" w:rsidRPr="00511C05">
        <w:rPr>
          <w:color w:val="000000" w:themeColor="text1"/>
          <w:sz w:val="28"/>
          <w:szCs w:val="28"/>
        </w:rPr>
        <w:t>родные компании ставят перед собой новые цели и задачи, которые могут быть достигнуты с помощью такого инструмента как маркетинг. Именно п</w:t>
      </w:r>
      <w:r w:rsidR="00422D1C" w:rsidRPr="00511C05">
        <w:rPr>
          <w:color w:val="000000" w:themeColor="text1"/>
          <w:sz w:val="28"/>
          <w:szCs w:val="28"/>
        </w:rPr>
        <w:t>о</w:t>
      </w:r>
      <w:r w:rsidR="00422D1C" w:rsidRPr="00511C05">
        <w:rPr>
          <w:color w:val="000000" w:themeColor="text1"/>
          <w:sz w:val="28"/>
          <w:szCs w:val="28"/>
        </w:rPr>
        <w:t>этому, применение ма</w:t>
      </w:r>
      <w:r w:rsidRPr="00511C05">
        <w:rPr>
          <w:color w:val="000000" w:themeColor="text1"/>
          <w:sz w:val="28"/>
          <w:szCs w:val="28"/>
        </w:rPr>
        <w:t>ркетинговых технологий –</w:t>
      </w:r>
      <w:r w:rsidR="00422D1C" w:rsidRPr="00511C05">
        <w:rPr>
          <w:color w:val="000000" w:themeColor="text1"/>
          <w:sz w:val="28"/>
          <w:szCs w:val="28"/>
        </w:rPr>
        <w:t xml:space="preserve"> основное условие роста и продвижения компании на мировом рынке.</w:t>
      </w:r>
    </w:p>
    <w:p w:rsidR="00422D1C" w:rsidRPr="00511C05" w:rsidRDefault="0081778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>2) с</w:t>
      </w:r>
      <w:r w:rsidR="00422D1C" w:rsidRPr="00511C05">
        <w:rPr>
          <w:color w:val="000000" w:themeColor="text1"/>
          <w:sz w:val="28"/>
          <w:szCs w:val="28"/>
        </w:rPr>
        <w:t>уществует обширный спектр методов и инструментов маркетинга для достижения целей и задач компании. Все инструменты и методы имеют свои преимущества и недостатки, в связи с чем, необходимо понимать вли</w:t>
      </w:r>
      <w:r w:rsidR="00422D1C" w:rsidRPr="00511C05">
        <w:rPr>
          <w:color w:val="000000" w:themeColor="text1"/>
          <w:sz w:val="28"/>
          <w:szCs w:val="28"/>
        </w:rPr>
        <w:t>я</w:t>
      </w:r>
      <w:r w:rsidR="00422D1C" w:rsidRPr="00511C05">
        <w:rPr>
          <w:color w:val="000000" w:themeColor="text1"/>
          <w:sz w:val="28"/>
          <w:szCs w:val="28"/>
        </w:rPr>
        <w:t>ние каждого из них с целью применения и обеспечения их рационального с</w:t>
      </w:r>
      <w:r w:rsidR="00422D1C" w:rsidRPr="00511C05">
        <w:rPr>
          <w:color w:val="000000" w:themeColor="text1"/>
          <w:sz w:val="28"/>
          <w:szCs w:val="28"/>
        </w:rPr>
        <w:t>о</w:t>
      </w:r>
      <w:r w:rsidR="00422D1C" w:rsidRPr="00511C05">
        <w:rPr>
          <w:color w:val="000000" w:themeColor="text1"/>
          <w:sz w:val="28"/>
          <w:szCs w:val="28"/>
        </w:rPr>
        <w:t>четания.</w:t>
      </w:r>
    </w:p>
    <w:p w:rsidR="00422D1C" w:rsidRPr="00511C05" w:rsidRDefault="0081778E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3) ц</w:t>
      </w:r>
      <w:r w:rsidR="00422D1C" w:rsidRPr="00511C05">
        <w:rPr>
          <w:color w:val="000000" w:themeColor="text1"/>
          <w:sz w:val="28"/>
          <w:szCs w:val="28"/>
        </w:rPr>
        <w:t>ифровой маркетинг на сегодняшний день играет существенную роль в развитии деятельности международной компании. Инструменты ци</w:t>
      </w:r>
      <w:r w:rsidR="00422D1C" w:rsidRPr="00511C05">
        <w:rPr>
          <w:color w:val="000000" w:themeColor="text1"/>
          <w:sz w:val="28"/>
          <w:szCs w:val="28"/>
        </w:rPr>
        <w:t>ф</w:t>
      </w:r>
      <w:r w:rsidR="00422D1C" w:rsidRPr="00511C05">
        <w:rPr>
          <w:color w:val="000000" w:themeColor="text1"/>
          <w:sz w:val="28"/>
          <w:szCs w:val="28"/>
        </w:rPr>
        <w:t>рового маркетинга значительно повышают эффективность функциониров</w:t>
      </w:r>
      <w:r w:rsidR="00422D1C" w:rsidRPr="00511C05">
        <w:rPr>
          <w:color w:val="000000" w:themeColor="text1"/>
          <w:sz w:val="28"/>
          <w:szCs w:val="28"/>
        </w:rPr>
        <w:t>а</w:t>
      </w:r>
      <w:r w:rsidR="00422D1C" w:rsidRPr="00511C05">
        <w:rPr>
          <w:color w:val="000000" w:themeColor="text1"/>
          <w:sz w:val="28"/>
          <w:szCs w:val="28"/>
        </w:rPr>
        <w:t>ния и развития компании, сокращает издержки и повышает узнаваемость.</w:t>
      </w:r>
    </w:p>
    <w:p w:rsidR="00211523" w:rsidRPr="00511C05" w:rsidRDefault="00211523" w:rsidP="00511C05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 xml:space="preserve">В ходе анализа экономической деятельности международной компании </w:t>
      </w:r>
      <w:proofErr w:type="spellStart"/>
      <w:r w:rsidR="00422D1C" w:rsidRPr="00511C05">
        <w:rPr>
          <w:color w:val="000000" w:themeColor="text1"/>
          <w:sz w:val="28"/>
          <w:szCs w:val="28"/>
        </w:rPr>
        <w:t>Sony</w:t>
      </w:r>
      <w:proofErr w:type="spellEnd"/>
      <w:r w:rsidR="00422D1C"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</w:rPr>
        <w:t>получены следующие выводы:</w:t>
      </w:r>
    </w:p>
    <w:p w:rsidR="00422D1C" w:rsidRPr="00511C05" w:rsidRDefault="0081778E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1) н</w:t>
      </w:r>
      <w:r w:rsidR="00422D1C" w:rsidRPr="00511C05">
        <w:rPr>
          <w:color w:val="000000" w:themeColor="text1"/>
          <w:sz w:val="28"/>
          <w:szCs w:val="28"/>
        </w:rPr>
        <w:t xml:space="preserve">а протяжении всей своей истории </w:t>
      </w:r>
      <w:proofErr w:type="spellStart"/>
      <w:r w:rsidR="00422D1C" w:rsidRPr="00511C05">
        <w:rPr>
          <w:color w:val="000000" w:themeColor="text1"/>
          <w:sz w:val="28"/>
          <w:szCs w:val="28"/>
        </w:rPr>
        <w:t>Sony</w:t>
      </w:r>
      <w:proofErr w:type="spellEnd"/>
      <w:r w:rsidR="00422D1C" w:rsidRPr="00511C05">
        <w:rPr>
          <w:color w:val="000000" w:themeColor="text1"/>
          <w:sz w:val="28"/>
          <w:szCs w:val="28"/>
        </w:rPr>
        <w:t xml:space="preserve"> демонстрировала спосо</w:t>
      </w:r>
      <w:r w:rsidR="00422D1C" w:rsidRPr="00511C05">
        <w:rPr>
          <w:color w:val="000000" w:themeColor="text1"/>
          <w:sz w:val="28"/>
          <w:szCs w:val="28"/>
        </w:rPr>
        <w:t>б</w:t>
      </w:r>
      <w:r w:rsidR="00422D1C" w:rsidRPr="00511C05">
        <w:rPr>
          <w:color w:val="000000" w:themeColor="text1"/>
          <w:sz w:val="28"/>
          <w:szCs w:val="28"/>
        </w:rPr>
        <w:t xml:space="preserve">ность захватывать воображение и улучшать жизнь людей.  Начав бизнес как японская компания, </w:t>
      </w:r>
      <w:proofErr w:type="spellStart"/>
      <w:r w:rsidR="00422D1C" w:rsidRPr="00511C05">
        <w:rPr>
          <w:color w:val="000000" w:themeColor="text1"/>
          <w:sz w:val="28"/>
          <w:szCs w:val="28"/>
        </w:rPr>
        <w:t>Sony</w:t>
      </w:r>
      <w:proofErr w:type="spellEnd"/>
      <w:r w:rsidR="00422D1C" w:rsidRPr="00511C05">
        <w:rPr>
          <w:color w:val="000000" w:themeColor="text1"/>
          <w:sz w:val="28"/>
          <w:szCs w:val="28"/>
        </w:rPr>
        <w:t xml:space="preserve"> не следовала традиционным путям индус</w:t>
      </w:r>
      <w:r w:rsidR="00422D1C" w:rsidRPr="00511C05">
        <w:rPr>
          <w:color w:val="000000" w:themeColor="text1"/>
          <w:sz w:val="28"/>
          <w:szCs w:val="28"/>
        </w:rPr>
        <w:t>т</w:t>
      </w:r>
      <w:r w:rsidR="00422D1C" w:rsidRPr="00511C05">
        <w:rPr>
          <w:color w:val="000000" w:themeColor="text1"/>
          <w:sz w:val="28"/>
          <w:szCs w:val="28"/>
        </w:rPr>
        <w:t>рии. Вместо этого она выбрала свой собственный путь: создала то, чего раньше не существовало, с самого начала распространила бренд по всему миру, расширила бизнес на другие области. </w:t>
      </w:r>
      <w:proofErr w:type="spellStart"/>
      <w:r w:rsidR="00422D1C" w:rsidRPr="00511C05">
        <w:rPr>
          <w:color w:val="000000" w:themeColor="text1"/>
          <w:sz w:val="28"/>
          <w:szCs w:val="28"/>
        </w:rPr>
        <w:t>Sony</w:t>
      </w:r>
      <w:proofErr w:type="spellEnd"/>
      <w:r w:rsidR="00422D1C" w:rsidRPr="00511C05">
        <w:rPr>
          <w:color w:val="000000" w:themeColor="text1"/>
          <w:sz w:val="28"/>
          <w:szCs w:val="28"/>
        </w:rPr>
        <w:t xml:space="preserve"> создала бренд инноваций и качества. Это поддерживается инновационными командами и превосходным руководством. Все это в совокупности превращает </w:t>
      </w:r>
      <w:proofErr w:type="spellStart"/>
      <w:r w:rsidR="00422D1C" w:rsidRPr="00511C05">
        <w:rPr>
          <w:color w:val="000000" w:themeColor="text1"/>
          <w:sz w:val="28"/>
          <w:szCs w:val="28"/>
        </w:rPr>
        <w:t>Sony</w:t>
      </w:r>
      <w:proofErr w:type="spellEnd"/>
      <w:r w:rsidR="00422D1C" w:rsidRPr="00511C05">
        <w:rPr>
          <w:color w:val="000000" w:themeColor="text1"/>
          <w:sz w:val="28"/>
          <w:szCs w:val="28"/>
        </w:rPr>
        <w:t xml:space="preserve"> из крошечной мес</w:t>
      </w:r>
      <w:r w:rsidR="00422D1C" w:rsidRPr="00511C05">
        <w:rPr>
          <w:color w:val="000000" w:themeColor="text1"/>
          <w:sz w:val="28"/>
          <w:szCs w:val="28"/>
        </w:rPr>
        <w:t>т</w:t>
      </w:r>
      <w:r w:rsidR="00422D1C" w:rsidRPr="00511C05">
        <w:rPr>
          <w:color w:val="000000" w:themeColor="text1"/>
          <w:sz w:val="28"/>
          <w:szCs w:val="28"/>
        </w:rPr>
        <w:t>ной компании в гиганта мирового масштаба.</w:t>
      </w:r>
    </w:p>
    <w:p w:rsidR="00422D1C" w:rsidRPr="00511C05" w:rsidRDefault="0081778E" w:rsidP="00511C05">
      <w:pPr>
        <w:pStyle w:val="a7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  <w:t>2) н</w:t>
      </w:r>
      <w:r w:rsidR="00422D1C" w:rsidRPr="00511C05">
        <w:rPr>
          <w:color w:val="000000" w:themeColor="text1"/>
          <w:sz w:val="28"/>
          <w:szCs w:val="28"/>
        </w:rPr>
        <w:t>е смотря на тенденции к снижению спроса на электронику прем</w:t>
      </w:r>
      <w:r w:rsidR="00422D1C" w:rsidRPr="00511C05">
        <w:rPr>
          <w:color w:val="000000" w:themeColor="text1"/>
          <w:sz w:val="28"/>
          <w:szCs w:val="28"/>
        </w:rPr>
        <w:t>и</w:t>
      </w:r>
      <w:r w:rsidR="00422D1C" w:rsidRPr="00511C05">
        <w:rPr>
          <w:color w:val="000000" w:themeColor="text1"/>
          <w:sz w:val="28"/>
          <w:szCs w:val="28"/>
        </w:rPr>
        <w:t xml:space="preserve">ального ценового сегмента и  утрату общемировой известности и доверия со стороны потребителя, динамика рентабельности </w:t>
      </w:r>
      <w:proofErr w:type="spellStart"/>
      <w:r w:rsidR="00422D1C" w:rsidRPr="00511C05">
        <w:rPr>
          <w:color w:val="000000" w:themeColor="text1"/>
          <w:sz w:val="28"/>
          <w:szCs w:val="28"/>
        </w:rPr>
        <w:t>Sony</w:t>
      </w:r>
      <w:proofErr w:type="spellEnd"/>
      <w:r w:rsidR="00422D1C" w:rsidRPr="00511C05">
        <w:rPr>
          <w:color w:val="000000" w:themeColor="text1"/>
          <w:sz w:val="28"/>
          <w:szCs w:val="28"/>
        </w:rPr>
        <w:t xml:space="preserve"> показывает, что ко</w:t>
      </w:r>
      <w:r w:rsidR="00422D1C" w:rsidRPr="00511C05">
        <w:rPr>
          <w:color w:val="000000" w:themeColor="text1"/>
          <w:sz w:val="28"/>
          <w:szCs w:val="28"/>
        </w:rPr>
        <w:t>м</w:t>
      </w:r>
      <w:r w:rsidR="00422D1C" w:rsidRPr="00511C05">
        <w:rPr>
          <w:color w:val="000000" w:themeColor="text1"/>
          <w:sz w:val="28"/>
          <w:szCs w:val="28"/>
        </w:rPr>
        <w:t>пания пытается поддерживать свои позиции на рынке. За анализируемый п</w:t>
      </w:r>
      <w:r w:rsidR="00422D1C" w:rsidRPr="00511C05">
        <w:rPr>
          <w:color w:val="000000" w:themeColor="text1"/>
          <w:sz w:val="28"/>
          <w:szCs w:val="28"/>
        </w:rPr>
        <w:t>е</w:t>
      </w:r>
      <w:r w:rsidR="00422D1C" w:rsidRPr="00511C05">
        <w:rPr>
          <w:color w:val="000000" w:themeColor="text1"/>
          <w:sz w:val="28"/>
          <w:szCs w:val="28"/>
        </w:rPr>
        <w:t xml:space="preserve">риод рентабельность увеличилась на 7,3%. Руководство компании </w:t>
      </w:r>
      <w:r w:rsidR="00422D1C" w:rsidRPr="00511C05">
        <w:rPr>
          <w:color w:val="000000" w:themeColor="text1"/>
          <w:sz w:val="28"/>
          <w:szCs w:val="28"/>
          <w:lang w:val="en-US"/>
        </w:rPr>
        <w:t>Sony</w:t>
      </w:r>
      <w:r w:rsidR="00422D1C" w:rsidRPr="00511C05">
        <w:rPr>
          <w:color w:val="000000" w:themeColor="text1"/>
          <w:sz w:val="28"/>
          <w:szCs w:val="28"/>
        </w:rPr>
        <w:t xml:space="preserve"> осо</w:t>
      </w:r>
      <w:r w:rsidR="00422D1C" w:rsidRPr="00511C05">
        <w:rPr>
          <w:color w:val="000000" w:themeColor="text1"/>
          <w:sz w:val="28"/>
          <w:szCs w:val="28"/>
        </w:rPr>
        <w:t>з</w:t>
      </w:r>
      <w:r w:rsidR="00422D1C" w:rsidRPr="00511C05">
        <w:rPr>
          <w:color w:val="000000" w:themeColor="text1"/>
          <w:sz w:val="28"/>
          <w:szCs w:val="28"/>
        </w:rPr>
        <w:t>нали, что дальнейшее невнимание к маркетингу в совокупности с активиз</w:t>
      </w:r>
      <w:r w:rsidR="00422D1C" w:rsidRPr="00511C05">
        <w:rPr>
          <w:color w:val="000000" w:themeColor="text1"/>
          <w:sz w:val="28"/>
          <w:szCs w:val="28"/>
        </w:rPr>
        <w:t>а</w:t>
      </w:r>
      <w:r w:rsidR="00422D1C" w:rsidRPr="00511C05">
        <w:rPr>
          <w:color w:val="000000" w:themeColor="text1"/>
          <w:sz w:val="28"/>
          <w:szCs w:val="28"/>
        </w:rPr>
        <w:t>цией и ужесточением рыночной конкуренции могут создать серьезные угр</w:t>
      </w:r>
      <w:r w:rsidR="00422D1C" w:rsidRPr="00511C05">
        <w:rPr>
          <w:color w:val="000000" w:themeColor="text1"/>
          <w:sz w:val="28"/>
          <w:szCs w:val="28"/>
        </w:rPr>
        <w:t>о</w:t>
      </w:r>
      <w:r w:rsidR="00422D1C" w:rsidRPr="00511C05">
        <w:rPr>
          <w:color w:val="000000" w:themeColor="text1"/>
          <w:sz w:val="28"/>
          <w:szCs w:val="28"/>
        </w:rPr>
        <w:t>зы устойчивости функционирования компании в долгосрочной перспективе.</w:t>
      </w:r>
    </w:p>
    <w:p w:rsidR="00211523" w:rsidRPr="00511C05" w:rsidRDefault="0081778E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3) в</w:t>
      </w:r>
      <w:r w:rsidR="00422D1C" w:rsidRPr="00511C05">
        <w:rPr>
          <w:color w:val="000000" w:themeColor="text1"/>
          <w:sz w:val="28"/>
          <w:szCs w:val="28"/>
        </w:rPr>
        <w:t xml:space="preserve"> начале 2022 года </w:t>
      </w:r>
      <w:r w:rsidR="00422D1C" w:rsidRPr="00511C05">
        <w:rPr>
          <w:color w:val="000000" w:themeColor="text1"/>
          <w:sz w:val="28"/>
          <w:szCs w:val="28"/>
          <w:lang w:val="en-US"/>
        </w:rPr>
        <w:t>Sony</w:t>
      </w:r>
      <w:r w:rsidR="00422D1C" w:rsidRPr="00511C05">
        <w:rPr>
          <w:color w:val="000000" w:themeColor="text1"/>
          <w:sz w:val="28"/>
          <w:szCs w:val="28"/>
        </w:rPr>
        <w:t xml:space="preserve"> столкнулась с колоссальным падением пр</w:t>
      </w:r>
      <w:r w:rsidR="00422D1C" w:rsidRPr="00511C05">
        <w:rPr>
          <w:color w:val="000000" w:themeColor="text1"/>
          <w:sz w:val="28"/>
          <w:szCs w:val="28"/>
        </w:rPr>
        <w:t>о</w:t>
      </w:r>
      <w:r w:rsidR="00422D1C" w:rsidRPr="00511C05">
        <w:rPr>
          <w:color w:val="000000" w:themeColor="text1"/>
          <w:sz w:val="28"/>
          <w:szCs w:val="28"/>
        </w:rPr>
        <w:t>даж, вызванным дефицитом полупроводников. Не смотря на это, маркети</w:t>
      </w:r>
      <w:r w:rsidR="00422D1C" w:rsidRPr="00511C05">
        <w:rPr>
          <w:color w:val="000000" w:themeColor="text1"/>
          <w:sz w:val="28"/>
          <w:szCs w:val="28"/>
        </w:rPr>
        <w:t>н</w:t>
      </w:r>
      <w:r w:rsidR="00422D1C" w:rsidRPr="00511C05">
        <w:rPr>
          <w:color w:val="000000" w:themeColor="text1"/>
          <w:sz w:val="28"/>
          <w:szCs w:val="28"/>
        </w:rPr>
        <w:t xml:space="preserve">говые технологии оставляют возможности для развития и роста компании. Проанализировав основных конкурентов компании </w:t>
      </w:r>
      <w:r w:rsidR="00422D1C" w:rsidRPr="00511C05">
        <w:rPr>
          <w:color w:val="000000" w:themeColor="text1"/>
          <w:sz w:val="28"/>
          <w:szCs w:val="28"/>
          <w:lang w:val="en-US"/>
        </w:rPr>
        <w:t>Sony</w:t>
      </w:r>
      <w:r w:rsidR="00422D1C" w:rsidRPr="00511C05">
        <w:rPr>
          <w:color w:val="000000" w:themeColor="text1"/>
          <w:sz w:val="28"/>
          <w:szCs w:val="28"/>
        </w:rPr>
        <w:t>, фокус внимания стоит обратить на разработку системы маркетинговых коммуникаций и вв</w:t>
      </w:r>
      <w:r w:rsidR="00422D1C" w:rsidRPr="00511C05">
        <w:rPr>
          <w:color w:val="000000" w:themeColor="text1"/>
          <w:sz w:val="28"/>
          <w:szCs w:val="28"/>
        </w:rPr>
        <w:t>е</w:t>
      </w:r>
      <w:r w:rsidR="00422D1C" w:rsidRPr="00511C05">
        <w:rPr>
          <w:color w:val="000000" w:themeColor="text1"/>
          <w:sz w:val="28"/>
          <w:szCs w:val="28"/>
        </w:rPr>
        <w:t>дение цифровых маркетинговых технологий, для активной сбытовой де</w:t>
      </w:r>
      <w:r w:rsidR="00422D1C" w:rsidRPr="00511C05">
        <w:rPr>
          <w:color w:val="000000" w:themeColor="text1"/>
          <w:sz w:val="28"/>
          <w:szCs w:val="28"/>
        </w:rPr>
        <w:t>я</w:t>
      </w:r>
      <w:r w:rsidR="00422D1C" w:rsidRPr="00511C05">
        <w:rPr>
          <w:color w:val="000000" w:themeColor="text1"/>
          <w:sz w:val="28"/>
          <w:szCs w:val="28"/>
        </w:rPr>
        <w:t>тельности и повышения лояльности потребителей.</w:t>
      </w:r>
    </w:p>
    <w:p w:rsidR="00211523" w:rsidRPr="00511C05" w:rsidRDefault="00211523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Основываясь на результатах проведенного исследования, междунаро</w:t>
      </w:r>
      <w:r w:rsidRPr="00511C05">
        <w:rPr>
          <w:color w:val="000000" w:themeColor="text1"/>
          <w:sz w:val="28"/>
          <w:szCs w:val="28"/>
        </w:rPr>
        <w:t>д</w:t>
      </w:r>
      <w:r w:rsidRPr="00511C05">
        <w:rPr>
          <w:color w:val="000000" w:themeColor="text1"/>
          <w:sz w:val="28"/>
          <w:szCs w:val="28"/>
        </w:rPr>
        <w:t xml:space="preserve">ной компании </w:t>
      </w:r>
      <w:r w:rsidR="00422D1C" w:rsidRPr="00511C05">
        <w:rPr>
          <w:color w:val="000000" w:themeColor="text1"/>
          <w:sz w:val="28"/>
          <w:szCs w:val="28"/>
          <w:lang w:val="en-US"/>
        </w:rPr>
        <w:t>Sony</w:t>
      </w:r>
      <w:r w:rsidR="00422D1C" w:rsidRPr="00511C05">
        <w:rPr>
          <w:color w:val="000000" w:themeColor="text1"/>
          <w:sz w:val="28"/>
          <w:szCs w:val="28"/>
        </w:rPr>
        <w:t xml:space="preserve"> рекомендовано проведение следующих маркетинговых мероприятий</w:t>
      </w:r>
      <w:r w:rsidRPr="00511C05">
        <w:rPr>
          <w:color w:val="000000" w:themeColor="text1"/>
          <w:sz w:val="28"/>
          <w:szCs w:val="28"/>
        </w:rPr>
        <w:t xml:space="preserve">: </w:t>
      </w:r>
    </w:p>
    <w:p w:rsidR="00422D1C" w:rsidRPr="00511C05" w:rsidRDefault="0081778E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1)</w:t>
      </w:r>
      <w:r w:rsidR="00422D1C"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  <w:lang w:eastAsia="ru-RU"/>
        </w:rPr>
        <w:t>о</w:t>
      </w:r>
      <w:r w:rsidR="00422D1C" w:rsidRPr="00511C05">
        <w:rPr>
          <w:color w:val="000000" w:themeColor="text1"/>
          <w:sz w:val="28"/>
          <w:szCs w:val="28"/>
          <w:lang w:eastAsia="ru-RU"/>
        </w:rPr>
        <w:t xml:space="preserve">рганизация рекламы </w:t>
      </w:r>
      <w:r w:rsidR="00422D1C" w:rsidRPr="00511C05">
        <w:rPr>
          <w:color w:val="000000" w:themeColor="text1"/>
          <w:sz w:val="28"/>
          <w:szCs w:val="28"/>
          <w:lang w:val="en-US" w:eastAsia="ru-RU"/>
        </w:rPr>
        <w:t>PlayStation</w:t>
      </w:r>
      <w:r w:rsidR="00422D1C" w:rsidRPr="00511C05">
        <w:rPr>
          <w:color w:val="000000" w:themeColor="text1"/>
          <w:sz w:val="28"/>
          <w:szCs w:val="28"/>
          <w:lang w:eastAsia="ru-RU"/>
        </w:rPr>
        <w:t xml:space="preserve"> на игровых </w:t>
      </w:r>
      <w:proofErr w:type="spellStart"/>
      <w:r w:rsidR="00422D1C" w:rsidRPr="00511C05">
        <w:rPr>
          <w:color w:val="000000" w:themeColor="text1"/>
          <w:sz w:val="28"/>
          <w:szCs w:val="28"/>
          <w:lang w:eastAsia="ru-RU"/>
        </w:rPr>
        <w:t>стриминговых</w:t>
      </w:r>
      <w:proofErr w:type="spellEnd"/>
      <w:r w:rsidR="00422D1C" w:rsidRPr="00511C05">
        <w:rPr>
          <w:color w:val="000000" w:themeColor="text1"/>
          <w:sz w:val="28"/>
          <w:szCs w:val="28"/>
          <w:lang w:eastAsia="ru-RU"/>
        </w:rPr>
        <w:t xml:space="preserve"> серв</w:t>
      </w:r>
      <w:r w:rsidR="00422D1C" w:rsidRPr="00511C05">
        <w:rPr>
          <w:color w:val="000000" w:themeColor="text1"/>
          <w:sz w:val="28"/>
          <w:szCs w:val="28"/>
          <w:lang w:eastAsia="ru-RU"/>
        </w:rPr>
        <w:t>и</w:t>
      </w:r>
      <w:r w:rsidR="00422D1C" w:rsidRPr="00511C05">
        <w:rPr>
          <w:color w:val="000000" w:themeColor="text1"/>
          <w:sz w:val="28"/>
          <w:szCs w:val="28"/>
          <w:lang w:eastAsia="ru-RU"/>
        </w:rPr>
        <w:t>сах.</w:t>
      </w:r>
      <w:r w:rsidR="001C4F8A" w:rsidRPr="00511C05">
        <w:rPr>
          <w:color w:val="000000" w:themeColor="text1"/>
          <w:sz w:val="28"/>
          <w:szCs w:val="28"/>
        </w:rPr>
        <w:t xml:space="preserve"> </w:t>
      </w:r>
      <w:r w:rsidR="001C4F8A" w:rsidRPr="00511C05">
        <w:rPr>
          <w:color w:val="000000" w:themeColor="text1"/>
          <w:sz w:val="28"/>
          <w:szCs w:val="28"/>
          <w:lang w:eastAsia="ru-RU"/>
        </w:rPr>
        <w:t>Ожидаемым</w:t>
      </w:r>
      <w:r w:rsidR="00422D1C" w:rsidRPr="00511C05">
        <w:rPr>
          <w:color w:val="000000" w:themeColor="text1"/>
          <w:sz w:val="28"/>
          <w:szCs w:val="28"/>
          <w:lang w:eastAsia="ru-RU"/>
        </w:rPr>
        <w:t xml:space="preserve"> результат</w:t>
      </w:r>
      <w:r w:rsidR="001C4F8A" w:rsidRPr="00511C05">
        <w:rPr>
          <w:color w:val="000000" w:themeColor="text1"/>
          <w:sz w:val="28"/>
          <w:szCs w:val="28"/>
          <w:lang w:eastAsia="ru-RU"/>
        </w:rPr>
        <w:t>ом</w:t>
      </w:r>
      <w:r w:rsidR="00422D1C" w:rsidRPr="00511C05">
        <w:rPr>
          <w:color w:val="000000" w:themeColor="text1"/>
          <w:sz w:val="28"/>
          <w:szCs w:val="28"/>
          <w:lang w:eastAsia="ru-RU"/>
        </w:rPr>
        <w:t xml:space="preserve"> от проведения кампании </w:t>
      </w:r>
      <w:r w:rsidR="001C4F8A" w:rsidRPr="00511C05">
        <w:rPr>
          <w:color w:val="000000" w:themeColor="text1"/>
          <w:sz w:val="28"/>
          <w:szCs w:val="28"/>
          <w:lang w:eastAsia="ru-RU"/>
        </w:rPr>
        <w:t>является</w:t>
      </w:r>
      <w:r w:rsidR="00422D1C" w:rsidRPr="00511C05">
        <w:rPr>
          <w:color w:val="000000" w:themeColor="text1"/>
          <w:sz w:val="28"/>
          <w:szCs w:val="28"/>
          <w:lang w:eastAsia="ru-RU"/>
        </w:rPr>
        <w:t xml:space="preserve"> привлечение целевой аудитории к продуктам бренда</w:t>
      </w:r>
      <w:r w:rsidR="001C4F8A" w:rsidRPr="00511C05">
        <w:rPr>
          <w:color w:val="000000" w:themeColor="text1"/>
          <w:sz w:val="28"/>
          <w:szCs w:val="28"/>
          <w:lang w:eastAsia="ru-RU"/>
        </w:rPr>
        <w:t>, улучшение имиджа компании в гл</w:t>
      </w:r>
      <w:r w:rsidR="001C4F8A" w:rsidRPr="00511C05">
        <w:rPr>
          <w:color w:val="000000" w:themeColor="text1"/>
          <w:sz w:val="28"/>
          <w:szCs w:val="28"/>
          <w:lang w:eastAsia="ru-RU"/>
        </w:rPr>
        <w:t>а</w:t>
      </w:r>
      <w:r w:rsidR="001C4F8A" w:rsidRPr="00511C05">
        <w:rPr>
          <w:color w:val="000000" w:themeColor="text1"/>
          <w:sz w:val="28"/>
          <w:szCs w:val="28"/>
          <w:lang w:eastAsia="ru-RU"/>
        </w:rPr>
        <w:t>зах потребителя</w:t>
      </w:r>
      <w:r w:rsidR="00422D1C" w:rsidRPr="00511C05">
        <w:rPr>
          <w:color w:val="000000" w:themeColor="text1"/>
          <w:sz w:val="28"/>
          <w:szCs w:val="28"/>
          <w:lang w:eastAsia="ru-RU"/>
        </w:rPr>
        <w:t xml:space="preserve"> и стимулирование спроса на продукцию.</w:t>
      </w:r>
    </w:p>
    <w:p w:rsidR="00422D1C" w:rsidRPr="00511C05" w:rsidRDefault="0081778E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2) в</w:t>
      </w:r>
      <w:r w:rsidR="00422D1C" w:rsidRPr="00511C05">
        <w:rPr>
          <w:color w:val="000000" w:themeColor="text1"/>
          <w:sz w:val="28"/>
          <w:szCs w:val="28"/>
        </w:rPr>
        <w:t xml:space="preserve">недрение продвижения через </w:t>
      </w:r>
      <w:r w:rsidRPr="00511C05">
        <w:rPr>
          <w:color w:val="000000" w:themeColor="text1"/>
          <w:sz w:val="28"/>
          <w:szCs w:val="28"/>
          <w:lang w:val="en-US"/>
        </w:rPr>
        <w:t>e</w:t>
      </w:r>
      <w:r w:rsidR="00422D1C" w:rsidRPr="00511C05">
        <w:rPr>
          <w:color w:val="000000" w:themeColor="text1"/>
          <w:sz w:val="28"/>
          <w:szCs w:val="28"/>
        </w:rPr>
        <w:t>-</w:t>
      </w:r>
      <w:r w:rsidR="00422D1C" w:rsidRPr="00511C05">
        <w:rPr>
          <w:color w:val="000000" w:themeColor="text1"/>
          <w:sz w:val="28"/>
          <w:szCs w:val="28"/>
          <w:lang w:val="en-US"/>
        </w:rPr>
        <w:t>mail</w:t>
      </w:r>
      <w:r w:rsidR="00422D1C" w:rsidRPr="00511C05">
        <w:rPr>
          <w:color w:val="000000" w:themeColor="text1"/>
          <w:sz w:val="28"/>
          <w:szCs w:val="28"/>
        </w:rPr>
        <w:t xml:space="preserve"> маркетинг. С помощью </w:t>
      </w:r>
      <w:r w:rsidR="00422D1C" w:rsidRPr="00511C05">
        <w:rPr>
          <w:color w:val="000000" w:themeColor="text1"/>
          <w:sz w:val="28"/>
          <w:szCs w:val="28"/>
          <w:lang w:val="en-US"/>
        </w:rPr>
        <w:t>E</w:t>
      </w:r>
      <w:r w:rsidR="00422D1C" w:rsidRPr="00511C05">
        <w:rPr>
          <w:color w:val="000000" w:themeColor="text1"/>
          <w:sz w:val="28"/>
          <w:szCs w:val="28"/>
        </w:rPr>
        <w:t>-</w:t>
      </w:r>
      <w:r w:rsidR="00422D1C" w:rsidRPr="00511C05">
        <w:rPr>
          <w:color w:val="000000" w:themeColor="text1"/>
          <w:sz w:val="28"/>
          <w:szCs w:val="28"/>
          <w:lang w:val="en-US"/>
        </w:rPr>
        <w:t>mail</w:t>
      </w:r>
      <w:r w:rsidR="00422D1C" w:rsidRPr="00511C05">
        <w:rPr>
          <w:color w:val="000000" w:themeColor="text1"/>
          <w:sz w:val="28"/>
          <w:szCs w:val="28"/>
        </w:rPr>
        <w:t xml:space="preserve"> маркетинга, потребитель узнает о последних новинках компании или акт</w:t>
      </w:r>
      <w:r w:rsidR="00422D1C" w:rsidRPr="00511C05">
        <w:rPr>
          <w:color w:val="000000" w:themeColor="text1"/>
          <w:sz w:val="28"/>
          <w:szCs w:val="28"/>
        </w:rPr>
        <w:t>у</w:t>
      </w:r>
      <w:r w:rsidR="00422D1C" w:rsidRPr="00511C05">
        <w:rPr>
          <w:color w:val="000000" w:themeColor="text1"/>
          <w:sz w:val="28"/>
          <w:szCs w:val="28"/>
        </w:rPr>
        <w:t>альных предложениях. Данный вид продвижения может сыграть ключевую роль в маркетинговой стратегии компании, привлекая потенциальных клие</w:t>
      </w:r>
      <w:r w:rsidR="00422D1C" w:rsidRPr="00511C05">
        <w:rPr>
          <w:color w:val="000000" w:themeColor="text1"/>
          <w:sz w:val="28"/>
          <w:szCs w:val="28"/>
        </w:rPr>
        <w:t>н</w:t>
      </w:r>
      <w:r w:rsidR="00422D1C" w:rsidRPr="00511C05">
        <w:rPr>
          <w:color w:val="000000" w:themeColor="text1"/>
          <w:sz w:val="28"/>
          <w:szCs w:val="28"/>
        </w:rPr>
        <w:t>тов и повышая узнаваемость бренда.</w:t>
      </w:r>
    </w:p>
    <w:p w:rsidR="00052371" w:rsidRPr="00511C05" w:rsidRDefault="0081778E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>3)</w:t>
      </w:r>
      <w:r w:rsidR="00052371" w:rsidRPr="00511C05">
        <w:rPr>
          <w:color w:val="000000" w:themeColor="text1"/>
          <w:sz w:val="28"/>
          <w:szCs w:val="28"/>
        </w:rPr>
        <w:t xml:space="preserve"> </w:t>
      </w:r>
      <w:r w:rsidRPr="00511C05">
        <w:rPr>
          <w:color w:val="000000" w:themeColor="text1"/>
          <w:sz w:val="28"/>
          <w:szCs w:val="28"/>
        </w:rPr>
        <w:t>к</w:t>
      </w:r>
      <w:r w:rsidR="00422D1C" w:rsidRPr="00511C05">
        <w:rPr>
          <w:color w:val="000000" w:themeColor="text1"/>
          <w:sz w:val="28"/>
          <w:szCs w:val="28"/>
        </w:rPr>
        <w:t xml:space="preserve">онтекстная реклама </w:t>
      </w:r>
      <w:r w:rsidR="00052371" w:rsidRPr="00511C05">
        <w:rPr>
          <w:color w:val="000000" w:themeColor="text1"/>
          <w:sz w:val="28"/>
          <w:szCs w:val="28"/>
        </w:rPr>
        <w:t xml:space="preserve">на сервисе </w:t>
      </w:r>
      <w:proofErr w:type="spellStart"/>
      <w:r w:rsidR="00052371" w:rsidRPr="00511C05">
        <w:rPr>
          <w:color w:val="000000" w:themeColor="text1"/>
          <w:sz w:val="28"/>
          <w:szCs w:val="28"/>
        </w:rPr>
        <w:t>Google</w:t>
      </w:r>
      <w:proofErr w:type="spellEnd"/>
      <w:r w:rsidR="00052371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52371" w:rsidRPr="00511C05">
        <w:rPr>
          <w:color w:val="000000" w:themeColor="text1"/>
          <w:sz w:val="28"/>
          <w:szCs w:val="28"/>
        </w:rPr>
        <w:t>AdWords</w:t>
      </w:r>
      <w:proofErr w:type="spellEnd"/>
      <w:r w:rsidR="00052371" w:rsidRPr="00511C05">
        <w:rPr>
          <w:color w:val="000000" w:themeColor="text1"/>
          <w:sz w:val="28"/>
          <w:szCs w:val="28"/>
        </w:rPr>
        <w:t>. С помощью запу</w:t>
      </w:r>
      <w:r w:rsidR="00052371" w:rsidRPr="00511C05">
        <w:rPr>
          <w:color w:val="000000" w:themeColor="text1"/>
          <w:sz w:val="28"/>
          <w:szCs w:val="28"/>
        </w:rPr>
        <w:t>с</w:t>
      </w:r>
      <w:r w:rsidR="00052371" w:rsidRPr="00511C05">
        <w:rPr>
          <w:color w:val="000000" w:themeColor="text1"/>
          <w:sz w:val="28"/>
          <w:szCs w:val="28"/>
        </w:rPr>
        <w:t xml:space="preserve">ка контекстной рекламы компанией </w:t>
      </w:r>
      <w:proofErr w:type="spellStart"/>
      <w:r w:rsidR="00052371" w:rsidRPr="00511C05">
        <w:rPr>
          <w:color w:val="000000" w:themeColor="text1"/>
          <w:sz w:val="28"/>
          <w:szCs w:val="28"/>
        </w:rPr>
        <w:t>Sony</w:t>
      </w:r>
      <w:proofErr w:type="spellEnd"/>
      <w:r w:rsidR="00052371" w:rsidRPr="00511C05">
        <w:rPr>
          <w:color w:val="000000" w:themeColor="text1"/>
          <w:sz w:val="28"/>
          <w:szCs w:val="28"/>
        </w:rPr>
        <w:t xml:space="preserve"> могут быть достигнуты следующие результаты: </w:t>
      </w:r>
    </w:p>
    <w:p w:rsidR="00052371" w:rsidRPr="00511C05" w:rsidRDefault="0081778E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052371" w:rsidRPr="00511C05">
        <w:rPr>
          <w:color w:val="000000" w:themeColor="text1"/>
          <w:sz w:val="28"/>
          <w:szCs w:val="28"/>
        </w:rPr>
        <w:t xml:space="preserve"> повышение узнаваемости бренда (запуск и знакомство с новым пр</w:t>
      </w:r>
      <w:r w:rsidR="00052371" w:rsidRPr="00511C05">
        <w:rPr>
          <w:color w:val="000000" w:themeColor="text1"/>
          <w:sz w:val="28"/>
          <w:szCs w:val="28"/>
        </w:rPr>
        <w:t>о</w:t>
      </w:r>
      <w:r w:rsidR="00052371" w:rsidRPr="00511C05">
        <w:rPr>
          <w:color w:val="000000" w:themeColor="text1"/>
          <w:sz w:val="28"/>
          <w:szCs w:val="28"/>
        </w:rPr>
        <w:t>дуктом, услугой);</w:t>
      </w:r>
    </w:p>
    <w:p w:rsidR="00052371" w:rsidRPr="00511C05" w:rsidRDefault="0081778E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052371" w:rsidRPr="00511C05">
        <w:rPr>
          <w:color w:val="000000" w:themeColor="text1"/>
          <w:sz w:val="28"/>
          <w:szCs w:val="28"/>
        </w:rPr>
        <w:t xml:space="preserve"> увеличение продаж;</w:t>
      </w:r>
    </w:p>
    <w:p w:rsidR="00422D1C" w:rsidRPr="00511C05" w:rsidRDefault="0081778E" w:rsidP="00511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>–</w:t>
      </w:r>
      <w:r w:rsidR="00052371" w:rsidRPr="00511C05">
        <w:rPr>
          <w:color w:val="000000" w:themeColor="text1"/>
          <w:sz w:val="28"/>
          <w:szCs w:val="28"/>
        </w:rPr>
        <w:t xml:space="preserve"> увеличение трафика на сайт.</w:t>
      </w:r>
    </w:p>
    <w:p w:rsidR="00211523" w:rsidRPr="00511C05" w:rsidRDefault="00211523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Таким образом, </w:t>
      </w:r>
      <w:r w:rsidR="00866DC2" w:rsidRPr="00511C05">
        <w:rPr>
          <w:color w:val="000000" w:themeColor="text1"/>
          <w:sz w:val="28"/>
          <w:szCs w:val="28"/>
        </w:rPr>
        <w:t>исследовав эффект</w:t>
      </w:r>
      <w:r w:rsidR="00052371" w:rsidRPr="00511C05">
        <w:rPr>
          <w:color w:val="000000" w:themeColor="text1"/>
          <w:sz w:val="28"/>
          <w:szCs w:val="28"/>
        </w:rPr>
        <w:t xml:space="preserve"> от внедрения</w:t>
      </w:r>
      <w:r w:rsidRPr="00511C05">
        <w:rPr>
          <w:color w:val="000000" w:themeColor="text1"/>
          <w:sz w:val="28"/>
          <w:szCs w:val="28"/>
        </w:rPr>
        <w:t xml:space="preserve"> предложенных </w:t>
      </w:r>
      <w:r w:rsidR="00052371" w:rsidRPr="00511C05">
        <w:rPr>
          <w:color w:val="000000" w:themeColor="text1"/>
          <w:sz w:val="28"/>
          <w:szCs w:val="28"/>
        </w:rPr>
        <w:t>мер</w:t>
      </w:r>
      <w:r w:rsidR="00052371" w:rsidRPr="00511C05">
        <w:rPr>
          <w:color w:val="000000" w:themeColor="text1"/>
          <w:sz w:val="28"/>
          <w:szCs w:val="28"/>
        </w:rPr>
        <w:t>о</w:t>
      </w:r>
      <w:r w:rsidR="00052371" w:rsidRPr="00511C05">
        <w:rPr>
          <w:color w:val="000000" w:themeColor="text1"/>
          <w:sz w:val="28"/>
          <w:szCs w:val="28"/>
        </w:rPr>
        <w:t>приятий</w:t>
      </w:r>
      <w:r w:rsidRPr="00511C05">
        <w:rPr>
          <w:color w:val="000000" w:themeColor="text1"/>
          <w:sz w:val="28"/>
          <w:szCs w:val="28"/>
        </w:rPr>
        <w:t xml:space="preserve"> в практическую деятельность международной компании </w:t>
      </w:r>
      <w:r w:rsidR="00052371" w:rsidRPr="00511C05">
        <w:rPr>
          <w:color w:val="000000" w:themeColor="text1"/>
          <w:sz w:val="28"/>
          <w:szCs w:val="28"/>
          <w:lang w:val="en-US"/>
        </w:rPr>
        <w:t>Sony</w:t>
      </w:r>
      <w:r w:rsidR="00052371" w:rsidRPr="00511C05">
        <w:rPr>
          <w:color w:val="000000" w:themeColor="text1"/>
          <w:sz w:val="28"/>
          <w:szCs w:val="28"/>
        </w:rPr>
        <w:t>, мо</w:t>
      </w:r>
      <w:r w:rsidR="00052371" w:rsidRPr="00511C05">
        <w:rPr>
          <w:color w:val="000000" w:themeColor="text1"/>
          <w:sz w:val="28"/>
          <w:szCs w:val="28"/>
        </w:rPr>
        <w:t>ж</w:t>
      </w:r>
      <w:r w:rsidR="00052371" w:rsidRPr="00511C05">
        <w:rPr>
          <w:color w:val="000000" w:themeColor="text1"/>
          <w:sz w:val="28"/>
          <w:szCs w:val="28"/>
        </w:rPr>
        <w:t xml:space="preserve">но сделать вывод, что маркетинговые технологии </w:t>
      </w:r>
      <w:r w:rsidRPr="00511C05">
        <w:rPr>
          <w:color w:val="000000" w:themeColor="text1"/>
          <w:sz w:val="28"/>
          <w:szCs w:val="28"/>
        </w:rPr>
        <w:t>по</w:t>
      </w:r>
      <w:r w:rsidR="00052371" w:rsidRPr="00511C05">
        <w:rPr>
          <w:color w:val="000000" w:themeColor="text1"/>
          <w:sz w:val="28"/>
          <w:szCs w:val="28"/>
        </w:rPr>
        <w:t>зволяют</w:t>
      </w:r>
      <w:r w:rsidRPr="00511C05">
        <w:rPr>
          <w:color w:val="000000" w:themeColor="text1"/>
          <w:sz w:val="28"/>
          <w:szCs w:val="28"/>
        </w:rPr>
        <w:t xml:space="preserve"> </w:t>
      </w:r>
      <w:r w:rsidR="00052371" w:rsidRPr="00511C05">
        <w:rPr>
          <w:color w:val="000000" w:themeColor="text1"/>
          <w:sz w:val="28"/>
          <w:szCs w:val="28"/>
        </w:rPr>
        <w:t>сократить ра</w:t>
      </w:r>
      <w:r w:rsidR="00052371" w:rsidRPr="00511C05">
        <w:rPr>
          <w:color w:val="000000" w:themeColor="text1"/>
          <w:sz w:val="28"/>
          <w:szCs w:val="28"/>
        </w:rPr>
        <w:t>с</w:t>
      </w:r>
      <w:r w:rsidR="00052371" w:rsidRPr="00511C05">
        <w:rPr>
          <w:color w:val="000000" w:themeColor="text1"/>
          <w:sz w:val="28"/>
          <w:szCs w:val="28"/>
        </w:rPr>
        <w:t>ходы</w:t>
      </w:r>
      <w:r w:rsidRPr="00511C05">
        <w:rPr>
          <w:color w:val="000000" w:themeColor="text1"/>
          <w:sz w:val="28"/>
          <w:szCs w:val="28"/>
        </w:rPr>
        <w:t xml:space="preserve"> и привлечь новых потенциальных покупателей</w:t>
      </w:r>
      <w:r w:rsidR="00052371" w:rsidRPr="00511C05">
        <w:rPr>
          <w:color w:val="000000" w:themeColor="text1"/>
          <w:sz w:val="28"/>
          <w:szCs w:val="28"/>
        </w:rPr>
        <w:t>,</w:t>
      </w:r>
      <w:r w:rsidR="00866DC2" w:rsidRPr="00511C05">
        <w:rPr>
          <w:color w:val="000000" w:themeColor="text1"/>
          <w:sz w:val="28"/>
          <w:szCs w:val="28"/>
        </w:rPr>
        <w:t xml:space="preserve"> для стимулирования сбыта.</w:t>
      </w:r>
      <w:r w:rsidR="00052371" w:rsidRPr="00511C05">
        <w:rPr>
          <w:color w:val="000000" w:themeColor="text1"/>
          <w:sz w:val="28"/>
          <w:szCs w:val="28"/>
        </w:rPr>
        <w:t xml:space="preserve"> </w:t>
      </w:r>
      <w:r w:rsidR="00866DC2" w:rsidRPr="00511C05">
        <w:rPr>
          <w:color w:val="000000" w:themeColor="text1"/>
          <w:sz w:val="28"/>
          <w:szCs w:val="28"/>
        </w:rPr>
        <w:t>Использование цифровых технологий в</w:t>
      </w:r>
      <w:r w:rsidR="00052371" w:rsidRPr="00511C05">
        <w:rPr>
          <w:color w:val="000000" w:themeColor="text1"/>
          <w:sz w:val="28"/>
          <w:szCs w:val="28"/>
        </w:rPr>
        <w:t xml:space="preserve"> сво</w:t>
      </w:r>
      <w:r w:rsidR="00866DC2" w:rsidRPr="00511C05">
        <w:rPr>
          <w:color w:val="000000" w:themeColor="text1"/>
          <w:sz w:val="28"/>
          <w:szCs w:val="28"/>
        </w:rPr>
        <w:t>ей</w:t>
      </w:r>
      <w:r w:rsidR="00052371" w:rsidRPr="00511C05">
        <w:rPr>
          <w:color w:val="000000" w:themeColor="text1"/>
          <w:sz w:val="28"/>
          <w:szCs w:val="28"/>
        </w:rPr>
        <w:t xml:space="preserve"> деятельност</w:t>
      </w:r>
      <w:r w:rsidR="00866DC2" w:rsidRPr="00511C05">
        <w:rPr>
          <w:color w:val="000000" w:themeColor="text1"/>
          <w:sz w:val="28"/>
          <w:szCs w:val="28"/>
        </w:rPr>
        <w:t xml:space="preserve">и, помимо, увеличения продаж, </w:t>
      </w:r>
      <w:r w:rsidRPr="00511C05">
        <w:rPr>
          <w:color w:val="000000" w:themeColor="text1"/>
          <w:sz w:val="28"/>
          <w:szCs w:val="28"/>
        </w:rPr>
        <w:t xml:space="preserve">обеспечит </w:t>
      </w:r>
      <w:r w:rsidR="00866DC2" w:rsidRPr="00511C05">
        <w:rPr>
          <w:color w:val="000000" w:themeColor="text1"/>
          <w:sz w:val="28"/>
          <w:szCs w:val="28"/>
        </w:rPr>
        <w:t>компании</w:t>
      </w:r>
      <w:r w:rsidRPr="00511C05">
        <w:rPr>
          <w:color w:val="000000" w:themeColor="text1"/>
          <w:sz w:val="28"/>
          <w:szCs w:val="28"/>
        </w:rPr>
        <w:t xml:space="preserve"> высокий уровень конкурентосп</w:t>
      </w:r>
      <w:r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с</w:t>
      </w:r>
      <w:r w:rsidR="00052371" w:rsidRPr="00511C05">
        <w:rPr>
          <w:color w:val="000000" w:themeColor="text1"/>
          <w:sz w:val="28"/>
          <w:szCs w:val="28"/>
        </w:rPr>
        <w:t>о</w:t>
      </w:r>
      <w:r w:rsidRPr="00511C05">
        <w:rPr>
          <w:color w:val="000000" w:themeColor="text1"/>
          <w:sz w:val="28"/>
          <w:szCs w:val="28"/>
        </w:rPr>
        <w:t>бности на ми</w:t>
      </w:r>
      <w:r w:rsidR="00052371" w:rsidRPr="00511C05">
        <w:rPr>
          <w:color w:val="000000" w:themeColor="text1"/>
          <w:sz w:val="28"/>
          <w:szCs w:val="28"/>
        </w:rPr>
        <w:t>ровом рынке.</w:t>
      </w: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511C05" w:rsidRDefault="00211523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827037" w:rsidRDefault="00827037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1F63EA" w:rsidRPr="00511C05" w:rsidRDefault="001F63EA" w:rsidP="00511C05">
      <w:pPr>
        <w:spacing w:line="360" w:lineRule="auto"/>
        <w:rPr>
          <w:color w:val="000000" w:themeColor="text1"/>
          <w:sz w:val="28"/>
          <w:szCs w:val="28"/>
        </w:rPr>
      </w:pPr>
    </w:p>
    <w:p w:rsidR="00211523" w:rsidRPr="00CB79A9" w:rsidRDefault="00AF51B9" w:rsidP="00CB79A9">
      <w:pPr>
        <w:pStyle w:val="1"/>
      </w:pPr>
      <w:r w:rsidRPr="00511C05">
        <w:rPr>
          <w:b w:val="0"/>
        </w:rPr>
        <w:lastRenderedPageBreak/>
        <w:tab/>
      </w:r>
      <w:r w:rsidRPr="00511C05">
        <w:rPr>
          <w:b w:val="0"/>
        </w:rPr>
        <w:tab/>
      </w:r>
      <w:bookmarkStart w:id="36" w:name="_Toc124888065"/>
      <w:r w:rsidR="00211523" w:rsidRPr="00CB79A9">
        <w:t>СПИСОК ИСПОЛЬЗОВАННЫХ ИСТОЧНИКОВ</w:t>
      </w:r>
      <w:bookmarkEnd w:id="36"/>
    </w:p>
    <w:p w:rsidR="00E71C6B" w:rsidRPr="00511C05" w:rsidRDefault="00E71C6B" w:rsidP="00511C05">
      <w:pPr>
        <w:spacing w:line="360" w:lineRule="auto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1 </w:t>
      </w:r>
      <w:proofErr w:type="spellStart"/>
      <w:r w:rsidR="001D7C4D" w:rsidRPr="00511C05">
        <w:rPr>
          <w:color w:val="000000" w:themeColor="text1"/>
          <w:sz w:val="28"/>
          <w:szCs w:val="28"/>
        </w:rPr>
        <w:t>Божук</w:t>
      </w:r>
      <w:proofErr w:type="spellEnd"/>
      <w:r w:rsidR="001D7C4D" w:rsidRPr="00511C05">
        <w:rPr>
          <w:color w:val="000000" w:themeColor="text1"/>
          <w:sz w:val="28"/>
          <w:szCs w:val="28"/>
        </w:rPr>
        <w:t xml:space="preserve">, </w:t>
      </w:r>
      <w:r w:rsidR="00212588" w:rsidRPr="00511C05">
        <w:rPr>
          <w:color w:val="000000" w:themeColor="text1"/>
          <w:sz w:val="28"/>
          <w:szCs w:val="28"/>
        </w:rPr>
        <w:t>С</w:t>
      </w:r>
      <w:r w:rsidR="003E4C96" w:rsidRPr="00511C05">
        <w:rPr>
          <w:color w:val="000000" w:themeColor="text1"/>
          <w:sz w:val="28"/>
          <w:szCs w:val="28"/>
        </w:rPr>
        <w:t>. Г. Маркетинговые исследования</w:t>
      </w:r>
      <w:r w:rsidR="00212588" w:rsidRPr="00511C05">
        <w:rPr>
          <w:color w:val="000000" w:themeColor="text1"/>
          <w:sz w:val="28"/>
          <w:szCs w:val="28"/>
        </w:rPr>
        <w:t>: учебник для вузов / С. Г. </w:t>
      </w:r>
      <w:proofErr w:type="spellStart"/>
      <w:r w:rsidR="00212588" w:rsidRPr="00511C05">
        <w:rPr>
          <w:color w:val="000000" w:themeColor="text1"/>
          <w:sz w:val="28"/>
          <w:szCs w:val="28"/>
        </w:rPr>
        <w:t>Б</w:t>
      </w:r>
      <w:r w:rsidR="001D7C4D" w:rsidRPr="00511C05">
        <w:rPr>
          <w:color w:val="000000" w:themeColor="text1"/>
          <w:sz w:val="28"/>
          <w:szCs w:val="28"/>
        </w:rPr>
        <w:t>ожук</w:t>
      </w:r>
      <w:proofErr w:type="spellEnd"/>
      <w:r w:rsidR="001D7C4D" w:rsidRPr="00511C05">
        <w:rPr>
          <w:color w:val="000000" w:themeColor="text1"/>
          <w:sz w:val="28"/>
          <w:szCs w:val="28"/>
        </w:rPr>
        <w:t xml:space="preserve">. – 2-е изд., </w:t>
      </w:r>
      <w:proofErr w:type="spellStart"/>
      <w:r w:rsidR="001D7C4D" w:rsidRPr="00511C05">
        <w:rPr>
          <w:color w:val="000000" w:themeColor="text1"/>
          <w:sz w:val="28"/>
          <w:szCs w:val="28"/>
        </w:rPr>
        <w:t>испр</w:t>
      </w:r>
      <w:proofErr w:type="spellEnd"/>
      <w:r w:rsidR="001D7C4D" w:rsidRPr="00511C05">
        <w:rPr>
          <w:color w:val="000000" w:themeColor="text1"/>
          <w:sz w:val="28"/>
          <w:szCs w:val="28"/>
        </w:rPr>
        <w:t>. и доп. –</w:t>
      </w:r>
      <w:r w:rsidR="00212588" w:rsidRPr="00511C05">
        <w:rPr>
          <w:color w:val="000000" w:themeColor="text1"/>
          <w:sz w:val="28"/>
          <w:szCs w:val="28"/>
        </w:rPr>
        <w:t xml:space="preserve"> Мос</w:t>
      </w:r>
      <w:r w:rsidR="003E4C96" w:rsidRPr="00511C05">
        <w:rPr>
          <w:color w:val="000000" w:themeColor="text1"/>
          <w:sz w:val="28"/>
          <w:szCs w:val="28"/>
        </w:rPr>
        <w:t>ква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2021.</w:t>
      </w:r>
      <w:r w:rsidR="001D7C4D" w:rsidRPr="00511C05">
        <w:rPr>
          <w:color w:val="000000" w:themeColor="text1"/>
          <w:sz w:val="28"/>
          <w:szCs w:val="28"/>
        </w:rPr>
        <w:t xml:space="preserve"> – 304 с. – ISBN 978-5-534-08764-2.</w:t>
      </w:r>
      <w:r w:rsidR="00212588" w:rsidRPr="00511C05">
        <w:rPr>
          <w:color w:val="000000" w:themeColor="text1"/>
          <w:sz w:val="28"/>
          <w:szCs w:val="28"/>
        </w:rPr>
        <w:t> 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2 </w:t>
      </w:r>
      <w:r w:rsidR="00212588" w:rsidRPr="00511C05">
        <w:rPr>
          <w:color w:val="000000" w:themeColor="text1"/>
          <w:sz w:val="28"/>
          <w:szCs w:val="28"/>
        </w:rPr>
        <w:t>Голубков, Е. П. Маркетинг для пр</w:t>
      </w:r>
      <w:r w:rsidR="003E4C96" w:rsidRPr="00511C05">
        <w:rPr>
          <w:color w:val="000000" w:themeColor="text1"/>
          <w:sz w:val="28"/>
          <w:szCs w:val="28"/>
        </w:rPr>
        <w:t>офессионалов: практический курс</w:t>
      </w:r>
      <w:r w:rsidR="00212588" w:rsidRPr="00511C05">
        <w:rPr>
          <w:color w:val="000000" w:themeColor="text1"/>
          <w:sz w:val="28"/>
          <w:szCs w:val="28"/>
        </w:rPr>
        <w:t xml:space="preserve">: учебник и практикум для </w:t>
      </w:r>
      <w:proofErr w:type="spellStart"/>
      <w:r w:rsidR="00212588" w:rsidRPr="00511C05">
        <w:rPr>
          <w:color w:val="000000" w:themeColor="text1"/>
          <w:sz w:val="28"/>
          <w:szCs w:val="28"/>
        </w:rPr>
        <w:t>бакалавриата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и </w:t>
      </w:r>
      <w:r w:rsidR="003E4C96" w:rsidRPr="00511C05">
        <w:rPr>
          <w:color w:val="000000" w:themeColor="text1"/>
          <w:sz w:val="28"/>
          <w:szCs w:val="28"/>
        </w:rPr>
        <w:t>магистратуры / Е. П. Голубков. —</w:t>
      </w:r>
      <w:r w:rsidR="00212588" w:rsidRPr="00511C05">
        <w:rPr>
          <w:color w:val="000000" w:themeColor="text1"/>
          <w:sz w:val="28"/>
          <w:szCs w:val="28"/>
        </w:rPr>
        <w:t xml:space="preserve"> Моск</w:t>
      </w:r>
      <w:r w:rsidRPr="00511C05">
        <w:rPr>
          <w:color w:val="000000" w:themeColor="text1"/>
          <w:sz w:val="28"/>
          <w:szCs w:val="28"/>
        </w:rPr>
        <w:t>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2019. </w:t>
      </w:r>
      <w:r w:rsidR="001D7C4D" w:rsidRPr="00511C05">
        <w:rPr>
          <w:color w:val="000000" w:themeColor="text1"/>
          <w:sz w:val="28"/>
          <w:szCs w:val="28"/>
        </w:rPr>
        <w:t>– 474 с. – ISBN 978-5-9916-3749-7.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3 </w:t>
      </w:r>
      <w:proofErr w:type="spellStart"/>
      <w:r w:rsidR="00212588" w:rsidRPr="00511C05">
        <w:rPr>
          <w:color w:val="000000" w:themeColor="text1"/>
          <w:sz w:val="28"/>
          <w:szCs w:val="28"/>
        </w:rPr>
        <w:t>Голубкова</w:t>
      </w:r>
      <w:proofErr w:type="spellEnd"/>
      <w:r w:rsidR="00212588" w:rsidRPr="00511C05">
        <w:rPr>
          <w:color w:val="000000" w:themeColor="text1"/>
          <w:sz w:val="28"/>
          <w:szCs w:val="28"/>
        </w:rPr>
        <w:t>, Е. Н. Интегрирова</w:t>
      </w:r>
      <w:r w:rsidR="001D7C4D" w:rsidRPr="00511C05">
        <w:rPr>
          <w:color w:val="000000" w:themeColor="text1"/>
          <w:sz w:val="28"/>
          <w:szCs w:val="28"/>
        </w:rPr>
        <w:t>нные маркетинговые коммуникации</w:t>
      </w:r>
      <w:r w:rsidR="00212588" w:rsidRPr="00511C05">
        <w:rPr>
          <w:color w:val="000000" w:themeColor="text1"/>
          <w:sz w:val="28"/>
          <w:szCs w:val="28"/>
        </w:rPr>
        <w:t>: учебник и практику</w:t>
      </w:r>
      <w:r w:rsidR="001D7C4D" w:rsidRPr="00511C05">
        <w:rPr>
          <w:color w:val="000000" w:themeColor="text1"/>
          <w:sz w:val="28"/>
          <w:szCs w:val="28"/>
        </w:rPr>
        <w:t>м для вузов / Е. Н. </w:t>
      </w:r>
      <w:proofErr w:type="spellStart"/>
      <w:r w:rsidR="001D7C4D" w:rsidRPr="00511C05">
        <w:rPr>
          <w:color w:val="000000" w:themeColor="text1"/>
          <w:sz w:val="28"/>
          <w:szCs w:val="28"/>
        </w:rPr>
        <w:t>Голубкова</w:t>
      </w:r>
      <w:proofErr w:type="spellEnd"/>
      <w:r w:rsidR="001D7C4D" w:rsidRPr="00511C05">
        <w:rPr>
          <w:color w:val="000000" w:themeColor="text1"/>
          <w:sz w:val="28"/>
          <w:szCs w:val="28"/>
        </w:rPr>
        <w:t xml:space="preserve">. – 3-е изд., </w:t>
      </w:r>
      <w:proofErr w:type="spellStart"/>
      <w:r w:rsidR="001D7C4D" w:rsidRPr="00511C05">
        <w:rPr>
          <w:color w:val="000000" w:themeColor="text1"/>
          <w:sz w:val="28"/>
          <w:szCs w:val="28"/>
        </w:rPr>
        <w:t>перераб</w:t>
      </w:r>
      <w:proofErr w:type="spellEnd"/>
      <w:r w:rsidR="001D7C4D" w:rsidRPr="00511C05">
        <w:rPr>
          <w:color w:val="000000" w:themeColor="text1"/>
          <w:sz w:val="28"/>
          <w:szCs w:val="28"/>
        </w:rPr>
        <w:t>. и доп. –</w:t>
      </w:r>
      <w:r w:rsidR="003E4C96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Мо</w:t>
      </w:r>
      <w:r w:rsidR="003E4C96" w:rsidRPr="00511C05">
        <w:rPr>
          <w:color w:val="000000" w:themeColor="text1"/>
          <w:sz w:val="28"/>
          <w:szCs w:val="28"/>
        </w:rPr>
        <w:t>сква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2021. </w:t>
      </w:r>
      <w:r w:rsidR="001D7C4D" w:rsidRPr="00511C05">
        <w:rPr>
          <w:color w:val="000000" w:themeColor="text1"/>
          <w:sz w:val="28"/>
          <w:szCs w:val="28"/>
        </w:rPr>
        <w:t>–363 с. – ISBN 978-5-534-04357-0.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4 Григорьев, М. Н. Маркетинг</w:t>
      </w:r>
      <w:r w:rsidR="00212588" w:rsidRPr="00511C05">
        <w:rPr>
          <w:color w:val="000000" w:themeColor="text1"/>
          <w:sz w:val="28"/>
          <w:szCs w:val="28"/>
        </w:rPr>
        <w:t>: учебни</w:t>
      </w:r>
      <w:r w:rsidR="001D7C4D" w:rsidRPr="00511C05">
        <w:rPr>
          <w:color w:val="000000" w:themeColor="text1"/>
          <w:sz w:val="28"/>
          <w:szCs w:val="28"/>
        </w:rPr>
        <w:t>к для вузов / М. Н. Григорьев. –</w:t>
      </w:r>
      <w:r w:rsidR="003E4C96" w:rsidRPr="00511C05">
        <w:rPr>
          <w:color w:val="000000" w:themeColor="text1"/>
          <w:sz w:val="28"/>
          <w:szCs w:val="28"/>
        </w:rPr>
        <w:t xml:space="preserve"> 5-е изд</w:t>
      </w:r>
      <w:r w:rsidR="001D7C4D" w:rsidRPr="00511C05">
        <w:rPr>
          <w:color w:val="000000" w:themeColor="text1"/>
          <w:sz w:val="28"/>
          <w:szCs w:val="28"/>
        </w:rPr>
        <w:t xml:space="preserve">., </w:t>
      </w:r>
      <w:proofErr w:type="spellStart"/>
      <w:r w:rsidR="001D7C4D" w:rsidRPr="00511C05">
        <w:rPr>
          <w:color w:val="000000" w:themeColor="text1"/>
          <w:sz w:val="28"/>
          <w:szCs w:val="28"/>
        </w:rPr>
        <w:t>перераб</w:t>
      </w:r>
      <w:proofErr w:type="spellEnd"/>
      <w:r w:rsidR="001D7C4D" w:rsidRPr="00511C05">
        <w:rPr>
          <w:color w:val="000000" w:themeColor="text1"/>
          <w:sz w:val="28"/>
          <w:szCs w:val="28"/>
        </w:rPr>
        <w:t>. и доп. –</w:t>
      </w:r>
      <w:r w:rsidR="003E4C96" w:rsidRPr="00511C05">
        <w:rPr>
          <w:color w:val="000000" w:themeColor="text1"/>
          <w:sz w:val="28"/>
          <w:szCs w:val="28"/>
        </w:rPr>
        <w:t xml:space="preserve"> Москва</w:t>
      </w:r>
      <w:r w:rsidR="001D7C4D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1D7C4D" w:rsidRPr="00511C05">
        <w:rPr>
          <w:color w:val="000000" w:themeColor="text1"/>
          <w:sz w:val="28"/>
          <w:szCs w:val="28"/>
        </w:rPr>
        <w:t>Юрайт</w:t>
      </w:r>
      <w:proofErr w:type="spellEnd"/>
      <w:r w:rsidR="001D7C4D" w:rsidRPr="00511C05">
        <w:rPr>
          <w:color w:val="000000" w:themeColor="text1"/>
          <w:sz w:val="28"/>
          <w:szCs w:val="28"/>
        </w:rPr>
        <w:t>, 2021. – 559 с. – ISBN 978-5-534-05818-5.</w:t>
      </w:r>
    </w:p>
    <w:p w:rsidR="0000702A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5 </w:t>
      </w:r>
      <w:r w:rsidR="00212588" w:rsidRPr="00511C05">
        <w:rPr>
          <w:color w:val="000000" w:themeColor="text1"/>
          <w:sz w:val="28"/>
          <w:szCs w:val="28"/>
        </w:rPr>
        <w:t>Диденко, Н. И. Ме</w:t>
      </w:r>
      <w:r w:rsidR="003E4C96" w:rsidRPr="00511C05">
        <w:rPr>
          <w:color w:val="000000" w:themeColor="text1"/>
          <w:sz w:val="28"/>
          <w:szCs w:val="28"/>
        </w:rPr>
        <w:t>ждународный маркетинг. Практика</w:t>
      </w:r>
      <w:r w:rsidR="00212588" w:rsidRPr="00511C05">
        <w:rPr>
          <w:color w:val="000000" w:themeColor="text1"/>
          <w:sz w:val="28"/>
          <w:szCs w:val="28"/>
        </w:rPr>
        <w:t xml:space="preserve">: учебник для вузов / </w:t>
      </w:r>
      <w:r w:rsidR="001D7C4D" w:rsidRPr="00511C05">
        <w:rPr>
          <w:color w:val="000000" w:themeColor="text1"/>
          <w:sz w:val="28"/>
          <w:szCs w:val="28"/>
        </w:rPr>
        <w:t>Н. И. Диденко, Д. Ф. </w:t>
      </w:r>
      <w:proofErr w:type="spellStart"/>
      <w:r w:rsidR="001D7C4D" w:rsidRPr="00511C05">
        <w:rPr>
          <w:color w:val="000000" w:themeColor="text1"/>
          <w:sz w:val="28"/>
          <w:szCs w:val="28"/>
        </w:rPr>
        <w:t>Скрипнюк</w:t>
      </w:r>
      <w:proofErr w:type="spellEnd"/>
      <w:r w:rsidR="001D7C4D" w:rsidRPr="00511C05">
        <w:rPr>
          <w:color w:val="000000" w:themeColor="text1"/>
          <w:sz w:val="28"/>
          <w:szCs w:val="28"/>
        </w:rPr>
        <w:t xml:space="preserve">. – </w:t>
      </w:r>
      <w:r w:rsidR="00212588" w:rsidRPr="00511C05">
        <w:rPr>
          <w:color w:val="000000" w:themeColor="text1"/>
          <w:sz w:val="28"/>
          <w:szCs w:val="28"/>
        </w:rPr>
        <w:t xml:space="preserve">Москва: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2021. </w:t>
      </w:r>
      <w:r w:rsidR="001D7C4D" w:rsidRPr="00511C05">
        <w:rPr>
          <w:color w:val="000000" w:themeColor="text1"/>
          <w:sz w:val="28"/>
          <w:szCs w:val="28"/>
        </w:rPr>
        <w:t>– 409 с. – ISBN 978-5-534-05071-4.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6 </w:t>
      </w:r>
      <w:r w:rsidR="00212588" w:rsidRPr="00511C05">
        <w:rPr>
          <w:color w:val="000000" w:themeColor="text1"/>
          <w:sz w:val="28"/>
          <w:szCs w:val="28"/>
        </w:rPr>
        <w:t>Егоров, Ю. Н. Основы марке</w:t>
      </w:r>
      <w:r w:rsidR="003E4C96" w:rsidRPr="00511C05">
        <w:rPr>
          <w:color w:val="000000" w:themeColor="text1"/>
          <w:sz w:val="28"/>
          <w:szCs w:val="28"/>
        </w:rPr>
        <w:t xml:space="preserve">тинга: учебник / Ю.Н. Егоров. </w:t>
      </w:r>
      <w:r w:rsidR="0000702A" w:rsidRPr="00511C05">
        <w:rPr>
          <w:color w:val="000000" w:themeColor="text1"/>
          <w:sz w:val="28"/>
          <w:szCs w:val="28"/>
        </w:rPr>
        <w:t>–</w:t>
      </w:r>
      <w:r w:rsidR="00212588" w:rsidRPr="00511C05">
        <w:rPr>
          <w:color w:val="000000" w:themeColor="text1"/>
          <w:sz w:val="28"/>
          <w:szCs w:val="28"/>
        </w:rPr>
        <w:t xml:space="preserve"> 2-е изд., </w:t>
      </w:r>
      <w:proofErr w:type="spellStart"/>
      <w:r w:rsidR="00212588" w:rsidRPr="00511C05">
        <w:rPr>
          <w:color w:val="000000" w:themeColor="text1"/>
          <w:sz w:val="28"/>
          <w:szCs w:val="28"/>
        </w:rPr>
        <w:t>пере</w:t>
      </w:r>
      <w:r w:rsidR="0000702A" w:rsidRPr="00511C05">
        <w:rPr>
          <w:color w:val="000000" w:themeColor="text1"/>
          <w:sz w:val="28"/>
          <w:szCs w:val="28"/>
        </w:rPr>
        <w:t>раб</w:t>
      </w:r>
      <w:proofErr w:type="spellEnd"/>
      <w:r w:rsidR="0000702A" w:rsidRPr="00511C05">
        <w:rPr>
          <w:color w:val="000000" w:themeColor="text1"/>
          <w:sz w:val="28"/>
          <w:szCs w:val="28"/>
        </w:rPr>
        <w:t>. и доп. –</w:t>
      </w:r>
      <w:r w:rsidR="003E4C96" w:rsidRPr="00511C05">
        <w:rPr>
          <w:color w:val="000000" w:themeColor="text1"/>
          <w:sz w:val="28"/>
          <w:szCs w:val="28"/>
        </w:rPr>
        <w:t xml:space="preserve"> Москва</w:t>
      </w:r>
      <w:r w:rsidR="00212588" w:rsidRPr="00511C05">
        <w:rPr>
          <w:color w:val="000000" w:themeColor="text1"/>
          <w:sz w:val="28"/>
          <w:szCs w:val="28"/>
        </w:rPr>
        <w:t xml:space="preserve">: </w:t>
      </w:r>
      <w:proofErr w:type="gramStart"/>
      <w:r w:rsidR="00212588" w:rsidRPr="00511C05">
        <w:rPr>
          <w:color w:val="000000" w:themeColor="text1"/>
          <w:sz w:val="28"/>
          <w:szCs w:val="28"/>
        </w:rPr>
        <w:t xml:space="preserve">ИНФРА-М, 2021. </w:t>
      </w:r>
      <w:r w:rsidR="0000702A" w:rsidRPr="00511C05">
        <w:rPr>
          <w:color w:val="000000" w:themeColor="text1"/>
          <w:sz w:val="28"/>
          <w:szCs w:val="28"/>
        </w:rPr>
        <w:t>– 292 с. – (Высшее образование:</w:t>
      </w:r>
      <w:proofErr w:type="gramEnd"/>
      <w:r w:rsidR="0000702A" w:rsidRPr="00511C0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0702A" w:rsidRPr="00511C05">
        <w:rPr>
          <w:color w:val="000000" w:themeColor="text1"/>
          <w:sz w:val="28"/>
          <w:szCs w:val="28"/>
        </w:rPr>
        <w:t>Бакалавриат</w:t>
      </w:r>
      <w:proofErr w:type="spellEnd"/>
      <w:r w:rsidR="0000702A" w:rsidRPr="00511C05">
        <w:rPr>
          <w:color w:val="000000" w:themeColor="text1"/>
          <w:sz w:val="28"/>
          <w:szCs w:val="28"/>
        </w:rPr>
        <w:t>).</w:t>
      </w:r>
      <w:proofErr w:type="gramEnd"/>
      <w:r w:rsidR="0000702A" w:rsidRPr="00511C05">
        <w:rPr>
          <w:color w:val="000000" w:themeColor="text1"/>
          <w:sz w:val="28"/>
          <w:szCs w:val="28"/>
        </w:rPr>
        <w:t xml:space="preserve"> – </w:t>
      </w:r>
      <w:r w:rsidR="0000702A" w:rsidRPr="00511C05">
        <w:rPr>
          <w:color w:val="000000" w:themeColor="text1"/>
          <w:sz w:val="28"/>
          <w:szCs w:val="28"/>
          <w:lang w:val="en-US"/>
        </w:rPr>
        <w:t>URL</w:t>
      </w:r>
      <w:r w:rsidR="0000702A" w:rsidRPr="00511C05">
        <w:rPr>
          <w:color w:val="000000" w:themeColor="text1"/>
          <w:sz w:val="28"/>
          <w:szCs w:val="28"/>
        </w:rPr>
        <w:t xml:space="preserve">: </w:t>
      </w:r>
      <w:r w:rsidR="0000702A" w:rsidRPr="00511C05">
        <w:rPr>
          <w:color w:val="000000" w:themeColor="text1"/>
          <w:sz w:val="28"/>
          <w:szCs w:val="28"/>
          <w:lang w:val="en-US"/>
        </w:rPr>
        <w:t>https</w:t>
      </w:r>
      <w:r w:rsidR="0000702A" w:rsidRPr="00511C05">
        <w:rPr>
          <w:color w:val="000000" w:themeColor="text1"/>
          <w:sz w:val="28"/>
          <w:szCs w:val="28"/>
        </w:rPr>
        <w:t>://</w:t>
      </w:r>
      <w:proofErr w:type="spellStart"/>
      <w:r w:rsidR="0000702A" w:rsidRPr="00511C05">
        <w:rPr>
          <w:color w:val="000000" w:themeColor="text1"/>
          <w:sz w:val="28"/>
          <w:szCs w:val="28"/>
          <w:lang w:val="en-US"/>
        </w:rPr>
        <w:t>znanium</w:t>
      </w:r>
      <w:proofErr w:type="spellEnd"/>
      <w:r w:rsidR="0000702A" w:rsidRPr="00511C05">
        <w:rPr>
          <w:color w:val="000000" w:themeColor="text1"/>
          <w:sz w:val="28"/>
          <w:szCs w:val="28"/>
        </w:rPr>
        <w:t>.</w:t>
      </w:r>
      <w:r w:rsidR="0000702A" w:rsidRPr="00511C05">
        <w:rPr>
          <w:color w:val="000000" w:themeColor="text1"/>
          <w:sz w:val="28"/>
          <w:szCs w:val="28"/>
          <w:lang w:val="en-US"/>
        </w:rPr>
        <w:t>com</w:t>
      </w:r>
      <w:r w:rsidR="0000702A" w:rsidRPr="00511C05">
        <w:rPr>
          <w:color w:val="000000" w:themeColor="text1"/>
          <w:sz w:val="28"/>
          <w:szCs w:val="28"/>
        </w:rPr>
        <w:t>/</w:t>
      </w:r>
      <w:r w:rsidR="0000702A" w:rsidRPr="00511C05">
        <w:rPr>
          <w:color w:val="000000" w:themeColor="text1"/>
          <w:sz w:val="28"/>
          <w:szCs w:val="28"/>
          <w:lang w:val="en-US"/>
        </w:rPr>
        <w:t>catalog</w:t>
      </w:r>
      <w:r w:rsidR="0000702A" w:rsidRPr="00511C05">
        <w:rPr>
          <w:color w:val="000000" w:themeColor="text1"/>
          <w:sz w:val="28"/>
          <w:szCs w:val="28"/>
        </w:rPr>
        <w:t>/</w:t>
      </w:r>
      <w:r w:rsidR="0000702A" w:rsidRPr="00511C05">
        <w:rPr>
          <w:color w:val="000000" w:themeColor="text1"/>
          <w:sz w:val="28"/>
          <w:szCs w:val="28"/>
          <w:lang w:val="en-US"/>
        </w:rPr>
        <w:t>product</w:t>
      </w:r>
      <w:r w:rsidR="0000702A" w:rsidRPr="00511C05">
        <w:rPr>
          <w:color w:val="000000" w:themeColor="text1"/>
          <w:sz w:val="28"/>
          <w:szCs w:val="28"/>
        </w:rPr>
        <w:t>/1069190 (дата обр</w:t>
      </w:r>
      <w:r w:rsidR="0000702A" w:rsidRPr="00511C05">
        <w:rPr>
          <w:color w:val="000000" w:themeColor="text1"/>
          <w:sz w:val="28"/>
          <w:szCs w:val="28"/>
        </w:rPr>
        <w:t>а</w:t>
      </w:r>
      <w:r w:rsidR="0000702A" w:rsidRPr="00511C05">
        <w:rPr>
          <w:color w:val="000000" w:themeColor="text1"/>
          <w:sz w:val="28"/>
          <w:szCs w:val="28"/>
        </w:rPr>
        <w:t>щения: 15.07.2022). – ISBN 978-5-16-010404-1.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7 </w:t>
      </w:r>
      <w:r w:rsidR="00212588" w:rsidRPr="00511C05">
        <w:rPr>
          <w:color w:val="000000" w:themeColor="text1"/>
          <w:sz w:val="28"/>
          <w:szCs w:val="28"/>
        </w:rPr>
        <w:t>Егоро</w:t>
      </w:r>
      <w:r w:rsidR="003E4C96" w:rsidRPr="00511C05">
        <w:rPr>
          <w:color w:val="000000" w:themeColor="text1"/>
          <w:sz w:val="28"/>
          <w:szCs w:val="28"/>
        </w:rPr>
        <w:t>в, Ю. Н. Управление маркетингом</w:t>
      </w:r>
      <w:r w:rsidR="00212588" w:rsidRPr="00511C05">
        <w:rPr>
          <w:color w:val="000000" w:themeColor="text1"/>
          <w:sz w:val="28"/>
          <w:szCs w:val="28"/>
        </w:rPr>
        <w:t xml:space="preserve">: </w:t>
      </w:r>
      <w:r w:rsidR="0000702A" w:rsidRPr="00511C05">
        <w:rPr>
          <w:color w:val="000000" w:themeColor="text1"/>
          <w:sz w:val="28"/>
          <w:szCs w:val="28"/>
        </w:rPr>
        <w:t>учебник / Ю.Н. Егоров. –</w:t>
      </w:r>
      <w:r w:rsidR="003E4C96" w:rsidRPr="00511C05">
        <w:rPr>
          <w:color w:val="000000" w:themeColor="text1"/>
          <w:sz w:val="28"/>
          <w:szCs w:val="28"/>
        </w:rPr>
        <w:t xml:space="preserve"> Москва</w:t>
      </w:r>
      <w:r w:rsidR="00212588" w:rsidRPr="00511C05">
        <w:rPr>
          <w:color w:val="000000" w:themeColor="text1"/>
          <w:sz w:val="28"/>
          <w:szCs w:val="28"/>
        </w:rPr>
        <w:t xml:space="preserve">: </w:t>
      </w:r>
      <w:proofErr w:type="gramStart"/>
      <w:r w:rsidR="00212588" w:rsidRPr="00511C05">
        <w:rPr>
          <w:color w:val="000000" w:themeColor="text1"/>
          <w:sz w:val="28"/>
          <w:szCs w:val="28"/>
        </w:rPr>
        <w:t>ИНФРА-М, 2020.</w:t>
      </w:r>
      <w:r w:rsidR="0000702A" w:rsidRPr="00511C05">
        <w:rPr>
          <w:color w:val="000000" w:themeColor="text1"/>
          <w:sz w:val="28"/>
          <w:szCs w:val="28"/>
        </w:rPr>
        <w:t xml:space="preserve"> – 238 с. – (Высшее образование:</w:t>
      </w:r>
      <w:proofErr w:type="gramEnd"/>
      <w:r w:rsidR="0000702A" w:rsidRPr="00511C0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0702A" w:rsidRPr="00511C05">
        <w:rPr>
          <w:color w:val="000000" w:themeColor="text1"/>
          <w:sz w:val="28"/>
          <w:szCs w:val="28"/>
        </w:rPr>
        <w:t>Бакалавриат</w:t>
      </w:r>
      <w:proofErr w:type="spellEnd"/>
      <w:r w:rsidR="0000702A" w:rsidRPr="00511C05">
        <w:rPr>
          <w:color w:val="000000" w:themeColor="text1"/>
          <w:sz w:val="28"/>
          <w:szCs w:val="28"/>
        </w:rPr>
        <w:t>).</w:t>
      </w:r>
      <w:proofErr w:type="gramEnd"/>
      <w:r w:rsidR="0000702A" w:rsidRPr="00511C05">
        <w:rPr>
          <w:color w:val="000000" w:themeColor="text1"/>
          <w:sz w:val="28"/>
          <w:szCs w:val="28"/>
        </w:rPr>
        <w:t xml:space="preserve"> – URL: https://znanium.com/catalog/product/1073056 (дата обращения: 15.07.2022).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00702A" w:rsidRPr="00511C05">
        <w:rPr>
          <w:color w:val="000000" w:themeColor="text1"/>
          <w:sz w:val="28"/>
          <w:szCs w:val="28"/>
        </w:rPr>
        <w:t>– ISBN 978-5-16-010430-0.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8 </w:t>
      </w:r>
      <w:r w:rsidR="00212588" w:rsidRPr="00511C05">
        <w:rPr>
          <w:color w:val="000000" w:themeColor="text1"/>
          <w:sz w:val="28"/>
          <w:szCs w:val="28"/>
        </w:rPr>
        <w:t>Егоршин, А. П. Эф</w:t>
      </w:r>
      <w:r w:rsidR="003E4C96" w:rsidRPr="00511C05">
        <w:rPr>
          <w:color w:val="000000" w:themeColor="text1"/>
          <w:sz w:val="28"/>
          <w:szCs w:val="28"/>
        </w:rPr>
        <w:t>фективный маркетинг организации</w:t>
      </w:r>
      <w:r w:rsidR="00212588" w:rsidRPr="00511C05">
        <w:rPr>
          <w:color w:val="000000" w:themeColor="text1"/>
          <w:sz w:val="28"/>
          <w:szCs w:val="28"/>
        </w:rPr>
        <w:t>: учеб</w:t>
      </w:r>
      <w:r w:rsidR="0000702A" w:rsidRPr="00511C05">
        <w:rPr>
          <w:color w:val="000000" w:themeColor="text1"/>
          <w:sz w:val="28"/>
          <w:szCs w:val="28"/>
        </w:rPr>
        <w:t>ник для вузов / А. П. Егоршин. –</w:t>
      </w:r>
      <w:r w:rsidR="00212588" w:rsidRPr="00511C05">
        <w:rPr>
          <w:color w:val="000000" w:themeColor="text1"/>
          <w:sz w:val="28"/>
          <w:szCs w:val="28"/>
        </w:rPr>
        <w:t xml:space="preserve"> 2-е изд., до</w:t>
      </w:r>
      <w:r w:rsidR="003E4C96" w:rsidRPr="00511C05">
        <w:rPr>
          <w:color w:val="000000" w:themeColor="text1"/>
          <w:sz w:val="28"/>
          <w:szCs w:val="28"/>
        </w:rPr>
        <w:t xml:space="preserve">п. и </w:t>
      </w:r>
      <w:proofErr w:type="spellStart"/>
      <w:r w:rsidR="003E4C96" w:rsidRPr="00511C05">
        <w:rPr>
          <w:color w:val="000000" w:themeColor="text1"/>
          <w:sz w:val="28"/>
          <w:szCs w:val="28"/>
        </w:rPr>
        <w:t>перер</w:t>
      </w:r>
      <w:r w:rsidR="0000702A" w:rsidRPr="00511C05">
        <w:rPr>
          <w:color w:val="000000" w:themeColor="text1"/>
          <w:sz w:val="28"/>
          <w:szCs w:val="28"/>
        </w:rPr>
        <w:t>аб</w:t>
      </w:r>
      <w:proofErr w:type="spellEnd"/>
      <w:r w:rsidR="0000702A" w:rsidRPr="00511C05">
        <w:rPr>
          <w:color w:val="000000" w:themeColor="text1"/>
          <w:sz w:val="28"/>
          <w:szCs w:val="28"/>
        </w:rPr>
        <w:t>. –</w:t>
      </w:r>
      <w:r w:rsidR="003E4C96" w:rsidRPr="00511C05">
        <w:rPr>
          <w:color w:val="000000" w:themeColor="text1"/>
          <w:sz w:val="28"/>
          <w:szCs w:val="28"/>
        </w:rPr>
        <w:t xml:space="preserve"> Нижний Новгород</w:t>
      </w:r>
      <w:r w:rsidR="00212588" w:rsidRPr="00511C05">
        <w:rPr>
          <w:color w:val="000000" w:themeColor="text1"/>
          <w:sz w:val="28"/>
          <w:szCs w:val="28"/>
        </w:rPr>
        <w:t>: Н</w:t>
      </w:r>
      <w:r w:rsidR="00212588" w:rsidRPr="00511C05">
        <w:rPr>
          <w:color w:val="000000" w:themeColor="text1"/>
          <w:sz w:val="28"/>
          <w:szCs w:val="28"/>
        </w:rPr>
        <w:t>И</w:t>
      </w:r>
      <w:r w:rsidR="00212588" w:rsidRPr="00511C05">
        <w:rPr>
          <w:color w:val="000000" w:themeColor="text1"/>
          <w:sz w:val="28"/>
          <w:szCs w:val="28"/>
        </w:rPr>
        <w:t xml:space="preserve">ЭМ, 2020. </w:t>
      </w:r>
      <w:r w:rsidR="0000702A" w:rsidRPr="00511C05">
        <w:rPr>
          <w:color w:val="000000" w:themeColor="text1"/>
          <w:sz w:val="28"/>
          <w:szCs w:val="28"/>
        </w:rPr>
        <w:t xml:space="preserve">– 302 с. – </w:t>
      </w:r>
      <w:r w:rsidR="000F0E1E" w:rsidRPr="00511C05">
        <w:rPr>
          <w:color w:val="000000" w:themeColor="text1"/>
          <w:sz w:val="28"/>
          <w:szCs w:val="28"/>
        </w:rPr>
        <w:t>ISBN 978-5-901335-61-1.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</w:r>
      <w:r w:rsidR="003E4C96" w:rsidRPr="00511C05">
        <w:rPr>
          <w:color w:val="000000" w:themeColor="text1"/>
          <w:sz w:val="28"/>
          <w:szCs w:val="28"/>
        </w:rPr>
        <w:t xml:space="preserve">9 </w:t>
      </w:r>
      <w:r w:rsidR="000F0E1E" w:rsidRPr="00511C05">
        <w:rPr>
          <w:color w:val="000000" w:themeColor="text1"/>
          <w:sz w:val="28"/>
          <w:szCs w:val="28"/>
        </w:rPr>
        <w:t xml:space="preserve">Карпова, С. В. </w:t>
      </w:r>
      <w:r w:rsidR="003E4C96" w:rsidRPr="00511C05">
        <w:rPr>
          <w:color w:val="000000" w:themeColor="text1"/>
          <w:sz w:val="28"/>
          <w:szCs w:val="28"/>
        </w:rPr>
        <w:t>Инновационный маркетинг</w:t>
      </w:r>
      <w:r w:rsidR="00212588" w:rsidRPr="00511C05">
        <w:rPr>
          <w:color w:val="000000" w:themeColor="text1"/>
          <w:sz w:val="28"/>
          <w:szCs w:val="28"/>
        </w:rPr>
        <w:t>: учебник дл</w:t>
      </w:r>
      <w:r w:rsidR="000F0E1E" w:rsidRPr="00511C05">
        <w:rPr>
          <w:color w:val="000000" w:themeColor="text1"/>
          <w:sz w:val="28"/>
          <w:szCs w:val="28"/>
        </w:rPr>
        <w:t>я вузов / С. В. Карпова –</w:t>
      </w:r>
      <w:r w:rsidR="003E4C96" w:rsidRPr="00511C05">
        <w:rPr>
          <w:color w:val="000000" w:themeColor="text1"/>
          <w:sz w:val="28"/>
          <w:szCs w:val="28"/>
        </w:rPr>
        <w:t xml:space="preserve"> 2-е изд., </w:t>
      </w:r>
      <w:proofErr w:type="spellStart"/>
      <w:r w:rsidR="003E4C96" w:rsidRPr="00511C05">
        <w:rPr>
          <w:color w:val="000000" w:themeColor="text1"/>
          <w:sz w:val="28"/>
          <w:szCs w:val="28"/>
        </w:rPr>
        <w:t>пере</w:t>
      </w:r>
      <w:r w:rsidR="000F0E1E" w:rsidRPr="00511C05">
        <w:rPr>
          <w:color w:val="000000" w:themeColor="text1"/>
          <w:sz w:val="28"/>
          <w:szCs w:val="28"/>
        </w:rPr>
        <w:t>раб</w:t>
      </w:r>
      <w:proofErr w:type="spellEnd"/>
      <w:r w:rsidR="000F0E1E" w:rsidRPr="00511C05">
        <w:rPr>
          <w:color w:val="000000" w:themeColor="text1"/>
          <w:sz w:val="28"/>
          <w:szCs w:val="28"/>
        </w:rPr>
        <w:t>. и доп. –</w:t>
      </w:r>
      <w:r w:rsidR="00212588" w:rsidRPr="00511C05">
        <w:rPr>
          <w:color w:val="000000" w:themeColor="text1"/>
          <w:sz w:val="28"/>
          <w:szCs w:val="28"/>
        </w:rPr>
        <w:t xml:space="preserve"> Мо</w:t>
      </w:r>
      <w:r w:rsidR="003E4C96" w:rsidRPr="00511C05">
        <w:rPr>
          <w:color w:val="000000" w:themeColor="text1"/>
          <w:sz w:val="28"/>
          <w:szCs w:val="28"/>
        </w:rPr>
        <w:t>сква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2021. </w:t>
      </w:r>
      <w:r w:rsidR="000F0E1E" w:rsidRPr="00511C05">
        <w:rPr>
          <w:color w:val="000000" w:themeColor="text1"/>
          <w:sz w:val="28"/>
          <w:szCs w:val="28"/>
        </w:rPr>
        <w:t>– 474 с. – ISBN 978-5-534-13282-3.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10 </w:t>
      </w:r>
      <w:proofErr w:type="spellStart"/>
      <w:r w:rsidR="00212588" w:rsidRPr="00511C05">
        <w:rPr>
          <w:color w:val="000000" w:themeColor="text1"/>
          <w:sz w:val="28"/>
          <w:szCs w:val="28"/>
        </w:rPr>
        <w:t>Калюжнова</w:t>
      </w:r>
      <w:proofErr w:type="spellEnd"/>
      <w:r w:rsidR="00212588" w:rsidRPr="00511C05">
        <w:rPr>
          <w:color w:val="000000" w:themeColor="text1"/>
          <w:sz w:val="28"/>
          <w:szCs w:val="28"/>
        </w:rPr>
        <w:t>, Н. Я</w:t>
      </w:r>
      <w:r w:rsidR="003E4C96" w:rsidRPr="00511C05">
        <w:rPr>
          <w:color w:val="000000" w:themeColor="text1"/>
          <w:sz w:val="28"/>
          <w:szCs w:val="28"/>
        </w:rPr>
        <w:t>. Современные модели маркетинга</w:t>
      </w:r>
      <w:r w:rsidR="00212588" w:rsidRPr="00511C05">
        <w:rPr>
          <w:color w:val="000000" w:themeColor="text1"/>
          <w:sz w:val="28"/>
          <w:szCs w:val="28"/>
        </w:rPr>
        <w:t>: учебное пос</w:t>
      </w:r>
      <w:r w:rsidR="00212588" w:rsidRPr="00511C05">
        <w:rPr>
          <w:color w:val="000000" w:themeColor="text1"/>
          <w:sz w:val="28"/>
          <w:szCs w:val="28"/>
        </w:rPr>
        <w:t>о</w:t>
      </w:r>
      <w:r w:rsidR="00212588" w:rsidRPr="00511C05">
        <w:rPr>
          <w:color w:val="000000" w:themeColor="text1"/>
          <w:sz w:val="28"/>
          <w:szCs w:val="28"/>
        </w:rPr>
        <w:t>бие для вузов / Н. </w:t>
      </w:r>
      <w:r w:rsidR="003E4C96" w:rsidRPr="00511C05">
        <w:rPr>
          <w:color w:val="000000" w:themeColor="text1"/>
          <w:sz w:val="28"/>
          <w:szCs w:val="28"/>
        </w:rPr>
        <w:t>Я. </w:t>
      </w:r>
      <w:proofErr w:type="spellStart"/>
      <w:r w:rsidR="003E4C96" w:rsidRPr="00511C05">
        <w:rPr>
          <w:color w:val="000000" w:themeColor="text1"/>
          <w:sz w:val="28"/>
          <w:szCs w:val="28"/>
        </w:rPr>
        <w:t>Калюжнова</w:t>
      </w:r>
      <w:proofErr w:type="spellEnd"/>
      <w:r w:rsidR="003E4C96" w:rsidRPr="00511C05">
        <w:rPr>
          <w:color w:val="000000" w:themeColor="text1"/>
          <w:sz w:val="28"/>
          <w:szCs w:val="28"/>
        </w:rPr>
        <w:t>, Ю. Е. </w:t>
      </w:r>
      <w:proofErr w:type="spellStart"/>
      <w:r w:rsidR="003E4C96" w:rsidRPr="00511C05">
        <w:rPr>
          <w:color w:val="000000" w:themeColor="text1"/>
          <w:sz w:val="28"/>
          <w:szCs w:val="28"/>
        </w:rPr>
        <w:t>Кошурникова</w:t>
      </w:r>
      <w:proofErr w:type="spellEnd"/>
      <w:r w:rsidR="00212588" w:rsidRPr="00511C05">
        <w:rPr>
          <w:color w:val="000000" w:themeColor="text1"/>
          <w:sz w:val="28"/>
          <w:szCs w:val="28"/>
        </w:rPr>
        <w:t>; под общ</w:t>
      </w:r>
      <w:r w:rsidR="000F0E1E" w:rsidRPr="00511C05">
        <w:rPr>
          <w:color w:val="000000" w:themeColor="text1"/>
          <w:sz w:val="28"/>
          <w:szCs w:val="28"/>
        </w:rPr>
        <w:t>ей редакцией Н. Я. </w:t>
      </w:r>
      <w:proofErr w:type="spellStart"/>
      <w:r w:rsidR="000F0E1E" w:rsidRPr="00511C05">
        <w:rPr>
          <w:color w:val="000000" w:themeColor="text1"/>
          <w:sz w:val="28"/>
          <w:szCs w:val="28"/>
        </w:rPr>
        <w:t>Калюжновой</w:t>
      </w:r>
      <w:proofErr w:type="spellEnd"/>
      <w:r w:rsidR="000F0E1E" w:rsidRPr="00511C05">
        <w:rPr>
          <w:color w:val="000000" w:themeColor="text1"/>
          <w:sz w:val="28"/>
          <w:szCs w:val="28"/>
        </w:rPr>
        <w:t xml:space="preserve">. – 2-е изд., </w:t>
      </w:r>
      <w:proofErr w:type="spellStart"/>
      <w:r w:rsidR="000F0E1E" w:rsidRPr="00511C05">
        <w:rPr>
          <w:color w:val="000000" w:themeColor="text1"/>
          <w:sz w:val="28"/>
          <w:szCs w:val="28"/>
        </w:rPr>
        <w:t>испр</w:t>
      </w:r>
      <w:proofErr w:type="spellEnd"/>
      <w:r w:rsidR="000F0E1E" w:rsidRPr="00511C05">
        <w:rPr>
          <w:color w:val="000000" w:themeColor="text1"/>
          <w:sz w:val="28"/>
          <w:szCs w:val="28"/>
        </w:rPr>
        <w:t>. и доп. –</w:t>
      </w:r>
      <w:r w:rsidR="003E4C96" w:rsidRPr="00511C05">
        <w:rPr>
          <w:color w:val="000000" w:themeColor="text1"/>
          <w:sz w:val="28"/>
          <w:szCs w:val="28"/>
        </w:rPr>
        <w:t xml:space="preserve"> Москва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2021. </w:t>
      </w:r>
      <w:r w:rsidR="000F0E1E" w:rsidRPr="00511C05">
        <w:rPr>
          <w:color w:val="000000" w:themeColor="text1"/>
          <w:sz w:val="28"/>
          <w:szCs w:val="28"/>
        </w:rPr>
        <w:t>– 170 с. – ISBN 978-5-534-08407-8.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11 </w:t>
      </w:r>
      <w:r w:rsidR="00212588" w:rsidRPr="00511C05">
        <w:rPr>
          <w:color w:val="000000" w:themeColor="text1"/>
          <w:sz w:val="28"/>
          <w:szCs w:val="28"/>
        </w:rPr>
        <w:t>Карасев, А. П. Маркетинговые исследования и ситуационный ан</w:t>
      </w:r>
      <w:r w:rsidR="00212588" w:rsidRPr="00511C05">
        <w:rPr>
          <w:color w:val="000000" w:themeColor="text1"/>
          <w:sz w:val="28"/>
          <w:szCs w:val="28"/>
        </w:rPr>
        <w:t>а</w:t>
      </w:r>
      <w:r w:rsidR="003E4C96" w:rsidRPr="00511C05">
        <w:rPr>
          <w:color w:val="000000" w:themeColor="text1"/>
          <w:sz w:val="28"/>
          <w:szCs w:val="28"/>
        </w:rPr>
        <w:t>лиз</w:t>
      </w:r>
      <w:r w:rsidR="00212588" w:rsidRPr="00511C05">
        <w:rPr>
          <w:color w:val="000000" w:themeColor="text1"/>
          <w:sz w:val="28"/>
          <w:szCs w:val="28"/>
        </w:rPr>
        <w:t>: учебник и практи</w:t>
      </w:r>
      <w:r w:rsidR="003E4C96" w:rsidRPr="00511C05">
        <w:rPr>
          <w:color w:val="000000" w:themeColor="text1"/>
          <w:sz w:val="28"/>
          <w:szCs w:val="28"/>
        </w:rPr>
        <w:t>кум</w:t>
      </w:r>
      <w:r w:rsidR="000F0E1E" w:rsidRPr="00511C05">
        <w:rPr>
          <w:color w:val="000000" w:themeColor="text1"/>
          <w:sz w:val="28"/>
          <w:szCs w:val="28"/>
        </w:rPr>
        <w:t xml:space="preserve"> для вузов / А. П. Карасев. – 2-е изд., </w:t>
      </w:r>
      <w:proofErr w:type="spellStart"/>
      <w:r w:rsidR="000F0E1E" w:rsidRPr="00511C05">
        <w:rPr>
          <w:color w:val="000000" w:themeColor="text1"/>
          <w:sz w:val="28"/>
          <w:szCs w:val="28"/>
        </w:rPr>
        <w:t>перераб</w:t>
      </w:r>
      <w:proofErr w:type="spellEnd"/>
      <w:r w:rsidR="000F0E1E" w:rsidRPr="00511C05">
        <w:rPr>
          <w:color w:val="000000" w:themeColor="text1"/>
          <w:sz w:val="28"/>
          <w:szCs w:val="28"/>
        </w:rPr>
        <w:t>. и доп. –</w:t>
      </w:r>
      <w:r w:rsidR="003E4C96" w:rsidRPr="00511C05">
        <w:rPr>
          <w:color w:val="000000" w:themeColor="text1"/>
          <w:sz w:val="28"/>
          <w:szCs w:val="28"/>
        </w:rPr>
        <w:t xml:space="preserve"> Москва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2021. </w:t>
      </w:r>
      <w:r w:rsidR="000F0E1E" w:rsidRPr="00511C05">
        <w:rPr>
          <w:color w:val="000000" w:themeColor="text1"/>
          <w:sz w:val="28"/>
          <w:szCs w:val="28"/>
        </w:rPr>
        <w:t>– 315 с. – ISBN 978-5-534-05189-6.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212588" w:rsidRPr="00511C05">
        <w:rPr>
          <w:color w:val="000000" w:themeColor="text1"/>
          <w:sz w:val="28"/>
          <w:szCs w:val="28"/>
        </w:rPr>
        <w:t>12</w:t>
      </w:r>
      <w:r w:rsidR="003E4C96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Котлер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, Ф. Маркетинг менеджмент / Ф. </w:t>
      </w:r>
      <w:proofErr w:type="spellStart"/>
      <w:r w:rsidR="00212588" w:rsidRPr="00511C05">
        <w:rPr>
          <w:color w:val="000000" w:themeColor="text1"/>
          <w:sz w:val="28"/>
          <w:szCs w:val="28"/>
        </w:rPr>
        <w:t>Кот</w:t>
      </w:r>
      <w:r w:rsidR="000F0E1E" w:rsidRPr="00511C05">
        <w:rPr>
          <w:color w:val="000000" w:themeColor="text1"/>
          <w:sz w:val="28"/>
          <w:szCs w:val="28"/>
        </w:rPr>
        <w:t>лер</w:t>
      </w:r>
      <w:proofErr w:type="spellEnd"/>
      <w:r w:rsidR="000F0E1E" w:rsidRPr="00511C05">
        <w:rPr>
          <w:color w:val="000000" w:themeColor="text1"/>
          <w:sz w:val="28"/>
          <w:szCs w:val="28"/>
        </w:rPr>
        <w:t xml:space="preserve">, К. Л. </w:t>
      </w:r>
      <w:proofErr w:type="spellStart"/>
      <w:r w:rsidR="000F0E1E" w:rsidRPr="00511C05">
        <w:rPr>
          <w:color w:val="000000" w:themeColor="text1"/>
          <w:sz w:val="28"/>
          <w:szCs w:val="28"/>
        </w:rPr>
        <w:t>Келлер</w:t>
      </w:r>
      <w:proofErr w:type="spellEnd"/>
      <w:r w:rsidR="000F0E1E" w:rsidRPr="00511C05">
        <w:rPr>
          <w:color w:val="000000" w:themeColor="text1"/>
          <w:sz w:val="28"/>
          <w:szCs w:val="28"/>
        </w:rPr>
        <w:t>. – 15-е изд. –</w:t>
      </w:r>
      <w:r w:rsidR="003E4C96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3E4C96" w:rsidRPr="00511C05">
        <w:rPr>
          <w:color w:val="000000" w:themeColor="text1"/>
          <w:sz w:val="28"/>
          <w:szCs w:val="28"/>
        </w:rPr>
        <w:t>Спб</w:t>
      </w:r>
      <w:proofErr w:type="spellEnd"/>
      <w:r w:rsidR="003E4C96" w:rsidRPr="00511C05">
        <w:rPr>
          <w:color w:val="000000" w:themeColor="text1"/>
          <w:sz w:val="28"/>
          <w:szCs w:val="28"/>
        </w:rPr>
        <w:t>.</w:t>
      </w:r>
      <w:r w:rsidR="00212588" w:rsidRPr="00511C05">
        <w:rPr>
          <w:color w:val="000000" w:themeColor="text1"/>
          <w:sz w:val="28"/>
          <w:szCs w:val="28"/>
        </w:rPr>
        <w:t xml:space="preserve">: Питер, 2018. </w:t>
      </w:r>
      <w:r w:rsidR="000F0E1E" w:rsidRPr="00511C05">
        <w:rPr>
          <w:color w:val="000000" w:themeColor="text1"/>
          <w:sz w:val="28"/>
          <w:szCs w:val="28"/>
        </w:rPr>
        <w:t>– 848 с. – ISBN 978-5-4461-0422-2.</w:t>
      </w:r>
    </w:p>
    <w:p w:rsidR="000F0E1E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13 </w:t>
      </w:r>
      <w:r w:rsidR="000F0E1E" w:rsidRPr="00511C05">
        <w:rPr>
          <w:color w:val="000000" w:themeColor="text1"/>
          <w:sz w:val="28"/>
          <w:szCs w:val="28"/>
        </w:rPr>
        <w:t>Маркетинг: создание и дон</w:t>
      </w:r>
      <w:r w:rsidR="00896D1B" w:rsidRPr="00511C05">
        <w:rPr>
          <w:color w:val="000000" w:themeColor="text1"/>
          <w:sz w:val="28"/>
          <w:szCs w:val="28"/>
        </w:rPr>
        <w:t>есение потребительской ценности</w:t>
      </w:r>
      <w:r w:rsidR="000F0E1E" w:rsidRPr="00511C05">
        <w:rPr>
          <w:color w:val="000000" w:themeColor="text1"/>
          <w:sz w:val="28"/>
          <w:szCs w:val="28"/>
        </w:rPr>
        <w:t>: уче</w:t>
      </w:r>
      <w:r w:rsidR="000F0E1E" w:rsidRPr="00511C05">
        <w:rPr>
          <w:color w:val="000000" w:themeColor="text1"/>
          <w:sz w:val="28"/>
          <w:szCs w:val="28"/>
        </w:rPr>
        <w:t>б</w:t>
      </w:r>
      <w:r w:rsidR="000F0E1E" w:rsidRPr="00511C05">
        <w:rPr>
          <w:color w:val="000000" w:themeColor="text1"/>
          <w:sz w:val="28"/>
          <w:szCs w:val="28"/>
        </w:rPr>
        <w:t>ник / под общ</w:t>
      </w:r>
      <w:proofErr w:type="gramStart"/>
      <w:r w:rsidR="000F0E1E" w:rsidRPr="00511C05">
        <w:rPr>
          <w:color w:val="000000" w:themeColor="text1"/>
          <w:sz w:val="28"/>
          <w:szCs w:val="28"/>
        </w:rPr>
        <w:t>.</w:t>
      </w:r>
      <w:proofErr w:type="gramEnd"/>
      <w:r w:rsidR="000F0E1E" w:rsidRPr="00511C05">
        <w:rPr>
          <w:color w:val="000000" w:themeColor="text1"/>
          <w:sz w:val="28"/>
          <w:szCs w:val="28"/>
        </w:rPr>
        <w:t xml:space="preserve"> </w:t>
      </w:r>
      <w:proofErr w:type="gramStart"/>
      <w:r w:rsidR="000F0E1E" w:rsidRPr="00511C05">
        <w:rPr>
          <w:color w:val="000000" w:themeColor="text1"/>
          <w:sz w:val="28"/>
          <w:szCs w:val="28"/>
        </w:rPr>
        <w:t>р</w:t>
      </w:r>
      <w:proofErr w:type="gramEnd"/>
      <w:r w:rsidR="000F0E1E" w:rsidRPr="00511C05">
        <w:rPr>
          <w:color w:val="000000" w:themeColor="text1"/>
          <w:sz w:val="28"/>
          <w:szCs w:val="28"/>
        </w:rPr>
        <w:t xml:space="preserve">ед. И.И. </w:t>
      </w:r>
      <w:proofErr w:type="spellStart"/>
      <w:r w:rsidR="000F0E1E" w:rsidRPr="00511C05">
        <w:rPr>
          <w:color w:val="000000" w:themeColor="text1"/>
          <w:sz w:val="28"/>
          <w:szCs w:val="28"/>
        </w:rPr>
        <w:t>Скоробогатых</w:t>
      </w:r>
      <w:proofErr w:type="spellEnd"/>
      <w:r w:rsidR="000F0E1E" w:rsidRPr="00511C05">
        <w:rPr>
          <w:color w:val="000000" w:themeColor="text1"/>
          <w:sz w:val="28"/>
          <w:szCs w:val="28"/>
        </w:rPr>
        <w:t xml:space="preserve">, Р.Р. </w:t>
      </w:r>
      <w:proofErr w:type="spellStart"/>
      <w:r w:rsidR="000F0E1E" w:rsidRPr="00511C05">
        <w:rPr>
          <w:color w:val="000000" w:themeColor="text1"/>
          <w:sz w:val="28"/>
          <w:szCs w:val="28"/>
        </w:rPr>
        <w:t>Сидорчука</w:t>
      </w:r>
      <w:proofErr w:type="spellEnd"/>
      <w:r w:rsidR="000F0E1E" w:rsidRPr="00511C05">
        <w:rPr>
          <w:color w:val="000000" w:themeColor="text1"/>
          <w:sz w:val="28"/>
          <w:szCs w:val="28"/>
        </w:rPr>
        <w:t xml:space="preserve">, С.Н. Андреева. – Москва: ИНФРА-М, 2023. – 589 с. – URL: </w:t>
      </w:r>
      <w:hyperlink r:id="rId30" w:history="1">
        <w:r w:rsidR="000F0E1E" w:rsidRPr="00511C05">
          <w:rPr>
            <w:rStyle w:val="a6"/>
            <w:color w:val="000000" w:themeColor="text1"/>
            <w:sz w:val="28"/>
            <w:szCs w:val="28"/>
            <w:u w:val="none"/>
          </w:rPr>
          <w:t>https://znanium.com/catalog/product/1912407</w:t>
        </w:r>
      </w:hyperlink>
      <w:r w:rsidR="000F0E1E" w:rsidRPr="00511C05">
        <w:rPr>
          <w:color w:val="000000" w:themeColor="text1"/>
          <w:sz w:val="28"/>
          <w:szCs w:val="28"/>
        </w:rPr>
        <w:t xml:space="preserve"> (дата обращения: 16.07.2022) – ISBN 978-5-16-014784-0.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14 Международный маркетинг</w:t>
      </w:r>
      <w:r w:rsidR="00212588" w:rsidRPr="00511C05">
        <w:rPr>
          <w:color w:val="000000" w:themeColor="text1"/>
          <w:sz w:val="28"/>
          <w:szCs w:val="28"/>
        </w:rPr>
        <w:t>: учебник и практикум для вузов / И. В. Воробь</w:t>
      </w:r>
      <w:r w:rsidR="003E4C96" w:rsidRPr="00511C05">
        <w:rPr>
          <w:color w:val="000000" w:themeColor="text1"/>
          <w:sz w:val="28"/>
          <w:szCs w:val="28"/>
        </w:rPr>
        <w:t>ева [и др.]; под редакцией К</w:t>
      </w:r>
      <w:r w:rsidR="00212588" w:rsidRPr="00511C05">
        <w:rPr>
          <w:color w:val="000000" w:themeColor="text1"/>
          <w:sz w:val="28"/>
          <w:szCs w:val="28"/>
        </w:rPr>
        <w:t>. </w:t>
      </w:r>
      <w:proofErr w:type="spellStart"/>
      <w:r w:rsidR="00212588" w:rsidRPr="00511C05">
        <w:rPr>
          <w:color w:val="000000" w:themeColor="text1"/>
          <w:sz w:val="28"/>
          <w:szCs w:val="28"/>
        </w:rPr>
        <w:t>Пец</w:t>
      </w:r>
      <w:r w:rsidR="00896D1B" w:rsidRPr="00511C05">
        <w:rPr>
          <w:color w:val="000000" w:themeColor="text1"/>
          <w:sz w:val="28"/>
          <w:szCs w:val="28"/>
        </w:rPr>
        <w:t>ольдт</w:t>
      </w:r>
      <w:proofErr w:type="spellEnd"/>
      <w:r w:rsidR="00896D1B" w:rsidRPr="00511C05">
        <w:rPr>
          <w:color w:val="000000" w:themeColor="text1"/>
          <w:sz w:val="28"/>
          <w:szCs w:val="28"/>
        </w:rPr>
        <w:t>, С. Ф. </w:t>
      </w:r>
      <w:proofErr w:type="spellStart"/>
      <w:r w:rsidR="00896D1B" w:rsidRPr="00511C05">
        <w:rPr>
          <w:color w:val="000000" w:themeColor="text1"/>
          <w:sz w:val="28"/>
          <w:szCs w:val="28"/>
        </w:rPr>
        <w:t>Сутырина</w:t>
      </w:r>
      <w:proofErr w:type="spellEnd"/>
      <w:r w:rsidR="00896D1B" w:rsidRPr="00511C05">
        <w:rPr>
          <w:color w:val="000000" w:themeColor="text1"/>
          <w:sz w:val="28"/>
          <w:szCs w:val="28"/>
        </w:rPr>
        <w:t>. –</w:t>
      </w:r>
      <w:r w:rsidR="003E4C96" w:rsidRPr="00511C05">
        <w:rPr>
          <w:color w:val="000000" w:themeColor="text1"/>
          <w:sz w:val="28"/>
          <w:szCs w:val="28"/>
        </w:rPr>
        <w:t xml:space="preserve"> Мос</w:t>
      </w:r>
      <w:r w:rsidR="003E4C96" w:rsidRPr="00511C05">
        <w:rPr>
          <w:color w:val="000000" w:themeColor="text1"/>
          <w:sz w:val="28"/>
          <w:szCs w:val="28"/>
        </w:rPr>
        <w:t>к</w:t>
      </w:r>
      <w:r w:rsidR="003E4C96" w:rsidRPr="00511C05">
        <w:rPr>
          <w:color w:val="000000" w:themeColor="text1"/>
          <w:sz w:val="28"/>
          <w:szCs w:val="28"/>
        </w:rPr>
        <w:t>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2020. </w:t>
      </w:r>
      <w:r w:rsidR="00896D1B" w:rsidRPr="00511C05">
        <w:rPr>
          <w:color w:val="000000" w:themeColor="text1"/>
          <w:sz w:val="28"/>
          <w:szCs w:val="28"/>
        </w:rPr>
        <w:t>– 398 с. – ISBN 978-5-534-02455-5.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15 </w:t>
      </w:r>
      <w:r w:rsidR="00212588" w:rsidRPr="00511C05">
        <w:rPr>
          <w:color w:val="000000" w:themeColor="text1"/>
          <w:sz w:val="28"/>
          <w:szCs w:val="28"/>
        </w:rPr>
        <w:t xml:space="preserve">Музыкант, В. Л. Основы интегрированных коммуникаций: теория и современные практики в 2 ч. Часть 1. </w:t>
      </w:r>
      <w:r w:rsidR="003E4C96" w:rsidRPr="00511C05">
        <w:rPr>
          <w:color w:val="000000" w:themeColor="text1"/>
          <w:sz w:val="28"/>
          <w:szCs w:val="28"/>
        </w:rPr>
        <w:t xml:space="preserve">Стратегии, эффективный </w:t>
      </w:r>
      <w:proofErr w:type="spellStart"/>
      <w:r w:rsidR="003E4C96" w:rsidRPr="00511C05">
        <w:rPr>
          <w:color w:val="000000" w:themeColor="text1"/>
          <w:sz w:val="28"/>
          <w:szCs w:val="28"/>
        </w:rPr>
        <w:t>брендинг</w:t>
      </w:r>
      <w:proofErr w:type="spellEnd"/>
      <w:r w:rsidR="00212588" w:rsidRPr="00511C05">
        <w:rPr>
          <w:color w:val="000000" w:themeColor="text1"/>
          <w:sz w:val="28"/>
          <w:szCs w:val="28"/>
        </w:rPr>
        <w:t>: учебник и практик</w:t>
      </w:r>
      <w:r w:rsidR="00896D1B" w:rsidRPr="00511C05">
        <w:rPr>
          <w:color w:val="000000" w:themeColor="text1"/>
          <w:sz w:val="28"/>
          <w:szCs w:val="28"/>
        </w:rPr>
        <w:t xml:space="preserve">ум для вузов / В. Л. Музыкант. – 2-е изд., </w:t>
      </w:r>
      <w:proofErr w:type="spellStart"/>
      <w:r w:rsidR="00896D1B" w:rsidRPr="00511C05">
        <w:rPr>
          <w:color w:val="000000" w:themeColor="text1"/>
          <w:sz w:val="28"/>
          <w:szCs w:val="28"/>
        </w:rPr>
        <w:t>испр</w:t>
      </w:r>
      <w:proofErr w:type="spellEnd"/>
      <w:r w:rsidR="00896D1B" w:rsidRPr="00511C05">
        <w:rPr>
          <w:color w:val="000000" w:themeColor="text1"/>
          <w:sz w:val="28"/>
          <w:szCs w:val="28"/>
        </w:rPr>
        <w:t>. и доп. –</w:t>
      </w:r>
      <w:r w:rsidR="00212588" w:rsidRPr="00511C05">
        <w:rPr>
          <w:color w:val="000000" w:themeColor="text1"/>
          <w:sz w:val="28"/>
          <w:szCs w:val="28"/>
        </w:rPr>
        <w:t xml:space="preserve"> Мо</w:t>
      </w:r>
      <w:r w:rsidR="003E4C96" w:rsidRPr="00511C05">
        <w:rPr>
          <w:color w:val="000000" w:themeColor="text1"/>
          <w:sz w:val="28"/>
          <w:szCs w:val="28"/>
        </w:rPr>
        <w:t>сква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2021. </w:t>
      </w:r>
      <w:r w:rsidR="00896D1B" w:rsidRPr="00511C05">
        <w:rPr>
          <w:color w:val="000000" w:themeColor="text1"/>
          <w:sz w:val="28"/>
          <w:szCs w:val="28"/>
        </w:rPr>
        <w:t>– 475 с. – ISBN 978-5-534-14309-6.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16 </w:t>
      </w:r>
      <w:r w:rsidR="00212588" w:rsidRPr="00511C05">
        <w:rPr>
          <w:color w:val="000000" w:themeColor="text1"/>
          <w:sz w:val="28"/>
          <w:szCs w:val="28"/>
        </w:rPr>
        <w:t>Музыкант, В. Л. Основы интегрированных коммуникаций: теория и современные практики</w:t>
      </w:r>
      <w:r w:rsidR="003E4C96" w:rsidRPr="00511C05">
        <w:rPr>
          <w:color w:val="000000" w:themeColor="text1"/>
          <w:sz w:val="28"/>
          <w:szCs w:val="28"/>
        </w:rPr>
        <w:t xml:space="preserve"> в 2 ч. Часть 2. SMM, рынок M&amp;A</w:t>
      </w:r>
      <w:r w:rsidR="00212588" w:rsidRPr="00511C05">
        <w:rPr>
          <w:color w:val="000000" w:themeColor="text1"/>
          <w:sz w:val="28"/>
          <w:szCs w:val="28"/>
        </w:rPr>
        <w:t>: учебник и практ</w:t>
      </w:r>
      <w:r w:rsidR="00212588" w:rsidRPr="00511C05">
        <w:rPr>
          <w:color w:val="000000" w:themeColor="text1"/>
          <w:sz w:val="28"/>
          <w:szCs w:val="28"/>
        </w:rPr>
        <w:t>и</w:t>
      </w:r>
      <w:r w:rsidR="00212588" w:rsidRPr="00511C05">
        <w:rPr>
          <w:color w:val="000000" w:themeColor="text1"/>
          <w:sz w:val="28"/>
          <w:szCs w:val="28"/>
        </w:rPr>
        <w:t>к</w:t>
      </w:r>
      <w:r w:rsidR="00896D1B" w:rsidRPr="00511C05">
        <w:rPr>
          <w:color w:val="000000" w:themeColor="text1"/>
          <w:sz w:val="28"/>
          <w:szCs w:val="28"/>
        </w:rPr>
        <w:t>ум для вузов / В. Л. Музыкант. –</w:t>
      </w:r>
      <w:r w:rsidR="003E4C96" w:rsidRPr="00511C05">
        <w:rPr>
          <w:color w:val="000000" w:themeColor="text1"/>
          <w:sz w:val="28"/>
          <w:szCs w:val="28"/>
        </w:rPr>
        <w:t xml:space="preserve"> Москва: Издательство </w:t>
      </w:r>
      <w:proofErr w:type="spellStart"/>
      <w:r w:rsidR="003E4C96" w:rsidRPr="00511C05">
        <w:rPr>
          <w:color w:val="000000" w:themeColor="text1"/>
          <w:sz w:val="28"/>
          <w:szCs w:val="28"/>
        </w:rPr>
        <w:t>Юрайт</w:t>
      </w:r>
      <w:proofErr w:type="spellEnd"/>
      <w:r w:rsidR="003E4C96" w:rsidRPr="00511C05">
        <w:rPr>
          <w:color w:val="000000" w:themeColor="text1"/>
          <w:sz w:val="28"/>
          <w:szCs w:val="28"/>
        </w:rPr>
        <w:t>, 2021. </w:t>
      </w:r>
      <w:r w:rsidR="00896D1B" w:rsidRPr="00511C05">
        <w:rPr>
          <w:color w:val="000000" w:themeColor="text1"/>
          <w:sz w:val="28"/>
          <w:szCs w:val="28"/>
        </w:rPr>
        <w:t>– 475 с. – ISBN 978-5-534-14309-6.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</w:r>
      <w:r w:rsidR="003E4C96" w:rsidRPr="00511C05">
        <w:rPr>
          <w:color w:val="000000" w:themeColor="text1"/>
          <w:sz w:val="28"/>
          <w:szCs w:val="28"/>
        </w:rPr>
        <w:t xml:space="preserve">17 </w:t>
      </w:r>
      <w:r w:rsidR="00212588" w:rsidRPr="00511C05">
        <w:rPr>
          <w:color w:val="000000" w:themeColor="text1"/>
          <w:sz w:val="28"/>
          <w:szCs w:val="28"/>
        </w:rPr>
        <w:t>Овсянников, А. А. Соврем</w:t>
      </w:r>
      <w:r w:rsidR="003E4C96" w:rsidRPr="00511C05">
        <w:rPr>
          <w:color w:val="000000" w:themeColor="text1"/>
          <w:sz w:val="28"/>
          <w:szCs w:val="28"/>
        </w:rPr>
        <w:t>енный маркетинг. В 2 ч. Часть 1</w:t>
      </w:r>
      <w:r w:rsidR="00212588" w:rsidRPr="00511C05">
        <w:rPr>
          <w:color w:val="000000" w:themeColor="text1"/>
          <w:sz w:val="28"/>
          <w:szCs w:val="28"/>
        </w:rPr>
        <w:t>: учебник и практикум</w:t>
      </w:r>
      <w:r w:rsidR="00896D1B" w:rsidRPr="00511C05">
        <w:rPr>
          <w:color w:val="000000" w:themeColor="text1"/>
          <w:sz w:val="28"/>
          <w:szCs w:val="28"/>
        </w:rPr>
        <w:t xml:space="preserve"> для вузов / А. А. Овсянников. –</w:t>
      </w:r>
      <w:r w:rsidR="003E4C96" w:rsidRPr="00511C05">
        <w:rPr>
          <w:color w:val="000000" w:themeColor="text1"/>
          <w:sz w:val="28"/>
          <w:szCs w:val="28"/>
        </w:rPr>
        <w:t xml:space="preserve"> Москва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2021. </w:t>
      </w:r>
      <w:r w:rsidR="00896D1B" w:rsidRPr="00511C05">
        <w:rPr>
          <w:color w:val="000000" w:themeColor="text1"/>
          <w:sz w:val="28"/>
          <w:szCs w:val="28"/>
        </w:rPr>
        <w:t>– 374 с. – ISBN 978-5-534-05049-3.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18 </w:t>
      </w:r>
      <w:r w:rsidR="00212588" w:rsidRPr="00511C05">
        <w:rPr>
          <w:color w:val="000000" w:themeColor="text1"/>
          <w:sz w:val="28"/>
          <w:szCs w:val="28"/>
        </w:rPr>
        <w:t>Овсянников, А. А. Соврем</w:t>
      </w:r>
      <w:r w:rsidR="003E4C96" w:rsidRPr="00511C05">
        <w:rPr>
          <w:color w:val="000000" w:themeColor="text1"/>
          <w:sz w:val="28"/>
          <w:szCs w:val="28"/>
        </w:rPr>
        <w:t>енный маркетинг. В 2 ч. Часть 2</w:t>
      </w:r>
      <w:r w:rsidR="00212588" w:rsidRPr="00511C05">
        <w:rPr>
          <w:color w:val="000000" w:themeColor="text1"/>
          <w:sz w:val="28"/>
          <w:szCs w:val="28"/>
        </w:rPr>
        <w:t>: учебник и практикум</w:t>
      </w:r>
      <w:r w:rsidR="00896D1B" w:rsidRPr="00511C05">
        <w:rPr>
          <w:color w:val="000000" w:themeColor="text1"/>
          <w:sz w:val="28"/>
          <w:szCs w:val="28"/>
        </w:rPr>
        <w:t xml:space="preserve"> для вузов / А. А. Овсянников. –</w:t>
      </w:r>
      <w:r w:rsidR="003E4C96" w:rsidRPr="00511C05">
        <w:rPr>
          <w:color w:val="000000" w:themeColor="text1"/>
          <w:sz w:val="28"/>
          <w:szCs w:val="28"/>
        </w:rPr>
        <w:t xml:space="preserve"> Москва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Юрайт</w:t>
      </w:r>
      <w:proofErr w:type="spellEnd"/>
      <w:r w:rsidR="00212588" w:rsidRPr="00511C05">
        <w:rPr>
          <w:color w:val="000000" w:themeColor="text1"/>
          <w:sz w:val="28"/>
          <w:szCs w:val="28"/>
        </w:rPr>
        <w:t>, 2021. </w:t>
      </w:r>
      <w:r w:rsidR="00896D1B" w:rsidRPr="00511C05">
        <w:rPr>
          <w:color w:val="000000" w:themeColor="text1"/>
          <w:sz w:val="28"/>
          <w:szCs w:val="28"/>
        </w:rPr>
        <w:t>– 219 с. – ISBN 978-5-534-05052-3.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19</w:t>
      </w:r>
      <w:r w:rsidR="00212588" w:rsidRPr="00511C05">
        <w:rPr>
          <w:color w:val="000000" w:themeColor="text1"/>
          <w:sz w:val="28"/>
          <w:szCs w:val="28"/>
        </w:rPr>
        <w:t xml:space="preserve"> Голубков</w:t>
      </w:r>
      <w:r w:rsidR="007F29B6"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Е.</w:t>
      </w:r>
      <w:r w:rsidR="00896D1B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П. Маркетинговые исследования; т</w:t>
      </w:r>
      <w:r w:rsidR="00896D1B" w:rsidRPr="00511C05">
        <w:rPr>
          <w:color w:val="000000" w:themeColor="text1"/>
          <w:sz w:val="28"/>
          <w:szCs w:val="28"/>
        </w:rPr>
        <w:t>еория, методология, практика</w:t>
      </w:r>
      <w:r w:rsidR="007F29B6" w:rsidRPr="00511C05">
        <w:rPr>
          <w:color w:val="000000" w:themeColor="text1"/>
          <w:sz w:val="28"/>
          <w:szCs w:val="28"/>
        </w:rPr>
        <w:t>: учебное пособие</w:t>
      </w:r>
      <w:r w:rsidR="00896D1B" w:rsidRPr="00511C05">
        <w:rPr>
          <w:color w:val="000000" w:themeColor="text1"/>
          <w:sz w:val="28"/>
          <w:szCs w:val="28"/>
        </w:rPr>
        <w:t xml:space="preserve"> / Е. П. Голубков. – Москва</w:t>
      </w:r>
      <w:r w:rsidR="00212588" w:rsidRPr="00511C05">
        <w:rPr>
          <w:color w:val="000000" w:themeColor="text1"/>
          <w:sz w:val="28"/>
          <w:szCs w:val="28"/>
        </w:rPr>
        <w:t xml:space="preserve">: Издательство </w:t>
      </w:r>
      <w:proofErr w:type="spellStart"/>
      <w:r w:rsidR="00212588" w:rsidRPr="00511C05">
        <w:rPr>
          <w:color w:val="000000" w:themeColor="text1"/>
          <w:sz w:val="28"/>
          <w:szCs w:val="28"/>
        </w:rPr>
        <w:t>Фи</w:t>
      </w:r>
      <w:r w:rsidR="00212588" w:rsidRPr="00511C05">
        <w:rPr>
          <w:color w:val="000000" w:themeColor="text1"/>
          <w:sz w:val="28"/>
          <w:szCs w:val="28"/>
        </w:rPr>
        <w:t>н</w:t>
      </w:r>
      <w:r w:rsidR="00212588" w:rsidRPr="00511C05">
        <w:rPr>
          <w:color w:val="000000" w:themeColor="text1"/>
          <w:sz w:val="28"/>
          <w:szCs w:val="28"/>
        </w:rPr>
        <w:t>пресс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, 2018. </w:t>
      </w:r>
      <w:r w:rsidR="00896D1B" w:rsidRPr="00511C05">
        <w:rPr>
          <w:color w:val="000000" w:themeColor="text1"/>
          <w:sz w:val="28"/>
          <w:szCs w:val="28"/>
        </w:rPr>
        <w:t>– 419 с. – IS</w:t>
      </w:r>
      <w:proofErr w:type="gramStart"/>
      <w:r w:rsidR="00896D1B" w:rsidRPr="00511C05">
        <w:rPr>
          <w:color w:val="000000" w:themeColor="text1"/>
          <w:sz w:val="28"/>
          <w:szCs w:val="28"/>
        </w:rPr>
        <w:t>В</w:t>
      </w:r>
      <w:proofErr w:type="gramEnd"/>
      <w:r w:rsidR="00896D1B" w:rsidRPr="00511C05">
        <w:rPr>
          <w:color w:val="000000" w:themeColor="text1"/>
          <w:sz w:val="28"/>
          <w:szCs w:val="28"/>
        </w:rPr>
        <w:t>N 5-08001-0003-9.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20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Дейян</w:t>
      </w:r>
      <w:proofErr w:type="spellEnd"/>
      <w:r w:rsidR="007F29B6"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А. Стимулирование с</w:t>
      </w:r>
      <w:r w:rsidR="00896D1B" w:rsidRPr="00511C05">
        <w:rPr>
          <w:color w:val="000000" w:themeColor="text1"/>
          <w:sz w:val="28"/>
          <w:szCs w:val="28"/>
        </w:rPr>
        <w:t>быта и реклама на месте продажи</w:t>
      </w:r>
      <w:r w:rsidR="007F29B6" w:rsidRPr="00511C05">
        <w:rPr>
          <w:color w:val="000000" w:themeColor="text1"/>
          <w:sz w:val="28"/>
          <w:szCs w:val="28"/>
        </w:rPr>
        <w:t>: учебное пособие</w:t>
      </w:r>
      <w:r w:rsidR="00896D1B" w:rsidRPr="00511C05">
        <w:rPr>
          <w:color w:val="000000" w:themeColor="text1"/>
          <w:sz w:val="28"/>
          <w:szCs w:val="28"/>
        </w:rPr>
        <w:t xml:space="preserve"> / А. </w:t>
      </w:r>
      <w:proofErr w:type="spellStart"/>
      <w:r w:rsidR="00896D1B" w:rsidRPr="00511C05">
        <w:rPr>
          <w:color w:val="000000" w:themeColor="text1"/>
          <w:sz w:val="28"/>
          <w:szCs w:val="28"/>
        </w:rPr>
        <w:t>Дейян</w:t>
      </w:r>
      <w:proofErr w:type="spellEnd"/>
      <w:r w:rsidR="00896D1B" w:rsidRPr="00511C05">
        <w:rPr>
          <w:color w:val="000000" w:themeColor="text1"/>
          <w:sz w:val="28"/>
          <w:szCs w:val="28"/>
        </w:rPr>
        <w:t>. – Москва</w:t>
      </w:r>
      <w:r w:rsidR="00212588" w:rsidRPr="00511C05">
        <w:rPr>
          <w:color w:val="000000" w:themeColor="text1"/>
          <w:sz w:val="28"/>
          <w:szCs w:val="28"/>
        </w:rPr>
        <w:t xml:space="preserve">: МГУ, 2018. </w:t>
      </w:r>
      <w:r w:rsidR="00896D1B" w:rsidRPr="00511C05">
        <w:rPr>
          <w:color w:val="000000" w:themeColor="text1"/>
          <w:sz w:val="28"/>
          <w:szCs w:val="28"/>
        </w:rPr>
        <w:t>– 188 с. – ISBN 5-01-004310-6.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21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Драганчук</w:t>
      </w:r>
      <w:proofErr w:type="spellEnd"/>
      <w:r w:rsidR="007F29B6"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Л.</w:t>
      </w:r>
      <w:r w:rsidR="00896D1B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С. Поведение п</w:t>
      </w:r>
      <w:r w:rsidR="00896D1B" w:rsidRPr="00511C05">
        <w:rPr>
          <w:color w:val="000000" w:themeColor="text1"/>
          <w:sz w:val="28"/>
          <w:szCs w:val="28"/>
        </w:rPr>
        <w:t xml:space="preserve">отребителей: учебное пособие / Л. С. </w:t>
      </w:r>
      <w:proofErr w:type="spellStart"/>
      <w:r w:rsidR="00896D1B" w:rsidRPr="00511C05">
        <w:rPr>
          <w:color w:val="000000" w:themeColor="text1"/>
          <w:sz w:val="28"/>
          <w:szCs w:val="28"/>
        </w:rPr>
        <w:t>Драганчук</w:t>
      </w:r>
      <w:proofErr w:type="spellEnd"/>
      <w:r w:rsidR="00896D1B" w:rsidRPr="00511C05">
        <w:rPr>
          <w:color w:val="000000" w:themeColor="text1"/>
          <w:sz w:val="28"/>
          <w:szCs w:val="28"/>
        </w:rPr>
        <w:t>. – Москва</w:t>
      </w:r>
      <w:r w:rsidR="00212588" w:rsidRPr="00511C05">
        <w:rPr>
          <w:color w:val="000000" w:themeColor="text1"/>
          <w:sz w:val="28"/>
          <w:szCs w:val="28"/>
        </w:rPr>
        <w:t>: ИНФРА-М, 2019.</w:t>
      </w:r>
      <w:r w:rsidR="007F29B6" w:rsidRPr="00511C05">
        <w:rPr>
          <w:color w:val="000000" w:themeColor="text1"/>
          <w:sz w:val="28"/>
          <w:szCs w:val="28"/>
        </w:rPr>
        <w:t xml:space="preserve"> – 192 с. – ISBN 978-5-16-009837-1.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22</w:t>
      </w:r>
      <w:r w:rsidR="00212588" w:rsidRPr="00511C05">
        <w:rPr>
          <w:color w:val="000000" w:themeColor="text1"/>
          <w:sz w:val="28"/>
          <w:szCs w:val="28"/>
        </w:rPr>
        <w:t xml:space="preserve"> Кириллова</w:t>
      </w:r>
      <w:r w:rsidR="007F29B6"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Л.</w:t>
      </w:r>
      <w:r w:rsidR="007F29B6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К. Развитие маркетинговых стратегий в целях обесп</w:t>
      </w:r>
      <w:r w:rsidR="00212588" w:rsidRPr="00511C05">
        <w:rPr>
          <w:color w:val="000000" w:themeColor="text1"/>
          <w:sz w:val="28"/>
          <w:szCs w:val="28"/>
        </w:rPr>
        <w:t>е</w:t>
      </w:r>
      <w:r w:rsidR="00212588" w:rsidRPr="00511C05">
        <w:rPr>
          <w:color w:val="000000" w:themeColor="text1"/>
          <w:sz w:val="28"/>
          <w:szCs w:val="28"/>
        </w:rPr>
        <w:t>чения конкурентных преимуществ</w:t>
      </w:r>
      <w:r w:rsidR="007F29B6" w:rsidRPr="00511C05">
        <w:rPr>
          <w:color w:val="000000" w:themeColor="text1"/>
          <w:sz w:val="28"/>
          <w:szCs w:val="28"/>
        </w:rPr>
        <w:t xml:space="preserve"> / Л. К. Кириллова</w:t>
      </w:r>
      <w:r w:rsidR="003E4C96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// Проблемы развития предприятий: тео</w:t>
      </w:r>
      <w:r w:rsidR="007F29B6" w:rsidRPr="00511C05">
        <w:rPr>
          <w:color w:val="000000" w:themeColor="text1"/>
          <w:sz w:val="28"/>
          <w:szCs w:val="28"/>
        </w:rPr>
        <w:t xml:space="preserve">рия и практика. – </w:t>
      </w:r>
      <w:r w:rsidR="00212588" w:rsidRPr="00511C05">
        <w:rPr>
          <w:color w:val="000000" w:themeColor="text1"/>
          <w:sz w:val="28"/>
          <w:szCs w:val="28"/>
        </w:rPr>
        <w:t xml:space="preserve">2018. </w:t>
      </w:r>
      <w:r w:rsidR="00520048" w:rsidRPr="00511C05">
        <w:rPr>
          <w:color w:val="000000" w:themeColor="text1"/>
          <w:sz w:val="28"/>
          <w:szCs w:val="28"/>
        </w:rPr>
        <w:t xml:space="preserve">– </w:t>
      </w:r>
      <w:r w:rsidR="00212588" w:rsidRPr="00511C05">
        <w:rPr>
          <w:color w:val="000000" w:themeColor="text1"/>
          <w:sz w:val="28"/>
          <w:szCs w:val="28"/>
        </w:rPr>
        <w:t>№ 2.</w:t>
      </w:r>
      <w:r w:rsidR="007F29B6" w:rsidRPr="00511C05">
        <w:rPr>
          <w:color w:val="000000" w:themeColor="text1"/>
          <w:sz w:val="28"/>
          <w:szCs w:val="28"/>
        </w:rPr>
        <w:t xml:space="preserve"> – С. 149</w:t>
      </w:r>
      <w:r w:rsidR="00677A83" w:rsidRPr="00511C05">
        <w:rPr>
          <w:color w:val="000000" w:themeColor="text1"/>
          <w:sz w:val="28"/>
          <w:szCs w:val="28"/>
        </w:rPr>
        <w:t>-</w:t>
      </w:r>
      <w:r w:rsidR="007F29B6" w:rsidRPr="00511C05">
        <w:rPr>
          <w:color w:val="000000" w:themeColor="text1"/>
          <w:sz w:val="28"/>
          <w:szCs w:val="28"/>
        </w:rPr>
        <w:t>155.</w:t>
      </w:r>
    </w:p>
    <w:p w:rsidR="003E4C96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 xml:space="preserve">23 Особенности китайского маркетинга и китайских потребителей в современных условиях </w:t>
      </w:r>
      <w:r w:rsidR="007F29B6" w:rsidRPr="00511C05">
        <w:rPr>
          <w:color w:val="000000" w:themeColor="text1"/>
          <w:sz w:val="28"/>
          <w:szCs w:val="28"/>
        </w:rPr>
        <w:t xml:space="preserve">/ Т. А. </w:t>
      </w:r>
      <w:proofErr w:type="spellStart"/>
      <w:r w:rsidR="007F29B6" w:rsidRPr="00511C05">
        <w:rPr>
          <w:color w:val="000000" w:themeColor="text1"/>
          <w:sz w:val="28"/>
          <w:szCs w:val="28"/>
        </w:rPr>
        <w:t>Шренкова</w:t>
      </w:r>
      <w:proofErr w:type="spellEnd"/>
      <w:r w:rsidR="007F29B6" w:rsidRPr="00511C05">
        <w:rPr>
          <w:color w:val="000000" w:themeColor="text1"/>
          <w:sz w:val="28"/>
          <w:szCs w:val="28"/>
        </w:rPr>
        <w:t xml:space="preserve">, М. В. Никитина [и др.] </w:t>
      </w:r>
      <w:r w:rsidR="003E4C96" w:rsidRPr="00511C05">
        <w:rPr>
          <w:color w:val="000000" w:themeColor="text1"/>
          <w:sz w:val="28"/>
          <w:szCs w:val="28"/>
        </w:rPr>
        <w:t>// Росси</w:t>
      </w:r>
      <w:r w:rsidR="003E4C96" w:rsidRPr="00511C05">
        <w:rPr>
          <w:color w:val="000000" w:themeColor="text1"/>
          <w:sz w:val="28"/>
          <w:szCs w:val="28"/>
        </w:rPr>
        <w:t>й</w:t>
      </w:r>
      <w:r w:rsidR="007F29B6" w:rsidRPr="00511C05">
        <w:rPr>
          <w:color w:val="000000" w:themeColor="text1"/>
          <w:sz w:val="28"/>
          <w:szCs w:val="28"/>
        </w:rPr>
        <w:t xml:space="preserve">ско-китайские исследования. – </w:t>
      </w:r>
      <w:r w:rsidR="003E4C96" w:rsidRPr="00511C05">
        <w:rPr>
          <w:color w:val="000000" w:themeColor="text1"/>
          <w:sz w:val="28"/>
          <w:szCs w:val="28"/>
        </w:rPr>
        <w:t>2019</w:t>
      </w:r>
      <w:r w:rsidR="007F29B6" w:rsidRPr="00511C05">
        <w:rPr>
          <w:color w:val="000000" w:themeColor="text1"/>
          <w:sz w:val="28"/>
          <w:szCs w:val="28"/>
        </w:rPr>
        <w:t>. – Т. 3, №1</w:t>
      </w:r>
      <w:r w:rsidR="00520048" w:rsidRPr="00511C05">
        <w:rPr>
          <w:color w:val="000000" w:themeColor="text1"/>
          <w:sz w:val="28"/>
          <w:szCs w:val="28"/>
        </w:rPr>
        <w:t>.</w:t>
      </w:r>
      <w:r w:rsidR="007F29B6" w:rsidRPr="00511C05">
        <w:rPr>
          <w:color w:val="000000" w:themeColor="text1"/>
          <w:sz w:val="28"/>
          <w:szCs w:val="28"/>
        </w:rPr>
        <w:t xml:space="preserve"> – С. 68-74.</w:t>
      </w:r>
    </w:p>
    <w:p w:rsidR="003E4C96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24 Инновационные маркетинговые технологии как инструмент пов</w:t>
      </w:r>
      <w:r w:rsidR="003E4C96" w:rsidRPr="00511C05">
        <w:rPr>
          <w:color w:val="000000" w:themeColor="text1"/>
          <w:sz w:val="28"/>
          <w:szCs w:val="28"/>
        </w:rPr>
        <w:t>ы</w:t>
      </w:r>
      <w:r w:rsidR="003E4C96" w:rsidRPr="00511C05">
        <w:rPr>
          <w:color w:val="000000" w:themeColor="text1"/>
          <w:sz w:val="28"/>
          <w:szCs w:val="28"/>
        </w:rPr>
        <w:t>шения конкурентоспособности организации / Е.</w:t>
      </w:r>
      <w:r w:rsidR="00520048" w:rsidRPr="00511C05">
        <w:rPr>
          <w:color w:val="000000" w:themeColor="text1"/>
          <w:sz w:val="28"/>
          <w:szCs w:val="28"/>
        </w:rPr>
        <w:t xml:space="preserve"> </w:t>
      </w:r>
      <w:r w:rsidR="003E4C96" w:rsidRPr="00511C05">
        <w:rPr>
          <w:color w:val="000000" w:themeColor="text1"/>
          <w:sz w:val="28"/>
          <w:szCs w:val="28"/>
        </w:rPr>
        <w:t xml:space="preserve">В. </w:t>
      </w:r>
      <w:proofErr w:type="spellStart"/>
      <w:r w:rsidR="003E4C96" w:rsidRPr="00511C05">
        <w:rPr>
          <w:color w:val="000000" w:themeColor="text1"/>
          <w:sz w:val="28"/>
          <w:szCs w:val="28"/>
        </w:rPr>
        <w:t>Гугнина</w:t>
      </w:r>
      <w:proofErr w:type="spellEnd"/>
      <w:r w:rsidR="003E4C96" w:rsidRPr="00511C05">
        <w:rPr>
          <w:color w:val="000000" w:themeColor="text1"/>
          <w:sz w:val="28"/>
          <w:szCs w:val="28"/>
        </w:rPr>
        <w:t>, Г.</w:t>
      </w:r>
      <w:r w:rsidR="00520048" w:rsidRPr="00511C05">
        <w:rPr>
          <w:color w:val="000000" w:themeColor="text1"/>
          <w:sz w:val="28"/>
          <w:szCs w:val="28"/>
        </w:rPr>
        <w:t xml:space="preserve"> </w:t>
      </w:r>
      <w:r w:rsidR="003E4C96" w:rsidRPr="00511C05">
        <w:rPr>
          <w:color w:val="000000" w:themeColor="text1"/>
          <w:sz w:val="28"/>
          <w:szCs w:val="28"/>
        </w:rPr>
        <w:t xml:space="preserve">И. </w:t>
      </w:r>
      <w:proofErr w:type="spellStart"/>
      <w:r w:rsidR="003E4C96" w:rsidRPr="00511C05">
        <w:rPr>
          <w:color w:val="000000" w:themeColor="text1"/>
          <w:sz w:val="28"/>
          <w:szCs w:val="28"/>
        </w:rPr>
        <w:t>Сидунова</w:t>
      </w:r>
      <w:proofErr w:type="spellEnd"/>
      <w:r w:rsidR="003E4C96" w:rsidRPr="00511C05">
        <w:rPr>
          <w:color w:val="000000" w:themeColor="text1"/>
          <w:sz w:val="28"/>
          <w:szCs w:val="28"/>
        </w:rPr>
        <w:t>, Е.</w:t>
      </w:r>
      <w:r w:rsidR="00520048" w:rsidRPr="00511C05">
        <w:rPr>
          <w:color w:val="000000" w:themeColor="text1"/>
          <w:sz w:val="28"/>
          <w:szCs w:val="28"/>
        </w:rPr>
        <w:t xml:space="preserve"> </w:t>
      </w:r>
      <w:r w:rsidR="003E4C96" w:rsidRPr="00511C05">
        <w:rPr>
          <w:color w:val="000000" w:themeColor="text1"/>
          <w:sz w:val="28"/>
          <w:szCs w:val="28"/>
        </w:rPr>
        <w:t>В. Самсонова, М.</w:t>
      </w:r>
      <w:r w:rsidR="00520048" w:rsidRPr="00511C05">
        <w:rPr>
          <w:color w:val="000000" w:themeColor="text1"/>
          <w:sz w:val="28"/>
          <w:szCs w:val="28"/>
        </w:rPr>
        <w:t xml:space="preserve"> </w:t>
      </w:r>
      <w:r w:rsidR="003E4C96" w:rsidRPr="00511C05">
        <w:rPr>
          <w:color w:val="000000" w:themeColor="text1"/>
          <w:sz w:val="28"/>
          <w:szCs w:val="28"/>
        </w:rPr>
        <w:t>В. Самсонова // Фундаменталь</w:t>
      </w:r>
      <w:r w:rsidR="007F29B6" w:rsidRPr="00511C05">
        <w:rPr>
          <w:color w:val="000000" w:themeColor="text1"/>
          <w:sz w:val="28"/>
          <w:szCs w:val="28"/>
        </w:rPr>
        <w:t xml:space="preserve">ные исследования. – 2016. – </w:t>
      </w:r>
      <w:r w:rsidR="003E4C96" w:rsidRPr="00511C05">
        <w:rPr>
          <w:color w:val="000000" w:themeColor="text1"/>
          <w:sz w:val="28"/>
          <w:szCs w:val="28"/>
        </w:rPr>
        <w:t>№10</w:t>
      </w:r>
      <w:r w:rsidR="00520048" w:rsidRPr="00511C05">
        <w:rPr>
          <w:color w:val="000000" w:themeColor="text1"/>
          <w:sz w:val="28"/>
          <w:szCs w:val="28"/>
        </w:rPr>
        <w:t>. – С. 295-301.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25 Болдырева</w:t>
      </w:r>
      <w:r w:rsidR="00520048" w:rsidRPr="00511C05">
        <w:rPr>
          <w:color w:val="000000" w:themeColor="text1"/>
          <w:sz w:val="28"/>
          <w:szCs w:val="28"/>
        </w:rPr>
        <w:t>,</w:t>
      </w:r>
      <w:r w:rsidR="003E4C96" w:rsidRPr="00511C05">
        <w:rPr>
          <w:color w:val="000000" w:themeColor="text1"/>
          <w:sz w:val="28"/>
          <w:szCs w:val="28"/>
        </w:rPr>
        <w:t xml:space="preserve"> Т.</w:t>
      </w:r>
      <w:r w:rsidR="00520048" w:rsidRPr="00511C05">
        <w:rPr>
          <w:color w:val="000000" w:themeColor="text1"/>
          <w:sz w:val="28"/>
          <w:szCs w:val="28"/>
        </w:rPr>
        <w:t xml:space="preserve"> </w:t>
      </w:r>
      <w:r w:rsidR="003E4C96" w:rsidRPr="00511C05">
        <w:rPr>
          <w:color w:val="000000" w:themeColor="text1"/>
          <w:sz w:val="28"/>
          <w:szCs w:val="28"/>
        </w:rPr>
        <w:t>В. Формирование рекламн</w:t>
      </w:r>
      <w:r w:rsidR="00520048" w:rsidRPr="00511C05">
        <w:rPr>
          <w:color w:val="000000" w:themeColor="text1"/>
          <w:sz w:val="28"/>
          <w:szCs w:val="28"/>
        </w:rPr>
        <w:t>ой стратегии предприятия в усло</w:t>
      </w:r>
      <w:r w:rsidR="003E4C96" w:rsidRPr="00511C05">
        <w:rPr>
          <w:color w:val="000000" w:themeColor="text1"/>
          <w:sz w:val="28"/>
          <w:szCs w:val="28"/>
        </w:rPr>
        <w:t xml:space="preserve">виях конкурентного рынка // Наука и общество. </w:t>
      </w:r>
      <w:r w:rsidR="00520048" w:rsidRPr="00511C05">
        <w:rPr>
          <w:color w:val="000000" w:themeColor="text1"/>
          <w:sz w:val="28"/>
          <w:szCs w:val="28"/>
        </w:rPr>
        <w:t xml:space="preserve">– 2014. – №2. – </w:t>
      </w:r>
      <w:r w:rsidR="00677A83" w:rsidRPr="00511C05">
        <w:rPr>
          <w:color w:val="000000" w:themeColor="text1"/>
          <w:sz w:val="28"/>
          <w:szCs w:val="28"/>
        </w:rPr>
        <w:t>С. 18-</w:t>
      </w:r>
      <w:r w:rsidR="003E4C96" w:rsidRPr="00511C05">
        <w:rPr>
          <w:color w:val="000000" w:themeColor="text1"/>
          <w:sz w:val="28"/>
          <w:szCs w:val="28"/>
        </w:rPr>
        <w:t>27.</w:t>
      </w: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26</w:t>
      </w:r>
      <w:r w:rsidR="00212588" w:rsidRPr="00511C05">
        <w:rPr>
          <w:color w:val="000000" w:themeColor="text1"/>
          <w:sz w:val="28"/>
          <w:szCs w:val="28"/>
        </w:rPr>
        <w:t xml:space="preserve"> Технологии развития маркетинговой коммуникативной стратегии предприятия на основе зарубежного опыта / Т. В. Болдырева, Н. Н. </w:t>
      </w:r>
      <w:proofErr w:type="spellStart"/>
      <w:r w:rsidR="00212588" w:rsidRPr="00511C05">
        <w:rPr>
          <w:color w:val="000000" w:themeColor="text1"/>
          <w:sz w:val="28"/>
          <w:szCs w:val="28"/>
        </w:rPr>
        <w:t>Ивер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, А. П. </w:t>
      </w:r>
      <w:proofErr w:type="spellStart"/>
      <w:r w:rsidR="00212588" w:rsidRPr="00511C05">
        <w:rPr>
          <w:color w:val="000000" w:themeColor="text1"/>
          <w:sz w:val="28"/>
          <w:szCs w:val="28"/>
        </w:rPr>
        <w:t>Шиндряева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// Вестник Саратовского государственного социальн</w:t>
      </w:r>
      <w:r w:rsidR="003E4C96" w:rsidRPr="00511C05">
        <w:rPr>
          <w:color w:val="000000" w:themeColor="text1"/>
          <w:sz w:val="28"/>
          <w:szCs w:val="28"/>
        </w:rPr>
        <w:t>о-экономического</w:t>
      </w:r>
      <w:r w:rsidR="00520048" w:rsidRPr="00511C05">
        <w:rPr>
          <w:color w:val="000000" w:themeColor="text1"/>
          <w:sz w:val="28"/>
          <w:szCs w:val="28"/>
        </w:rPr>
        <w:t xml:space="preserve"> университета. – 2019. – № 3. –</w:t>
      </w:r>
      <w:r w:rsidR="00677A83" w:rsidRPr="00511C05">
        <w:rPr>
          <w:color w:val="000000" w:themeColor="text1"/>
          <w:sz w:val="28"/>
          <w:szCs w:val="28"/>
        </w:rPr>
        <w:t xml:space="preserve"> С. 78-</w:t>
      </w:r>
      <w:r w:rsidR="003E4C96" w:rsidRPr="00511C05">
        <w:rPr>
          <w:color w:val="000000" w:themeColor="text1"/>
          <w:sz w:val="28"/>
          <w:szCs w:val="28"/>
        </w:rPr>
        <w:t xml:space="preserve">81. 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</w:r>
      <w:r w:rsidR="003E4C96" w:rsidRPr="00511C05">
        <w:rPr>
          <w:color w:val="000000" w:themeColor="text1"/>
          <w:sz w:val="28"/>
          <w:szCs w:val="28"/>
        </w:rPr>
        <w:t>27</w:t>
      </w:r>
      <w:r w:rsidR="00212588" w:rsidRPr="00511C05">
        <w:rPr>
          <w:color w:val="000000" w:themeColor="text1"/>
          <w:sz w:val="28"/>
          <w:szCs w:val="28"/>
        </w:rPr>
        <w:t xml:space="preserve"> Голубков</w:t>
      </w:r>
      <w:r w:rsidR="00520048"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Е.</w:t>
      </w:r>
      <w:r w:rsidR="00520048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П. Определение методов сбора маркетинговых данных</w:t>
      </w:r>
      <w:r w:rsidR="00520048" w:rsidRPr="00511C05">
        <w:rPr>
          <w:color w:val="000000" w:themeColor="text1"/>
          <w:sz w:val="28"/>
          <w:szCs w:val="28"/>
        </w:rPr>
        <w:t xml:space="preserve"> / Е. П. Голубков</w:t>
      </w:r>
      <w:r w:rsidR="00212588" w:rsidRPr="00511C05">
        <w:rPr>
          <w:color w:val="000000" w:themeColor="text1"/>
          <w:sz w:val="28"/>
          <w:szCs w:val="28"/>
        </w:rPr>
        <w:t xml:space="preserve"> // Маркетин</w:t>
      </w:r>
      <w:r w:rsidR="003E4C96" w:rsidRPr="00511C05">
        <w:rPr>
          <w:color w:val="000000" w:themeColor="text1"/>
          <w:sz w:val="28"/>
          <w:szCs w:val="28"/>
        </w:rPr>
        <w:t xml:space="preserve">г в России и за рубежом. </w:t>
      </w:r>
      <w:r w:rsidR="00520048" w:rsidRPr="00511C05">
        <w:rPr>
          <w:color w:val="000000" w:themeColor="text1"/>
          <w:sz w:val="28"/>
          <w:szCs w:val="28"/>
        </w:rPr>
        <w:t>– 2001. – №1. –</w:t>
      </w:r>
      <w:r w:rsidR="00212588" w:rsidRPr="00511C05">
        <w:rPr>
          <w:color w:val="000000" w:themeColor="text1"/>
          <w:sz w:val="28"/>
          <w:szCs w:val="28"/>
        </w:rPr>
        <w:t xml:space="preserve"> С.62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proofErr w:type="gramStart"/>
      <w:r w:rsidR="003E4C96" w:rsidRPr="00511C05">
        <w:rPr>
          <w:color w:val="000000" w:themeColor="text1"/>
          <w:sz w:val="28"/>
          <w:szCs w:val="28"/>
        </w:rPr>
        <w:t>28</w:t>
      </w:r>
      <w:r w:rsidR="00520048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Международный маркетинг (глобальная среда, информационное обеспечение, технологии и стратегии, маркетинговые программ</w:t>
      </w:r>
      <w:r w:rsidR="00506A5D" w:rsidRPr="00511C05">
        <w:rPr>
          <w:color w:val="000000" w:themeColor="text1"/>
          <w:sz w:val="28"/>
          <w:szCs w:val="28"/>
        </w:rPr>
        <w:t>ы, коммун</w:t>
      </w:r>
      <w:r w:rsidR="00506A5D" w:rsidRPr="00511C05">
        <w:rPr>
          <w:color w:val="000000" w:themeColor="text1"/>
          <w:sz w:val="28"/>
          <w:szCs w:val="28"/>
        </w:rPr>
        <w:t>и</w:t>
      </w:r>
      <w:r w:rsidR="00506A5D" w:rsidRPr="00511C05">
        <w:rPr>
          <w:color w:val="000000" w:themeColor="text1"/>
          <w:sz w:val="28"/>
          <w:szCs w:val="28"/>
        </w:rPr>
        <w:t>кации, эффективность)</w:t>
      </w:r>
      <w:r w:rsidR="006D2F98" w:rsidRPr="00511C05">
        <w:rPr>
          <w:color w:val="000000" w:themeColor="text1"/>
          <w:sz w:val="28"/>
          <w:szCs w:val="28"/>
        </w:rPr>
        <w:t>: у</w:t>
      </w:r>
      <w:r w:rsidR="00212588" w:rsidRPr="00511C05">
        <w:rPr>
          <w:color w:val="000000" w:themeColor="text1"/>
          <w:sz w:val="28"/>
          <w:szCs w:val="28"/>
        </w:rPr>
        <w:t>чебник по специальности "Маркетинг" / Н. К. Мо</w:t>
      </w:r>
      <w:r w:rsidR="00212588" w:rsidRPr="00511C05">
        <w:rPr>
          <w:color w:val="000000" w:themeColor="text1"/>
          <w:sz w:val="28"/>
          <w:szCs w:val="28"/>
        </w:rPr>
        <w:t>и</w:t>
      </w:r>
      <w:r w:rsidR="00212588" w:rsidRPr="00511C05">
        <w:rPr>
          <w:color w:val="000000" w:themeColor="text1"/>
          <w:sz w:val="28"/>
          <w:szCs w:val="28"/>
        </w:rPr>
        <w:t>сеева,</w:t>
      </w:r>
      <w:r w:rsidR="00520048" w:rsidRPr="00511C05">
        <w:rPr>
          <w:color w:val="000000" w:themeColor="text1"/>
          <w:sz w:val="28"/>
          <w:szCs w:val="28"/>
        </w:rPr>
        <w:t xml:space="preserve"> В. И. Черенков, Г. Л. </w:t>
      </w:r>
      <w:proofErr w:type="spellStart"/>
      <w:r w:rsidR="00520048" w:rsidRPr="00511C05">
        <w:rPr>
          <w:color w:val="000000" w:themeColor="text1"/>
          <w:sz w:val="28"/>
          <w:szCs w:val="28"/>
        </w:rPr>
        <w:t>Багиев</w:t>
      </w:r>
      <w:proofErr w:type="spellEnd"/>
      <w:r w:rsidR="00520048" w:rsidRPr="00511C05">
        <w:rPr>
          <w:color w:val="000000" w:themeColor="text1"/>
          <w:sz w:val="28"/>
          <w:szCs w:val="28"/>
        </w:rPr>
        <w:t>. –</w:t>
      </w:r>
      <w:r w:rsidR="00212588" w:rsidRPr="00511C05">
        <w:rPr>
          <w:color w:val="000000" w:themeColor="text1"/>
          <w:sz w:val="28"/>
          <w:szCs w:val="28"/>
        </w:rPr>
        <w:t xml:space="preserve"> 2-е издание, переработанное и</w:t>
      </w:r>
      <w:r w:rsidR="003E4C96" w:rsidRPr="00511C05">
        <w:rPr>
          <w:color w:val="000000" w:themeColor="text1"/>
          <w:sz w:val="28"/>
          <w:szCs w:val="28"/>
        </w:rPr>
        <w:t xml:space="preserve"> допо</w:t>
      </w:r>
      <w:r w:rsidR="003E4C96" w:rsidRPr="00511C05">
        <w:rPr>
          <w:color w:val="000000" w:themeColor="text1"/>
          <w:sz w:val="28"/>
          <w:szCs w:val="28"/>
        </w:rPr>
        <w:t>л</w:t>
      </w:r>
      <w:r w:rsidR="003E4C96" w:rsidRPr="00511C05">
        <w:rPr>
          <w:color w:val="000000" w:themeColor="text1"/>
          <w:sz w:val="28"/>
          <w:szCs w:val="28"/>
        </w:rPr>
        <w:t>нен</w:t>
      </w:r>
      <w:r w:rsidR="00520048" w:rsidRPr="00511C05">
        <w:rPr>
          <w:color w:val="000000" w:themeColor="text1"/>
          <w:sz w:val="28"/>
          <w:szCs w:val="28"/>
        </w:rPr>
        <w:t>ное.</w:t>
      </w:r>
      <w:proofErr w:type="gramEnd"/>
      <w:r w:rsidR="00520048" w:rsidRPr="00511C05">
        <w:rPr>
          <w:color w:val="000000" w:themeColor="text1"/>
          <w:sz w:val="28"/>
          <w:szCs w:val="28"/>
        </w:rPr>
        <w:t xml:space="preserve"> –</w:t>
      </w:r>
      <w:r w:rsidR="00506A5D" w:rsidRPr="00511C05">
        <w:rPr>
          <w:color w:val="000000" w:themeColor="text1"/>
          <w:sz w:val="28"/>
          <w:szCs w:val="28"/>
        </w:rPr>
        <w:t xml:space="preserve"> Санкт-Петербург</w:t>
      </w:r>
      <w:r w:rsidR="00520048" w:rsidRPr="00511C05">
        <w:rPr>
          <w:color w:val="000000" w:themeColor="text1"/>
          <w:sz w:val="28"/>
          <w:szCs w:val="28"/>
        </w:rPr>
        <w:t>: Питер, 2009. –</w:t>
      </w:r>
      <w:r w:rsidR="003E4C96" w:rsidRPr="00511C05">
        <w:rPr>
          <w:color w:val="000000" w:themeColor="text1"/>
          <w:sz w:val="28"/>
          <w:szCs w:val="28"/>
        </w:rPr>
        <w:t xml:space="preserve"> 688 с. </w:t>
      </w:r>
      <w:r w:rsidR="00520048" w:rsidRPr="00511C05">
        <w:rPr>
          <w:color w:val="000000" w:themeColor="text1"/>
          <w:sz w:val="28"/>
          <w:szCs w:val="28"/>
        </w:rPr>
        <w:t>– ISBN 978-5-91180-660-6.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29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Шаренкова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, Т. А. </w:t>
      </w:r>
      <w:proofErr w:type="spellStart"/>
      <w:r w:rsidR="008B5303" w:rsidRPr="00511C05">
        <w:rPr>
          <w:color w:val="000000" w:themeColor="text1"/>
          <w:sz w:val="28"/>
          <w:szCs w:val="28"/>
        </w:rPr>
        <w:t>Телемаркетинг</w:t>
      </w:r>
      <w:proofErr w:type="spellEnd"/>
      <w:r w:rsidR="008B5303" w:rsidRPr="00511C05">
        <w:rPr>
          <w:color w:val="000000" w:themeColor="text1"/>
          <w:sz w:val="28"/>
          <w:szCs w:val="28"/>
        </w:rPr>
        <w:t xml:space="preserve"> в современном Китае</w:t>
      </w:r>
      <w:r w:rsidR="00212588" w:rsidRPr="00511C05">
        <w:rPr>
          <w:color w:val="000000" w:themeColor="text1"/>
          <w:sz w:val="28"/>
          <w:szCs w:val="28"/>
        </w:rPr>
        <w:t xml:space="preserve"> / Т. А. </w:t>
      </w:r>
      <w:proofErr w:type="spellStart"/>
      <w:r w:rsidR="00212588" w:rsidRPr="00511C05">
        <w:rPr>
          <w:color w:val="000000" w:themeColor="text1"/>
          <w:sz w:val="28"/>
          <w:szCs w:val="28"/>
        </w:rPr>
        <w:t>Ш</w:t>
      </w:r>
      <w:r w:rsidR="00212588" w:rsidRPr="00511C05">
        <w:rPr>
          <w:color w:val="000000" w:themeColor="text1"/>
          <w:sz w:val="28"/>
          <w:szCs w:val="28"/>
        </w:rPr>
        <w:t>а</w:t>
      </w:r>
      <w:r w:rsidR="00212588" w:rsidRPr="00511C05">
        <w:rPr>
          <w:color w:val="000000" w:themeColor="text1"/>
          <w:sz w:val="28"/>
          <w:szCs w:val="28"/>
        </w:rPr>
        <w:t>ренкова</w:t>
      </w:r>
      <w:proofErr w:type="spellEnd"/>
      <w:r w:rsidR="00212588" w:rsidRPr="00511C05">
        <w:rPr>
          <w:color w:val="000000" w:themeColor="text1"/>
          <w:sz w:val="28"/>
          <w:szCs w:val="28"/>
        </w:rPr>
        <w:t>, М. В. Никитина // Рос</w:t>
      </w:r>
      <w:r w:rsidR="00520048" w:rsidRPr="00511C05">
        <w:rPr>
          <w:color w:val="000000" w:themeColor="text1"/>
          <w:sz w:val="28"/>
          <w:szCs w:val="28"/>
        </w:rPr>
        <w:t>сийско-китайские исследования. –</w:t>
      </w:r>
      <w:r w:rsidR="003E4C96" w:rsidRPr="00511C05">
        <w:rPr>
          <w:color w:val="000000" w:themeColor="text1"/>
          <w:sz w:val="28"/>
          <w:szCs w:val="28"/>
        </w:rPr>
        <w:t xml:space="preserve"> 2019. </w:t>
      </w:r>
      <w:r w:rsidR="008B5303" w:rsidRPr="00511C05">
        <w:rPr>
          <w:color w:val="000000" w:themeColor="text1"/>
          <w:sz w:val="28"/>
          <w:szCs w:val="28"/>
        </w:rPr>
        <w:t>– № 3</w:t>
      </w:r>
      <w:r w:rsidR="00520048" w:rsidRPr="00511C05">
        <w:rPr>
          <w:color w:val="000000" w:themeColor="text1"/>
          <w:sz w:val="28"/>
          <w:szCs w:val="28"/>
        </w:rPr>
        <w:t>. –</w:t>
      </w:r>
      <w:r w:rsidR="008B5303" w:rsidRPr="00511C05">
        <w:rPr>
          <w:color w:val="000000" w:themeColor="text1"/>
          <w:sz w:val="28"/>
          <w:szCs w:val="28"/>
        </w:rPr>
        <w:t xml:space="preserve"> С. 257-259</w:t>
      </w:r>
      <w:r w:rsidR="00212588" w:rsidRPr="00511C05">
        <w:rPr>
          <w:color w:val="000000" w:themeColor="text1"/>
          <w:sz w:val="28"/>
          <w:szCs w:val="28"/>
        </w:rPr>
        <w:t xml:space="preserve">. </w:t>
      </w:r>
    </w:p>
    <w:p w:rsidR="0052004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30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520048" w:rsidRPr="00511C05">
        <w:rPr>
          <w:color w:val="000000" w:themeColor="text1"/>
          <w:sz w:val="28"/>
          <w:szCs w:val="28"/>
        </w:rPr>
        <w:t>Пушкарёв, О. Н. Качество продукции, психология потребителя и с</w:t>
      </w:r>
      <w:r w:rsidR="00520048" w:rsidRPr="00511C05">
        <w:rPr>
          <w:color w:val="000000" w:themeColor="text1"/>
          <w:sz w:val="28"/>
          <w:szCs w:val="28"/>
        </w:rPr>
        <w:t>о</w:t>
      </w:r>
      <w:r w:rsidR="00520048" w:rsidRPr="00511C05">
        <w:rPr>
          <w:color w:val="000000" w:themeColor="text1"/>
          <w:sz w:val="28"/>
          <w:szCs w:val="28"/>
        </w:rPr>
        <w:t>временный маркетинг / О. Н. Пушкарёв // Вестник экономики, права и с</w:t>
      </w:r>
      <w:r w:rsidR="00520048" w:rsidRPr="00511C05">
        <w:rPr>
          <w:color w:val="000000" w:themeColor="text1"/>
          <w:sz w:val="28"/>
          <w:szCs w:val="28"/>
        </w:rPr>
        <w:t>о</w:t>
      </w:r>
      <w:r w:rsidR="00520048" w:rsidRPr="00511C05">
        <w:rPr>
          <w:color w:val="000000" w:themeColor="text1"/>
          <w:sz w:val="28"/>
          <w:szCs w:val="28"/>
        </w:rPr>
        <w:t>циологии. – 2019. – №4. – С. 55-57.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31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Доронкина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, А. С. Маркетинговые технологии как фактор повышения эффективности деятельности фирмы / А. С. </w:t>
      </w:r>
      <w:proofErr w:type="spellStart"/>
      <w:r w:rsidR="00212588" w:rsidRPr="00511C05">
        <w:rPr>
          <w:color w:val="000000" w:themeColor="text1"/>
          <w:sz w:val="28"/>
          <w:szCs w:val="28"/>
        </w:rPr>
        <w:t>Доронкина</w:t>
      </w:r>
      <w:proofErr w:type="spellEnd"/>
      <w:r w:rsidR="00212588" w:rsidRPr="00511C05">
        <w:rPr>
          <w:color w:val="000000" w:themeColor="text1"/>
          <w:sz w:val="28"/>
          <w:szCs w:val="28"/>
        </w:rPr>
        <w:t>, О. Н. Пушкарев // Управление и эконо</w:t>
      </w:r>
      <w:r w:rsidR="003E4C96" w:rsidRPr="00511C05">
        <w:rPr>
          <w:color w:val="000000" w:themeColor="text1"/>
          <w:sz w:val="28"/>
          <w:szCs w:val="28"/>
        </w:rPr>
        <w:t>мика народного хозяйства России</w:t>
      </w:r>
      <w:r w:rsidR="00212588" w:rsidRPr="00511C05">
        <w:rPr>
          <w:color w:val="000000" w:themeColor="text1"/>
          <w:sz w:val="28"/>
          <w:szCs w:val="28"/>
        </w:rPr>
        <w:t>: сборник статей VI Международной научно-практической конференции,</w:t>
      </w:r>
      <w:r w:rsidR="003E4C96" w:rsidRPr="00511C05">
        <w:rPr>
          <w:color w:val="000000" w:themeColor="text1"/>
          <w:sz w:val="28"/>
          <w:szCs w:val="28"/>
        </w:rPr>
        <w:t xml:space="preserve"> Пенза, 24–</w:t>
      </w:r>
      <w:r w:rsidR="004354C8" w:rsidRPr="00511C05">
        <w:rPr>
          <w:color w:val="000000" w:themeColor="text1"/>
          <w:sz w:val="28"/>
          <w:szCs w:val="28"/>
        </w:rPr>
        <w:t>25 марта 2022 года. –</w:t>
      </w:r>
      <w:r w:rsidR="00212588" w:rsidRPr="00511C05">
        <w:rPr>
          <w:color w:val="000000" w:themeColor="text1"/>
          <w:sz w:val="28"/>
          <w:szCs w:val="28"/>
        </w:rPr>
        <w:t xml:space="preserve"> Пенза: Пензенский государственный аграр</w:t>
      </w:r>
      <w:r w:rsidR="004354C8" w:rsidRPr="00511C05">
        <w:rPr>
          <w:color w:val="000000" w:themeColor="text1"/>
          <w:sz w:val="28"/>
          <w:szCs w:val="28"/>
        </w:rPr>
        <w:t xml:space="preserve">ный университет. – </w:t>
      </w:r>
      <w:r w:rsidR="00520048" w:rsidRPr="00511C05">
        <w:rPr>
          <w:color w:val="000000" w:themeColor="text1"/>
          <w:sz w:val="28"/>
          <w:szCs w:val="28"/>
        </w:rPr>
        <w:t>2022. –</w:t>
      </w:r>
      <w:r w:rsidR="00677A83" w:rsidRPr="00511C05">
        <w:rPr>
          <w:color w:val="000000" w:themeColor="text1"/>
          <w:sz w:val="28"/>
          <w:szCs w:val="28"/>
        </w:rPr>
        <w:t xml:space="preserve"> С. 139-</w:t>
      </w:r>
      <w:r w:rsidR="00212588" w:rsidRPr="00511C05">
        <w:rPr>
          <w:color w:val="000000" w:themeColor="text1"/>
          <w:sz w:val="28"/>
          <w:szCs w:val="28"/>
        </w:rPr>
        <w:t xml:space="preserve">141. 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32</w:t>
      </w:r>
      <w:r w:rsidR="00212588" w:rsidRPr="00511C05">
        <w:rPr>
          <w:color w:val="000000" w:themeColor="text1"/>
          <w:sz w:val="28"/>
          <w:szCs w:val="28"/>
        </w:rPr>
        <w:t xml:space="preserve"> Макарова, Н. С. Современные маркетинговые технологии в гл</w:t>
      </w:r>
      <w:r w:rsidR="00212588" w:rsidRPr="00511C05">
        <w:rPr>
          <w:color w:val="000000" w:themeColor="text1"/>
          <w:sz w:val="28"/>
          <w:szCs w:val="28"/>
        </w:rPr>
        <w:t>о</w:t>
      </w:r>
      <w:r w:rsidR="00212588" w:rsidRPr="00511C05">
        <w:rPr>
          <w:color w:val="000000" w:themeColor="text1"/>
          <w:sz w:val="28"/>
          <w:szCs w:val="28"/>
        </w:rPr>
        <w:t>бальной экономике / Н. С. Макарова, О. Н. Мороз // Экономико-правовые перспективы развития общества, государст</w:t>
      </w:r>
      <w:r w:rsidR="003E4C96" w:rsidRPr="00511C05">
        <w:rPr>
          <w:color w:val="000000" w:themeColor="text1"/>
          <w:sz w:val="28"/>
          <w:szCs w:val="28"/>
        </w:rPr>
        <w:t>ва и потребительской кооперации</w:t>
      </w:r>
      <w:r w:rsidR="00212588" w:rsidRPr="00511C05">
        <w:rPr>
          <w:color w:val="000000" w:themeColor="text1"/>
          <w:sz w:val="28"/>
          <w:szCs w:val="28"/>
        </w:rPr>
        <w:t xml:space="preserve">: сборник научных статей III международной научно-практической </w:t>
      </w:r>
      <w:proofErr w:type="spellStart"/>
      <w:proofErr w:type="gramStart"/>
      <w:r w:rsidR="00212588" w:rsidRPr="00511C05">
        <w:rPr>
          <w:color w:val="000000" w:themeColor="text1"/>
          <w:sz w:val="28"/>
          <w:szCs w:val="28"/>
        </w:rPr>
        <w:t>интернет-конференци</w:t>
      </w:r>
      <w:r w:rsidR="004354C8" w:rsidRPr="00511C05">
        <w:rPr>
          <w:color w:val="000000" w:themeColor="text1"/>
          <w:sz w:val="28"/>
          <w:szCs w:val="28"/>
        </w:rPr>
        <w:t>и</w:t>
      </w:r>
      <w:proofErr w:type="spellEnd"/>
      <w:proofErr w:type="gramEnd"/>
      <w:r w:rsidR="004354C8" w:rsidRPr="00511C05">
        <w:rPr>
          <w:color w:val="000000" w:themeColor="text1"/>
          <w:sz w:val="28"/>
          <w:szCs w:val="28"/>
        </w:rPr>
        <w:t>, Гомель, 31 марта 2021 года. –</w:t>
      </w:r>
      <w:r w:rsidR="00212588" w:rsidRPr="00511C05">
        <w:rPr>
          <w:color w:val="000000" w:themeColor="text1"/>
          <w:sz w:val="28"/>
          <w:szCs w:val="28"/>
        </w:rPr>
        <w:t xml:space="preserve"> Гомель: Учреждение образов</w:t>
      </w:r>
      <w:r w:rsidR="00212588" w:rsidRPr="00511C05">
        <w:rPr>
          <w:color w:val="000000" w:themeColor="text1"/>
          <w:sz w:val="28"/>
          <w:szCs w:val="28"/>
        </w:rPr>
        <w:t>а</w:t>
      </w:r>
      <w:r w:rsidR="00212588" w:rsidRPr="00511C05">
        <w:rPr>
          <w:color w:val="000000" w:themeColor="text1"/>
          <w:sz w:val="28"/>
          <w:szCs w:val="28"/>
        </w:rPr>
        <w:t>ния «Белорусский торгово-экономический университет потр</w:t>
      </w:r>
      <w:r w:rsidR="003E4C96" w:rsidRPr="00511C05">
        <w:rPr>
          <w:color w:val="000000" w:themeColor="text1"/>
          <w:sz w:val="28"/>
          <w:szCs w:val="28"/>
        </w:rPr>
        <w:t>ебительской коопе</w:t>
      </w:r>
      <w:r w:rsidR="004354C8" w:rsidRPr="00511C05">
        <w:rPr>
          <w:color w:val="000000" w:themeColor="text1"/>
          <w:sz w:val="28"/>
          <w:szCs w:val="28"/>
        </w:rPr>
        <w:t>рации». – 2021. –</w:t>
      </w:r>
      <w:r w:rsidR="00677A83" w:rsidRPr="00511C05">
        <w:rPr>
          <w:color w:val="000000" w:themeColor="text1"/>
          <w:sz w:val="28"/>
          <w:szCs w:val="28"/>
        </w:rPr>
        <w:t xml:space="preserve"> С. 173-</w:t>
      </w:r>
      <w:r w:rsidR="00212588" w:rsidRPr="00511C05">
        <w:rPr>
          <w:color w:val="000000" w:themeColor="text1"/>
          <w:sz w:val="28"/>
          <w:szCs w:val="28"/>
        </w:rPr>
        <w:t xml:space="preserve">176. 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33</w:t>
      </w:r>
      <w:r w:rsidR="00212588" w:rsidRPr="00511C05">
        <w:rPr>
          <w:color w:val="000000" w:themeColor="text1"/>
          <w:sz w:val="28"/>
          <w:szCs w:val="28"/>
        </w:rPr>
        <w:t xml:space="preserve"> Комарова, А. А. Современные маркетинговые технологии / А. А. Комарова, И. В. Христофорова // Современные аспекты коммерческой де</w:t>
      </w:r>
      <w:r w:rsidR="00212588" w:rsidRPr="00511C05">
        <w:rPr>
          <w:color w:val="000000" w:themeColor="text1"/>
          <w:sz w:val="28"/>
          <w:szCs w:val="28"/>
        </w:rPr>
        <w:t>я</w:t>
      </w:r>
      <w:r w:rsidR="00212588" w:rsidRPr="00511C05">
        <w:rPr>
          <w:color w:val="000000" w:themeColor="text1"/>
          <w:sz w:val="28"/>
          <w:szCs w:val="28"/>
        </w:rPr>
        <w:t>тел</w:t>
      </w:r>
      <w:r w:rsidR="00FF5F56" w:rsidRPr="00511C05">
        <w:rPr>
          <w:color w:val="000000" w:themeColor="text1"/>
          <w:sz w:val="28"/>
          <w:szCs w:val="28"/>
        </w:rPr>
        <w:t>ьности на потребительском рынке</w:t>
      </w:r>
      <w:r w:rsidR="00212588" w:rsidRPr="00511C05">
        <w:rPr>
          <w:color w:val="000000" w:themeColor="text1"/>
          <w:sz w:val="28"/>
          <w:szCs w:val="28"/>
        </w:rPr>
        <w:t>: сборник материалов Всероссийской (национальной) научно-практической конференции, Н</w:t>
      </w:r>
      <w:r w:rsidR="004354C8" w:rsidRPr="00511C05">
        <w:rPr>
          <w:color w:val="000000" w:themeColor="text1"/>
          <w:sz w:val="28"/>
          <w:szCs w:val="28"/>
        </w:rPr>
        <w:t xml:space="preserve">овосибирск, 15 июня </w:t>
      </w:r>
      <w:r w:rsidR="004354C8" w:rsidRPr="00511C05">
        <w:rPr>
          <w:color w:val="000000" w:themeColor="text1"/>
          <w:sz w:val="28"/>
          <w:szCs w:val="28"/>
        </w:rPr>
        <w:lastRenderedPageBreak/>
        <w:t>2020 года. –</w:t>
      </w:r>
      <w:r w:rsidR="00212588" w:rsidRPr="00511C05">
        <w:rPr>
          <w:color w:val="000000" w:themeColor="text1"/>
          <w:sz w:val="28"/>
          <w:szCs w:val="28"/>
        </w:rPr>
        <w:t xml:space="preserve"> Новосибирск: Сибирский университет потребительской кооп</w:t>
      </w:r>
      <w:r w:rsidR="00212588" w:rsidRPr="00511C05">
        <w:rPr>
          <w:color w:val="000000" w:themeColor="text1"/>
          <w:sz w:val="28"/>
          <w:szCs w:val="28"/>
        </w:rPr>
        <w:t>е</w:t>
      </w:r>
      <w:r w:rsidR="00212588" w:rsidRPr="00511C05">
        <w:rPr>
          <w:color w:val="000000" w:themeColor="text1"/>
          <w:sz w:val="28"/>
          <w:szCs w:val="28"/>
        </w:rPr>
        <w:t>ра</w:t>
      </w:r>
      <w:r w:rsidR="004354C8" w:rsidRPr="00511C05">
        <w:rPr>
          <w:color w:val="000000" w:themeColor="text1"/>
          <w:sz w:val="28"/>
          <w:szCs w:val="28"/>
        </w:rPr>
        <w:t>ции. – 2020. –</w:t>
      </w:r>
      <w:r w:rsidR="00677A83" w:rsidRPr="00511C05">
        <w:rPr>
          <w:color w:val="000000" w:themeColor="text1"/>
          <w:sz w:val="28"/>
          <w:szCs w:val="28"/>
        </w:rPr>
        <w:t xml:space="preserve"> С. 71-</w:t>
      </w:r>
      <w:r w:rsidR="00212588" w:rsidRPr="00511C05">
        <w:rPr>
          <w:color w:val="000000" w:themeColor="text1"/>
          <w:sz w:val="28"/>
          <w:szCs w:val="28"/>
        </w:rPr>
        <w:t xml:space="preserve">75. 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34</w:t>
      </w:r>
      <w:r w:rsidR="004354C8" w:rsidRPr="00511C05">
        <w:rPr>
          <w:color w:val="000000" w:themeColor="text1"/>
          <w:sz w:val="28"/>
          <w:szCs w:val="28"/>
        </w:rPr>
        <w:t xml:space="preserve"> Официальная статистика // </w:t>
      </w:r>
      <w:r w:rsidR="00212588" w:rsidRPr="00511C05">
        <w:rPr>
          <w:color w:val="000000" w:themeColor="text1"/>
          <w:sz w:val="28"/>
          <w:szCs w:val="28"/>
        </w:rPr>
        <w:t>Федеральная служба государственной статистики</w:t>
      </w:r>
      <w:r w:rsidR="004354C8" w:rsidRPr="00511C05">
        <w:rPr>
          <w:color w:val="000000" w:themeColor="text1"/>
          <w:sz w:val="28"/>
          <w:szCs w:val="28"/>
        </w:rPr>
        <w:t xml:space="preserve">: официальный сайт. – 2022. – </w:t>
      </w:r>
      <w:r w:rsidR="004354C8" w:rsidRPr="00511C05">
        <w:rPr>
          <w:color w:val="000000" w:themeColor="text1"/>
          <w:sz w:val="28"/>
          <w:szCs w:val="28"/>
          <w:lang w:val="en-US"/>
        </w:rPr>
        <w:t>URL</w:t>
      </w:r>
      <w:r w:rsidR="004354C8" w:rsidRPr="00511C05">
        <w:rPr>
          <w:color w:val="000000" w:themeColor="text1"/>
          <w:sz w:val="28"/>
          <w:szCs w:val="28"/>
        </w:rPr>
        <w:t>:</w:t>
      </w:r>
      <w:r w:rsidR="003E4C96" w:rsidRPr="00511C05">
        <w:rPr>
          <w:color w:val="000000" w:themeColor="text1"/>
          <w:sz w:val="28"/>
          <w:szCs w:val="28"/>
        </w:rPr>
        <w:t xml:space="preserve"> </w:t>
      </w:r>
      <w:hyperlink r:id="rId31" w:history="1">
        <w:r w:rsidR="004354C8" w:rsidRPr="00511C05">
          <w:rPr>
            <w:rStyle w:val="a6"/>
            <w:color w:val="000000" w:themeColor="text1"/>
            <w:sz w:val="28"/>
            <w:szCs w:val="28"/>
            <w:u w:val="none"/>
          </w:rPr>
          <w:t>https://rosstat.gov.ru/folder/10705</w:t>
        </w:r>
      </w:hyperlink>
      <w:r w:rsidR="004354C8" w:rsidRPr="00511C05">
        <w:rPr>
          <w:color w:val="000000" w:themeColor="text1"/>
          <w:sz w:val="28"/>
          <w:szCs w:val="28"/>
        </w:rPr>
        <w:t xml:space="preserve"> (дата обращения: 16.07.2022). 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35</w:t>
      </w:r>
      <w:r w:rsidR="00212588" w:rsidRPr="00511C05">
        <w:rPr>
          <w:color w:val="000000" w:themeColor="text1"/>
          <w:sz w:val="28"/>
          <w:szCs w:val="28"/>
        </w:rPr>
        <w:t xml:space="preserve"> Социально</w:t>
      </w:r>
      <w:r w:rsidR="004354C8" w:rsidRPr="00511C05">
        <w:rPr>
          <w:color w:val="000000" w:themeColor="text1"/>
          <w:sz w:val="28"/>
          <w:szCs w:val="28"/>
        </w:rPr>
        <w:t>-экономическое положение России //</w:t>
      </w:r>
      <w:r w:rsidR="00212588" w:rsidRPr="00511C05">
        <w:rPr>
          <w:color w:val="000000" w:themeColor="text1"/>
          <w:sz w:val="28"/>
          <w:szCs w:val="28"/>
        </w:rPr>
        <w:t xml:space="preserve"> Федеральная служба государственной ст</w:t>
      </w:r>
      <w:r w:rsidR="004354C8" w:rsidRPr="00511C05">
        <w:rPr>
          <w:color w:val="000000" w:themeColor="text1"/>
          <w:sz w:val="28"/>
          <w:szCs w:val="28"/>
        </w:rPr>
        <w:t>атистики: официальный сайт. –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4354C8" w:rsidRPr="00511C05">
        <w:rPr>
          <w:color w:val="000000" w:themeColor="text1"/>
          <w:sz w:val="28"/>
          <w:szCs w:val="28"/>
        </w:rPr>
        <w:t xml:space="preserve">2022. – </w:t>
      </w:r>
      <w:r w:rsidR="004354C8" w:rsidRPr="00511C05">
        <w:rPr>
          <w:color w:val="000000" w:themeColor="text1"/>
          <w:sz w:val="28"/>
          <w:szCs w:val="28"/>
          <w:lang w:val="en-US"/>
        </w:rPr>
        <w:t>URL</w:t>
      </w:r>
      <w:r w:rsidR="004354C8" w:rsidRPr="00511C05">
        <w:rPr>
          <w:color w:val="000000" w:themeColor="text1"/>
          <w:sz w:val="28"/>
          <w:szCs w:val="28"/>
        </w:rPr>
        <w:t xml:space="preserve">: </w:t>
      </w:r>
      <w:hyperlink r:id="rId32" w:history="1">
        <w:r w:rsidR="004354C8" w:rsidRPr="00511C05">
          <w:rPr>
            <w:rStyle w:val="a6"/>
            <w:color w:val="000000" w:themeColor="text1"/>
            <w:sz w:val="28"/>
            <w:szCs w:val="28"/>
            <w:u w:val="none"/>
          </w:rPr>
          <w:t>https://rosstat.gov.ru/storage/mediabank/i1RlgJuR/osn-06-2021</w:t>
        </w:r>
      </w:hyperlink>
      <w:r w:rsidR="004354C8" w:rsidRPr="00511C05">
        <w:rPr>
          <w:color w:val="000000" w:themeColor="text1"/>
          <w:sz w:val="28"/>
          <w:szCs w:val="28"/>
        </w:rPr>
        <w:t xml:space="preserve"> (дата обращения: 16.07. 2022).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36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4354C8" w:rsidRPr="00511C05">
        <w:rPr>
          <w:color w:val="000000" w:themeColor="text1"/>
          <w:sz w:val="28"/>
          <w:szCs w:val="28"/>
        </w:rPr>
        <w:t xml:space="preserve">Морозов, Ю. В. </w:t>
      </w:r>
      <w:r w:rsidR="00212588" w:rsidRPr="00511C05">
        <w:rPr>
          <w:color w:val="000000" w:themeColor="text1"/>
          <w:sz w:val="28"/>
          <w:szCs w:val="28"/>
        </w:rPr>
        <w:t>Маркетинг в отраслях и сферах деятельности /</w:t>
      </w:r>
      <w:r w:rsidR="004354C8" w:rsidRPr="00511C05">
        <w:rPr>
          <w:color w:val="000000" w:themeColor="text1"/>
          <w:sz w:val="28"/>
          <w:szCs w:val="28"/>
        </w:rPr>
        <w:t xml:space="preserve"> Ю. В.</w:t>
      </w:r>
      <w:r w:rsidR="00212588" w:rsidRPr="00511C05">
        <w:rPr>
          <w:color w:val="000000" w:themeColor="text1"/>
          <w:sz w:val="28"/>
          <w:szCs w:val="28"/>
        </w:rPr>
        <w:t xml:space="preserve"> Моро</w:t>
      </w:r>
      <w:r w:rsidR="004354C8" w:rsidRPr="00511C05">
        <w:rPr>
          <w:color w:val="000000" w:themeColor="text1"/>
          <w:sz w:val="28"/>
          <w:szCs w:val="28"/>
        </w:rPr>
        <w:t xml:space="preserve">зов, В. Т. </w:t>
      </w:r>
      <w:r w:rsidR="00212588" w:rsidRPr="00511C05">
        <w:rPr>
          <w:color w:val="000000" w:themeColor="text1"/>
          <w:sz w:val="28"/>
          <w:szCs w:val="28"/>
        </w:rPr>
        <w:t>Гри</w:t>
      </w:r>
      <w:r w:rsidR="004354C8" w:rsidRPr="00511C05">
        <w:rPr>
          <w:color w:val="000000" w:themeColor="text1"/>
          <w:sz w:val="28"/>
          <w:szCs w:val="28"/>
        </w:rPr>
        <w:t>шина. – 9-е изд. – Москва</w:t>
      </w:r>
      <w:r w:rsidR="003E4C96" w:rsidRPr="00511C05">
        <w:rPr>
          <w:color w:val="000000" w:themeColor="text1"/>
          <w:sz w:val="28"/>
          <w:szCs w:val="28"/>
        </w:rPr>
        <w:t>:</w:t>
      </w:r>
      <w:r w:rsidR="004354C8" w:rsidRPr="00511C05">
        <w:rPr>
          <w:color w:val="000000" w:themeColor="text1"/>
          <w:sz w:val="28"/>
          <w:szCs w:val="28"/>
        </w:rPr>
        <w:t xml:space="preserve"> Дашков и К. – 2018. –</w:t>
      </w:r>
      <w:r w:rsidR="00212588" w:rsidRPr="00511C05">
        <w:rPr>
          <w:color w:val="000000" w:themeColor="text1"/>
          <w:sz w:val="28"/>
          <w:szCs w:val="28"/>
        </w:rPr>
        <w:t xml:space="preserve"> 448 с.</w:t>
      </w:r>
      <w:r w:rsidR="004354C8" w:rsidRPr="00511C05">
        <w:rPr>
          <w:color w:val="000000" w:themeColor="text1"/>
          <w:sz w:val="28"/>
          <w:szCs w:val="28"/>
        </w:rPr>
        <w:t xml:space="preserve"> – ISBN 978-5-394-02263-0.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3E4C96" w:rsidRPr="00511C05">
        <w:rPr>
          <w:color w:val="000000" w:themeColor="text1"/>
          <w:sz w:val="28"/>
          <w:szCs w:val="28"/>
        </w:rPr>
        <w:t>37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4354C8" w:rsidRPr="00511C05">
        <w:rPr>
          <w:color w:val="000000" w:themeColor="text1"/>
          <w:sz w:val="28"/>
          <w:szCs w:val="28"/>
        </w:rPr>
        <w:t>Нагапетьянца</w:t>
      </w:r>
      <w:proofErr w:type="spellEnd"/>
      <w:r w:rsidR="004354C8" w:rsidRPr="00511C05">
        <w:rPr>
          <w:color w:val="000000" w:themeColor="text1"/>
          <w:sz w:val="28"/>
          <w:szCs w:val="28"/>
        </w:rPr>
        <w:t xml:space="preserve">, Н. А. </w:t>
      </w:r>
      <w:r w:rsidR="00212588" w:rsidRPr="00511C05">
        <w:rPr>
          <w:color w:val="000000" w:themeColor="text1"/>
          <w:sz w:val="28"/>
          <w:szCs w:val="28"/>
        </w:rPr>
        <w:t>Маркетинг в о</w:t>
      </w:r>
      <w:r w:rsidR="004354C8" w:rsidRPr="00511C05">
        <w:rPr>
          <w:color w:val="000000" w:themeColor="text1"/>
          <w:sz w:val="28"/>
          <w:szCs w:val="28"/>
        </w:rPr>
        <w:t>траслях и сферах деятельности: у</w:t>
      </w:r>
      <w:r w:rsidR="00212588" w:rsidRPr="00511C05">
        <w:rPr>
          <w:color w:val="000000" w:themeColor="text1"/>
          <w:sz w:val="28"/>
          <w:szCs w:val="28"/>
        </w:rPr>
        <w:t>чебное пособие</w:t>
      </w:r>
      <w:r w:rsidR="003E4C96" w:rsidRPr="00511C05">
        <w:rPr>
          <w:color w:val="000000" w:themeColor="text1"/>
          <w:sz w:val="28"/>
          <w:szCs w:val="28"/>
        </w:rPr>
        <w:t xml:space="preserve"> / </w:t>
      </w:r>
      <w:r w:rsidR="004354C8" w:rsidRPr="00511C05">
        <w:rPr>
          <w:color w:val="000000" w:themeColor="text1"/>
          <w:sz w:val="28"/>
          <w:szCs w:val="28"/>
        </w:rPr>
        <w:t xml:space="preserve">Н. А. </w:t>
      </w:r>
      <w:proofErr w:type="spellStart"/>
      <w:r w:rsidR="004354C8" w:rsidRPr="00511C05">
        <w:rPr>
          <w:color w:val="000000" w:themeColor="text1"/>
          <w:sz w:val="28"/>
          <w:szCs w:val="28"/>
        </w:rPr>
        <w:t>Нагапетьянца</w:t>
      </w:r>
      <w:proofErr w:type="spellEnd"/>
      <w:r w:rsidR="004354C8" w:rsidRPr="00511C05">
        <w:rPr>
          <w:color w:val="000000" w:themeColor="text1"/>
          <w:sz w:val="28"/>
          <w:szCs w:val="28"/>
        </w:rPr>
        <w:t xml:space="preserve">. – 2-e изд., </w:t>
      </w:r>
      <w:proofErr w:type="spellStart"/>
      <w:r w:rsidR="004354C8" w:rsidRPr="00511C05">
        <w:rPr>
          <w:color w:val="000000" w:themeColor="text1"/>
          <w:sz w:val="28"/>
          <w:szCs w:val="28"/>
        </w:rPr>
        <w:t>перераб</w:t>
      </w:r>
      <w:proofErr w:type="spellEnd"/>
      <w:r w:rsidR="004354C8" w:rsidRPr="00511C05">
        <w:rPr>
          <w:color w:val="000000" w:themeColor="text1"/>
          <w:sz w:val="28"/>
          <w:szCs w:val="28"/>
        </w:rPr>
        <w:t>. и доп. – Москва</w:t>
      </w:r>
      <w:r w:rsidR="00212588" w:rsidRPr="00511C05">
        <w:rPr>
          <w:color w:val="000000" w:themeColor="text1"/>
          <w:sz w:val="28"/>
          <w:szCs w:val="28"/>
        </w:rPr>
        <w:t>: ИН</w:t>
      </w:r>
      <w:r w:rsidR="004354C8" w:rsidRPr="00511C05">
        <w:rPr>
          <w:color w:val="000000" w:themeColor="text1"/>
          <w:sz w:val="28"/>
          <w:szCs w:val="28"/>
        </w:rPr>
        <w:t>ФРА-М. –</w:t>
      </w:r>
      <w:r w:rsidR="00D53285" w:rsidRPr="00511C05">
        <w:rPr>
          <w:color w:val="000000" w:themeColor="text1"/>
          <w:sz w:val="28"/>
          <w:szCs w:val="28"/>
        </w:rPr>
        <w:t xml:space="preserve"> 2011</w:t>
      </w:r>
      <w:r w:rsidR="004354C8" w:rsidRPr="00511C05">
        <w:rPr>
          <w:color w:val="000000" w:themeColor="text1"/>
          <w:sz w:val="28"/>
          <w:szCs w:val="28"/>
        </w:rPr>
        <w:t>. –</w:t>
      </w:r>
      <w:r w:rsidR="00212588" w:rsidRPr="00511C05">
        <w:rPr>
          <w:color w:val="000000" w:themeColor="text1"/>
          <w:sz w:val="28"/>
          <w:szCs w:val="28"/>
        </w:rPr>
        <w:t xml:space="preserve"> 282 с.</w:t>
      </w:r>
      <w:r w:rsidR="004354C8" w:rsidRPr="00511C05">
        <w:rPr>
          <w:color w:val="000000" w:themeColor="text1"/>
          <w:sz w:val="28"/>
          <w:szCs w:val="28"/>
        </w:rPr>
        <w:t xml:space="preserve"> – ISBN 978-5-9558-0163-6.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38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Мечикова</w:t>
      </w:r>
      <w:proofErr w:type="spellEnd"/>
      <w:r w:rsidR="004354C8" w:rsidRPr="00511C05">
        <w:rPr>
          <w:color w:val="000000" w:themeColor="text1"/>
          <w:sz w:val="28"/>
          <w:szCs w:val="28"/>
        </w:rPr>
        <w:t>, М. Н.</w:t>
      </w:r>
      <w:r w:rsidR="00212588" w:rsidRPr="00511C05">
        <w:rPr>
          <w:color w:val="000000" w:themeColor="text1"/>
          <w:sz w:val="28"/>
          <w:szCs w:val="28"/>
        </w:rPr>
        <w:t xml:space="preserve"> Маркетинговая деятельность промышленных предприятий России в условиях </w:t>
      </w:r>
      <w:proofErr w:type="spellStart"/>
      <w:r w:rsidR="00212588" w:rsidRPr="00511C05">
        <w:rPr>
          <w:color w:val="000000" w:themeColor="text1"/>
          <w:sz w:val="28"/>
          <w:szCs w:val="28"/>
        </w:rPr>
        <w:t>импортозамещения</w:t>
      </w:r>
      <w:proofErr w:type="spellEnd"/>
      <w:r w:rsidR="008B7E42" w:rsidRPr="00511C05">
        <w:rPr>
          <w:color w:val="000000" w:themeColor="text1"/>
          <w:sz w:val="28"/>
          <w:szCs w:val="28"/>
        </w:rPr>
        <w:t xml:space="preserve"> / М. Н. </w:t>
      </w:r>
      <w:proofErr w:type="spellStart"/>
      <w:r w:rsidR="008B7E42" w:rsidRPr="00511C05">
        <w:rPr>
          <w:color w:val="000000" w:themeColor="text1"/>
          <w:sz w:val="28"/>
          <w:szCs w:val="28"/>
        </w:rPr>
        <w:t>Мечикова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// Вестник </w:t>
      </w:r>
      <w:proofErr w:type="spellStart"/>
      <w:r w:rsidR="00212588" w:rsidRPr="00511C05">
        <w:rPr>
          <w:color w:val="000000" w:themeColor="text1"/>
          <w:sz w:val="28"/>
          <w:szCs w:val="28"/>
        </w:rPr>
        <w:t>СИБИ</w:t>
      </w:r>
      <w:r w:rsidR="008B7E42" w:rsidRPr="00511C05">
        <w:rPr>
          <w:color w:val="000000" w:themeColor="text1"/>
          <w:sz w:val="28"/>
          <w:szCs w:val="28"/>
        </w:rPr>
        <w:t>Та</w:t>
      </w:r>
      <w:proofErr w:type="spellEnd"/>
      <w:r w:rsidR="008B7E42" w:rsidRPr="00511C05">
        <w:rPr>
          <w:color w:val="000000" w:themeColor="text1"/>
          <w:sz w:val="28"/>
          <w:szCs w:val="28"/>
        </w:rPr>
        <w:t xml:space="preserve">. – </w:t>
      </w:r>
      <w:r w:rsidR="00212588" w:rsidRPr="00511C05">
        <w:rPr>
          <w:color w:val="000000" w:themeColor="text1"/>
          <w:sz w:val="28"/>
          <w:szCs w:val="28"/>
        </w:rPr>
        <w:t xml:space="preserve">2017. </w:t>
      </w:r>
      <w:r w:rsidR="008B7E42" w:rsidRPr="00511C05">
        <w:rPr>
          <w:color w:val="000000" w:themeColor="text1"/>
          <w:sz w:val="28"/>
          <w:szCs w:val="28"/>
        </w:rPr>
        <w:t xml:space="preserve">– №1. – С. 45-52. – </w:t>
      </w:r>
      <w:r w:rsidR="008B7E42" w:rsidRPr="00511C05">
        <w:rPr>
          <w:color w:val="000000" w:themeColor="text1"/>
          <w:sz w:val="28"/>
          <w:szCs w:val="28"/>
          <w:lang w:val="en-US"/>
        </w:rPr>
        <w:t>URL</w:t>
      </w:r>
      <w:r w:rsidR="008B7E42" w:rsidRPr="00511C05">
        <w:rPr>
          <w:color w:val="000000" w:themeColor="text1"/>
          <w:sz w:val="28"/>
          <w:szCs w:val="28"/>
        </w:rPr>
        <w:t xml:space="preserve">: </w:t>
      </w:r>
      <w:r w:rsidR="00212588" w:rsidRPr="00511C05">
        <w:rPr>
          <w:color w:val="000000" w:themeColor="text1"/>
          <w:sz w:val="28"/>
          <w:szCs w:val="28"/>
        </w:rPr>
        <w:t xml:space="preserve">https://cyberleninka.ru/article/n/marketingovaya-deyatelnost-promyshlennyh-predpriyatiy-rossii-v-usloviyah-importozamescheniya </w:t>
      </w:r>
      <w:r w:rsidR="008B7E42" w:rsidRPr="00511C05">
        <w:rPr>
          <w:color w:val="000000" w:themeColor="text1"/>
          <w:sz w:val="28"/>
          <w:szCs w:val="28"/>
        </w:rPr>
        <w:t>(дата обращения: 17.07.2022)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39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Искосков</w:t>
      </w:r>
      <w:proofErr w:type="spellEnd"/>
      <w:r w:rsidR="008B7E42"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М.</w:t>
      </w:r>
      <w:r w:rsidR="008B7E42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О., Каргина</w:t>
      </w:r>
      <w:r w:rsidR="008B7E42"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Е.</w:t>
      </w:r>
      <w:r w:rsidR="008B7E42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В. Модель управления системой марк</w:t>
      </w:r>
      <w:r w:rsidR="00212588" w:rsidRPr="00511C05">
        <w:rPr>
          <w:color w:val="000000" w:themeColor="text1"/>
          <w:sz w:val="28"/>
          <w:szCs w:val="28"/>
        </w:rPr>
        <w:t>е</w:t>
      </w:r>
      <w:r w:rsidR="00212588" w:rsidRPr="00511C05">
        <w:rPr>
          <w:color w:val="000000" w:themeColor="text1"/>
          <w:sz w:val="28"/>
          <w:szCs w:val="28"/>
        </w:rPr>
        <w:t xml:space="preserve">тинга на предприятиях промышленного сектора </w:t>
      </w:r>
      <w:r w:rsidR="008B7E42" w:rsidRPr="00511C05">
        <w:rPr>
          <w:color w:val="000000" w:themeColor="text1"/>
          <w:sz w:val="28"/>
          <w:szCs w:val="28"/>
        </w:rPr>
        <w:t xml:space="preserve">/ М. О. </w:t>
      </w:r>
      <w:proofErr w:type="spellStart"/>
      <w:r w:rsidR="008B7E42" w:rsidRPr="00511C05">
        <w:rPr>
          <w:color w:val="000000" w:themeColor="text1"/>
          <w:sz w:val="28"/>
          <w:szCs w:val="28"/>
        </w:rPr>
        <w:t>Искосков</w:t>
      </w:r>
      <w:proofErr w:type="spellEnd"/>
      <w:r w:rsidR="008B7E42" w:rsidRPr="00511C05">
        <w:rPr>
          <w:color w:val="000000" w:themeColor="text1"/>
          <w:sz w:val="28"/>
          <w:szCs w:val="28"/>
        </w:rPr>
        <w:t>, Е. В. Ка</w:t>
      </w:r>
      <w:r w:rsidR="008B7E42" w:rsidRPr="00511C05">
        <w:rPr>
          <w:color w:val="000000" w:themeColor="text1"/>
          <w:sz w:val="28"/>
          <w:szCs w:val="28"/>
        </w:rPr>
        <w:t>р</w:t>
      </w:r>
      <w:r w:rsidR="008B7E42" w:rsidRPr="00511C05">
        <w:rPr>
          <w:color w:val="000000" w:themeColor="text1"/>
          <w:sz w:val="28"/>
          <w:szCs w:val="28"/>
        </w:rPr>
        <w:t xml:space="preserve">гина </w:t>
      </w:r>
      <w:r w:rsidR="00212588" w:rsidRPr="00511C05">
        <w:rPr>
          <w:color w:val="000000" w:themeColor="text1"/>
          <w:sz w:val="28"/>
          <w:szCs w:val="28"/>
        </w:rPr>
        <w:t xml:space="preserve">// Вестник </w:t>
      </w:r>
      <w:proofErr w:type="spellStart"/>
      <w:r w:rsidR="00212588" w:rsidRPr="00511C05">
        <w:rPr>
          <w:color w:val="000000" w:themeColor="text1"/>
          <w:sz w:val="28"/>
          <w:szCs w:val="28"/>
        </w:rPr>
        <w:t>ВУ</w:t>
      </w:r>
      <w:r w:rsidR="008B7E42" w:rsidRPr="00511C05">
        <w:rPr>
          <w:color w:val="000000" w:themeColor="text1"/>
          <w:sz w:val="28"/>
          <w:szCs w:val="28"/>
        </w:rPr>
        <w:t>иТ</w:t>
      </w:r>
      <w:proofErr w:type="spellEnd"/>
      <w:r w:rsidR="008B7E42" w:rsidRPr="00511C05">
        <w:rPr>
          <w:color w:val="000000" w:themeColor="text1"/>
          <w:sz w:val="28"/>
          <w:szCs w:val="28"/>
        </w:rPr>
        <w:t xml:space="preserve">. – 2019. – </w:t>
      </w:r>
      <w:r w:rsidR="00212588" w:rsidRPr="00511C05">
        <w:rPr>
          <w:color w:val="000000" w:themeColor="text1"/>
          <w:sz w:val="28"/>
          <w:szCs w:val="28"/>
        </w:rPr>
        <w:t>№3.</w:t>
      </w:r>
      <w:r w:rsidR="008B7E42" w:rsidRPr="00511C05">
        <w:rPr>
          <w:color w:val="000000" w:themeColor="text1"/>
          <w:sz w:val="28"/>
          <w:szCs w:val="28"/>
        </w:rPr>
        <w:t xml:space="preserve"> – С. 60-67. – </w:t>
      </w:r>
      <w:r w:rsidR="00212588" w:rsidRPr="00511C05">
        <w:rPr>
          <w:color w:val="000000" w:themeColor="text1"/>
          <w:sz w:val="28"/>
          <w:szCs w:val="28"/>
          <w:lang w:val="en-US"/>
        </w:rPr>
        <w:t>URL</w:t>
      </w:r>
      <w:r w:rsidR="00212588" w:rsidRPr="00511C05">
        <w:rPr>
          <w:color w:val="000000" w:themeColor="text1"/>
          <w:sz w:val="28"/>
          <w:szCs w:val="28"/>
        </w:rPr>
        <w:t xml:space="preserve">: </w:t>
      </w:r>
      <w:r w:rsidR="00212588" w:rsidRPr="00511C05">
        <w:rPr>
          <w:color w:val="000000" w:themeColor="text1"/>
          <w:sz w:val="28"/>
          <w:szCs w:val="28"/>
          <w:lang w:val="en-US"/>
        </w:rPr>
        <w:t>https</w:t>
      </w:r>
      <w:r w:rsidR="00212588" w:rsidRPr="00511C05">
        <w:rPr>
          <w:color w:val="000000" w:themeColor="text1"/>
          <w:sz w:val="28"/>
          <w:szCs w:val="28"/>
        </w:rPr>
        <w:t>://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cyberleninka</w:t>
      </w:r>
      <w:proofErr w:type="spellEnd"/>
      <w:r w:rsidR="00212588" w:rsidRPr="00511C05">
        <w:rPr>
          <w:color w:val="000000" w:themeColor="text1"/>
          <w:sz w:val="28"/>
          <w:szCs w:val="28"/>
        </w:rPr>
        <w:t>.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12588" w:rsidRPr="00511C05">
        <w:rPr>
          <w:color w:val="000000" w:themeColor="text1"/>
          <w:sz w:val="28"/>
          <w:szCs w:val="28"/>
        </w:rPr>
        <w:t>/</w:t>
      </w:r>
      <w:r w:rsidR="00212588" w:rsidRPr="00511C05">
        <w:rPr>
          <w:color w:val="000000" w:themeColor="text1"/>
          <w:sz w:val="28"/>
          <w:szCs w:val="28"/>
          <w:lang w:val="en-US"/>
        </w:rPr>
        <w:t>article</w:t>
      </w:r>
      <w:r w:rsidR="00212588" w:rsidRPr="00511C05">
        <w:rPr>
          <w:color w:val="000000" w:themeColor="text1"/>
          <w:sz w:val="28"/>
          <w:szCs w:val="28"/>
        </w:rPr>
        <w:t>/</w:t>
      </w:r>
      <w:r w:rsidR="00212588" w:rsidRPr="00511C05">
        <w:rPr>
          <w:color w:val="000000" w:themeColor="text1"/>
          <w:sz w:val="28"/>
          <w:szCs w:val="28"/>
          <w:lang w:val="en-US"/>
        </w:rPr>
        <w:t>n</w:t>
      </w:r>
      <w:r w:rsidR="00212588" w:rsidRPr="00511C05">
        <w:rPr>
          <w:color w:val="000000" w:themeColor="text1"/>
          <w:sz w:val="28"/>
          <w:szCs w:val="28"/>
        </w:rPr>
        <w:t>/</w:t>
      </w:r>
      <w:r w:rsidR="00212588" w:rsidRPr="00511C05">
        <w:rPr>
          <w:color w:val="000000" w:themeColor="text1"/>
          <w:sz w:val="28"/>
          <w:szCs w:val="28"/>
          <w:lang w:val="en-US"/>
        </w:rPr>
        <w:t>model</w:t>
      </w:r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upravleniya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sistemoy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marketinga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na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predpriyatiyah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promyshlennogo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sektora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8B7E42" w:rsidRPr="00511C05">
        <w:rPr>
          <w:color w:val="000000" w:themeColor="text1"/>
          <w:sz w:val="28"/>
          <w:szCs w:val="28"/>
        </w:rPr>
        <w:t>(дата обращения: 17.07.2022)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40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Мартыненко</w:t>
      </w:r>
      <w:proofErr w:type="spellEnd"/>
      <w:r w:rsidR="008B7E42"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О.</w:t>
      </w:r>
      <w:r w:rsidR="008B7E42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 xml:space="preserve">В. </w:t>
      </w:r>
      <w:r w:rsidR="008B7E42" w:rsidRPr="00511C05">
        <w:rPr>
          <w:color w:val="000000" w:themeColor="text1"/>
          <w:sz w:val="28"/>
          <w:szCs w:val="28"/>
        </w:rPr>
        <w:t xml:space="preserve">Роль маркетинга в развитии промышленности в условиях </w:t>
      </w:r>
      <w:proofErr w:type="spellStart"/>
      <w:r w:rsidR="008B7E42" w:rsidRPr="00511C05">
        <w:rPr>
          <w:color w:val="000000" w:themeColor="text1"/>
          <w:sz w:val="28"/>
          <w:szCs w:val="28"/>
        </w:rPr>
        <w:t>цифровизации</w:t>
      </w:r>
      <w:proofErr w:type="spellEnd"/>
      <w:r w:rsidR="008B7E42" w:rsidRPr="00511C05">
        <w:rPr>
          <w:color w:val="000000" w:themeColor="text1"/>
          <w:sz w:val="28"/>
          <w:szCs w:val="28"/>
        </w:rPr>
        <w:t xml:space="preserve"> экономики / О. В. </w:t>
      </w:r>
      <w:proofErr w:type="spellStart"/>
      <w:r w:rsidR="008B7E42" w:rsidRPr="00511C05">
        <w:rPr>
          <w:color w:val="000000" w:themeColor="text1"/>
          <w:sz w:val="28"/>
          <w:szCs w:val="28"/>
        </w:rPr>
        <w:t>Мартыненко</w:t>
      </w:r>
      <w:proofErr w:type="spellEnd"/>
      <w:r w:rsidR="008B7E42" w:rsidRPr="00511C05">
        <w:rPr>
          <w:color w:val="000000" w:themeColor="text1"/>
          <w:sz w:val="28"/>
          <w:szCs w:val="28"/>
        </w:rPr>
        <w:t xml:space="preserve"> // Вестник РГЭУ РИНХ. – 2020. – №2. – С. 140-148. – </w:t>
      </w:r>
      <w:r w:rsidR="008B7E42" w:rsidRPr="00511C05">
        <w:rPr>
          <w:color w:val="000000" w:themeColor="text1"/>
          <w:sz w:val="28"/>
          <w:szCs w:val="28"/>
          <w:lang w:val="en-US"/>
        </w:rPr>
        <w:t>URL</w:t>
      </w:r>
      <w:r w:rsidR="008B7E42" w:rsidRPr="00511C05">
        <w:rPr>
          <w:color w:val="000000" w:themeColor="text1"/>
          <w:sz w:val="28"/>
          <w:szCs w:val="28"/>
        </w:rPr>
        <w:t xml:space="preserve">: </w:t>
      </w:r>
      <w:r w:rsidR="00212588" w:rsidRPr="00511C05">
        <w:rPr>
          <w:color w:val="000000" w:themeColor="text1"/>
          <w:sz w:val="28"/>
          <w:szCs w:val="28"/>
          <w:lang w:val="en-US"/>
        </w:rPr>
        <w:t>https</w:t>
      </w:r>
      <w:r w:rsidR="00212588" w:rsidRPr="00511C05">
        <w:rPr>
          <w:color w:val="000000" w:themeColor="text1"/>
          <w:sz w:val="28"/>
          <w:szCs w:val="28"/>
        </w:rPr>
        <w:t>://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cyberleninka</w:t>
      </w:r>
      <w:proofErr w:type="spellEnd"/>
      <w:r w:rsidR="00212588" w:rsidRPr="00511C05">
        <w:rPr>
          <w:color w:val="000000" w:themeColor="text1"/>
          <w:sz w:val="28"/>
          <w:szCs w:val="28"/>
        </w:rPr>
        <w:t>.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12588" w:rsidRPr="00511C05">
        <w:rPr>
          <w:color w:val="000000" w:themeColor="text1"/>
          <w:sz w:val="28"/>
          <w:szCs w:val="28"/>
        </w:rPr>
        <w:t>/</w:t>
      </w:r>
      <w:r w:rsidR="00212588" w:rsidRPr="00511C05">
        <w:rPr>
          <w:color w:val="000000" w:themeColor="text1"/>
          <w:sz w:val="28"/>
          <w:szCs w:val="28"/>
          <w:lang w:val="en-US"/>
        </w:rPr>
        <w:t>article</w:t>
      </w:r>
      <w:r w:rsidR="00212588" w:rsidRPr="00511C05">
        <w:rPr>
          <w:color w:val="000000" w:themeColor="text1"/>
          <w:sz w:val="28"/>
          <w:szCs w:val="28"/>
        </w:rPr>
        <w:t>/</w:t>
      </w:r>
      <w:r w:rsidR="00212588" w:rsidRPr="00511C05">
        <w:rPr>
          <w:color w:val="000000" w:themeColor="text1"/>
          <w:sz w:val="28"/>
          <w:szCs w:val="28"/>
          <w:lang w:val="en-US"/>
        </w:rPr>
        <w:t>n</w:t>
      </w:r>
      <w:r w:rsidR="00212588" w:rsidRPr="00511C05">
        <w:rPr>
          <w:color w:val="000000" w:themeColor="text1"/>
          <w:sz w:val="28"/>
          <w:szCs w:val="28"/>
        </w:rPr>
        <w:t>/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rol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lastRenderedPageBreak/>
        <w:t>marketinga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r w:rsidR="00212588" w:rsidRPr="00511C05">
        <w:rPr>
          <w:color w:val="000000" w:themeColor="text1"/>
          <w:sz w:val="28"/>
          <w:szCs w:val="28"/>
          <w:lang w:val="en-US"/>
        </w:rPr>
        <w:t>v</w:t>
      </w:r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razvitii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promyshlennosti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r w:rsidR="00212588" w:rsidRPr="00511C05">
        <w:rPr>
          <w:color w:val="000000" w:themeColor="text1"/>
          <w:sz w:val="28"/>
          <w:szCs w:val="28"/>
          <w:lang w:val="en-US"/>
        </w:rPr>
        <w:t>v</w:t>
      </w:r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usloviyah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tsifrovizatsii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ekonomiki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8B7E42" w:rsidRPr="00511C05">
        <w:rPr>
          <w:color w:val="000000" w:themeColor="text1"/>
          <w:sz w:val="28"/>
          <w:szCs w:val="28"/>
        </w:rPr>
        <w:t>(дата обращения: 17.07.2022)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41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8B7E42" w:rsidRPr="00511C05">
        <w:rPr>
          <w:color w:val="000000" w:themeColor="text1"/>
          <w:sz w:val="28"/>
          <w:szCs w:val="28"/>
        </w:rPr>
        <w:t xml:space="preserve">Кошелева, Т. В. Маркетинг, менеджмент и философия маркетинга / Т. В. Кошелева // </w:t>
      </w:r>
      <w:r w:rsidR="00212588" w:rsidRPr="00511C05">
        <w:rPr>
          <w:color w:val="000000" w:themeColor="text1"/>
          <w:sz w:val="28"/>
          <w:szCs w:val="28"/>
        </w:rPr>
        <w:t>Московский экономический жур</w:t>
      </w:r>
      <w:r w:rsidR="008B7E42" w:rsidRPr="00511C05">
        <w:rPr>
          <w:color w:val="000000" w:themeColor="text1"/>
          <w:sz w:val="28"/>
          <w:szCs w:val="28"/>
        </w:rPr>
        <w:t>нал. –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8B7E42" w:rsidRPr="00511C05">
        <w:rPr>
          <w:color w:val="000000" w:themeColor="text1"/>
          <w:sz w:val="28"/>
          <w:szCs w:val="28"/>
        </w:rPr>
        <w:t xml:space="preserve">2016. – №2. – С. 35-37. – </w:t>
      </w:r>
      <w:r w:rsidR="008B7E42" w:rsidRPr="00511C05">
        <w:rPr>
          <w:color w:val="000000" w:themeColor="text1"/>
          <w:sz w:val="28"/>
          <w:szCs w:val="28"/>
          <w:lang w:val="en-US"/>
        </w:rPr>
        <w:t>URL</w:t>
      </w:r>
      <w:r w:rsidR="008B7E42" w:rsidRPr="00511C05">
        <w:rPr>
          <w:color w:val="000000" w:themeColor="text1"/>
          <w:sz w:val="28"/>
          <w:szCs w:val="28"/>
        </w:rPr>
        <w:t xml:space="preserve">: </w:t>
      </w:r>
      <w:hyperlink r:id="rId33" w:history="1">
        <w:r w:rsidR="00212588" w:rsidRPr="00511C05">
          <w:rPr>
            <w:color w:val="000000" w:themeColor="text1"/>
            <w:sz w:val="28"/>
            <w:szCs w:val="28"/>
          </w:rPr>
          <w:t>https://qje.su/otraslevaya-i-regionalnaya-ekonomika/moskovskij-ekonomicheskij-zhurnal-2-2016-34/?print=print</w:t>
        </w:r>
      </w:hyperlink>
      <w:r w:rsidR="008B7E42" w:rsidRPr="00511C05">
        <w:rPr>
          <w:color w:val="000000" w:themeColor="text1"/>
          <w:sz w:val="28"/>
          <w:szCs w:val="28"/>
        </w:rPr>
        <w:t xml:space="preserve"> (дата обращения: 18.07.2022)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42</w:t>
      </w:r>
      <w:r w:rsidR="00212588" w:rsidRPr="00511C05">
        <w:rPr>
          <w:color w:val="000000" w:themeColor="text1"/>
          <w:sz w:val="28"/>
          <w:szCs w:val="28"/>
        </w:rPr>
        <w:t xml:space="preserve"> Коммуникационные инструменты маркетинга в интернет</w:t>
      </w:r>
      <w:r w:rsidR="00D53285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простра</w:t>
      </w:r>
      <w:r w:rsidR="00212588" w:rsidRPr="00511C05">
        <w:rPr>
          <w:color w:val="000000" w:themeColor="text1"/>
          <w:sz w:val="28"/>
          <w:szCs w:val="28"/>
        </w:rPr>
        <w:t>н</w:t>
      </w:r>
      <w:r w:rsidR="00D53285" w:rsidRPr="00511C05">
        <w:rPr>
          <w:color w:val="000000" w:themeColor="text1"/>
          <w:sz w:val="28"/>
          <w:szCs w:val="28"/>
        </w:rPr>
        <w:t>стве</w:t>
      </w:r>
      <w:r w:rsidR="00212588" w:rsidRPr="00511C05">
        <w:rPr>
          <w:color w:val="000000" w:themeColor="text1"/>
          <w:sz w:val="28"/>
          <w:szCs w:val="28"/>
        </w:rPr>
        <w:t>: монография / Ю.</w:t>
      </w:r>
      <w:r w:rsidR="006D2F98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А. Мальцева, И.</w:t>
      </w:r>
      <w:r w:rsidR="006D2F98" w:rsidRPr="00511C05">
        <w:rPr>
          <w:color w:val="000000" w:themeColor="text1"/>
          <w:sz w:val="28"/>
          <w:szCs w:val="28"/>
        </w:rPr>
        <w:t xml:space="preserve"> </w:t>
      </w:r>
      <w:r w:rsidR="00D53285" w:rsidRPr="00511C05">
        <w:rPr>
          <w:color w:val="000000" w:themeColor="text1"/>
          <w:sz w:val="28"/>
          <w:szCs w:val="28"/>
        </w:rPr>
        <w:t xml:space="preserve">В. </w:t>
      </w:r>
      <w:proofErr w:type="spellStart"/>
      <w:r w:rsidR="00D53285" w:rsidRPr="00511C05">
        <w:rPr>
          <w:color w:val="000000" w:themeColor="text1"/>
          <w:sz w:val="28"/>
          <w:szCs w:val="28"/>
        </w:rPr>
        <w:t>Котляревская</w:t>
      </w:r>
      <w:proofErr w:type="spellEnd"/>
      <w:r w:rsidR="00D53285" w:rsidRPr="00511C05">
        <w:rPr>
          <w:color w:val="000000" w:themeColor="text1"/>
          <w:sz w:val="28"/>
          <w:szCs w:val="28"/>
        </w:rPr>
        <w:t>, В.</w:t>
      </w:r>
      <w:r w:rsidR="006D2F98" w:rsidRPr="00511C05">
        <w:rPr>
          <w:color w:val="000000" w:themeColor="text1"/>
          <w:sz w:val="28"/>
          <w:szCs w:val="28"/>
        </w:rPr>
        <w:t xml:space="preserve"> </w:t>
      </w:r>
      <w:r w:rsidR="00D53285" w:rsidRPr="00511C05">
        <w:rPr>
          <w:color w:val="000000" w:themeColor="text1"/>
          <w:sz w:val="28"/>
          <w:szCs w:val="28"/>
        </w:rPr>
        <w:t xml:space="preserve">А. </w:t>
      </w:r>
      <w:proofErr w:type="spellStart"/>
      <w:r w:rsidR="00D53285" w:rsidRPr="00511C05">
        <w:rPr>
          <w:color w:val="000000" w:themeColor="text1"/>
          <w:sz w:val="28"/>
          <w:szCs w:val="28"/>
        </w:rPr>
        <w:t>Багинская</w:t>
      </w:r>
      <w:proofErr w:type="spellEnd"/>
      <w:r w:rsidR="00212588" w:rsidRPr="00511C05">
        <w:rPr>
          <w:color w:val="000000" w:themeColor="text1"/>
          <w:sz w:val="28"/>
          <w:szCs w:val="28"/>
        </w:rPr>
        <w:t>; [под общ</w:t>
      </w:r>
      <w:proofErr w:type="gramStart"/>
      <w:r w:rsidR="00212588" w:rsidRPr="00511C05">
        <w:rPr>
          <w:color w:val="000000" w:themeColor="text1"/>
          <w:sz w:val="28"/>
          <w:szCs w:val="28"/>
        </w:rPr>
        <w:t>.</w:t>
      </w:r>
      <w:proofErr w:type="gramEnd"/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gramStart"/>
      <w:r w:rsidR="00212588" w:rsidRPr="00511C05">
        <w:rPr>
          <w:color w:val="000000" w:themeColor="text1"/>
          <w:sz w:val="28"/>
          <w:szCs w:val="28"/>
        </w:rPr>
        <w:t>р</w:t>
      </w:r>
      <w:proofErr w:type="gramEnd"/>
      <w:r w:rsidR="00212588" w:rsidRPr="00511C05">
        <w:rPr>
          <w:color w:val="000000" w:themeColor="text1"/>
          <w:sz w:val="28"/>
          <w:szCs w:val="28"/>
        </w:rPr>
        <w:t>ед. канд. фило</w:t>
      </w:r>
      <w:r w:rsidR="00D53285" w:rsidRPr="00511C05">
        <w:rPr>
          <w:color w:val="000000" w:themeColor="text1"/>
          <w:sz w:val="28"/>
          <w:szCs w:val="28"/>
        </w:rPr>
        <w:t>с. наук, доц. Ю.А. Мальцевой]</w:t>
      </w:r>
      <w:r w:rsidR="00212588" w:rsidRPr="00511C05">
        <w:rPr>
          <w:color w:val="000000" w:themeColor="text1"/>
          <w:sz w:val="28"/>
          <w:szCs w:val="28"/>
        </w:rPr>
        <w:t xml:space="preserve">; </w:t>
      </w:r>
      <w:r w:rsidR="006D2F98" w:rsidRPr="00511C05">
        <w:rPr>
          <w:color w:val="000000" w:themeColor="text1"/>
          <w:sz w:val="28"/>
          <w:szCs w:val="28"/>
        </w:rPr>
        <w:t>– Министерст</w:t>
      </w:r>
      <w:r w:rsidR="00212588" w:rsidRPr="00511C05">
        <w:rPr>
          <w:color w:val="000000" w:themeColor="text1"/>
          <w:sz w:val="28"/>
          <w:szCs w:val="28"/>
        </w:rPr>
        <w:t>во нау</w:t>
      </w:r>
      <w:r w:rsidR="006D2F98" w:rsidRPr="00511C05">
        <w:rPr>
          <w:color w:val="000000" w:themeColor="text1"/>
          <w:sz w:val="28"/>
          <w:szCs w:val="28"/>
        </w:rPr>
        <w:t>ки и высшего</w:t>
      </w:r>
      <w:r w:rsidR="00212588" w:rsidRPr="00511C05">
        <w:rPr>
          <w:color w:val="000000" w:themeColor="text1"/>
          <w:sz w:val="28"/>
          <w:szCs w:val="28"/>
        </w:rPr>
        <w:t xml:space="preserve"> обра</w:t>
      </w:r>
      <w:r w:rsidR="006D2F98" w:rsidRPr="00511C05">
        <w:rPr>
          <w:color w:val="000000" w:themeColor="text1"/>
          <w:sz w:val="28"/>
          <w:szCs w:val="28"/>
        </w:rPr>
        <w:t>зования РФ.–</w:t>
      </w:r>
      <w:r w:rsidR="00D53285" w:rsidRPr="00511C05">
        <w:rPr>
          <w:color w:val="000000" w:themeColor="text1"/>
          <w:sz w:val="28"/>
          <w:szCs w:val="28"/>
        </w:rPr>
        <w:t xml:space="preserve"> Екатеринбург</w:t>
      </w:r>
      <w:r w:rsidR="006D2F98" w:rsidRPr="00511C05">
        <w:rPr>
          <w:color w:val="000000" w:themeColor="text1"/>
          <w:sz w:val="28"/>
          <w:szCs w:val="28"/>
        </w:rPr>
        <w:t>: Изд-во Урал. Ун-та. –2019.–</w:t>
      </w:r>
      <w:r w:rsidR="00212588" w:rsidRPr="00511C05">
        <w:rPr>
          <w:color w:val="000000" w:themeColor="text1"/>
          <w:sz w:val="28"/>
          <w:szCs w:val="28"/>
        </w:rPr>
        <w:t xml:space="preserve"> 73 с.</w:t>
      </w:r>
      <w:r w:rsidR="006D2F98" w:rsidRPr="00511C05">
        <w:rPr>
          <w:color w:val="000000" w:themeColor="text1"/>
          <w:sz w:val="28"/>
          <w:szCs w:val="28"/>
        </w:rPr>
        <w:t xml:space="preserve"> – ISBN 978-5-7996-2942-7.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212588" w:rsidRPr="00511C05">
        <w:rPr>
          <w:color w:val="000000" w:themeColor="text1"/>
          <w:sz w:val="28"/>
          <w:szCs w:val="28"/>
        </w:rPr>
        <w:t>43</w:t>
      </w:r>
      <w:r w:rsidR="00FF5E2A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FF5E2A" w:rsidRPr="00511C05">
        <w:rPr>
          <w:color w:val="000000" w:themeColor="text1"/>
          <w:sz w:val="28"/>
          <w:szCs w:val="28"/>
        </w:rPr>
        <w:t>Штукарева</w:t>
      </w:r>
      <w:proofErr w:type="spellEnd"/>
      <w:r w:rsidR="006D2F98" w:rsidRPr="00511C05">
        <w:rPr>
          <w:color w:val="000000" w:themeColor="text1"/>
          <w:sz w:val="28"/>
          <w:szCs w:val="28"/>
        </w:rPr>
        <w:t>,</w:t>
      </w:r>
      <w:r w:rsidR="00FF5E2A" w:rsidRPr="00511C05">
        <w:rPr>
          <w:color w:val="000000" w:themeColor="text1"/>
          <w:sz w:val="28"/>
          <w:szCs w:val="28"/>
        </w:rPr>
        <w:t xml:space="preserve"> Е. Б. Языковая спе</w:t>
      </w:r>
      <w:r w:rsidR="006D2F98" w:rsidRPr="00511C05">
        <w:rPr>
          <w:color w:val="000000" w:themeColor="text1"/>
          <w:sz w:val="28"/>
          <w:szCs w:val="28"/>
        </w:rPr>
        <w:t xml:space="preserve">цифика </w:t>
      </w:r>
      <w:proofErr w:type="spellStart"/>
      <w:r w:rsidR="006D2F98" w:rsidRPr="00511C05">
        <w:rPr>
          <w:color w:val="000000" w:themeColor="text1"/>
          <w:sz w:val="28"/>
          <w:szCs w:val="28"/>
        </w:rPr>
        <w:t>интернет-коммуникации</w:t>
      </w:r>
      <w:proofErr w:type="spellEnd"/>
      <w:r w:rsidR="006D2F98" w:rsidRPr="00511C05">
        <w:rPr>
          <w:color w:val="000000" w:themeColor="text1"/>
          <w:sz w:val="28"/>
          <w:szCs w:val="28"/>
        </w:rPr>
        <w:t xml:space="preserve"> / Е. Б. </w:t>
      </w:r>
      <w:proofErr w:type="spellStart"/>
      <w:r w:rsidR="006D2F98" w:rsidRPr="00511C05">
        <w:rPr>
          <w:color w:val="000000" w:themeColor="text1"/>
          <w:sz w:val="28"/>
          <w:szCs w:val="28"/>
        </w:rPr>
        <w:t>Штукарева</w:t>
      </w:r>
      <w:proofErr w:type="spellEnd"/>
      <w:r w:rsidR="006D2F98" w:rsidRPr="00511C05">
        <w:rPr>
          <w:color w:val="000000" w:themeColor="text1"/>
          <w:sz w:val="28"/>
          <w:szCs w:val="28"/>
        </w:rPr>
        <w:t xml:space="preserve"> // </w:t>
      </w:r>
      <w:r w:rsidR="00FF5E2A" w:rsidRPr="00511C05">
        <w:rPr>
          <w:color w:val="000000" w:themeColor="text1"/>
          <w:sz w:val="28"/>
          <w:szCs w:val="28"/>
        </w:rPr>
        <w:t>Интернет-коммуник</w:t>
      </w:r>
      <w:r w:rsidR="00D53285" w:rsidRPr="00511C05">
        <w:rPr>
          <w:color w:val="000000" w:themeColor="text1"/>
          <w:sz w:val="28"/>
          <w:szCs w:val="28"/>
        </w:rPr>
        <w:t>ация как новая речевая формация: колл</w:t>
      </w:r>
      <w:proofErr w:type="gramStart"/>
      <w:r w:rsidR="00D53285" w:rsidRPr="00511C05">
        <w:rPr>
          <w:color w:val="000000" w:themeColor="text1"/>
          <w:sz w:val="28"/>
          <w:szCs w:val="28"/>
        </w:rPr>
        <w:t>.</w:t>
      </w:r>
      <w:proofErr w:type="gramEnd"/>
      <w:r w:rsidR="00D53285" w:rsidRPr="00511C05">
        <w:rPr>
          <w:color w:val="000000" w:themeColor="text1"/>
          <w:sz w:val="28"/>
          <w:szCs w:val="28"/>
        </w:rPr>
        <w:t xml:space="preserve"> </w:t>
      </w:r>
      <w:proofErr w:type="gramStart"/>
      <w:r w:rsidR="00D53285" w:rsidRPr="00511C05">
        <w:rPr>
          <w:color w:val="000000" w:themeColor="text1"/>
          <w:sz w:val="28"/>
          <w:szCs w:val="28"/>
        </w:rPr>
        <w:t>м</w:t>
      </w:r>
      <w:proofErr w:type="gramEnd"/>
      <w:r w:rsidR="00D53285" w:rsidRPr="00511C05">
        <w:rPr>
          <w:color w:val="000000" w:themeColor="text1"/>
          <w:sz w:val="28"/>
          <w:szCs w:val="28"/>
        </w:rPr>
        <w:t xml:space="preserve">онография. </w:t>
      </w:r>
      <w:r w:rsidR="006D2F98" w:rsidRPr="00511C05">
        <w:rPr>
          <w:color w:val="000000" w:themeColor="text1"/>
          <w:sz w:val="28"/>
          <w:szCs w:val="28"/>
        </w:rPr>
        <w:t>– Москва</w:t>
      </w:r>
      <w:r w:rsidR="00FF5E2A" w:rsidRPr="00511C05">
        <w:rPr>
          <w:color w:val="000000" w:themeColor="text1"/>
          <w:sz w:val="28"/>
          <w:szCs w:val="28"/>
        </w:rPr>
        <w:t>: Флинта.</w:t>
      </w:r>
      <w:r w:rsidR="006D2F98" w:rsidRPr="00511C05">
        <w:rPr>
          <w:color w:val="000000" w:themeColor="text1"/>
          <w:sz w:val="28"/>
          <w:szCs w:val="28"/>
        </w:rPr>
        <w:t xml:space="preserve"> –</w:t>
      </w:r>
      <w:r w:rsidR="00FF5E2A" w:rsidRPr="00511C05">
        <w:rPr>
          <w:color w:val="000000" w:themeColor="text1"/>
          <w:sz w:val="28"/>
          <w:szCs w:val="28"/>
        </w:rPr>
        <w:t xml:space="preserve"> 2016. </w:t>
      </w:r>
      <w:r w:rsidR="006D2F98" w:rsidRPr="00511C05">
        <w:rPr>
          <w:color w:val="000000" w:themeColor="text1"/>
          <w:sz w:val="28"/>
          <w:szCs w:val="28"/>
        </w:rPr>
        <w:t xml:space="preserve">– </w:t>
      </w:r>
      <w:r w:rsidR="00677A83" w:rsidRPr="00511C05">
        <w:rPr>
          <w:color w:val="000000" w:themeColor="text1"/>
          <w:sz w:val="28"/>
          <w:szCs w:val="28"/>
        </w:rPr>
        <w:t>С. 191-</w:t>
      </w:r>
      <w:r w:rsidR="00FF5E2A" w:rsidRPr="00511C05">
        <w:rPr>
          <w:color w:val="000000" w:themeColor="text1"/>
          <w:sz w:val="28"/>
          <w:szCs w:val="28"/>
        </w:rPr>
        <w:t>302.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44</w:t>
      </w:r>
      <w:r w:rsidR="00212588" w:rsidRPr="00511C05">
        <w:rPr>
          <w:color w:val="000000" w:themeColor="text1"/>
          <w:sz w:val="28"/>
          <w:szCs w:val="28"/>
        </w:rPr>
        <w:t xml:space="preserve"> Социальные сети: психоло</w:t>
      </w:r>
      <w:r w:rsidR="006D2F98" w:rsidRPr="00511C05">
        <w:rPr>
          <w:color w:val="000000" w:themeColor="text1"/>
          <w:sz w:val="28"/>
          <w:szCs w:val="28"/>
        </w:rPr>
        <w:t>гия, социология, бизнес: сайт /</w:t>
      </w:r>
      <w:r w:rsidR="00D53285" w:rsidRPr="00511C05">
        <w:rPr>
          <w:color w:val="000000" w:themeColor="text1"/>
          <w:sz w:val="28"/>
          <w:szCs w:val="28"/>
        </w:rPr>
        <w:t xml:space="preserve"> Ком</w:t>
      </w:r>
      <w:r w:rsidR="00212588" w:rsidRPr="00511C05">
        <w:rPr>
          <w:color w:val="000000" w:themeColor="text1"/>
          <w:sz w:val="28"/>
          <w:szCs w:val="28"/>
        </w:rPr>
        <w:t>пь</w:t>
      </w:r>
      <w:r w:rsidR="00212588" w:rsidRPr="00511C05">
        <w:rPr>
          <w:color w:val="000000" w:themeColor="text1"/>
          <w:sz w:val="28"/>
          <w:szCs w:val="28"/>
        </w:rPr>
        <w:t>ю</w:t>
      </w:r>
      <w:r w:rsidR="00212588" w:rsidRPr="00511C05">
        <w:rPr>
          <w:color w:val="000000" w:themeColor="text1"/>
          <w:sz w:val="28"/>
          <w:szCs w:val="28"/>
        </w:rPr>
        <w:t>тер</w:t>
      </w:r>
      <w:r w:rsidR="006D2F98" w:rsidRPr="00511C05">
        <w:rPr>
          <w:color w:val="000000" w:themeColor="text1"/>
          <w:sz w:val="28"/>
          <w:szCs w:val="28"/>
        </w:rPr>
        <w:t xml:space="preserve">Пресс. – </w:t>
      </w:r>
      <w:r w:rsidR="00212588" w:rsidRPr="00511C05">
        <w:rPr>
          <w:color w:val="000000" w:themeColor="text1"/>
          <w:sz w:val="28"/>
          <w:szCs w:val="28"/>
        </w:rPr>
        <w:t xml:space="preserve">URL: https://compress.ru/article. aspx?id=23890 </w:t>
      </w:r>
      <w:r w:rsidR="006D2F98" w:rsidRPr="00511C05">
        <w:rPr>
          <w:color w:val="000000" w:themeColor="text1"/>
          <w:sz w:val="28"/>
          <w:szCs w:val="28"/>
        </w:rPr>
        <w:t>(дата обращения: 18.07.2022)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45</w:t>
      </w:r>
      <w:r w:rsidR="00212588" w:rsidRPr="00511C05">
        <w:rPr>
          <w:color w:val="000000" w:themeColor="text1"/>
          <w:sz w:val="28"/>
          <w:szCs w:val="28"/>
        </w:rPr>
        <w:t xml:space="preserve"> Львова</w:t>
      </w:r>
      <w:r w:rsidR="006D2F98"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6D2F98" w:rsidRPr="00511C05">
        <w:rPr>
          <w:color w:val="000000" w:themeColor="text1"/>
          <w:sz w:val="28"/>
          <w:szCs w:val="28"/>
        </w:rPr>
        <w:t>Н. Ю. Международный маркетинг: п</w:t>
      </w:r>
      <w:r w:rsidR="00212588" w:rsidRPr="00511C05">
        <w:rPr>
          <w:color w:val="000000" w:themeColor="text1"/>
          <w:sz w:val="28"/>
          <w:szCs w:val="28"/>
        </w:rPr>
        <w:t>рактикум: учебное п</w:t>
      </w:r>
      <w:r w:rsidR="00212588" w:rsidRPr="00511C05">
        <w:rPr>
          <w:color w:val="000000" w:themeColor="text1"/>
          <w:sz w:val="28"/>
          <w:szCs w:val="28"/>
        </w:rPr>
        <w:t>о</w:t>
      </w:r>
      <w:r w:rsidR="00D53285" w:rsidRPr="00511C05">
        <w:rPr>
          <w:color w:val="000000" w:themeColor="text1"/>
          <w:sz w:val="28"/>
          <w:szCs w:val="28"/>
        </w:rPr>
        <w:t>собие.</w:t>
      </w:r>
      <w:r w:rsidR="006D2F98" w:rsidRPr="00511C05">
        <w:rPr>
          <w:color w:val="000000" w:themeColor="text1"/>
          <w:sz w:val="28"/>
          <w:szCs w:val="28"/>
        </w:rPr>
        <w:t xml:space="preserve"> / Н. Ю. Львова.</w:t>
      </w:r>
      <w:r w:rsidR="00D53285" w:rsidRPr="00511C05">
        <w:rPr>
          <w:color w:val="000000" w:themeColor="text1"/>
          <w:sz w:val="28"/>
          <w:szCs w:val="28"/>
        </w:rPr>
        <w:t xml:space="preserve"> </w:t>
      </w:r>
      <w:r w:rsidR="006D2F98" w:rsidRPr="00511C05">
        <w:rPr>
          <w:color w:val="000000" w:themeColor="text1"/>
          <w:sz w:val="28"/>
          <w:szCs w:val="28"/>
        </w:rPr>
        <w:t xml:space="preserve">– </w:t>
      </w:r>
      <w:r w:rsidR="00E6756A">
        <w:rPr>
          <w:color w:val="000000" w:themeColor="text1"/>
          <w:sz w:val="28"/>
          <w:szCs w:val="28"/>
        </w:rPr>
        <w:t>М</w:t>
      </w:r>
      <w:r w:rsidR="006D2F98" w:rsidRPr="00511C05">
        <w:rPr>
          <w:color w:val="000000" w:themeColor="text1"/>
          <w:sz w:val="28"/>
          <w:szCs w:val="28"/>
        </w:rPr>
        <w:t xml:space="preserve">: РИПО, </w:t>
      </w:r>
      <w:r w:rsidR="00212588" w:rsidRPr="00511C05">
        <w:rPr>
          <w:color w:val="000000" w:themeColor="text1"/>
          <w:sz w:val="28"/>
          <w:szCs w:val="28"/>
        </w:rPr>
        <w:t xml:space="preserve">2012. </w:t>
      </w:r>
      <w:r w:rsidR="006D2F98" w:rsidRPr="00511C05">
        <w:rPr>
          <w:color w:val="000000" w:themeColor="text1"/>
          <w:sz w:val="28"/>
          <w:szCs w:val="28"/>
        </w:rPr>
        <w:t xml:space="preserve">– </w:t>
      </w:r>
      <w:r w:rsidR="00212588" w:rsidRPr="00511C05">
        <w:rPr>
          <w:color w:val="000000" w:themeColor="text1"/>
          <w:sz w:val="28"/>
          <w:szCs w:val="28"/>
        </w:rPr>
        <w:t xml:space="preserve">63 </w:t>
      </w:r>
      <w:proofErr w:type="spellStart"/>
      <w:r w:rsidR="00212588" w:rsidRPr="00511C05">
        <w:rPr>
          <w:color w:val="000000" w:themeColor="text1"/>
          <w:sz w:val="28"/>
          <w:szCs w:val="28"/>
        </w:rPr>
        <w:t>c</w:t>
      </w:r>
      <w:proofErr w:type="spellEnd"/>
      <w:r w:rsidR="00212588" w:rsidRPr="00511C05">
        <w:rPr>
          <w:color w:val="000000" w:themeColor="text1"/>
          <w:sz w:val="28"/>
          <w:szCs w:val="28"/>
        </w:rPr>
        <w:t>.</w:t>
      </w:r>
      <w:r w:rsidR="006D2F98" w:rsidRPr="00511C05">
        <w:rPr>
          <w:color w:val="000000" w:themeColor="text1"/>
          <w:sz w:val="28"/>
          <w:szCs w:val="28"/>
        </w:rPr>
        <w:t xml:space="preserve"> – </w:t>
      </w:r>
      <w:proofErr w:type="gramStart"/>
      <w:r w:rsidR="006D2F98" w:rsidRPr="00511C05">
        <w:rPr>
          <w:color w:val="000000" w:themeColor="text1"/>
          <w:sz w:val="28"/>
          <w:szCs w:val="28"/>
          <w:lang w:val="en-US"/>
        </w:rPr>
        <w:t>ISBN</w:t>
      </w:r>
      <w:r w:rsidR="0000507E" w:rsidRPr="00511C05">
        <w:rPr>
          <w:color w:val="000000" w:themeColor="text1"/>
          <w:sz w:val="28"/>
          <w:szCs w:val="28"/>
        </w:rPr>
        <w:t xml:space="preserve"> 978-985-503-193-3.</w:t>
      </w:r>
      <w:proofErr w:type="gramEnd"/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46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Котлер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Ф., </w:t>
      </w:r>
      <w:proofErr w:type="spellStart"/>
      <w:r w:rsidR="00212588" w:rsidRPr="00511C05">
        <w:rPr>
          <w:color w:val="000000" w:themeColor="text1"/>
          <w:sz w:val="28"/>
          <w:szCs w:val="28"/>
        </w:rPr>
        <w:t>Армстронг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Г. Основы маркетинга</w:t>
      </w:r>
      <w:r w:rsidR="0000507E" w:rsidRPr="00511C05">
        <w:rPr>
          <w:color w:val="000000" w:themeColor="text1"/>
          <w:sz w:val="28"/>
          <w:szCs w:val="28"/>
        </w:rPr>
        <w:t>: п</w:t>
      </w:r>
      <w:r w:rsidR="00212588" w:rsidRPr="00511C05">
        <w:rPr>
          <w:color w:val="000000" w:themeColor="text1"/>
          <w:sz w:val="28"/>
          <w:szCs w:val="28"/>
        </w:rPr>
        <w:t>рофесс</w:t>
      </w:r>
      <w:r w:rsidR="00D53285" w:rsidRPr="00511C05">
        <w:rPr>
          <w:color w:val="000000" w:themeColor="text1"/>
          <w:sz w:val="28"/>
          <w:szCs w:val="28"/>
        </w:rPr>
        <w:t>иональное и</w:t>
      </w:r>
      <w:r w:rsidR="00D53285" w:rsidRPr="00511C05">
        <w:rPr>
          <w:color w:val="000000" w:themeColor="text1"/>
          <w:sz w:val="28"/>
          <w:szCs w:val="28"/>
        </w:rPr>
        <w:t>з</w:t>
      </w:r>
      <w:r w:rsidR="0000507E" w:rsidRPr="00511C05">
        <w:rPr>
          <w:color w:val="000000" w:themeColor="text1"/>
          <w:sz w:val="28"/>
          <w:szCs w:val="28"/>
        </w:rPr>
        <w:t xml:space="preserve">дание / Ф. </w:t>
      </w:r>
      <w:proofErr w:type="spellStart"/>
      <w:r w:rsidR="0000507E" w:rsidRPr="00511C05">
        <w:rPr>
          <w:color w:val="000000" w:themeColor="text1"/>
          <w:sz w:val="28"/>
          <w:szCs w:val="28"/>
        </w:rPr>
        <w:t>Котлер</w:t>
      </w:r>
      <w:proofErr w:type="spellEnd"/>
      <w:r w:rsidR="0000507E" w:rsidRPr="00511C05">
        <w:rPr>
          <w:color w:val="000000" w:themeColor="text1"/>
          <w:sz w:val="28"/>
          <w:szCs w:val="28"/>
        </w:rPr>
        <w:t xml:space="preserve">, Г. </w:t>
      </w:r>
      <w:proofErr w:type="spellStart"/>
      <w:r w:rsidR="0000507E" w:rsidRPr="00511C05">
        <w:rPr>
          <w:color w:val="000000" w:themeColor="text1"/>
          <w:sz w:val="28"/>
          <w:szCs w:val="28"/>
        </w:rPr>
        <w:t>Армстронг</w:t>
      </w:r>
      <w:proofErr w:type="spellEnd"/>
      <w:r w:rsidR="0000507E" w:rsidRPr="00511C05">
        <w:rPr>
          <w:color w:val="000000" w:themeColor="text1"/>
          <w:sz w:val="28"/>
          <w:szCs w:val="28"/>
        </w:rPr>
        <w:t xml:space="preserve">. – </w:t>
      </w:r>
      <w:r w:rsidR="00D53285" w:rsidRPr="00511C05">
        <w:rPr>
          <w:color w:val="000000" w:themeColor="text1"/>
          <w:sz w:val="28"/>
          <w:szCs w:val="28"/>
        </w:rPr>
        <w:t xml:space="preserve">12-е изд. </w:t>
      </w:r>
      <w:r w:rsidR="0000507E" w:rsidRPr="00511C05">
        <w:rPr>
          <w:color w:val="000000" w:themeColor="text1"/>
          <w:sz w:val="28"/>
          <w:szCs w:val="28"/>
        </w:rPr>
        <w:t>– Москва</w:t>
      </w:r>
      <w:r w:rsidR="00212588" w:rsidRPr="00511C05">
        <w:rPr>
          <w:color w:val="000000" w:themeColor="text1"/>
          <w:sz w:val="28"/>
          <w:szCs w:val="28"/>
        </w:rPr>
        <w:t xml:space="preserve">: ООО «И. Д. Вильямс», 2009. </w:t>
      </w:r>
      <w:r w:rsidR="0000507E" w:rsidRPr="00511C05">
        <w:rPr>
          <w:color w:val="000000" w:themeColor="text1"/>
          <w:sz w:val="28"/>
          <w:szCs w:val="28"/>
        </w:rPr>
        <w:t xml:space="preserve">– </w:t>
      </w:r>
      <w:r w:rsidR="00212588" w:rsidRPr="00511C05">
        <w:rPr>
          <w:color w:val="000000" w:themeColor="text1"/>
          <w:sz w:val="28"/>
          <w:szCs w:val="28"/>
        </w:rPr>
        <w:t xml:space="preserve">1072 </w:t>
      </w:r>
      <w:r w:rsidR="00D53285" w:rsidRPr="00511C05">
        <w:rPr>
          <w:color w:val="000000" w:themeColor="text1"/>
          <w:sz w:val="28"/>
          <w:szCs w:val="28"/>
        </w:rPr>
        <w:t>с</w:t>
      </w:r>
      <w:r w:rsidR="00212588" w:rsidRPr="00511C05">
        <w:rPr>
          <w:color w:val="000000" w:themeColor="text1"/>
          <w:sz w:val="28"/>
          <w:szCs w:val="28"/>
        </w:rPr>
        <w:t xml:space="preserve">. </w:t>
      </w:r>
      <w:r w:rsidR="0000507E" w:rsidRPr="00511C05">
        <w:rPr>
          <w:color w:val="000000" w:themeColor="text1"/>
          <w:sz w:val="28"/>
          <w:szCs w:val="28"/>
        </w:rPr>
        <w:t>– ISBN 978-5-8459-1466-8.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47</w:t>
      </w:r>
      <w:r w:rsidR="00212588" w:rsidRPr="00511C05">
        <w:rPr>
          <w:color w:val="000000" w:themeColor="text1"/>
          <w:sz w:val="28"/>
          <w:szCs w:val="28"/>
        </w:rPr>
        <w:t xml:space="preserve"> Что </w:t>
      </w:r>
      <w:proofErr w:type="spellStart"/>
      <w:r w:rsidR="00212588" w:rsidRPr="00511C05">
        <w:rPr>
          <w:color w:val="000000" w:themeColor="text1"/>
          <w:sz w:val="28"/>
          <w:szCs w:val="28"/>
        </w:rPr>
        <w:t>маркетолог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должен знать о </w:t>
      </w:r>
      <w:proofErr w:type="spellStart"/>
      <w:r w:rsidR="00212588" w:rsidRPr="00511C05">
        <w:rPr>
          <w:color w:val="000000" w:themeColor="text1"/>
          <w:sz w:val="28"/>
          <w:szCs w:val="28"/>
        </w:rPr>
        <w:t>парсерах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в </w:t>
      </w:r>
      <w:proofErr w:type="spellStart"/>
      <w:r w:rsidR="00212588" w:rsidRPr="00511C05">
        <w:rPr>
          <w:color w:val="000000" w:themeColor="text1"/>
          <w:sz w:val="28"/>
          <w:szCs w:val="28"/>
        </w:rPr>
        <w:t>соцсетях</w:t>
      </w:r>
      <w:proofErr w:type="spellEnd"/>
      <w:r w:rsidR="0000507E" w:rsidRPr="00511C05">
        <w:rPr>
          <w:color w:val="000000" w:themeColor="text1"/>
          <w:sz w:val="28"/>
          <w:szCs w:val="28"/>
        </w:rPr>
        <w:t>: сайт /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00507E" w:rsidRPr="00511C05">
        <w:rPr>
          <w:color w:val="000000" w:themeColor="text1"/>
          <w:sz w:val="28"/>
          <w:szCs w:val="28"/>
          <w:lang w:val="en-US"/>
        </w:rPr>
        <w:t>PopSters</w:t>
      </w:r>
      <w:proofErr w:type="spellEnd"/>
      <w:r w:rsidR="0000507E" w:rsidRPr="00511C05">
        <w:rPr>
          <w:color w:val="000000" w:themeColor="text1"/>
          <w:sz w:val="28"/>
          <w:szCs w:val="28"/>
        </w:rPr>
        <w:t xml:space="preserve">. – </w:t>
      </w:r>
      <w:r w:rsidR="0000507E" w:rsidRPr="00511C05">
        <w:rPr>
          <w:color w:val="000000" w:themeColor="text1"/>
          <w:sz w:val="28"/>
          <w:szCs w:val="28"/>
          <w:lang w:val="en-US"/>
        </w:rPr>
        <w:t>URL</w:t>
      </w:r>
      <w:r w:rsidR="0000507E" w:rsidRPr="00511C05">
        <w:rPr>
          <w:color w:val="000000" w:themeColor="text1"/>
          <w:sz w:val="28"/>
          <w:szCs w:val="28"/>
        </w:rPr>
        <w:t xml:space="preserve">: </w:t>
      </w:r>
      <w:r w:rsidR="00212588" w:rsidRPr="00511C05">
        <w:rPr>
          <w:color w:val="000000" w:themeColor="text1"/>
          <w:sz w:val="28"/>
          <w:szCs w:val="28"/>
          <w:lang w:val="en-US"/>
        </w:rPr>
        <w:t>https</w:t>
      </w:r>
      <w:r w:rsidR="00212588" w:rsidRPr="00511C05">
        <w:rPr>
          <w:color w:val="000000" w:themeColor="text1"/>
          <w:sz w:val="28"/>
          <w:szCs w:val="28"/>
        </w:rPr>
        <w:t>://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popsters</w:t>
      </w:r>
      <w:proofErr w:type="spellEnd"/>
      <w:r w:rsidR="00212588" w:rsidRPr="00511C05">
        <w:rPr>
          <w:color w:val="000000" w:themeColor="text1"/>
          <w:sz w:val="28"/>
          <w:szCs w:val="28"/>
        </w:rPr>
        <w:t>.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12588" w:rsidRPr="00511C05">
        <w:rPr>
          <w:color w:val="000000" w:themeColor="text1"/>
          <w:sz w:val="28"/>
          <w:szCs w:val="28"/>
        </w:rPr>
        <w:t>/</w:t>
      </w:r>
      <w:r w:rsidR="00212588" w:rsidRPr="00511C05">
        <w:rPr>
          <w:color w:val="000000" w:themeColor="text1"/>
          <w:sz w:val="28"/>
          <w:szCs w:val="28"/>
          <w:lang w:val="en-US"/>
        </w:rPr>
        <w:t>blog</w:t>
      </w:r>
      <w:r w:rsidR="00212588" w:rsidRPr="00511C05">
        <w:rPr>
          <w:color w:val="000000" w:themeColor="text1"/>
          <w:sz w:val="28"/>
          <w:szCs w:val="28"/>
        </w:rPr>
        <w:t>/</w:t>
      </w:r>
      <w:r w:rsidR="00212588" w:rsidRPr="00511C05">
        <w:rPr>
          <w:color w:val="000000" w:themeColor="text1"/>
          <w:sz w:val="28"/>
          <w:szCs w:val="28"/>
          <w:lang w:val="en-US"/>
        </w:rPr>
        <w:t>post</w:t>
      </w:r>
      <w:r w:rsidR="0000507E" w:rsidRPr="00511C05">
        <w:rPr>
          <w:color w:val="000000" w:themeColor="text1"/>
          <w:sz w:val="28"/>
          <w:szCs w:val="28"/>
        </w:rPr>
        <w:t>/102 (дата обращения: 18.07.2022)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  <w:lang w:val="en-US"/>
        </w:rPr>
        <w:t>48</w:t>
      </w:r>
      <w:r w:rsidR="00212588" w:rsidRPr="00511C05">
        <w:rPr>
          <w:color w:val="000000" w:themeColor="text1"/>
          <w:sz w:val="28"/>
          <w:szCs w:val="28"/>
          <w:lang w:val="en-US"/>
        </w:rPr>
        <w:t xml:space="preserve"> Dig</w:t>
      </w:r>
      <w:r w:rsidR="0000507E" w:rsidRPr="00511C05">
        <w:rPr>
          <w:color w:val="000000" w:themeColor="text1"/>
          <w:sz w:val="28"/>
          <w:szCs w:val="28"/>
          <w:lang w:val="en-US"/>
        </w:rPr>
        <w:t xml:space="preserve">ital marketing strategy </w:t>
      </w:r>
      <w:proofErr w:type="gramStart"/>
      <w:r w:rsidR="0000507E" w:rsidRPr="00511C05">
        <w:rPr>
          <w:color w:val="000000" w:themeColor="text1"/>
          <w:sz w:val="28"/>
          <w:szCs w:val="28"/>
          <w:lang w:val="en-US"/>
        </w:rPr>
        <w:t>advice</w:t>
      </w:r>
      <w:proofErr w:type="gramEnd"/>
      <w:r w:rsidR="0000507E" w:rsidRPr="00511C05">
        <w:rPr>
          <w:color w:val="000000" w:themeColor="text1"/>
          <w:sz w:val="28"/>
          <w:szCs w:val="28"/>
          <w:lang w:val="en-US"/>
        </w:rPr>
        <w:t xml:space="preserve"> –</w:t>
      </w:r>
      <w:r w:rsidR="00212588" w:rsidRPr="00511C05">
        <w:rPr>
          <w:color w:val="000000" w:themeColor="text1"/>
          <w:sz w:val="28"/>
          <w:szCs w:val="28"/>
          <w:lang w:val="en-US"/>
        </w:rPr>
        <w:t xml:space="preserve"> Smart 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Ins</w:t>
      </w:r>
      <w:r w:rsidR="0000507E" w:rsidRPr="00511C05">
        <w:rPr>
          <w:color w:val="000000" w:themeColor="text1"/>
          <w:sz w:val="28"/>
          <w:szCs w:val="28"/>
          <w:lang w:val="en-US"/>
        </w:rPr>
        <w:t>igts</w:t>
      </w:r>
      <w:proofErr w:type="spellEnd"/>
      <w:r w:rsidR="0000507E" w:rsidRPr="00511C05">
        <w:rPr>
          <w:color w:val="000000" w:themeColor="text1"/>
          <w:sz w:val="28"/>
          <w:szCs w:val="28"/>
          <w:lang w:val="en-US"/>
        </w:rPr>
        <w:t xml:space="preserve"> Digital Marketing – </w:t>
      </w:r>
      <w:proofErr w:type="spellStart"/>
      <w:r w:rsidR="0000507E" w:rsidRPr="00511C05">
        <w:rPr>
          <w:color w:val="000000" w:themeColor="text1"/>
          <w:sz w:val="28"/>
          <w:szCs w:val="28"/>
          <w:lang w:val="en-US"/>
        </w:rPr>
        <w:t>Yandex</w:t>
      </w:r>
      <w:proofErr w:type="spellEnd"/>
      <w:r w:rsidR="0000507E" w:rsidRPr="00511C05">
        <w:rPr>
          <w:color w:val="000000" w:themeColor="text1"/>
          <w:sz w:val="28"/>
          <w:szCs w:val="28"/>
          <w:lang w:val="en-US"/>
        </w:rPr>
        <w:t xml:space="preserve">: </w:t>
      </w:r>
      <w:r w:rsidR="0000507E" w:rsidRPr="00511C05">
        <w:rPr>
          <w:color w:val="000000" w:themeColor="text1"/>
          <w:sz w:val="28"/>
          <w:szCs w:val="28"/>
        </w:rPr>
        <w:t>сайт</w:t>
      </w:r>
      <w:r w:rsidR="0000507E" w:rsidRPr="00511C05">
        <w:rPr>
          <w:color w:val="000000" w:themeColor="text1"/>
          <w:sz w:val="28"/>
          <w:szCs w:val="28"/>
          <w:lang w:val="en-US"/>
        </w:rPr>
        <w:t xml:space="preserve"> / </w:t>
      </w:r>
      <w:proofErr w:type="spellStart"/>
      <w:r w:rsidR="0000507E" w:rsidRPr="00511C05">
        <w:rPr>
          <w:color w:val="000000" w:themeColor="text1"/>
          <w:sz w:val="28"/>
          <w:szCs w:val="28"/>
          <w:lang w:val="en-US"/>
        </w:rPr>
        <w:t>Smartinsights</w:t>
      </w:r>
      <w:proofErr w:type="spellEnd"/>
      <w:r w:rsidR="0000507E" w:rsidRPr="00511C05">
        <w:rPr>
          <w:color w:val="000000" w:themeColor="text1"/>
          <w:sz w:val="28"/>
          <w:szCs w:val="28"/>
          <w:lang w:val="en-US"/>
        </w:rPr>
        <w:t>. – URL:</w:t>
      </w:r>
      <w:r w:rsidR="00D53285" w:rsidRPr="00511C05">
        <w:rPr>
          <w:color w:val="000000" w:themeColor="text1"/>
          <w:sz w:val="28"/>
          <w:szCs w:val="28"/>
          <w:lang w:val="en-US"/>
        </w:rPr>
        <w:t xml:space="preserve"> </w:t>
      </w:r>
      <w:r w:rsidR="00212588" w:rsidRPr="00511C05">
        <w:rPr>
          <w:color w:val="000000" w:themeColor="text1"/>
          <w:sz w:val="28"/>
          <w:szCs w:val="28"/>
          <w:lang w:val="en-US"/>
        </w:rPr>
        <w:t xml:space="preserve">https://www.smartinsights.com/ </w:t>
      </w:r>
      <w:r w:rsidR="0000507E" w:rsidRPr="00511C05">
        <w:rPr>
          <w:color w:val="000000" w:themeColor="text1"/>
          <w:sz w:val="28"/>
          <w:szCs w:val="28"/>
          <w:lang w:val="en-US"/>
        </w:rPr>
        <w:t>(</w:t>
      </w:r>
      <w:r w:rsidR="0000507E" w:rsidRPr="00511C05">
        <w:rPr>
          <w:color w:val="000000" w:themeColor="text1"/>
          <w:sz w:val="28"/>
          <w:szCs w:val="28"/>
        </w:rPr>
        <w:t>дата</w:t>
      </w:r>
      <w:r w:rsidR="0000507E" w:rsidRPr="00511C05">
        <w:rPr>
          <w:color w:val="000000" w:themeColor="text1"/>
          <w:sz w:val="28"/>
          <w:szCs w:val="28"/>
          <w:lang w:val="en-US"/>
        </w:rPr>
        <w:t xml:space="preserve"> </w:t>
      </w:r>
      <w:r w:rsidR="0000507E" w:rsidRPr="00511C05">
        <w:rPr>
          <w:color w:val="000000" w:themeColor="text1"/>
          <w:sz w:val="28"/>
          <w:szCs w:val="28"/>
        </w:rPr>
        <w:t>о</w:t>
      </w:r>
      <w:r w:rsidR="0000507E" w:rsidRPr="00511C05">
        <w:rPr>
          <w:color w:val="000000" w:themeColor="text1"/>
          <w:sz w:val="28"/>
          <w:szCs w:val="28"/>
        </w:rPr>
        <w:t>б</w:t>
      </w:r>
      <w:r w:rsidR="0000507E" w:rsidRPr="00511C05">
        <w:rPr>
          <w:color w:val="000000" w:themeColor="text1"/>
          <w:sz w:val="28"/>
          <w:szCs w:val="28"/>
        </w:rPr>
        <w:t>ращения</w:t>
      </w:r>
      <w:r w:rsidR="0000507E" w:rsidRPr="00511C05">
        <w:rPr>
          <w:color w:val="000000" w:themeColor="text1"/>
          <w:sz w:val="28"/>
          <w:szCs w:val="28"/>
          <w:lang w:val="en-US"/>
        </w:rPr>
        <w:t>: 18.07.2022)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  <w:lang w:val="en-US"/>
        </w:rPr>
        <w:tab/>
      </w:r>
      <w:r w:rsidR="00D53285" w:rsidRPr="00511C05">
        <w:rPr>
          <w:color w:val="000000" w:themeColor="text1"/>
          <w:sz w:val="28"/>
          <w:szCs w:val="28"/>
        </w:rPr>
        <w:t>49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  <w:lang w:val="en-US"/>
        </w:rPr>
        <w:t>SMO</w:t>
      </w:r>
      <w:r w:rsidR="00212588" w:rsidRPr="00511C05">
        <w:rPr>
          <w:color w:val="000000" w:themeColor="text1"/>
          <w:sz w:val="28"/>
          <w:szCs w:val="28"/>
        </w:rPr>
        <w:t xml:space="preserve">-продвижение: что это такое и чем отличается от </w:t>
      </w:r>
      <w:r w:rsidR="00212588" w:rsidRPr="00511C05">
        <w:rPr>
          <w:color w:val="000000" w:themeColor="text1"/>
          <w:sz w:val="28"/>
          <w:szCs w:val="28"/>
          <w:lang w:val="en-US"/>
        </w:rPr>
        <w:t>SMM</w:t>
      </w:r>
      <w:r w:rsidR="00212588" w:rsidRPr="00511C05">
        <w:rPr>
          <w:color w:val="000000" w:themeColor="text1"/>
          <w:sz w:val="28"/>
          <w:szCs w:val="28"/>
        </w:rPr>
        <w:t xml:space="preserve"> и </w:t>
      </w:r>
      <w:r w:rsidR="00212588" w:rsidRPr="00511C05">
        <w:rPr>
          <w:color w:val="000000" w:themeColor="text1"/>
          <w:sz w:val="28"/>
          <w:szCs w:val="28"/>
          <w:lang w:val="en-US"/>
        </w:rPr>
        <w:t>SEO</w:t>
      </w:r>
      <w:r w:rsidR="0000507E" w:rsidRPr="00511C05">
        <w:rPr>
          <w:color w:val="000000" w:themeColor="text1"/>
          <w:sz w:val="28"/>
          <w:szCs w:val="28"/>
        </w:rPr>
        <w:t xml:space="preserve">: сайт / </w:t>
      </w:r>
      <w:r w:rsidR="0000507E" w:rsidRPr="00511C05">
        <w:rPr>
          <w:color w:val="000000" w:themeColor="text1"/>
          <w:sz w:val="28"/>
          <w:szCs w:val="28"/>
          <w:lang w:val="en-US"/>
        </w:rPr>
        <w:t>IM</w:t>
      </w:r>
      <w:r w:rsidR="0000507E" w:rsidRPr="00511C05">
        <w:rPr>
          <w:color w:val="000000" w:themeColor="text1"/>
          <w:sz w:val="28"/>
          <w:szCs w:val="28"/>
        </w:rPr>
        <w:t>–</w:t>
      </w:r>
      <w:proofErr w:type="spellStart"/>
      <w:r w:rsidR="0000507E" w:rsidRPr="00511C05">
        <w:rPr>
          <w:color w:val="000000" w:themeColor="text1"/>
          <w:sz w:val="28"/>
          <w:szCs w:val="28"/>
          <w:lang w:val="en-US"/>
        </w:rPr>
        <w:t>Yandex</w:t>
      </w:r>
      <w:proofErr w:type="spellEnd"/>
      <w:r w:rsidR="0000507E" w:rsidRPr="00511C05">
        <w:rPr>
          <w:color w:val="000000" w:themeColor="text1"/>
          <w:sz w:val="28"/>
          <w:szCs w:val="28"/>
        </w:rPr>
        <w:t xml:space="preserve">. – </w:t>
      </w:r>
      <w:r w:rsidR="0000507E" w:rsidRPr="00511C05">
        <w:rPr>
          <w:color w:val="000000" w:themeColor="text1"/>
          <w:sz w:val="28"/>
          <w:szCs w:val="28"/>
          <w:lang w:val="en-US"/>
        </w:rPr>
        <w:t>URL</w:t>
      </w:r>
      <w:r w:rsidR="0000507E" w:rsidRPr="00511C05">
        <w:rPr>
          <w:color w:val="000000" w:themeColor="text1"/>
          <w:sz w:val="28"/>
          <w:szCs w:val="28"/>
        </w:rPr>
        <w:t xml:space="preserve">: </w:t>
      </w:r>
      <w:r w:rsidR="00212588" w:rsidRPr="00511C05">
        <w:rPr>
          <w:color w:val="000000" w:themeColor="text1"/>
          <w:sz w:val="28"/>
          <w:szCs w:val="28"/>
          <w:lang w:val="en-US"/>
        </w:rPr>
        <w:t>https</w:t>
      </w:r>
      <w:r w:rsidR="00212588" w:rsidRPr="00511C05">
        <w:rPr>
          <w:color w:val="000000" w:themeColor="text1"/>
          <w:sz w:val="28"/>
          <w:szCs w:val="28"/>
        </w:rPr>
        <w:t>://</w:t>
      </w:r>
      <w:r w:rsidR="00212588" w:rsidRPr="00511C05">
        <w:rPr>
          <w:color w:val="000000" w:themeColor="text1"/>
          <w:sz w:val="28"/>
          <w:szCs w:val="28"/>
          <w:lang w:val="en-US"/>
        </w:rPr>
        <w:t>internet</w:t>
      </w:r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marketings</w:t>
      </w:r>
      <w:proofErr w:type="spellEnd"/>
      <w:r w:rsidR="00212588" w:rsidRPr="00511C05">
        <w:rPr>
          <w:color w:val="000000" w:themeColor="text1"/>
          <w:sz w:val="28"/>
          <w:szCs w:val="28"/>
        </w:rPr>
        <w:t>.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/ 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smo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prodvizhenie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chto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eto</w:t>
      </w:r>
      <w:proofErr w:type="spellEnd"/>
      <w:r w:rsidR="00212588" w:rsidRPr="00511C05">
        <w:rPr>
          <w:color w:val="000000" w:themeColor="text1"/>
          <w:sz w:val="28"/>
          <w:szCs w:val="28"/>
        </w:rPr>
        <w:t>-</w:t>
      </w:r>
      <w:proofErr w:type="spellStart"/>
      <w:r w:rsidR="00212588" w:rsidRPr="00511C05">
        <w:rPr>
          <w:color w:val="000000" w:themeColor="text1"/>
          <w:sz w:val="28"/>
          <w:szCs w:val="28"/>
          <w:lang w:val="en-US"/>
        </w:rPr>
        <w:t>takoe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/ </w:t>
      </w:r>
      <w:r w:rsidR="0000507E" w:rsidRPr="00511C05">
        <w:rPr>
          <w:color w:val="000000" w:themeColor="text1"/>
          <w:sz w:val="28"/>
          <w:szCs w:val="28"/>
        </w:rPr>
        <w:t>(дата обращения: 18.07.2022)</w:t>
      </w:r>
    </w:p>
    <w:p w:rsidR="0000507E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</w:r>
      <w:r w:rsidR="00D53285" w:rsidRPr="00511C05">
        <w:rPr>
          <w:color w:val="000000" w:themeColor="text1"/>
          <w:sz w:val="28"/>
          <w:szCs w:val="28"/>
        </w:rPr>
        <w:t>50</w:t>
      </w:r>
      <w:r w:rsidR="00212588" w:rsidRPr="00511C05">
        <w:rPr>
          <w:color w:val="000000" w:themeColor="text1"/>
          <w:sz w:val="28"/>
          <w:szCs w:val="28"/>
        </w:rPr>
        <w:t xml:space="preserve"> SMO-продвижение: что это,</w:t>
      </w:r>
      <w:r w:rsidR="00AF51B9" w:rsidRPr="00511C05">
        <w:rPr>
          <w:color w:val="000000" w:themeColor="text1"/>
          <w:sz w:val="28"/>
          <w:szCs w:val="28"/>
        </w:rPr>
        <w:t xml:space="preserve"> и как использовать в маркетин</w:t>
      </w:r>
      <w:r w:rsidR="00D53285" w:rsidRPr="00511C05">
        <w:rPr>
          <w:color w:val="000000" w:themeColor="text1"/>
          <w:sz w:val="28"/>
          <w:szCs w:val="28"/>
        </w:rPr>
        <w:t>ге</w:t>
      </w:r>
      <w:r w:rsidR="00212588" w:rsidRPr="00511C05">
        <w:rPr>
          <w:color w:val="000000" w:themeColor="text1"/>
          <w:sz w:val="28"/>
          <w:szCs w:val="28"/>
        </w:rPr>
        <w:t>:</w:t>
      </w:r>
      <w:r w:rsidR="0000507E" w:rsidRPr="00511C05">
        <w:rPr>
          <w:color w:val="000000" w:themeColor="text1"/>
          <w:sz w:val="28"/>
          <w:szCs w:val="28"/>
        </w:rPr>
        <w:t xml:space="preserve"> сайт / Семантика. –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00507E" w:rsidRPr="00511C05">
        <w:rPr>
          <w:color w:val="000000" w:themeColor="text1"/>
          <w:sz w:val="28"/>
          <w:szCs w:val="28"/>
          <w:lang w:val="en-US"/>
        </w:rPr>
        <w:t>URL</w:t>
      </w:r>
      <w:r w:rsidR="0000507E" w:rsidRPr="00511C05">
        <w:rPr>
          <w:color w:val="000000" w:themeColor="text1"/>
          <w:sz w:val="28"/>
          <w:szCs w:val="28"/>
        </w:rPr>
        <w:t xml:space="preserve">: </w:t>
      </w:r>
      <w:r w:rsidR="00A5079D" w:rsidRPr="00511C05">
        <w:rPr>
          <w:color w:val="000000" w:themeColor="text1"/>
          <w:sz w:val="28"/>
          <w:szCs w:val="28"/>
        </w:rPr>
        <w:fldChar w:fldCharType="begin"/>
      </w:r>
      <w:r w:rsidR="0000507E" w:rsidRPr="00511C05">
        <w:rPr>
          <w:color w:val="000000" w:themeColor="text1"/>
          <w:sz w:val="28"/>
          <w:szCs w:val="28"/>
        </w:rPr>
        <w:instrText xml:space="preserve"> HYPERLINK "https://semantica.in/blog/chto-takoe-smo.html (дата обращения: 18.07.2022)</w:instrText>
      </w:r>
    </w:p>
    <w:p w:rsidR="0000507E" w:rsidRPr="00511C05" w:rsidRDefault="0000507E" w:rsidP="00511C05">
      <w:pPr>
        <w:spacing w:line="360" w:lineRule="auto"/>
        <w:jc w:val="both"/>
        <w:rPr>
          <w:rStyle w:val="a6"/>
          <w:color w:val="000000" w:themeColor="text1"/>
          <w:sz w:val="28"/>
          <w:szCs w:val="28"/>
          <w:u w:val="none"/>
        </w:rPr>
      </w:pPr>
      <w:r w:rsidRPr="00511C05">
        <w:rPr>
          <w:color w:val="000000" w:themeColor="text1"/>
          <w:sz w:val="28"/>
          <w:szCs w:val="28"/>
        </w:rPr>
        <w:tab/>
        <w:instrText xml:space="preserve">51" </w:instrText>
      </w:r>
      <w:r w:rsidR="00A5079D" w:rsidRPr="00511C05">
        <w:rPr>
          <w:color w:val="000000" w:themeColor="text1"/>
          <w:sz w:val="28"/>
          <w:szCs w:val="28"/>
        </w:rPr>
        <w:fldChar w:fldCharType="separate"/>
      </w:r>
      <w:r w:rsidRPr="00511C05">
        <w:rPr>
          <w:rStyle w:val="a6"/>
          <w:color w:val="000000" w:themeColor="text1"/>
          <w:sz w:val="28"/>
          <w:szCs w:val="28"/>
          <w:u w:val="none"/>
        </w:rPr>
        <w:t>https://semantica.in/blog/chto-takoe-smo.html (дата обращ</w:t>
      </w:r>
      <w:r w:rsidRPr="00511C05">
        <w:rPr>
          <w:rStyle w:val="a6"/>
          <w:color w:val="000000" w:themeColor="text1"/>
          <w:sz w:val="28"/>
          <w:szCs w:val="28"/>
          <w:u w:val="none"/>
        </w:rPr>
        <w:t>е</w:t>
      </w:r>
      <w:r w:rsidRPr="00511C05">
        <w:rPr>
          <w:rStyle w:val="a6"/>
          <w:color w:val="000000" w:themeColor="text1"/>
          <w:sz w:val="28"/>
          <w:szCs w:val="28"/>
          <w:u w:val="none"/>
        </w:rPr>
        <w:t>ния: 18.07.2022)</w:t>
      </w:r>
    </w:p>
    <w:p w:rsidR="00212588" w:rsidRPr="00511C05" w:rsidRDefault="0000507E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rStyle w:val="a6"/>
          <w:color w:val="000000" w:themeColor="text1"/>
          <w:sz w:val="28"/>
          <w:szCs w:val="28"/>
          <w:u w:val="none"/>
        </w:rPr>
        <w:tab/>
        <w:t>51</w:t>
      </w:r>
      <w:r w:rsidR="00A5079D" w:rsidRPr="00511C05">
        <w:rPr>
          <w:color w:val="000000" w:themeColor="text1"/>
          <w:sz w:val="28"/>
          <w:szCs w:val="28"/>
        </w:rPr>
        <w:fldChar w:fldCharType="end"/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Котлер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Ф., </w:t>
      </w:r>
      <w:proofErr w:type="spellStart"/>
      <w:r w:rsidR="00212588" w:rsidRPr="00511C05">
        <w:rPr>
          <w:color w:val="000000" w:themeColor="text1"/>
          <w:sz w:val="28"/>
          <w:szCs w:val="28"/>
        </w:rPr>
        <w:t>Келлер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К. Управле</w:t>
      </w:r>
      <w:r w:rsidRPr="00511C05">
        <w:rPr>
          <w:color w:val="000000" w:themeColor="text1"/>
          <w:sz w:val="28"/>
          <w:szCs w:val="28"/>
        </w:rPr>
        <w:t xml:space="preserve">ние продажами / Ф. </w:t>
      </w:r>
      <w:proofErr w:type="spellStart"/>
      <w:r w:rsidRPr="00511C05">
        <w:rPr>
          <w:color w:val="000000" w:themeColor="text1"/>
          <w:sz w:val="28"/>
          <w:szCs w:val="28"/>
        </w:rPr>
        <w:t>Котлер</w:t>
      </w:r>
      <w:proofErr w:type="spellEnd"/>
      <w:r w:rsidRPr="00511C05">
        <w:rPr>
          <w:color w:val="000000" w:themeColor="text1"/>
          <w:sz w:val="28"/>
          <w:szCs w:val="28"/>
        </w:rPr>
        <w:t xml:space="preserve">, К. </w:t>
      </w:r>
      <w:proofErr w:type="spellStart"/>
      <w:r w:rsidRPr="00511C05">
        <w:rPr>
          <w:color w:val="000000" w:themeColor="text1"/>
          <w:sz w:val="28"/>
          <w:szCs w:val="28"/>
        </w:rPr>
        <w:t>Келлер</w:t>
      </w:r>
      <w:proofErr w:type="spellEnd"/>
      <w:r w:rsidRPr="00511C05">
        <w:rPr>
          <w:color w:val="000000" w:themeColor="text1"/>
          <w:sz w:val="28"/>
          <w:szCs w:val="28"/>
        </w:rPr>
        <w:t>. –</w:t>
      </w:r>
      <w:r w:rsidR="00A3059A" w:rsidRPr="00511C05">
        <w:rPr>
          <w:color w:val="000000" w:themeColor="text1"/>
          <w:sz w:val="28"/>
          <w:szCs w:val="28"/>
        </w:rPr>
        <w:t xml:space="preserve"> 14-е изд. – 2012. – </w:t>
      </w:r>
      <w:r w:rsidR="00212588" w:rsidRPr="00511C05">
        <w:rPr>
          <w:color w:val="000000" w:themeColor="text1"/>
          <w:sz w:val="28"/>
          <w:szCs w:val="28"/>
        </w:rPr>
        <w:t>241</w:t>
      </w:r>
      <w:r w:rsidR="00A3059A" w:rsidRPr="00511C05">
        <w:rPr>
          <w:color w:val="000000" w:themeColor="text1"/>
          <w:sz w:val="28"/>
          <w:szCs w:val="28"/>
        </w:rPr>
        <w:t xml:space="preserve"> с. – ISBN 978-5-4590-0841-8.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212588" w:rsidRPr="00511C05">
        <w:rPr>
          <w:color w:val="000000" w:themeColor="text1"/>
          <w:sz w:val="28"/>
          <w:szCs w:val="28"/>
        </w:rPr>
        <w:t>52 Что такое воронка продаж и</w:t>
      </w:r>
      <w:r w:rsidR="00212588" w:rsidRPr="00511C05">
        <w:rPr>
          <w:color w:val="000000" w:themeColor="text1"/>
          <w:sz w:val="28"/>
          <w:szCs w:val="28"/>
          <w:lang w:val="en-US"/>
        </w:rPr>
        <w:t> </w:t>
      </w:r>
      <w:r w:rsidR="00212588" w:rsidRPr="00511C05">
        <w:rPr>
          <w:color w:val="000000" w:themeColor="text1"/>
          <w:sz w:val="28"/>
          <w:szCs w:val="28"/>
        </w:rPr>
        <w:t>ч</w:t>
      </w:r>
      <w:r w:rsidR="00FF5E2A" w:rsidRPr="00511C05">
        <w:rPr>
          <w:color w:val="000000" w:themeColor="text1"/>
          <w:sz w:val="28"/>
          <w:szCs w:val="28"/>
        </w:rPr>
        <w:t>ем она поможет вашему продук</w:t>
      </w:r>
      <w:r w:rsidR="00A3059A" w:rsidRPr="00511C05">
        <w:rPr>
          <w:color w:val="000000" w:themeColor="text1"/>
          <w:sz w:val="28"/>
          <w:szCs w:val="28"/>
        </w:rPr>
        <w:t xml:space="preserve">ту: сайт / </w:t>
      </w:r>
      <w:proofErr w:type="spellStart"/>
      <w:r w:rsidR="00A3059A" w:rsidRPr="00511C05">
        <w:rPr>
          <w:color w:val="000000" w:themeColor="text1"/>
          <w:sz w:val="28"/>
          <w:szCs w:val="28"/>
          <w:lang w:val="en-US"/>
        </w:rPr>
        <w:t>SkillBox</w:t>
      </w:r>
      <w:proofErr w:type="spellEnd"/>
      <w:r w:rsidR="00A3059A" w:rsidRPr="00511C05">
        <w:rPr>
          <w:color w:val="000000" w:themeColor="text1"/>
          <w:sz w:val="28"/>
          <w:szCs w:val="28"/>
        </w:rPr>
        <w:t xml:space="preserve">. – </w:t>
      </w:r>
      <w:r w:rsidR="00A3059A" w:rsidRPr="00511C05">
        <w:rPr>
          <w:color w:val="000000" w:themeColor="text1"/>
          <w:sz w:val="28"/>
          <w:szCs w:val="28"/>
          <w:lang w:val="en-US"/>
        </w:rPr>
        <w:t>URL</w:t>
      </w:r>
      <w:r w:rsidR="00A3059A" w:rsidRPr="00511C05">
        <w:rPr>
          <w:color w:val="000000" w:themeColor="text1"/>
          <w:sz w:val="28"/>
          <w:szCs w:val="28"/>
        </w:rPr>
        <w:t xml:space="preserve">: </w:t>
      </w:r>
      <w:hyperlink r:id="rId34" w:history="1">
        <w:r w:rsidR="00A3059A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A3059A" w:rsidRPr="00511C05">
          <w:rPr>
            <w:rStyle w:val="a6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A3059A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skillbox</w:t>
        </w:r>
        <w:proofErr w:type="spellEnd"/>
        <w:r w:rsidR="00A3059A" w:rsidRPr="00511C05">
          <w:rPr>
            <w:rStyle w:val="a6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3059A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A3059A" w:rsidRPr="00511C05">
          <w:rPr>
            <w:rStyle w:val="a6"/>
            <w:color w:val="000000" w:themeColor="text1"/>
            <w:sz w:val="28"/>
            <w:szCs w:val="28"/>
            <w:u w:val="none"/>
          </w:rPr>
          <w:t>/</w:t>
        </w:r>
        <w:r w:rsidR="00A3059A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media</w:t>
        </w:r>
        <w:r w:rsidR="00A3059A" w:rsidRPr="00511C05">
          <w:rPr>
            <w:rStyle w:val="a6"/>
            <w:color w:val="000000" w:themeColor="text1"/>
            <w:sz w:val="28"/>
            <w:szCs w:val="28"/>
            <w:u w:val="none"/>
          </w:rPr>
          <w:t>/</w:t>
        </w:r>
        <w:r w:rsidR="00A3059A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marketing</w:t>
        </w:r>
        <w:r w:rsidR="00A3059A" w:rsidRPr="00511C05">
          <w:rPr>
            <w:rStyle w:val="a6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A3059A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chto</w:t>
        </w:r>
        <w:proofErr w:type="spellEnd"/>
        <w:r w:rsidR="00A3059A" w:rsidRPr="00511C05">
          <w:rPr>
            <w:rStyle w:val="a6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A3059A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takoe</w:t>
        </w:r>
        <w:proofErr w:type="spellEnd"/>
        <w:r w:rsidR="00A3059A" w:rsidRPr="00511C05">
          <w:rPr>
            <w:rStyle w:val="a6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A3059A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voronka</w:t>
        </w:r>
        <w:proofErr w:type="spellEnd"/>
        <w:r w:rsidR="00A3059A" w:rsidRPr="00511C05">
          <w:rPr>
            <w:rStyle w:val="a6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A3059A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prodazh</w:t>
        </w:r>
        <w:proofErr w:type="spellEnd"/>
        <w:r w:rsidR="00A3059A" w:rsidRPr="00511C05">
          <w:rPr>
            <w:rStyle w:val="a6"/>
            <w:color w:val="000000" w:themeColor="text1"/>
            <w:sz w:val="28"/>
            <w:szCs w:val="28"/>
            <w:u w:val="none"/>
          </w:rPr>
          <w:t>/</w:t>
        </w:r>
      </w:hyperlink>
      <w:r w:rsidR="00A3059A" w:rsidRPr="00511C05">
        <w:rPr>
          <w:color w:val="000000" w:themeColor="text1"/>
          <w:sz w:val="28"/>
          <w:szCs w:val="28"/>
        </w:rPr>
        <w:t xml:space="preserve"> (дата обращ</w:t>
      </w:r>
      <w:r w:rsidR="00A3059A" w:rsidRPr="00511C05">
        <w:rPr>
          <w:color w:val="000000" w:themeColor="text1"/>
          <w:sz w:val="28"/>
          <w:szCs w:val="28"/>
        </w:rPr>
        <w:t>е</w:t>
      </w:r>
      <w:r w:rsidR="00A3059A" w:rsidRPr="00511C05">
        <w:rPr>
          <w:color w:val="000000" w:themeColor="text1"/>
          <w:sz w:val="28"/>
          <w:szCs w:val="28"/>
        </w:rPr>
        <w:t>ния: 18.07.2022)</w:t>
      </w:r>
    </w:p>
    <w:p w:rsidR="00A3059A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53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Решетько</w:t>
      </w:r>
      <w:proofErr w:type="spellEnd"/>
      <w:r w:rsidR="00212588" w:rsidRPr="00511C05">
        <w:rPr>
          <w:color w:val="000000" w:themeColor="text1"/>
          <w:sz w:val="28"/>
          <w:szCs w:val="28"/>
        </w:rPr>
        <w:t>, Н. И. Маркетинговая деятельность компании SONY: в</w:t>
      </w:r>
      <w:r w:rsidR="00212588" w:rsidRPr="00511C05">
        <w:rPr>
          <w:color w:val="000000" w:themeColor="text1"/>
          <w:sz w:val="28"/>
          <w:szCs w:val="28"/>
        </w:rPr>
        <w:t>ы</w:t>
      </w:r>
      <w:r w:rsidR="00212588" w:rsidRPr="00511C05">
        <w:rPr>
          <w:color w:val="000000" w:themeColor="text1"/>
          <w:sz w:val="28"/>
          <w:szCs w:val="28"/>
        </w:rPr>
        <w:t xml:space="preserve">явление проблем и советы по их решению / Н. И. </w:t>
      </w:r>
      <w:proofErr w:type="spellStart"/>
      <w:r w:rsidR="00212588" w:rsidRPr="00511C05">
        <w:rPr>
          <w:color w:val="000000" w:themeColor="text1"/>
          <w:sz w:val="28"/>
          <w:szCs w:val="28"/>
        </w:rPr>
        <w:t>Решетько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, Т. </w:t>
      </w:r>
      <w:r w:rsidR="00A3059A" w:rsidRPr="00511C05">
        <w:rPr>
          <w:color w:val="000000" w:themeColor="text1"/>
          <w:sz w:val="28"/>
          <w:szCs w:val="28"/>
        </w:rPr>
        <w:t xml:space="preserve">Л. Шкляр, К. К. </w:t>
      </w:r>
      <w:proofErr w:type="spellStart"/>
      <w:r w:rsidR="00A3059A" w:rsidRPr="00511C05">
        <w:rPr>
          <w:color w:val="000000" w:themeColor="text1"/>
          <w:sz w:val="28"/>
          <w:szCs w:val="28"/>
        </w:rPr>
        <w:t>Галузо</w:t>
      </w:r>
      <w:proofErr w:type="spellEnd"/>
      <w:r w:rsidR="00A3059A" w:rsidRPr="00511C05">
        <w:rPr>
          <w:color w:val="000000" w:themeColor="text1"/>
          <w:sz w:val="28"/>
          <w:szCs w:val="28"/>
        </w:rPr>
        <w:t xml:space="preserve">. </w:t>
      </w:r>
      <w:r w:rsidR="00212588" w:rsidRPr="00511C05">
        <w:rPr>
          <w:color w:val="000000" w:themeColor="text1"/>
          <w:sz w:val="28"/>
          <w:szCs w:val="28"/>
        </w:rPr>
        <w:t xml:space="preserve">// Молодой ученый. </w:t>
      </w:r>
      <w:r w:rsidR="00A3059A" w:rsidRPr="00511C05">
        <w:rPr>
          <w:color w:val="000000" w:themeColor="text1"/>
          <w:sz w:val="28"/>
          <w:szCs w:val="28"/>
        </w:rPr>
        <w:t>– 2014. – № 6.2. – С. 56-59.</w:t>
      </w:r>
      <w:r w:rsidRPr="00511C05">
        <w:rPr>
          <w:color w:val="000000" w:themeColor="text1"/>
          <w:sz w:val="28"/>
          <w:szCs w:val="28"/>
        </w:rPr>
        <w:tab/>
      </w:r>
    </w:p>
    <w:p w:rsidR="00212588" w:rsidRPr="00511C05" w:rsidRDefault="00A3059A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54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  <w:lang w:eastAsia="ru-RU"/>
        </w:rPr>
        <w:t>Маркетинговый комплекс и продажи брендов на мировых рынках: изучение условной роли характери</w:t>
      </w:r>
      <w:r w:rsidRPr="00511C05">
        <w:rPr>
          <w:color w:val="000000" w:themeColor="text1"/>
          <w:sz w:val="28"/>
          <w:szCs w:val="28"/>
          <w:lang w:eastAsia="ru-RU"/>
        </w:rPr>
        <w:t xml:space="preserve">стик страны и рынка / С. К. </w:t>
      </w:r>
      <w:proofErr w:type="spellStart"/>
      <w:r w:rsidRPr="00511C05">
        <w:rPr>
          <w:color w:val="000000" w:themeColor="text1"/>
          <w:sz w:val="28"/>
          <w:szCs w:val="28"/>
        </w:rPr>
        <w:t>Бахадир</w:t>
      </w:r>
      <w:proofErr w:type="spellEnd"/>
      <w:r w:rsidRPr="00511C05">
        <w:rPr>
          <w:color w:val="000000" w:themeColor="text1"/>
          <w:sz w:val="28"/>
          <w:szCs w:val="28"/>
        </w:rPr>
        <w:t xml:space="preserve">, С. Г. </w:t>
      </w:r>
      <w:proofErr w:type="spellStart"/>
      <w:r w:rsidRPr="00511C05">
        <w:rPr>
          <w:color w:val="000000" w:themeColor="text1"/>
          <w:sz w:val="28"/>
          <w:szCs w:val="28"/>
        </w:rPr>
        <w:t>Бхарадвадж</w:t>
      </w:r>
      <w:proofErr w:type="spellEnd"/>
      <w:r w:rsidRPr="00511C05">
        <w:rPr>
          <w:color w:val="000000" w:themeColor="text1"/>
          <w:sz w:val="28"/>
          <w:szCs w:val="28"/>
        </w:rPr>
        <w:t xml:space="preserve">, Р. К. </w:t>
      </w:r>
      <w:proofErr w:type="spellStart"/>
      <w:r w:rsidRPr="00511C05">
        <w:rPr>
          <w:color w:val="000000" w:themeColor="text1"/>
          <w:sz w:val="28"/>
          <w:szCs w:val="28"/>
        </w:rPr>
        <w:t>Шривастава</w:t>
      </w:r>
      <w:proofErr w:type="spellEnd"/>
      <w:r w:rsidRPr="00511C05">
        <w:rPr>
          <w:color w:val="000000" w:themeColor="text1"/>
          <w:sz w:val="28"/>
          <w:szCs w:val="28"/>
        </w:rPr>
        <w:t xml:space="preserve">. // </w:t>
      </w:r>
      <w:r w:rsidRPr="00511C05">
        <w:rPr>
          <w:iCs/>
          <w:color w:val="000000" w:themeColor="text1"/>
          <w:sz w:val="28"/>
          <w:szCs w:val="28"/>
          <w:lang w:eastAsia="ru-RU"/>
        </w:rPr>
        <w:t xml:space="preserve">Журнал </w:t>
      </w:r>
      <w:proofErr w:type="gramStart"/>
      <w:r w:rsidRPr="00511C05">
        <w:rPr>
          <w:iCs/>
          <w:color w:val="000000" w:themeColor="text1"/>
          <w:sz w:val="28"/>
          <w:szCs w:val="28"/>
          <w:lang w:eastAsia="ru-RU"/>
        </w:rPr>
        <w:t>международных</w:t>
      </w:r>
      <w:proofErr w:type="gramEnd"/>
      <w:r w:rsidRPr="00511C05">
        <w:rPr>
          <w:iCs/>
          <w:color w:val="000000" w:themeColor="text1"/>
          <w:sz w:val="28"/>
          <w:szCs w:val="28"/>
          <w:lang w:eastAsia="ru-RU"/>
        </w:rPr>
        <w:t xml:space="preserve"> бизнес-исследований.</w:t>
      </w:r>
      <w:r w:rsidRPr="00511C05">
        <w:rPr>
          <w:color w:val="000000" w:themeColor="text1"/>
          <w:sz w:val="28"/>
          <w:szCs w:val="28"/>
          <w:lang w:eastAsia="ru-RU"/>
        </w:rPr>
        <w:t xml:space="preserve"> – 2015. –</w:t>
      </w:r>
      <w:r w:rsidR="00212588" w:rsidRPr="00511C05">
        <w:rPr>
          <w:color w:val="000000" w:themeColor="text1"/>
          <w:sz w:val="28"/>
          <w:szCs w:val="28"/>
          <w:lang w:eastAsia="ru-RU"/>
        </w:rPr>
        <w:t> </w:t>
      </w:r>
      <w:r w:rsidRPr="00511C05">
        <w:rPr>
          <w:color w:val="000000" w:themeColor="text1"/>
          <w:sz w:val="28"/>
          <w:szCs w:val="28"/>
          <w:lang w:eastAsia="ru-RU"/>
        </w:rPr>
        <w:t>№</w:t>
      </w:r>
      <w:r w:rsidR="00212588" w:rsidRPr="00511C05">
        <w:rPr>
          <w:iCs/>
          <w:color w:val="000000" w:themeColor="text1"/>
          <w:sz w:val="28"/>
          <w:szCs w:val="28"/>
          <w:lang w:eastAsia="ru-RU"/>
        </w:rPr>
        <w:t>46</w:t>
      </w:r>
      <w:r w:rsidRPr="00511C05">
        <w:rPr>
          <w:color w:val="000000" w:themeColor="text1"/>
          <w:sz w:val="28"/>
          <w:szCs w:val="28"/>
          <w:lang w:eastAsia="ru-RU"/>
        </w:rPr>
        <w:t>.</w:t>
      </w:r>
      <w:r w:rsidR="00212588" w:rsidRPr="00511C05">
        <w:rPr>
          <w:color w:val="000000" w:themeColor="text1"/>
          <w:sz w:val="28"/>
          <w:szCs w:val="28"/>
          <w:lang w:eastAsia="ru-RU"/>
        </w:rPr>
        <w:t xml:space="preserve"> </w:t>
      </w:r>
      <w:r w:rsidR="00677A83" w:rsidRPr="00511C05">
        <w:rPr>
          <w:color w:val="000000" w:themeColor="text1"/>
          <w:sz w:val="28"/>
          <w:szCs w:val="28"/>
          <w:lang w:eastAsia="ru-RU"/>
        </w:rPr>
        <w:t>– С. 596-</w:t>
      </w:r>
      <w:r w:rsidR="00212588" w:rsidRPr="00511C05">
        <w:rPr>
          <w:color w:val="000000" w:themeColor="text1"/>
          <w:sz w:val="28"/>
          <w:szCs w:val="28"/>
          <w:lang w:eastAsia="ru-RU"/>
        </w:rPr>
        <w:t>619.</w:t>
      </w:r>
    </w:p>
    <w:p w:rsidR="00212588" w:rsidRPr="00511C05" w:rsidRDefault="002F66CF" w:rsidP="00511C05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55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  <w:lang w:eastAsia="ru-RU"/>
        </w:rPr>
        <w:t xml:space="preserve">Гой, </w:t>
      </w:r>
      <w:r w:rsidR="00A3059A" w:rsidRPr="00511C05">
        <w:rPr>
          <w:color w:val="000000" w:themeColor="text1"/>
          <w:sz w:val="28"/>
          <w:szCs w:val="28"/>
          <w:lang w:eastAsia="ru-RU"/>
        </w:rPr>
        <w:t xml:space="preserve">С. Л. </w:t>
      </w:r>
      <w:r w:rsidR="00212588" w:rsidRPr="00511C05">
        <w:rPr>
          <w:color w:val="000000" w:themeColor="text1"/>
          <w:sz w:val="28"/>
          <w:szCs w:val="28"/>
          <w:lang w:eastAsia="ru-RU"/>
        </w:rPr>
        <w:t>Обзор комплекса маркетинга: 4P или больше?</w:t>
      </w:r>
      <w:r w:rsidR="00A3059A" w:rsidRPr="00511C05">
        <w:rPr>
          <w:color w:val="000000" w:themeColor="text1"/>
          <w:sz w:val="28"/>
          <w:szCs w:val="28"/>
          <w:lang w:eastAsia="ru-RU"/>
        </w:rPr>
        <w:t xml:space="preserve"> / С. Л. Гой //</w:t>
      </w:r>
      <w:r w:rsidR="00212588" w:rsidRPr="00511C05">
        <w:rPr>
          <w:color w:val="000000" w:themeColor="text1"/>
          <w:sz w:val="28"/>
          <w:szCs w:val="28"/>
          <w:lang w:eastAsia="ru-RU"/>
        </w:rPr>
        <w:t> </w:t>
      </w:r>
      <w:r w:rsidR="00212588" w:rsidRPr="00511C05">
        <w:rPr>
          <w:iCs/>
          <w:color w:val="000000" w:themeColor="text1"/>
          <w:sz w:val="28"/>
          <w:szCs w:val="28"/>
          <w:lang w:eastAsia="ru-RU"/>
        </w:rPr>
        <w:t>Международный ж</w:t>
      </w:r>
      <w:r w:rsidR="00154D5B">
        <w:rPr>
          <w:iCs/>
          <w:color w:val="000000" w:themeColor="text1"/>
          <w:sz w:val="28"/>
          <w:szCs w:val="28"/>
          <w:lang w:eastAsia="ru-RU"/>
        </w:rPr>
        <w:t>урнал маркетинговых исследов</w:t>
      </w:r>
      <w:r w:rsidR="00A3059A" w:rsidRPr="00511C05">
        <w:rPr>
          <w:iCs/>
          <w:color w:val="000000" w:themeColor="text1"/>
          <w:sz w:val="28"/>
          <w:szCs w:val="28"/>
          <w:lang w:eastAsia="ru-RU"/>
        </w:rPr>
        <w:t>. – 2015. – №4. – С. 184.</w:t>
      </w:r>
    </w:p>
    <w:p w:rsidR="00212588" w:rsidRPr="00511C05" w:rsidRDefault="002F66CF" w:rsidP="00511C05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56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A3059A" w:rsidRPr="00511C05">
        <w:rPr>
          <w:color w:val="000000" w:themeColor="text1"/>
          <w:sz w:val="28"/>
          <w:szCs w:val="28"/>
          <w:lang w:eastAsia="ru-RU"/>
        </w:rPr>
        <w:t xml:space="preserve">Показатели отношения потребителей для принятия решений по </w:t>
      </w:r>
      <w:proofErr w:type="spellStart"/>
      <w:r w:rsidR="00A3059A" w:rsidRPr="00511C05">
        <w:rPr>
          <w:color w:val="000000" w:themeColor="text1"/>
          <w:sz w:val="28"/>
          <w:szCs w:val="28"/>
          <w:lang w:eastAsia="ru-RU"/>
        </w:rPr>
        <w:t>ма</w:t>
      </w:r>
      <w:r w:rsidR="00A3059A" w:rsidRPr="00511C05">
        <w:rPr>
          <w:color w:val="000000" w:themeColor="text1"/>
          <w:sz w:val="28"/>
          <w:szCs w:val="28"/>
          <w:lang w:eastAsia="ru-RU"/>
        </w:rPr>
        <w:t>р</w:t>
      </w:r>
      <w:r w:rsidR="00A3059A" w:rsidRPr="00511C05">
        <w:rPr>
          <w:color w:val="000000" w:themeColor="text1"/>
          <w:sz w:val="28"/>
          <w:szCs w:val="28"/>
          <w:lang w:eastAsia="ru-RU"/>
        </w:rPr>
        <w:t>кетинг-миксу</w:t>
      </w:r>
      <w:proofErr w:type="spellEnd"/>
      <w:r w:rsidR="00A3059A" w:rsidRPr="00511C05">
        <w:rPr>
          <w:color w:val="000000" w:themeColor="text1"/>
          <w:sz w:val="28"/>
          <w:szCs w:val="28"/>
          <w:lang w:eastAsia="ru-RU"/>
        </w:rPr>
        <w:t xml:space="preserve"> / </w:t>
      </w:r>
      <w:r w:rsidR="002E169F" w:rsidRPr="00511C05">
        <w:rPr>
          <w:color w:val="000000" w:themeColor="text1"/>
          <w:sz w:val="28"/>
          <w:szCs w:val="28"/>
          <w:lang w:eastAsia="ru-RU"/>
        </w:rPr>
        <w:t xml:space="preserve">Д. М. </w:t>
      </w:r>
      <w:proofErr w:type="spellStart"/>
      <w:r w:rsidR="00212588" w:rsidRPr="00511C05">
        <w:rPr>
          <w:color w:val="000000" w:themeColor="text1"/>
          <w:sz w:val="28"/>
          <w:szCs w:val="28"/>
          <w:lang w:eastAsia="ru-RU"/>
        </w:rPr>
        <w:t>Ханссенс</w:t>
      </w:r>
      <w:proofErr w:type="spellEnd"/>
      <w:r w:rsidR="00212588" w:rsidRPr="00511C05">
        <w:rPr>
          <w:color w:val="000000" w:themeColor="text1"/>
          <w:sz w:val="28"/>
          <w:szCs w:val="28"/>
          <w:lang w:eastAsia="ru-RU"/>
        </w:rPr>
        <w:t xml:space="preserve">, </w:t>
      </w:r>
      <w:r w:rsidR="002E169F" w:rsidRPr="00511C05">
        <w:rPr>
          <w:color w:val="000000" w:themeColor="text1"/>
          <w:sz w:val="28"/>
          <w:szCs w:val="28"/>
          <w:lang w:eastAsia="ru-RU"/>
        </w:rPr>
        <w:t xml:space="preserve">К. Х. </w:t>
      </w:r>
      <w:proofErr w:type="spellStart"/>
      <w:r w:rsidR="00212588" w:rsidRPr="00511C05">
        <w:rPr>
          <w:color w:val="000000" w:themeColor="text1"/>
          <w:sz w:val="28"/>
          <w:szCs w:val="28"/>
          <w:lang w:eastAsia="ru-RU"/>
        </w:rPr>
        <w:t>Пауэлс</w:t>
      </w:r>
      <w:proofErr w:type="spellEnd"/>
      <w:r w:rsidR="00212588" w:rsidRPr="00511C05">
        <w:rPr>
          <w:color w:val="000000" w:themeColor="text1"/>
          <w:sz w:val="28"/>
          <w:szCs w:val="28"/>
          <w:lang w:eastAsia="ru-RU"/>
        </w:rPr>
        <w:t xml:space="preserve">, </w:t>
      </w:r>
      <w:r w:rsidR="002E169F" w:rsidRPr="00511C05">
        <w:rPr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212588" w:rsidRPr="00511C05">
        <w:rPr>
          <w:color w:val="000000" w:themeColor="text1"/>
          <w:sz w:val="28"/>
          <w:szCs w:val="28"/>
          <w:lang w:eastAsia="ru-RU"/>
        </w:rPr>
        <w:t>Шринивасан</w:t>
      </w:r>
      <w:proofErr w:type="spellEnd"/>
      <w:r w:rsidR="00212588" w:rsidRPr="00511C05">
        <w:rPr>
          <w:color w:val="000000" w:themeColor="text1"/>
          <w:sz w:val="28"/>
          <w:szCs w:val="28"/>
          <w:lang w:eastAsia="ru-RU"/>
        </w:rPr>
        <w:t xml:space="preserve">, </w:t>
      </w:r>
      <w:r w:rsidR="002E169F" w:rsidRPr="00511C05">
        <w:rPr>
          <w:color w:val="000000" w:themeColor="text1"/>
          <w:sz w:val="28"/>
          <w:szCs w:val="28"/>
          <w:lang w:eastAsia="ru-RU"/>
        </w:rPr>
        <w:t xml:space="preserve">М. </w:t>
      </w:r>
      <w:proofErr w:type="spellStart"/>
      <w:r w:rsidR="00212588" w:rsidRPr="00511C05">
        <w:rPr>
          <w:color w:val="000000" w:themeColor="text1"/>
          <w:sz w:val="28"/>
          <w:szCs w:val="28"/>
          <w:lang w:eastAsia="ru-RU"/>
        </w:rPr>
        <w:t>Вануэле</w:t>
      </w:r>
      <w:proofErr w:type="spellEnd"/>
      <w:r w:rsidR="00212588" w:rsidRPr="00511C05">
        <w:rPr>
          <w:color w:val="000000" w:themeColor="text1"/>
          <w:sz w:val="28"/>
          <w:szCs w:val="28"/>
          <w:lang w:eastAsia="ru-RU"/>
        </w:rPr>
        <w:t xml:space="preserve">, </w:t>
      </w:r>
      <w:r w:rsidR="002E169F" w:rsidRPr="00511C05">
        <w:rPr>
          <w:color w:val="000000" w:themeColor="text1"/>
          <w:sz w:val="28"/>
          <w:szCs w:val="28"/>
          <w:lang w:eastAsia="ru-RU"/>
        </w:rPr>
        <w:t xml:space="preserve">Г. </w:t>
      </w:r>
      <w:proofErr w:type="spellStart"/>
      <w:r w:rsidR="00212588" w:rsidRPr="00511C05">
        <w:rPr>
          <w:color w:val="000000" w:themeColor="text1"/>
          <w:sz w:val="28"/>
          <w:szCs w:val="28"/>
          <w:lang w:eastAsia="ru-RU"/>
        </w:rPr>
        <w:t>Йилдирим</w:t>
      </w:r>
      <w:proofErr w:type="spellEnd"/>
      <w:r w:rsidR="00212588" w:rsidRPr="00511C05">
        <w:rPr>
          <w:color w:val="000000" w:themeColor="text1"/>
          <w:sz w:val="28"/>
          <w:szCs w:val="28"/>
          <w:lang w:eastAsia="ru-RU"/>
        </w:rPr>
        <w:t xml:space="preserve"> </w:t>
      </w:r>
      <w:r w:rsidR="00A3059A" w:rsidRPr="00511C05">
        <w:rPr>
          <w:color w:val="000000" w:themeColor="text1"/>
          <w:sz w:val="28"/>
          <w:szCs w:val="28"/>
          <w:lang w:eastAsia="ru-RU"/>
        </w:rPr>
        <w:t xml:space="preserve">// </w:t>
      </w:r>
      <w:r w:rsidR="00212588" w:rsidRPr="00511C05">
        <w:rPr>
          <w:iCs/>
          <w:color w:val="000000" w:themeColor="text1"/>
          <w:sz w:val="28"/>
          <w:szCs w:val="28"/>
          <w:lang w:eastAsia="ru-RU"/>
        </w:rPr>
        <w:t>Маркетинговая наука</w:t>
      </w:r>
      <w:r w:rsidR="00A3059A" w:rsidRPr="00511C05">
        <w:rPr>
          <w:color w:val="000000" w:themeColor="text1"/>
          <w:sz w:val="28"/>
          <w:szCs w:val="28"/>
          <w:lang w:eastAsia="ru-RU"/>
        </w:rPr>
        <w:t>. – 2014. –</w:t>
      </w:r>
      <w:r w:rsidR="00212588" w:rsidRPr="00511C05">
        <w:rPr>
          <w:color w:val="000000" w:themeColor="text1"/>
          <w:sz w:val="28"/>
          <w:szCs w:val="28"/>
          <w:lang w:eastAsia="ru-RU"/>
        </w:rPr>
        <w:t> </w:t>
      </w:r>
      <w:r w:rsidR="00A3059A" w:rsidRPr="00511C05">
        <w:rPr>
          <w:color w:val="000000" w:themeColor="text1"/>
          <w:sz w:val="28"/>
          <w:szCs w:val="28"/>
          <w:lang w:eastAsia="ru-RU"/>
        </w:rPr>
        <w:t>№</w:t>
      </w:r>
      <w:r w:rsidR="00212588" w:rsidRPr="00511C05">
        <w:rPr>
          <w:iCs/>
          <w:color w:val="000000" w:themeColor="text1"/>
          <w:sz w:val="28"/>
          <w:szCs w:val="28"/>
          <w:lang w:eastAsia="ru-RU"/>
        </w:rPr>
        <w:t>33</w:t>
      </w:r>
      <w:r w:rsidR="00A3059A" w:rsidRPr="00511C05">
        <w:rPr>
          <w:color w:val="000000" w:themeColor="text1"/>
          <w:sz w:val="28"/>
          <w:szCs w:val="28"/>
          <w:lang w:eastAsia="ru-RU"/>
        </w:rPr>
        <w:t xml:space="preserve">. – С. </w:t>
      </w:r>
      <w:r w:rsidR="00677A83" w:rsidRPr="00511C05">
        <w:rPr>
          <w:color w:val="000000" w:themeColor="text1"/>
          <w:sz w:val="28"/>
          <w:szCs w:val="28"/>
          <w:lang w:eastAsia="ru-RU"/>
        </w:rPr>
        <w:t>534-</w:t>
      </w:r>
      <w:r w:rsidR="00A3059A" w:rsidRPr="00511C05">
        <w:rPr>
          <w:color w:val="000000" w:themeColor="text1"/>
          <w:sz w:val="28"/>
          <w:szCs w:val="28"/>
          <w:lang w:eastAsia="ru-RU"/>
        </w:rPr>
        <w:t>550</w:t>
      </w:r>
      <w:r w:rsidR="002E169F" w:rsidRPr="00511C05">
        <w:rPr>
          <w:color w:val="000000" w:themeColor="text1"/>
          <w:sz w:val="28"/>
          <w:szCs w:val="28"/>
          <w:lang w:eastAsia="ru-RU"/>
        </w:rPr>
        <w:t>.</w:t>
      </w:r>
    </w:p>
    <w:p w:rsidR="00212588" w:rsidRPr="00511C05" w:rsidRDefault="002F66CF" w:rsidP="00511C05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57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  <w:lang w:eastAsia="ru-RU"/>
        </w:rPr>
        <w:t xml:space="preserve">Развертывание функций качества и разработка новых продуктов с упором на модель </w:t>
      </w:r>
      <w:proofErr w:type="spellStart"/>
      <w:r w:rsidR="00212588" w:rsidRPr="00511C05">
        <w:rPr>
          <w:color w:val="000000" w:themeColor="text1"/>
          <w:sz w:val="28"/>
          <w:szCs w:val="28"/>
          <w:lang w:eastAsia="ru-RU"/>
        </w:rPr>
        <w:t>Marketing</w:t>
      </w:r>
      <w:proofErr w:type="spellEnd"/>
      <w:r w:rsidR="00212588" w:rsidRPr="00511C05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  <w:lang w:eastAsia="ru-RU"/>
        </w:rPr>
        <w:t>Mix</w:t>
      </w:r>
      <w:proofErr w:type="spellEnd"/>
      <w:r w:rsidR="00212588" w:rsidRPr="00511C05">
        <w:rPr>
          <w:color w:val="000000" w:themeColor="text1"/>
          <w:sz w:val="28"/>
          <w:szCs w:val="28"/>
          <w:lang w:eastAsia="ru-RU"/>
        </w:rPr>
        <w:t xml:space="preserve"> 4P. </w:t>
      </w:r>
      <w:r w:rsidR="002E169F" w:rsidRPr="00511C05">
        <w:rPr>
          <w:color w:val="000000" w:themeColor="text1"/>
          <w:sz w:val="28"/>
          <w:szCs w:val="28"/>
          <w:lang w:eastAsia="ru-RU"/>
        </w:rPr>
        <w:t xml:space="preserve">/ К. </w:t>
      </w:r>
      <w:proofErr w:type="spellStart"/>
      <w:r w:rsidR="002E169F" w:rsidRPr="00511C05">
        <w:rPr>
          <w:color w:val="000000" w:themeColor="text1"/>
          <w:sz w:val="28"/>
          <w:szCs w:val="28"/>
          <w:lang w:eastAsia="ru-RU"/>
        </w:rPr>
        <w:t>Рахмани</w:t>
      </w:r>
      <w:proofErr w:type="spellEnd"/>
      <w:r w:rsidR="002E169F" w:rsidRPr="00511C05">
        <w:rPr>
          <w:color w:val="000000" w:themeColor="text1"/>
          <w:sz w:val="28"/>
          <w:szCs w:val="28"/>
          <w:lang w:eastAsia="ru-RU"/>
        </w:rPr>
        <w:t xml:space="preserve">, К. </w:t>
      </w:r>
      <w:proofErr w:type="spellStart"/>
      <w:r w:rsidR="002E169F" w:rsidRPr="00511C05">
        <w:rPr>
          <w:color w:val="000000" w:themeColor="text1"/>
          <w:sz w:val="28"/>
          <w:szCs w:val="28"/>
          <w:lang w:eastAsia="ru-RU"/>
        </w:rPr>
        <w:t>Эмамисалех</w:t>
      </w:r>
      <w:proofErr w:type="spellEnd"/>
      <w:r w:rsidR="002E169F" w:rsidRPr="00511C05">
        <w:rPr>
          <w:color w:val="000000" w:themeColor="text1"/>
          <w:sz w:val="28"/>
          <w:szCs w:val="28"/>
          <w:lang w:eastAsia="ru-RU"/>
        </w:rPr>
        <w:t xml:space="preserve">, Р. </w:t>
      </w:r>
      <w:proofErr w:type="spellStart"/>
      <w:r w:rsidR="002E169F" w:rsidRPr="00511C05">
        <w:rPr>
          <w:color w:val="000000" w:themeColor="text1"/>
          <w:sz w:val="28"/>
          <w:szCs w:val="28"/>
          <w:lang w:eastAsia="ru-RU"/>
        </w:rPr>
        <w:t>Ядегари</w:t>
      </w:r>
      <w:proofErr w:type="spellEnd"/>
      <w:r w:rsidR="002E169F" w:rsidRPr="00511C05">
        <w:rPr>
          <w:color w:val="000000" w:themeColor="text1"/>
          <w:sz w:val="28"/>
          <w:szCs w:val="28"/>
          <w:lang w:eastAsia="ru-RU"/>
        </w:rPr>
        <w:t xml:space="preserve"> // </w:t>
      </w:r>
      <w:r w:rsidR="00D53AE3">
        <w:rPr>
          <w:iCs/>
          <w:color w:val="000000" w:themeColor="text1"/>
          <w:sz w:val="28"/>
          <w:szCs w:val="28"/>
          <w:lang w:eastAsia="ru-RU"/>
        </w:rPr>
        <w:t>Ж</w:t>
      </w:r>
      <w:r w:rsidR="00212588" w:rsidRPr="00511C05">
        <w:rPr>
          <w:iCs/>
          <w:color w:val="000000" w:themeColor="text1"/>
          <w:sz w:val="28"/>
          <w:szCs w:val="28"/>
          <w:lang w:eastAsia="ru-RU"/>
        </w:rPr>
        <w:t>урнал исследований в области маркетинга</w:t>
      </w:r>
      <w:r w:rsidR="002E169F" w:rsidRPr="00511C05">
        <w:rPr>
          <w:color w:val="000000" w:themeColor="text1"/>
          <w:sz w:val="28"/>
          <w:szCs w:val="28"/>
          <w:lang w:eastAsia="ru-RU"/>
        </w:rPr>
        <w:t>. – 2015. – №</w:t>
      </w:r>
      <w:r w:rsidR="00212588" w:rsidRPr="00511C05">
        <w:rPr>
          <w:iCs/>
          <w:color w:val="000000" w:themeColor="text1"/>
          <w:sz w:val="28"/>
          <w:szCs w:val="28"/>
          <w:lang w:eastAsia="ru-RU"/>
        </w:rPr>
        <w:t>4</w:t>
      </w:r>
      <w:r w:rsidR="002E169F" w:rsidRPr="00511C05">
        <w:rPr>
          <w:color w:val="000000" w:themeColor="text1"/>
          <w:sz w:val="28"/>
          <w:szCs w:val="28"/>
          <w:lang w:eastAsia="ru-RU"/>
        </w:rPr>
        <w:t>. –</w:t>
      </w:r>
      <w:r w:rsidR="00D53285" w:rsidRPr="00511C05">
        <w:rPr>
          <w:color w:val="000000" w:themeColor="text1"/>
          <w:sz w:val="28"/>
          <w:szCs w:val="28"/>
          <w:lang w:eastAsia="ru-RU"/>
        </w:rPr>
        <w:t xml:space="preserve"> </w:t>
      </w:r>
      <w:r w:rsidR="002E169F" w:rsidRPr="00511C05">
        <w:rPr>
          <w:color w:val="000000" w:themeColor="text1"/>
          <w:sz w:val="28"/>
          <w:szCs w:val="28"/>
          <w:lang w:eastAsia="ru-RU"/>
        </w:rPr>
        <w:t xml:space="preserve">С. </w:t>
      </w:r>
      <w:r w:rsidR="00D53285" w:rsidRPr="00511C05">
        <w:rPr>
          <w:color w:val="000000" w:themeColor="text1"/>
          <w:sz w:val="28"/>
          <w:szCs w:val="28"/>
          <w:lang w:eastAsia="ru-RU"/>
        </w:rPr>
        <w:t>98</w:t>
      </w:r>
      <w:r w:rsidR="00677A83" w:rsidRPr="00511C05">
        <w:rPr>
          <w:color w:val="000000" w:themeColor="text1"/>
          <w:sz w:val="28"/>
          <w:szCs w:val="28"/>
          <w:lang w:eastAsia="ru-RU"/>
        </w:rPr>
        <w:t>-</w:t>
      </w:r>
      <w:r w:rsidR="00212588" w:rsidRPr="00511C05">
        <w:rPr>
          <w:color w:val="000000" w:themeColor="text1"/>
          <w:sz w:val="28"/>
          <w:szCs w:val="28"/>
          <w:lang w:eastAsia="ru-RU"/>
        </w:rPr>
        <w:t>108.</w:t>
      </w:r>
    </w:p>
    <w:p w:rsidR="00AA59A1" w:rsidRPr="00511C05" w:rsidRDefault="00AA59A1" w:rsidP="00511C05">
      <w:pPr>
        <w:shd w:val="clear" w:color="auto" w:fill="FFFFFF"/>
        <w:spacing w:before="60" w:after="6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511C05">
        <w:rPr>
          <w:color w:val="000000" w:themeColor="text1"/>
          <w:sz w:val="28"/>
          <w:szCs w:val="28"/>
        </w:rPr>
        <w:tab/>
      </w:r>
      <w:r w:rsidRPr="00511C05">
        <w:rPr>
          <w:color w:val="000000" w:themeColor="text1"/>
          <w:sz w:val="28"/>
          <w:szCs w:val="28"/>
          <w:lang w:val="en-US"/>
        </w:rPr>
        <w:t xml:space="preserve">58 History and market analysis of Sony Corporation: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сайт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 xml:space="preserve"> /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UKEssays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>. URL: https://www.ukessays.com/essays/marketing/history-and-market-analysis-of-sony-corporation-marketing-essay.php?vref=1 (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дата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обращения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>: 19.07.2022)</w:t>
      </w:r>
      <w:r w:rsidR="002F66CF" w:rsidRPr="00511C05">
        <w:rPr>
          <w:color w:val="000000" w:themeColor="text1"/>
          <w:sz w:val="28"/>
          <w:szCs w:val="28"/>
          <w:lang w:val="en-US"/>
        </w:rPr>
        <w:tab/>
      </w:r>
      <w:r w:rsidRPr="00511C05">
        <w:rPr>
          <w:color w:val="000000" w:themeColor="text1"/>
          <w:sz w:val="28"/>
          <w:szCs w:val="28"/>
          <w:lang w:val="en-US"/>
        </w:rPr>
        <w:t xml:space="preserve">59 Sony Reveals New Line-up of Next-Generation Products, Solutions, and </w:t>
      </w:r>
      <w:r w:rsidRPr="00511C05">
        <w:rPr>
          <w:color w:val="000000" w:themeColor="text1"/>
          <w:sz w:val="28"/>
          <w:szCs w:val="28"/>
          <w:lang w:val="en-US"/>
        </w:rPr>
        <w:lastRenderedPageBreak/>
        <w:t xml:space="preserve">Services at IBC 2019: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сайт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 xml:space="preserve"> / PR Newswire PR News. – URL: https://www.prnewswire.com/news-releases/sony-reveals-new-line-up-of-next-generation-products-solutions-and-services-at-ibc-2019-300917688.html (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дата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об-ращения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>: 19.07.2022)</w:t>
      </w:r>
    </w:p>
    <w:p w:rsidR="00AA59A1" w:rsidRPr="00511C05" w:rsidRDefault="002E169F" w:rsidP="00511C05">
      <w:pPr>
        <w:shd w:val="clear" w:color="auto" w:fill="FFFFFF"/>
        <w:spacing w:before="60" w:after="6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511C05">
        <w:rPr>
          <w:color w:val="000000" w:themeColor="text1"/>
          <w:sz w:val="28"/>
          <w:szCs w:val="28"/>
          <w:lang w:val="en-US"/>
        </w:rPr>
        <w:tab/>
      </w:r>
      <w:r w:rsidR="00AA59A1" w:rsidRPr="00511C05">
        <w:rPr>
          <w:color w:val="000000" w:themeColor="text1"/>
          <w:sz w:val="28"/>
          <w:szCs w:val="28"/>
          <w:lang w:val="en-US"/>
        </w:rPr>
        <w:t xml:space="preserve">60 Sony reports a 57% drop in Q4 profit, declines to give an outlook: </w:t>
      </w:r>
      <w:proofErr w:type="spellStart"/>
      <w:r w:rsidR="00AA59A1" w:rsidRPr="00511C05">
        <w:rPr>
          <w:color w:val="000000" w:themeColor="text1"/>
          <w:sz w:val="28"/>
          <w:szCs w:val="28"/>
          <w:lang w:val="en-US"/>
        </w:rPr>
        <w:t>сайт</w:t>
      </w:r>
      <w:proofErr w:type="spellEnd"/>
      <w:r w:rsidR="00AA59A1" w:rsidRPr="00511C05">
        <w:rPr>
          <w:color w:val="000000" w:themeColor="text1"/>
          <w:sz w:val="28"/>
          <w:szCs w:val="28"/>
          <w:lang w:val="en-US"/>
        </w:rPr>
        <w:t xml:space="preserve"> / Reuters. – URL: https://www.reuters.com/article/sony-results/sony-reports-57-drop-in-q4-profit-declines-to-give-outlook-idUSL4N2CS08X (</w:t>
      </w:r>
      <w:proofErr w:type="spellStart"/>
      <w:r w:rsidR="00AA59A1" w:rsidRPr="00511C05">
        <w:rPr>
          <w:color w:val="000000" w:themeColor="text1"/>
          <w:sz w:val="28"/>
          <w:szCs w:val="28"/>
          <w:lang w:val="en-US"/>
        </w:rPr>
        <w:t>дата</w:t>
      </w:r>
      <w:proofErr w:type="spellEnd"/>
      <w:r w:rsidR="00AA59A1" w:rsidRPr="00511C0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A59A1" w:rsidRPr="00511C05">
        <w:rPr>
          <w:color w:val="000000" w:themeColor="text1"/>
          <w:sz w:val="28"/>
          <w:szCs w:val="28"/>
          <w:lang w:val="en-US"/>
        </w:rPr>
        <w:t>обращения</w:t>
      </w:r>
      <w:proofErr w:type="spellEnd"/>
      <w:r w:rsidR="00AA59A1" w:rsidRPr="00511C05">
        <w:rPr>
          <w:color w:val="000000" w:themeColor="text1"/>
          <w:sz w:val="28"/>
          <w:szCs w:val="28"/>
          <w:lang w:val="en-US"/>
        </w:rPr>
        <w:t>: 19.07.2022)</w:t>
      </w:r>
    </w:p>
    <w:p w:rsidR="002E169F" w:rsidRPr="00511C05" w:rsidRDefault="002F66CF" w:rsidP="00511C05">
      <w:pPr>
        <w:shd w:val="clear" w:color="auto" w:fill="FFFFFF"/>
        <w:spacing w:before="60" w:after="6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511C05">
        <w:rPr>
          <w:color w:val="000000" w:themeColor="text1"/>
          <w:sz w:val="28"/>
          <w:szCs w:val="28"/>
          <w:lang w:val="en-US"/>
        </w:rPr>
        <w:tab/>
      </w:r>
      <w:r w:rsidR="00AA59A1" w:rsidRPr="00511C05">
        <w:rPr>
          <w:color w:val="000000" w:themeColor="text1"/>
          <w:sz w:val="28"/>
          <w:szCs w:val="28"/>
          <w:lang w:val="en-US"/>
        </w:rPr>
        <w:t xml:space="preserve">61 Mobile games demand to rise as </w:t>
      </w:r>
      <w:proofErr w:type="spellStart"/>
      <w:r w:rsidR="00AA59A1" w:rsidRPr="00511C05">
        <w:rPr>
          <w:color w:val="000000" w:themeColor="text1"/>
          <w:sz w:val="28"/>
          <w:szCs w:val="28"/>
          <w:lang w:val="en-US"/>
        </w:rPr>
        <w:t>coronavirus</w:t>
      </w:r>
      <w:proofErr w:type="spellEnd"/>
      <w:r w:rsidR="00AA59A1" w:rsidRPr="00511C05">
        <w:rPr>
          <w:color w:val="000000" w:themeColor="text1"/>
          <w:sz w:val="28"/>
          <w:szCs w:val="28"/>
          <w:lang w:val="en-US"/>
        </w:rPr>
        <w:t xml:space="preserve"> forces people to stay at home. The Indian Express: </w:t>
      </w:r>
      <w:proofErr w:type="spellStart"/>
      <w:r w:rsidR="00AA59A1" w:rsidRPr="00511C05">
        <w:rPr>
          <w:color w:val="000000" w:themeColor="text1"/>
          <w:sz w:val="28"/>
          <w:szCs w:val="28"/>
          <w:lang w:val="en-US"/>
        </w:rPr>
        <w:t>сайт</w:t>
      </w:r>
      <w:proofErr w:type="spellEnd"/>
      <w:r w:rsidR="00AA59A1" w:rsidRPr="00511C05">
        <w:rPr>
          <w:color w:val="000000" w:themeColor="text1"/>
          <w:sz w:val="28"/>
          <w:szCs w:val="28"/>
          <w:lang w:val="en-US"/>
        </w:rPr>
        <w:t xml:space="preserve"> / Tech Desk. – URL: https://indianexpress.com/article/technology/tech-news-technology/mobile-games-demand-rise-coronavirus-at-home-6321776/ (</w:t>
      </w:r>
      <w:proofErr w:type="spellStart"/>
      <w:r w:rsidR="00AA59A1" w:rsidRPr="00511C05">
        <w:rPr>
          <w:color w:val="000000" w:themeColor="text1"/>
          <w:sz w:val="28"/>
          <w:szCs w:val="28"/>
          <w:lang w:val="en-US"/>
        </w:rPr>
        <w:t>дата</w:t>
      </w:r>
      <w:proofErr w:type="spellEnd"/>
      <w:r w:rsidR="00AA59A1" w:rsidRPr="00511C0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A59A1" w:rsidRPr="00511C05">
        <w:rPr>
          <w:color w:val="000000" w:themeColor="text1"/>
          <w:sz w:val="28"/>
          <w:szCs w:val="28"/>
          <w:lang w:val="en-US"/>
        </w:rPr>
        <w:t>обращения</w:t>
      </w:r>
      <w:proofErr w:type="spellEnd"/>
      <w:r w:rsidR="00AA59A1" w:rsidRPr="00511C05">
        <w:rPr>
          <w:color w:val="000000" w:themeColor="text1"/>
          <w:sz w:val="28"/>
          <w:szCs w:val="28"/>
          <w:lang w:val="en-US"/>
        </w:rPr>
        <w:t>: 19.07.2022)</w:t>
      </w:r>
    </w:p>
    <w:p w:rsidR="00AA59A1" w:rsidRPr="00511C05" w:rsidRDefault="002F66CF" w:rsidP="00511C05">
      <w:pPr>
        <w:shd w:val="clear" w:color="auto" w:fill="FFFFFF"/>
        <w:spacing w:before="60" w:after="6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  <w:lang w:val="en-US"/>
        </w:rPr>
        <w:tab/>
      </w:r>
      <w:r w:rsidR="00AA59A1" w:rsidRPr="00511C05">
        <w:rPr>
          <w:color w:val="000000" w:themeColor="text1"/>
          <w:sz w:val="28"/>
          <w:szCs w:val="28"/>
        </w:rPr>
        <w:t xml:space="preserve">62 </w:t>
      </w:r>
      <w:proofErr w:type="spellStart"/>
      <w:r w:rsidR="00AA59A1" w:rsidRPr="00511C05">
        <w:rPr>
          <w:color w:val="000000" w:themeColor="text1"/>
          <w:sz w:val="28"/>
          <w:szCs w:val="28"/>
        </w:rPr>
        <w:t>Морита</w:t>
      </w:r>
      <w:proofErr w:type="spellEnd"/>
      <w:r w:rsidR="00AA59A1" w:rsidRPr="00511C05">
        <w:rPr>
          <w:color w:val="000000" w:themeColor="text1"/>
          <w:sz w:val="28"/>
          <w:szCs w:val="28"/>
        </w:rPr>
        <w:t xml:space="preserve">, А. Сделано в Японии. История фирмы Сони» / А. </w:t>
      </w:r>
      <w:proofErr w:type="spellStart"/>
      <w:r w:rsidR="00AA59A1" w:rsidRPr="00511C05">
        <w:rPr>
          <w:color w:val="000000" w:themeColor="text1"/>
          <w:sz w:val="28"/>
          <w:szCs w:val="28"/>
        </w:rPr>
        <w:t>Морита</w:t>
      </w:r>
      <w:proofErr w:type="spellEnd"/>
      <w:r w:rsidR="00AA59A1" w:rsidRPr="00511C05">
        <w:rPr>
          <w:color w:val="000000" w:themeColor="text1"/>
          <w:sz w:val="28"/>
          <w:szCs w:val="28"/>
        </w:rPr>
        <w:t>. –  Москва: Прогресс. – 2014. – 288 с. – ISBN 978-5-9614-4606-7.</w:t>
      </w:r>
    </w:p>
    <w:p w:rsidR="00AA59A1" w:rsidRPr="00511C05" w:rsidRDefault="00AA59A1" w:rsidP="00511C05">
      <w:pPr>
        <w:shd w:val="clear" w:color="auto" w:fill="FFFFFF"/>
        <w:spacing w:before="60" w:after="60"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63 </w:t>
      </w:r>
      <w:proofErr w:type="spellStart"/>
      <w:r w:rsidRPr="00511C05">
        <w:rPr>
          <w:color w:val="000000" w:themeColor="text1"/>
          <w:sz w:val="28"/>
          <w:szCs w:val="28"/>
        </w:rPr>
        <w:t>Нативная</w:t>
      </w:r>
      <w:proofErr w:type="spellEnd"/>
      <w:r w:rsidRPr="00511C05">
        <w:rPr>
          <w:color w:val="000000" w:themeColor="text1"/>
          <w:sz w:val="28"/>
          <w:szCs w:val="28"/>
        </w:rPr>
        <w:t xml:space="preserve"> реклама – эффективный инструмент будущего: сайт / Клик. – URL: </w:t>
      </w:r>
      <w:hyperlink r:id="rId35" w:history="1">
        <w:r w:rsidRPr="00511C05">
          <w:rPr>
            <w:rStyle w:val="a6"/>
            <w:color w:val="000000" w:themeColor="text1"/>
            <w:sz w:val="28"/>
            <w:szCs w:val="28"/>
            <w:u w:val="none"/>
          </w:rPr>
          <w:t>https://clck.ru/RLLJx</w:t>
        </w:r>
      </w:hyperlink>
      <w:r w:rsidRPr="00511C05">
        <w:rPr>
          <w:color w:val="000000" w:themeColor="text1"/>
          <w:sz w:val="28"/>
          <w:szCs w:val="28"/>
        </w:rPr>
        <w:t xml:space="preserve"> (дата обращения: 19.07.2022)</w:t>
      </w:r>
    </w:p>
    <w:p w:rsidR="00AA59A1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64</w:t>
      </w:r>
      <w:r w:rsidR="00212588" w:rsidRPr="00511C05">
        <w:rPr>
          <w:color w:val="000000" w:themeColor="text1"/>
          <w:sz w:val="28"/>
          <w:szCs w:val="28"/>
        </w:rPr>
        <w:t xml:space="preserve"> Цифровой маркетинг</w:t>
      </w:r>
      <w:r w:rsidR="00AA59A1" w:rsidRPr="00511C05">
        <w:rPr>
          <w:color w:val="000000" w:themeColor="text1"/>
          <w:sz w:val="28"/>
          <w:szCs w:val="28"/>
        </w:rPr>
        <w:t xml:space="preserve">: сайт / Клик. – </w:t>
      </w:r>
      <w:r w:rsidR="00AA59A1" w:rsidRPr="00511C05">
        <w:rPr>
          <w:color w:val="000000" w:themeColor="text1"/>
          <w:sz w:val="28"/>
          <w:szCs w:val="28"/>
          <w:lang w:val="en-US"/>
        </w:rPr>
        <w:t>URL</w:t>
      </w:r>
      <w:r w:rsidR="00AA59A1" w:rsidRPr="00511C05">
        <w:rPr>
          <w:color w:val="000000" w:themeColor="text1"/>
          <w:sz w:val="28"/>
          <w:szCs w:val="28"/>
        </w:rPr>
        <w:t xml:space="preserve">: </w:t>
      </w:r>
      <w:r w:rsidR="00A5079D" w:rsidRPr="00511C05">
        <w:rPr>
          <w:color w:val="000000" w:themeColor="text1"/>
          <w:sz w:val="28"/>
          <w:szCs w:val="28"/>
        </w:rPr>
        <w:fldChar w:fldCharType="begin"/>
      </w:r>
      <w:r w:rsidR="00AA59A1" w:rsidRPr="00511C05">
        <w:rPr>
          <w:color w:val="000000" w:themeColor="text1"/>
          <w:sz w:val="28"/>
          <w:szCs w:val="28"/>
        </w:rPr>
        <w:instrText xml:space="preserve"> HYPERLINK "https://clck.ru/RLLPF (дата обращения: 19.07.2022)</w:instrText>
      </w:r>
    </w:p>
    <w:p w:rsidR="00AA59A1" w:rsidRPr="00511C05" w:rsidRDefault="00AA59A1" w:rsidP="00511C05">
      <w:pPr>
        <w:spacing w:line="360" w:lineRule="auto"/>
        <w:jc w:val="both"/>
        <w:rPr>
          <w:rStyle w:val="a6"/>
          <w:color w:val="000000" w:themeColor="text1"/>
          <w:sz w:val="28"/>
          <w:szCs w:val="28"/>
          <w:u w:val="none"/>
        </w:rPr>
      </w:pPr>
      <w:r w:rsidRPr="00511C05">
        <w:rPr>
          <w:color w:val="000000" w:themeColor="text1"/>
          <w:sz w:val="28"/>
          <w:szCs w:val="28"/>
        </w:rPr>
        <w:tab/>
        <w:instrText xml:space="preserve">65" </w:instrText>
      </w:r>
      <w:r w:rsidR="00A5079D" w:rsidRPr="00511C05">
        <w:rPr>
          <w:color w:val="000000" w:themeColor="text1"/>
          <w:sz w:val="28"/>
          <w:szCs w:val="28"/>
        </w:rPr>
        <w:fldChar w:fldCharType="separate"/>
      </w:r>
      <w:r w:rsidRPr="00511C05">
        <w:rPr>
          <w:rStyle w:val="a6"/>
          <w:color w:val="000000" w:themeColor="text1"/>
          <w:sz w:val="28"/>
          <w:szCs w:val="28"/>
          <w:u w:val="none"/>
        </w:rPr>
        <w:t>https://clck.ru/RLLPF (дата обращения: 19.07.2022)</w:t>
      </w:r>
    </w:p>
    <w:p w:rsidR="00212588" w:rsidRPr="00511C05" w:rsidRDefault="00AA59A1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rStyle w:val="a6"/>
          <w:color w:val="000000" w:themeColor="text1"/>
          <w:sz w:val="28"/>
          <w:szCs w:val="28"/>
          <w:u w:val="none"/>
        </w:rPr>
        <w:tab/>
        <w:t>65</w:t>
      </w:r>
      <w:r w:rsidR="00A5079D" w:rsidRPr="00511C05">
        <w:rPr>
          <w:color w:val="000000" w:themeColor="text1"/>
          <w:sz w:val="28"/>
          <w:szCs w:val="28"/>
        </w:rPr>
        <w:fldChar w:fldCharType="end"/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Амирова</w:t>
      </w:r>
      <w:proofErr w:type="spellEnd"/>
      <w:r w:rsidRPr="00511C05">
        <w:rPr>
          <w:color w:val="000000" w:themeColor="text1"/>
          <w:sz w:val="28"/>
          <w:szCs w:val="28"/>
        </w:rPr>
        <w:t>,</w:t>
      </w:r>
      <w:r w:rsidR="00212588" w:rsidRPr="00511C05">
        <w:rPr>
          <w:color w:val="000000" w:themeColor="text1"/>
          <w:sz w:val="28"/>
          <w:szCs w:val="28"/>
        </w:rPr>
        <w:t xml:space="preserve"> Д.</w:t>
      </w:r>
      <w:r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 xml:space="preserve">Р. Социальный </w:t>
      </w:r>
      <w:proofErr w:type="spellStart"/>
      <w:r w:rsidR="00212588" w:rsidRPr="00511C05">
        <w:rPr>
          <w:color w:val="000000" w:themeColor="text1"/>
          <w:sz w:val="28"/>
          <w:szCs w:val="28"/>
        </w:rPr>
        <w:t>медиа-маркетинг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как эффективный и</w:t>
      </w:r>
      <w:r w:rsidR="00212588" w:rsidRPr="00511C05">
        <w:rPr>
          <w:color w:val="000000" w:themeColor="text1"/>
          <w:sz w:val="28"/>
          <w:szCs w:val="28"/>
        </w:rPr>
        <w:t>н</w:t>
      </w:r>
      <w:r w:rsidR="00212588" w:rsidRPr="00511C05">
        <w:rPr>
          <w:color w:val="000000" w:themeColor="text1"/>
          <w:sz w:val="28"/>
          <w:szCs w:val="28"/>
        </w:rPr>
        <w:t>струмент продвижения / Д.</w:t>
      </w:r>
      <w:r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 xml:space="preserve">Р. </w:t>
      </w:r>
      <w:proofErr w:type="spellStart"/>
      <w:r w:rsidR="00212588" w:rsidRPr="00511C05">
        <w:rPr>
          <w:color w:val="000000" w:themeColor="text1"/>
          <w:sz w:val="28"/>
          <w:szCs w:val="28"/>
        </w:rPr>
        <w:t>Амирова</w:t>
      </w:r>
      <w:proofErr w:type="spellEnd"/>
      <w:r w:rsidR="00212588" w:rsidRPr="00511C05">
        <w:rPr>
          <w:color w:val="000000" w:themeColor="text1"/>
          <w:sz w:val="28"/>
          <w:szCs w:val="28"/>
        </w:rPr>
        <w:t>, О.</w:t>
      </w:r>
      <w:r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>И. Запорожец // Вестник Еврази</w:t>
      </w:r>
      <w:r w:rsidR="00212588" w:rsidRPr="00511C05">
        <w:rPr>
          <w:color w:val="000000" w:themeColor="text1"/>
          <w:sz w:val="28"/>
          <w:szCs w:val="28"/>
        </w:rPr>
        <w:t>й</w:t>
      </w:r>
      <w:r w:rsidRPr="00511C05">
        <w:rPr>
          <w:color w:val="000000" w:themeColor="text1"/>
          <w:sz w:val="28"/>
          <w:szCs w:val="28"/>
        </w:rPr>
        <w:t>ской науки – 2019. – Т.11. – №2. –</w:t>
      </w:r>
      <w:r w:rsidR="00212588" w:rsidRPr="00511C05">
        <w:rPr>
          <w:color w:val="000000" w:themeColor="text1"/>
          <w:sz w:val="28"/>
          <w:szCs w:val="28"/>
        </w:rPr>
        <w:t xml:space="preserve"> С.3.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66</w:t>
      </w:r>
      <w:r w:rsidR="00212588" w:rsidRPr="00511C05">
        <w:rPr>
          <w:color w:val="000000" w:themeColor="text1"/>
          <w:sz w:val="28"/>
          <w:szCs w:val="28"/>
        </w:rPr>
        <w:t xml:space="preserve"> Годин В. В. Цифровая реклама как инструмент продвижения товара или услуги. Опыт реализации проектов /</w:t>
      </w:r>
      <w:r w:rsidR="00AA59A1" w:rsidRPr="00511C05">
        <w:rPr>
          <w:color w:val="000000" w:themeColor="text1"/>
          <w:sz w:val="28"/>
          <w:szCs w:val="28"/>
        </w:rPr>
        <w:t xml:space="preserve"> В. В. Годин, А. Е Терехова // –</w:t>
      </w:r>
      <w:r w:rsidR="00212588" w:rsidRPr="00511C05">
        <w:rPr>
          <w:color w:val="000000" w:themeColor="text1"/>
          <w:sz w:val="28"/>
          <w:szCs w:val="28"/>
        </w:rPr>
        <w:t xml:space="preserve"> М</w:t>
      </w:r>
      <w:r w:rsidR="00212588" w:rsidRPr="00511C05">
        <w:rPr>
          <w:color w:val="000000" w:themeColor="text1"/>
          <w:sz w:val="28"/>
          <w:szCs w:val="28"/>
        </w:rPr>
        <w:t>е</w:t>
      </w:r>
      <w:r w:rsidR="00AA59A1" w:rsidRPr="00511C05">
        <w:rPr>
          <w:color w:val="000000" w:themeColor="text1"/>
          <w:sz w:val="28"/>
          <w:szCs w:val="28"/>
        </w:rPr>
        <w:t>неджмент – 2019. – Т.2. – №3. –</w:t>
      </w:r>
      <w:r w:rsidR="00677A83" w:rsidRPr="00511C05">
        <w:rPr>
          <w:color w:val="000000" w:themeColor="text1"/>
          <w:sz w:val="28"/>
          <w:szCs w:val="28"/>
        </w:rPr>
        <w:t xml:space="preserve"> С.13-</w:t>
      </w:r>
      <w:r w:rsidR="00212588" w:rsidRPr="00511C05">
        <w:rPr>
          <w:color w:val="000000" w:themeColor="text1"/>
          <w:sz w:val="28"/>
          <w:szCs w:val="28"/>
        </w:rPr>
        <w:t>21.</w:t>
      </w:r>
    </w:p>
    <w:p w:rsidR="00AA59A1" w:rsidRPr="00511C05" w:rsidRDefault="00AA59A1" w:rsidP="00511C05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511C05">
        <w:rPr>
          <w:color w:val="000000" w:themeColor="text1"/>
          <w:sz w:val="28"/>
          <w:szCs w:val="28"/>
        </w:rPr>
        <w:tab/>
      </w:r>
      <w:r w:rsidRPr="00511C05">
        <w:rPr>
          <w:color w:val="000000" w:themeColor="text1"/>
          <w:sz w:val="28"/>
          <w:szCs w:val="28"/>
          <w:lang w:val="en-US"/>
        </w:rPr>
        <w:t xml:space="preserve">67 Annual Report: </w:t>
      </w:r>
      <w:r w:rsidRPr="00511C05">
        <w:rPr>
          <w:color w:val="000000" w:themeColor="text1"/>
          <w:sz w:val="28"/>
          <w:szCs w:val="28"/>
        </w:rPr>
        <w:t>сайт</w:t>
      </w:r>
      <w:r w:rsidRPr="00511C05">
        <w:rPr>
          <w:color w:val="000000" w:themeColor="text1"/>
          <w:sz w:val="28"/>
          <w:szCs w:val="28"/>
          <w:lang w:val="en-US"/>
        </w:rPr>
        <w:t xml:space="preserve"> / Sony. – URL: </w:t>
      </w:r>
      <w:hyperlink r:id="rId36" w:history="1"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https://www.sony.com/en/SonyInfo/IR/library/ar/Archive.html</w:t>
        </w:r>
      </w:hyperlink>
      <w:r w:rsidRPr="00511C05">
        <w:rPr>
          <w:color w:val="000000" w:themeColor="text1"/>
          <w:sz w:val="28"/>
          <w:szCs w:val="28"/>
          <w:lang w:val="en-US"/>
        </w:rPr>
        <w:t xml:space="preserve"> (</w:t>
      </w:r>
      <w:r w:rsidRPr="00511C05">
        <w:rPr>
          <w:color w:val="000000" w:themeColor="text1"/>
          <w:sz w:val="28"/>
          <w:szCs w:val="28"/>
        </w:rPr>
        <w:t>дата</w:t>
      </w:r>
      <w:r w:rsidRPr="00511C05">
        <w:rPr>
          <w:color w:val="000000" w:themeColor="text1"/>
          <w:sz w:val="28"/>
          <w:szCs w:val="28"/>
          <w:lang w:val="en-US"/>
        </w:rPr>
        <w:t xml:space="preserve"> </w:t>
      </w:r>
      <w:r w:rsidRPr="00511C05">
        <w:rPr>
          <w:color w:val="000000" w:themeColor="text1"/>
          <w:sz w:val="28"/>
          <w:szCs w:val="28"/>
        </w:rPr>
        <w:t>обращения</w:t>
      </w:r>
      <w:r w:rsidRPr="00511C05">
        <w:rPr>
          <w:color w:val="000000" w:themeColor="text1"/>
          <w:sz w:val="28"/>
          <w:szCs w:val="28"/>
          <w:lang w:val="en-US"/>
        </w:rPr>
        <w:t>: 20.07.2022)</w:t>
      </w:r>
    </w:p>
    <w:p w:rsidR="00AA59A1" w:rsidRPr="00511C05" w:rsidRDefault="00AA59A1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  <w:lang w:val="en-US"/>
        </w:rPr>
        <w:lastRenderedPageBreak/>
        <w:tab/>
      </w:r>
      <w:r w:rsidRPr="00511C05">
        <w:rPr>
          <w:color w:val="000000" w:themeColor="text1"/>
          <w:sz w:val="28"/>
          <w:szCs w:val="28"/>
        </w:rPr>
        <w:t xml:space="preserve">68 </w:t>
      </w:r>
      <w:proofErr w:type="spellStart"/>
      <w:r w:rsidRPr="00511C05">
        <w:rPr>
          <w:color w:val="000000" w:themeColor="text1"/>
          <w:sz w:val="28"/>
          <w:szCs w:val="28"/>
        </w:rPr>
        <w:t>Чекканбаев</w:t>
      </w:r>
      <w:proofErr w:type="spellEnd"/>
      <w:r w:rsidRPr="00511C05">
        <w:rPr>
          <w:color w:val="000000" w:themeColor="text1"/>
          <w:sz w:val="28"/>
          <w:szCs w:val="28"/>
        </w:rPr>
        <w:t xml:space="preserve">, И. Воронка продаж: сайт /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Seopulses</w:t>
      </w:r>
      <w:proofErr w:type="spellEnd"/>
      <w:r w:rsidRPr="00511C05">
        <w:rPr>
          <w:color w:val="000000" w:themeColor="text1"/>
          <w:sz w:val="28"/>
          <w:szCs w:val="28"/>
        </w:rPr>
        <w:t xml:space="preserve">. – </w:t>
      </w:r>
      <w:r w:rsidRPr="00511C05">
        <w:rPr>
          <w:color w:val="000000" w:themeColor="text1"/>
          <w:sz w:val="28"/>
          <w:szCs w:val="28"/>
          <w:lang w:val="en-US"/>
        </w:rPr>
        <w:t>URL</w:t>
      </w:r>
      <w:r w:rsidRPr="00511C05">
        <w:rPr>
          <w:color w:val="000000" w:themeColor="text1"/>
          <w:sz w:val="28"/>
          <w:szCs w:val="28"/>
        </w:rPr>
        <w:t xml:space="preserve">: </w:t>
      </w:r>
      <w:r w:rsidRPr="00511C05">
        <w:rPr>
          <w:color w:val="000000" w:themeColor="text1"/>
          <w:sz w:val="28"/>
          <w:szCs w:val="28"/>
          <w:lang w:val="en-US"/>
        </w:rPr>
        <w:t>https</w:t>
      </w:r>
      <w:r w:rsidRPr="00511C05">
        <w:rPr>
          <w:color w:val="000000" w:themeColor="text1"/>
          <w:sz w:val="28"/>
          <w:szCs w:val="28"/>
        </w:rPr>
        <w:t>://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seopulses</w:t>
      </w:r>
      <w:proofErr w:type="spellEnd"/>
      <w:r w:rsidRPr="00511C05">
        <w:rPr>
          <w:color w:val="000000" w:themeColor="text1"/>
          <w:sz w:val="28"/>
          <w:szCs w:val="28"/>
        </w:rPr>
        <w:t>.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511C05">
        <w:rPr>
          <w:color w:val="000000" w:themeColor="text1"/>
          <w:sz w:val="28"/>
          <w:szCs w:val="28"/>
        </w:rPr>
        <w:t>/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voronka</w:t>
      </w:r>
      <w:proofErr w:type="spellEnd"/>
      <w:r w:rsidRPr="00511C05">
        <w:rPr>
          <w:color w:val="000000" w:themeColor="text1"/>
          <w:sz w:val="28"/>
          <w:szCs w:val="28"/>
        </w:rPr>
        <w:t>-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prodaj</w:t>
      </w:r>
      <w:proofErr w:type="spellEnd"/>
      <w:r w:rsidRPr="00511C05">
        <w:rPr>
          <w:color w:val="000000" w:themeColor="text1"/>
          <w:sz w:val="28"/>
          <w:szCs w:val="28"/>
        </w:rPr>
        <w:t>-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chto</w:t>
      </w:r>
      <w:proofErr w:type="spellEnd"/>
      <w:r w:rsidRPr="00511C05">
        <w:rPr>
          <w:color w:val="000000" w:themeColor="text1"/>
          <w:sz w:val="28"/>
          <w:szCs w:val="28"/>
        </w:rPr>
        <w:t>-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eto</w:t>
      </w:r>
      <w:proofErr w:type="spellEnd"/>
      <w:r w:rsidRPr="00511C05">
        <w:rPr>
          <w:color w:val="000000" w:themeColor="text1"/>
          <w:sz w:val="28"/>
          <w:szCs w:val="28"/>
        </w:rPr>
        <w:t>-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i</w:t>
      </w:r>
      <w:proofErr w:type="spellEnd"/>
      <w:r w:rsidRPr="00511C05">
        <w:rPr>
          <w:color w:val="000000" w:themeColor="text1"/>
          <w:sz w:val="28"/>
          <w:szCs w:val="28"/>
        </w:rPr>
        <w:t>-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primeri</w:t>
      </w:r>
      <w:proofErr w:type="spellEnd"/>
      <w:r w:rsidRPr="00511C05">
        <w:rPr>
          <w:color w:val="000000" w:themeColor="text1"/>
          <w:sz w:val="28"/>
          <w:szCs w:val="28"/>
        </w:rPr>
        <w:t>-</w:t>
      </w:r>
      <w:r w:rsidRPr="00511C05">
        <w:rPr>
          <w:color w:val="000000" w:themeColor="text1"/>
          <w:sz w:val="28"/>
          <w:szCs w:val="28"/>
          <w:lang w:val="en-US"/>
        </w:rPr>
        <w:t>v</w:t>
      </w:r>
      <w:r w:rsidRPr="00511C05">
        <w:rPr>
          <w:color w:val="000000" w:themeColor="text1"/>
          <w:sz w:val="28"/>
          <w:szCs w:val="28"/>
        </w:rPr>
        <w:t>-</w:t>
      </w:r>
      <w:r w:rsidRPr="00511C05">
        <w:rPr>
          <w:color w:val="000000" w:themeColor="text1"/>
          <w:sz w:val="28"/>
          <w:szCs w:val="28"/>
          <w:lang w:val="en-US"/>
        </w:rPr>
        <w:t>excel</w:t>
      </w:r>
      <w:r w:rsidRPr="00511C05">
        <w:rPr>
          <w:color w:val="000000" w:themeColor="text1"/>
          <w:sz w:val="28"/>
          <w:szCs w:val="28"/>
        </w:rPr>
        <w:t>. (дата обращения: 20.07.2022)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69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r w:rsidR="00AA59A1" w:rsidRPr="00511C05">
        <w:rPr>
          <w:color w:val="000000" w:themeColor="text1"/>
          <w:sz w:val="28"/>
          <w:szCs w:val="28"/>
        </w:rPr>
        <w:t xml:space="preserve">Кожушко, О. А. </w:t>
      </w:r>
      <w:r w:rsidR="00212588" w:rsidRPr="00511C05">
        <w:rPr>
          <w:color w:val="000000" w:themeColor="text1"/>
          <w:sz w:val="28"/>
          <w:szCs w:val="28"/>
        </w:rPr>
        <w:t>Интернет-маркетинг и digital-стратегии. Принципы эффективного исполь</w:t>
      </w:r>
      <w:r w:rsidR="00D53285" w:rsidRPr="00511C05">
        <w:rPr>
          <w:color w:val="000000" w:themeColor="text1"/>
          <w:sz w:val="28"/>
          <w:szCs w:val="28"/>
        </w:rPr>
        <w:t>зования</w:t>
      </w:r>
      <w:r w:rsidR="00AA59A1" w:rsidRPr="00511C05">
        <w:rPr>
          <w:color w:val="000000" w:themeColor="text1"/>
          <w:sz w:val="28"/>
          <w:szCs w:val="28"/>
        </w:rPr>
        <w:t xml:space="preserve">: учебное пособие / </w:t>
      </w:r>
      <w:r w:rsidR="00D53285" w:rsidRPr="00511C05">
        <w:rPr>
          <w:color w:val="000000" w:themeColor="text1"/>
          <w:sz w:val="28"/>
          <w:szCs w:val="28"/>
        </w:rPr>
        <w:t xml:space="preserve">О. </w:t>
      </w:r>
      <w:r w:rsidR="00AA59A1" w:rsidRPr="00511C05">
        <w:rPr>
          <w:color w:val="000000" w:themeColor="text1"/>
          <w:sz w:val="28"/>
          <w:szCs w:val="28"/>
        </w:rPr>
        <w:t>А. Кожушко. –</w:t>
      </w:r>
      <w:r w:rsidR="00D53285" w:rsidRPr="00511C05">
        <w:rPr>
          <w:color w:val="000000" w:themeColor="text1"/>
          <w:sz w:val="28"/>
          <w:szCs w:val="28"/>
        </w:rPr>
        <w:t xml:space="preserve"> Новос</w:t>
      </w:r>
      <w:r w:rsidR="00D53285" w:rsidRPr="00511C05">
        <w:rPr>
          <w:color w:val="000000" w:themeColor="text1"/>
          <w:sz w:val="28"/>
          <w:szCs w:val="28"/>
        </w:rPr>
        <w:t>и</w:t>
      </w:r>
      <w:r w:rsidR="00AA59A1" w:rsidRPr="00511C05">
        <w:rPr>
          <w:color w:val="000000" w:themeColor="text1"/>
          <w:sz w:val="28"/>
          <w:szCs w:val="28"/>
        </w:rPr>
        <w:t>бирск: РИЦ НГУ. – 2015. –</w:t>
      </w:r>
      <w:r w:rsidR="00212588" w:rsidRPr="00511C05">
        <w:rPr>
          <w:color w:val="000000" w:themeColor="text1"/>
          <w:sz w:val="28"/>
          <w:szCs w:val="28"/>
        </w:rPr>
        <w:t xml:space="preserve"> 327 с</w:t>
      </w:r>
      <w:r w:rsidR="00AA59A1" w:rsidRPr="00511C05">
        <w:rPr>
          <w:color w:val="000000" w:themeColor="text1"/>
          <w:sz w:val="28"/>
          <w:szCs w:val="28"/>
        </w:rPr>
        <w:t>.</w:t>
      </w:r>
      <w:r w:rsidR="00525D44" w:rsidRPr="00511C05">
        <w:rPr>
          <w:color w:val="000000" w:themeColor="text1"/>
          <w:sz w:val="28"/>
          <w:szCs w:val="28"/>
        </w:rPr>
        <w:t xml:space="preserve"> – ISBN 978-5-4437-0445-6.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70</w:t>
      </w:r>
      <w:r w:rsidR="00212588" w:rsidRPr="00511C05">
        <w:rPr>
          <w:color w:val="000000" w:themeColor="text1"/>
          <w:sz w:val="28"/>
          <w:szCs w:val="28"/>
        </w:rPr>
        <w:t xml:space="preserve"> Король, А. Н. Вирусный маркетинг в системе инновационных ма</w:t>
      </w:r>
      <w:r w:rsidR="00212588" w:rsidRPr="00511C05">
        <w:rPr>
          <w:color w:val="000000" w:themeColor="text1"/>
          <w:sz w:val="28"/>
          <w:szCs w:val="28"/>
        </w:rPr>
        <w:t>р</w:t>
      </w:r>
      <w:r w:rsidR="00212588" w:rsidRPr="00511C05">
        <w:rPr>
          <w:color w:val="000000" w:themeColor="text1"/>
          <w:sz w:val="28"/>
          <w:szCs w:val="28"/>
        </w:rPr>
        <w:t>кетинговых коммуникаций / А. Н. Король // Ве</w:t>
      </w:r>
      <w:r w:rsidR="00525D44" w:rsidRPr="00511C05">
        <w:rPr>
          <w:color w:val="000000" w:themeColor="text1"/>
          <w:sz w:val="28"/>
          <w:szCs w:val="28"/>
        </w:rPr>
        <w:t>стник ТОГУ. – 2014. – № 2. –</w:t>
      </w:r>
      <w:r w:rsidR="00677A83" w:rsidRPr="00511C05">
        <w:rPr>
          <w:color w:val="000000" w:themeColor="text1"/>
          <w:sz w:val="28"/>
          <w:szCs w:val="28"/>
        </w:rPr>
        <w:t xml:space="preserve"> С. 205-</w:t>
      </w:r>
      <w:r w:rsidR="00212588" w:rsidRPr="00511C05">
        <w:rPr>
          <w:color w:val="000000" w:themeColor="text1"/>
          <w:sz w:val="28"/>
          <w:szCs w:val="28"/>
        </w:rPr>
        <w:t>214.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71</w:t>
      </w:r>
      <w:r w:rsidR="00212588" w:rsidRPr="00511C05">
        <w:rPr>
          <w:color w:val="000000" w:themeColor="text1"/>
          <w:sz w:val="28"/>
          <w:szCs w:val="28"/>
        </w:rPr>
        <w:t xml:space="preserve"> Кудинов, В. А. SMO, SMM, PR и </w:t>
      </w:r>
      <w:proofErr w:type="spellStart"/>
      <w:r w:rsidR="00212588" w:rsidRPr="00511C05">
        <w:rPr>
          <w:color w:val="000000" w:themeColor="text1"/>
          <w:sz w:val="28"/>
          <w:szCs w:val="28"/>
        </w:rPr>
        <w:t>брендинг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в социальных сетях / В. А. Кудинов,</w:t>
      </w:r>
      <w:r w:rsidR="00525D44" w:rsidRPr="00511C05">
        <w:rPr>
          <w:color w:val="000000" w:themeColor="text1"/>
          <w:sz w:val="28"/>
          <w:szCs w:val="28"/>
        </w:rPr>
        <w:t xml:space="preserve"> М. О. Иванов // Ученые записки</w:t>
      </w:r>
      <w:r w:rsidR="00212588" w:rsidRPr="00511C05">
        <w:rPr>
          <w:color w:val="000000" w:themeColor="text1"/>
          <w:sz w:val="28"/>
          <w:szCs w:val="28"/>
        </w:rPr>
        <w:t>: электрон</w:t>
      </w:r>
      <w:proofErr w:type="gramStart"/>
      <w:r w:rsidR="00212588" w:rsidRPr="00511C05">
        <w:rPr>
          <w:color w:val="000000" w:themeColor="text1"/>
          <w:sz w:val="28"/>
          <w:szCs w:val="28"/>
        </w:rPr>
        <w:t>.</w:t>
      </w:r>
      <w:proofErr w:type="gramEnd"/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12588" w:rsidRPr="00511C05">
        <w:rPr>
          <w:color w:val="000000" w:themeColor="text1"/>
          <w:sz w:val="28"/>
          <w:szCs w:val="28"/>
        </w:rPr>
        <w:t>н</w:t>
      </w:r>
      <w:proofErr w:type="gramEnd"/>
      <w:r w:rsidR="00212588" w:rsidRPr="00511C05">
        <w:rPr>
          <w:color w:val="000000" w:themeColor="text1"/>
          <w:sz w:val="28"/>
          <w:szCs w:val="28"/>
        </w:rPr>
        <w:t>ауч</w:t>
      </w:r>
      <w:proofErr w:type="spellEnd"/>
      <w:r w:rsidR="00212588" w:rsidRPr="00511C05">
        <w:rPr>
          <w:color w:val="000000" w:themeColor="text1"/>
          <w:sz w:val="28"/>
          <w:szCs w:val="28"/>
        </w:rPr>
        <w:t>. журн. Курског</w:t>
      </w:r>
      <w:r w:rsidR="00525D44" w:rsidRPr="00511C05">
        <w:rPr>
          <w:color w:val="000000" w:themeColor="text1"/>
          <w:sz w:val="28"/>
          <w:szCs w:val="28"/>
        </w:rPr>
        <w:t xml:space="preserve">о </w:t>
      </w:r>
      <w:proofErr w:type="spellStart"/>
      <w:r w:rsidR="00525D44" w:rsidRPr="00511C05">
        <w:rPr>
          <w:color w:val="000000" w:themeColor="text1"/>
          <w:sz w:val="28"/>
          <w:szCs w:val="28"/>
        </w:rPr>
        <w:t>гос</w:t>
      </w:r>
      <w:proofErr w:type="spellEnd"/>
      <w:r w:rsidR="00525D44" w:rsidRPr="00511C05">
        <w:rPr>
          <w:color w:val="000000" w:themeColor="text1"/>
          <w:sz w:val="28"/>
          <w:szCs w:val="28"/>
        </w:rPr>
        <w:t>. ун-та. – 2012. – № 1. –</w:t>
      </w:r>
      <w:r w:rsidR="00677A83" w:rsidRPr="00511C05">
        <w:rPr>
          <w:color w:val="000000" w:themeColor="text1"/>
          <w:sz w:val="28"/>
          <w:szCs w:val="28"/>
        </w:rPr>
        <w:t xml:space="preserve"> С. 87-</w:t>
      </w:r>
      <w:r w:rsidR="00212588" w:rsidRPr="00511C05">
        <w:rPr>
          <w:color w:val="000000" w:themeColor="text1"/>
          <w:sz w:val="28"/>
          <w:szCs w:val="28"/>
        </w:rPr>
        <w:t>91</w:t>
      </w:r>
      <w:r w:rsidR="00525D44" w:rsidRPr="00511C05">
        <w:rPr>
          <w:color w:val="000000" w:themeColor="text1"/>
          <w:sz w:val="28"/>
          <w:szCs w:val="28"/>
        </w:rPr>
        <w:t>.</w:t>
      </w:r>
    </w:p>
    <w:p w:rsidR="00212588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72</w:t>
      </w:r>
      <w:r w:rsidR="00212588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212588" w:rsidRPr="00511C05">
        <w:rPr>
          <w:color w:val="000000" w:themeColor="text1"/>
          <w:sz w:val="28"/>
          <w:szCs w:val="28"/>
        </w:rPr>
        <w:t>Райхельд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Ф.</w:t>
      </w:r>
      <w:r w:rsidR="00525D44" w:rsidRPr="00511C05">
        <w:rPr>
          <w:color w:val="000000" w:themeColor="text1"/>
          <w:sz w:val="28"/>
          <w:szCs w:val="28"/>
        </w:rPr>
        <w:t xml:space="preserve"> </w:t>
      </w:r>
      <w:r w:rsidR="00212588" w:rsidRPr="00511C05">
        <w:rPr>
          <w:color w:val="000000" w:themeColor="text1"/>
          <w:sz w:val="28"/>
          <w:szCs w:val="28"/>
        </w:rPr>
        <w:t xml:space="preserve">Ф., </w:t>
      </w:r>
      <w:proofErr w:type="spellStart"/>
      <w:r w:rsidR="00212588" w:rsidRPr="00511C05">
        <w:rPr>
          <w:color w:val="000000" w:themeColor="text1"/>
          <w:sz w:val="28"/>
          <w:szCs w:val="28"/>
        </w:rPr>
        <w:t>Тил</w:t>
      </w:r>
      <w:proofErr w:type="spellEnd"/>
      <w:r w:rsidR="00212588" w:rsidRPr="00511C05">
        <w:rPr>
          <w:color w:val="000000" w:themeColor="text1"/>
          <w:sz w:val="28"/>
          <w:szCs w:val="28"/>
        </w:rPr>
        <w:t xml:space="preserve"> Т. Эффект лояльности: движущие силы экон</w:t>
      </w:r>
      <w:r w:rsidR="00212588" w:rsidRPr="00511C05">
        <w:rPr>
          <w:color w:val="000000" w:themeColor="text1"/>
          <w:sz w:val="28"/>
          <w:szCs w:val="28"/>
        </w:rPr>
        <w:t>о</w:t>
      </w:r>
      <w:r w:rsidR="00212588" w:rsidRPr="00511C05">
        <w:rPr>
          <w:color w:val="000000" w:themeColor="text1"/>
          <w:sz w:val="28"/>
          <w:szCs w:val="28"/>
        </w:rPr>
        <w:t>мического роста, прибыли и непреходящей ценности</w:t>
      </w:r>
      <w:r w:rsidR="00525D44" w:rsidRPr="00511C05">
        <w:rPr>
          <w:color w:val="000000" w:themeColor="text1"/>
          <w:sz w:val="28"/>
          <w:szCs w:val="28"/>
        </w:rPr>
        <w:t>: учебное пособие</w:t>
      </w:r>
      <w:r w:rsidR="00212588" w:rsidRPr="00511C05">
        <w:rPr>
          <w:color w:val="000000" w:themeColor="text1"/>
          <w:sz w:val="28"/>
          <w:szCs w:val="28"/>
        </w:rPr>
        <w:t xml:space="preserve"> / </w:t>
      </w:r>
      <w:r w:rsidR="00525D44" w:rsidRPr="00511C05">
        <w:rPr>
          <w:color w:val="000000" w:themeColor="text1"/>
          <w:sz w:val="28"/>
          <w:szCs w:val="28"/>
        </w:rPr>
        <w:t xml:space="preserve">Ф. Ф. </w:t>
      </w:r>
      <w:proofErr w:type="spellStart"/>
      <w:r w:rsidR="00525D44" w:rsidRPr="00511C05">
        <w:rPr>
          <w:color w:val="000000" w:themeColor="text1"/>
          <w:sz w:val="28"/>
          <w:szCs w:val="28"/>
        </w:rPr>
        <w:t>Райхельд</w:t>
      </w:r>
      <w:proofErr w:type="spellEnd"/>
      <w:r w:rsidR="00525D44" w:rsidRPr="00511C05">
        <w:rPr>
          <w:color w:val="000000" w:themeColor="text1"/>
          <w:sz w:val="28"/>
          <w:szCs w:val="28"/>
        </w:rPr>
        <w:t xml:space="preserve">, Т. </w:t>
      </w:r>
      <w:proofErr w:type="spellStart"/>
      <w:r w:rsidR="00525D44" w:rsidRPr="00511C05">
        <w:rPr>
          <w:color w:val="000000" w:themeColor="text1"/>
          <w:sz w:val="28"/>
          <w:szCs w:val="28"/>
        </w:rPr>
        <w:t>Тил</w:t>
      </w:r>
      <w:proofErr w:type="spellEnd"/>
      <w:r w:rsidR="00525D44" w:rsidRPr="00511C05">
        <w:rPr>
          <w:color w:val="000000" w:themeColor="text1"/>
          <w:sz w:val="28"/>
          <w:szCs w:val="28"/>
        </w:rPr>
        <w:t>. – Москва: Вильямс,</w:t>
      </w:r>
      <w:r w:rsidR="00212588" w:rsidRPr="00511C05">
        <w:rPr>
          <w:color w:val="000000" w:themeColor="text1"/>
          <w:sz w:val="28"/>
          <w:szCs w:val="28"/>
        </w:rPr>
        <w:t xml:space="preserve"> 2005. </w:t>
      </w:r>
      <w:r w:rsidR="00525D44" w:rsidRPr="00511C05">
        <w:rPr>
          <w:color w:val="000000" w:themeColor="text1"/>
          <w:sz w:val="28"/>
          <w:szCs w:val="28"/>
        </w:rPr>
        <w:t>– 66 с. – ISBN 5-8459-0850-7.</w:t>
      </w:r>
    </w:p>
    <w:p w:rsidR="00525D44" w:rsidRPr="00511C05" w:rsidRDefault="00525D44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  <w:t xml:space="preserve">73 Соловьева A. Маркетинг во время кризиса: как обойти конкурентов: сайт / </w:t>
      </w:r>
      <w:proofErr w:type="spellStart"/>
      <w:r w:rsidRPr="00511C05">
        <w:rPr>
          <w:color w:val="000000" w:themeColor="text1"/>
          <w:sz w:val="28"/>
          <w:szCs w:val="28"/>
        </w:rPr>
        <w:t>ItBusiness</w:t>
      </w:r>
      <w:proofErr w:type="spellEnd"/>
      <w:r w:rsidRPr="00511C05">
        <w:rPr>
          <w:color w:val="000000" w:themeColor="text1"/>
          <w:sz w:val="28"/>
          <w:szCs w:val="28"/>
        </w:rPr>
        <w:t xml:space="preserve">. – URL: </w:t>
      </w:r>
      <w:hyperlink r:id="rId37" w:history="1">
        <w:r w:rsidRPr="00511C05">
          <w:rPr>
            <w:rStyle w:val="a6"/>
            <w:color w:val="000000" w:themeColor="text1"/>
            <w:sz w:val="28"/>
            <w:szCs w:val="28"/>
            <w:u w:val="none"/>
          </w:rPr>
          <w:t>http://itbusiness.com.ua/itbusiness-week/analytics/21146----.</w:t>
        </w:r>
        <w:proofErr w:type="spellStart"/>
        <w:r w:rsidRPr="00511C05">
          <w:rPr>
            <w:rStyle w:val="a6"/>
            <w:color w:val="000000" w:themeColor="text1"/>
            <w:sz w:val="28"/>
            <w:szCs w:val="28"/>
            <w:u w:val="none"/>
          </w:rPr>
          <w:t>html</w:t>
        </w:r>
        <w:proofErr w:type="spellEnd"/>
      </w:hyperlink>
      <w:r w:rsidRPr="00511C05">
        <w:rPr>
          <w:color w:val="000000" w:themeColor="text1"/>
          <w:sz w:val="28"/>
          <w:szCs w:val="28"/>
        </w:rPr>
        <w:t xml:space="preserve"> (дата обращения: 20.07.2022)</w:t>
      </w:r>
    </w:p>
    <w:p w:rsidR="00525D44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511C05">
        <w:rPr>
          <w:color w:val="000000" w:themeColor="text1"/>
          <w:sz w:val="28"/>
          <w:szCs w:val="28"/>
        </w:rPr>
        <w:tab/>
      </w:r>
      <w:r w:rsidR="00525D44" w:rsidRPr="00511C05">
        <w:rPr>
          <w:color w:val="000000" w:themeColor="text1"/>
          <w:sz w:val="28"/>
          <w:szCs w:val="28"/>
          <w:lang w:val="en-US"/>
        </w:rPr>
        <w:t xml:space="preserve">74 Sony Cost of Goods Sold 2010-2022 | SONY: </w:t>
      </w:r>
      <w:r w:rsidR="00525D44" w:rsidRPr="00511C05">
        <w:rPr>
          <w:color w:val="000000" w:themeColor="text1"/>
          <w:sz w:val="28"/>
          <w:szCs w:val="28"/>
        </w:rPr>
        <w:t>сайт</w:t>
      </w:r>
      <w:r w:rsidR="00525D44" w:rsidRPr="00511C05">
        <w:rPr>
          <w:color w:val="000000" w:themeColor="text1"/>
          <w:sz w:val="28"/>
          <w:szCs w:val="28"/>
          <w:lang w:val="en-US"/>
        </w:rPr>
        <w:t xml:space="preserve"> / </w:t>
      </w:r>
      <w:proofErr w:type="spellStart"/>
      <w:r w:rsidR="00525D44" w:rsidRPr="00511C05">
        <w:rPr>
          <w:color w:val="000000" w:themeColor="text1"/>
          <w:sz w:val="28"/>
          <w:szCs w:val="28"/>
          <w:lang w:val="en-US"/>
        </w:rPr>
        <w:t>MacroTrends</w:t>
      </w:r>
      <w:proofErr w:type="spellEnd"/>
      <w:r w:rsidR="00525D44" w:rsidRPr="00511C05">
        <w:rPr>
          <w:color w:val="000000" w:themeColor="text1"/>
          <w:sz w:val="28"/>
          <w:szCs w:val="28"/>
          <w:lang w:val="en-US"/>
        </w:rPr>
        <w:t xml:space="preserve">. – URL: </w:t>
      </w:r>
      <w:hyperlink r:id="rId38" w:anchor=":~:text=Sony%20annual%20cost%20of%20goods%20sold%20for%202021%20was%20%2447.682,a%209.04%25%20increase%20from%202020" w:history="1">
        <w:r w:rsidR="00525D44"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https://www.macrotrends.net/stocks/charts/SONY/sony/cost-goodssold#:~:text=Sony%20annual%20cost%20of%20goods%20sold%20for%202021%20was%20%2447.682,a%209.04%25%20increase%20from%202020</w:t>
        </w:r>
      </w:hyperlink>
      <w:r w:rsidR="00525D44" w:rsidRPr="00511C05">
        <w:rPr>
          <w:color w:val="000000" w:themeColor="text1"/>
          <w:sz w:val="28"/>
          <w:szCs w:val="28"/>
          <w:lang w:val="en-US"/>
        </w:rPr>
        <w:t>. (</w:t>
      </w:r>
      <w:proofErr w:type="gramStart"/>
      <w:r w:rsidR="00525D44" w:rsidRPr="00511C05">
        <w:rPr>
          <w:color w:val="000000" w:themeColor="text1"/>
          <w:sz w:val="28"/>
          <w:szCs w:val="28"/>
        </w:rPr>
        <w:t>дата</w:t>
      </w:r>
      <w:proofErr w:type="gramEnd"/>
      <w:r w:rsidR="00525D44" w:rsidRPr="00511C05">
        <w:rPr>
          <w:color w:val="000000" w:themeColor="text1"/>
          <w:sz w:val="28"/>
          <w:szCs w:val="28"/>
          <w:lang w:val="en-US"/>
        </w:rPr>
        <w:t xml:space="preserve"> </w:t>
      </w:r>
      <w:r w:rsidR="00525D44" w:rsidRPr="00511C05">
        <w:rPr>
          <w:color w:val="000000" w:themeColor="text1"/>
          <w:sz w:val="28"/>
          <w:szCs w:val="28"/>
        </w:rPr>
        <w:t>обращения</w:t>
      </w:r>
      <w:r w:rsidR="00525D44" w:rsidRPr="00511C05">
        <w:rPr>
          <w:color w:val="000000" w:themeColor="text1"/>
          <w:sz w:val="28"/>
          <w:szCs w:val="28"/>
          <w:lang w:val="en-US"/>
        </w:rPr>
        <w:t>: 20.07.2022)</w:t>
      </w:r>
    </w:p>
    <w:p w:rsidR="00525D44" w:rsidRPr="00511C05" w:rsidRDefault="00525D44" w:rsidP="00511C05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511C05">
        <w:rPr>
          <w:color w:val="000000" w:themeColor="text1"/>
          <w:sz w:val="28"/>
          <w:szCs w:val="28"/>
          <w:lang w:val="en-US"/>
        </w:rPr>
        <w:tab/>
        <w:t xml:space="preserve">75 Sony | 6758 – Selling </w:t>
      </w:r>
      <w:proofErr w:type="gramStart"/>
      <w:r w:rsidRPr="00511C05">
        <w:rPr>
          <w:color w:val="000000" w:themeColor="text1"/>
          <w:sz w:val="28"/>
          <w:szCs w:val="28"/>
          <w:lang w:val="en-US"/>
        </w:rPr>
        <w:t>And</w:t>
      </w:r>
      <w:proofErr w:type="gramEnd"/>
      <w:r w:rsidRPr="00511C05">
        <w:rPr>
          <w:color w:val="000000" w:themeColor="text1"/>
          <w:sz w:val="28"/>
          <w:szCs w:val="28"/>
          <w:lang w:val="en-US"/>
        </w:rPr>
        <w:t xml:space="preserve"> Administration Expenses: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сайт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 xml:space="preserve"> /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TradingEconomics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 xml:space="preserve">. – URL: </w:t>
      </w:r>
      <w:hyperlink r:id="rId39" w:history="1"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https://tradingeconomics.com/6758:jp:selling-and-administration-expenses</w:t>
        </w:r>
      </w:hyperlink>
      <w:r w:rsidR="00B50242" w:rsidRPr="00511C05">
        <w:rPr>
          <w:color w:val="000000" w:themeColor="text1"/>
          <w:sz w:val="28"/>
          <w:szCs w:val="28"/>
          <w:lang w:val="en-US"/>
        </w:rPr>
        <w:t xml:space="preserve"> (</w:t>
      </w:r>
      <w:r w:rsidR="00B50242" w:rsidRPr="00511C05">
        <w:rPr>
          <w:color w:val="000000" w:themeColor="text1"/>
          <w:sz w:val="28"/>
          <w:szCs w:val="28"/>
        </w:rPr>
        <w:t>дата</w:t>
      </w:r>
      <w:r w:rsidR="00B50242" w:rsidRPr="00511C05">
        <w:rPr>
          <w:color w:val="000000" w:themeColor="text1"/>
          <w:sz w:val="28"/>
          <w:szCs w:val="28"/>
          <w:lang w:val="en-US"/>
        </w:rPr>
        <w:t xml:space="preserve"> </w:t>
      </w:r>
      <w:r w:rsidR="00B50242" w:rsidRPr="00511C05">
        <w:rPr>
          <w:color w:val="000000" w:themeColor="text1"/>
          <w:sz w:val="28"/>
          <w:szCs w:val="28"/>
        </w:rPr>
        <w:t>обращения</w:t>
      </w:r>
      <w:r w:rsidR="00B50242" w:rsidRPr="00511C05">
        <w:rPr>
          <w:color w:val="000000" w:themeColor="text1"/>
          <w:sz w:val="28"/>
          <w:szCs w:val="28"/>
          <w:lang w:val="en-US"/>
        </w:rPr>
        <w:t>: 20.07.2022)</w:t>
      </w:r>
    </w:p>
    <w:p w:rsidR="00B50242" w:rsidRPr="00511C05" w:rsidRDefault="00B5024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  <w:lang w:val="en-US"/>
        </w:rPr>
        <w:tab/>
      </w:r>
      <w:r w:rsidRPr="00511C05">
        <w:rPr>
          <w:color w:val="000000" w:themeColor="text1"/>
          <w:sz w:val="28"/>
          <w:szCs w:val="28"/>
        </w:rPr>
        <w:t>76</w:t>
      </w:r>
      <w:proofErr w:type="gramStart"/>
      <w:r w:rsidRPr="00511C05">
        <w:rPr>
          <w:color w:val="000000" w:themeColor="text1"/>
          <w:sz w:val="28"/>
          <w:szCs w:val="28"/>
        </w:rPr>
        <w:t xml:space="preserve"> К</w:t>
      </w:r>
      <w:proofErr w:type="gramEnd"/>
      <w:r w:rsidRPr="00511C05">
        <w:rPr>
          <w:color w:val="000000" w:themeColor="text1"/>
          <w:sz w:val="28"/>
          <w:szCs w:val="28"/>
        </w:rPr>
        <w:t xml:space="preserve">аким должен быть </w:t>
      </w:r>
      <w:r w:rsidRPr="00511C05">
        <w:rPr>
          <w:color w:val="000000" w:themeColor="text1"/>
          <w:sz w:val="28"/>
          <w:szCs w:val="28"/>
          <w:lang w:val="en-US"/>
        </w:rPr>
        <w:t>email</w:t>
      </w:r>
      <w:r w:rsidRPr="00511C05">
        <w:rPr>
          <w:color w:val="000000" w:themeColor="text1"/>
          <w:sz w:val="28"/>
          <w:szCs w:val="28"/>
        </w:rPr>
        <w:t xml:space="preserve">-маркетинг в 2022 году: статистика и </w:t>
      </w:r>
      <w:proofErr w:type="spellStart"/>
      <w:r w:rsidRPr="00511C05">
        <w:rPr>
          <w:color w:val="000000" w:themeColor="text1"/>
          <w:sz w:val="28"/>
          <w:szCs w:val="28"/>
        </w:rPr>
        <w:t>акту-альные</w:t>
      </w:r>
      <w:proofErr w:type="spellEnd"/>
      <w:r w:rsidRPr="00511C05">
        <w:rPr>
          <w:color w:val="000000" w:themeColor="text1"/>
          <w:sz w:val="28"/>
          <w:szCs w:val="28"/>
        </w:rPr>
        <w:t xml:space="preserve"> тренды: сайт /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InSales</w:t>
      </w:r>
      <w:proofErr w:type="spellEnd"/>
      <w:r w:rsidRPr="00511C05">
        <w:rPr>
          <w:color w:val="000000" w:themeColor="text1"/>
          <w:sz w:val="28"/>
          <w:szCs w:val="28"/>
        </w:rPr>
        <w:t xml:space="preserve">. – </w:t>
      </w:r>
      <w:hyperlink r:id="rId40" w:history="1"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URL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: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://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insales</w:t>
        </w:r>
        <w:proofErr w:type="spellEnd"/>
        <w:r w:rsidRPr="00511C05">
          <w:rPr>
            <w:rStyle w:val="a6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511C05">
          <w:rPr>
            <w:rStyle w:val="a6"/>
            <w:color w:val="000000" w:themeColor="text1"/>
            <w:sz w:val="28"/>
            <w:szCs w:val="28"/>
            <w:u w:val="none"/>
          </w:rPr>
          <w:t>/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blogs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/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university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/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email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-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marketing</w:t>
        </w:r>
      </w:hyperlink>
      <w:r w:rsidRPr="00511C05">
        <w:rPr>
          <w:color w:val="000000" w:themeColor="text1"/>
          <w:sz w:val="28"/>
          <w:szCs w:val="28"/>
        </w:rPr>
        <w:t xml:space="preserve"> (дата обращения: 20.07.2022)</w:t>
      </w:r>
    </w:p>
    <w:p w:rsidR="00B50242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lastRenderedPageBreak/>
        <w:tab/>
      </w:r>
      <w:r w:rsidR="00D53285" w:rsidRPr="00511C05">
        <w:rPr>
          <w:color w:val="000000" w:themeColor="text1"/>
          <w:sz w:val="28"/>
          <w:szCs w:val="28"/>
        </w:rPr>
        <w:t>77</w:t>
      </w:r>
      <w:r w:rsidR="00733123" w:rsidRPr="00511C05">
        <w:rPr>
          <w:color w:val="000000" w:themeColor="text1"/>
          <w:sz w:val="28"/>
          <w:szCs w:val="28"/>
        </w:rPr>
        <w:t xml:space="preserve"> </w:t>
      </w:r>
      <w:proofErr w:type="spellStart"/>
      <w:r w:rsidR="00733123" w:rsidRPr="00511C05">
        <w:rPr>
          <w:color w:val="000000" w:themeColor="text1"/>
          <w:sz w:val="28"/>
          <w:szCs w:val="28"/>
        </w:rPr>
        <w:t>Шендо</w:t>
      </w:r>
      <w:proofErr w:type="spellEnd"/>
      <w:r w:rsidR="00B50242" w:rsidRPr="00511C05">
        <w:rPr>
          <w:color w:val="000000" w:themeColor="text1"/>
          <w:sz w:val="28"/>
          <w:szCs w:val="28"/>
        </w:rPr>
        <w:t>,</w:t>
      </w:r>
      <w:r w:rsidR="00733123" w:rsidRPr="00511C05">
        <w:rPr>
          <w:color w:val="000000" w:themeColor="text1"/>
          <w:sz w:val="28"/>
          <w:szCs w:val="28"/>
        </w:rPr>
        <w:t xml:space="preserve"> М. В., Свиридова</w:t>
      </w:r>
      <w:r w:rsidR="00B50242" w:rsidRPr="00511C05">
        <w:rPr>
          <w:color w:val="000000" w:themeColor="text1"/>
          <w:sz w:val="28"/>
          <w:szCs w:val="28"/>
        </w:rPr>
        <w:t>,</w:t>
      </w:r>
      <w:r w:rsidR="00733123" w:rsidRPr="00511C05">
        <w:rPr>
          <w:color w:val="000000" w:themeColor="text1"/>
          <w:sz w:val="28"/>
          <w:szCs w:val="28"/>
        </w:rPr>
        <w:t xml:space="preserve"> Е. В., Гордиенко</w:t>
      </w:r>
      <w:r w:rsidR="00B50242" w:rsidRPr="00511C05">
        <w:rPr>
          <w:color w:val="000000" w:themeColor="text1"/>
          <w:sz w:val="28"/>
          <w:szCs w:val="28"/>
        </w:rPr>
        <w:t>,</w:t>
      </w:r>
      <w:r w:rsidR="00733123" w:rsidRPr="00511C05">
        <w:rPr>
          <w:color w:val="000000" w:themeColor="text1"/>
          <w:sz w:val="28"/>
          <w:szCs w:val="28"/>
        </w:rPr>
        <w:t xml:space="preserve"> С. О. Современные цифровые технологии для продвижения товаров и услуг </w:t>
      </w:r>
      <w:r w:rsidR="00B50242" w:rsidRPr="00511C05">
        <w:rPr>
          <w:color w:val="000000" w:themeColor="text1"/>
          <w:sz w:val="28"/>
          <w:szCs w:val="28"/>
        </w:rPr>
        <w:t xml:space="preserve">/ М. В. </w:t>
      </w:r>
      <w:proofErr w:type="spellStart"/>
      <w:r w:rsidR="00B50242" w:rsidRPr="00511C05">
        <w:rPr>
          <w:color w:val="000000" w:themeColor="text1"/>
          <w:sz w:val="28"/>
          <w:szCs w:val="28"/>
        </w:rPr>
        <w:t>Шендо</w:t>
      </w:r>
      <w:proofErr w:type="spellEnd"/>
      <w:r w:rsidR="00B50242" w:rsidRPr="00511C05">
        <w:rPr>
          <w:color w:val="000000" w:themeColor="text1"/>
          <w:sz w:val="28"/>
          <w:szCs w:val="28"/>
        </w:rPr>
        <w:t xml:space="preserve">, Е. В. Свиридова, С. О. Гордиенко </w:t>
      </w:r>
      <w:r w:rsidR="00733123" w:rsidRPr="00511C05">
        <w:rPr>
          <w:color w:val="000000" w:themeColor="text1"/>
          <w:sz w:val="28"/>
          <w:szCs w:val="28"/>
        </w:rPr>
        <w:t>// Вестник Астраханского государственного те</w:t>
      </w:r>
      <w:r w:rsidR="00733123" w:rsidRPr="00511C05">
        <w:rPr>
          <w:color w:val="000000" w:themeColor="text1"/>
          <w:sz w:val="28"/>
          <w:szCs w:val="28"/>
        </w:rPr>
        <w:t>х</w:t>
      </w:r>
      <w:r w:rsidR="00733123" w:rsidRPr="00511C05">
        <w:rPr>
          <w:color w:val="000000" w:themeColor="text1"/>
          <w:sz w:val="28"/>
          <w:szCs w:val="28"/>
        </w:rPr>
        <w:t>нического университета. Серия: Экономи</w:t>
      </w:r>
      <w:r w:rsidR="00B50242" w:rsidRPr="00511C05">
        <w:rPr>
          <w:color w:val="000000" w:themeColor="text1"/>
          <w:sz w:val="28"/>
          <w:szCs w:val="28"/>
        </w:rPr>
        <w:t xml:space="preserve">ка. – 2021. – № 1. – </w:t>
      </w:r>
      <w:r w:rsidR="00677A83" w:rsidRPr="00511C05">
        <w:rPr>
          <w:color w:val="000000" w:themeColor="text1"/>
          <w:sz w:val="28"/>
          <w:szCs w:val="28"/>
        </w:rPr>
        <w:t>С. 40-</w:t>
      </w:r>
      <w:r w:rsidR="00733123" w:rsidRPr="00511C05">
        <w:rPr>
          <w:color w:val="000000" w:themeColor="text1"/>
          <w:sz w:val="28"/>
          <w:szCs w:val="28"/>
        </w:rPr>
        <w:t>48</w:t>
      </w:r>
      <w:r w:rsidR="00B50242" w:rsidRPr="00511C05">
        <w:rPr>
          <w:color w:val="000000" w:themeColor="text1"/>
          <w:sz w:val="28"/>
          <w:szCs w:val="28"/>
        </w:rPr>
        <w:t xml:space="preserve">. </w:t>
      </w:r>
    </w:p>
    <w:p w:rsidR="00422D1C" w:rsidRPr="00511C05" w:rsidRDefault="002F66CF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="00D53285" w:rsidRPr="00511C05">
        <w:rPr>
          <w:color w:val="000000" w:themeColor="text1"/>
          <w:sz w:val="28"/>
          <w:szCs w:val="28"/>
        </w:rPr>
        <w:t>78</w:t>
      </w:r>
      <w:r w:rsidR="00422D1C" w:rsidRPr="00511C05">
        <w:rPr>
          <w:color w:val="000000" w:themeColor="text1"/>
          <w:sz w:val="28"/>
          <w:szCs w:val="28"/>
        </w:rPr>
        <w:t xml:space="preserve"> Оценка экономической эффективности мероприятий по повыш</w:t>
      </w:r>
      <w:r w:rsidR="00B50242" w:rsidRPr="00511C05">
        <w:rPr>
          <w:color w:val="000000" w:themeColor="text1"/>
          <w:sz w:val="28"/>
          <w:szCs w:val="28"/>
        </w:rPr>
        <w:t xml:space="preserve">ению качества продукции и услуг: </w:t>
      </w:r>
      <w:r w:rsidR="00422D1C" w:rsidRPr="00511C05">
        <w:rPr>
          <w:color w:val="000000" w:themeColor="text1"/>
          <w:sz w:val="28"/>
          <w:szCs w:val="28"/>
        </w:rPr>
        <w:t>учебное пособие / М.</w:t>
      </w:r>
      <w:r w:rsidR="00B50242" w:rsidRPr="00511C05">
        <w:rPr>
          <w:color w:val="000000" w:themeColor="text1"/>
          <w:sz w:val="28"/>
          <w:szCs w:val="28"/>
        </w:rPr>
        <w:t xml:space="preserve"> </w:t>
      </w:r>
      <w:r w:rsidR="00422D1C" w:rsidRPr="00511C05">
        <w:rPr>
          <w:color w:val="000000" w:themeColor="text1"/>
          <w:sz w:val="28"/>
          <w:szCs w:val="28"/>
        </w:rPr>
        <w:t>В. Галушко, С.</w:t>
      </w:r>
      <w:r w:rsidR="00B50242" w:rsidRPr="00511C05">
        <w:rPr>
          <w:color w:val="000000" w:themeColor="text1"/>
          <w:sz w:val="28"/>
          <w:szCs w:val="28"/>
        </w:rPr>
        <w:t xml:space="preserve"> </w:t>
      </w:r>
      <w:r w:rsidR="00422D1C" w:rsidRPr="00511C05">
        <w:rPr>
          <w:color w:val="000000" w:themeColor="text1"/>
          <w:sz w:val="28"/>
          <w:szCs w:val="28"/>
        </w:rPr>
        <w:t>В. Гор</w:t>
      </w:r>
      <w:r w:rsidR="00D53285" w:rsidRPr="00511C05">
        <w:rPr>
          <w:color w:val="000000" w:themeColor="text1"/>
          <w:sz w:val="28"/>
          <w:szCs w:val="28"/>
        </w:rPr>
        <w:t>б</w:t>
      </w:r>
      <w:r w:rsidR="00D53285" w:rsidRPr="00511C05">
        <w:rPr>
          <w:color w:val="000000" w:themeColor="text1"/>
          <w:sz w:val="28"/>
          <w:szCs w:val="28"/>
        </w:rPr>
        <w:t>а</w:t>
      </w:r>
      <w:r w:rsidR="00B50242" w:rsidRPr="00511C05">
        <w:rPr>
          <w:color w:val="000000" w:themeColor="text1"/>
          <w:sz w:val="28"/>
          <w:szCs w:val="28"/>
        </w:rPr>
        <w:t>чев. –</w:t>
      </w:r>
      <w:r w:rsidR="00422D1C" w:rsidRPr="00511C05">
        <w:rPr>
          <w:color w:val="000000" w:themeColor="text1"/>
          <w:sz w:val="28"/>
          <w:szCs w:val="28"/>
        </w:rPr>
        <w:t xml:space="preserve"> Орен</w:t>
      </w:r>
      <w:r w:rsidR="00B50242" w:rsidRPr="00511C05">
        <w:rPr>
          <w:color w:val="000000" w:themeColor="text1"/>
          <w:sz w:val="28"/>
          <w:szCs w:val="28"/>
        </w:rPr>
        <w:t>бург: ОГУ, 2019. –</w:t>
      </w:r>
      <w:r w:rsidR="00422D1C" w:rsidRPr="00511C05">
        <w:rPr>
          <w:color w:val="000000" w:themeColor="text1"/>
          <w:sz w:val="28"/>
          <w:szCs w:val="28"/>
        </w:rPr>
        <w:t xml:space="preserve"> 102 с.</w:t>
      </w:r>
      <w:r w:rsidR="00B50242" w:rsidRPr="00511C05">
        <w:rPr>
          <w:color w:val="000000" w:themeColor="text1"/>
          <w:sz w:val="28"/>
          <w:szCs w:val="28"/>
        </w:rPr>
        <w:t xml:space="preserve"> – ISBN 978-5-7410-2279-5.</w:t>
      </w:r>
    </w:p>
    <w:p w:rsidR="00F94016" w:rsidRPr="00511C05" w:rsidRDefault="00B50242" w:rsidP="00511C0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11C05">
        <w:rPr>
          <w:color w:val="000000" w:themeColor="text1"/>
          <w:sz w:val="28"/>
          <w:szCs w:val="28"/>
        </w:rPr>
        <w:tab/>
      </w:r>
      <w:r w:rsidRPr="00511C05">
        <w:rPr>
          <w:color w:val="000000" w:themeColor="text1"/>
          <w:sz w:val="28"/>
          <w:szCs w:val="28"/>
          <w:lang w:val="en-US"/>
        </w:rPr>
        <w:t xml:space="preserve">79 How </w:t>
      </w:r>
      <w:proofErr w:type="spellStart"/>
      <w:r w:rsidRPr="00511C05">
        <w:rPr>
          <w:color w:val="000000" w:themeColor="text1"/>
          <w:sz w:val="28"/>
          <w:szCs w:val="28"/>
          <w:lang w:val="en-US"/>
        </w:rPr>
        <w:t>Blockchain</w:t>
      </w:r>
      <w:proofErr w:type="spellEnd"/>
      <w:r w:rsidRPr="00511C05">
        <w:rPr>
          <w:color w:val="000000" w:themeColor="text1"/>
          <w:sz w:val="28"/>
          <w:szCs w:val="28"/>
          <w:lang w:val="en-US"/>
        </w:rPr>
        <w:t xml:space="preserve"> Will Change Marketing In 2019: </w:t>
      </w:r>
      <w:r w:rsidRPr="00511C05">
        <w:rPr>
          <w:color w:val="000000" w:themeColor="text1"/>
          <w:sz w:val="28"/>
          <w:szCs w:val="28"/>
        </w:rPr>
        <w:t>сайт</w:t>
      </w:r>
      <w:r w:rsidRPr="00511C05">
        <w:rPr>
          <w:color w:val="000000" w:themeColor="text1"/>
          <w:sz w:val="28"/>
          <w:szCs w:val="28"/>
          <w:lang w:val="en-US"/>
        </w:rPr>
        <w:t xml:space="preserve"> / CMO.  </w:t>
      </w:r>
      <w:r w:rsidRPr="00511C05">
        <w:rPr>
          <w:color w:val="000000" w:themeColor="text1"/>
          <w:sz w:val="28"/>
          <w:szCs w:val="28"/>
        </w:rPr>
        <w:t xml:space="preserve">– </w:t>
      </w:r>
      <w:r w:rsidRPr="00511C05">
        <w:rPr>
          <w:color w:val="000000" w:themeColor="text1"/>
          <w:sz w:val="28"/>
          <w:szCs w:val="28"/>
          <w:lang w:val="en-US"/>
        </w:rPr>
        <w:t>URL</w:t>
      </w:r>
      <w:r w:rsidRPr="00511C05">
        <w:rPr>
          <w:color w:val="000000" w:themeColor="text1"/>
          <w:sz w:val="28"/>
          <w:szCs w:val="28"/>
        </w:rPr>
        <w:t xml:space="preserve">: </w:t>
      </w:r>
      <w:hyperlink r:id="rId41" w:anchor="gs.r8lenz" w:history="1"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cmo</w:t>
        </w:r>
        <w:proofErr w:type="spellEnd"/>
        <w:r w:rsidRPr="00511C05">
          <w:rPr>
            <w:rStyle w:val="a6"/>
            <w:color w:val="000000" w:themeColor="text1"/>
            <w:sz w:val="28"/>
            <w:szCs w:val="28"/>
            <w:u w:val="none"/>
          </w:rPr>
          <w:t>.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adobe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.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/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articles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/2018/12/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how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blockchain</w:t>
        </w:r>
        <w:proofErr w:type="spellEnd"/>
        <w:r w:rsidRPr="00511C05">
          <w:rPr>
            <w:rStyle w:val="a6"/>
            <w:color w:val="000000" w:themeColor="text1"/>
            <w:sz w:val="28"/>
            <w:szCs w:val="28"/>
            <w:u w:val="none"/>
          </w:rPr>
          <w:t>-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will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-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change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-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marketing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-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in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-2019.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html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#</w:t>
        </w:r>
        <w:proofErr w:type="spellStart"/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gs</w:t>
        </w:r>
        <w:proofErr w:type="spellEnd"/>
        <w:r w:rsidRPr="00511C05">
          <w:rPr>
            <w:rStyle w:val="a6"/>
            <w:color w:val="000000" w:themeColor="text1"/>
            <w:sz w:val="28"/>
            <w:szCs w:val="28"/>
            <w:u w:val="none"/>
          </w:rPr>
          <w:t>.</w:t>
        </w:r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r</w:t>
        </w:r>
        <w:r w:rsidRPr="00511C05">
          <w:rPr>
            <w:rStyle w:val="a6"/>
            <w:color w:val="000000" w:themeColor="text1"/>
            <w:sz w:val="28"/>
            <w:szCs w:val="28"/>
            <w:u w:val="none"/>
          </w:rPr>
          <w:t>8</w:t>
        </w:r>
        <w:proofErr w:type="spellStart"/>
        <w:r w:rsidRPr="00511C05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lenz</w:t>
        </w:r>
        <w:proofErr w:type="spellEnd"/>
      </w:hyperlink>
      <w:r w:rsidRPr="00511C05">
        <w:rPr>
          <w:color w:val="000000" w:themeColor="text1"/>
          <w:sz w:val="28"/>
          <w:szCs w:val="28"/>
        </w:rPr>
        <w:t xml:space="preserve"> (дата обращения: 20.07.2022)</w:t>
      </w:r>
    </w:p>
    <w:sectPr w:rsidR="00F94016" w:rsidRPr="00511C05" w:rsidSect="005F4347">
      <w:footerReference w:type="default" r:id="rId4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DC" w:rsidRDefault="004E27DC" w:rsidP="00E75951">
      <w:r>
        <w:separator/>
      </w:r>
    </w:p>
  </w:endnote>
  <w:endnote w:type="continuationSeparator" w:id="0">
    <w:p w:rsidR="004E27DC" w:rsidRDefault="004E27DC" w:rsidP="00E7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12425"/>
      <w:docPartObj>
        <w:docPartGallery w:val="Page Numbers (Bottom of Page)"/>
        <w:docPartUnique/>
      </w:docPartObj>
    </w:sdtPr>
    <w:sdtContent>
      <w:p w:rsidR="009F5959" w:rsidRDefault="009F5959">
        <w:pPr>
          <w:pStyle w:val="ac"/>
          <w:jc w:val="center"/>
        </w:pPr>
        <w:fldSimple w:instr=" PAGE   \* MERGEFORMAT ">
          <w:r w:rsidR="00094845">
            <w:rPr>
              <w:noProof/>
            </w:rPr>
            <w:t>2</w:t>
          </w:r>
        </w:fldSimple>
      </w:p>
    </w:sdtContent>
  </w:sdt>
  <w:p w:rsidR="009F5959" w:rsidRDefault="009F59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DC" w:rsidRDefault="004E27DC" w:rsidP="00E75951">
      <w:r>
        <w:separator/>
      </w:r>
    </w:p>
  </w:footnote>
  <w:footnote w:type="continuationSeparator" w:id="0">
    <w:p w:rsidR="004E27DC" w:rsidRDefault="004E27DC" w:rsidP="00E75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AFB"/>
    <w:multiLevelType w:val="multilevel"/>
    <w:tmpl w:val="D27A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431C8"/>
    <w:multiLevelType w:val="multilevel"/>
    <w:tmpl w:val="ED7AE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A3D32"/>
    <w:multiLevelType w:val="multilevel"/>
    <w:tmpl w:val="C8F03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069B9"/>
    <w:multiLevelType w:val="multilevel"/>
    <w:tmpl w:val="706E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91C37"/>
    <w:multiLevelType w:val="multilevel"/>
    <w:tmpl w:val="3018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C053E"/>
    <w:multiLevelType w:val="multilevel"/>
    <w:tmpl w:val="788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0340C"/>
    <w:multiLevelType w:val="multilevel"/>
    <w:tmpl w:val="E556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B49FF"/>
    <w:multiLevelType w:val="multilevel"/>
    <w:tmpl w:val="E9CA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90A7F"/>
    <w:multiLevelType w:val="multilevel"/>
    <w:tmpl w:val="90F2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86825"/>
    <w:multiLevelType w:val="hybridMultilevel"/>
    <w:tmpl w:val="5C6023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7E7DB9"/>
    <w:multiLevelType w:val="multilevel"/>
    <w:tmpl w:val="D15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E57B8"/>
    <w:multiLevelType w:val="multilevel"/>
    <w:tmpl w:val="FB9A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759D1"/>
    <w:multiLevelType w:val="multilevel"/>
    <w:tmpl w:val="DB74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271B2"/>
    <w:multiLevelType w:val="multilevel"/>
    <w:tmpl w:val="1D9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80B12"/>
    <w:multiLevelType w:val="multilevel"/>
    <w:tmpl w:val="BF78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6C07D8"/>
    <w:multiLevelType w:val="multilevel"/>
    <w:tmpl w:val="523A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85543"/>
    <w:multiLevelType w:val="multilevel"/>
    <w:tmpl w:val="682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A09F0"/>
    <w:multiLevelType w:val="multilevel"/>
    <w:tmpl w:val="E21A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AA0895"/>
    <w:multiLevelType w:val="multilevel"/>
    <w:tmpl w:val="CC00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A4906"/>
    <w:multiLevelType w:val="multilevel"/>
    <w:tmpl w:val="527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4B7C6B"/>
    <w:multiLevelType w:val="multilevel"/>
    <w:tmpl w:val="EA44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DE24A7"/>
    <w:multiLevelType w:val="multilevel"/>
    <w:tmpl w:val="C560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01638D"/>
    <w:multiLevelType w:val="multilevel"/>
    <w:tmpl w:val="C2BC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42454"/>
    <w:multiLevelType w:val="multilevel"/>
    <w:tmpl w:val="B4CA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914B1D"/>
    <w:multiLevelType w:val="multilevel"/>
    <w:tmpl w:val="C5FE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E148A"/>
    <w:multiLevelType w:val="multilevel"/>
    <w:tmpl w:val="5830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83C41"/>
    <w:multiLevelType w:val="multilevel"/>
    <w:tmpl w:val="AD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23009"/>
    <w:multiLevelType w:val="multilevel"/>
    <w:tmpl w:val="FE1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C924F5"/>
    <w:multiLevelType w:val="multilevel"/>
    <w:tmpl w:val="12C4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18"/>
  </w:num>
  <w:num w:numId="5">
    <w:abstractNumId w:val="23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21"/>
  </w:num>
  <w:num w:numId="11">
    <w:abstractNumId w:val="27"/>
  </w:num>
  <w:num w:numId="12">
    <w:abstractNumId w:val="16"/>
  </w:num>
  <w:num w:numId="13">
    <w:abstractNumId w:val="3"/>
  </w:num>
  <w:num w:numId="14">
    <w:abstractNumId w:val="12"/>
  </w:num>
  <w:num w:numId="15">
    <w:abstractNumId w:val="9"/>
  </w:num>
  <w:num w:numId="16">
    <w:abstractNumId w:val="17"/>
  </w:num>
  <w:num w:numId="17">
    <w:abstractNumId w:val="19"/>
  </w:num>
  <w:num w:numId="18">
    <w:abstractNumId w:val="24"/>
  </w:num>
  <w:num w:numId="19">
    <w:abstractNumId w:val="20"/>
  </w:num>
  <w:num w:numId="20">
    <w:abstractNumId w:val="2"/>
  </w:num>
  <w:num w:numId="21">
    <w:abstractNumId w:val="1"/>
  </w:num>
  <w:num w:numId="22">
    <w:abstractNumId w:val="25"/>
  </w:num>
  <w:num w:numId="23">
    <w:abstractNumId w:val="10"/>
  </w:num>
  <w:num w:numId="24">
    <w:abstractNumId w:val="15"/>
  </w:num>
  <w:num w:numId="25">
    <w:abstractNumId w:val="22"/>
  </w:num>
  <w:num w:numId="26">
    <w:abstractNumId w:val="13"/>
  </w:num>
  <w:num w:numId="27">
    <w:abstractNumId w:val="28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A4B"/>
    <w:rsid w:val="0000507E"/>
    <w:rsid w:val="0000702A"/>
    <w:rsid w:val="00030E9D"/>
    <w:rsid w:val="000468DF"/>
    <w:rsid w:val="0004780A"/>
    <w:rsid w:val="00047E44"/>
    <w:rsid w:val="00052371"/>
    <w:rsid w:val="000620E2"/>
    <w:rsid w:val="0006532F"/>
    <w:rsid w:val="00066DF1"/>
    <w:rsid w:val="00070056"/>
    <w:rsid w:val="000822E6"/>
    <w:rsid w:val="00082D11"/>
    <w:rsid w:val="00087FBA"/>
    <w:rsid w:val="00094845"/>
    <w:rsid w:val="000A0D98"/>
    <w:rsid w:val="000A2835"/>
    <w:rsid w:val="000A6EC3"/>
    <w:rsid w:val="000B0B2A"/>
    <w:rsid w:val="000C0474"/>
    <w:rsid w:val="000D4327"/>
    <w:rsid w:val="000E49D4"/>
    <w:rsid w:val="000F0E1E"/>
    <w:rsid w:val="000F7693"/>
    <w:rsid w:val="001040AC"/>
    <w:rsid w:val="0014488F"/>
    <w:rsid w:val="00145B3C"/>
    <w:rsid w:val="00146A4B"/>
    <w:rsid w:val="00147CC4"/>
    <w:rsid w:val="00151359"/>
    <w:rsid w:val="00153D97"/>
    <w:rsid w:val="00154D5B"/>
    <w:rsid w:val="00164597"/>
    <w:rsid w:val="001733A7"/>
    <w:rsid w:val="00187FE8"/>
    <w:rsid w:val="00190975"/>
    <w:rsid w:val="00193F8A"/>
    <w:rsid w:val="001A3CB7"/>
    <w:rsid w:val="001A7543"/>
    <w:rsid w:val="001A7DB2"/>
    <w:rsid w:val="001B1860"/>
    <w:rsid w:val="001B292F"/>
    <w:rsid w:val="001B3801"/>
    <w:rsid w:val="001B64DB"/>
    <w:rsid w:val="001C4F8A"/>
    <w:rsid w:val="001C512C"/>
    <w:rsid w:val="001C5747"/>
    <w:rsid w:val="001D2128"/>
    <w:rsid w:val="001D7C4D"/>
    <w:rsid w:val="001E34F1"/>
    <w:rsid w:val="001F63EA"/>
    <w:rsid w:val="001F6BCB"/>
    <w:rsid w:val="002071C8"/>
    <w:rsid w:val="00207FED"/>
    <w:rsid w:val="00211523"/>
    <w:rsid w:val="00212588"/>
    <w:rsid w:val="00216514"/>
    <w:rsid w:val="00222B38"/>
    <w:rsid w:val="002250E4"/>
    <w:rsid w:val="00231089"/>
    <w:rsid w:val="0023707E"/>
    <w:rsid w:val="002703D9"/>
    <w:rsid w:val="00271E0E"/>
    <w:rsid w:val="00274F97"/>
    <w:rsid w:val="002825E1"/>
    <w:rsid w:val="00282E50"/>
    <w:rsid w:val="002B0A53"/>
    <w:rsid w:val="002D234C"/>
    <w:rsid w:val="002E169F"/>
    <w:rsid w:val="002E648D"/>
    <w:rsid w:val="002F66CF"/>
    <w:rsid w:val="00305909"/>
    <w:rsid w:val="00334300"/>
    <w:rsid w:val="00343D04"/>
    <w:rsid w:val="0036349C"/>
    <w:rsid w:val="003929DA"/>
    <w:rsid w:val="00395134"/>
    <w:rsid w:val="003974F7"/>
    <w:rsid w:val="003B09DE"/>
    <w:rsid w:val="003B5A62"/>
    <w:rsid w:val="003C1810"/>
    <w:rsid w:val="003C2151"/>
    <w:rsid w:val="003D2606"/>
    <w:rsid w:val="003D3CF4"/>
    <w:rsid w:val="003D5869"/>
    <w:rsid w:val="003E4C96"/>
    <w:rsid w:val="003F5632"/>
    <w:rsid w:val="00421B90"/>
    <w:rsid w:val="00422D1C"/>
    <w:rsid w:val="004334CE"/>
    <w:rsid w:val="004354C8"/>
    <w:rsid w:val="00441244"/>
    <w:rsid w:val="0047376C"/>
    <w:rsid w:val="004A2FA8"/>
    <w:rsid w:val="004C7419"/>
    <w:rsid w:val="004D34F8"/>
    <w:rsid w:val="004E27DC"/>
    <w:rsid w:val="004F4A27"/>
    <w:rsid w:val="004F71D7"/>
    <w:rsid w:val="00504DC4"/>
    <w:rsid w:val="00506A5D"/>
    <w:rsid w:val="00511C05"/>
    <w:rsid w:val="005139E3"/>
    <w:rsid w:val="00514ED8"/>
    <w:rsid w:val="0051771B"/>
    <w:rsid w:val="00520048"/>
    <w:rsid w:val="00520424"/>
    <w:rsid w:val="00524823"/>
    <w:rsid w:val="00525D44"/>
    <w:rsid w:val="00525E6F"/>
    <w:rsid w:val="00537078"/>
    <w:rsid w:val="00545C8E"/>
    <w:rsid w:val="00560D64"/>
    <w:rsid w:val="00562957"/>
    <w:rsid w:val="00564A5A"/>
    <w:rsid w:val="0056684E"/>
    <w:rsid w:val="00570F03"/>
    <w:rsid w:val="005828AC"/>
    <w:rsid w:val="00584C2B"/>
    <w:rsid w:val="005B0276"/>
    <w:rsid w:val="005B1784"/>
    <w:rsid w:val="005B4991"/>
    <w:rsid w:val="005C112B"/>
    <w:rsid w:val="005D37A5"/>
    <w:rsid w:val="005F4347"/>
    <w:rsid w:val="00607B1F"/>
    <w:rsid w:val="006115BF"/>
    <w:rsid w:val="006428C1"/>
    <w:rsid w:val="006505E5"/>
    <w:rsid w:val="006601D6"/>
    <w:rsid w:val="006637F8"/>
    <w:rsid w:val="00663E91"/>
    <w:rsid w:val="0066463A"/>
    <w:rsid w:val="00677A83"/>
    <w:rsid w:val="0069063E"/>
    <w:rsid w:val="00697F55"/>
    <w:rsid w:val="006A21AC"/>
    <w:rsid w:val="006C6DB9"/>
    <w:rsid w:val="006D2245"/>
    <w:rsid w:val="006D27E6"/>
    <w:rsid w:val="006D2F98"/>
    <w:rsid w:val="006F2165"/>
    <w:rsid w:val="006F67F5"/>
    <w:rsid w:val="00701AEB"/>
    <w:rsid w:val="00705903"/>
    <w:rsid w:val="00726B52"/>
    <w:rsid w:val="00733123"/>
    <w:rsid w:val="00734333"/>
    <w:rsid w:val="00737E5E"/>
    <w:rsid w:val="0075263F"/>
    <w:rsid w:val="00761BB0"/>
    <w:rsid w:val="00786A2D"/>
    <w:rsid w:val="00786FAB"/>
    <w:rsid w:val="007A0FBA"/>
    <w:rsid w:val="007B52CC"/>
    <w:rsid w:val="007C159D"/>
    <w:rsid w:val="007C6CE6"/>
    <w:rsid w:val="007D1B65"/>
    <w:rsid w:val="007E0CB5"/>
    <w:rsid w:val="007E2701"/>
    <w:rsid w:val="007F29B6"/>
    <w:rsid w:val="00803CD1"/>
    <w:rsid w:val="0080647A"/>
    <w:rsid w:val="0081778E"/>
    <w:rsid w:val="008238F0"/>
    <w:rsid w:val="00827037"/>
    <w:rsid w:val="0083329C"/>
    <w:rsid w:val="00835DDF"/>
    <w:rsid w:val="0084605A"/>
    <w:rsid w:val="00862FB1"/>
    <w:rsid w:val="0086656D"/>
    <w:rsid w:val="00866DC2"/>
    <w:rsid w:val="0086732E"/>
    <w:rsid w:val="00874948"/>
    <w:rsid w:val="00885ECA"/>
    <w:rsid w:val="00896A70"/>
    <w:rsid w:val="00896D1B"/>
    <w:rsid w:val="008A13DC"/>
    <w:rsid w:val="008A20DC"/>
    <w:rsid w:val="008A5CA9"/>
    <w:rsid w:val="008B3BAC"/>
    <w:rsid w:val="008B5303"/>
    <w:rsid w:val="008B7E42"/>
    <w:rsid w:val="008C27B1"/>
    <w:rsid w:val="008C3A05"/>
    <w:rsid w:val="008C5677"/>
    <w:rsid w:val="008D3B84"/>
    <w:rsid w:val="008D484B"/>
    <w:rsid w:val="008F4AFB"/>
    <w:rsid w:val="008F7D82"/>
    <w:rsid w:val="0094408B"/>
    <w:rsid w:val="00957550"/>
    <w:rsid w:val="0097345B"/>
    <w:rsid w:val="009771AE"/>
    <w:rsid w:val="00982090"/>
    <w:rsid w:val="009A3BB2"/>
    <w:rsid w:val="009B6EB3"/>
    <w:rsid w:val="009C3805"/>
    <w:rsid w:val="009D4DD1"/>
    <w:rsid w:val="009E6DB9"/>
    <w:rsid w:val="009F5959"/>
    <w:rsid w:val="00A20D3B"/>
    <w:rsid w:val="00A3059A"/>
    <w:rsid w:val="00A5079D"/>
    <w:rsid w:val="00A600DE"/>
    <w:rsid w:val="00A85889"/>
    <w:rsid w:val="00A9285D"/>
    <w:rsid w:val="00AA1FA0"/>
    <w:rsid w:val="00AA59A1"/>
    <w:rsid w:val="00AB6DDD"/>
    <w:rsid w:val="00AC3CB4"/>
    <w:rsid w:val="00AD7845"/>
    <w:rsid w:val="00AF1528"/>
    <w:rsid w:val="00AF51B9"/>
    <w:rsid w:val="00AF682C"/>
    <w:rsid w:val="00B00DD1"/>
    <w:rsid w:val="00B24DAC"/>
    <w:rsid w:val="00B30E76"/>
    <w:rsid w:val="00B50242"/>
    <w:rsid w:val="00B66D17"/>
    <w:rsid w:val="00B714DA"/>
    <w:rsid w:val="00B727B4"/>
    <w:rsid w:val="00B7485F"/>
    <w:rsid w:val="00B77A83"/>
    <w:rsid w:val="00B80C53"/>
    <w:rsid w:val="00B87512"/>
    <w:rsid w:val="00B90672"/>
    <w:rsid w:val="00B97473"/>
    <w:rsid w:val="00BA23E7"/>
    <w:rsid w:val="00BC0618"/>
    <w:rsid w:val="00BC36A6"/>
    <w:rsid w:val="00BC71FF"/>
    <w:rsid w:val="00C02E81"/>
    <w:rsid w:val="00C12D40"/>
    <w:rsid w:val="00C33292"/>
    <w:rsid w:val="00C40C19"/>
    <w:rsid w:val="00C42A90"/>
    <w:rsid w:val="00C54D3B"/>
    <w:rsid w:val="00C66E5C"/>
    <w:rsid w:val="00C8630D"/>
    <w:rsid w:val="00C86F20"/>
    <w:rsid w:val="00CB79A9"/>
    <w:rsid w:val="00CE4600"/>
    <w:rsid w:val="00D07197"/>
    <w:rsid w:val="00D22015"/>
    <w:rsid w:val="00D37BE0"/>
    <w:rsid w:val="00D44FEA"/>
    <w:rsid w:val="00D50589"/>
    <w:rsid w:val="00D53090"/>
    <w:rsid w:val="00D53285"/>
    <w:rsid w:val="00D53AE3"/>
    <w:rsid w:val="00D555E2"/>
    <w:rsid w:val="00D62EDA"/>
    <w:rsid w:val="00D75209"/>
    <w:rsid w:val="00D8340A"/>
    <w:rsid w:val="00D8566E"/>
    <w:rsid w:val="00D91D4F"/>
    <w:rsid w:val="00DA1737"/>
    <w:rsid w:val="00DA7560"/>
    <w:rsid w:val="00DB5F6A"/>
    <w:rsid w:val="00DC13A2"/>
    <w:rsid w:val="00DC6CF1"/>
    <w:rsid w:val="00DC7B5A"/>
    <w:rsid w:val="00DD080F"/>
    <w:rsid w:val="00DD3C53"/>
    <w:rsid w:val="00DD4A1F"/>
    <w:rsid w:val="00DD5C72"/>
    <w:rsid w:val="00DE7CD6"/>
    <w:rsid w:val="00E14922"/>
    <w:rsid w:val="00E170E6"/>
    <w:rsid w:val="00E2154A"/>
    <w:rsid w:val="00E3170E"/>
    <w:rsid w:val="00E32BF1"/>
    <w:rsid w:val="00E44164"/>
    <w:rsid w:val="00E6054D"/>
    <w:rsid w:val="00E6306E"/>
    <w:rsid w:val="00E63B84"/>
    <w:rsid w:val="00E6756A"/>
    <w:rsid w:val="00E71C6B"/>
    <w:rsid w:val="00E758C4"/>
    <w:rsid w:val="00E75951"/>
    <w:rsid w:val="00E8265D"/>
    <w:rsid w:val="00E86030"/>
    <w:rsid w:val="00E96DE1"/>
    <w:rsid w:val="00EC4118"/>
    <w:rsid w:val="00ED5F5F"/>
    <w:rsid w:val="00ED75EE"/>
    <w:rsid w:val="00EE3178"/>
    <w:rsid w:val="00F010F1"/>
    <w:rsid w:val="00F02333"/>
    <w:rsid w:val="00F322E0"/>
    <w:rsid w:val="00F47D6D"/>
    <w:rsid w:val="00F57B48"/>
    <w:rsid w:val="00F72FA0"/>
    <w:rsid w:val="00F8366A"/>
    <w:rsid w:val="00F94016"/>
    <w:rsid w:val="00FA5DC3"/>
    <w:rsid w:val="00FC0493"/>
    <w:rsid w:val="00FE6467"/>
    <w:rsid w:val="00FF5E2A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9" type="connector" idref="#_x0000_s1039"/>
        <o:r id="V:Rule10" type="connector" idref="#_x0000_s1034"/>
        <o:r id="V:Rule11" type="connector" idref="#_x0000_s1040"/>
        <o:r id="V:Rule12" type="connector" idref="#_x0000_s1036"/>
        <o:r id="V:Rule13" type="connector" idref="#_x0000_s1035"/>
        <o:r id="V:Rule14" type="connector" idref="#_x0000_s1033"/>
        <o:r id="V:Rule15" type="connector" idref="#_x0000_s1037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79A9"/>
    <w:pPr>
      <w:keepNext/>
      <w:keepLines/>
      <w:spacing w:line="360" w:lineRule="auto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9A9"/>
    <w:pPr>
      <w:keepNext/>
      <w:keepLines/>
      <w:spacing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4">
    <w:name w:val="heading 4"/>
    <w:basedOn w:val="a"/>
    <w:link w:val="40"/>
    <w:uiPriority w:val="9"/>
    <w:qFormat/>
    <w:rsid w:val="00146A4B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9A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A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46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3">
    <w:name w:val="Table Grid"/>
    <w:basedOn w:val="a1"/>
    <w:uiPriority w:val="59"/>
    <w:rsid w:val="0014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4B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6A4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46A4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6A4B"/>
    <w:rPr>
      <w:b/>
      <w:bCs/>
    </w:rPr>
  </w:style>
  <w:style w:type="paragraph" w:customStyle="1" w:styleId="stk-theme26309mb05">
    <w:name w:val="stk-theme_26309__mb_05"/>
    <w:basedOn w:val="a"/>
    <w:rsid w:val="00146A4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w-headline">
    <w:name w:val="mw-headline"/>
    <w:basedOn w:val="a0"/>
    <w:rsid w:val="00146A4B"/>
  </w:style>
  <w:style w:type="paragraph" w:customStyle="1" w:styleId="yl27r">
    <w:name w:val="yl27r"/>
    <w:basedOn w:val="a"/>
    <w:rsid w:val="00146A4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uiPriority w:val="20"/>
    <w:qFormat/>
    <w:rsid w:val="0021152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B79A9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0719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071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E759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5951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759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595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2E169F"/>
    <w:rPr>
      <w:color w:val="800080" w:themeColor="followedHyperlink"/>
      <w:u w:val="single"/>
    </w:rPr>
  </w:style>
  <w:style w:type="paragraph" w:styleId="af">
    <w:name w:val="TOC Heading"/>
    <w:basedOn w:val="1"/>
    <w:next w:val="a"/>
    <w:uiPriority w:val="39"/>
    <w:semiHidden/>
    <w:unhideWhenUsed/>
    <w:qFormat/>
    <w:rsid w:val="00CB79A9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21B90"/>
    <w:pPr>
      <w:tabs>
        <w:tab w:val="right" w:leader="dot" w:pos="9344"/>
      </w:tabs>
      <w:spacing w:after="100" w:line="259" w:lineRule="auto"/>
    </w:pPr>
    <w:rPr>
      <w:noProof/>
      <w:color w:val="000000" w:themeColor="text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B79A9"/>
    <w:pPr>
      <w:spacing w:after="10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techtarget.com/whatis/definition/supply-and-demand" TargetMode="Externa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3.xml"/><Relationship Id="rId39" Type="http://schemas.openxmlformats.org/officeDocument/2006/relationships/hyperlink" Target="https://tradingeconomics.com/6758:jp:selling-and-administration-expens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deaura.com/psychology/attention.php" TargetMode="External"/><Relationship Id="rId34" Type="http://schemas.openxmlformats.org/officeDocument/2006/relationships/hyperlink" Target="https://skillbox.ru/media/marketing/chto_takoe_voronka_prodazh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3.xml"/><Relationship Id="rId33" Type="http://schemas.openxmlformats.org/officeDocument/2006/relationships/hyperlink" Target="https://qje.su/otraslevaya-i-regionalnaya-ekonomika/moskovskij-ekonomicheskij-zhurnal-2-2016-34/?print=print" TargetMode="External"/><Relationship Id="rId38" Type="http://schemas.openxmlformats.org/officeDocument/2006/relationships/hyperlink" Target="https://www.macrotrends.net/stocks/charts/SONY/sony/cost-goodssold" TargetMode="Externa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yperlink" Target="https://mybiznescentr.ru/raznica-mejdy-marketingom-i-reklamoi/" TargetMode="External"/><Relationship Id="rId29" Type="http://schemas.openxmlformats.org/officeDocument/2006/relationships/chart" Target="charts/chart1.xml"/><Relationship Id="rId41" Type="http://schemas.openxmlformats.org/officeDocument/2006/relationships/hyperlink" Target="https://cmo.adobe.com/articles/2018/12/how-blockchain-will-change-marketing-in-201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3.xml"/><Relationship Id="rId32" Type="http://schemas.openxmlformats.org/officeDocument/2006/relationships/hyperlink" Target="https://rosstat.gov.ru/storage/mediabank/i1RlgJuR/osn-06-2021" TargetMode="External"/><Relationship Id="rId37" Type="http://schemas.openxmlformats.org/officeDocument/2006/relationships/hyperlink" Target="http://itbusiness.com.ua/itbusiness-week/analytics/21146----.html" TargetMode="External"/><Relationship Id="rId40" Type="http://schemas.openxmlformats.org/officeDocument/2006/relationships/hyperlink" Target="URL:https://www.insales.ru/blogs/university/email-marketing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hyperlink" Target="https://ru.frwiki.wiki/wiki/R%C3%A9publique_populaire_de_Chine" TargetMode="External"/><Relationship Id="rId28" Type="http://schemas.microsoft.com/office/2007/relationships/diagramDrawing" Target="diagrams/drawing3.xml"/><Relationship Id="rId36" Type="http://schemas.openxmlformats.org/officeDocument/2006/relationships/hyperlink" Target="https://www.sony.com/en/SonyInfo/IR/library/ar/Archive.html" TargetMode="Externa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1.png"/><Relationship Id="rId31" Type="http://schemas.openxmlformats.org/officeDocument/2006/relationships/hyperlink" Target="https://rosstat.gov.ru/folder/1070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hyperlink" Target="https://ru.frwiki.wiki/wiki/Tencent_QQ" TargetMode="External"/><Relationship Id="rId27" Type="http://schemas.openxmlformats.org/officeDocument/2006/relationships/diagramColors" Target="diagrams/colors3.xml"/><Relationship Id="rId30" Type="http://schemas.openxmlformats.org/officeDocument/2006/relationships/hyperlink" Target="https://znanium.com/catalog/product/1912407" TargetMode="External"/><Relationship Id="rId35" Type="http://schemas.openxmlformats.org/officeDocument/2006/relationships/hyperlink" Target="https://clck.ru/RLLJx" TargetMode="Externa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YouTube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Q1 2019</c:v>
                </c:pt>
                <c:pt idx="1">
                  <c:v>Q2 2019</c:v>
                </c:pt>
                <c:pt idx="2">
                  <c:v>Q3 2019</c:v>
                </c:pt>
                <c:pt idx="3">
                  <c:v>Q4 2019</c:v>
                </c:pt>
                <c:pt idx="4">
                  <c:v>Q1 2020</c:v>
                </c:pt>
                <c:pt idx="5">
                  <c:v>Q2 2020</c:v>
                </c:pt>
                <c:pt idx="6">
                  <c:v>Q3 2020</c:v>
                </c:pt>
                <c:pt idx="7">
                  <c:v>Q4 2020</c:v>
                </c:pt>
                <c:pt idx="8">
                  <c:v>Q1 2021</c:v>
                </c:pt>
                <c:pt idx="9">
                  <c:v>Q2 2021</c:v>
                </c:pt>
                <c:pt idx="10">
                  <c:v>Q3 2021</c:v>
                </c:pt>
                <c:pt idx="11">
                  <c:v>Q4 2021</c:v>
                </c:pt>
                <c:pt idx="12">
                  <c:v>Q1 2022</c:v>
                </c:pt>
                <c:pt idx="13">
                  <c:v>Q2 2022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0.72000000000000064</c:v>
                </c:pt>
                <c:pt idx="1">
                  <c:v>0.74000000000000365</c:v>
                </c:pt>
                <c:pt idx="2">
                  <c:v>0.72000000000000064</c:v>
                </c:pt>
                <c:pt idx="3">
                  <c:v>0.95000000000000062</c:v>
                </c:pt>
                <c:pt idx="4">
                  <c:v>1.07</c:v>
                </c:pt>
                <c:pt idx="5">
                  <c:v>1.51</c:v>
                </c:pt>
                <c:pt idx="6">
                  <c:v>1.6700000000000021</c:v>
                </c:pt>
                <c:pt idx="7">
                  <c:v>1.9200000000000021</c:v>
                </c:pt>
                <c:pt idx="8">
                  <c:v>1.37</c:v>
                </c:pt>
                <c:pt idx="9">
                  <c:v>1.29</c:v>
                </c:pt>
                <c:pt idx="10">
                  <c:v>1.1299999999999917</c:v>
                </c:pt>
                <c:pt idx="11">
                  <c:v>1.21</c:v>
                </c:pt>
                <c:pt idx="12">
                  <c:v>1.1900000000000073</c:v>
                </c:pt>
                <c:pt idx="13">
                  <c:v>1.32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Twitch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Q1 2019</c:v>
                </c:pt>
                <c:pt idx="1">
                  <c:v>Q2 2019</c:v>
                </c:pt>
                <c:pt idx="2">
                  <c:v>Q3 2019</c:v>
                </c:pt>
                <c:pt idx="3">
                  <c:v>Q4 2019</c:v>
                </c:pt>
                <c:pt idx="4">
                  <c:v>Q1 2020</c:v>
                </c:pt>
                <c:pt idx="5">
                  <c:v>Q2 2020</c:v>
                </c:pt>
                <c:pt idx="6">
                  <c:v>Q3 2020</c:v>
                </c:pt>
                <c:pt idx="7">
                  <c:v>Q4 2020</c:v>
                </c:pt>
                <c:pt idx="8">
                  <c:v>Q1 2021</c:v>
                </c:pt>
                <c:pt idx="9">
                  <c:v>Q2 2021</c:v>
                </c:pt>
                <c:pt idx="10">
                  <c:v>Q3 2021</c:v>
                </c:pt>
                <c:pt idx="11">
                  <c:v>Q4 2021</c:v>
                </c:pt>
                <c:pt idx="12">
                  <c:v>Q1 2022</c:v>
                </c:pt>
                <c:pt idx="13">
                  <c:v>Q2 2022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2.77</c:v>
                </c:pt>
                <c:pt idx="1">
                  <c:v>2.7600000000000002</c:v>
                </c:pt>
                <c:pt idx="2">
                  <c:v>2.79</c:v>
                </c:pt>
                <c:pt idx="3">
                  <c:v>2.66</c:v>
                </c:pt>
                <c:pt idx="4">
                  <c:v>3.11</c:v>
                </c:pt>
                <c:pt idx="5">
                  <c:v>5.1099999999999985</c:v>
                </c:pt>
                <c:pt idx="6">
                  <c:v>4.74</c:v>
                </c:pt>
                <c:pt idx="7">
                  <c:v>5.4300000000000024</c:v>
                </c:pt>
                <c:pt idx="8">
                  <c:v>6.33</c:v>
                </c:pt>
                <c:pt idx="9">
                  <c:v>6.51</c:v>
                </c:pt>
                <c:pt idx="10">
                  <c:v>5.78</c:v>
                </c:pt>
                <c:pt idx="11">
                  <c:v>5.7</c:v>
                </c:pt>
                <c:pt idx="12">
                  <c:v>6.1099999999999985</c:v>
                </c:pt>
                <c:pt idx="13">
                  <c:v>5.64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Facebook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Q1 2019</c:v>
                </c:pt>
                <c:pt idx="1">
                  <c:v>Q2 2019</c:v>
                </c:pt>
                <c:pt idx="2">
                  <c:v>Q3 2019</c:v>
                </c:pt>
                <c:pt idx="3">
                  <c:v>Q4 2019</c:v>
                </c:pt>
                <c:pt idx="4">
                  <c:v>Q1 2020</c:v>
                </c:pt>
                <c:pt idx="5">
                  <c:v>Q2 2020</c:v>
                </c:pt>
                <c:pt idx="6">
                  <c:v>Q3 2020</c:v>
                </c:pt>
                <c:pt idx="7">
                  <c:v>Q4 2020</c:v>
                </c:pt>
                <c:pt idx="8">
                  <c:v>Q1 2021</c:v>
                </c:pt>
                <c:pt idx="9">
                  <c:v>Q2 2021</c:v>
                </c:pt>
                <c:pt idx="10">
                  <c:v>Q3 2021</c:v>
                </c:pt>
                <c:pt idx="11">
                  <c:v>Q4 2021</c:v>
                </c:pt>
                <c:pt idx="12">
                  <c:v>Q1 2022</c:v>
                </c:pt>
                <c:pt idx="13">
                  <c:v>Q2 2022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0.16000000000000034</c:v>
                </c:pt>
                <c:pt idx="1">
                  <c:v>0.19000000000000034</c:v>
                </c:pt>
                <c:pt idx="2">
                  <c:v>0.26</c:v>
                </c:pt>
                <c:pt idx="3">
                  <c:v>0.46</c:v>
                </c:pt>
                <c:pt idx="4">
                  <c:v>0.55000000000000004</c:v>
                </c:pt>
                <c:pt idx="5">
                  <c:v>0.83000000000000063</c:v>
                </c:pt>
                <c:pt idx="6">
                  <c:v>0.81</c:v>
                </c:pt>
                <c:pt idx="7">
                  <c:v>0.9</c:v>
                </c:pt>
                <c:pt idx="8">
                  <c:v>1.05</c:v>
                </c:pt>
                <c:pt idx="9">
                  <c:v>1.1800000000000073</c:v>
                </c:pt>
                <c:pt idx="10">
                  <c:v>1.29</c:v>
                </c:pt>
                <c:pt idx="11">
                  <c:v>1.1299999999999917</c:v>
                </c:pt>
                <c:pt idx="12">
                  <c:v>0.8</c:v>
                </c:pt>
                <c:pt idx="13">
                  <c:v>0.58000000000000052</c:v>
                </c:pt>
              </c:numCache>
            </c:numRef>
          </c:val>
        </c:ser>
        <c:marker val="1"/>
        <c:axId val="165957632"/>
        <c:axId val="166193024"/>
      </c:lineChart>
      <c:catAx>
        <c:axId val="16595763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6193024"/>
        <c:crosses val="autoZero"/>
        <c:auto val="1"/>
        <c:lblAlgn val="ctr"/>
        <c:lblOffset val="100"/>
      </c:catAx>
      <c:valAx>
        <c:axId val="166193024"/>
        <c:scaling>
          <c:orientation val="minMax"/>
        </c:scaling>
        <c:axPos val="l"/>
        <c:majorGridlines/>
        <c:numFmt formatCode="General" sourceLinked="1"/>
        <c:tickLblPos val="nextTo"/>
        <c:crossAx val="165957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95558C-CBCE-41D8-B7F0-3AEB50F8E692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1B66220-D00F-4943-A5E6-79A2F8CE3410}">
      <dgm:prSet phldrT="[Текст]"/>
      <dgm:spPr/>
      <dgm:t>
        <a:bodyPr/>
        <a:lstStyle/>
        <a:p>
          <a:pPr algn="ctr"/>
          <a:r>
            <a:rPr lang="ru-RU"/>
            <a:t>4</a:t>
          </a:r>
          <a:r>
            <a:rPr lang="en-US"/>
            <a:t>P</a:t>
          </a:r>
          <a:endParaRPr lang="ru-RU"/>
        </a:p>
      </dgm:t>
    </dgm:pt>
    <dgm:pt modelId="{BE339CA3-0C3C-4BF1-82FD-8CF56839A39D}" type="parTrans" cxnId="{82E641FE-F8B5-44C8-BCB3-9C187A1CF593}">
      <dgm:prSet/>
      <dgm:spPr/>
      <dgm:t>
        <a:bodyPr/>
        <a:lstStyle/>
        <a:p>
          <a:pPr algn="ctr"/>
          <a:endParaRPr lang="ru-RU"/>
        </a:p>
      </dgm:t>
    </dgm:pt>
    <dgm:pt modelId="{D88746DD-78A7-4679-AC38-83A92DB47648}" type="sibTrans" cxnId="{82E641FE-F8B5-44C8-BCB3-9C187A1CF593}">
      <dgm:prSet/>
      <dgm:spPr/>
      <dgm:t>
        <a:bodyPr/>
        <a:lstStyle/>
        <a:p>
          <a:pPr algn="ctr"/>
          <a:endParaRPr lang="ru-RU"/>
        </a:p>
      </dgm:t>
    </dgm:pt>
    <dgm:pt modelId="{D8485429-5FFF-4F0B-8B6F-25CCA3C8066C}">
      <dgm:prSet phldrT="[Текст]"/>
      <dgm:spPr/>
      <dgm:t>
        <a:bodyPr/>
        <a:lstStyle/>
        <a:p>
          <a:pPr algn="ctr"/>
          <a:r>
            <a:rPr lang="en-US"/>
            <a:t>Product</a:t>
          </a:r>
          <a:endParaRPr lang="ru-RU"/>
        </a:p>
      </dgm:t>
    </dgm:pt>
    <dgm:pt modelId="{6E82B6B6-B21C-4D6A-B6D7-B2DB778864AB}" type="parTrans" cxnId="{337A8EA2-D940-4DF3-966C-6EB19F0680E0}">
      <dgm:prSet/>
      <dgm:spPr/>
      <dgm:t>
        <a:bodyPr/>
        <a:lstStyle/>
        <a:p>
          <a:pPr algn="ctr"/>
          <a:endParaRPr lang="ru-RU"/>
        </a:p>
      </dgm:t>
    </dgm:pt>
    <dgm:pt modelId="{9B96C062-88B4-4BD3-96F2-54B167130E3F}" type="sibTrans" cxnId="{337A8EA2-D940-4DF3-966C-6EB19F0680E0}">
      <dgm:prSet/>
      <dgm:spPr/>
      <dgm:t>
        <a:bodyPr/>
        <a:lstStyle/>
        <a:p>
          <a:pPr algn="ctr"/>
          <a:endParaRPr lang="ru-RU"/>
        </a:p>
      </dgm:t>
    </dgm:pt>
    <dgm:pt modelId="{9F7BBC32-1B58-4C4D-BDE1-DA1048813BB4}">
      <dgm:prSet phldrT="[Текст]"/>
      <dgm:spPr/>
      <dgm:t>
        <a:bodyPr/>
        <a:lstStyle/>
        <a:p>
          <a:pPr algn="ctr"/>
          <a:r>
            <a:rPr lang="en-US"/>
            <a:t>Price</a:t>
          </a:r>
          <a:endParaRPr lang="ru-RU"/>
        </a:p>
      </dgm:t>
    </dgm:pt>
    <dgm:pt modelId="{D3C89389-D372-4014-8AF2-5B5F010F6E1D}" type="parTrans" cxnId="{F1CB135C-252D-4764-A1A2-78B57D8AD9B9}">
      <dgm:prSet/>
      <dgm:spPr/>
      <dgm:t>
        <a:bodyPr/>
        <a:lstStyle/>
        <a:p>
          <a:pPr algn="ctr"/>
          <a:endParaRPr lang="ru-RU"/>
        </a:p>
      </dgm:t>
    </dgm:pt>
    <dgm:pt modelId="{397AED7A-989B-476C-81DD-A508081201CF}" type="sibTrans" cxnId="{F1CB135C-252D-4764-A1A2-78B57D8AD9B9}">
      <dgm:prSet/>
      <dgm:spPr/>
      <dgm:t>
        <a:bodyPr/>
        <a:lstStyle/>
        <a:p>
          <a:pPr algn="ctr"/>
          <a:endParaRPr lang="ru-RU"/>
        </a:p>
      </dgm:t>
    </dgm:pt>
    <dgm:pt modelId="{54052035-5609-4B9B-88FC-97A0091085DB}">
      <dgm:prSet phldrT="[Текст]"/>
      <dgm:spPr/>
      <dgm:t>
        <a:bodyPr/>
        <a:lstStyle/>
        <a:p>
          <a:pPr algn="ctr"/>
          <a:r>
            <a:rPr lang="en-US"/>
            <a:t>Place</a:t>
          </a:r>
          <a:endParaRPr lang="ru-RU"/>
        </a:p>
      </dgm:t>
    </dgm:pt>
    <dgm:pt modelId="{5E4B16E3-1107-41B0-BB0E-CA35055BBCCA}" type="parTrans" cxnId="{508D4245-1F87-4D86-8BB7-73D12C54D73A}">
      <dgm:prSet/>
      <dgm:spPr/>
      <dgm:t>
        <a:bodyPr/>
        <a:lstStyle/>
        <a:p>
          <a:pPr algn="ctr"/>
          <a:endParaRPr lang="ru-RU"/>
        </a:p>
      </dgm:t>
    </dgm:pt>
    <dgm:pt modelId="{56A78CDC-A935-4C24-8CC5-6D504FECB065}" type="sibTrans" cxnId="{508D4245-1F87-4D86-8BB7-73D12C54D73A}">
      <dgm:prSet/>
      <dgm:spPr/>
      <dgm:t>
        <a:bodyPr/>
        <a:lstStyle/>
        <a:p>
          <a:pPr algn="ctr"/>
          <a:endParaRPr lang="ru-RU"/>
        </a:p>
      </dgm:t>
    </dgm:pt>
    <dgm:pt modelId="{F296A675-C3BA-4B9E-82F5-783AE0F77B4B}">
      <dgm:prSet phldrT="[Текст]"/>
      <dgm:spPr/>
      <dgm:t>
        <a:bodyPr/>
        <a:lstStyle/>
        <a:p>
          <a:pPr algn="ctr"/>
          <a:r>
            <a:rPr lang="en-US"/>
            <a:t>Promotion</a:t>
          </a:r>
          <a:endParaRPr lang="ru-RU"/>
        </a:p>
      </dgm:t>
    </dgm:pt>
    <dgm:pt modelId="{6D94AB8B-3BC1-431C-84C9-9202F1C048B3}" type="parTrans" cxnId="{7BE6EA9C-D2E9-4AA5-95B3-53B816A4113D}">
      <dgm:prSet/>
      <dgm:spPr/>
      <dgm:t>
        <a:bodyPr/>
        <a:lstStyle/>
        <a:p>
          <a:pPr algn="ctr"/>
          <a:endParaRPr lang="ru-RU"/>
        </a:p>
      </dgm:t>
    </dgm:pt>
    <dgm:pt modelId="{27A14AF2-6CD6-4360-9165-512AE490DE24}" type="sibTrans" cxnId="{7BE6EA9C-D2E9-4AA5-95B3-53B816A4113D}">
      <dgm:prSet/>
      <dgm:spPr/>
      <dgm:t>
        <a:bodyPr/>
        <a:lstStyle/>
        <a:p>
          <a:pPr algn="ctr"/>
          <a:endParaRPr lang="ru-RU"/>
        </a:p>
      </dgm:t>
    </dgm:pt>
    <dgm:pt modelId="{EEB7594F-B389-493B-A1BF-C990574DC2F7}" type="pres">
      <dgm:prSet presAssocID="{2795558C-CBCE-41D8-B7F0-3AEB50F8E69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D483AF-C800-4569-973C-B831051386A6}" type="pres">
      <dgm:prSet presAssocID="{21B66220-D00F-4943-A5E6-79A2F8CE3410}" presName="centerShape" presStyleLbl="node0" presStyleIdx="0" presStyleCnt="1"/>
      <dgm:spPr/>
      <dgm:t>
        <a:bodyPr/>
        <a:lstStyle/>
        <a:p>
          <a:endParaRPr lang="ru-RU"/>
        </a:p>
      </dgm:t>
    </dgm:pt>
    <dgm:pt modelId="{5E66BF33-BC64-4FF7-926D-20A8E2825732}" type="pres">
      <dgm:prSet presAssocID="{6E82B6B6-B21C-4D6A-B6D7-B2DB778864AB}" presName="Name9" presStyleLbl="parChTrans1D2" presStyleIdx="0" presStyleCnt="4"/>
      <dgm:spPr/>
      <dgm:t>
        <a:bodyPr/>
        <a:lstStyle/>
        <a:p>
          <a:endParaRPr lang="ru-RU"/>
        </a:p>
      </dgm:t>
    </dgm:pt>
    <dgm:pt modelId="{9BA6ACEE-3DD2-4076-AA88-01140D399FD2}" type="pres">
      <dgm:prSet presAssocID="{6E82B6B6-B21C-4D6A-B6D7-B2DB778864AB}" presName="connTx" presStyleLbl="parChTrans1D2" presStyleIdx="0" presStyleCnt="4"/>
      <dgm:spPr/>
      <dgm:t>
        <a:bodyPr/>
        <a:lstStyle/>
        <a:p>
          <a:endParaRPr lang="ru-RU"/>
        </a:p>
      </dgm:t>
    </dgm:pt>
    <dgm:pt modelId="{FECF9FA0-E41A-4E32-9BE2-2DEF6D7DDD45}" type="pres">
      <dgm:prSet presAssocID="{D8485429-5FFF-4F0B-8B6F-25CCA3C8066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D4CDA9-9AA5-42CB-B88B-DE411C17349E}" type="pres">
      <dgm:prSet presAssocID="{D3C89389-D372-4014-8AF2-5B5F010F6E1D}" presName="Name9" presStyleLbl="parChTrans1D2" presStyleIdx="1" presStyleCnt="4"/>
      <dgm:spPr/>
      <dgm:t>
        <a:bodyPr/>
        <a:lstStyle/>
        <a:p>
          <a:endParaRPr lang="ru-RU"/>
        </a:p>
      </dgm:t>
    </dgm:pt>
    <dgm:pt modelId="{08834948-DC6D-415E-B17D-15624FA140AD}" type="pres">
      <dgm:prSet presAssocID="{D3C89389-D372-4014-8AF2-5B5F010F6E1D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89A22A9-AA3D-4F72-9727-A5EA02A11BB3}" type="pres">
      <dgm:prSet presAssocID="{9F7BBC32-1B58-4C4D-BDE1-DA1048813BB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D08488-EC5A-4603-8FE2-D478FA6DA14E}" type="pres">
      <dgm:prSet presAssocID="{5E4B16E3-1107-41B0-BB0E-CA35055BBCCA}" presName="Name9" presStyleLbl="parChTrans1D2" presStyleIdx="2" presStyleCnt="4"/>
      <dgm:spPr/>
      <dgm:t>
        <a:bodyPr/>
        <a:lstStyle/>
        <a:p>
          <a:endParaRPr lang="ru-RU"/>
        </a:p>
      </dgm:t>
    </dgm:pt>
    <dgm:pt modelId="{87295086-2149-4306-A2CE-DAF82BF3A300}" type="pres">
      <dgm:prSet presAssocID="{5E4B16E3-1107-41B0-BB0E-CA35055BBCCA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9F7B3A2-5128-4159-A87B-BB113F428E82}" type="pres">
      <dgm:prSet presAssocID="{54052035-5609-4B9B-88FC-97A0091085D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3F6242-D60D-4B5B-B2E7-ECCB8DDA0A59}" type="pres">
      <dgm:prSet presAssocID="{6D94AB8B-3BC1-431C-84C9-9202F1C048B3}" presName="Name9" presStyleLbl="parChTrans1D2" presStyleIdx="3" presStyleCnt="4"/>
      <dgm:spPr/>
      <dgm:t>
        <a:bodyPr/>
        <a:lstStyle/>
        <a:p>
          <a:endParaRPr lang="ru-RU"/>
        </a:p>
      </dgm:t>
    </dgm:pt>
    <dgm:pt modelId="{754DFB9A-D2CD-4728-AA9E-C2BC6A724EF3}" type="pres">
      <dgm:prSet presAssocID="{6D94AB8B-3BC1-431C-84C9-9202F1C048B3}" presName="connTx" presStyleLbl="parChTrans1D2" presStyleIdx="3" presStyleCnt="4"/>
      <dgm:spPr/>
      <dgm:t>
        <a:bodyPr/>
        <a:lstStyle/>
        <a:p>
          <a:endParaRPr lang="ru-RU"/>
        </a:p>
      </dgm:t>
    </dgm:pt>
    <dgm:pt modelId="{D9389476-07CE-46C3-B723-D96879B0998A}" type="pres">
      <dgm:prSet presAssocID="{F296A675-C3BA-4B9E-82F5-783AE0F77B4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253F35E-DE2D-4EEF-8799-3410A3DF046D}" type="presOf" srcId="{5E4B16E3-1107-41B0-BB0E-CA35055BBCCA}" destId="{87295086-2149-4306-A2CE-DAF82BF3A300}" srcOrd="1" destOrd="0" presId="urn:microsoft.com/office/officeart/2005/8/layout/radial1"/>
    <dgm:cxn modelId="{E556C47F-1022-4644-AF5A-E34BFCC85F5E}" type="presOf" srcId="{6D94AB8B-3BC1-431C-84C9-9202F1C048B3}" destId="{FC3F6242-D60D-4B5B-B2E7-ECCB8DDA0A59}" srcOrd="0" destOrd="0" presId="urn:microsoft.com/office/officeart/2005/8/layout/radial1"/>
    <dgm:cxn modelId="{337A8EA2-D940-4DF3-966C-6EB19F0680E0}" srcId="{21B66220-D00F-4943-A5E6-79A2F8CE3410}" destId="{D8485429-5FFF-4F0B-8B6F-25CCA3C8066C}" srcOrd="0" destOrd="0" parTransId="{6E82B6B6-B21C-4D6A-B6D7-B2DB778864AB}" sibTransId="{9B96C062-88B4-4BD3-96F2-54B167130E3F}"/>
    <dgm:cxn modelId="{F1CB135C-252D-4764-A1A2-78B57D8AD9B9}" srcId="{21B66220-D00F-4943-A5E6-79A2F8CE3410}" destId="{9F7BBC32-1B58-4C4D-BDE1-DA1048813BB4}" srcOrd="1" destOrd="0" parTransId="{D3C89389-D372-4014-8AF2-5B5F010F6E1D}" sibTransId="{397AED7A-989B-476C-81DD-A508081201CF}"/>
    <dgm:cxn modelId="{29D704C4-B873-4B0D-B961-3D370220916A}" type="presOf" srcId="{9F7BBC32-1B58-4C4D-BDE1-DA1048813BB4}" destId="{989A22A9-AA3D-4F72-9727-A5EA02A11BB3}" srcOrd="0" destOrd="0" presId="urn:microsoft.com/office/officeart/2005/8/layout/radial1"/>
    <dgm:cxn modelId="{CA716E77-1BC3-45D7-AD0F-B7DA208ADE73}" type="presOf" srcId="{6E82B6B6-B21C-4D6A-B6D7-B2DB778864AB}" destId="{5E66BF33-BC64-4FF7-926D-20A8E2825732}" srcOrd="0" destOrd="0" presId="urn:microsoft.com/office/officeart/2005/8/layout/radial1"/>
    <dgm:cxn modelId="{08CE0A07-9999-4DCC-A662-D90053FD74DE}" type="presOf" srcId="{D3C89389-D372-4014-8AF2-5B5F010F6E1D}" destId="{08834948-DC6D-415E-B17D-15624FA140AD}" srcOrd="1" destOrd="0" presId="urn:microsoft.com/office/officeart/2005/8/layout/radial1"/>
    <dgm:cxn modelId="{494C43F9-BC24-48C1-AC6D-6C7219DB0AB3}" type="presOf" srcId="{6D94AB8B-3BC1-431C-84C9-9202F1C048B3}" destId="{754DFB9A-D2CD-4728-AA9E-C2BC6A724EF3}" srcOrd="1" destOrd="0" presId="urn:microsoft.com/office/officeart/2005/8/layout/radial1"/>
    <dgm:cxn modelId="{71BF4BFA-7CA4-438F-9EE0-5852B74FB76A}" type="presOf" srcId="{2795558C-CBCE-41D8-B7F0-3AEB50F8E692}" destId="{EEB7594F-B389-493B-A1BF-C990574DC2F7}" srcOrd="0" destOrd="0" presId="urn:microsoft.com/office/officeart/2005/8/layout/radial1"/>
    <dgm:cxn modelId="{6FD34EE6-C279-495A-AF27-F869BE2D0D3B}" type="presOf" srcId="{5E4B16E3-1107-41B0-BB0E-CA35055BBCCA}" destId="{EDD08488-EC5A-4603-8FE2-D478FA6DA14E}" srcOrd="0" destOrd="0" presId="urn:microsoft.com/office/officeart/2005/8/layout/radial1"/>
    <dgm:cxn modelId="{E29F081D-21AD-44AF-829E-32A552634A55}" type="presOf" srcId="{D8485429-5FFF-4F0B-8B6F-25CCA3C8066C}" destId="{FECF9FA0-E41A-4E32-9BE2-2DEF6D7DDD45}" srcOrd="0" destOrd="0" presId="urn:microsoft.com/office/officeart/2005/8/layout/radial1"/>
    <dgm:cxn modelId="{AA66A322-6E7D-45F9-88FC-ECF9648637A5}" type="presOf" srcId="{D3C89389-D372-4014-8AF2-5B5F010F6E1D}" destId="{A4D4CDA9-9AA5-42CB-B88B-DE411C17349E}" srcOrd="0" destOrd="0" presId="urn:microsoft.com/office/officeart/2005/8/layout/radial1"/>
    <dgm:cxn modelId="{FB0C69F1-167A-4B3E-9D5D-16B0E2667CA0}" type="presOf" srcId="{54052035-5609-4B9B-88FC-97A0091085DB}" destId="{F9F7B3A2-5128-4159-A87B-BB113F428E82}" srcOrd="0" destOrd="0" presId="urn:microsoft.com/office/officeart/2005/8/layout/radial1"/>
    <dgm:cxn modelId="{82E641FE-F8B5-44C8-BCB3-9C187A1CF593}" srcId="{2795558C-CBCE-41D8-B7F0-3AEB50F8E692}" destId="{21B66220-D00F-4943-A5E6-79A2F8CE3410}" srcOrd="0" destOrd="0" parTransId="{BE339CA3-0C3C-4BF1-82FD-8CF56839A39D}" sibTransId="{D88746DD-78A7-4679-AC38-83A92DB47648}"/>
    <dgm:cxn modelId="{7BE6EA9C-D2E9-4AA5-95B3-53B816A4113D}" srcId="{21B66220-D00F-4943-A5E6-79A2F8CE3410}" destId="{F296A675-C3BA-4B9E-82F5-783AE0F77B4B}" srcOrd="3" destOrd="0" parTransId="{6D94AB8B-3BC1-431C-84C9-9202F1C048B3}" sibTransId="{27A14AF2-6CD6-4360-9165-512AE490DE24}"/>
    <dgm:cxn modelId="{397D9ED6-B8F5-48A3-B268-A438710190A1}" type="presOf" srcId="{F296A675-C3BA-4B9E-82F5-783AE0F77B4B}" destId="{D9389476-07CE-46C3-B723-D96879B0998A}" srcOrd="0" destOrd="0" presId="urn:microsoft.com/office/officeart/2005/8/layout/radial1"/>
    <dgm:cxn modelId="{564662EA-C83F-40D5-AC8B-E11A458073B0}" type="presOf" srcId="{6E82B6B6-B21C-4D6A-B6D7-B2DB778864AB}" destId="{9BA6ACEE-3DD2-4076-AA88-01140D399FD2}" srcOrd="1" destOrd="0" presId="urn:microsoft.com/office/officeart/2005/8/layout/radial1"/>
    <dgm:cxn modelId="{508D4245-1F87-4D86-8BB7-73D12C54D73A}" srcId="{21B66220-D00F-4943-A5E6-79A2F8CE3410}" destId="{54052035-5609-4B9B-88FC-97A0091085DB}" srcOrd="2" destOrd="0" parTransId="{5E4B16E3-1107-41B0-BB0E-CA35055BBCCA}" sibTransId="{56A78CDC-A935-4C24-8CC5-6D504FECB065}"/>
    <dgm:cxn modelId="{C016F2B1-80FF-4EE2-A8CF-C6944421DCA3}" type="presOf" srcId="{21B66220-D00F-4943-A5E6-79A2F8CE3410}" destId="{94D483AF-C800-4569-973C-B831051386A6}" srcOrd="0" destOrd="0" presId="urn:microsoft.com/office/officeart/2005/8/layout/radial1"/>
    <dgm:cxn modelId="{D05AFEF5-F827-4F00-AA8B-25DCB8082F54}" type="presParOf" srcId="{EEB7594F-B389-493B-A1BF-C990574DC2F7}" destId="{94D483AF-C800-4569-973C-B831051386A6}" srcOrd="0" destOrd="0" presId="urn:microsoft.com/office/officeart/2005/8/layout/radial1"/>
    <dgm:cxn modelId="{6F5CECD5-FDDB-4815-873D-21B45D583BE4}" type="presParOf" srcId="{EEB7594F-B389-493B-A1BF-C990574DC2F7}" destId="{5E66BF33-BC64-4FF7-926D-20A8E2825732}" srcOrd="1" destOrd="0" presId="urn:microsoft.com/office/officeart/2005/8/layout/radial1"/>
    <dgm:cxn modelId="{68E1F351-58B7-47B1-A43D-18E392DE4B6A}" type="presParOf" srcId="{5E66BF33-BC64-4FF7-926D-20A8E2825732}" destId="{9BA6ACEE-3DD2-4076-AA88-01140D399FD2}" srcOrd="0" destOrd="0" presId="urn:microsoft.com/office/officeart/2005/8/layout/radial1"/>
    <dgm:cxn modelId="{E1FC61FE-0A95-4541-B831-18E92E09D91B}" type="presParOf" srcId="{EEB7594F-B389-493B-A1BF-C990574DC2F7}" destId="{FECF9FA0-E41A-4E32-9BE2-2DEF6D7DDD45}" srcOrd="2" destOrd="0" presId="urn:microsoft.com/office/officeart/2005/8/layout/radial1"/>
    <dgm:cxn modelId="{403D5DEB-59F4-4326-B6E8-D6E3C8995046}" type="presParOf" srcId="{EEB7594F-B389-493B-A1BF-C990574DC2F7}" destId="{A4D4CDA9-9AA5-42CB-B88B-DE411C17349E}" srcOrd="3" destOrd="0" presId="urn:microsoft.com/office/officeart/2005/8/layout/radial1"/>
    <dgm:cxn modelId="{5E43777E-D266-424A-B635-C0D5AA33E336}" type="presParOf" srcId="{A4D4CDA9-9AA5-42CB-B88B-DE411C17349E}" destId="{08834948-DC6D-415E-B17D-15624FA140AD}" srcOrd="0" destOrd="0" presId="urn:microsoft.com/office/officeart/2005/8/layout/radial1"/>
    <dgm:cxn modelId="{C5C64FDC-1458-4D95-BBED-CA1B36F0B7C7}" type="presParOf" srcId="{EEB7594F-B389-493B-A1BF-C990574DC2F7}" destId="{989A22A9-AA3D-4F72-9727-A5EA02A11BB3}" srcOrd="4" destOrd="0" presId="urn:microsoft.com/office/officeart/2005/8/layout/radial1"/>
    <dgm:cxn modelId="{6772C9E8-5E12-4DD6-8090-F03E44703301}" type="presParOf" srcId="{EEB7594F-B389-493B-A1BF-C990574DC2F7}" destId="{EDD08488-EC5A-4603-8FE2-D478FA6DA14E}" srcOrd="5" destOrd="0" presId="urn:microsoft.com/office/officeart/2005/8/layout/radial1"/>
    <dgm:cxn modelId="{0F701F30-CFDA-4A70-AB46-E851C28A0391}" type="presParOf" srcId="{EDD08488-EC5A-4603-8FE2-D478FA6DA14E}" destId="{87295086-2149-4306-A2CE-DAF82BF3A300}" srcOrd="0" destOrd="0" presId="urn:microsoft.com/office/officeart/2005/8/layout/radial1"/>
    <dgm:cxn modelId="{3677CC61-C103-4C40-84D4-5E98E735E304}" type="presParOf" srcId="{EEB7594F-B389-493B-A1BF-C990574DC2F7}" destId="{F9F7B3A2-5128-4159-A87B-BB113F428E82}" srcOrd="6" destOrd="0" presId="urn:microsoft.com/office/officeart/2005/8/layout/radial1"/>
    <dgm:cxn modelId="{B111F48B-5AB7-4171-BED5-62EFB41B567D}" type="presParOf" srcId="{EEB7594F-B389-493B-A1BF-C990574DC2F7}" destId="{FC3F6242-D60D-4B5B-B2E7-ECCB8DDA0A59}" srcOrd="7" destOrd="0" presId="urn:microsoft.com/office/officeart/2005/8/layout/radial1"/>
    <dgm:cxn modelId="{875499F5-C981-44B2-9920-38FA7B6966A8}" type="presParOf" srcId="{FC3F6242-D60D-4B5B-B2E7-ECCB8DDA0A59}" destId="{754DFB9A-D2CD-4728-AA9E-C2BC6A724EF3}" srcOrd="0" destOrd="0" presId="urn:microsoft.com/office/officeart/2005/8/layout/radial1"/>
    <dgm:cxn modelId="{4DBC483D-5F69-4C6F-812F-1ADE9B219A64}" type="presParOf" srcId="{EEB7594F-B389-493B-A1BF-C990574DC2F7}" destId="{D9389476-07CE-46C3-B723-D96879B0998A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95558C-CBCE-41D8-B7F0-3AEB50F8E692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1B66220-D00F-4943-A5E6-79A2F8CE3410}">
      <dgm:prSet phldrT="[Текст]"/>
      <dgm:spPr/>
      <dgm:t>
        <a:bodyPr/>
        <a:lstStyle/>
        <a:p>
          <a:r>
            <a:rPr lang="ru-RU"/>
            <a:t>7</a:t>
          </a:r>
          <a:r>
            <a:rPr lang="en-US"/>
            <a:t>P</a:t>
          </a:r>
          <a:endParaRPr lang="ru-RU"/>
        </a:p>
      </dgm:t>
    </dgm:pt>
    <dgm:pt modelId="{BE339CA3-0C3C-4BF1-82FD-8CF56839A39D}" type="parTrans" cxnId="{82E641FE-F8B5-44C8-BCB3-9C187A1CF593}">
      <dgm:prSet/>
      <dgm:spPr/>
      <dgm:t>
        <a:bodyPr/>
        <a:lstStyle/>
        <a:p>
          <a:endParaRPr lang="ru-RU"/>
        </a:p>
      </dgm:t>
    </dgm:pt>
    <dgm:pt modelId="{D88746DD-78A7-4679-AC38-83A92DB47648}" type="sibTrans" cxnId="{82E641FE-F8B5-44C8-BCB3-9C187A1CF593}">
      <dgm:prSet/>
      <dgm:spPr/>
      <dgm:t>
        <a:bodyPr/>
        <a:lstStyle/>
        <a:p>
          <a:endParaRPr lang="ru-RU"/>
        </a:p>
      </dgm:t>
    </dgm:pt>
    <dgm:pt modelId="{D8485429-5FFF-4F0B-8B6F-25CCA3C8066C}">
      <dgm:prSet phldrT="[Текст]"/>
      <dgm:spPr/>
      <dgm:t>
        <a:bodyPr/>
        <a:lstStyle/>
        <a:p>
          <a:r>
            <a:rPr lang="en-US"/>
            <a:t>Product</a:t>
          </a:r>
          <a:endParaRPr lang="ru-RU"/>
        </a:p>
      </dgm:t>
    </dgm:pt>
    <dgm:pt modelId="{6E82B6B6-B21C-4D6A-B6D7-B2DB778864AB}" type="parTrans" cxnId="{337A8EA2-D940-4DF3-966C-6EB19F0680E0}">
      <dgm:prSet/>
      <dgm:spPr/>
      <dgm:t>
        <a:bodyPr/>
        <a:lstStyle/>
        <a:p>
          <a:endParaRPr lang="ru-RU"/>
        </a:p>
      </dgm:t>
    </dgm:pt>
    <dgm:pt modelId="{9B96C062-88B4-4BD3-96F2-54B167130E3F}" type="sibTrans" cxnId="{337A8EA2-D940-4DF3-966C-6EB19F0680E0}">
      <dgm:prSet/>
      <dgm:spPr/>
      <dgm:t>
        <a:bodyPr/>
        <a:lstStyle/>
        <a:p>
          <a:endParaRPr lang="ru-RU"/>
        </a:p>
      </dgm:t>
    </dgm:pt>
    <dgm:pt modelId="{9F7BBC32-1B58-4C4D-BDE1-DA1048813BB4}">
      <dgm:prSet phldrT="[Текст]"/>
      <dgm:spPr/>
      <dgm:t>
        <a:bodyPr/>
        <a:lstStyle/>
        <a:p>
          <a:r>
            <a:rPr lang="en-US"/>
            <a:t>Price</a:t>
          </a:r>
          <a:endParaRPr lang="ru-RU"/>
        </a:p>
      </dgm:t>
    </dgm:pt>
    <dgm:pt modelId="{D3C89389-D372-4014-8AF2-5B5F010F6E1D}" type="parTrans" cxnId="{F1CB135C-252D-4764-A1A2-78B57D8AD9B9}">
      <dgm:prSet/>
      <dgm:spPr/>
      <dgm:t>
        <a:bodyPr/>
        <a:lstStyle/>
        <a:p>
          <a:endParaRPr lang="ru-RU"/>
        </a:p>
      </dgm:t>
    </dgm:pt>
    <dgm:pt modelId="{397AED7A-989B-476C-81DD-A508081201CF}" type="sibTrans" cxnId="{F1CB135C-252D-4764-A1A2-78B57D8AD9B9}">
      <dgm:prSet/>
      <dgm:spPr/>
      <dgm:t>
        <a:bodyPr/>
        <a:lstStyle/>
        <a:p>
          <a:endParaRPr lang="ru-RU"/>
        </a:p>
      </dgm:t>
    </dgm:pt>
    <dgm:pt modelId="{54052035-5609-4B9B-88FC-97A0091085DB}">
      <dgm:prSet phldrT="[Текст]"/>
      <dgm:spPr/>
      <dgm:t>
        <a:bodyPr/>
        <a:lstStyle/>
        <a:p>
          <a:r>
            <a:rPr lang="en-US"/>
            <a:t>Place</a:t>
          </a:r>
          <a:endParaRPr lang="ru-RU"/>
        </a:p>
      </dgm:t>
    </dgm:pt>
    <dgm:pt modelId="{5E4B16E3-1107-41B0-BB0E-CA35055BBCCA}" type="parTrans" cxnId="{508D4245-1F87-4D86-8BB7-73D12C54D73A}">
      <dgm:prSet/>
      <dgm:spPr/>
      <dgm:t>
        <a:bodyPr/>
        <a:lstStyle/>
        <a:p>
          <a:endParaRPr lang="ru-RU"/>
        </a:p>
      </dgm:t>
    </dgm:pt>
    <dgm:pt modelId="{56A78CDC-A935-4C24-8CC5-6D504FECB065}" type="sibTrans" cxnId="{508D4245-1F87-4D86-8BB7-73D12C54D73A}">
      <dgm:prSet/>
      <dgm:spPr/>
      <dgm:t>
        <a:bodyPr/>
        <a:lstStyle/>
        <a:p>
          <a:endParaRPr lang="ru-RU"/>
        </a:p>
      </dgm:t>
    </dgm:pt>
    <dgm:pt modelId="{F296A675-C3BA-4B9E-82F5-783AE0F77B4B}">
      <dgm:prSet phldrT="[Текст]"/>
      <dgm:spPr/>
      <dgm:t>
        <a:bodyPr/>
        <a:lstStyle/>
        <a:p>
          <a:r>
            <a:rPr lang="en-US"/>
            <a:t>Promotion</a:t>
          </a:r>
          <a:endParaRPr lang="ru-RU"/>
        </a:p>
      </dgm:t>
    </dgm:pt>
    <dgm:pt modelId="{6D94AB8B-3BC1-431C-84C9-9202F1C048B3}" type="parTrans" cxnId="{7BE6EA9C-D2E9-4AA5-95B3-53B816A4113D}">
      <dgm:prSet/>
      <dgm:spPr/>
      <dgm:t>
        <a:bodyPr/>
        <a:lstStyle/>
        <a:p>
          <a:endParaRPr lang="ru-RU"/>
        </a:p>
      </dgm:t>
    </dgm:pt>
    <dgm:pt modelId="{27A14AF2-6CD6-4360-9165-512AE490DE24}" type="sibTrans" cxnId="{7BE6EA9C-D2E9-4AA5-95B3-53B816A4113D}">
      <dgm:prSet/>
      <dgm:spPr/>
      <dgm:t>
        <a:bodyPr/>
        <a:lstStyle/>
        <a:p>
          <a:endParaRPr lang="ru-RU"/>
        </a:p>
      </dgm:t>
    </dgm:pt>
    <dgm:pt modelId="{518ACBA9-2BE7-46F2-9928-FEA6D5F4D364}">
      <dgm:prSet/>
      <dgm:spPr/>
      <dgm:t>
        <a:bodyPr/>
        <a:lstStyle/>
        <a:p>
          <a:endParaRPr lang="ru-RU"/>
        </a:p>
      </dgm:t>
    </dgm:pt>
    <dgm:pt modelId="{F406A877-CCBA-4768-A94C-1BD04D24AA48}" type="parTrans" cxnId="{EB412083-9433-4163-AF0F-F9F481FAE62F}">
      <dgm:prSet/>
      <dgm:spPr/>
      <dgm:t>
        <a:bodyPr/>
        <a:lstStyle/>
        <a:p>
          <a:endParaRPr lang="ru-RU"/>
        </a:p>
      </dgm:t>
    </dgm:pt>
    <dgm:pt modelId="{AE5AF66B-A9DB-42A9-A0F5-BDCDA5FF104F}" type="sibTrans" cxnId="{EB412083-9433-4163-AF0F-F9F481FAE62F}">
      <dgm:prSet/>
      <dgm:spPr/>
      <dgm:t>
        <a:bodyPr/>
        <a:lstStyle/>
        <a:p>
          <a:endParaRPr lang="ru-RU"/>
        </a:p>
      </dgm:t>
    </dgm:pt>
    <dgm:pt modelId="{A14BD118-FA72-4E13-BC98-12EBF0B56D9E}">
      <dgm:prSet/>
      <dgm:spPr/>
      <dgm:t>
        <a:bodyPr/>
        <a:lstStyle/>
        <a:p>
          <a:endParaRPr lang="ru-RU"/>
        </a:p>
      </dgm:t>
    </dgm:pt>
    <dgm:pt modelId="{733AB739-23DF-4DA2-8777-74A29B388DF8}" type="parTrans" cxnId="{2FDE844C-E168-4900-BB7B-1B798C723EC5}">
      <dgm:prSet/>
      <dgm:spPr/>
      <dgm:t>
        <a:bodyPr/>
        <a:lstStyle/>
        <a:p>
          <a:endParaRPr lang="ru-RU"/>
        </a:p>
      </dgm:t>
    </dgm:pt>
    <dgm:pt modelId="{85FFEB9B-37CB-4A1F-AF2C-3FC1D4CEC844}" type="sibTrans" cxnId="{2FDE844C-E168-4900-BB7B-1B798C723EC5}">
      <dgm:prSet/>
      <dgm:spPr/>
      <dgm:t>
        <a:bodyPr/>
        <a:lstStyle/>
        <a:p>
          <a:endParaRPr lang="ru-RU"/>
        </a:p>
      </dgm:t>
    </dgm:pt>
    <dgm:pt modelId="{C7E9A548-F3F2-4AA2-B870-76BBE3658F28}">
      <dgm:prSet/>
      <dgm:spPr/>
      <dgm:t>
        <a:bodyPr/>
        <a:lstStyle/>
        <a:p>
          <a:endParaRPr lang="ru-RU"/>
        </a:p>
      </dgm:t>
    </dgm:pt>
    <dgm:pt modelId="{0A395F0D-B825-4F15-BE51-E5F4BFF5B904}" type="parTrans" cxnId="{14D2ED11-87B6-46BF-9F4E-24639C3E50B9}">
      <dgm:prSet/>
      <dgm:spPr/>
      <dgm:t>
        <a:bodyPr/>
        <a:lstStyle/>
        <a:p>
          <a:endParaRPr lang="ru-RU"/>
        </a:p>
      </dgm:t>
    </dgm:pt>
    <dgm:pt modelId="{7A4A335E-F0A3-48AC-8B20-C0819B7D0A4D}" type="sibTrans" cxnId="{14D2ED11-87B6-46BF-9F4E-24639C3E50B9}">
      <dgm:prSet/>
      <dgm:spPr/>
      <dgm:t>
        <a:bodyPr/>
        <a:lstStyle/>
        <a:p>
          <a:endParaRPr lang="ru-RU"/>
        </a:p>
      </dgm:t>
    </dgm:pt>
    <dgm:pt modelId="{75172657-0C36-4972-9834-44E853CF94A9}">
      <dgm:prSet/>
      <dgm:spPr/>
      <dgm:t>
        <a:bodyPr/>
        <a:lstStyle/>
        <a:p>
          <a:endParaRPr lang="ru-RU"/>
        </a:p>
      </dgm:t>
    </dgm:pt>
    <dgm:pt modelId="{D4B14851-3AE0-436F-8BF0-61DFD3EB5BC2}" type="parTrans" cxnId="{0CE10747-8F49-4B3C-BFCA-75468084D82B}">
      <dgm:prSet/>
      <dgm:spPr/>
      <dgm:t>
        <a:bodyPr/>
        <a:lstStyle/>
        <a:p>
          <a:endParaRPr lang="ru-RU"/>
        </a:p>
      </dgm:t>
    </dgm:pt>
    <dgm:pt modelId="{2DFC5110-4349-40CE-B06A-3E27E180E058}" type="sibTrans" cxnId="{0CE10747-8F49-4B3C-BFCA-75468084D82B}">
      <dgm:prSet/>
      <dgm:spPr/>
      <dgm:t>
        <a:bodyPr/>
        <a:lstStyle/>
        <a:p>
          <a:endParaRPr lang="ru-RU"/>
        </a:p>
      </dgm:t>
    </dgm:pt>
    <dgm:pt modelId="{2D093C24-98F1-4530-8E1D-12C2036AA217}">
      <dgm:prSet/>
      <dgm:spPr/>
      <dgm:t>
        <a:bodyPr/>
        <a:lstStyle/>
        <a:p>
          <a:r>
            <a:rPr lang="en-US"/>
            <a:t>Process</a:t>
          </a:r>
          <a:endParaRPr lang="ru-RU"/>
        </a:p>
      </dgm:t>
    </dgm:pt>
    <dgm:pt modelId="{80B3FAC0-5B2B-4F8A-BBCC-8A7D09BED43D}" type="parTrans" cxnId="{C0AF2D73-3023-4641-9899-C3B6BE37FCED}">
      <dgm:prSet/>
      <dgm:spPr/>
      <dgm:t>
        <a:bodyPr/>
        <a:lstStyle/>
        <a:p>
          <a:endParaRPr lang="ru-RU"/>
        </a:p>
      </dgm:t>
    </dgm:pt>
    <dgm:pt modelId="{5D9552A8-50EB-4324-8D50-AEE66A314143}" type="sibTrans" cxnId="{C0AF2D73-3023-4641-9899-C3B6BE37FCED}">
      <dgm:prSet/>
      <dgm:spPr/>
      <dgm:t>
        <a:bodyPr/>
        <a:lstStyle/>
        <a:p>
          <a:endParaRPr lang="ru-RU"/>
        </a:p>
      </dgm:t>
    </dgm:pt>
    <dgm:pt modelId="{4FE15831-3188-4A2D-A709-C697FB45CD23}">
      <dgm:prSet/>
      <dgm:spPr/>
      <dgm:t>
        <a:bodyPr/>
        <a:lstStyle/>
        <a:p>
          <a:r>
            <a:rPr lang="en-US"/>
            <a:t>People</a:t>
          </a:r>
          <a:endParaRPr lang="ru-RU"/>
        </a:p>
      </dgm:t>
    </dgm:pt>
    <dgm:pt modelId="{47F8D880-A2D2-4A2B-A67A-9C9F7B2E258F}" type="parTrans" cxnId="{8B02F872-5255-4AE9-9004-E1524645AE97}">
      <dgm:prSet/>
      <dgm:spPr/>
      <dgm:t>
        <a:bodyPr/>
        <a:lstStyle/>
        <a:p>
          <a:endParaRPr lang="ru-RU"/>
        </a:p>
      </dgm:t>
    </dgm:pt>
    <dgm:pt modelId="{C82677A3-581C-4829-8D9E-6F73D686BA7F}" type="sibTrans" cxnId="{8B02F872-5255-4AE9-9004-E1524645AE97}">
      <dgm:prSet/>
      <dgm:spPr/>
      <dgm:t>
        <a:bodyPr/>
        <a:lstStyle/>
        <a:p>
          <a:endParaRPr lang="ru-RU"/>
        </a:p>
      </dgm:t>
    </dgm:pt>
    <dgm:pt modelId="{DD55BDE7-FBA8-4A8D-939F-A2BA14B83672}">
      <dgm:prSet/>
      <dgm:spPr/>
      <dgm:t>
        <a:bodyPr/>
        <a:lstStyle/>
        <a:p>
          <a:r>
            <a:rPr lang="en-US"/>
            <a:t>Physical</a:t>
          </a:r>
        </a:p>
        <a:p>
          <a:r>
            <a:rPr lang="en-US"/>
            <a:t>Evidence</a:t>
          </a:r>
          <a:endParaRPr lang="ru-RU"/>
        </a:p>
      </dgm:t>
    </dgm:pt>
    <dgm:pt modelId="{0CD9C47A-5D41-46BA-BDF0-8F525DA15605}" type="parTrans" cxnId="{B7C2800B-C4E3-4AFB-BF0D-9970037FA8D2}">
      <dgm:prSet/>
      <dgm:spPr/>
      <dgm:t>
        <a:bodyPr/>
        <a:lstStyle/>
        <a:p>
          <a:endParaRPr lang="ru-RU"/>
        </a:p>
      </dgm:t>
    </dgm:pt>
    <dgm:pt modelId="{EC6AAB7B-32C7-406F-B39D-E4B6C71AE6F9}" type="sibTrans" cxnId="{B7C2800B-C4E3-4AFB-BF0D-9970037FA8D2}">
      <dgm:prSet/>
      <dgm:spPr/>
      <dgm:t>
        <a:bodyPr/>
        <a:lstStyle/>
        <a:p>
          <a:endParaRPr lang="ru-RU"/>
        </a:p>
      </dgm:t>
    </dgm:pt>
    <dgm:pt modelId="{EEB7594F-B389-493B-A1BF-C990574DC2F7}" type="pres">
      <dgm:prSet presAssocID="{2795558C-CBCE-41D8-B7F0-3AEB50F8E69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D483AF-C800-4569-973C-B831051386A6}" type="pres">
      <dgm:prSet presAssocID="{21B66220-D00F-4943-A5E6-79A2F8CE3410}" presName="centerShape" presStyleLbl="node0" presStyleIdx="0" presStyleCnt="1"/>
      <dgm:spPr/>
      <dgm:t>
        <a:bodyPr/>
        <a:lstStyle/>
        <a:p>
          <a:endParaRPr lang="ru-RU"/>
        </a:p>
      </dgm:t>
    </dgm:pt>
    <dgm:pt modelId="{5E66BF33-BC64-4FF7-926D-20A8E2825732}" type="pres">
      <dgm:prSet presAssocID="{6E82B6B6-B21C-4D6A-B6D7-B2DB778864AB}" presName="Name9" presStyleLbl="parChTrans1D2" presStyleIdx="0" presStyleCnt="7"/>
      <dgm:spPr/>
      <dgm:t>
        <a:bodyPr/>
        <a:lstStyle/>
        <a:p>
          <a:endParaRPr lang="ru-RU"/>
        </a:p>
      </dgm:t>
    </dgm:pt>
    <dgm:pt modelId="{9BA6ACEE-3DD2-4076-AA88-01140D399FD2}" type="pres">
      <dgm:prSet presAssocID="{6E82B6B6-B21C-4D6A-B6D7-B2DB778864AB}" presName="connTx" presStyleLbl="parChTrans1D2" presStyleIdx="0" presStyleCnt="7"/>
      <dgm:spPr/>
      <dgm:t>
        <a:bodyPr/>
        <a:lstStyle/>
        <a:p>
          <a:endParaRPr lang="ru-RU"/>
        </a:p>
      </dgm:t>
    </dgm:pt>
    <dgm:pt modelId="{FECF9FA0-E41A-4E32-9BE2-2DEF6D7DDD45}" type="pres">
      <dgm:prSet presAssocID="{D8485429-5FFF-4F0B-8B6F-25CCA3C8066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D4CDA9-9AA5-42CB-B88B-DE411C17349E}" type="pres">
      <dgm:prSet presAssocID="{D3C89389-D372-4014-8AF2-5B5F010F6E1D}" presName="Name9" presStyleLbl="parChTrans1D2" presStyleIdx="1" presStyleCnt="7"/>
      <dgm:spPr/>
      <dgm:t>
        <a:bodyPr/>
        <a:lstStyle/>
        <a:p>
          <a:endParaRPr lang="ru-RU"/>
        </a:p>
      </dgm:t>
    </dgm:pt>
    <dgm:pt modelId="{08834948-DC6D-415E-B17D-15624FA140AD}" type="pres">
      <dgm:prSet presAssocID="{D3C89389-D372-4014-8AF2-5B5F010F6E1D}" presName="connTx" presStyleLbl="parChTrans1D2" presStyleIdx="1" presStyleCnt="7"/>
      <dgm:spPr/>
      <dgm:t>
        <a:bodyPr/>
        <a:lstStyle/>
        <a:p>
          <a:endParaRPr lang="ru-RU"/>
        </a:p>
      </dgm:t>
    </dgm:pt>
    <dgm:pt modelId="{989A22A9-AA3D-4F72-9727-A5EA02A11BB3}" type="pres">
      <dgm:prSet presAssocID="{9F7BBC32-1B58-4C4D-BDE1-DA1048813BB4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D08488-EC5A-4603-8FE2-D478FA6DA14E}" type="pres">
      <dgm:prSet presAssocID="{5E4B16E3-1107-41B0-BB0E-CA35055BBCCA}" presName="Name9" presStyleLbl="parChTrans1D2" presStyleIdx="2" presStyleCnt="7"/>
      <dgm:spPr/>
      <dgm:t>
        <a:bodyPr/>
        <a:lstStyle/>
        <a:p>
          <a:endParaRPr lang="ru-RU"/>
        </a:p>
      </dgm:t>
    </dgm:pt>
    <dgm:pt modelId="{87295086-2149-4306-A2CE-DAF82BF3A300}" type="pres">
      <dgm:prSet presAssocID="{5E4B16E3-1107-41B0-BB0E-CA35055BBCCA}" presName="connTx" presStyleLbl="parChTrans1D2" presStyleIdx="2" presStyleCnt="7"/>
      <dgm:spPr/>
      <dgm:t>
        <a:bodyPr/>
        <a:lstStyle/>
        <a:p>
          <a:endParaRPr lang="ru-RU"/>
        </a:p>
      </dgm:t>
    </dgm:pt>
    <dgm:pt modelId="{F9F7B3A2-5128-4159-A87B-BB113F428E82}" type="pres">
      <dgm:prSet presAssocID="{54052035-5609-4B9B-88FC-97A0091085DB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3F6242-D60D-4B5B-B2E7-ECCB8DDA0A59}" type="pres">
      <dgm:prSet presAssocID="{6D94AB8B-3BC1-431C-84C9-9202F1C048B3}" presName="Name9" presStyleLbl="parChTrans1D2" presStyleIdx="3" presStyleCnt="7"/>
      <dgm:spPr/>
      <dgm:t>
        <a:bodyPr/>
        <a:lstStyle/>
        <a:p>
          <a:endParaRPr lang="ru-RU"/>
        </a:p>
      </dgm:t>
    </dgm:pt>
    <dgm:pt modelId="{754DFB9A-D2CD-4728-AA9E-C2BC6A724EF3}" type="pres">
      <dgm:prSet presAssocID="{6D94AB8B-3BC1-431C-84C9-9202F1C048B3}" presName="connTx" presStyleLbl="parChTrans1D2" presStyleIdx="3" presStyleCnt="7"/>
      <dgm:spPr/>
      <dgm:t>
        <a:bodyPr/>
        <a:lstStyle/>
        <a:p>
          <a:endParaRPr lang="ru-RU"/>
        </a:p>
      </dgm:t>
    </dgm:pt>
    <dgm:pt modelId="{D9389476-07CE-46C3-B723-D96879B0998A}" type="pres">
      <dgm:prSet presAssocID="{F296A675-C3BA-4B9E-82F5-783AE0F77B4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099A87-57E5-455D-A8D6-1875218B040B}" type="pres">
      <dgm:prSet presAssocID="{0CD9C47A-5D41-46BA-BDF0-8F525DA15605}" presName="Name9" presStyleLbl="parChTrans1D2" presStyleIdx="4" presStyleCnt="7"/>
      <dgm:spPr/>
      <dgm:t>
        <a:bodyPr/>
        <a:lstStyle/>
        <a:p>
          <a:endParaRPr lang="ru-RU"/>
        </a:p>
      </dgm:t>
    </dgm:pt>
    <dgm:pt modelId="{126543B6-838F-4269-8C4F-C2E603E834A0}" type="pres">
      <dgm:prSet presAssocID="{0CD9C47A-5D41-46BA-BDF0-8F525DA15605}" presName="connTx" presStyleLbl="parChTrans1D2" presStyleIdx="4" presStyleCnt="7"/>
      <dgm:spPr/>
      <dgm:t>
        <a:bodyPr/>
        <a:lstStyle/>
        <a:p>
          <a:endParaRPr lang="ru-RU"/>
        </a:p>
      </dgm:t>
    </dgm:pt>
    <dgm:pt modelId="{2C02CD3A-CA14-496A-B910-84C68CFE142C}" type="pres">
      <dgm:prSet presAssocID="{DD55BDE7-FBA8-4A8D-939F-A2BA14B83672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04F082-A6BA-4262-BCC9-8F95EC234FF6}" type="pres">
      <dgm:prSet presAssocID="{47F8D880-A2D2-4A2B-A67A-9C9F7B2E258F}" presName="Name9" presStyleLbl="parChTrans1D2" presStyleIdx="5" presStyleCnt="7"/>
      <dgm:spPr/>
      <dgm:t>
        <a:bodyPr/>
        <a:lstStyle/>
        <a:p>
          <a:endParaRPr lang="ru-RU"/>
        </a:p>
      </dgm:t>
    </dgm:pt>
    <dgm:pt modelId="{E974BC97-087B-424F-96F3-320CBAB11C33}" type="pres">
      <dgm:prSet presAssocID="{47F8D880-A2D2-4A2B-A67A-9C9F7B2E258F}" presName="connTx" presStyleLbl="parChTrans1D2" presStyleIdx="5" presStyleCnt="7"/>
      <dgm:spPr/>
      <dgm:t>
        <a:bodyPr/>
        <a:lstStyle/>
        <a:p>
          <a:endParaRPr lang="ru-RU"/>
        </a:p>
      </dgm:t>
    </dgm:pt>
    <dgm:pt modelId="{42E707F1-4D98-472A-8A0B-007E27894E9C}" type="pres">
      <dgm:prSet presAssocID="{4FE15831-3188-4A2D-A709-C697FB45CD23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38A0C9-F2EF-4ABD-8836-68184786FD17}" type="pres">
      <dgm:prSet presAssocID="{80B3FAC0-5B2B-4F8A-BBCC-8A7D09BED43D}" presName="Name9" presStyleLbl="parChTrans1D2" presStyleIdx="6" presStyleCnt="7"/>
      <dgm:spPr/>
      <dgm:t>
        <a:bodyPr/>
        <a:lstStyle/>
        <a:p>
          <a:endParaRPr lang="ru-RU"/>
        </a:p>
      </dgm:t>
    </dgm:pt>
    <dgm:pt modelId="{AFB68FAC-A28F-44AC-879C-11D46BF45CC2}" type="pres">
      <dgm:prSet presAssocID="{80B3FAC0-5B2B-4F8A-BBCC-8A7D09BED43D}" presName="connTx" presStyleLbl="parChTrans1D2" presStyleIdx="6" presStyleCnt="7"/>
      <dgm:spPr/>
      <dgm:t>
        <a:bodyPr/>
        <a:lstStyle/>
        <a:p>
          <a:endParaRPr lang="ru-RU"/>
        </a:p>
      </dgm:t>
    </dgm:pt>
    <dgm:pt modelId="{D01D1BE7-98DB-458A-879E-8393DE734384}" type="pres">
      <dgm:prSet presAssocID="{2D093C24-98F1-4530-8E1D-12C2036AA217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FDE844C-E168-4900-BB7B-1B798C723EC5}" srcId="{2795558C-CBCE-41D8-B7F0-3AEB50F8E692}" destId="{A14BD118-FA72-4E13-BC98-12EBF0B56D9E}" srcOrd="4" destOrd="0" parTransId="{733AB739-23DF-4DA2-8777-74A29B388DF8}" sibTransId="{85FFEB9B-37CB-4A1F-AF2C-3FC1D4CEC844}"/>
    <dgm:cxn modelId="{8B02F872-5255-4AE9-9004-E1524645AE97}" srcId="{21B66220-D00F-4943-A5E6-79A2F8CE3410}" destId="{4FE15831-3188-4A2D-A709-C697FB45CD23}" srcOrd="5" destOrd="0" parTransId="{47F8D880-A2D2-4A2B-A67A-9C9F7B2E258F}" sibTransId="{C82677A3-581C-4829-8D9E-6F73D686BA7F}"/>
    <dgm:cxn modelId="{5672C301-9CE6-40C9-BDCD-97C3BC92987C}" type="presOf" srcId="{DD55BDE7-FBA8-4A8D-939F-A2BA14B83672}" destId="{2C02CD3A-CA14-496A-B910-84C68CFE142C}" srcOrd="0" destOrd="0" presId="urn:microsoft.com/office/officeart/2005/8/layout/radial1"/>
    <dgm:cxn modelId="{411A8EB6-C718-40B8-9178-ABABE2618CAA}" type="presOf" srcId="{5E4B16E3-1107-41B0-BB0E-CA35055BBCCA}" destId="{87295086-2149-4306-A2CE-DAF82BF3A300}" srcOrd="1" destOrd="0" presId="urn:microsoft.com/office/officeart/2005/8/layout/radial1"/>
    <dgm:cxn modelId="{B7A78722-1A70-468C-A8CF-D1168A05E593}" type="presOf" srcId="{D3C89389-D372-4014-8AF2-5B5F010F6E1D}" destId="{A4D4CDA9-9AA5-42CB-B88B-DE411C17349E}" srcOrd="0" destOrd="0" presId="urn:microsoft.com/office/officeart/2005/8/layout/radial1"/>
    <dgm:cxn modelId="{31F8C0D4-0592-4496-A46A-405388A0CCF6}" type="presOf" srcId="{2D093C24-98F1-4530-8E1D-12C2036AA217}" destId="{D01D1BE7-98DB-458A-879E-8393DE734384}" srcOrd="0" destOrd="0" presId="urn:microsoft.com/office/officeart/2005/8/layout/radial1"/>
    <dgm:cxn modelId="{B9038699-F1F4-4937-B12C-E6205C68561B}" type="presOf" srcId="{5E4B16E3-1107-41B0-BB0E-CA35055BBCCA}" destId="{EDD08488-EC5A-4603-8FE2-D478FA6DA14E}" srcOrd="0" destOrd="0" presId="urn:microsoft.com/office/officeart/2005/8/layout/radial1"/>
    <dgm:cxn modelId="{0CE10747-8F49-4B3C-BFCA-75468084D82B}" srcId="{2795558C-CBCE-41D8-B7F0-3AEB50F8E692}" destId="{75172657-0C36-4972-9834-44E853CF94A9}" srcOrd="3" destOrd="0" parTransId="{D4B14851-3AE0-436F-8BF0-61DFD3EB5BC2}" sibTransId="{2DFC5110-4349-40CE-B06A-3E27E180E058}"/>
    <dgm:cxn modelId="{79A786DC-C916-413F-AAFC-7621E501B271}" type="presOf" srcId="{80B3FAC0-5B2B-4F8A-BBCC-8A7D09BED43D}" destId="{CE38A0C9-F2EF-4ABD-8836-68184786FD17}" srcOrd="0" destOrd="0" presId="urn:microsoft.com/office/officeart/2005/8/layout/radial1"/>
    <dgm:cxn modelId="{EB412083-9433-4163-AF0F-F9F481FAE62F}" srcId="{2795558C-CBCE-41D8-B7F0-3AEB50F8E692}" destId="{518ACBA9-2BE7-46F2-9928-FEA6D5F4D364}" srcOrd="1" destOrd="0" parTransId="{F406A877-CCBA-4768-A94C-1BD04D24AA48}" sibTransId="{AE5AF66B-A9DB-42A9-A0F5-BDCDA5FF104F}"/>
    <dgm:cxn modelId="{36C419AA-4BA8-4E60-9B0D-4BB2F67B9832}" type="presOf" srcId="{2795558C-CBCE-41D8-B7F0-3AEB50F8E692}" destId="{EEB7594F-B389-493B-A1BF-C990574DC2F7}" srcOrd="0" destOrd="0" presId="urn:microsoft.com/office/officeart/2005/8/layout/radial1"/>
    <dgm:cxn modelId="{14D2ED11-87B6-46BF-9F4E-24639C3E50B9}" srcId="{2795558C-CBCE-41D8-B7F0-3AEB50F8E692}" destId="{C7E9A548-F3F2-4AA2-B870-76BBE3658F28}" srcOrd="2" destOrd="0" parTransId="{0A395F0D-B825-4F15-BE51-E5F4BFF5B904}" sibTransId="{7A4A335E-F0A3-48AC-8B20-C0819B7D0A4D}"/>
    <dgm:cxn modelId="{F1CB135C-252D-4764-A1A2-78B57D8AD9B9}" srcId="{21B66220-D00F-4943-A5E6-79A2F8CE3410}" destId="{9F7BBC32-1B58-4C4D-BDE1-DA1048813BB4}" srcOrd="1" destOrd="0" parTransId="{D3C89389-D372-4014-8AF2-5B5F010F6E1D}" sibTransId="{397AED7A-989B-476C-81DD-A508081201CF}"/>
    <dgm:cxn modelId="{C34BD86E-6FCF-431D-99CB-29F172F14519}" type="presOf" srcId="{9F7BBC32-1B58-4C4D-BDE1-DA1048813BB4}" destId="{989A22A9-AA3D-4F72-9727-A5EA02A11BB3}" srcOrd="0" destOrd="0" presId="urn:microsoft.com/office/officeart/2005/8/layout/radial1"/>
    <dgm:cxn modelId="{337A8EA2-D940-4DF3-966C-6EB19F0680E0}" srcId="{21B66220-D00F-4943-A5E6-79A2F8CE3410}" destId="{D8485429-5FFF-4F0B-8B6F-25CCA3C8066C}" srcOrd="0" destOrd="0" parTransId="{6E82B6B6-B21C-4D6A-B6D7-B2DB778864AB}" sibTransId="{9B96C062-88B4-4BD3-96F2-54B167130E3F}"/>
    <dgm:cxn modelId="{7BE6EA9C-D2E9-4AA5-95B3-53B816A4113D}" srcId="{21B66220-D00F-4943-A5E6-79A2F8CE3410}" destId="{F296A675-C3BA-4B9E-82F5-783AE0F77B4B}" srcOrd="3" destOrd="0" parTransId="{6D94AB8B-3BC1-431C-84C9-9202F1C048B3}" sibTransId="{27A14AF2-6CD6-4360-9165-512AE490DE24}"/>
    <dgm:cxn modelId="{220C1E22-0ED3-40C8-9147-FA5A230C0976}" type="presOf" srcId="{54052035-5609-4B9B-88FC-97A0091085DB}" destId="{F9F7B3A2-5128-4159-A87B-BB113F428E82}" srcOrd="0" destOrd="0" presId="urn:microsoft.com/office/officeart/2005/8/layout/radial1"/>
    <dgm:cxn modelId="{FA818D5F-B476-4C7C-AF4B-0A9556711C87}" type="presOf" srcId="{21B66220-D00F-4943-A5E6-79A2F8CE3410}" destId="{94D483AF-C800-4569-973C-B831051386A6}" srcOrd="0" destOrd="0" presId="urn:microsoft.com/office/officeart/2005/8/layout/radial1"/>
    <dgm:cxn modelId="{9A817CC7-7D27-4818-B1F6-CED0307CFC64}" type="presOf" srcId="{47F8D880-A2D2-4A2B-A67A-9C9F7B2E258F}" destId="{8D04F082-A6BA-4262-BCC9-8F95EC234FF6}" srcOrd="0" destOrd="0" presId="urn:microsoft.com/office/officeart/2005/8/layout/radial1"/>
    <dgm:cxn modelId="{3C833861-7D85-4C79-97E1-1ADA23A566B9}" type="presOf" srcId="{0CD9C47A-5D41-46BA-BDF0-8F525DA15605}" destId="{126543B6-838F-4269-8C4F-C2E603E834A0}" srcOrd="1" destOrd="0" presId="urn:microsoft.com/office/officeart/2005/8/layout/radial1"/>
    <dgm:cxn modelId="{48768648-66CA-4380-9052-F72AA1B7919F}" type="presOf" srcId="{4FE15831-3188-4A2D-A709-C697FB45CD23}" destId="{42E707F1-4D98-472A-8A0B-007E27894E9C}" srcOrd="0" destOrd="0" presId="urn:microsoft.com/office/officeart/2005/8/layout/radial1"/>
    <dgm:cxn modelId="{7AF981B9-6511-44B3-B4DA-98EA1CA22F73}" type="presOf" srcId="{D8485429-5FFF-4F0B-8B6F-25CCA3C8066C}" destId="{FECF9FA0-E41A-4E32-9BE2-2DEF6D7DDD45}" srcOrd="0" destOrd="0" presId="urn:microsoft.com/office/officeart/2005/8/layout/radial1"/>
    <dgm:cxn modelId="{B7C2800B-C4E3-4AFB-BF0D-9970037FA8D2}" srcId="{21B66220-D00F-4943-A5E6-79A2F8CE3410}" destId="{DD55BDE7-FBA8-4A8D-939F-A2BA14B83672}" srcOrd="4" destOrd="0" parTransId="{0CD9C47A-5D41-46BA-BDF0-8F525DA15605}" sibTransId="{EC6AAB7B-32C7-406F-B39D-E4B6C71AE6F9}"/>
    <dgm:cxn modelId="{CAB88B00-70EB-4FD9-BDAC-6793E23BD10B}" type="presOf" srcId="{6D94AB8B-3BC1-431C-84C9-9202F1C048B3}" destId="{FC3F6242-D60D-4B5B-B2E7-ECCB8DDA0A59}" srcOrd="0" destOrd="0" presId="urn:microsoft.com/office/officeart/2005/8/layout/radial1"/>
    <dgm:cxn modelId="{B150C287-DB2F-448E-AA24-18D7B5BC4A06}" type="presOf" srcId="{6E82B6B6-B21C-4D6A-B6D7-B2DB778864AB}" destId="{9BA6ACEE-3DD2-4076-AA88-01140D399FD2}" srcOrd="1" destOrd="0" presId="urn:microsoft.com/office/officeart/2005/8/layout/radial1"/>
    <dgm:cxn modelId="{94E3DCBA-A97C-422C-870C-25AB08ED6C61}" type="presOf" srcId="{80B3FAC0-5B2B-4F8A-BBCC-8A7D09BED43D}" destId="{AFB68FAC-A28F-44AC-879C-11D46BF45CC2}" srcOrd="1" destOrd="0" presId="urn:microsoft.com/office/officeart/2005/8/layout/radial1"/>
    <dgm:cxn modelId="{C0AF2D73-3023-4641-9899-C3B6BE37FCED}" srcId="{21B66220-D00F-4943-A5E6-79A2F8CE3410}" destId="{2D093C24-98F1-4530-8E1D-12C2036AA217}" srcOrd="6" destOrd="0" parTransId="{80B3FAC0-5B2B-4F8A-BBCC-8A7D09BED43D}" sibTransId="{5D9552A8-50EB-4324-8D50-AEE66A314143}"/>
    <dgm:cxn modelId="{06FA7640-0F8A-4121-BB9F-05E1621C3346}" type="presOf" srcId="{0CD9C47A-5D41-46BA-BDF0-8F525DA15605}" destId="{BD099A87-57E5-455D-A8D6-1875218B040B}" srcOrd="0" destOrd="0" presId="urn:microsoft.com/office/officeart/2005/8/layout/radial1"/>
    <dgm:cxn modelId="{6A21C1D2-CB71-41BC-AFDB-A7531558701D}" type="presOf" srcId="{D3C89389-D372-4014-8AF2-5B5F010F6E1D}" destId="{08834948-DC6D-415E-B17D-15624FA140AD}" srcOrd="1" destOrd="0" presId="urn:microsoft.com/office/officeart/2005/8/layout/radial1"/>
    <dgm:cxn modelId="{E5DD1163-ADD5-4695-BC53-A11D3D3BE8BB}" type="presOf" srcId="{47F8D880-A2D2-4A2B-A67A-9C9F7B2E258F}" destId="{E974BC97-087B-424F-96F3-320CBAB11C33}" srcOrd="1" destOrd="0" presId="urn:microsoft.com/office/officeart/2005/8/layout/radial1"/>
    <dgm:cxn modelId="{986BA241-D3A5-4636-B50A-BBA73BA26E9C}" type="presOf" srcId="{F296A675-C3BA-4B9E-82F5-783AE0F77B4B}" destId="{D9389476-07CE-46C3-B723-D96879B0998A}" srcOrd="0" destOrd="0" presId="urn:microsoft.com/office/officeart/2005/8/layout/radial1"/>
    <dgm:cxn modelId="{6E5ED925-E96A-43C2-82B1-D7A6E85582AA}" type="presOf" srcId="{6E82B6B6-B21C-4D6A-B6D7-B2DB778864AB}" destId="{5E66BF33-BC64-4FF7-926D-20A8E2825732}" srcOrd="0" destOrd="0" presId="urn:microsoft.com/office/officeart/2005/8/layout/radial1"/>
    <dgm:cxn modelId="{B1CC4726-8CA2-4B18-97AA-57CB94112F1B}" type="presOf" srcId="{6D94AB8B-3BC1-431C-84C9-9202F1C048B3}" destId="{754DFB9A-D2CD-4728-AA9E-C2BC6A724EF3}" srcOrd="1" destOrd="0" presId="urn:microsoft.com/office/officeart/2005/8/layout/radial1"/>
    <dgm:cxn modelId="{82E641FE-F8B5-44C8-BCB3-9C187A1CF593}" srcId="{2795558C-CBCE-41D8-B7F0-3AEB50F8E692}" destId="{21B66220-D00F-4943-A5E6-79A2F8CE3410}" srcOrd="0" destOrd="0" parTransId="{BE339CA3-0C3C-4BF1-82FD-8CF56839A39D}" sibTransId="{D88746DD-78A7-4679-AC38-83A92DB47648}"/>
    <dgm:cxn modelId="{508D4245-1F87-4D86-8BB7-73D12C54D73A}" srcId="{21B66220-D00F-4943-A5E6-79A2F8CE3410}" destId="{54052035-5609-4B9B-88FC-97A0091085DB}" srcOrd="2" destOrd="0" parTransId="{5E4B16E3-1107-41B0-BB0E-CA35055BBCCA}" sibTransId="{56A78CDC-A935-4C24-8CC5-6D504FECB065}"/>
    <dgm:cxn modelId="{DDE9B397-4C7A-4ED5-8448-2D267C9B1AE5}" type="presParOf" srcId="{EEB7594F-B389-493B-A1BF-C990574DC2F7}" destId="{94D483AF-C800-4569-973C-B831051386A6}" srcOrd="0" destOrd="0" presId="urn:microsoft.com/office/officeart/2005/8/layout/radial1"/>
    <dgm:cxn modelId="{C73F851A-1C68-4C19-A76B-1170E58DD7E0}" type="presParOf" srcId="{EEB7594F-B389-493B-A1BF-C990574DC2F7}" destId="{5E66BF33-BC64-4FF7-926D-20A8E2825732}" srcOrd="1" destOrd="0" presId="urn:microsoft.com/office/officeart/2005/8/layout/radial1"/>
    <dgm:cxn modelId="{747EF128-2A01-403E-8043-5D2955B6C03D}" type="presParOf" srcId="{5E66BF33-BC64-4FF7-926D-20A8E2825732}" destId="{9BA6ACEE-3DD2-4076-AA88-01140D399FD2}" srcOrd="0" destOrd="0" presId="urn:microsoft.com/office/officeart/2005/8/layout/radial1"/>
    <dgm:cxn modelId="{D22E0328-DBAF-4C00-B540-C9199A640FFA}" type="presParOf" srcId="{EEB7594F-B389-493B-A1BF-C990574DC2F7}" destId="{FECF9FA0-E41A-4E32-9BE2-2DEF6D7DDD45}" srcOrd="2" destOrd="0" presId="urn:microsoft.com/office/officeart/2005/8/layout/radial1"/>
    <dgm:cxn modelId="{AA57A5E0-DAAB-4BE1-A11B-54CB67039C12}" type="presParOf" srcId="{EEB7594F-B389-493B-A1BF-C990574DC2F7}" destId="{A4D4CDA9-9AA5-42CB-B88B-DE411C17349E}" srcOrd="3" destOrd="0" presId="urn:microsoft.com/office/officeart/2005/8/layout/radial1"/>
    <dgm:cxn modelId="{1B516DDC-78DE-4965-B973-A2E6D85994C9}" type="presParOf" srcId="{A4D4CDA9-9AA5-42CB-B88B-DE411C17349E}" destId="{08834948-DC6D-415E-B17D-15624FA140AD}" srcOrd="0" destOrd="0" presId="urn:microsoft.com/office/officeart/2005/8/layout/radial1"/>
    <dgm:cxn modelId="{A8F00160-2E95-4B55-A53A-0322FE67F1E5}" type="presParOf" srcId="{EEB7594F-B389-493B-A1BF-C990574DC2F7}" destId="{989A22A9-AA3D-4F72-9727-A5EA02A11BB3}" srcOrd="4" destOrd="0" presId="urn:microsoft.com/office/officeart/2005/8/layout/radial1"/>
    <dgm:cxn modelId="{D66B85C4-109B-449B-ACB1-FD6F91396E82}" type="presParOf" srcId="{EEB7594F-B389-493B-A1BF-C990574DC2F7}" destId="{EDD08488-EC5A-4603-8FE2-D478FA6DA14E}" srcOrd="5" destOrd="0" presId="urn:microsoft.com/office/officeart/2005/8/layout/radial1"/>
    <dgm:cxn modelId="{E514CA6C-C9F9-4319-B651-C02938B29870}" type="presParOf" srcId="{EDD08488-EC5A-4603-8FE2-D478FA6DA14E}" destId="{87295086-2149-4306-A2CE-DAF82BF3A300}" srcOrd="0" destOrd="0" presId="urn:microsoft.com/office/officeart/2005/8/layout/radial1"/>
    <dgm:cxn modelId="{7116988F-FF41-4111-976A-4CFFCFF820BA}" type="presParOf" srcId="{EEB7594F-B389-493B-A1BF-C990574DC2F7}" destId="{F9F7B3A2-5128-4159-A87B-BB113F428E82}" srcOrd="6" destOrd="0" presId="urn:microsoft.com/office/officeart/2005/8/layout/radial1"/>
    <dgm:cxn modelId="{F71F304F-1ECB-45CD-88EE-04D2A4A49C46}" type="presParOf" srcId="{EEB7594F-B389-493B-A1BF-C990574DC2F7}" destId="{FC3F6242-D60D-4B5B-B2E7-ECCB8DDA0A59}" srcOrd="7" destOrd="0" presId="urn:microsoft.com/office/officeart/2005/8/layout/radial1"/>
    <dgm:cxn modelId="{A6FE36EC-EBFB-4ABD-9D39-2E54B11234E2}" type="presParOf" srcId="{FC3F6242-D60D-4B5B-B2E7-ECCB8DDA0A59}" destId="{754DFB9A-D2CD-4728-AA9E-C2BC6A724EF3}" srcOrd="0" destOrd="0" presId="urn:microsoft.com/office/officeart/2005/8/layout/radial1"/>
    <dgm:cxn modelId="{0A42D1AB-1BC5-4FAC-AFB4-888F13A03F3D}" type="presParOf" srcId="{EEB7594F-B389-493B-A1BF-C990574DC2F7}" destId="{D9389476-07CE-46C3-B723-D96879B0998A}" srcOrd="8" destOrd="0" presId="urn:microsoft.com/office/officeart/2005/8/layout/radial1"/>
    <dgm:cxn modelId="{B12DEC77-93AE-4572-9786-E714C412FBD4}" type="presParOf" srcId="{EEB7594F-B389-493B-A1BF-C990574DC2F7}" destId="{BD099A87-57E5-455D-A8D6-1875218B040B}" srcOrd="9" destOrd="0" presId="urn:microsoft.com/office/officeart/2005/8/layout/radial1"/>
    <dgm:cxn modelId="{F37C5733-232F-4634-B496-BE5047947549}" type="presParOf" srcId="{BD099A87-57E5-455D-A8D6-1875218B040B}" destId="{126543B6-838F-4269-8C4F-C2E603E834A0}" srcOrd="0" destOrd="0" presId="urn:microsoft.com/office/officeart/2005/8/layout/radial1"/>
    <dgm:cxn modelId="{5C41407F-DDA1-458F-8E82-692D13337522}" type="presParOf" srcId="{EEB7594F-B389-493B-A1BF-C990574DC2F7}" destId="{2C02CD3A-CA14-496A-B910-84C68CFE142C}" srcOrd="10" destOrd="0" presId="urn:microsoft.com/office/officeart/2005/8/layout/radial1"/>
    <dgm:cxn modelId="{1C2E8F49-F0D3-47CC-BC8C-A812E8596B42}" type="presParOf" srcId="{EEB7594F-B389-493B-A1BF-C990574DC2F7}" destId="{8D04F082-A6BA-4262-BCC9-8F95EC234FF6}" srcOrd="11" destOrd="0" presId="urn:microsoft.com/office/officeart/2005/8/layout/radial1"/>
    <dgm:cxn modelId="{C420F3C7-0C82-41BB-9999-1215812E1699}" type="presParOf" srcId="{8D04F082-A6BA-4262-BCC9-8F95EC234FF6}" destId="{E974BC97-087B-424F-96F3-320CBAB11C33}" srcOrd="0" destOrd="0" presId="urn:microsoft.com/office/officeart/2005/8/layout/radial1"/>
    <dgm:cxn modelId="{33B4F4D4-FF82-4EA9-9F5C-E6E44E8A94AE}" type="presParOf" srcId="{EEB7594F-B389-493B-A1BF-C990574DC2F7}" destId="{42E707F1-4D98-472A-8A0B-007E27894E9C}" srcOrd="12" destOrd="0" presId="urn:microsoft.com/office/officeart/2005/8/layout/radial1"/>
    <dgm:cxn modelId="{58877A71-64FB-428C-9E69-AAC7BF26FB7D}" type="presParOf" srcId="{EEB7594F-B389-493B-A1BF-C990574DC2F7}" destId="{CE38A0C9-F2EF-4ABD-8836-68184786FD17}" srcOrd="13" destOrd="0" presId="urn:microsoft.com/office/officeart/2005/8/layout/radial1"/>
    <dgm:cxn modelId="{2A4D3E9C-D20E-409D-9FA2-CF591764F494}" type="presParOf" srcId="{CE38A0C9-F2EF-4ABD-8836-68184786FD17}" destId="{AFB68FAC-A28F-44AC-879C-11D46BF45CC2}" srcOrd="0" destOrd="0" presId="urn:microsoft.com/office/officeart/2005/8/layout/radial1"/>
    <dgm:cxn modelId="{EF2E1830-0083-4245-A573-B44084647081}" type="presParOf" srcId="{EEB7594F-B389-493B-A1BF-C990574DC2F7}" destId="{D01D1BE7-98DB-458A-879E-8393DE734384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76AB32-DADD-4F34-84F8-0EE94C74337F}" type="doc">
      <dgm:prSet loTypeId="urn:microsoft.com/office/officeart/2005/8/layout/vList5" loCatId="list" qsTypeId="urn:microsoft.com/office/officeart/2005/8/quickstyle/simple1" qsCatId="simple" csTypeId="urn:microsoft.com/office/officeart/2005/8/colors/accent5_3" csCatId="accent5" phldr="1"/>
      <dgm:spPr/>
      <dgm:t>
        <a:bodyPr/>
        <a:lstStyle/>
        <a:p>
          <a:endParaRPr lang="ru-RU"/>
        </a:p>
      </dgm:t>
    </dgm:pt>
    <dgm:pt modelId="{D7A5AC62-9C82-47B6-A330-142616645763}">
      <dgm:prSet phldrT="[Текст]"/>
      <dgm:spPr/>
      <dgm:t>
        <a:bodyPr/>
        <a:lstStyle/>
        <a:p>
          <a:r>
            <a:rPr lang="ru-RU"/>
            <a:t>Реклама</a:t>
          </a:r>
        </a:p>
      </dgm:t>
    </dgm:pt>
    <dgm:pt modelId="{FB37B823-F754-470E-9F05-94A07D0E6672}" type="parTrans" cxnId="{B3B25886-2785-498A-955B-B1D5102B1DAD}">
      <dgm:prSet/>
      <dgm:spPr/>
      <dgm:t>
        <a:bodyPr/>
        <a:lstStyle/>
        <a:p>
          <a:endParaRPr lang="ru-RU"/>
        </a:p>
      </dgm:t>
    </dgm:pt>
    <dgm:pt modelId="{F6EE30ED-6316-46CA-A30D-6E1A4AF8BA0C}" type="sibTrans" cxnId="{B3B25886-2785-498A-955B-B1D5102B1DAD}">
      <dgm:prSet/>
      <dgm:spPr/>
      <dgm:t>
        <a:bodyPr/>
        <a:lstStyle/>
        <a:p>
          <a:endParaRPr lang="ru-RU"/>
        </a:p>
      </dgm:t>
    </dgm:pt>
    <dgm:pt modelId="{494060A5-C851-4ECC-A87C-8E79BB2DE483}">
      <dgm:prSet phldrT="[Текст]"/>
      <dgm:spPr/>
      <dgm:t>
        <a:bodyPr/>
        <a:lstStyle/>
        <a:p>
          <a:r>
            <a:rPr lang="ru-RU"/>
            <a:t>Организация рекламы </a:t>
          </a:r>
          <a:r>
            <a:rPr lang="en-US"/>
            <a:t>PlayStation </a:t>
          </a:r>
          <a:r>
            <a:rPr lang="ru-RU"/>
            <a:t>на игровых стриминговых сервисах</a:t>
          </a:r>
        </a:p>
      </dgm:t>
    </dgm:pt>
    <dgm:pt modelId="{C2C5FE66-56BD-4741-89EA-314FFDB4ACCB}" type="parTrans" cxnId="{A32730B6-14B3-499E-86B9-CDC77E0B1431}">
      <dgm:prSet/>
      <dgm:spPr/>
      <dgm:t>
        <a:bodyPr/>
        <a:lstStyle/>
        <a:p>
          <a:endParaRPr lang="ru-RU"/>
        </a:p>
      </dgm:t>
    </dgm:pt>
    <dgm:pt modelId="{5FB0DE97-29CD-4815-9021-A2C6F4C23C16}" type="sibTrans" cxnId="{A32730B6-14B3-499E-86B9-CDC77E0B1431}">
      <dgm:prSet/>
      <dgm:spPr/>
      <dgm:t>
        <a:bodyPr/>
        <a:lstStyle/>
        <a:p>
          <a:endParaRPr lang="ru-RU"/>
        </a:p>
      </dgm:t>
    </dgm:pt>
    <dgm:pt modelId="{8EC9871F-0BFF-402A-9547-C9EA176C7909}">
      <dgm:prSet phldrT="[Текст]"/>
      <dgm:spPr/>
      <dgm:t>
        <a:bodyPr/>
        <a:lstStyle/>
        <a:p>
          <a:r>
            <a:rPr lang="ru-RU"/>
            <a:t>Связи с общественностью (</a:t>
          </a:r>
          <a:r>
            <a:rPr lang="en-US"/>
            <a:t>PR)</a:t>
          </a:r>
          <a:endParaRPr lang="ru-RU"/>
        </a:p>
      </dgm:t>
    </dgm:pt>
    <dgm:pt modelId="{F709F191-4565-43AC-8D8D-C47E56D5A78B}" type="parTrans" cxnId="{A2D1BE8F-6AB3-459D-87A6-E9A056B10FDB}">
      <dgm:prSet/>
      <dgm:spPr/>
      <dgm:t>
        <a:bodyPr/>
        <a:lstStyle/>
        <a:p>
          <a:endParaRPr lang="ru-RU"/>
        </a:p>
      </dgm:t>
    </dgm:pt>
    <dgm:pt modelId="{4526F662-8FBB-400B-A732-9DBC26AF36F5}" type="sibTrans" cxnId="{A2D1BE8F-6AB3-459D-87A6-E9A056B10FDB}">
      <dgm:prSet/>
      <dgm:spPr/>
      <dgm:t>
        <a:bodyPr/>
        <a:lstStyle/>
        <a:p>
          <a:endParaRPr lang="ru-RU"/>
        </a:p>
      </dgm:t>
    </dgm:pt>
    <dgm:pt modelId="{371F9218-48DE-48D1-9252-73B61CEAD717}">
      <dgm:prSet phldrT="[Текст]"/>
      <dgm:spPr/>
      <dgm:t>
        <a:bodyPr/>
        <a:lstStyle/>
        <a:p>
          <a:r>
            <a:rPr lang="ru-RU"/>
            <a:t>Проведение пресс-конференций и презентаций;</a:t>
          </a:r>
        </a:p>
      </dgm:t>
    </dgm:pt>
    <dgm:pt modelId="{7440D280-1DF2-40F2-BC82-590F8FA2A564}" type="parTrans" cxnId="{CDB0944D-2FCD-484C-8ABA-9362A1D88043}">
      <dgm:prSet/>
      <dgm:spPr/>
      <dgm:t>
        <a:bodyPr/>
        <a:lstStyle/>
        <a:p>
          <a:endParaRPr lang="ru-RU"/>
        </a:p>
      </dgm:t>
    </dgm:pt>
    <dgm:pt modelId="{1B5EADF8-135E-4811-AB6C-5B9A47A77923}" type="sibTrans" cxnId="{CDB0944D-2FCD-484C-8ABA-9362A1D88043}">
      <dgm:prSet/>
      <dgm:spPr/>
      <dgm:t>
        <a:bodyPr/>
        <a:lstStyle/>
        <a:p>
          <a:endParaRPr lang="ru-RU"/>
        </a:p>
      </dgm:t>
    </dgm:pt>
    <dgm:pt modelId="{C5E854E1-B57D-41BB-BF51-F6E3EA08E36B}">
      <dgm:prSet phldrT="[Текст]"/>
      <dgm:spPr/>
      <dgm:t>
        <a:bodyPr/>
        <a:lstStyle/>
        <a:p>
          <a:r>
            <a:rPr lang="ru-RU" b="0"/>
            <a:t>Участие в тематических мероприятиях мирового масштаба.</a:t>
          </a:r>
        </a:p>
      </dgm:t>
    </dgm:pt>
    <dgm:pt modelId="{74BADA59-D75F-4523-A2D8-122F3F860782}" type="parTrans" cxnId="{F4302009-98D7-44D0-8F55-E887C89C6083}">
      <dgm:prSet/>
      <dgm:spPr/>
      <dgm:t>
        <a:bodyPr/>
        <a:lstStyle/>
        <a:p>
          <a:endParaRPr lang="ru-RU"/>
        </a:p>
      </dgm:t>
    </dgm:pt>
    <dgm:pt modelId="{09D7715F-4281-4B75-8A52-70874D902CA1}" type="sibTrans" cxnId="{F4302009-98D7-44D0-8F55-E887C89C6083}">
      <dgm:prSet/>
      <dgm:spPr/>
      <dgm:t>
        <a:bodyPr/>
        <a:lstStyle/>
        <a:p>
          <a:endParaRPr lang="ru-RU"/>
        </a:p>
      </dgm:t>
    </dgm:pt>
    <dgm:pt modelId="{C9C59360-9BC2-48C9-BE66-DAD6AE6D529F}">
      <dgm:prSet phldrT="[Текст]"/>
      <dgm:spPr/>
      <dgm:t>
        <a:bodyPr/>
        <a:lstStyle/>
        <a:p>
          <a:r>
            <a:rPr lang="ru-RU"/>
            <a:t>Стимулирование сбыта</a:t>
          </a:r>
        </a:p>
      </dgm:t>
    </dgm:pt>
    <dgm:pt modelId="{C65E583F-BC4F-44B4-A273-13B0B7720E5B}" type="parTrans" cxnId="{47198A30-C447-4A55-8C0D-D31E35912941}">
      <dgm:prSet/>
      <dgm:spPr/>
      <dgm:t>
        <a:bodyPr/>
        <a:lstStyle/>
        <a:p>
          <a:endParaRPr lang="ru-RU"/>
        </a:p>
      </dgm:t>
    </dgm:pt>
    <dgm:pt modelId="{CF03C51E-E5D2-47FC-BDD5-2E30EC2E796C}" type="sibTrans" cxnId="{47198A30-C447-4A55-8C0D-D31E35912941}">
      <dgm:prSet/>
      <dgm:spPr/>
      <dgm:t>
        <a:bodyPr/>
        <a:lstStyle/>
        <a:p>
          <a:endParaRPr lang="ru-RU"/>
        </a:p>
      </dgm:t>
    </dgm:pt>
    <dgm:pt modelId="{9DE88E19-5916-437B-AB79-EB4D390D7DA8}">
      <dgm:prSet phldrT="[Текст]"/>
      <dgm:spPr/>
      <dgm:t>
        <a:bodyPr/>
        <a:lstStyle/>
        <a:p>
          <a:r>
            <a:rPr lang="ru-RU"/>
            <a:t>Проведение конкурсов и промо-акций.</a:t>
          </a:r>
        </a:p>
      </dgm:t>
    </dgm:pt>
    <dgm:pt modelId="{E9C130FC-60C6-4CEB-9536-9E40BFBAE26D}" type="parTrans" cxnId="{EC92B34E-6F44-4BF4-A3F9-A49994A3B58A}">
      <dgm:prSet/>
      <dgm:spPr/>
      <dgm:t>
        <a:bodyPr/>
        <a:lstStyle/>
        <a:p>
          <a:endParaRPr lang="ru-RU"/>
        </a:p>
      </dgm:t>
    </dgm:pt>
    <dgm:pt modelId="{B79B390E-DC90-41F0-AFE9-61DD1D122D12}" type="sibTrans" cxnId="{EC92B34E-6F44-4BF4-A3F9-A49994A3B58A}">
      <dgm:prSet/>
      <dgm:spPr/>
      <dgm:t>
        <a:bodyPr/>
        <a:lstStyle/>
        <a:p>
          <a:endParaRPr lang="ru-RU"/>
        </a:p>
      </dgm:t>
    </dgm:pt>
    <dgm:pt modelId="{4CF81A5B-E0B2-4B45-A383-2552798729A6}">
      <dgm:prSet/>
      <dgm:spPr/>
      <dgm:t>
        <a:bodyPr/>
        <a:lstStyle/>
        <a:p>
          <a:r>
            <a:rPr lang="ru-RU"/>
            <a:t>Накопительные скидки;</a:t>
          </a:r>
        </a:p>
      </dgm:t>
    </dgm:pt>
    <dgm:pt modelId="{F7C8FDC8-76C1-426D-BA2F-42B56321FCFC}" type="parTrans" cxnId="{7EB74719-DC8F-4C33-93EF-3E539A73D340}">
      <dgm:prSet/>
      <dgm:spPr/>
      <dgm:t>
        <a:bodyPr/>
        <a:lstStyle/>
        <a:p>
          <a:endParaRPr lang="ru-RU"/>
        </a:p>
      </dgm:t>
    </dgm:pt>
    <dgm:pt modelId="{BB16F1B5-083D-423E-A87B-F8FC13F8E27B}" type="sibTrans" cxnId="{7EB74719-DC8F-4C33-93EF-3E539A73D340}">
      <dgm:prSet/>
      <dgm:spPr/>
      <dgm:t>
        <a:bodyPr/>
        <a:lstStyle/>
        <a:p>
          <a:endParaRPr lang="ru-RU"/>
        </a:p>
      </dgm:t>
    </dgm:pt>
    <dgm:pt modelId="{E12DF16D-E7F4-455A-9ACA-E78F147686DD}">
      <dgm:prSet/>
      <dgm:spPr/>
      <dgm:t>
        <a:bodyPr/>
        <a:lstStyle/>
        <a:p>
          <a:r>
            <a:rPr lang="ru-RU"/>
            <a:t>Программы</a:t>
          </a:r>
        </a:p>
        <a:p>
          <a:r>
            <a:rPr lang="ru-RU"/>
            <a:t>лояльности</a:t>
          </a:r>
        </a:p>
      </dgm:t>
    </dgm:pt>
    <dgm:pt modelId="{8C7B1452-2673-4E4F-85B8-A796234802CC}" type="parTrans" cxnId="{E6ADB26C-7C49-43BE-8C05-C9D32A52AA90}">
      <dgm:prSet/>
      <dgm:spPr/>
      <dgm:t>
        <a:bodyPr/>
        <a:lstStyle/>
        <a:p>
          <a:endParaRPr lang="ru-RU"/>
        </a:p>
      </dgm:t>
    </dgm:pt>
    <dgm:pt modelId="{176793F3-E811-4DAF-8027-BCFB85D76922}" type="sibTrans" cxnId="{E6ADB26C-7C49-43BE-8C05-C9D32A52AA90}">
      <dgm:prSet/>
      <dgm:spPr/>
      <dgm:t>
        <a:bodyPr/>
        <a:lstStyle/>
        <a:p>
          <a:endParaRPr lang="ru-RU"/>
        </a:p>
      </dgm:t>
    </dgm:pt>
    <dgm:pt modelId="{E727888F-AD17-4422-AA21-8B9C9430C4BB}">
      <dgm:prSet/>
      <dgm:spPr/>
      <dgm:t>
        <a:bodyPr/>
        <a:lstStyle/>
        <a:p>
          <a:r>
            <a:rPr lang="ru-RU"/>
            <a:t>Членство в клубах покупателей.</a:t>
          </a:r>
        </a:p>
      </dgm:t>
    </dgm:pt>
    <dgm:pt modelId="{1A63D5FE-0EBE-43B5-BE91-1C6CE6FE5520}" type="parTrans" cxnId="{EDDBD245-AE04-40E9-826D-7A830319404D}">
      <dgm:prSet/>
      <dgm:spPr/>
      <dgm:t>
        <a:bodyPr/>
        <a:lstStyle/>
        <a:p>
          <a:endParaRPr lang="ru-RU"/>
        </a:p>
      </dgm:t>
    </dgm:pt>
    <dgm:pt modelId="{6ED8A59B-AE98-41D1-B4C6-9E37234CBDB9}" type="sibTrans" cxnId="{EDDBD245-AE04-40E9-826D-7A830319404D}">
      <dgm:prSet/>
      <dgm:spPr/>
      <dgm:t>
        <a:bodyPr/>
        <a:lstStyle/>
        <a:p>
          <a:endParaRPr lang="ru-RU"/>
        </a:p>
      </dgm:t>
    </dgm:pt>
    <dgm:pt modelId="{5915B71A-717C-4CF5-9A30-E88F38E1DDC4}" type="pres">
      <dgm:prSet presAssocID="{7876AB32-DADD-4F34-84F8-0EE94C74337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1EBA45-8E51-403D-834C-220B83FA18C9}" type="pres">
      <dgm:prSet presAssocID="{D7A5AC62-9C82-47B6-A330-142616645763}" presName="linNode" presStyleCnt="0"/>
      <dgm:spPr/>
    </dgm:pt>
    <dgm:pt modelId="{42C10595-E52D-4F14-957A-62B95DCDA403}" type="pres">
      <dgm:prSet presAssocID="{D7A5AC62-9C82-47B6-A330-142616645763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52B3FE-3D66-4EE1-820F-8A98EFB74242}" type="pres">
      <dgm:prSet presAssocID="{D7A5AC62-9C82-47B6-A330-142616645763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F5F834-CEF9-421C-9DAB-0773D3EED795}" type="pres">
      <dgm:prSet presAssocID="{F6EE30ED-6316-46CA-A30D-6E1A4AF8BA0C}" presName="sp" presStyleCnt="0"/>
      <dgm:spPr/>
    </dgm:pt>
    <dgm:pt modelId="{C4C37CB7-3541-47E3-BFDF-8C33E7168DBC}" type="pres">
      <dgm:prSet presAssocID="{E12DF16D-E7F4-455A-9ACA-E78F147686DD}" presName="linNode" presStyleCnt="0"/>
      <dgm:spPr/>
    </dgm:pt>
    <dgm:pt modelId="{94420F89-5D17-4624-BE82-3A4B06767C7E}" type="pres">
      <dgm:prSet presAssocID="{E12DF16D-E7F4-455A-9ACA-E78F147686DD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FCDF01-C812-4391-8AD1-ADF182A1B5F1}" type="pres">
      <dgm:prSet presAssocID="{E12DF16D-E7F4-455A-9ACA-E78F147686DD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096D29-A9D0-4F68-9FB2-08BBB2FE9583}" type="pres">
      <dgm:prSet presAssocID="{176793F3-E811-4DAF-8027-BCFB85D76922}" presName="sp" presStyleCnt="0"/>
      <dgm:spPr/>
    </dgm:pt>
    <dgm:pt modelId="{C3554A00-0295-486D-BB6A-1D78FA67E7D4}" type="pres">
      <dgm:prSet presAssocID="{8EC9871F-0BFF-402A-9547-C9EA176C7909}" presName="linNode" presStyleCnt="0"/>
      <dgm:spPr/>
    </dgm:pt>
    <dgm:pt modelId="{B352A2C4-EA6C-4386-AEC5-AF027CBCF5AD}" type="pres">
      <dgm:prSet presAssocID="{8EC9871F-0BFF-402A-9547-C9EA176C7909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DE3848-73FB-47D3-AE52-7A21864B197D}" type="pres">
      <dgm:prSet presAssocID="{8EC9871F-0BFF-402A-9547-C9EA176C7909}" presName="descendantText" presStyleLbl="alignAccFollowNode1" presStyleIdx="2" presStyleCnt="4" custLinFactNeighborX="193" custLinFactNeighborY="24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CB72E2-13D5-4358-992A-040BB5103B80}" type="pres">
      <dgm:prSet presAssocID="{4526F662-8FBB-400B-A732-9DBC26AF36F5}" presName="sp" presStyleCnt="0"/>
      <dgm:spPr/>
    </dgm:pt>
    <dgm:pt modelId="{B218DEF2-704D-4952-A122-214F01B91FE8}" type="pres">
      <dgm:prSet presAssocID="{C9C59360-9BC2-48C9-BE66-DAD6AE6D529F}" presName="linNode" presStyleCnt="0"/>
      <dgm:spPr/>
    </dgm:pt>
    <dgm:pt modelId="{EFE7A0E2-F2D5-41A1-B0D5-BEC344355131}" type="pres">
      <dgm:prSet presAssocID="{C9C59360-9BC2-48C9-BE66-DAD6AE6D529F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385D52-115D-4526-ADF7-3F2357463169}" type="pres">
      <dgm:prSet presAssocID="{C9C59360-9BC2-48C9-BE66-DAD6AE6D529F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D7E647-CB99-4290-B7A7-09F83D8A2017}" type="presOf" srcId="{4CF81A5B-E0B2-4B45-A383-2552798729A6}" destId="{41FCDF01-C812-4391-8AD1-ADF182A1B5F1}" srcOrd="0" destOrd="0" presId="urn:microsoft.com/office/officeart/2005/8/layout/vList5"/>
    <dgm:cxn modelId="{CDB0944D-2FCD-484C-8ABA-9362A1D88043}" srcId="{8EC9871F-0BFF-402A-9547-C9EA176C7909}" destId="{371F9218-48DE-48D1-9252-73B61CEAD717}" srcOrd="0" destOrd="0" parTransId="{7440D280-1DF2-40F2-BC82-590F8FA2A564}" sibTransId="{1B5EADF8-135E-4811-AB6C-5B9A47A77923}"/>
    <dgm:cxn modelId="{F4302009-98D7-44D0-8F55-E887C89C6083}" srcId="{8EC9871F-0BFF-402A-9547-C9EA176C7909}" destId="{C5E854E1-B57D-41BB-BF51-F6E3EA08E36B}" srcOrd="1" destOrd="0" parTransId="{74BADA59-D75F-4523-A2D8-122F3F860782}" sibTransId="{09D7715F-4281-4B75-8A52-70874D902CA1}"/>
    <dgm:cxn modelId="{12CAD5EB-8D29-4AD3-9A1B-EAFD644EA115}" type="presOf" srcId="{7876AB32-DADD-4F34-84F8-0EE94C74337F}" destId="{5915B71A-717C-4CF5-9A30-E88F38E1DDC4}" srcOrd="0" destOrd="0" presId="urn:microsoft.com/office/officeart/2005/8/layout/vList5"/>
    <dgm:cxn modelId="{7B444213-3DB9-4842-8F2B-8682058A9F8B}" type="presOf" srcId="{E727888F-AD17-4422-AA21-8B9C9430C4BB}" destId="{41FCDF01-C812-4391-8AD1-ADF182A1B5F1}" srcOrd="0" destOrd="1" presId="urn:microsoft.com/office/officeart/2005/8/layout/vList5"/>
    <dgm:cxn modelId="{7EB74719-DC8F-4C33-93EF-3E539A73D340}" srcId="{E12DF16D-E7F4-455A-9ACA-E78F147686DD}" destId="{4CF81A5B-E0B2-4B45-A383-2552798729A6}" srcOrd="0" destOrd="0" parTransId="{F7C8FDC8-76C1-426D-BA2F-42B56321FCFC}" sibTransId="{BB16F1B5-083D-423E-A87B-F8FC13F8E27B}"/>
    <dgm:cxn modelId="{8E4564DB-EBF9-4B5A-828F-78FD8F675107}" type="presOf" srcId="{C9C59360-9BC2-48C9-BE66-DAD6AE6D529F}" destId="{EFE7A0E2-F2D5-41A1-B0D5-BEC344355131}" srcOrd="0" destOrd="0" presId="urn:microsoft.com/office/officeart/2005/8/layout/vList5"/>
    <dgm:cxn modelId="{E83534CC-CDB9-4E42-B5E1-937696B45085}" type="presOf" srcId="{C5E854E1-B57D-41BB-BF51-F6E3EA08E36B}" destId="{E1DE3848-73FB-47D3-AE52-7A21864B197D}" srcOrd="0" destOrd="1" presId="urn:microsoft.com/office/officeart/2005/8/layout/vList5"/>
    <dgm:cxn modelId="{47198A30-C447-4A55-8C0D-D31E35912941}" srcId="{7876AB32-DADD-4F34-84F8-0EE94C74337F}" destId="{C9C59360-9BC2-48C9-BE66-DAD6AE6D529F}" srcOrd="3" destOrd="0" parTransId="{C65E583F-BC4F-44B4-A273-13B0B7720E5B}" sibTransId="{CF03C51E-E5D2-47FC-BDD5-2E30EC2E796C}"/>
    <dgm:cxn modelId="{61F39F5A-59B1-41D2-B151-26D51ACFC2E5}" type="presOf" srcId="{371F9218-48DE-48D1-9252-73B61CEAD717}" destId="{E1DE3848-73FB-47D3-AE52-7A21864B197D}" srcOrd="0" destOrd="0" presId="urn:microsoft.com/office/officeart/2005/8/layout/vList5"/>
    <dgm:cxn modelId="{B2B74710-A618-41C1-9A87-93AE548892E7}" type="presOf" srcId="{D7A5AC62-9C82-47B6-A330-142616645763}" destId="{42C10595-E52D-4F14-957A-62B95DCDA403}" srcOrd="0" destOrd="0" presId="urn:microsoft.com/office/officeart/2005/8/layout/vList5"/>
    <dgm:cxn modelId="{EDDBD245-AE04-40E9-826D-7A830319404D}" srcId="{E12DF16D-E7F4-455A-9ACA-E78F147686DD}" destId="{E727888F-AD17-4422-AA21-8B9C9430C4BB}" srcOrd="1" destOrd="0" parTransId="{1A63D5FE-0EBE-43B5-BE91-1C6CE6FE5520}" sibTransId="{6ED8A59B-AE98-41D1-B4C6-9E37234CBDB9}"/>
    <dgm:cxn modelId="{F5F06740-DDD1-4DC3-9118-2623C134ABDC}" type="presOf" srcId="{9DE88E19-5916-437B-AB79-EB4D390D7DA8}" destId="{13385D52-115D-4526-ADF7-3F2357463169}" srcOrd="0" destOrd="0" presId="urn:microsoft.com/office/officeart/2005/8/layout/vList5"/>
    <dgm:cxn modelId="{36CD44F7-D31C-4F4E-AE7B-CD70979E2275}" type="presOf" srcId="{E12DF16D-E7F4-455A-9ACA-E78F147686DD}" destId="{94420F89-5D17-4624-BE82-3A4B06767C7E}" srcOrd="0" destOrd="0" presId="urn:microsoft.com/office/officeart/2005/8/layout/vList5"/>
    <dgm:cxn modelId="{B3B25886-2785-498A-955B-B1D5102B1DAD}" srcId="{7876AB32-DADD-4F34-84F8-0EE94C74337F}" destId="{D7A5AC62-9C82-47B6-A330-142616645763}" srcOrd="0" destOrd="0" parTransId="{FB37B823-F754-470E-9F05-94A07D0E6672}" sibTransId="{F6EE30ED-6316-46CA-A30D-6E1A4AF8BA0C}"/>
    <dgm:cxn modelId="{E6ADB26C-7C49-43BE-8C05-C9D32A52AA90}" srcId="{7876AB32-DADD-4F34-84F8-0EE94C74337F}" destId="{E12DF16D-E7F4-455A-9ACA-E78F147686DD}" srcOrd="1" destOrd="0" parTransId="{8C7B1452-2673-4E4F-85B8-A796234802CC}" sibTransId="{176793F3-E811-4DAF-8027-BCFB85D76922}"/>
    <dgm:cxn modelId="{EC92B34E-6F44-4BF4-A3F9-A49994A3B58A}" srcId="{C9C59360-9BC2-48C9-BE66-DAD6AE6D529F}" destId="{9DE88E19-5916-437B-AB79-EB4D390D7DA8}" srcOrd="0" destOrd="0" parTransId="{E9C130FC-60C6-4CEB-9536-9E40BFBAE26D}" sibTransId="{B79B390E-DC90-41F0-AFE9-61DD1D122D12}"/>
    <dgm:cxn modelId="{1FF6EE44-752A-48FA-87E7-6816FEFB8864}" type="presOf" srcId="{494060A5-C851-4ECC-A87C-8E79BB2DE483}" destId="{1C52B3FE-3D66-4EE1-820F-8A98EFB74242}" srcOrd="0" destOrd="0" presId="urn:microsoft.com/office/officeart/2005/8/layout/vList5"/>
    <dgm:cxn modelId="{A2D1BE8F-6AB3-459D-87A6-E9A056B10FDB}" srcId="{7876AB32-DADD-4F34-84F8-0EE94C74337F}" destId="{8EC9871F-0BFF-402A-9547-C9EA176C7909}" srcOrd="2" destOrd="0" parTransId="{F709F191-4565-43AC-8D8D-C47E56D5A78B}" sibTransId="{4526F662-8FBB-400B-A732-9DBC26AF36F5}"/>
    <dgm:cxn modelId="{AD1B80D6-361C-4F00-8DE0-ABE6191B95E1}" type="presOf" srcId="{8EC9871F-0BFF-402A-9547-C9EA176C7909}" destId="{B352A2C4-EA6C-4386-AEC5-AF027CBCF5AD}" srcOrd="0" destOrd="0" presId="urn:microsoft.com/office/officeart/2005/8/layout/vList5"/>
    <dgm:cxn modelId="{A32730B6-14B3-499E-86B9-CDC77E0B1431}" srcId="{D7A5AC62-9C82-47B6-A330-142616645763}" destId="{494060A5-C851-4ECC-A87C-8E79BB2DE483}" srcOrd="0" destOrd="0" parTransId="{C2C5FE66-56BD-4741-89EA-314FFDB4ACCB}" sibTransId="{5FB0DE97-29CD-4815-9021-A2C6F4C23C16}"/>
    <dgm:cxn modelId="{823AAF40-6C76-4614-816F-48461C2463D8}" type="presParOf" srcId="{5915B71A-717C-4CF5-9A30-E88F38E1DDC4}" destId="{E21EBA45-8E51-403D-834C-220B83FA18C9}" srcOrd="0" destOrd="0" presId="urn:microsoft.com/office/officeart/2005/8/layout/vList5"/>
    <dgm:cxn modelId="{9F32A770-50B7-4B3A-B2AB-07BD30228F07}" type="presParOf" srcId="{E21EBA45-8E51-403D-834C-220B83FA18C9}" destId="{42C10595-E52D-4F14-957A-62B95DCDA403}" srcOrd="0" destOrd="0" presId="urn:microsoft.com/office/officeart/2005/8/layout/vList5"/>
    <dgm:cxn modelId="{E01B3984-CCE1-4758-9270-EDBBCB929660}" type="presParOf" srcId="{E21EBA45-8E51-403D-834C-220B83FA18C9}" destId="{1C52B3FE-3D66-4EE1-820F-8A98EFB74242}" srcOrd="1" destOrd="0" presId="urn:microsoft.com/office/officeart/2005/8/layout/vList5"/>
    <dgm:cxn modelId="{90AA1EF3-F4AE-40B1-AD73-E4349BE0D966}" type="presParOf" srcId="{5915B71A-717C-4CF5-9A30-E88F38E1DDC4}" destId="{60F5F834-CEF9-421C-9DAB-0773D3EED795}" srcOrd="1" destOrd="0" presId="urn:microsoft.com/office/officeart/2005/8/layout/vList5"/>
    <dgm:cxn modelId="{62A31015-85B6-4CCF-A290-A7FA2274728B}" type="presParOf" srcId="{5915B71A-717C-4CF5-9A30-E88F38E1DDC4}" destId="{C4C37CB7-3541-47E3-BFDF-8C33E7168DBC}" srcOrd="2" destOrd="0" presId="urn:microsoft.com/office/officeart/2005/8/layout/vList5"/>
    <dgm:cxn modelId="{C6DD6071-2E9E-48ED-A7CF-ACADEC983A67}" type="presParOf" srcId="{C4C37CB7-3541-47E3-BFDF-8C33E7168DBC}" destId="{94420F89-5D17-4624-BE82-3A4B06767C7E}" srcOrd="0" destOrd="0" presId="urn:microsoft.com/office/officeart/2005/8/layout/vList5"/>
    <dgm:cxn modelId="{74C34A7A-7938-416F-A269-D530C0FC307F}" type="presParOf" srcId="{C4C37CB7-3541-47E3-BFDF-8C33E7168DBC}" destId="{41FCDF01-C812-4391-8AD1-ADF182A1B5F1}" srcOrd="1" destOrd="0" presId="urn:microsoft.com/office/officeart/2005/8/layout/vList5"/>
    <dgm:cxn modelId="{9E04A45D-A754-45DB-8941-56D62ACB69AA}" type="presParOf" srcId="{5915B71A-717C-4CF5-9A30-E88F38E1DDC4}" destId="{A8096D29-A9D0-4F68-9FB2-08BBB2FE9583}" srcOrd="3" destOrd="0" presId="urn:microsoft.com/office/officeart/2005/8/layout/vList5"/>
    <dgm:cxn modelId="{86CA8980-EC72-45D3-9DAE-A201D57CB662}" type="presParOf" srcId="{5915B71A-717C-4CF5-9A30-E88F38E1DDC4}" destId="{C3554A00-0295-486D-BB6A-1D78FA67E7D4}" srcOrd="4" destOrd="0" presId="urn:microsoft.com/office/officeart/2005/8/layout/vList5"/>
    <dgm:cxn modelId="{BB253DD0-0701-4A9E-8D67-56E26B06F9A2}" type="presParOf" srcId="{C3554A00-0295-486D-BB6A-1D78FA67E7D4}" destId="{B352A2C4-EA6C-4386-AEC5-AF027CBCF5AD}" srcOrd="0" destOrd="0" presId="urn:microsoft.com/office/officeart/2005/8/layout/vList5"/>
    <dgm:cxn modelId="{38D7BC53-99C9-43DF-A9FA-DF0237F0CA52}" type="presParOf" srcId="{C3554A00-0295-486D-BB6A-1D78FA67E7D4}" destId="{E1DE3848-73FB-47D3-AE52-7A21864B197D}" srcOrd="1" destOrd="0" presId="urn:microsoft.com/office/officeart/2005/8/layout/vList5"/>
    <dgm:cxn modelId="{08CC105D-5A88-4170-85B9-387F54C7F7A3}" type="presParOf" srcId="{5915B71A-717C-4CF5-9A30-E88F38E1DDC4}" destId="{37CB72E2-13D5-4358-992A-040BB5103B80}" srcOrd="5" destOrd="0" presId="urn:microsoft.com/office/officeart/2005/8/layout/vList5"/>
    <dgm:cxn modelId="{856EB4D7-444E-490E-81C6-5043480D0FE8}" type="presParOf" srcId="{5915B71A-717C-4CF5-9A30-E88F38E1DDC4}" destId="{B218DEF2-704D-4952-A122-214F01B91FE8}" srcOrd="6" destOrd="0" presId="urn:microsoft.com/office/officeart/2005/8/layout/vList5"/>
    <dgm:cxn modelId="{7C1F05FA-C97A-4FBB-B284-0295F4D09C79}" type="presParOf" srcId="{B218DEF2-704D-4952-A122-214F01B91FE8}" destId="{EFE7A0E2-F2D5-41A1-B0D5-BEC344355131}" srcOrd="0" destOrd="0" presId="urn:microsoft.com/office/officeart/2005/8/layout/vList5"/>
    <dgm:cxn modelId="{A3B127C5-212A-4881-ACC8-7BD9000725DD}" type="presParOf" srcId="{B218DEF2-704D-4952-A122-214F01B91FE8}" destId="{13385D52-115D-4526-ADF7-3F235746316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D483AF-C800-4569-973C-B831051386A6}">
      <dsp:nvSpPr>
        <dsp:cNvPr id="0" name=""/>
        <dsp:cNvSpPr/>
      </dsp:nvSpPr>
      <dsp:spPr>
        <a:xfrm>
          <a:off x="2016775" y="969025"/>
          <a:ext cx="744188" cy="7441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kern="1200"/>
            <a:t>4</a:t>
          </a:r>
          <a:r>
            <a:rPr lang="en-US" sz="3400" kern="1200"/>
            <a:t>P</a:t>
          </a:r>
          <a:endParaRPr lang="ru-RU" sz="3400" kern="1200"/>
        </a:p>
      </dsp:txBody>
      <dsp:txXfrm>
        <a:off x="2016775" y="969025"/>
        <a:ext cx="744188" cy="744188"/>
      </dsp:txXfrm>
    </dsp:sp>
    <dsp:sp modelId="{5E66BF33-BC64-4FF7-926D-20A8E2825732}">
      <dsp:nvSpPr>
        <dsp:cNvPr id="0" name=""/>
        <dsp:cNvSpPr/>
      </dsp:nvSpPr>
      <dsp:spPr>
        <a:xfrm rot="16200000">
          <a:off x="2276960" y="843097"/>
          <a:ext cx="223818" cy="28037"/>
        </a:xfrm>
        <a:custGeom>
          <a:avLst/>
          <a:gdLst/>
          <a:ahLst/>
          <a:cxnLst/>
          <a:rect l="0" t="0" r="0" b="0"/>
          <a:pathLst>
            <a:path>
              <a:moveTo>
                <a:pt x="0" y="14018"/>
              </a:moveTo>
              <a:lnTo>
                <a:pt x="223818" y="14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383274" y="851520"/>
        <a:ext cx="11190" cy="11190"/>
      </dsp:txXfrm>
    </dsp:sp>
    <dsp:sp modelId="{FECF9FA0-E41A-4E32-9BE2-2DEF6D7DDD45}">
      <dsp:nvSpPr>
        <dsp:cNvPr id="0" name=""/>
        <dsp:cNvSpPr/>
      </dsp:nvSpPr>
      <dsp:spPr>
        <a:xfrm>
          <a:off x="2016775" y="1018"/>
          <a:ext cx="744188" cy="7441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Product</a:t>
          </a:r>
          <a:endParaRPr lang="ru-RU" sz="900" kern="1200"/>
        </a:p>
      </dsp:txBody>
      <dsp:txXfrm>
        <a:off x="2016775" y="1018"/>
        <a:ext cx="744188" cy="744188"/>
      </dsp:txXfrm>
    </dsp:sp>
    <dsp:sp modelId="{A4D4CDA9-9AA5-42CB-B88B-DE411C17349E}">
      <dsp:nvSpPr>
        <dsp:cNvPr id="0" name=""/>
        <dsp:cNvSpPr/>
      </dsp:nvSpPr>
      <dsp:spPr>
        <a:xfrm>
          <a:off x="2760964" y="1327101"/>
          <a:ext cx="223818" cy="28037"/>
        </a:xfrm>
        <a:custGeom>
          <a:avLst/>
          <a:gdLst/>
          <a:ahLst/>
          <a:cxnLst/>
          <a:rect l="0" t="0" r="0" b="0"/>
          <a:pathLst>
            <a:path>
              <a:moveTo>
                <a:pt x="0" y="14018"/>
              </a:moveTo>
              <a:lnTo>
                <a:pt x="223818" y="14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67278" y="1335524"/>
        <a:ext cx="11190" cy="11190"/>
      </dsp:txXfrm>
    </dsp:sp>
    <dsp:sp modelId="{989A22A9-AA3D-4F72-9727-A5EA02A11BB3}">
      <dsp:nvSpPr>
        <dsp:cNvPr id="0" name=""/>
        <dsp:cNvSpPr/>
      </dsp:nvSpPr>
      <dsp:spPr>
        <a:xfrm>
          <a:off x="2984782" y="969025"/>
          <a:ext cx="744188" cy="7441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Price</a:t>
          </a:r>
          <a:endParaRPr lang="ru-RU" sz="900" kern="1200"/>
        </a:p>
      </dsp:txBody>
      <dsp:txXfrm>
        <a:off x="2984782" y="969025"/>
        <a:ext cx="744188" cy="744188"/>
      </dsp:txXfrm>
    </dsp:sp>
    <dsp:sp modelId="{EDD08488-EC5A-4603-8FE2-D478FA6DA14E}">
      <dsp:nvSpPr>
        <dsp:cNvPr id="0" name=""/>
        <dsp:cNvSpPr/>
      </dsp:nvSpPr>
      <dsp:spPr>
        <a:xfrm rot="5400000">
          <a:off x="2276960" y="1811105"/>
          <a:ext cx="223818" cy="28037"/>
        </a:xfrm>
        <a:custGeom>
          <a:avLst/>
          <a:gdLst/>
          <a:ahLst/>
          <a:cxnLst/>
          <a:rect l="0" t="0" r="0" b="0"/>
          <a:pathLst>
            <a:path>
              <a:moveTo>
                <a:pt x="0" y="14018"/>
              </a:moveTo>
              <a:lnTo>
                <a:pt x="223818" y="14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383274" y="1819528"/>
        <a:ext cx="11190" cy="11190"/>
      </dsp:txXfrm>
    </dsp:sp>
    <dsp:sp modelId="{F9F7B3A2-5128-4159-A87B-BB113F428E82}">
      <dsp:nvSpPr>
        <dsp:cNvPr id="0" name=""/>
        <dsp:cNvSpPr/>
      </dsp:nvSpPr>
      <dsp:spPr>
        <a:xfrm>
          <a:off x="2016775" y="1937032"/>
          <a:ext cx="744188" cy="7441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Place</a:t>
          </a:r>
          <a:endParaRPr lang="ru-RU" sz="900" kern="1200"/>
        </a:p>
      </dsp:txBody>
      <dsp:txXfrm>
        <a:off x="2016775" y="1937032"/>
        <a:ext cx="744188" cy="744188"/>
      </dsp:txXfrm>
    </dsp:sp>
    <dsp:sp modelId="{FC3F6242-D60D-4B5B-B2E7-ECCB8DDA0A59}">
      <dsp:nvSpPr>
        <dsp:cNvPr id="0" name=""/>
        <dsp:cNvSpPr/>
      </dsp:nvSpPr>
      <dsp:spPr>
        <a:xfrm rot="10800000">
          <a:off x="1792957" y="1327101"/>
          <a:ext cx="223818" cy="28037"/>
        </a:xfrm>
        <a:custGeom>
          <a:avLst/>
          <a:gdLst/>
          <a:ahLst/>
          <a:cxnLst/>
          <a:rect l="0" t="0" r="0" b="0"/>
          <a:pathLst>
            <a:path>
              <a:moveTo>
                <a:pt x="0" y="14018"/>
              </a:moveTo>
              <a:lnTo>
                <a:pt x="223818" y="14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99270" y="1335524"/>
        <a:ext cx="11190" cy="11190"/>
      </dsp:txXfrm>
    </dsp:sp>
    <dsp:sp modelId="{D9389476-07CE-46C3-B723-D96879B0998A}">
      <dsp:nvSpPr>
        <dsp:cNvPr id="0" name=""/>
        <dsp:cNvSpPr/>
      </dsp:nvSpPr>
      <dsp:spPr>
        <a:xfrm>
          <a:off x="1048768" y="969025"/>
          <a:ext cx="744188" cy="7441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Promotion</a:t>
          </a:r>
          <a:endParaRPr lang="ru-RU" sz="900" kern="1200"/>
        </a:p>
      </dsp:txBody>
      <dsp:txXfrm>
        <a:off x="1048768" y="969025"/>
        <a:ext cx="744188" cy="74418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D483AF-C800-4569-973C-B831051386A6}">
      <dsp:nvSpPr>
        <dsp:cNvPr id="0" name=""/>
        <dsp:cNvSpPr/>
      </dsp:nvSpPr>
      <dsp:spPr>
        <a:xfrm>
          <a:off x="2040687" y="1044593"/>
          <a:ext cx="696364" cy="6963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7</a:t>
          </a:r>
          <a:r>
            <a:rPr lang="en-US" sz="3200" kern="1200"/>
            <a:t>P</a:t>
          </a:r>
          <a:endParaRPr lang="ru-RU" sz="3200" kern="1200"/>
        </a:p>
      </dsp:txBody>
      <dsp:txXfrm>
        <a:off x="2040687" y="1044593"/>
        <a:ext cx="696364" cy="696364"/>
      </dsp:txXfrm>
    </dsp:sp>
    <dsp:sp modelId="{5E66BF33-BC64-4FF7-926D-20A8E2825732}">
      <dsp:nvSpPr>
        <dsp:cNvPr id="0" name=""/>
        <dsp:cNvSpPr/>
      </dsp:nvSpPr>
      <dsp:spPr>
        <a:xfrm rot="16200000">
          <a:off x="2215439" y="858044"/>
          <a:ext cx="346861" cy="26235"/>
        </a:xfrm>
        <a:custGeom>
          <a:avLst/>
          <a:gdLst/>
          <a:ahLst/>
          <a:cxnLst/>
          <a:rect l="0" t="0" r="0" b="0"/>
          <a:pathLst>
            <a:path>
              <a:moveTo>
                <a:pt x="0" y="13117"/>
              </a:moveTo>
              <a:lnTo>
                <a:pt x="346861" y="131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380198" y="862491"/>
        <a:ext cx="17343" cy="17343"/>
      </dsp:txXfrm>
    </dsp:sp>
    <dsp:sp modelId="{FECF9FA0-E41A-4E32-9BE2-2DEF6D7DDD45}">
      <dsp:nvSpPr>
        <dsp:cNvPr id="0" name=""/>
        <dsp:cNvSpPr/>
      </dsp:nvSpPr>
      <dsp:spPr>
        <a:xfrm>
          <a:off x="2040687" y="1366"/>
          <a:ext cx="696364" cy="6963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Product</a:t>
          </a:r>
          <a:endParaRPr lang="ru-RU" sz="800" kern="1200"/>
        </a:p>
      </dsp:txBody>
      <dsp:txXfrm>
        <a:off x="2040687" y="1366"/>
        <a:ext cx="696364" cy="696364"/>
      </dsp:txXfrm>
    </dsp:sp>
    <dsp:sp modelId="{A4D4CDA9-9AA5-42CB-B88B-DE411C17349E}">
      <dsp:nvSpPr>
        <dsp:cNvPr id="0" name=""/>
        <dsp:cNvSpPr/>
      </dsp:nvSpPr>
      <dsp:spPr>
        <a:xfrm rot="19285714">
          <a:off x="2623252" y="1054437"/>
          <a:ext cx="346861" cy="26235"/>
        </a:xfrm>
        <a:custGeom>
          <a:avLst/>
          <a:gdLst/>
          <a:ahLst/>
          <a:cxnLst/>
          <a:rect l="0" t="0" r="0" b="0"/>
          <a:pathLst>
            <a:path>
              <a:moveTo>
                <a:pt x="0" y="13117"/>
              </a:moveTo>
              <a:lnTo>
                <a:pt x="346861" y="131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285714">
        <a:off x="2788012" y="1058883"/>
        <a:ext cx="17343" cy="17343"/>
      </dsp:txXfrm>
    </dsp:sp>
    <dsp:sp modelId="{989A22A9-AA3D-4F72-9727-A5EA02A11BB3}">
      <dsp:nvSpPr>
        <dsp:cNvPr id="0" name=""/>
        <dsp:cNvSpPr/>
      </dsp:nvSpPr>
      <dsp:spPr>
        <a:xfrm>
          <a:off x="2856315" y="394152"/>
          <a:ext cx="696364" cy="6963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Price</a:t>
          </a:r>
          <a:endParaRPr lang="ru-RU" sz="800" kern="1200"/>
        </a:p>
      </dsp:txBody>
      <dsp:txXfrm>
        <a:off x="2856315" y="394152"/>
        <a:ext cx="696364" cy="696364"/>
      </dsp:txXfrm>
    </dsp:sp>
    <dsp:sp modelId="{EDD08488-EC5A-4603-8FE2-D478FA6DA14E}">
      <dsp:nvSpPr>
        <dsp:cNvPr id="0" name=""/>
        <dsp:cNvSpPr/>
      </dsp:nvSpPr>
      <dsp:spPr>
        <a:xfrm rot="771429">
          <a:off x="2723974" y="1495728"/>
          <a:ext cx="346861" cy="26235"/>
        </a:xfrm>
        <a:custGeom>
          <a:avLst/>
          <a:gdLst/>
          <a:ahLst/>
          <a:cxnLst/>
          <a:rect l="0" t="0" r="0" b="0"/>
          <a:pathLst>
            <a:path>
              <a:moveTo>
                <a:pt x="0" y="13117"/>
              </a:moveTo>
              <a:lnTo>
                <a:pt x="346861" y="131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71429">
        <a:off x="2888733" y="1500174"/>
        <a:ext cx="17343" cy="17343"/>
      </dsp:txXfrm>
    </dsp:sp>
    <dsp:sp modelId="{F9F7B3A2-5128-4159-A87B-BB113F428E82}">
      <dsp:nvSpPr>
        <dsp:cNvPr id="0" name=""/>
        <dsp:cNvSpPr/>
      </dsp:nvSpPr>
      <dsp:spPr>
        <a:xfrm>
          <a:off x="3057758" y="1276733"/>
          <a:ext cx="696364" cy="6963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Place</a:t>
          </a:r>
          <a:endParaRPr lang="ru-RU" sz="800" kern="1200"/>
        </a:p>
      </dsp:txBody>
      <dsp:txXfrm>
        <a:off x="3057758" y="1276733"/>
        <a:ext cx="696364" cy="696364"/>
      </dsp:txXfrm>
    </dsp:sp>
    <dsp:sp modelId="{FC3F6242-D60D-4B5B-B2E7-ECCB8DDA0A59}">
      <dsp:nvSpPr>
        <dsp:cNvPr id="0" name=""/>
        <dsp:cNvSpPr/>
      </dsp:nvSpPr>
      <dsp:spPr>
        <a:xfrm rot="3857143">
          <a:off x="2441758" y="1849615"/>
          <a:ext cx="346861" cy="26235"/>
        </a:xfrm>
        <a:custGeom>
          <a:avLst/>
          <a:gdLst/>
          <a:ahLst/>
          <a:cxnLst/>
          <a:rect l="0" t="0" r="0" b="0"/>
          <a:pathLst>
            <a:path>
              <a:moveTo>
                <a:pt x="0" y="13117"/>
              </a:moveTo>
              <a:lnTo>
                <a:pt x="346861" y="131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857143">
        <a:off x="2606518" y="1854061"/>
        <a:ext cx="17343" cy="17343"/>
      </dsp:txXfrm>
    </dsp:sp>
    <dsp:sp modelId="{D9389476-07CE-46C3-B723-D96879B0998A}">
      <dsp:nvSpPr>
        <dsp:cNvPr id="0" name=""/>
        <dsp:cNvSpPr/>
      </dsp:nvSpPr>
      <dsp:spPr>
        <a:xfrm>
          <a:off x="2493326" y="1984508"/>
          <a:ext cx="696364" cy="6963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Promotion</a:t>
          </a:r>
          <a:endParaRPr lang="ru-RU" sz="800" kern="1200"/>
        </a:p>
      </dsp:txBody>
      <dsp:txXfrm>
        <a:off x="2493326" y="1984508"/>
        <a:ext cx="696364" cy="696364"/>
      </dsp:txXfrm>
    </dsp:sp>
    <dsp:sp modelId="{BD099A87-57E5-455D-A8D6-1875218B040B}">
      <dsp:nvSpPr>
        <dsp:cNvPr id="0" name=""/>
        <dsp:cNvSpPr/>
      </dsp:nvSpPr>
      <dsp:spPr>
        <a:xfrm rot="6942857">
          <a:off x="1989119" y="1849615"/>
          <a:ext cx="346861" cy="26235"/>
        </a:xfrm>
        <a:custGeom>
          <a:avLst/>
          <a:gdLst/>
          <a:ahLst/>
          <a:cxnLst/>
          <a:rect l="0" t="0" r="0" b="0"/>
          <a:pathLst>
            <a:path>
              <a:moveTo>
                <a:pt x="0" y="13117"/>
              </a:moveTo>
              <a:lnTo>
                <a:pt x="346861" y="131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942857">
        <a:off x="2153878" y="1854061"/>
        <a:ext cx="17343" cy="17343"/>
      </dsp:txXfrm>
    </dsp:sp>
    <dsp:sp modelId="{2C02CD3A-CA14-496A-B910-84C68CFE142C}">
      <dsp:nvSpPr>
        <dsp:cNvPr id="0" name=""/>
        <dsp:cNvSpPr/>
      </dsp:nvSpPr>
      <dsp:spPr>
        <a:xfrm>
          <a:off x="1588048" y="1984508"/>
          <a:ext cx="696364" cy="6963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Physical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Evidence</a:t>
          </a:r>
          <a:endParaRPr lang="ru-RU" sz="800" kern="1200"/>
        </a:p>
      </dsp:txBody>
      <dsp:txXfrm>
        <a:off x="1588048" y="1984508"/>
        <a:ext cx="696364" cy="696364"/>
      </dsp:txXfrm>
    </dsp:sp>
    <dsp:sp modelId="{8D04F082-A6BA-4262-BCC9-8F95EC234FF6}">
      <dsp:nvSpPr>
        <dsp:cNvPr id="0" name=""/>
        <dsp:cNvSpPr/>
      </dsp:nvSpPr>
      <dsp:spPr>
        <a:xfrm rot="10028571">
          <a:off x="1706903" y="1495728"/>
          <a:ext cx="346861" cy="26235"/>
        </a:xfrm>
        <a:custGeom>
          <a:avLst/>
          <a:gdLst/>
          <a:ahLst/>
          <a:cxnLst/>
          <a:rect l="0" t="0" r="0" b="0"/>
          <a:pathLst>
            <a:path>
              <a:moveTo>
                <a:pt x="0" y="13117"/>
              </a:moveTo>
              <a:lnTo>
                <a:pt x="346861" y="131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028571">
        <a:off x="1871663" y="1500174"/>
        <a:ext cx="17343" cy="17343"/>
      </dsp:txXfrm>
    </dsp:sp>
    <dsp:sp modelId="{42E707F1-4D98-472A-8A0B-007E27894E9C}">
      <dsp:nvSpPr>
        <dsp:cNvPr id="0" name=""/>
        <dsp:cNvSpPr/>
      </dsp:nvSpPr>
      <dsp:spPr>
        <a:xfrm>
          <a:off x="1023616" y="1276733"/>
          <a:ext cx="696364" cy="6963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People</a:t>
          </a:r>
          <a:endParaRPr lang="ru-RU" sz="800" kern="1200"/>
        </a:p>
      </dsp:txBody>
      <dsp:txXfrm>
        <a:off x="1023616" y="1276733"/>
        <a:ext cx="696364" cy="696364"/>
      </dsp:txXfrm>
    </dsp:sp>
    <dsp:sp modelId="{CE38A0C9-F2EF-4ABD-8836-68184786FD17}">
      <dsp:nvSpPr>
        <dsp:cNvPr id="0" name=""/>
        <dsp:cNvSpPr/>
      </dsp:nvSpPr>
      <dsp:spPr>
        <a:xfrm rot="13114286">
          <a:off x="1807625" y="1054437"/>
          <a:ext cx="346861" cy="26235"/>
        </a:xfrm>
        <a:custGeom>
          <a:avLst/>
          <a:gdLst/>
          <a:ahLst/>
          <a:cxnLst/>
          <a:rect l="0" t="0" r="0" b="0"/>
          <a:pathLst>
            <a:path>
              <a:moveTo>
                <a:pt x="0" y="13117"/>
              </a:moveTo>
              <a:lnTo>
                <a:pt x="346861" y="131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114286">
        <a:off x="1972384" y="1058883"/>
        <a:ext cx="17343" cy="17343"/>
      </dsp:txXfrm>
    </dsp:sp>
    <dsp:sp modelId="{D01D1BE7-98DB-458A-879E-8393DE734384}">
      <dsp:nvSpPr>
        <dsp:cNvPr id="0" name=""/>
        <dsp:cNvSpPr/>
      </dsp:nvSpPr>
      <dsp:spPr>
        <a:xfrm>
          <a:off x="1225060" y="394152"/>
          <a:ext cx="696364" cy="6963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Process</a:t>
          </a:r>
          <a:endParaRPr lang="ru-RU" sz="800" kern="1200"/>
        </a:p>
      </dsp:txBody>
      <dsp:txXfrm>
        <a:off x="1225060" y="394152"/>
        <a:ext cx="696364" cy="69636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C52B3FE-3D66-4EE1-820F-8A98EFB74242}">
      <dsp:nvSpPr>
        <dsp:cNvPr id="0" name=""/>
        <dsp:cNvSpPr/>
      </dsp:nvSpPr>
      <dsp:spPr>
        <a:xfrm rot="5400000">
          <a:off x="3422588" y="-1368841"/>
          <a:ext cx="616327" cy="3511296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Организация рекламы </a:t>
          </a:r>
          <a:r>
            <a:rPr lang="en-US" sz="1100" kern="1200"/>
            <a:t>PlayStation </a:t>
          </a:r>
          <a:r>
            <a:rPr lang="ru-RU" sz="1100" kern="1200"/>
            <a:t>на игровых стриминговых сервисах</a:t>
          </a:r>
        </a:p>
      </dsp:txBody>
      <dsp:txXfrm rot="5400000">
        <a:off x="3422588" y="-1368841"/>
        <a:ext cx="616327" cy="3511296"/>
      </dsp:txXfrm>
    </dsp:sp>
    <dsp:sp modelId="{42C10595-E52D-4F14-957A-62B95DCDA403}">
      <dsp:nvSpPr>
        <dsp:cNvPr id="0" name=""/>
        <dsp:cNvSpPr/>
      </dsp:nvSpPr>
      <dsp:spPr>
        <a:xfrm>
          <a:off x="0" y="1601"/>
          <a:ext cx="1975104" cy="770408"/>
        </a:xfrm>
        <a:prstGeom prst="roundRect">
          <a:avLst/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Реклама</a:t>
          </a:r>
        </a:p>
      </dsp:txBody>
      <dsp:txXfrm>
        <a:off x="0" y="1601"/>
        <a:ext cx="1975104" cy="770408"/>
      </dsp:txXfrm>
    </dsp:sp>
    <dsp:sp modelId="{41FCDF01-C812-4391-8AD1-ADF182A1B5F1}">
      <dsp:nvSpPr>
        <dsp:cNvPr id="0" name=""/>
        <dsp:cNvSpPr/>
      </dsp:nvSpPr>
      <dsp:spPr>
        <a:xfrm rot="5400000">
          <a:off x="3422588" y="-559912"/>
          <a:ext cx="616327" cy="3511296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Накопительные скидки;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Членство в клубах покупателей.</a:t>
          </a:r>
        </a:p>
      </dsp:txBody>
      <dsp:txXfrm rot="5400000">
        <a:off x="3422588" y="-559912"/>
        <a:ext cx="616327" cy="3511296"/>
      </dsp:txXfrm>
    </dsp:sp>
    <dsp:sp modelId="{94420F89-5D17-4624-BE82-3A4B06767C7E}">
      <dsp:nvSpPr>
        <dsp:cNvPr id="0" name=""/>
        <dsp:cNvSpPr/>
      </dsp:nvSpPr>
      <dsp:spPr>
        <a:xfrm>
          <a:off x="0" y="810530"/>
          <a:ext cx="1975104" cy="770408"/>
        </a:xfrm>
        <a:prstGeom prst="roundRect">
          <a:avLst/>
        </a:prstGeom>
        <a:solidFill>
          <a:schemeClr val="accent5">
            <a:shade val="80000"/>
            <a:hueOff val="68408"/>
            <a:satOff val="-746"/>
            <a:lumOff val="85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Программы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лояльности</a:t>
          </a:r>
        </a:p>
      </dsp:txBody>
      <dsp:txXfrm>
        <a:off x="0" y="810530"/>
        <a:ext cx="1975104" cy="770408"/>
      </dsp:txXfrm>
    </dsp:sp>
    <dsp:sp modelId="{E1DE3848-73FB-47D3-AE52-7A21864B197D}">
      <dsp:nvSpPr>
        <dsp:cNvPr id="0" name=""/>
        <dsp:cNvSpPr/>
      </dsp:nvSpPr>
      <dsp:spPr>
        <a:xfrm rot="5400000">
          <a:off x="3422588" y="264258"/>
          <a:ext cx="616327" cy="3511296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Проведение пресс-конференций и презентаций;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kern="1200"/>
            <a:t>Участие в тематических мероприятиях мирового масштаба.</a:t>
          </a:r>
        </a:p>
      </dsp:txBody>
      <dsp:txXfrm rot="5400000">
        <a:off x="3422588" y="264258"/>
        <a:ext cx="616327" cy="3511296"/>
      </dsp:txXfrm>
    </dsp:sp>
    <dsp:sp modelId="{B352A2C4-EA6C-4386-AEC5-AF027CBCF5AD}">
      <dsp:nvSpPr>
        <dsp:cNvPr id="0" name=""/>
        <dsp:cNvSpPr/>
      </dsp:nvSpPr>
      <dsp:spPr>
        <a:xfrm>
          <a:off x="0" y="1619460"/>
          <a:ext cx="1975104" cy="770408"/>
        </a:xfrm>
        <a:prstGeom prst="roundRect">
          <a:avLst/>
        </a:prstGeom>
        <a:solidFill>
          <a:schemeClr val="accent5">
            <a:shade val="80000"/>
            <a:hueOff val="136816"/>
            <a:satOff val="-1492"/>
            <a:lumOff val="170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Связи с общественностью (</a:t>
          </a:r>
          <a:r>
            <a:rPr lang="en-US" sz="1500" kern="1200"/>
            <a:t>PR)</a:t>
          </a:r>
          <a:endParaRPr lang="ru-RU" sz="1500" kern="1200"/>
        </a:p>
      </dsp:txBody>
      <dsp:txXfrm>
        <a:off x="0" y="1619460"/>
        <a:ext cx="1975104" cy="770408"/>
      </dsp:txXfrm>
    </dsp:sp>
    <dsp:sp modelId="{13385D52-115D-4526-ADF7-3F2357463169}">
      <dsp:nvSpPr>
        <dsp:cNvPr id="0" name=""/>
        <dsp:cNvSpPr/>
      </dsp:nvSpPr>
      <dsp:spPr>
        <a:xfrm rot="5400000">
          <a:off x="3422588" y="1057945"/>
          <a:ext cx="616327" cy="3511296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Проведение конкурсов и промо-акций.</a:t>
          </a:r>
        </a:p>
      </dsp:txBody>
      <dsp:txXfrm rot="5400000">
        <a:off x="3422588" y="1057945"/>
        <a:ext cx="616327" cy="3511296"/>
      </dsp:txXfrm>
    </dsp:sp>
    <dsp:sp modelId="{EFE7A0E2-F2D5-41A1-B0D5-BEC344355131}">
      <dsp:nvSpPr>
        <dsp:cNvPr id="0" name=""/>
        <dsp:cNvSpPr/>
      </dsp:nvSpPr>
      <dsp:spPr>
        <a:xfrm>
          <a:off x="0" y="2428389"/>
          <a:ext cx="1975104" cy="770408"/>
        </a:xfrm>
        <a:prstGeom prst="roundRect">
          <a:avLst/>
        </a:prstGeom>
        <a:solidFill>
          <a:schemeClr val="accent5">
            <a:shade val="80000"/>
            <a:hueOff val="205224"/>
            <a:satOff val="-2238"/>
            <a:lumOff val="2557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Стимулирование сбыта</a:t>
          </a:r>
        </a:p>
      </dsp:txBody>
      <dsp:txXfrm>
        <a:off x="0" y="2428389"/>
        <a:ext cx="1975104" cy="770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9200-4C27-45F4-922F-6F21E190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79</Pages>
  <Words>19062</Words>
  <Characters>108658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Макаренко</dc:creator>
  <cp:keywords/>
  <dc:description/>
  <cp:lastModifiedBy>Екатерина Макаренко</cp:lastModifiedBy>
  <cp:revision>167</cp:revision>
  <cp:lastPrinted>2023-01-18T19:04:00Z</cp:lastPrinted>
  <dcterms:created xsi:type="dcterms:W3CDTF">2023-01-08T14:04:00Z</dcterms:created>
  <dcterms:modified xsi:type="dcterms:W3CDTF">2023-01-18T19:19:00Z</dcterms:modified>
</cp:coreProperties>
</file>