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CE" w:rsidRPr="002D2076" w:rsidRDefault="004325CE" w:rsidP="004325CE">
      <w:pPr>
        <w:spacing w:line="276" w:lineRule="auto"/>
        <w:jc w:val="center"/>
        <w:rPr>
          <w:rFonts w:ascii="Times New Roman" w:eastAsia="Times New Roman" w:hAnsi="Times New Roman" w:cs="Times New Roman"/>
          <w:caps/>
          <w:sz w:val="24"/>
          <w:szCs w:val="24"/>
          <w:lang w:eastAsia="ru-RU"/>
        </w:rPr>
      </w:pPr>
      <w:r w:rsidRPr="002D2076">
        <w:rPr>
          <w:rFonts w:ascii="Times New Roman" w:eastAsia="Times New Roman" w:hAnsi="Times New Roman" w:cs="Times New Roman"/>
          <w:caps/>
          <w:sz w:val="24"/>
          <w:szCs w:val="24"/>
          <w:lang w:eastAsia="ru-RU"/>
        </w:rPr>
        <w:t>Министерство образования и науки Российской Федерации</w:t>
      </w:r>
    </w:p>
    <w:p w:rsidR="004325CE" w:rsidRPr="002D2076" w:rsidRDefault="004325CE" w:rsidP="004325CE">
      <w:pPr>
        <w:spacing w:line="276" w:lineRule="auto"/>
        <w:jc w:val="center"/>
        <w:rPr>
          <w:rFonts w:ascii="Times New Roman" w:eastAsia="Times New Roman" w:hAnsi="Times New Roman" w:cs="Times New Roman"/>
          <w:i/>
          <w:sz w:val="24"/>
          <w:szCs w:val="24"/>
          <w:lang w:eastAsia="ru-RU"/>
        </w:rPr>
      </w:pPr>
      <w:r w:rsidRPr="002D2076">
        <w:rPr>
          <w:rFonts w:ascii="Times New Roman" w:eastAsia="Times New Roman" w:hAnsi="Times New Roman" w:cs="Times New Roman"/>
          <w:i/>
          <w:sz w:val="24"/>
          <w:szCs w:val="24"/>
          <w:lang w:eastAsia="ru-RU"/>
        </w:rPr>
        <w:t xml:space="preserve">Федеральное государственное бюджетное образовательное </w:t>
      </w:r>
      <w:r w:rsidRPr="002D2076">
        <w:rPr>
          <w:rFonts w:ascii="Times New Roman" w:eastAsia="Times New Roman" w:hAnsi="Times New Roman" w:cs="Times New Roman"/>
          <w:i/>
          <w:sz w:val="24"/>
          <w:szCs w:val="24"/>
          <w:lang w:eastAsia="ru-RU"/>
        </w:rPr>
        <w:br/>
        <w:t>учреждение высшего образования</w:t>
      </w:r>
    </w:p>
    <w:p w:rsidR="004325CE" w:rsidRPr="002D2076" w:rsidRDefault="004325CE" w:rsidP="004325CE">
      <w:pPr>
        <w:spacing w:line="276" w:lineRule="auto"/>
        <w:jc w:val="center"/>
        <w:rPr>
          <w:rFonts w:ascii="Times New Roman" w:eastAsia="Times New Roman" w:hAnsi="Times New Roman" w:cs="Times New Roman"/>
          <w:b/>
          <w:sz w:val="28"/>
          <w:szCs w:val="26"/>
          <w:lang w:eastAsia="ru-RU"/>
        </w:rPr>
      </w:pPr>
      <w:r w:rsidRPr="002D2076">
        <w:rPr>
          <w:rFonts w:ascii="Times New Roman" w:eastAsia="Times New Roman" w:hAnsi="Times New Roman" w:cs="Times New Roman"/>
          <w:b/>
          <w:sz w:val="28"/>
          <w:szCs w:val="26"/>
          <w:lang w:eastAsia="ru-RU"/>
        </w:rPr>
        <w:t>«КУБАНСКИЙ ГОСУДАРСТВЕННЫЙ УНИВЕРСИТЕТ»</w:t>
      </w:r>
    </w:p>
    <w:p w:rsidR="004325CE" w:rsidRPr="002D2076" w:rsidRDefault="004325CE" w:rsidP="004325CE">
      <w:pPr>
        <w:spacing w:line="276" w:lineRule="auto"/>
        <w:jc w:val="center"/>
        <w:rPr>
          <w:rFonts w:ascii="Times New Roman" w:eastAsia="Times New Roman" w:hAnsi="Times New Roman" w:cs="Times New Roman"/>
          <w:b/>
          <w:sz w:val="26"/>
          <w:szCs w:val="26"/>
          <w:lang w:eastAsia="ru-RU"/>
        </w:rPr>
      </w:pPr>
      <w:r w:rsidRPr="002D2076">
        <w:rPr>
          <w:rFonts w:ascii="Times New Roman" w:eastAsia="Times New Roman" w:hAnsi="Times New Roman" w:cs="Times New Roman"/>
          <w:b/>
          <w:sz w:val="26"/>
          <w:szCs w:val="26"/>
          <w:lang w:eastAsia="ru-RU"/>
        </w:rPr>
        <w:t>(ФГБОУ ВО «КубГУ»)</w:t>
      </w:r>
    </w:p>
    <w:p w:rsidR="004325CE" w:rsidRPr="002D2076" w:rsidRDefault="004325CE" w:rsidP="004325CE">
      <w:pPr>
        <w:spacing w:line="276" w:lineRule="auto"/>
        <w:jc w:val="center"/>
        <w:rPr>
          <w:rFonts w:ascii="Times New Roman" w:eastAsia="Times New Roman" w:hAnsi="Times New Roman" w:cs="Times New Roman"/>
          <w:b/>
          <w:sz w:val="26"/>
          <w:szCs w:val="26"/>
          <w:lang w:eastAsia="ru-RU"/>
        </w:rPr>
      </w:pPr>
    </w:p>
    <w:p w:rsidR="004325CE" w:rsidRPr="002D2076" w:rsidRDefault="004325CE" w:rsidP="004325CE">
      <w:pPr>
        <w:spacing w:line="276" w:lineRule="auto"/>
        <w:jc w:val="center"/>
        <w:rPr>
          <w:rFonts w:ascii="Times New Roman" w:eastAsia="Times New Roman" w:hAnsi="Times New Roman" w:cs="Times New Roman"/>
          <w:b/>
          <w:sz w:val="26"/>
          <w:szCs w:val="26"/>
          <w:lang w:eastAsia="ru-RU"/>
        </w:rPr>
      </w:pPr>
      <w:r w:rsidRPr="002D2076">
        <w:rPr>
          <w:rFonts w:ascii="Times New Roman" w:eastAsia="Times New Roman" w:hAnsi="Times New Roman" w:cs="Times New Roman"/>
          <w:b/>
          <w:sz w:val="26"/>
          <w:szCs w:val="26"/>
          <w:lang w:eastAsia="ru-RU"/>
        </w:rPr>
        <w:t>Экономический факультет</w:t>
      </w:r>
    </w:p>
    <w:p w:rsidR="004325CE" w:rsidRPr="002D2076" w:rsidRDefault="004325CE" w:rsidP="004325CE">
      <w:pPr>
        <w:spacing w:line="276" w:lineRule="auto"/>
        <w:jc w:val="center"/>
        <w:rPr>
          <w:rFonts w:ascii="Times New Roman" w:eastAsia="Times New Roman" w:hAnsi="Times New Roman" w:cs="Times New Roman"/>
          <w:b/>
          <w:sz w:val="26"/>
          <w:szCs w:val="26"/>
          <w:lang w:eastAsia="ru-RU"/>
        </w:rPr>
      </w:pPr>
      <w:r w:rsidRPr="002D2076">
        <w:rPr>
          <w:rFonts w:ascii="Times New Roman" w:eastAsia="Times New Roman" w:hAnsi="Times New Roman" w:cs="Times New Roman"/>
          <w:b/>
          <w:sz w:val="26"/>
          <w:szCs w:val="26"/>
          <w:lang w:eastAsia="ru-RU"/>
        </w:rPr>
        <w:t>Кафедра бухгалтерского учета, аудита</w:t>
      </w:r>
      <w:r w:rsidRPr="002D2076">
        <w:rPr>
          <w:rFonts w:ascii="Times New Roman" w:eastAsia="Times New Roman" w:hAnsi="Times New Roman" w:cs="Times New Roman"/>
          <w:b/>
          <w:sz w:val="26"/>
          <w:szCs w:val="26"/>
          <w:lang w:eastAsia="ru-RU"/>
        </w:rPr>
        <w:br/>
        <w:t>и автоматизированной обработки данных</w:t>
      </w:r>
    </w:p>
    <w:p w:rsidR="004325CE" w:rsidRPr="002D2076" w:rsidRDefault="004325CE" w:rsidP="004325CE">
      <w:pPr>
        <w:spacing w:line="240" w:lineRule="auto"/>
        <w:jc w:val="center"/>
        <w:rPr>
          <w:rFonts w:ascii="Times New Roman" w:eastAsia="Times New Roman" w:hAnsi="Times New Roman" w:cs="Times New Roman"/>
          <w:sz w:val="28"/>
          <w:szCs w:val="28"/>
          <w:lang w:eastAsia="ru-RU"/>
        </w:rPr>
      </w:pPr>
    </w:p>
    <w:p w:rsidR="004325CE" w:rsidRPr="002D2076" w:rsidRDefault="004325CE" w:rsidP="004325CE">
      <w:pPr>
        <w:spacing w:line="240" w:lineRule="auto"/>
        <w:jc w:val="center"/>
        <w:rPr>
          <w:rFonts w:ascii="Times New Roman" w:eastAsia="Times New Roman" w:hAnsi="Times New Roman" w:cs="Times New Roman"/>
          <w:sz w:val="28"/>
          <w:szCs w:val="28"/>
          <w:lang w:eastAsia="ru-RU"/>
        </w:rPr>
      </w:pPr>
    </w:p>
    <w:p w:rsidR="004325CE" w:rsidRPr="002D2076" w:rsidRDefault="004325CE" w:rsidP="004325CE">
      <w:pPr>
        <w:spacing w:line="240" w:lineRule="auto"/>
        <w:jc w:val="center"/>
        <w:rPr>
          <w:rFonts w:ascii="Times New Roman" w:eastAsia="Times New Roman" w:hAnsi="Times New Roman" w:cs="Times New Roman"/>
          <w:caps/>
          <w:sz w:val="28"/>
          <w:szCs w:val="28"/>
          <w:lang w:eastAsia="ru-RU"/>
        </w:rPr>
      </w:pPr>
    </w:p>
    <w:p w:rsidR="004325CE" w:rsidRPr="002D2076" w:rsidRDefault="004325CE" w:rsidP="004325CE">
      <w:pPr>
        <w:spacing w:line="240" w:lineRule="auto"/>
        <w:jc w:val="center"/>
        <w:rPr>
          <w:rFonts w:ascii="Times New Roman" w:eastAsia="Times New Roman" w:hAnsi="Times New Roman" w:cs="Times New Roman"/>
          <w:caps/>
          <w:sz w:val="28"/>
          <w:szCs w:val="28"/>
          <w:lang w:eastAsia="ru-RU"/>
        </w:rPr>
      </w:pPr>
    </w:p>
    <w:p w:rsidR="004325CE" w:rsidRPr="002D2076" w:rsidRDefault="004325CE" w:rsidP="004325CE">
      <w:pPr>
        <w:spacing w:line="240" w:lineRule="auto"/>
        <w:jc w:val="center"/>
        <w:rPr>
          <w:rFonts w:ascii="Times New Roman" w:eastAsia="Times New Roman" w:hAnsi="Times New Roman" w:cs="Times New Roman"/>
          <w:caps/>
          <w:sz w:val="28"/>
          <w:szCs w:val="28"/>
          <w:lang w:eastAsia="ru-RU"/>
        </w:rPr>
      </w:pPr>
    </w:p>
    <w:p w:rsidR="004325CE" w:rsidRPr="002D2076" w:rsidRDefault="004325CE" w:rsidP="004325CE">
      <w:pPr>
        <w:spacing w:line="240" w:lineRule="auto"/>
        <w:jc w:val="center"/>
        <w:rPr>
          <w:rFonts w:ascii="Times New Roman" w:eastAsia="Times New Roman" w:hAnsi="Times New Roman" w:cs="Times New Roman"/>
          <w:caps/>
          <w:sz w:val="28"/>
          <w:szCs w:val="28"/>
          <w:lang w:eastAsia="ru-RU"/>
        </w:rPr>
      </w:pPr>
    </w:p>
    <w:p w:rsidR="004325CE" w:rsidRPr="002D2076" w:rsidRDefault="004325CE" w:rsidP="004325CE">
      <w:pPr>
        <w:spacing w:line="240" w:lineRule="auto"/>
        <w:jc w:val="center"/>
        <w:rPr>
          <w:rFonts w:ascii="Times New Roman" w:eastAsia="Times New Roman" w:hAnsi="Times New Roman" w:cs="Times New Roman"/>
          <w:caps/>
          <w:sz w:val="28"/>
          <w:szCs w:val="28"/>
          <w:lang w:eastAsia="ru-RU"/>
        </w:rPr>
      </w:pPr>
    </w:p>
    <w:p w:rsidR="004325CE" w:rsidRPr="002D2076" w:rsidRDefault="004325CE" w:rsidP="004325CE">
      <w:pPr>
        <w:spacing w:line="240" w:lineRule="auto"/>
        <w:jc w:val="center"/>
        <w:rPr>
          <w:rFonts w:ascii="Times New Roman" w:eastAsia="Times New Roman" w:hAnsi="Times New Roman" w:cs="Times New Roman"/>
          <w:sz w:val="28"/>
          <w:szCs w:val="28"/>
          <w:lang w:eastAsia="ru-RU"/>
        </w:rPr>
      </w:pPr>
    </w:p>
    <w:p w:rsidR="004325CE" w:rsidRPr="002D2076" w:rsidRDefault="004325CE" w:rsidP="004325CE">
      <w:pPr>
        <w:spacing w:line="240" w:lineRule="auto"/>
        <w:jc w:val="center"/>
        <w:rPr>
          <w:rFonts w:ascii="Times New Roman" w:eastAsia="Times New Roman" w:hAnsi="Times New Roman" w:cs="Times New Roman"/>
          <w:sz w:val="28"/>
          <w:szCs w:val="28"/>
          <w:lang w:eastAsia="ru-RU"/>
        </w:rPr>
      </w:pPr>
    </w:p>
    <w:p w:rsidR="004325CE" w:rsidRPr="002D2076" w:rsidRDefault="004325CE" w:rsidP="004325CE">
      <w:pPr>
        <w:spacing w:line="240" w:lineRule="auto"/>
        <w:jc w:val="center"/>
        <w:rPr>
          <w:rFonts w:ascii="Times New Roman" w:eastAsia="Times New Roman" w:hAnsi="Times New Roman" w:cs="Times New Roman"/>
          <w:sz w:val="28"/>
          <w:szCs w:val="28"/>
          <w:lang w:eastAsia="ru-RU"/>
        </w:rPr>
      </w:pPr>
    </w:p>
    <w:p w:rsidR="004325CE" w:rsidRPr="002D2076" w:rsidRDefault="004325CE" w:rsidP="004325CE">
      <w:pPr>
        <w:jc w:val="center"/>
        <w:rPr>
          <w:rFonts w:ascii="Times New Roman" w:eastAsia="Times New Roman" w:hAnsi="Times New Roman" w:cs="Times New Roman"/>
          <w:b/>
          <w:sz w:val="32"/>
          <w:szCs w:val="32"/>
          <w:lang w:eastAsia="ru-RU"/>
        </w:rPr>
      </w:pPr>
      <w:r w:rsidRPr="002D2076">
        <w:rPr>
          <w:rFonts w:ascii="Times New Roman" w:eastAsia="Times New Roman" w:hAnsi="Times New Roman" w:cs="Times New Roman"/>
          <w:b/>
          <w:sz w:val="32"/>
          <w:szCs w:val="32"/>
          <w:lang w:eastAsia="ru-RU"/>
        </w:rPr>
        <w:t>КУРСОВАЯ РАБОТА</w:t>
      </w:r>
    </w:p>
    <w:p w:rsidR="004325CE" w:rsidRPr="002D2076" w:rsidRDefault="004325CE" w:rsidP="004325CE">
      <w:pPr>
        <w:widowControl w:val="0"/>
        <w:autoSpaceDE w:val="0"/>
        <w:autoSpaceDN w:val="0"/>
        <w:adjustRightInd w:val="0"/>
        <w:ind w:firstLine="567"/>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БУХГАЛТЕРСКАЯ ПРОФЕССИЯ И БУХГАЛТЕРСКАЯ ЭТИКА</w:t>
      </w:r>
    </w:p>
    <w:p w:rsidR="004325CE" w:rsidRPr="002D2076" w:rsidRDefault="004325CE" w:rsidP="004325CE">
      <w:pPr>
        <w:spacing w:line="312" w:lineRule="auto"/>
        <w:jc w:val="center"/>
        <w:rPr>
          <w:rFonts w:ascii="Times New Roman" w:eastAsia="Times New Roman" w:hAnsi="Times New Roman" w:cs="Times New Roman"/>
          <w:caps/>
          <w:sz w:val="34"/>
          <w:szCs w:val="34"/>
          <w:lang w:eastAsia="ru-RU"/>
        </w:rPr>
      </w:pPr>
    </w:p>
    <w:p w:rsidR="004325CE" w:rsidRPr="002D2076" w:rsidRDefault="004325CE" w:rsidP="004325CE">
      <w:pPr>
        <w:jc w:val="center"/>
        <w:rPr>
          <w:rFonts w:ascii="Times New Roman" w:eastAsia="Times New Roman" w:hAnsi="Times New Roman" w:cs="Times New Roman"/>
          <w:smallCaps/>
          <w:sz w:val="26"/>
          <w:szCs w:val="26"/>
          <w:lang w:eastAsia="ru-RU"/>
        </w:rPr>
      </w:pPr>
      <w:r w:rsidRPr="002D2076">
        <w:rPr>
          <w:rFonts w:ascii="Times New Roman" w:eastAsia="Times New Roman" w:hAnsi="Times New Roman" w:cs="Times New Roman"/>
          <w:smallCaps/>
          <w:sz w:val="26"/>
          <w:szCs w:val="26"/>
          <w:lang w:eastAsia="ru-RU"/>
        </w:rPr>
        <w:t>(на</w:t>
      </w:r>
      <w:r>
        <w:rPr>
          <w:rFonts w:ascii="Times New Roman" w:eastAsia="Times New Roman" w:hAnsi="Times New Roman" w:cs="Times New Roman"/>
          <w:smallCaps/>
          <w:sz w:val="26"/>
          <w:szCs w:val="26"/>
          <w:lang w:eastAsia="ru-RU"/>
        </w:rPr>
        <w:t xml:space="preserve"> примере ООО «Океан</w:t>
      </w:r>
      <w:r w:rsidRPr="002D2076">
        <w:rPr>
          <w:rFonts w:ascii="Times New Roman" w:eastAsia="Times New Roman" w:hAnsi="Times New Roman" w:cs="Times New Roman"/>
          <w:smallCaps/>
          <w:sz w:val="26"/>
          <w:szCs w:val="26"/>
          <w:lang w:eastAsia="ru-RU"/>
        </w:rPr>
        <w:t>»)</w:t>
      </w:r>
    </w:p>
    <w:p w:rsidR="004325CE" w:rsidRPr="002D2076" w:rsidRDefault="004325CE" w:rsidP="004325CE">
      <w:pPr>
        <w:spacing w:line="240" w:lineRule="auto"/>
        <w:ind w:firstLine="567"/>
        <w:jc w:val="both"/>
        <w:rPr>
          <w:rFonts w:ascii="Times New Roman" w:eastAsia="Times New Roman" w:hAnsi="Times New Roman" w:cs="Times New Roman"/>
          <w:sz w:val="24"/>
          <w:szCs w:val="28"/>
          <w:lang w:eastAsia="ru-RU"/>
        </w:rPr>
      </w:pPr>
    </w:p>
    <w:p w:rsidR="004325CE" w:rsidRPr="002D2076" w:rsidRDefault="004325CE" w:rsidP="004325CE">
      <w:pPr>
        <w:spacing w:line="240" w:lineRule="auto"/>
        <w:ind w:firstLine="567"/>
        <w:jc w:val="both"/>
        <w:rPr>
          <w:rFonts w:ascii="Times New Roman" w:eastAsia="Times New Roman" w:hAnsi="Times New Roman" w:cs="Times New Roman"/>
          <w:sz w:val="24"/>
          <w:szCs w:val="28"/>
          <w:lang w:eastAsia="ru-RU"/>
        </w:rPr>
      </w:pPr>
    </w:p>
    <w:tbl>
      <w:tblPr>
        <w:tblW w:w="0" w:type="auto"/>
        <w:jc w:val="center"/>
        <w:tblLook w:val="04A0" w:firstRow="1" w:lastRow="0" w:firstColumn="1" w:lastColumn="0" w:noHBand="0" w:noVBand="1"/>
      </w:tblPr>
      <w:tblGrid>
        <w:gridCol w:w="2928"/>
        <w:gridCol w:w="623"/>
        <w:gridCol w:w="1620"/>
        <w:gridCol w:w="4369"/>
      </w:tblGrid>
      <w:tr w:rsidR="004325CE" w:rsidRPr="002D2076" w:rsidTr="00CE4356">
        <w:trPr>
          <w:jc w:val="center"/>
        </w:trPr>
        <w:tc>
          <w:tcPr>
            <w:tcW w:w="2928" w:type="dxa"/>
            <w:hideMark/>
          </w:tcPr>
          <w:p w:rsidR="004325CE" w:rsidRPr="002D2076" w:rsidRDefault="004325CE" w:rsidP="00CE4356">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Работу выполнил</w:t>
            </w:r>
          </w:p>
        </w:tc>
        <w:tc>
          <w:tcPr>
            <w:tcW w:w="2243" w:type="dxa"/>
            <w:gridSpan w:val="2"/>
            <w:tcBorders>
              <w:top w:val="nil"/>
              <w:left w:val="nil"/>
              <w:bottom w:val="single" w:sz="4" w:space="0" w:color="auto"/>
              <w:right w:val="nil"/>
            </w:tcBorders>
          </w:tcPr>
          <w:p w:rsidR="004325CE" w:rsidRPr="002D2076" w:rsidRDefault="004325CE" w:rsidP="00CE4356">
            <w:pPr>
              <w:jc w:val="both"/>
              <w:rPr>
                <w:rFonts w:ascii="Times New Roman" w:eastAsia="Times New Roman" w:hAnsi="Times New Roman" w:cs="Times New Roman"/>
                <w:sz w:val="26"/>
                <w:szCs w:val="26"/>
                <w:lang w:eastAsia="ru-RU"/>
              </w:rPr>
            </w:pPr>
          </w:p>
        </w:tc>
        <w:tc>
          <w:tcPr>
            <w:tcW w:w="4369" w:type="dxa"/>
            <w:hideMark/>
          </w:tcPr>
          <w:p w:rsidR="004325CE" w:rsidRPr="002D2076" w:rsidRDefault="004325CE" w:rsidP="00CE4356">
            <w:pPr>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Хизетль Руслан Рамазанович</w:t>
            </w:r>
          </w:p>
        </w:tc>
      </w:tr>
      <w:tr w:rsidR="004325CE" w:rsidRPr="002D2076" w:rsidTr="00CE4356">
        <w:trPr>
          <w:jc w:val="center"/>
        </w:trPr>
        <w:tc>
          <w:tcPr>
            <w:tcW w:w="3551" w:type="dxa"/>
            <w:gridSpan w:val="2"/>
            <w:hideMark/>
          </w:tcPr>
          <w:p w:rsidR="004325CE" w:rsidRPr="002D2076" w:rsidRDefault="004325CE" w:rsidP="00CE4356">
            <w:pPr>
              <w:jc w:val="both"/>
              <w:rPr>
                <w:rFonts w:ascii="Times New Roman" w:eastAsia="Times New Roman" w:hAnsi="Times New Roman" w:cs="Times New Roman"/>
                <w:sz w:val="26"/>
                <w:szCs w:val="26"/>
                <w:lang w:eastAsia="ru-RU"/>
              </w:rPr>
            </w:pPr>
            <w:r w:rsidRPr="002D2076">
              <w:rPr>
                <w:rFonts w:ascii="Times New Roman" w:eastAsia="Times New Roman" w:hAnsi="Times New Roman" w:cs="Times New Roman"/>
                <w:sz w:val="26"/>
                <w:szCs w:val="26"/>
                <w:lang w:eastAsia="ru-RU"/>
              </w:rPr>
              <w:t>Направление подготовки</w:t>
            </w:r>
          </w:p>
        </w:tc>
        <w:tc>
          <w:tcPr>
            <w:tcW w:w="5989" w:type="dxa"/>
            <w:gridSpan w:val="2"/>
            <w:hideMark/>
          </w:tcPr>
          <w:p w:rsidR="004325CE" w:rsidRPr="002D2076" w:rsidRDefault="004325CE" w:rsidP="00CE4356">
            <w:pPr>
              <w:jc w:val="right"/>
              <w:rPr>
                <w:rFonts w:ascii="Times New Roman" w:eastAsia="Times New Roman" w:hAnsi="Times New Roman" w:cs="Times New Roman"/>
                <w:sz w:val="26"/>
                <w:szCs w:val="26"/>
                <w:lang w:eastAsia="ru-RU"/>
              </w:rPr>
            </w:pPr>
            <w:r w:rsidRPr="002D2076">
              <w:rPr>
                <w:rFonts w:ascii="Times New Roman" w:eastAsia="Times New Roman" w:hAnsi="Times New Roman" w:cs="Times New Roman"/>
                <w:sz w:val="26"/>
                <w:szCs w:val="26"/>
                <w:lang w:eastAsia="ru-RU"/>
              </w:rPr>
              <w:t>38.03.01 Экономика</w:t>
            </w:r>
          </w:p>
        </w:tc>
      </w:tr>
      <w:tr w:rsidR="004325CE" w:rsidRPr="002D2076" w:rsidTr="00CE4356">
        <w:trPr>
          <w:jc w:val="center"/>
        </w:trPr>
        <w:tc>
          <w:tcPr>
            <w:tcW w:w="3551" w:type="dxa"/>
            <w:gridSpan w:val="2"/>
          </w:tcPr>
          <w:p w:rsidR="004325CE" w:rsidRPr="002D2076" w:rsidRDefault="004325CE" w:rsidP="00CE4356">
            <w:pPr>
              <w:jc w:val="both"/>
              <w:rPr>
                <w:rFonts w:ascii="Times New Roman" w:eastAsia="Times New Roman" w:hAnsi="Times New Roman" w:cs="Times New Roman"/>
                <w:sz w:val="26"/>
                <w:szCs w:val="26"/>
                <w:lang w:eastAsia="ru-RU"/>
              </w:rPr>
            </w:pPr>
            <w:r w:rsidRPr="002D2076">
              <w:rPr>
                <w:rFonts w:ascii="Times New Roman" w:eastAsia="Times New Roman" w:hAnsi="Times New Roman" w:cs="Times New Roman"/>
                <w:sz w:val="26"/>
                <w:szCs w:val="26"/>
                <w:lang w:eastAsia="ru-RU"/>
              </w:rPr>
              <w:t>Направленность (профиль)</w:t>
            </w:r>
          </w:p>
        </w:tc>
        <w:tc>
          <w:tcPr>
            <w:tcW w:w="5989" w:type="dxa"/>
            <w:gridSpan w:val="2"/>
          </w:tcPr>
          <w:p w:rsidR="004325CE" w:rsidRPr="002D2076" w:rsidRDefault="004325CE" w:rsidP="00CE4356">
            <w:pPr>
              <w:jc w:val="right"/>
              <w:rPr>
                <w:rFonts w:ascii="Times New Roman" w:eastAsia="Times New Roman" w:hAnsi="Times New Roman" w:cs="Times New Roman"/>
                <w:sz w:val="26"/>
                <w:szCs w:val="26"/>
                <w:lang w:eastAsia="ru-RU"/>
              </w:rPr>
            </w:pPr>
            <w:r w:rsidRPr="002D2076">
              <w:rPr>
                <w:rFonts w:ascii="Times New Roman" w:eastAsia="Times New Roman" w:hAnsi="Times New Roman" w:cs="Times New Roman"/>
                <w:sz w:val="26"/>
                <w:szCs w:val="26"/>
                <w:lang w:eastAsia="ru-RU"/>
              </w:rPr>
              <w:t>Мировая экономика</w:t>
            </w:r>
          </w:p>
        </w:tc>
      </w:tr>
      <w:tr w:rsidR="004325CE" w:rsidRPr="002D2076" w:rsidTr="00CE4356">
        <w:trPr>
          <w:jc w:val="center"/>
        </w:trPr>
        <w:tc>
          <w:tcPr>
            <w:tcW w:w="2928" w:type="dxa"/>
          </w:tcPr>
          <w:p w:rsidR="004325CE" w:rsidRPr="002D2076" w:rsidRDefault="004325CE" w:rsidP="00CE4356">
            <w:pPr>
              <w:spacing w:line="312" w:lineRule="auto"/>
              <w:jc w:val="both"/>
              <w:rPr>
                <w:rFonts w:ascii="Times New Roman" w:eastAsia="Times New Roman" w:hAnsi="Times New Roman" w:cs="Times New Roman"/>
                <w:sz w:val="26"/>
                <w:szCs w:val="26"/>
                <w:lang w:eastAsia="ru-RU"/>
              </w:rPr>
            </w:pPr>
            <w:r w:rsidRPr="002D2076">
              <w:rPr>
                <w:rFonts w:ascii="Times New Roman" w:eastAsia="Times New Roman" w:hAnsi="Times New Roman" w:cs="Times New Roman"/>
                <w:sz w:val="26"/>
                <w:szCs w:val="26"/>
                <w:lang w:eastAsia="ru-RU"/>
              </w:rPr>
              <w:t>Научный руководитель канд. экон. наук, доц.</w:t>
            </w:r>
          </w:p>
        </w:tc>
        <w:tc>
          <w:tcPr>
            <w:tcW w:w="2243" w:type="dxa"/>
            <w:gridSpan w:val="2"/>
            <w:tcBorders>
              <w:top w:val="nil"/>
              <w:left w:val="nil"/>
              <w:bottom w:val="single" w:sz="4" w:space="0" w:color="auto"/>
              <w:right w:val="nil"/>
            </w:tcBorders>
          </w:tcPr>
          <w:p w:rsidR="004325CE" w:rsidRPr="002D2076" w:rsidRDefault="004325CE" w:rsidP="00CE4356">
            <w:pPr>
              <w:spacing w:line="312" w:lineRule="auto"/>
              <w:jc w:val="both"/>
              <w:rPr>
                <w:rFonts w:ascii="Times New Roman" w:eastAsia="Times New Roman" w:hAnsi="Times New Roman" w:cs="Times New Roman"/>
                <w:sz w:val="26"/>
                <w:szCs w:val="26"/>
                <w:lang w:eastAsia="ru-RU"/>
              </w:rPr>
            </w:pPr>
          </w:p>
        </w:tc>
        <w:tc>
          <w:tcPr>
            <w:tcW w:w="4369" w:type="dxa"/>
            <w:vAlign w:val="bottom"/>
          </w:tcPr>
          <w:p w:rsidR="004325CE" w:rsidRPr="002D2076" w:rsidRDefault="004325CE" w:rsidP="00CE4356">
            <w:pPr>
              <w:spacing w:line="312" w:lineRule="auto"/>
              <w:jc w:val="right"/>
              <w:rPr>
                <w:rFonts w:ascii="Times New Roman" w:eastAsia="Times New Roman" w:hAnsi="Times New Roman" w:cs="Times New Roman"/>
                <w:sz w:val="26"/>
                <w:szCs w:val="26"/>
                <w:lang w:eastAsia="ru-RU"/>
              </w:rPr>
            </w:pPr>
            <w:r w:rsidRPr="002D2076">
              <w:rPr>
                <w:rFonts w:ascii="Times New Roman" w:eastAsia="Times New Roman" w:hAnsi="Times New Roman" w:cs="Times New Roman"/>
                <w:sz w:val="26"/>
                <w:szCs w:val="26"/>
                <w:lang w:eastAsia="ru-RU"/>
              </w:rPr>
              <w:t>Е.В. Оломская</w:t>
            </w:r>
          </w:p>
        </w:tc>
      </w:tr>
      <w:tr w:rsidR="004325CE" w:rsidRPr="002D2076" w:rsidTr="00CE4356">
        <w:trPr>
          <w:jc w:val="center"/>
        </w:trPr>
        <w:tc>
          <w:tcPr>
            <w:tcW w:w="2928" w:type="dxa"/>
            <w:hideMark/>
          </w:tcPr>
          <w:p w:rsidR="004325CE" w:rsidRPr="002D2076" w:rsidRDefault="004325CE" w:rsidP="00CE4356">
            <w:pPr>
              <w:spacing w:line="312" w:lineRule="auto"/>
              <w:jc w:val="both"/>
              <w:rPr>
                <w:rFonts w:ascii="Times New Roman" w:eastAsia="Times New Roman" w:hAnsi="Times New Roman" w:cs="Times New Roman"/>
                <w:sz w:val="26"/>
                <w:szCs w:val="26"/>
                <w:lang w:eastAsia="ru-RU"/>
              </w:rPr>
            </w:pPr>
            <w:r w:rsidRPr="002D2076">
              <w:rPr>
                <w:rFonts w:ascii="Times New Roman" w:eastAsia="Times New Roman" w:hAnsi="Times New Roman" w:cs="Times New Roman"/>
                <w:sz w:val="26"/>
                <w:szCs w:val="26"/>
                <w:lang w:eastAsia="ru-RU"/>
              </w:rPr>
              <w:t xml:space="preserve">Нормоконтролер </w:t>
            </w:r>
          </w:p>
          <w:p w:rsidR="004325CE" w:rsidRPr="002D2076" w:rsidRDefault="004325CE" w:rsidP="00CE4356">
            <w:pPr>
              <w:spacing w:line="312" w:lineRule="auto"/>
              <w:jc w:val="both"/>
              <w:rPr>
                <w:rFonts w:ascii="Times New Roman" w:eastAsia="Times New Roman" w:hAnsi="Times New Roman" w:cs="Times New Roman"/>
                <w:sz w:val="26"/>
                <w:szCs w:val="26"/>
                <w:lang w:eastAsia="ru-RU"/>
              </w:rPr>
            </w:pPr>
            <w:r w:rsidRPr="002D2076">
              <w:rPr>
                <w:rFonts w:ascii="Times New Roman" w:eastAsia="Times New Roman" w:hAnsi="Times New Roman" w:cs="Times New Roman"/>
                <w:sz w:val="26"/>
                <w:szCs w:val="26"/>
                <w:lang w:eastAsia="ru-RU"/>
              </w:rPr>
              <w:t>канд. экон. наук, доц.</w:t>
            </w:r>
          </w:p>
        </w:tc>
        <w:tc>
          <w:tcPr>
            <w:tcW w:w="2243" w:type="dxa"/>
            <w:gridSpan w:val="2"/>
            <w:tcBorders>
              <w:top w:val="nil"/>
              <w:left w:val="nil"/>
              <w:bottom w:val="single" w:sz="4" w:space="0" w:color="auto"/>
              <w:right w:val="nil"/>
            </w:tcBorders>
          </w:tcPr>
          <w:p w:rsidR="004325CE" w:rsidRPr="002D2076" w:rsidRDefault="004325CE" w:rsidP="00CE4356">
            <w:pPr>
              <w:spacing w:line="312" w:lineRule="auto"/>
              <w:jc w:val="both"/>
              <w:rPr>
                <w:rFonts w:ascii="Times New Roman" w:eastAsia="Times New Roman" w:hAnsi="Times New Roman" w:cs="Times New Roman"/>
                <w:sz w:val="26"/>
                <w:szCs w:val="26"/>
                <w:lang w:eastAsia="ru-RU"/>
              </w:rPr>
            </w:pPr>
          </w:p>
        </w:tc>
        <w:tc>
          <w:tcPr>
            <w:tcW w:w="4369" w:type="dxa"/>
            <w:vAlign w:val="bottom"/>
            <w:hideMark/>
          </w:tcPr>
          <w:p w:rsidR="004325CE" w:rsidRPr="002D2076" w:rsidRDefault="004325CE" w:rsidP="00CE4356">
            <w:pPr>
              <w:spacing w:line="312" w:lineRule="auto"/>
              <w:jc w:val="right"/>
              <w:rPr>
                <w:rFonts w:ascii="Times New Roman" w:eastAsia="Times New Roman" w:hAnsi="Times New Roman" w:cs="Times New Roman"/>
                <w:sz w:val="26"/>
                <w:szCs w:val="26"/>
                <w:lang w:eastAsia="ru-RU"/>
              </w:rPr>
            </w:pPr>
            <w:r w:rsidRPr="002D2076">
              <w:rPr>
                <w:rFonts w:ascii="Times New Roman" w:eastAsia="Times New Roman" w:hAnsi="Times New Roman" w:cs="Times New Roman"/>
                <w:sz w:val="26"/>
                <w:szCs w:val="26"/>
                <w:lang w:eastAsia="ru-RU"/>
              </w:rPr>
              <w:t>Е.В. Оломская</w:t>
            </w:r>
          </w:p>
        </w:tc>
      </w:tr>
    </w:tbl>
    <w:p w:rsidR="004325CE" w:rsidRPr="002D2076" w:rsidRDefault="004325CE" w:rsidP="004325CE">
      <w:pPr>
        <w:spacing w:line="240" w:lineRule="auto"/>
        <w:jc w:val="center"/>
        <w:rPr>
          <w:rFonts w:ascii="Times New Roman" w:eastAsia="Times New Roman" w:hAnsi="Times New Roman" w:cs="Times New Roman"/>
          <w:sz w:val="24"/>
          <w:szCs w:val="24"/>
          <w:u w:val="single"/>
          <w:lang w:eastAsia="ru-RU"/>
        </w:rPr>
      </w:pPr>
    </w:p>
    <w:p w:rsidR="004325CE" w:rsidRPr="002D2076" w:rsidRDefault="004325CE" w:rsidP="004325CE">
      <w:pPr>
        <w:spacing w:line="240" w:lineRule="auto"/>
        <w:jc w:val="center"/>
        <w:rPr>
          <w:rFonts w:ascii="Times New Roman" w:eastAsia="Times New Roman" w:hAnsi="Times New Roman" w:cs="Times New Roman"/>
          <w:sz w:val="26"/>
          <w:szCs w:val="26"/>
          <w:u w:val="single"/>
          <w:lang w:eastAsia="ru-RU"/>
        </w:rPr>
      </w:pPr>
    </w:p>
    <w:p w:rsidR="004325CE" w:rsidRPr="002D2076" w:rsidRDefault="004325CE" w:rsidP="004325CE">
      <w:pPr>
        <w:spacing w:line="240" w:lineRule="auto"/>
        <w:jc w:val="center"/>
        <w:rPr>
          <w:rFonts w:ascii="Times New Roman" w:eastAsia="Times New Roman" w:hAnsi="Times New Roman" w:cs="Times New Roman"/>
          <w:sz w:val="26"/>
          <w:szCs w:val="26"/>
          <w:u w:val="single"/>
          <w:lang w:eastAsia="ru-RU"/>
        </w:rPr>
      </w:pPr>
    </w:p>
    <w:p w:rsidR="004325CE" w:rsidRPr="002D2076" w:rsidRDefault="004325CE" w:rsidP="004325CE">
      <w:pPr>
        <w:spacing w:line="240" w:lineRule="auto"/>
        <w:jc w:val="center"/>
        <w:rPr>
          <w:rFonts w:ascii="Times New Roman" w:eastAsia="Times New Roman" w:hAnsi="Times New Roman" w:cs="Times New Roman"/>
          <w:sz w:val="26"/>
          <w:szCs w:val="26"/>
          <w:u w:val="single"/>
          <w:lang w:eastAsia="ru-RU"/>
        </w:rPr>
      </w:pPr>
    </w:p>
    <w:p w:rsidR="004325CE" w:rsidRPr="002D2076" w:rsidRDefault="004325CE" w:rsidP="004325CE">
      <w:pPr>
        <w:spacing w:line="240" w:lineRule="auto"/>
        <w:jc w:val="center"/>
        <w:rPr>
          <w:rFonts w:ascii="Times New Roman" w:eastAsia="Times New Roman" w:hAnsi="Times New Roman" w:cs="Times New Roman"/>
          <w:sz w:val="28"/>
          <w:szCs w:val="28"/>
          <w:lang w:eastAsia="ru-RU"/>
        </w:rPr>
      </w:pPr>
      <w:r w:rsidRPr="002D2076">
        <w:rPr>
          <w:rFonts w:ascii="Times New Roman" w:eastAsia="Times New Roman" w:hAnsi="Times New Roman" w:cs="Times New Roman"/>
          <w:sz w:val="28"/>
          <w:szCs w:val="28"/>
          <w:lang w:eastAsia="ru-RU"/>
        </w:rPr>
        <w:t>Краснодар</w:t>
      </w:r>
    </w:p>
    <w:p w:rsidR="004325CE" w:rsidRDefault="004325CE" w:rsidP="004325CE">
      <w:pPr>
        <w:spacing w:line="240" w:lineRule="auto"/>
        <w:jc w:val="center"/>
        <w:rPr>
          <w:rFonts w:ascii="Times New Roman" w:eastAsia="Times New Roman" w:hAnsi="Times New Roman" w:cs="Times New Roman"/>
          <w:sz w:val="28"/>
          <w:szCs w:val="28"/>
          <w:lang w:eastAsia="ru-RU"/>
        </w:rPr>
      </w:pPr>
      <w:r w:rsidRPr="002D2076">
        <w:rPr>
          <w:rFonts w:ascii="Times New Roman" w:eastAsia="Times New Roman" w:hAnsi="Times New Roman" w:cs="Times New Roman"/>
          <w:sz w:val="28"/>
          <w:szCs w:val="28"/>
          <w:lang w:eastAsia="ru-RU"/>
        </w:rPr>
        <w:t>2018</w:t>
      </w:r>
    </w:p>
    <w:p w:rsidR="004325CE" w:rsidRDefault="004325CE" w:rsidP="004325CE">
      <w:pPr>
        <w:spacing w:line="240" w:lineRule="auto"/>
        <w:jc w:val="center"/>
        <w:rPr>
          <w:rFonts w:ascii="Times New Roman" w:eastAsia="Times New Roman" w:hAnsi="Times New Roman" w:cs="Times New Roman"/>
          <w:sz w:val="28"/>
          <w:szCs w:val="28"/>
          <w:lang w:eastAsia="ru-RU"/>
        </w:rPr>
      </w:pPr>
    </w:p>
    <w:p w:rsidR="004325CE" w:rsidRPr="004325CE" w:rsidRDefault="004325CE" w:rsidP="004325CE">
      <w:pPr>
        <w:spacing w:line="240" w:lineRule="auto"/>
        <w:jc w:val="center"/>
        <w:rPr>
          <w:rFonts w:ascii="Times New Roman" w:eastAsia="Times New Roman" w:hAnsi="Times New Roman" w:cs="Times New Roman"/>
          <w:sz w:val="28"/>
          <w:szCs w:val="28"/>
          <w:lang w:eastAsia="ru-RU"/>
        </w:rPr>
      </w:pPr>
    </w:p>
    <w:p w:rsidR="0088219D" w:rsidRDefault="0088219D" w:rsidP="0088219D">
      <w:pPr>
        <w:jc w:val="center"/>
        <w:rPr>
          <w:rFonts w:ascii="Times New Roman" w:hAnsi="Times New Roman" w:cs="Times New Roman"/>
          <w:sz w:val="36"/>
          <w:szCs w:val="28"/>
        </w:rPr>
      </w:pPr>
      <w:r>
        <w:rPr>
          <w:rFonts w:ascii="Times New Roman" w:hAnsi="Times New Roman" w:cs="Times New Roman"/>
          <w:sz w:val="36"/>
          <w:szCs w:val="28"/>
        </w:rPr>
        <w:lastRenderedPageBreak/>
        <w:t>СОДЕРЖАНИЕ</w:t>
      </w:r>
    </w:p>
    <w:p w:rsidR="0088219D" w:rsidRDefault="0088219D" w:rsidP="00886363">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 xml:space="preserve">3 </w:t>
      </w:r>
    </w:p>
    <w:p w:rsidR="0088219D" w:rsidRPr="0088219D" w:rsidRDefault="0031759E" w:rsidP="00886363">
      <w:pPr>
        <w:pStyle w:val="a3"/>
        <w:numPr>
          <w:ilvl w:val="0"/>
          <w:numId w:val="1"/>
        </w:numPr>
        <w:tabs>
          <w:tab w:val="right" w:leader="dot" w:pos="9356"/>
        </w:tabs>
        <w:jc w:val="both"/>
        <w:rPr>
          <w:rFonts w:ascii="Times New Roman" w:hAnsi="Times New Roman" w:cs="Times New Roman"/>
          <w:sz w:val="28"/>
          <w:szCs w:val="28"/>
        </w:rPr>
      </w:pPr>
      <w:r>
        <w:rPr>
          <w:rFonts w:asciiTheme="majorHAnsi" w:hAnsiTheme="majorHAnsi"/>
          <w:sz w:val="28"/>
          <w:szCs w:val="28"/>
        </w:rPr>
        <w:t>Бухгалтерская профессия и квалификационная характеристика бухгалтера</w:t>
      </w:r>
      <w:r w:rsidR="00BB7AEF">
        <w:rPr>
          <w:rFonts w:asciiTheme="majorHAnsi" w:hAnsiTheme="majorHAnsi"/>
          <w:sz w:val="28"/>
          <w:szCs w:val="28"/>
        </w:rPr>
        <w:tab/>
        <w:t>6</w:t>
      </w:r>
    </w:p>
    <w:p w:rsidR="0088219D" w:rsidRDefault="0031759E" w:rsidP="00886363">
      <w:pPr>
        <w:pStyle w:val="a3"/>
        <w:numPr>
          <w:ilvl w:val="1"/>
          <w:numId w:val="1"/>
        </w:numPr>
        <w:tabs>
          <w:tab w:val="right" w:leader="dot" w:pos="9356"/>
        </w:tabs>
        <w:jc w:val="both"/>
        <w:rPr>
          <w:rFonts w:ascii="Times New Roman" w:hAnsi="Times New Roman" w:cs="Times New Roman"/>
          <w:sz w:val="28"/>
          <w:szCs w:val="28"/>
        </w:rPr>
      </w:pPr>
      <w:r>
        <w:rPr>
          <w:rFonts w:asciiTheme="majorHAnsi" w:hAnsiTheme="majorHAnsi"/>
          <w:sz w:val="28"/>
          <w:szCs w:val="28"/>
        </w:rPr>
        <w:t>Правовые аспекты бухгалтерской профессии</w:t>
      </w:r>
      <w:r w:rsidR="00BB7AEF">
        <w:rPr>
          <w:rFonts w:ascii="Times New Roman" w:hAnsi="Times New Roman" w:cs="Times New Roman"/>
          <w:sz w:val="28"/>
          <w:szCs w:val="28"/>
        </w:rPr>
        <w:tab/>
        <w:t>6</w:t>
      </w:r>
    </w:p>
    <w:p w:rsidR="0088219D" w:rsidRDefault="0031759E" w:rsidP="00886363">
      <w:pPr>
        <w:pStyle w:val="a3"/>
        <w:numPr>
          <w:ilvl w:val="1"/>
          <w:numId w:val="1"/>
        </w:numPr>
        <w:tabs>
          <w:tab w:val="right" w:leader="dot" w:pos="9356"/>
        </w:tabs>
        <w:jc w:val="both"/>
        <w:rPr>
          <w:rFonts w:ascii="Times New Roman" w:hAnsi="Times New Roman" w:cs="Times New Roman"/>
          <w:sz w:val="28"/>
          <w:szCs w:val="28"/>
        </w:rPr>
      </w:pPr>
      <w:r>
        <w:rPr>
          <w:rFonts w:asciiTheme="majorHAnsi" w:hAnsiTheme="majorHAnsi"/>
          <w:sz w:val="28"/>
        </w:rPr>
        <w:t>Этика бухгалтера и действия не совместимые с ней</w:t>
      </w:r>
      <w:r w:rsidR="003D78FD">
        <w:rPr>
          <w:rFonts w:ascii="Times New Roman" w:hAnsi="Times New Roman" w:cs="Times New Roman"/>
          <w:sz w:val="28"/>
          <w:szCs w:val="28"/>
        </w:rPr>
        <w:tab/>
        <w:t>14</w:t>
      </w:r>
      <w:r w:rsidR="0088219D">
        <w:rPr>
          <w:rFonts w:ascii="Times New Roman" w:hAnsi="Times New Roman" w:cs="Times New Roman"/>
          <w:sz w:val="28"/>
          <w:szCs w:val="28"/>
        </w:rPr>
        <w:t xml:space="preserve"> </w:t>
      </w:r>
    </w:p>
    <w:p w:rsidR="0088219D" w:rsidRDefault="0088219D" w:rsidP="00886363">
      <w:pPr>
        <w:pStyle w:val="a3"/>
        <w:numPr>
          <w:ilvl w:val="0"/>
          <w:numId w:val="1"/>
        </w:num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 xml:space="preserve">Практическая </w:t>
      </w:r>
      <w:r w:rsidR="003D78FD">
        <w:rPr>
          <w:rFonts w:ascii="Times New Roman" w:hAnsi="Times New Roman" w:cs="Times New Roman"/>
          <w:sz w:val="28"/>
          <w:szCs w:val="28"/>
        </w:rPr>
        <w:t>часть</w:t>
      </w:r>
      <w:r w:rsidR="003D78FD">
        <w:rPr>
          <w:rFonts w:ascii="Times New Roman" w:hAnsi="Times New Roman" w:cs="Times New Roman"/>
          <w:sz w:val="28"/>
          <w:szCs w:val="28"/>
        </w:rPr>
        <w:tab/>
        <w:t>22</w:t>
      </w:r>
      <w:r>
        <w:rPr>
          <w:rFonts w:ascii="Times New Roman" w:hAnsi="Times New Roman" w:cs="Times New Roman"/>
          <w:sz w:val="28"/>
          <w:szCs w:val="28"/>
        </w:rPr>
        <w:t xml:space="preserve"> </w:t>
      </w:r>
    </w:p>
    <w:p w:rsidR="0088219D" w:rsidRDefault="007232F0" w:rsidP="00886363">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37</w:t>
      </w:r>
    </w:p>
    <w:p w:rsidR="0088219D" w:rsidRDefault="0088219D" w:rsidP="00886363">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Спи</w:t>
      </w:r>
      <w:r w:rsidR="00BB7AEF">
        <w:rPr>
          <w:rFonts w:ascii="Times New Roman" w:hAnsi="Times New Roman" w:cs="Times New Roman"/>
          <w:sz w:val="28"/>
          <w:szCs w:val="28"/>
        </w:rPr>
        <w:t xml:space="preserve">сок использованных </w:t>
      </w:r>
      <w:r w:rsidR="007232F0">
        <w:rPr>
          <w:rFonts w:ascii="Times New Roman" w:hAnsi="Times New Roman" w:cs="Times New Roman"/>
          <w:sz w:val="28"/>
          <w:szCs w:val="28"/>
        </w:rPr>
        <w:t>источников</w:t>
      </w:r>
      <w:r w:rsidR="007232F0">
        <w:rPr>
          <w:rFonts w:ascii="Times New Roman" w:hAnsi="Times New Roman" w:cs="Times New Roman"/>
          <w:sz w:val="28"/>
          <w:szCs w:val="28"/>
        </w:rPr>
        <w:tab/>
        <w:t>38</w:t>
      </w:r>
    </w:p>
    <w:p w:rsidR="0088219D" w:rsidRDefault="0088219D" w:rsidP="009879B3">
      <w:pPr>
        <w:suppressAutoHyphens/>
        <w:spacing w:after="240"/>
        <w:ind w:firstLine="709"/>
        <w:jc w:val="center"/>
        <w:rPr>
          <w:rFonts w:ascii="Cambria" w:hAnsi="Cambria" w:cs="Times New Roman"/>
          <w:sz w:val="32"/>
          <w:szCs w:val="28"/>
        </w:rPr>
      </w:pPr>
    </w:p>
    <w:p w:rsidR="0088219D" w:rsidRDefault="0088219D" w:rsidP="009879B3">
      <w:pPr>
        <w:suppressAutoHyphens/>
        <w:spacing w:after="240"/>
        <w:ind w:firstLine="709"/>
        <w:jc w:val="center"/>
        <w:rPr>
          <w:rFonts w:ascii="Cambria" w:hAnsi="Cambria" w:cs="Times New Roman"/>
          <w:sz w:val="32"/>
          <w:szCs w:val="28"/>
        </w:rPr>
      </w:pPr>
    </w:p>
    <w:p w:rsidR="0088219D" w:rsidRDefault="0088219D" w:rsidP="009879B3">
      <w:pPr>
        <w:suppressAutoHyphens/>
        <w:spacing w:after="240"/>
        <w:ind w:firstLine="709"/>
        <w:jc w:val="center"/>
        <w:rPr>
          <w:rFonts w:ascii="Cambria" w:hAnsi="Cambria" w:cs="Times New Roman"/>
          <w:sz w:val="32"/>
          <w:szCs w:val="28"/>
        </w:rPr>
      </w:pPr>
    </w:p>
    <w:p w:rsidR="0088219D" w:rsidRDefault="0088219D" w:rsidP="009879B3">
      <w:pPr>
        <w:suppressAutoHyphens/>
        <w:spacing w:after="240"/>
        <w:ind w:firstLine="709"/>
        <w:jc w:val="center"/>
        <w:rPr>
          <w:rFonts w:ascii="Cambria" w:hAnsi="Cambria" w:cs="Times New Roman"/>
          <w:sz w:val="32"/>
          <w:szCs w:val="28"/>
        </w:rPr>
      </w:pPr>
    </w:p>
    <w:p w:rsidR="0088219D" w:rsidRDefault="0088219D" w:rsidP="009879B3">
      <w:pPr>
        <w:suppressAutoHyphens/>
        <w:spacing w:after="240"/>
        <w:ind w:firstLine="709"/>
        <w:jc w:val="center"/>
        <w:rPr>
          <w:rFonts w:ascii="Cambria" w:hAnsi="Cambria" w:cs="Times New Roman"/>
          <w:sz w:val="32"/>
          <w:szCs w:val="28"/>
        </w:rPr>
      </w:pPr>
    </w:p>
    <w:p w:rsidR="0088219D" w:rsidRDefault="0088219D" w:rsidP="009879B3">
      <w:pPr>
        <w:suppressAutoHyphens/>
        <w:spacing w:after="240"/>
        <w:ind w:firstLine="709"/>
        <w:jc w:val="center"/>
        <w:rPr>
          <w:rFonts w:ascii="Cambria" w:hAnsi="Cambria" w:cs="Times New Roman"/>
          <w:sz w:val="32"/>
          <w:szCs w:val="28"/>
        </w:rPr>
      </w:pPr>
    </w:p>
    <w:p w:rsidR="000F5FA8" w:rsidRDefault="000F5FA8" w:rsidP="009879B3">
      <w:pPr>
        <w:suppressAutoHyphens/>
        <w:spacing w:after="240"/>
        <w:ind w:firstLine="709"/>
        <w:jc w:val="center"/>
        <w:rPr>
          <w:rFonts w:ascii="Cambria" w:hAnsi="Cambria" w:cs="Times New Roman"/>
          <w:sz w:val="32"/>
          <w:szCs w:val="28"/>
        </w:rPr>
      </w:pPr>
    </w:p>
    <w:p w:rsidR="000F5FA8" w:rsidRDefault="000F5FA8" w:rsidP="009879B3">
      <w:pPr>
        <w:suppressAutoHyphens/>
        <w:spacing w:after="240"/>
        <w:ind w:firstLine="709"/>
        <w:jc w:val="center"/>
        <w:rPr>
          <w:rFonts w:ascii="Cambria" w:hAnsi="Cambria" w:cs="Times New Roman"/>
          <w:sz w:val="32"/>
          <w:szCs w:val="28"/>
        </w:rPr>
      </w:pPr>
    </w:p>
    <w:p w:rsidR="000F5FA8" w:rsidRDefault="000F5FA8" w:rsidP="009879B3">
      <w:pPr>
        <w:suppressAutoHyphens/>
        <w:spacing w:after="240"/>
        <w:ind w:firstLine="709"/>
        <w:jc w:val="center"/>
        <w:rPr>
          <w:rFonts w:ascii="Cambria" w:hAnsi="Cambria" w:cs="Times New Roman"/>
          <w:sz w:val="32"/>
          <w:szCs w:val="28"/>
        </w:rPr>
      </w:pPr>
    </w:p>
    <w:p w:rsidR="000F5FA8" w:rsidRDefault="000F5FA8" w:rsidP="009879B3">
      <w:pPr>
        <w:suppressAutoHyphens/>
        <w:spacing w:after="240"/>
        <w:ind w:firstLine="709"/>
        <w:jc w:val="center"/>
        <w:rPr>
          <w:rFonts w:ascii="Cambria" w:hAnsi="Cambria" w:cs="Times New Roman"/>
          <w:sz w:val="32"/>
          <w:szCs w:val="28"/>
        </w:rPr>
      </w:pPr>
    </w:p>
    <w:p w:rsidR="000F5FA8" w:rsidRDefault="000F5FA8" w:rsidP="009879B3">
      <w:pPr>
        <w:suppressAutoHyphens/>
        <w:spacing w:after="240"/>
        <w:ind w:firstLine="709"/>
        <w:jc w:val="center"/>
        <w:rPr>
          <w:rFonts w:ascii="Cambria" w:hAnsi="Cambria" w:cs="Times New Roman"/>
          <w:sz w:val="32"/>
          <w:szCs w:val="28"/>
        </w:rPr>
      </w:pPr>
    </w:p>
    <w:p w:rsidR="000F5FA8" w:rsidRDefault="000F5FA8" w:rsidP="009879B3">
      <w:pPr>
        <w:suppressAutoHyphens/>
        <w:spacing w:after="240"/>
        <w:ind w:firstLine="709"/>
        <w:jc w:val="center"/>
        <w:rPr>
          <w:rFonts w:ascii="Cambria" w:hAnsi="Cambria" w:cs="Times New Roman"/>
          <w:sz w:val="32"/>
          <w:szCs w:val="28"/>
        </w:rPr>
      </w:pPr>
    </w:p>
    <w:p w:rsidR="009879B3" w:rsidRPr="008B1E1F" w:rsidRDefault="009879B3" w:rsidP="009879B3">
      <w:pPr>
        <w:suppressAutoHyphens/>
        <w:spacing w:after="240"/>
        <w:ind w:firstLine="709"/>
        <w:jc w:val="center"/>
        <w:rPr>
          <w:rFonts w:ascii="Cambria" w:hAnsi="Cambria" w:cs="Times New Roman"/>
          <w:sz w:val="32"/>
          <w:szCs w:val="28"/>
        </w:rPr>
      </w:pPr>
      <w:r w:rsidRPr="008B1E1F">
        <w:rPr>
          <w:rFonts w:ascii="Cambria" w:hAnsi="Cambria" w:cs="Times New Roman"/>
          <w:sz w:val="32"/>
          <w:szCs w:val="28"/>
        </w:rPr>
        <w:lastRenderedPageBreak/>
        <w:t>ВВЕДЕНИЕ</w:t>
      </w:r>
    </w:p>
    <w:p w:rsidR="009879B3" w:rsidRPr="0036508B" w:rsidRDefault="002F6BF4" w:rsidP="0000696E">
      <w:pPr>
        <w:suppressAutoHyphens/>
        <w:ind w:left="170" w:right="57" w:firstLine="709"/>
        <w:contextualSpacing/>
        <w:jc w:val="both"/>
        <w:rPr>
          <w:rFonts w:ascii="Times New Roman" w:hAnsi="Times New Roman" w:cs="Times New Roman"/>
          <w:sz w:val="28"/>
          <w:szCs w:val="28"/>
        </w:rPr>
      </w:pPr>
      <w:r>
        <w:rPr>
          <w:rFonts w:ascii="Times New Roman" w:hAnsi="Times New Roman" w:cs="Times New Roman"/>
          <w:sz w:val="28"/>
          <w:szCs w:val="28"/>
        </w:rPr>
        <w:t>Бухгалтерская профессия, безусловно, в наши дни является неотъемлемой составной частью экономики и одной из наиболее высокооплачиваемых специальностей. Именно по этой причине работа бухгалтером влечет за собой повышенную ответственность за результаты принятых решений и выполненных действий.</w:t>
      </w:r>
    </w:p>
    <w:p w:rsidR="002F6BF4" w:rsidRDefault="002F6BF4" w:rsidP="0000696E">
      <w:pPr>
        <w:pStyle w:val="a8"/>
        <w:spacing w:before="0" w:beforeAutospacing="0" w:after="0" w:afterAutospacing="0" w:line="360" w:lineRule="auto"/>
        <w:ind w:left="170" w:right="57" w:firstLine="709"/>
        <w:contextualSpacing/>
        <w:jc w:val="both"/>
        <w:rPr>
          <w:sz w:val="28"/>
          <w:szCs w:val="28"/>
        </w:rPr>
      </w:pPr>
      <w:r>
        <w:rPr>
          <w:sz w:val="28"/>
          <w:szCs w:val="28"/>
        </w:rPr>
        <w:t>Бухгалтерская профессия является также общественно значимой. Это подразумевает принятие на себя обязанности действовать в интересах общества. Важно понимать, что должностные обязанности профессионального бухгалетра не сводятся к удовлетворению интересов конкретного клиента или работодателя. Действуя в интересах общества, бухгалтер обязан подчиняться требованиям Кодекса этики профессиональных бухгалтеров и аудиторов. Давайте рассмотрим следующие основные цели кодекса:</w:t>
      </w:r>
    </w:p>
    <w:p w:rsidR="001453B7" w:rsidRDefault="00BB4362" w:rsidP="0000696E">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установление основополагающих принципов, которые должны соблюдаться профессиональными бухгалтерами</w:t>
      </w:r>
      <w:r w:rsidR="001453B7">
        <w:rPr>
          <w:sz w:val="28"/>
          <w:szCs w:val="28"/>
        </w:rPr>
        <w:t>;</w:t>
      </w:r>
    </w:p>
    <w:p w:rsidR="001453B7" w:rsidRDefault="00BB4362" w:rsidP="0000696E">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формулирование правил поведения бухгалтеров, связанных с предоставлением клиентам услуг профессиональных бухгалтеров;</w:t>
      </w:r>
    </w:p>
    <w:p w:rsidR="002F6BF4" w:rsidRPr="00BB4362" w:rsidRDefault="00BB4362" w:rsidP="0000696E">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изложение порядка разрешения этических конфликтов и мер взыскания к нарушителям принципов и правил поведения.</w:t>
      </w:r>
    </w:p>
    <w:p w:rsidR="009879B3" w:rsidRDefault="001453B7" w:rsidP="0000696E">
      <w:pPr>
        <w:pStyle w:val="a8"/>
        <w:spacing w:before="0" w:beforeAutospacing="0" w:after="0" w:afterAutospacing="0" w:line="360" w:lineRule="auto"/>
        <w:ind w:left="170" w:right="57" w:firstLine="709"/>
        <w:contextualSpacing/>
        <w:jc w:val="both"/>
        <w:rPr>
          <w:sz w:val="28"/>
          <w:szCs w:val="28"/>
        </w:rPr>
      </w:pPr>
      <w:r>
        <w:rPr>
          <w:sz w:val="28"/>
          <w:szCs w:val="28"/>
        </w:rPr>
        <w:t>Если сравнивать с другими профессиями, то для бухгалетров понятие «профессиональная этика» является куда более важным и значимым. Нормы профессиональной  этики устанавливают задачи, которые, в свою очередь, помогают в достижении наибольшего уровня эффективности, а также для удовлетворения требований интересов страны и общества. Данные задачи требуют придерживания основных пунктов, которые будут необходимы для развития деятельности:</w:t>
      </w:r>
    </w:p>
    <w:p w:rsidR="009879B3" w:rsidRPr="008B1E1F" w:rsidRDefault="001453B7" w:rsidP="0000696E">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достоверность или же правдоподобие информации</w:t>
      </w:r>
      <w:r w:rsidR="009879B3">
        <w:rPr>
          <w:sz w:val="28"/>
          <w:szCs w:val="28"/>
        </w:rPr>
        <w:t>;</w:t>
      </w:r>
    </w:p>
    <w:p w:rsidR="009879B3" w:rsidRDefault="001453B7" w:rsidP="0000696E">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квалифицированность работника</w:t>
      </w:r>
      <w:r w:rsidR="009879B3" w:rsidRPr="0036508B">
        <w:rPr>
          <w:sz w:val="28"/>
          <w:szCs w:val="28"/>
        </w:rPr>
        <w:t>;</w:t>
      </w:r>
    </w:p>
    <w:p w:rsidR="001453B7" w:rsidRDefault="001453B7" w:rsidP="0000696E">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lastRenderedPageBreak/>
        <w:t>качество услуг. Они должны выполняться эффективно, используя актуальную информацию;</w:t>
      </w:r>
    </w:p>
    <w:p w:rsidR="009879B3" w:rsidRDefault="0000696E" w:rsidP="0000696E">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д</w:t>
      </w:r>
      <w:r w:rsidR="001453B7">
        <w:rPr>
          <w:sz w:val="28"/>
          <w:szCs w:val="28"/>
        </w:rPr>
        <w:t>оверие, которое пользователи услуг оказывают другим бухгалтерам.</w:t>
      </w:r>
    </w:p>
    <w:p w:rsidR="009879B3" w:rsidRPr="0036508B" w:rsidRDefault="00BB4362" w:rsidP="0000696E">
      <w:pPr>
        <w:pStyle w:val="a8"/>
        <w:spacing w:before="0" w:beforeAutospacing="0" w:after="0" w:afterAutospacing="0" w:line="360" w:lineRule="auto"/>
        <w:ind w:left="170" w:right="57" w:firstLine="709"/>
        <w:contextualSpacing/>
        <w:jc w:val="both"/>
        <w:rPr>
          <w:sz w:val="28"/>
          <w:szCs w:val="28"/>
        </w:rPr>
      </w:pPr>
      <w:r>
        <w:rPr>
          <w:sz w:val="28"/>
          <w:szCs w:val="28"/>
        </w:rPr>
        <w:t>Для выполнения этих задач бухгалтеры должны соблюдать необходимые условия, которые помогут им в дальнейшем в работе и карьере.</w:t>
      </w:r>
    </w:p>
    <w:p w:rsidR="009879B3" w:rsidRDefault="00BB4362" w:rsidP="0000696E">
      <w:pPr>
        <w:pStyle w:val="a8"/>
        <w:widowControl w:val="0"/>
        <w:shd w:val="clear" w:color="auto" w:fill="FFFFFF"/>
        <w:spacing w:before="0" w:beforeAutospacing="0" w:after="0" w:afterAutospacing="0" w:line="360" w:lineRule="auto"/>
        <w:ind w:left="170" w:right="57" w:firstLine="709"/>
        <w:contextualSpacing/>
        <w:jc w:val="both"/>
        <w:rPr>
          <w:sz w:val="28"/>
          <w:szCs w:val="28"/>
        </w:rPr>
      </w:pPr>
      <w:r>
        <w:rPr>
          <w:sz w:val="28"/>
          <w:szCs w:val="28"/>
        </w:rPr>
        <w:t>Организации,  объединяющие профессиональных бухгалтеров, играют довольно важную роль в создании и распространении стандартов бухгалтерской этики. Профессиональные организации бухгалтеров существуют во многих странах мира. Каждая из которых, обучает бухгалтеров на право получения сертификатов.</w:t>
      </w:r>
    </w:p>
    <w:p w:rsidR="00BB4362" w:rsidRDefault="00BB4362" w:rsidP="0000696E">
      <w:pPr>
        <w:pStyle w:val="a8"/>
        <w:keepLines/>
        <w:shd w:val="clear" w:color="auto" w:fill="FFFFFF"/>
        <w:spacing w:before="0" w:beforeAutospacing="0" w:after="0" w:afterAutospacing="0" w:line="360" w:lineRule="auto"/>
        <w:ind w:left="170" w:right="57" w:firstLine="709"/>
        <w:contextualSpacing/>
        <w:jc w:val="both"/>
        <w:rPr>
          <w:sz w:val="28"/>
          <w:szCs w:val="28"/>
        </w:rPr>
      </w:pPr>
      <w:r>
        <w:rPr>
          <w:sz w:val="28"/>
          <w:szCs w:val="28"/>
        </w:rPr>
        <w:t>Актуальность выбранной темы обусловлена тем, что в современных условиях  рыночной экономики профессия бухгалтера является одной из востребованных, требующих высокого уровня профессионализма, сопряженная с повышенной ответственностью, предполагающая следование профессиональным правилам. Подготовка специалистов такого уровня в нашей стране является крайне актуальной.</w:t>
      </w:r>
    </w:p>
    <w:p w:rsidR="00BB4362" w:rsidRDefault="00BB4362" w:rsidP="0000696E">
      <w:pPr>
        <w:pStyle w:val="a8"/>
        <w:keepLines/>
        <w:shd w:val="clear" w:color="auto" w:fill="FFFFFF"/>
        <w:spacing w:before="0" w:beforeAutospacing="0" w:after="0" w:afterAutospacing="0" w:line="360" w:lineRule="auto"/>
        <w:ind w:left="170" w:right="57" w:firstLine="709"/>
        <w:contextualSpacing/>
        <w:jc w:val="both"/>
        <w:rPr>
          <w:sz w:val="28"/>
          <w:szCs w:val="28"/>
        </w:rPr>
      </w:pPr>
      <w:r>
        <w:rPr>
          <w:sz w:val="28"/>
          <w:szCs w:val="28"/>
        </w:rPr>
        <w:t>Цель данной работы: дать общее представление о бухгалтерской профессии и правилах этики бухгалтера.</w:t>
      </w:r>
    </w:p>
    <w:p w:rsidR="00BB4362" w:rsidRDefault="00BB4362" w:rsidP="0000696E">
      <w:pPr>
        <w:pStyle w:val="a8"/>
        <w:keepLines/>
        <w:shd w:val="clear" w:color="auto" w:fill="FFFFFF"/>
        <w:spacing w:before="0" w:beforeAutospacing="0" w:after="0" w:afterAutospacing="0" w:line="360" w:lineRule="auto"/>
        <w:ind w:left="170" w:right="57" w:firstLine="709"/>
        <w:contextualSpacing/>
        <w:jc w:val="both"/>
        <w:rPr>
          <w:sz w:val="28"/>
          <w:szCs w:val="28"/>
        </w:rPr>
      </w:pPr>
      <w:r>
        <w:rPr>
          <w:sz w:val="28"/>
          <w:szCs w:val="28"/>
        </w:rPr>
        <w:t>Объект: система этики профессиональных бухгалтеров.</w:t>
      </w:r>
    </w:p>
    <w:p w:rsidR="00BB4362" w:rsidRDefault="00BB4362" w:rsidP="0000696E">
      <w:pPr>
        <w:pStyle w:val="a8"/>
        <w:keepLines/>
        <w:shd w:val="clear" w:color="auto" w:fill="FFFFFF"/>
        <w:spacing w:before="0" w:beforeAutospacing="0" w:after="0" w:afterAutospacing="0" w:line="360" w:lineRule="auto"/>
        <w:ind w:left="170" w:right="57" w:firstLine="709"/>
        <w:contextualSpacing/>
        <w:jc w:val="both"/>
        <w:rPr>
          <w:sz w:val="28"/>
          <w:szCs w:val="28"/>
        </w:rPr>
      </w:pPr>
      <w:r>
        <w:rPr>
          <w:sz w:val="28"/>
          <w:szCs w:val="28"/>
        </w:rPr>
        <w:t>Предмет: профессиональная деятельность бухгалтера.</w:t>
      </w:r>
    </w:p>
    <w:p w:rsidR="00BB4362" w:rsidRDefault="00BB4362" w:rsidP="0000696E">
      <w:pPr>
        <w:pStyle w:val="a8"/>
        <w:keepLines/>
        <w:shd w:val="clear" w:color="auto" w:fill="FFFFFF"/>
        <w:spacing w:before="0" w:beforeAutospacing="0" w:after="0" w:afterAutospacing="0" w:line="360" w:lineRule="auto"/>
        <w:ind w:left="170" w:right="57" w:firstLine="709"/>
        <w:contextualSpacing/>
        <w:jc w:val="both"/>
        <w:rPr>
          <w:sz w:val="28"/>
          <w:szCs w:val="28"/>
        </w:rPr>
      </w:pPr>
      <w:r>
        <w:rPr>
          <w:sz w:val="28"/>
          <w:szCs w:val="28"/>
        </w:rPr>
        <w:t>Задачи курсовой работы:</w:t>
      </w:r>
    </w:p>
    <w:p w:rsidR="00BB4362" w:rsidRDefault="00BB4362" w:rsidP="0000696E">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изучить сущность бухгалтерской профессии и квалификационную характеристику бухгалтера;</w:t>
      </w:r>
    </w:p>
    <w:p w:rsidR="00BB4362" w:rsidRDefault="00BB4362" w:rsidP="0000696E">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выявить права, обязанности и ответственность бухгалтера;</w:t>
      </w:r>
    </w:p>
    <w:p w:rsidR="00BB4362" w:rsidRDefault="00BB4362" w:rsidP="0000696E">
      <w:pPr>
        <w:pStyle w:val="a8"/>
        <w:numPr>
          <w:ilvl w:val="0"/>
          <w:numId w:val="9"/>
        </w:numPr>
        <w:spacing w:before="0" w:beforeAutospacing="0" w:after="0" w:afterAutospacing="0" w:line="360" w:lineRule="auto"/>
        <w:ind w:left="170" w:right="57" w:firstLine="709"/>
        <w:contextualSpacing/>
        <w:jc w:val="both"/>
        <w:rPr>
          <w:sz w:val="28"/>
          <w:szCs w:val="28"/>
        </w:rPr>
      </w:pPr>
      <w:r w:rsidRPr="00423A8D">
        <w:rPr>
          <w:sz w:val="28"/>
          <w:szCs w:val="28"/>
        </w:rPr>
        <w:t>изучить профессиональную этику и действия не сов</w:t>
      </w:r>
      <w:r>
        <w:rPr>
          <w:sz w:val="28"/>
          <w:szCs w:val="28"/>
        </w:rPr>
        <w:t>местимые с бухгалтерской этикой.</w:t>
      </w:r>
    </w:p>
    <w:p w:rsidR="00BB4362" w:rsidRDefault="00BB4362" w:rsidP="0000696E">
      <w:pPr>
        <w:pStyle w:val="a8"/>
        <w:keepLines/>
        <w:shd w:val="clear" w:color="auto" w:fill="FFFFFF"/>
        <w:spacing w:before="0" w:beforeAutospacing="0" w:after="0" w:afterAutospacing="0" w:line="360" w:lineRule="auto"/>
        <w:ind w:left="170" w:right="57" w:firstLine="709"/>
        <w:contextualSpacing/>
        <w:jc w:val="both"/>
        <w:rPr>
          <w:sz w:val="28"/>
          <w:szCs w:val="28"/>
        </w:rPr>
      </w:pPr>
      <w:r>
        <w:rPr>
          <w:sz w:val="28"/>
          <w:szCs w:val="28"/>
        </w:rPr>
        <w:lastRenderedPageBreak/>
        <w:t xml:space="preserve">Теоретической </w:t>
      </w:r>
      <w:r w:rsidRPr="009F5BB2">
        <w:rPr>
          <w:sz w:val="28"/>
          <w:szCs w:val="28"/>
        </w:rPr>
        <w:t>и методологической основой работы послужили законы РФ, труды отечественных и зарубежных ученых в области бухгалтерского учета, методическая и учебная литература. Кроме того, работа базируется на изучении и анализе источников энциклопедического характера, законодательных и нормативно-справочных документов,</w:t>
      </w:r>
      <w:r>
        <w:rPr>
          <w:sz w:val="28"/>
          <w:szCs w:val="28"/>
        </w:rPr>
        <w:t xml:space="preserve"> материалов научных конференций </w:t>
      </w:r>
      <w:r w:rsidRPr="009F5BB2">
        <w:rPr>
          <w:sz w:val="28"/>
          <w:szCs w:val="28"/>
        </w:rPr>
        <w:t>по избранной проблематике.</w:t>
      </w:r>
    </w:p>
    <w:p w:rsidR="00BB4362" w:rsidRDefault="00BB4362" w:rsidP="0000696E">
      <w:pPr>
        <w:pStyle w:val="a8"/>
        <w:keepLines/>
        <w:shd w:val="clear" w:color="auto" w:fill="FFFFFF"/>
        <w:spacing w:before="0" w:beforeAutospacing="0" w:after="0" w:afterAutospacing="0" w:line="360" w:lineRule="auto"/>
        <w:ind w:left="170" w:right="57" w:firstLine="709"/>
        <w:contextualSpacing/>
        <w:jc w:val="both"/>
        <w:rPr>
          <w:sz w:val="28"/>
          <w:szCs w:val="28"/>
        </w:rPr>
      </w:pPr>
      <w:r>
        <w:rPr>
          <w:sz w:val="28"/>
          <w:szCs w:val="28"/>
        </w:rPr>
        <w:t xml:space="preserve">В процессе </w:t>
      </w:r>
      <w:r w:rsidRPr="002D7B77">
        <w:rPr>
          <w:sz w:val="28"/>
          <w:szCs w:val="28"/>
        </w:rPr>
        <w:t>исследования применялись общенаучные и специальные методы исследования, такие как анализ, синтез, индукция и дедукция, группировка, классификация, моделирование, прогнозирование и др.</w:t>
      </w:r>
    </w:p>
    <w:p w:rsidR="00BB4362" w:rsidRDefault="00BB4362" w:rsidP="0000696E">
      <w:pPr>
        <w:pStyle w:val="a8"/>
        <w:keepLines/>
        <w:shd w:val="clear" w:color="auto" w:fill="FFFFFF"/>
        <w:spacing w:before="0" w:beforeAutospacing="0" w:after="0" w:afterAutospacing="0" w:line="360" w:lineRule="auto"/>
        <w:ind w:left="170" w:right="57" w:firstLine="709"/>
        <w:contextualSpacing/>
        <w:jc w:val="both"/>
        <w:rPr>
          <w:sz w:val="28"/>
          <w:szCs w:val="28"/>
        </w:rPr>
      </w:pPr>
      <w:r w:rsidRPr="002D7B77">
        <w:rPr>
          <w:sz w:val="28"/>
          <w:szCs w:val="28"/>
        </w:rPr>
        <w:t>Работа состоит из в</w:t>
      </w:r>
      <w:r>
        <w:rPr>
          <w:sz w:val="28"/>
          <w:szCs w:val="28"/>
        </w:rPr>
        <w:t xml:space="preserve">ведения, двух глав, заключения и </w:t>
      </w:r>
      <w:r w:rsidRPr="002D7B77">
        <w:rPr>
          <w:sz w:val="28"/>
          <w:szCs w:val="28"/>
        </w:rPr>
        <w:t>списка использ</w:t>
      </w:r>
      <w:r>
        <w:rPr>
          <w:sz w:val="28"/>
          <w:szCs w:val="28"/>
        </w:rPr>
        <w:t>ованных источников.</w:t>
      </w:r>
    </w:p>
    <w:p w:rsidR="00BB4362" w:rsidRDefault="00BB4362" w:rsidP="0000696E">
      <w:pPr>
        <w:pStyle w:val="a8"/>
        <w:keepLines/>
        <w:shd w:val="clear" w:color="auto" w:fill="FFFFFF"/>
        <w:spacing w:before="0" w:beforeAutospacing="0" w:after="0" w:afterAutospacing="0" w:line="360" w:lineRule="auto"/>
        <w:ind w:left="170" w:right="57" w:firstLine="709"/>
        <w:contextualSpacing/>
        <w:jc w:val="both"/>
        <w:rPr>
          <w:sz w:val="28"/>
          <w:szCs w:val="28"/>
        </w:rPr>
      </w:pPr>
      <w:r>
        <w:rPr>
          <w:sz w:val="28"/>
          <w:szCs w:val="28"/>
        </w:rPr>
        <w:t>В первой главе раскрываются принципы профессии бухгалтера.</w:t>
      </w:r>
    </w:p>
    <w:p w:rsidR="009879B3" w:rsidRDefault="00BB4362" w:rsidP="0000696E">
      <w:pPr>
        <w:pStyle w:val="a8"/>
        <w:keepLines/>
        <w:shd w:val="clear" w:color="auto" w:fill="FFFFFF"/>
        <w:spacing w:before="0" w:beforeAutospacing="0" w:after="0" w:afterAutospacing="0" w:line="360" w:lineRule="auto"/>
        <w:ind w:left="170" w:right="57" w:firstLine="709"/>
        <w:contextualSpacing/>
        <w:jc w:val="both"/>
        <w:rPr>
          <w:sz w:val="28"/>
          <w:szCs w:val="28"/>
        </w:rPr>
      </w:pPr>
      <w:r w:rsidRPr="002D7B77">
        <w:rPr>
          <w:sz w:val="28"/>
          <w:szCs w:val="28"/>
        </w:rPr>
        <w:t xml:space="preserve">Во второй главе представлено решение практической задачи по бухгалтерскому учету хозяйственных операций в ООО </w:t>
      </w:r>
      <w:r>
        <w:rPr>
          <w:sz w:val="28"/>
          <w:szCs w:val="28"/>
        </w:rPr>
        <w:t>«Океан</w:t>
      </w:r>
      <w:r w:rsidRPr="002D7B77">
        <w:rPr>
          <w:sz w:val="28"/>
          <w:szCs w:val="28"/>
        </w:rPr>
        <w:t>».</w:t>
      </w:r>
    </w:p>
    <w:p w:rsidR="009879B3" w:rsidRDefault="009879B3" w:rsidP="009879B3">
      <w:pPr>
        <w:ind w:right="57"/>
        <w:contextualSpacing/>
        <w:jc w:val="both"/>
        <w:rPr>
          <w:rFonts w:ascii="Times New Roman" w:hAnsi="Times New Roman" w:cs="Times New Roman"/>
          <w:sz w:val="28"/>
          <w:szCs w:val="28"/>
        </w:rPr>
      </w:pPr>
    </w:p>
    <w:p w:rsidR="009879B3" w:rsidRDefault="009879B3" w:rsidP="009879B3">
      <w:pPr>
        <w:ind w:right="57"/>
        <w:contextualSpacing/>
        <w:jc w:val="both"/>
        <w:rPr>
          <w:rFonts w:ascii="Times New Roman" w:hAnsi="Times New Roman" w:cs="Times New Roman"/>
          <w:sz w:val="28"/>
          <w:szCs w:val="28"/>
        </w:rPr>
      </w:pPr>
    </w:p>
    <w:p w:rsidR="009879B3" w:rsidRDefault="009879B3" w:rsidP="009879B3">
      <w:pPr>
        <w:ind w:right="57"/>
        <w:contextualSpacing/>
        <w:jc w:val="both"/>
        <w:rPr>
          <w:rFonts w:ascii="Times New Roman" w:hAnsi="Times New Roman" w:cs="Times New Roman"/>
          <w:sz w:val="28"/>
          <w:szCs w:val="28"/>
        </w:rPr>
      </w:pPr>
    </w:p>
    <w:p w:rsidR="009879B3" w:rsidRDefault="009879B3" w:rsidP="009879B3">
      <w:pPr>
        <w:ind w:right="57"/>
        <w:contextualSpacing/>
        <w:jc w:val="both"/>
        <w:rPr>
          <w:rFonts w:ascii="Times New Roman" w:hAnsi="Times New Roman" w:cs="Times New Roman"/>
          <w:sz w:val="28"/>
          <w:szCs w:val="28"/>
        </w:rPr>
      </w:pPr>
    </w:p>
    <w:p w:rsidR="009879B3" w:rsidRDefault="009879B3" w:rsidP="009879B3">
      <w:pPr>
        <w:ind w:right="57"/>
        <w:contextualSpacing/>
        <w:jc w:val="both"/>
        <w:rPr>
          <w:rFonts w:ascii="Times New Roman" w:hAnsi="Times New Roman" w:cs="Times New Roman"/>
          <w:sz w:val="28"/>
          <w:szCs w:val="28"/>
        </w:rPr>
      </w:pPr>
    </w:p>
    <w:p w:rsidR="009879B3" w:rsidRDefault="009879B3" w:rsidP="009879B3">
      <w:pPr>
        <w:ind w:right="57"/>
        <w:contextualSpacing/>
        <w:jc w:val="both"/>
        <w:rPr>
          <w:rFonts w:ascii="Times New Roman" w:hAnsi="Times New Roman" w:cs="Times New Roman"/>
          <w:sz w:val="28"/>
          <w:szCs w:val="28"/>
        </w:rPr>
      </w:pPr>
    </w:p>
    <w:p w:rsidR="009879B3" w:rsidRDefault="009879B3" w:rsidP="009879B3">
      <w:pPr>
        <w:ind w:right="57"/>
        <w:contextualSpacing/>
        <w:jc w:val="both"/>
        <w:rPr>
          <w:rFonts w:ascii="Times New Roman" w:hAnsi="Times New Roman" w:cs="Times New Roman"/>
          <w:sz w:val="28"/>
          <w:szCs w:val="28"/>
        </w:rPr>
      </w:pPr>
    </w:p>
    <w:p w:rsidR="009879B3" w:rsidRDefault="009879B3" w:rsidP="009879B3">
      <w:pPr>
        <w:ind w:right="57"/>
        <w:contextualSpacing/>
        <w:jc w:val="both"/>
        <w:rPr>
          <w:rFonts w:ascii="Times New Roman" w:hAnsi="Times New Roman" w:cs="Times New Roman"/>
          <w:sz w:val="28"/>
          <w:szCs w:val="28"/>
        </w:rPr>
      </w:pPr>
    </w:p>
    <w:p w:rsidR="009879B3" w:rsidRDefault="009879B3" w:rsidP="009879B3">
      <w:pPr>
        <w:ind w:right="57"/>
        <w:contextualSpacing/>
        <w:jc w:val="both"/>
        <w:rPr>
          <w:rFonts w:ascii="Times New Roman" w:hAnsi="Times New Roman" w:cs="Times New Roman"/>
          <w:sz w:val="28"/>
          <w:szCs w:val="28"/>
        </w:rPr>
      </w:pPr>
    </w:p>
    <w:p w:rsidR="009879B3" w:rsidRDefault="009879B3" w:rsidP="009879B3">
      <w:pPr>
        <w:ind w:right="57"/>
        <w:contextualSpacing/>
        <w:jc w:val="both"/>
        <w:rPr>
          <w:rFonts w:ascii="Times New Roman" w:hAnsi="Times New Roman" w:cs="Times New Roman"/>
          <w:sz w:val="28"/>
          <w:szCs w:val="28"/>
        </w:rPr>
      </w:pPr>
    </w:p>
    <w:p w:rsidR="009879B3" w:rsidRDefault="009879B3" w:rsidP="009879B3">
      <w:pPr>
        <w:ind w:right="57"/>
        <w:contextualSpacing/>
        <w:jc w:val="both"/>
        <w:rPr>
          <w:rFonts w:ascii="Times New Roman" w:hAnsi="Times New Roman" w:cs="Times New Roman"/>
          <w:sz w:val="28"/>
          <w:szCs w:val="28"/>
        </w:rPr>
      </w:pPr>
    </w:p>
    <w:p w:rsidR="0088219D" w:rsidRPr="00A8055F" w:rsidRDefault="0088219D" w:rsidP="009879B3">
      <w:pPr>
        <w:ind w:right="57"/>
        <w:contextualSpacing/>
        <w:jc w:val="both"/>
        <w:rPr>
          <w:rFonts w:ascii="Times New Roman" w:hAnsi="Times New Roman" w:cs="Times New Roman"/>
          <w:sz w:val="28"/>
          <w:szCs w:val="28"/>
        </w:rPr>
      </w:pPr>
    </w:p>
    <w:p w:rsidR="0088219D" w:rsidRDefault="0088219D" w:rsidP="009879B3">
      <w:pPr>
        <w:ind w:right="57"/>
        <w:contextualSpacing/>
        <w:jc w:val="both"/>
        <w:rPr>
          <w:rFonts w:ascii="Times New Roman" w:hAnsi="Times New Roman" w:cs="Times New Roman"/>
          <w:sz w:val="28"/>
          <w:szCs w:val="28"/>
        </w:rPr>
      </w:pPr>
    </w:p>
    <w:p w:rsidR="0088219D" w:rsidRDefault="0088219D" w:rsidP="009879B3">
      <w:pPr>
        <w:ind w:right="57"/>
        <w:contextualSpacing/>
        <w:jc w:val="both"/>
        <w:rPr>
          <w:rFonts w:ascii="Times New Roman" w:hAnsi="Times New Roman" w:cs="Times New Roman"/>
          <w:sz w:val="28"/>
          <w:szCs w:val="28"/>
        </w:rPr>
      </w:pPr>
    </w:p>
    <w:p w:rsidR="0088219D" w:rsidRDefault="0088219D" w:rsidP="009879B3">
      <w:pPr>
        <w:ind w:right="57"/>
        <w:contextualSpacing/>
        <w:jc w:val="both"/>
        <w:rPr>
          <w:rFonts w:ascii="Times New Roman" w:hAnsi="Times New Roman" w:cs="Times New Roman"/>
          <w:sz w:val="28"/>
          <w:szCs w:val="28"/>
        </w:rPr>
      </w:pPr>
    </w:p>
    <w:p w:rsidR="0088219D" w:rsidRDefault="0088219D" w:rsidP="0088219D">
      <w:pPr>
        <w:pStyle w:val="11"/>
        <w:spacing w:after="0" w:line="360" w:lineRule="auto"/>
        <w:ind w:left="0"/>
        <w:rPr>
          <w:rFonts w:asciiTheme="majorHAnsi" w:hAnsiTheme="majorHAnsi"/>
          <w:sz w:val="32"/>
        </w:rPr>
      </w:pPr>
    </w:p>
    <w:p w:rsidR="009879B3" w:rsidRPr="000F5FA8" w:rsidRDefault="0088219D" w:rsidP="000F5FA8">
      <w:pPr>
        <w:pStyle w:val="11"/>
        <w:spacing w:after="180" w:line="360" w:lineRule="auto"/>
        <w:ind w:left="1135" w:hanging="284"/>
        <w:rPr>
          <w:rFonts w:ascii="Cambria" w:hAnsi="Cambria"/>
          <w:sz w:val="32"/>
        </w:rPr>
      </w:pPr>
      <w:r>
        <w:rPr>
          <w:rFonts w:asciiTheme="majorHAnsi" w:hAnsiTheme="majorHAnsi"/>
          <w:sz w:val="32"/>
        </w:rPr>
        <w:lastRenderedPageBreak/>
        <w:t xml:space="preserve">1 </w:t>
      </w:r>
      <w:r w:rsidR="008F4660">
        <w:rPr>
          <w:rFonts w:asciiTheme="majorHAnsi" w:hAnsiTheme="majorHAnsi"/>
          <w:sz w:val="32"/>
        </w:rPr>
        <w:t>Бухгалтерская профессия и квалификационная характеристика бухгалтера</w:t>
      </w:r>
    </w:p>
    <w:p w:rsidR="009879B3" w:rsidRPr="000F5FA8" w:rsidRDefault="0088219D" w:rsidP="000F5FA8">
      <w:pPr>
        <w:pStyle w:val="11"/>
        <w:spacing w:before="360" w:after="360" w:line="360" w:lineRule="auto"/>
        <w:ind w:left="0" w:firstLine="709"/>
        <w:rPr>
          <w:rFonts w:ascii="Cambria" w:hAnsi="Cambria"/>
          <w:sz w:val="32"/>
        </w:rPr>
      </w:pPr>
      <w:r w:rsidRPr="000F5FA8">
        <w:rPr>
          <w:rFonts w:ascii="Cambria" w:hAnsi="Cambria"/>
          <w:sz w:val="32"/>
        </w:rPr>
        <w:t xml:space="preserve">  1.1 </w:t>
      </w:r>
      <w:r w:rsidR="009879B3" w:rsidRPr="000F5FA8">
        <w:rPr>
          <w:rFonts w:ascii="Cambria" w:hAnsi="Cambria"/>
          <w:sz w:val="32"/>
        </w:rPr>
        <w:t xml:space="preserve"> </w:t>
      </w:r>
      <w:r w:rsidR="008F4660">
        <w:rPr>
          <w:rFonts w:ascii="Cambria" w:hAnsi="Cambria"/>
          <w:sz w:val="32"/>
        </w:rPr>
        <w:t>Правовые аспекты бухгалтерской профессии</w:t>
      </w:r>
    </w:p>
    <w:p w:rsidR="009879B3" w:rsidRPr="00BD2EB2" w:rsidRDefault="009879B3" w:rsidP="00F27A9F">
      <w:pPr>
        <w:pStyle w:val="11"/>
        <w:spacing w:after="0" w:line="360" w:lineRule="auto"/>
        <w:ind w:left="0"/>
        <w:rPr>
          <w:rFonts w:asciiTheme="majorHAnsi" w:hAnsiTheme="majorHAnsi"/>
          <w:sz w:val="28"/>
        </w:rPr>
      </w:pPr>
    </w:p>
    <w:p w:rsidR="008F4660" w:rsidRPr="00041CAC" w:rsidRDefault="008F4660" w:rsidP="00041CAC">
      <w:pPr>
        <w:pStyle w:val="a8"/>
        <w:spacing w:before="0" w:beforeAutospacing="0" w:after="0" w:afterAutospacing="0" w:line="360" w:lineRule="auto"/>
        <w:ind w:left="170" w:right="57" w:firstLine="709"/>
        <w:contextualSpacing/>
        <w:jc w:val="both"/>
        <w:rPr>
          <w:sz w:val="28"/>
          <w:szCs w:val="28"/>
        </w:rPr>
      </w:pPr>
      <w:r>
        <w:rPr>
          <w:color w:val="000000"/>
          <w:sz w:val="28"/>
          <w:szCs w:val="28"/>
        </w:rPr>
        <w:t xml:space="preserve">Отношение </w:t>
      </w:r>
      <w:r>
        <w:rPr>
          <w:sz w:val="28"/>
          <w:szCs w:val="28"/>
        </w:rPr>
        <w:t>к профессии бухгалтера изменялось с развитием бухгалтерского учета в целом. До середины ХХ века эта профессия предполагала выполнение набора сравнительно простых учетных процедур, механическое отражение стоимостных характеристик различных хозяйственных операций, а также последующую группировку и детализацию данных в соответствии с правилами, которые жестко установлены нормативными документами. Это вызвало невысокую требовательность к уровню квалификации и профессионализму бухгалтера. На определенном этапе развития бухгалтерского учета для занятия этой работой достаточно было знать четыре действия арифметики и общие требования к заполнению самых простых учетных регистров. С развитием и усложнением процессов производства и управления постепенно стали повышаться и требования к уровню и составу профессиональных знаний работников. В том числе, для грамотного отражения в учете данных о состоянии расчетов с дебиторами и кредиторами, процессов формирования и использования прибыли бухгалтер обязан был обладать всевозможными знаниями о технологии производства, ориентироваться в основах права и также знать механизмы управления различными видами ресурсов.</w:t>
      </w:r>
    </w:p>
    <w:p w:rsidR="008F4660" w:rsidRDefault="008F4660" w:rsidP="0088219D">
      <w:pPr>
        <w:pStyle w:val="a8"/>
        <w:spacing w:before="0" w:beforeAutospacing="0" w:after="0" w:afterAutospacing="0" w:line="360" w:lineRule="auto"/>
        <w:ind w:left="170" w:right="57" w:firstLine="709"/>
        <w:contextualSpacing/>
        <w:jc w:val="both"/>
        <w:rPr>
          <w:sz w:val="28"/>
          <w:szCs w:val="28"/>
        </w:rPr>
      </w:pPr>
      <w:r>
        <w:rPr>
          <w:sz w:val="28"/>
          <w:szCs w:val="28"/>
        </w:rPr>
        <w:t xml:space="preserve">На данный момент бухгалтер должен обладать высшим образованием, опытом работы, умением управлять коллективом и обладать знаниями, которые помогут принимать ему управленческие решения. Несмотря на это, все равно продолжают оставаться участки, где работа не требует высокого уровня знаний. Исходя из этого,  можно сказать, что бухгалтерская профессия </w:t>
      </w:r>
      <w:r>
        <w:rPr>
          <w:sz w:val="28"/>
          <w:szCs w:val="28"/>
        </w:rPr>
        <w:lastRenderedPageBreak/>
        <w:t>охватывает достаточно большую группу профессионалов и специалистов, уровень квалификации у которых определяется конкретными задачами.</w:t>
      </w:r>
    </w:p>
    <w:p w:rsidR="008F4660" w:rsidRDefault="008F4660" w:rsidP="0088219D">
      <w:pPr>
        <w:pStyle w:val="a8"/>
        <w:spacing w:before="0" w:beforeAutospacing="0" w:after="0" w:afterAutospacing="0" w:line="360" w:lineRule="auto"/>
        <w:ind w:left="170" w:right="57" w:firstLine="709"/>
        <w:contextualSpacing/>
        <w:jc w:val="both"/>
        <w:rPr>
          <w:sz w:val="28"/>
          <w:szCs w:val="28"/>
        </w:rPr>
      </w:pPr>
      <w:r>
        <w:rPr>
          <w:sz w:val="28"/>
          <w:szCs w:val="28"/>
        </w:rPr>
        <w:t>Данная профессия востребована в любой экономике и стране. После перехода к рыночным отношениям бухгалтерская профессия становится весьма хорошо оплачиваемой и престижной.</w:t>
      </w:r>
    </w:p>
    <w:p w:rsidR="008F4660" w:rsidRDefault="00B277E6" w:rsidP="00B277E6">
      <w:pPr>
        <w:pStyle w:val="a8"/>
        <w:spacing w:before="0" w:beforeAutospacing="0" w:after="0" w:afterAutospacing="0" w:line="360" w:lineRule="auto"/>
        <w:ind w:left="170" w:right="57" w:firstLine="709"/>
        <w:contextualSpacing/>
        <w:jc w:val="both"/>
        <w:rPr>
          <w:sz w:val="28"/>
          <w:szCs w:val="28"/>
        </w:rPr>
      </w:pPr>
      <w:r>
        <w:rPr>
          <w:sz w:val="28"/>
          <w:szCs w:val="28"/>
        </w:rPr>
        <w:t>На данный момент понятие «бухгалтер» подразумевает:</w:t>
      </w:r>
      <w:r w:rsidR="008F4660" w:rsidRPr="008F4660">
        <w:rPr>
          <w:sz w:val="28"/>
          <w:szCs w:val="28"/>
        </w:rPr>
        <w:t xml:space="preserve"> </w:t>
      </w:r>
    </w:p>
    <w:p w:rsidR="008F4660" w:rsidRDefault="008F4660" w:rsidP="008F4660">
      <w:pPr>
        <w:ind w:firstLine="709"/>
        <w:jc w:val="both"/>
        <w:rPr>
          <w:rFonts w:ascii="Times New Roman" w:hAnsi="Times New Roman"/>
          <w:sz w:val="28"/>
          <w:szCs w:val="28"/>
        </w:rPr>
      </w:pPr>
      <w:r w:rsidRPr="002D7B77">
        <w:rPr>
          <w:rFonts w:ascii="Times New Roman" w:hAnsi="Times New Roman"/>
          <w:sz w:val="28"/>
          <w:szCs w:val="28"/>
        </w:rPr>
        <w:t xml:space="preserve">— </w:t>
      </w:r>
      <w:r>
        <w:rPr>
          <w:rFonts w:ascii="Times New Roman" w:hAnsi="Times New Roman"/>
          <w:sz w:val="28"/>
          <w:szCs w:val="28"/>
        </w:rPr>
        <w:t>лицо, ведущее</w:t>
      </w:r>
      <w:r w:rsidR="00041CAC">
        <w:rPr>
          <w:rFonts w:ascii="Times New Roman" w:hAnsi="Times New Roman"/>
          <w:sz w:val="28"/>
          <w:szCs w:val="28"/>
        </w:rPr>
        <w:t xml:space="preserve"> торговые и учетные книги с собл</w:t>
      </w:r>
      <w:r>
        <w:rPr>
          <w:rFonts w:ascii="Times New Roman" w:hAnsi="Times New Roman"/>
          <w:sz w:val="28"/>
          <w:szCs w:val="28"/>
        </w:rPr>
        <w:t xml:space="preserve">юдением правил бухгалтерии </w:t>
      </w:r>
      <w:r w:rsidRPr="008F4660">
        <w:rPr>
          <w:rFonts w:ascii="Times New Roman" w:hAnsi="Times New Roman"/>
          <w:sz w:val="28"/>
          <w:szCs w:val="28"/>
        </w:rPr>
        <w:t>[</w:t>
      </w:r>
      <w:r w:rsidR="00B82D7E">
        <w:rPr>
          <w:rFonts w:ascii="Times New Roman" w:hAnsi="Times New Roman"/>
          <w:sz w:val="28"/>
          <w:szCs w:val="28"/>
        </w:rPr>
        <w:t>16</w:t>
      </w:r>
      <w:r>
        <w:rPr>
          <w:rFonts w:ascii="Times New Roman" w:hAnsi="Times New Roman"/>
          <w:sz w:val="28"/>
          <w:szCs w:val="28"/>
        </w:rPr>
        <w:t>, с. 25</w:t>
      </w:r>
      <w:r w:rsidRPr="008F4660">
        <w:rPr>
          <w:rFonts w:ascii="Times New Roman" w:hAnsi="Times New Roman"/>
          <w:sz w:val="28"/>
          <w:szCs w:val="28"/>
        </w:rPr>
        <w:t>]</w:t>
      </w:r>
      <w:r>
        <w:rPr>
          <w:rFonts w:ascii="Times New Roman" w:hAnsi="Times New Roman"/>
          <w:sz w:val="28"/>
          <w:szCs w:val="28"/>
        </w:rPr>
        <w:t>;</w:t>
      </w:r>
      <w:r w:rsidRPr="008F4660">
        <w:rPr>
          <w:rFonts w:ascii="Times New Roman" w:hAnsi="Times New Roman"/>
          <w:sz w:val="28"/>
          <w:szCs w:val="28"/>
        </w:rPr>
        <w:t xml:space="preserve"> </w:t>
      </w:r>
    </w:p>
    <w:p w:rsidR="008F4660" w:rsidRDefault="008F4660" w:rsidP="008F4660">
      <w:pPr>
        <w:ind w:firstLine="709"/>
        <w:jc w:val="both"/>
        <w:rPr>
          <w:rFonts w:ascii="Times New Roman" w:hAnsi="Times New Roman"/>
          <w:sz w:val="28"/>
          <w:szCs w:val="28"/>
        </w:rPr>
      </w:pPr>
      <w:r w:rsidRPr="002D7B77">
        <w:rPr>
          <w:rFonts w:ascii="Times New Roman" w:hAnsi="Times New Roman"/>
          <w:sz w:val="28"/>
          <w:szCs w:val="28"/>
        </w:rPr>
        <w:t xml:space="preserve">— </w:t>
      </w:r>
      <w:r>
        <w:rPr>
          <w:rFonts w:ascii="Times New Roman" w:hAnsi="Times New Roman"/>
          <w:sz w:val="28"/>
          <w:szCs w:val="28"/>
        </w:rPr>
        <w:t xml:space="preserve">работник бухгалтерии, в должностные обязанности которого входит выполнение работ по различным участкам бухгалтерского учета (учет основных средств, товарно-материальных ценностей, затрат на производство) </w:t>
      </w:r>
      <w:r w:rsidRPr="00606397">
        <w:rPr>
          <w:rFonts w:ascii="Times New Roman" w:hAnsi="Times New Roman"/>
          <w:sz w:val="28"/>
          <w:szCs w:val="28"/>
        </w:rPr>
        <w:t>[</w:t>
      </w:r>
      <w:r w:rsidR="00B82D7E">
        <w:rPr>
          <w:rFonts w:ascii="Times New Roman" w:hAnsi="Times New Roman"/>
          <w:sz w:val="28"/>
          <w:szCs w:val="28"/>
        </w:rPr>
        <w:t>14</w:t>
      </w:r>
      <w:r w:rsidR="0000696E">
        <w:rPr>
          <w:rFonts w:ascii="Times New Roman" w:hAnsi="Times New Roman"/>
          <w:sz w:val="28"/>
          <w:szCs w:val="28"/>
        </w:rPr>
        <w:t>,</w:t>
      </w:r>
      <w:r w:rsidR="00B277E6" w:rsidRPr="00B277E6">
        <w:rPr>
          <w:rFonts w:ascii="Times New Roman" w:hAnsi="Times New Roman"/>
          <w:sz w:val="28"/>
          <w:szCs w:val="28"/>
        </w:rPr>
        <w:t xml:space="preserve"> </w:t>
      </w:r>
      <w:r w:rsidR="00B277E6">
        <w:rPr>
          <w:rFonts w:ascii="Times New Roman" w:hAnsi="Times New Roman"/>
          <w:sz w:val="28"/>
          <w:szCs w:val="28"/>
          <w:lang w:val="en-US"/>
        </w:rPr>
        <w:t>c</w:t>
      </w:r>
      <w:r w:rsidR="00B277E6" w:rsidRPr="00B277E6">
        <w:rPr>
          <w:rFonts w:ascii="Times New Roman" w:hAnsi="Times New Roman"/>
          <w:sz w:val="28"/>
          <w:szCs w:val="28"/>
        </w:rPr>
        <w:t xml:space="preserve">. </w:t>
      </w:r>
      <w:r>
        <w:rPr>
          <w:rFonts w:ascii="Times New Roman" w:hAnsi="Times New Roman"/>
          <w:sz w:val="28"/>
          <w:szCs w:val="28"/>
        </w:rPr>
        <w:t>194</w:t>
      </w:r>
      <w:r w:rsidRPr="00606397">
        <w:rPr>
          <w:rFonts w:ascii="Times New Roman" w:hAnsi="Times New Roman"/>
          <w:sz w:val="28"/>
          <w:szCs w:val="28"/>
        </w:rPr>
        <w:t>]</w:t>
      </w:r>
      <w:r>
        <w:rPr>
          <w:rFonts w:ascii="Times New Roman" w:hAnsi="Times New Roman"/>
          <w:sz w:val="28"/>
          <w:szCs w:val="28"/>
        </w:rPr>
        <w:t>;</w:t>
      </w:r>
    </w:p>
    <w:p w:rsidR="003668C0" w:rsidRPr="00031145" w:rsidRDefault="00B277E6" w:rsidP="00031145">
      <w:pPr>
        <w:ind w:firstLine="709"/>
        <w:jc w:val="both"/>
        <w:rPr>
          <w:rFonts w:ascii="Times New Roman" w:hAnsi="Times New Roman"/>
          <w:sz w:val="28"/>
          <w:szCs w:val="28"/>
        </w:rPr>
      </w:pPr>
      <w:r w:rsidRPr="002D7B77">
        <w:rPr>
          <w:rFonts w:ascii="Times New Roman" w:hAnsi="Times New Roman"/>
          <w:sz w:val="28"/>
          <w:szCs w:val="28"/>
        </w:rPr>
        <w:t xml:space="preserve">— </w:t>
      </w:r>
      <w:r>
        <w:rPr>
          <w:rFonts w:ascii="Times New Roman" w:hAnsi="Times New Roman"/>
          <w:sz w:val="28"/>
          <w:szCs w:val="28"/>
        </w:rPr>
        <w:t xml:space="preserve">лицо, ответственное за финансовый учет и отчетность своей организации </w:t>
      </w:r>
      <w:r w:rsidRPr="008F4660">
        <w:rPr>
          <w:rFonts w:ascii="Times New Roman" w:hAnsi="Times New Roman"/>
          <w:sz w:val="28"/>
          <w:szCs w:val="28"/>
        </w:rPr>
        <w:t>[</w:t>
      </w:r>
      <w:r w:rsidR="00B82D7E">
        <w:rPr>
          <w:rFonts w:ascii="Times New Roman" w:hAnsi="Times New Roman"/>
          <w:sz w:val="28"/>
          <w:szCs w:val="28"/>
        </w:rPr>
        <w:t>11</w:t>
      </w:r>
      <w:r>
        <w:rPr>
          <w:rFonts w:ascii="Times New Roman" w:hAnsi="Times New Roman"/>
          <w:sz w:val="28"/>
          <w:szCs w:val="28"/>
        </w:rPr>
        <w:t>, с. 490</w:t>
      </w:r>
      <w:r w:rsidRPr="008F4660">
        <w:rPr>
          <w:rFonts w:ascii="Times New Roman" w:hAnsi="Times New Roman"/>
          <w:sz w:val="28"/>
          <w:szCs w:val="28"/>
        </w:rPr>
        <w:t>]</w:t>
      </w:r>
      <w:r>
        <w:rPr>
          <w:rFonts w:ascii="Times New Roman" w:hAnsi="Times New Roman"/>
          <w:sz w:val="28"/>
          <w:szCs w:val="28"/>
        </w:rPr>
        <w:t>.</w:t>
      </w:r>
      <w:r w:rsidR="003668C0" w:rsidRPr="0067487D">
        <w:rPr>
          <w:rFonts w:ascii="Times New Roman" w:eastAsia="Times New Roman" w:hAnsi="Times New Roman"/>
          <w:color w:val="000000"/>
          <w:kern w:val="36"/>
          <w:sz w:val="28"/>
          <w:szCs w:val="24"/>
          <w:lang w:eastAsia="ru-RU"/>
        </w:rPr>
        <w:t xml:space="preserve"> </w:t>
      </w:r>
    </w:p>
    <w:p w:rsidR="003668C0" w:rsidRDefault="00031145" w:rsidP="00F26692">
      <w:pPr>
        <w:ind w:left="170" w:right="57" w:firstLine="709"/>
        <w:contextualSpacing/>
        <w:jc w:val="both"/>
        <w:rPr>
          <w:rFonts w:ascii="Times New Roman" w:eastAsia="Times New Roman" w:hAnsi="Times New Roman"/>
          <w:color w:val="000000"/>
          <w:kern w:val="36"/>
          <w:sz w:val="28"/>
          <w:szCs w:val="24"/>
          <w:lang w:eastAsia="ru-RU"/>
        </w:rPr>
      </w:pPr>
      <w:r>
        <w:rPr>
          <w:rFonts w:ascii="Times New Roman" w:eastAsia="Times New Roman" w:hAnsi="Times New Roman"/>
          <w:color w:val="000000"/>
          <w:kern w:val="36"/>
          <w:sz w:val="28"/>
          <w:szCs w:val="24"/>
          <w:lang w:eastAsia="ru-RU"/>
        </w:rPr>
        <w:t>К</w:t>
      </w:r>
      <w:r w:rsidR="003668C0" w:rsidRPr="0067487D">
        <w:rPr>
          <w:rFonts w:ascii="Times New Roman" w:eastAsia="Times New Roman" w:hAnsi="Times New Roman"/>
          <w:color w:val="000000"/>
          <w:kern w:val="36"/>
          <w:sz w:val="28"/>
          <w:szCs w:val="24"/>
          <w:lang w:eastAsia="ru-RU"/>
        </w:rPr>
        <w:t>лассификация бухгалтерских работников по сферам, где они выполняют свои обязанности. К ним относятся:</w:t>
      </w:r>
    </w:p>
    <w:p w:rsidR="000812DE" w:rsidRPr="008B1E1F" w:rsidRDefault="000812DE" w:rsidP="00F26692">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отрасли материального производства;</w:t>
      </w:r>
    </w:p>
    <w:p w:rsidR="000812DE" w:rsidRDefault="000812DE" w:rsidP="00F26692">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торговля и общественное питание</w:t>
      </w:r>
      <w:r w:rsidRPr="0036508B">
        <w:rPr>
          <w:sz w:val="28"/>
          <w:szCs w:val="28"/>
        </w:rPr>
        <w:t>;</w:t>
      </w:r>
    </w:p>
    <w:p w:rsidR="000812DE" w:rsidRDefault="000812DE" w:rsidP="00F26692">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кредитные организации;</w:t>
      </w:r>
    </w:p>
    <w:p w:rsidR="000812DE" w:rsidRDefault="000812DE" w:rsidP="00F26692">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негосударственные пенсионные фонды;</w:t>
      </w:r>
    </w:p>
    <w:p w:rsidR="000812DE" w:rsidRDefault="000812DE" w:rsidP="00F26692">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некоммерческие организации (ассоциации, союзы и т.д.);</w:t>
      </w:r>
    </w:p>
    <w:p w:rsidR="000812DE" w:rsidRDefault="000812DE" w:rsidP="00F26692">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образование (преподавательская деятельность);</w:t>
      </w:r>
    </w:p>
    <w:p w:rsidR="000812DE" w:rsidRDefault="000812DE" w:rsidP="00F26692">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аудит и консалтинг;</w:t>
      </w:r>
    </w:p>
    <w:p w:rsidR="000812DE" w:rsidRPr="000812DE" w:rsidRDefault="000812DE" w:rsidP="00F26692">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 xml:space="preserve">бюджетные учреждения </w:t>
      </w:r>
      <w:r w:rsidRPr="000812DE">
        <w:rPr>
          <w:sz w:val="28"/>
          <w:szCs w:val="28"/>
        </w:rPr>
        <w:t>[</w:t>
      </w:r>
      <w:r w:rsidR="00B82D7E">
        <w:rPr>
          <w:sz w:val="28"/>
          <w:szCs w:val="28"/>
        </w:rPr>
        <w:t>10</w:t>
      </w:r>
      <w:r>
        <w:rPr>
          <w:sz w:val="28"/>
          <w:szCs w:val="28"/>
        </w:rPr>
        <w:t>, с. 282</w:t>
      </w:r>
      <w:r w:rsidRPr="000812DE">
        <w:rPr>
          <w:sz w:val="28"/>
          <w:szCs w:val="28"/>
        </w:rPr>
        <w:t>]</w:t>
      </w:r>
      <w:r>
        <w:rPr>
          <w:sz w:val="28"/>
          <w:szCs w:val="28"/>
        </w:rPr>
        <w:t>.</w:t>
      </w:r>
    </w:p>
    <w:p w:rsidR="000812DE" w:rsidRDefault="000812DE" w:rsidP="00F26692">
      <w:pPr>
        <w:ind w:left="170" w:right="57"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настоящее время в России число лиц,  занимающихся учетным делом, свыше 3,5 млн человек.</w:t>
      </w:r>
    </w:p>
    <w:p w:rsidR="000812DE" w:rsidRDefault="000812DE" w:rsidP="00F26692">
      <w:pPr>
        <w:ind w:left="170" w:right="57" w:firstLine="709"/>
        <w:contextualSpacing/>
        <w:jc w:val="both"/>
        <w:rPr>
          <w:rFonts w:ascii="Times New Roman" w:hAnsi="Times New Roman"/>
          <w:sz w:val="28"/>
          <w:szCs w:val="28"/>
        </w:rPr>
      </w:pPr>
      <w:r>
        <w:rPr>
          <w:rFonts w:ascii="Times New Roman" w:hAnsi="Times New Roman" w:cs="Times New Roman"/>
          <w:color w:val="000000"/>
          <w:sz w:val="28"/>
          <w:szCs w:val="28"/>
          <w:shd w:val="clear" w:color="auto" w:fill="FFFFFF"/>
        </w:rPr>
        <w:t xml:space="preserve">По областям </w:t>
      </w:r>
      <w:r w:rsidRPr="00871A63">
        <w:rPr>
          <w:rFonts w:ascii="Times New Roman" w:hAnsi="Times New Roman"/>
          <w:sz w:val="28"/>
          <w:szCs w:val="28"/>
        </w:rPr>
        <w:t>профессиональной деятельности различаются специализации бухгалтерской работы:</w:t>
      </w:r>
      <w:r w:rsidRPr="00E36C27">
        <w:rPr>
          <w:rFonts w:ascii="Times New Roman" w:hAnsi="Times New Roman"/>
          <w:sz w:val="28"/>
          <w:szCs w:val="28"/>
        </w:rPr>
        <w:t xml:space="preserve"> </w:t>
      </w:r>
      <w:r>
        <w:rPr>
          <w:rFonts w:ascii="Times New Roman" w:hAnsi="Times New Roman"/>
          <w:sz w:val="28"/>
          <w:szCs w:val="28"/>
        </w:rPr>
        <w:t xml:space="preserve">финансовый учет, </w:t>
      </w:r>
      <w:r w:rsidRPr="00871A63">
        <w:rPr>
          <w:rFonts w:ascii="Times New Roman" w:hAnsi="Times New Roman"/>
          <w:sz w:val="28"/>
          <w:szCs w:val="28"/>
        </w:rPr>
        <w:t xml:space="preserve">управленческий </w:t>
      </w:r>
      <w:r w:rsidRPr="00871A63">
        <w:rPr>
          <w:rFonts w:ascii="Times New Roman" w:hAnsi="Times New Roman"/>
          <w:sz w:val="28"/>
          <w:szCs w:val="28"/>
        </w:rPr>
        <w:lastRenderedPageBreak/>
        <w:t>учет</w:t>
      </w:r>
      <w:r>
        <w:rPr>
          <w:rFonts w:ascii="Times New Roman" w:hAnsi="Times New Roman"/>
          <w:sz w:val="28"/>
          <w:szCs w:val="28"/>
        </w:rPr>
        <w:t>,</w:t>
      </w:r>
      <w:r w:rsidRPr="00E36C27">
        <w:rPr>
          <w:rFonts w:ascii="Times New Roman" w:hAnsi="Times New Roman"/>
          <w:sz w:val="28"/>
          <w:szCs w:val="28"/>
        </w:rPr>
        <w:t xml:space="preserve"> </w:t>
      </w:r>
      <w:r w:rsidRPr="00871A63">
        <w:rPr>
          <w:rFonts w:ascii="Times New Roman" w:hAnsi="Times New Roman"/>
          <w:sz w:val="28"/>
          <w:szCs w:val="28"/>
        </w:rPr>
        <w:t>налоговый учет</w:t>
      </w:r>
      <w:r>
        <w:rPr>
          <w:rFonts w:ascii="Times New Roman" w:hAnsi="Times New Roman"/>
          <w:sz w:val="28"/>
          <w:szCs w:val="28"/>
        </w:rPr>
        <w:t>,</w:t>
      </w:r>
      <w:r w:rsidRPr="00E36C27">
        <w:rPr>
          <w:rFonts w:ascii="Times New Roman" w:hAnsi="Times New Roman"/>
          <w:sz w:val="28"/>
          <w:szCs w:val="28"/>
        </w:rPr>
        <w:t xml:space="preserve"> </w:t>
      </w:r>
      <w:r w:rsidRPr="00871A63">
        <w:rPr>
          <w:rFonts w:ascii="Times New Roman" w:hAnsi="Times New Roman"/>
          <w:sz w:val="28"/>
          <w:szCs w:val="28"/>
        </w:rPr>
        <w:t>бюджетный учет</w:t>
      </w:r>
      <w:r>
        <w:rPr>
          <w:rFonts w:ascii="Times New Roman" w:hAnsi="Times New Roman"/>
          <w:sz w:val="28"/>
          <w:szCs w:val="28"/>
        </w:rPr>
        <w:t>,</w:t>
      </w:r>
      <w:r w:rsidRPr="00E36C27">
        <w:rPr>
          <w:rFonts w:ascii="Times New Roman" w:hAnsi="Times New Roman"/>
          <w:sz w:val="28"/>
          <w:szCs w:val="28"/>
        </w:rPr>
        <w:t xml:space="preserve"> </w:t>
      </w:r>
      <w:r w:rsidRPr="00871A63">
        <w:rPr>
          <w:rFonts w:ascii="Times New Roman" w:hAnsi="Times New Roman"/>
          <w:sz w:val="28"/>
          <w:szCs w:val="28"/>
        </w:rPr>
        <w:t>банковский учет</w:t>
      </w:r>
      <w:r>
        <w:rPr>
          <w:rFonts w:ascii="Times New Roman" w:hAnsi="Times New Roman"/>
          <w:sz w:val="28"/>
          <w:szCs w:val="28"/>
        </w:rPr>
        <w:t>,</w:t>
      </w:r>
      <w:r w:rsidRPr="00E36C27">
        <w:rPr>
          <w:rFonts w:ascii="Times New Roman" w:hAnsi="Times New Roman"/>
          <w:sz w:val="28"/>
          <w:szCs w:val="28"/>
        </w:rPr>
        <w:t xml:space="preserve"> </w:t>
      </w:r>
      <w:r w:rsidRPr="00871A63">
        <w:rPr>
          <w:rFonts w:ascii="Times New Roman" w:hAnsi="Times New Roman"/>
          <w:sz w:val="28"/>
          <w:szCs w:val="28"/>
        </w:rPr>
        <w:t>аудиторская деятельность.</w:t>
      </w:r>
    </w:p>
    <w:p w:rsidR="000812DE" w:rsidRDefault="000812DE" w:rsidP="00F26692">
      <w:pPr>
        <w:ind w:left="170" w:right="57" w:firstLine="709"/>
        <w:contextualSpacing/>
        <w:jc w:val="both"/>
        <w:rPr>
          <w:rFonts w:ascii="Times New Roman" w:hAnsi="Times New Roman"/>
          <w:sz w:val="28"/>
          <w:szCs w:val="28"/>
        </w:rPr>
      </w:pPr>
      <w:r w:rsidRPr="00871A63">
        <w:rPr>
          <w:rFonts w:ascii="Times New Roman" w:hAnsi="Times New Roman"/>
          <w:sz w:val="28"/>
          <w:szCs w:val="28"/>
        </w:rPr>
        <w:t>Финансовый учет. В соответствии с профессиональными требованиями специа</w:t>
      </w:r>
      <w:r>
        <w:rPr>
          <w:rFonts w:ascii="Times New Roman" w:hAnsi="Times New Roman"/>
          <w:sz w:val="28"/>
          <w:szCs w:val="28"/>
        </w:rPr>
        <w:t>лист по финансовому учету обязан</w:t>
      </w:r>
      <w:r w:rsidRPr="00871A63">
        <w:rPr>
          <w:rFonts w:ascii="Times New Roman" w:hAnsi="Times New Roman"/>
          <w:sz w:val="28"/>
          <w:szCs w:val="28"/>
        </w:rPr>
        <w:t xml:space="preserve"> иметь высшее бухгалтерское или финансовое образование. Основная задача бухгалтера по финансовому учету заключается в сборе, подготовке, систематизации и обобщении информации</w:t>
      </w:r>
      <w:r>
        <w:rPr>
          <w:rFonts w:ascii="Times New Roman" w:hAnsi="Times New Roman"/>
          <w:sz w:val="28"/>
          <w:szCs w:val="28"/>
        </w:rPr>
        <w:t>, которая, обеспечивает</w:t>
      </w:r>
      <w:r w:rsidRPr="00871A63">
        <w:rPr>
          <w:rFonts w:ascii="Times New Roman" w:hAnsi="Times New Roman"/>
          <w:sz w:val="28"/>
          <w:szCs w:val="28"/>
        </w:rPr>
        <w:t xml:space="preserve"> бухгалтерское оформление и регистрацию фактов хозяйственной деятельности, их стоимостное измерение, текущую группировку и составление финансовой отчетности. Финансовый учет осуществляется в целях получения информации как внешними, так и внутренними пользователями. Поскольку финансовый учет строго регламентирован и подчиняется установленным положениям по бухгалтерскому учету, бухгалтер обязан соблюдать нормы финансового и налогового законодательства.</w:t>
      </w:r>
    </w:p>
    <w:p w:rsidR="000812DE" w:rsidRDefault="000812DE" w:rsidP="00F26692">
      <w:pPr>
        <w:ind w:left="170" w:right="57" w:firstLine="709"/>
        <w:contextualSpacing/>
        <w:jc w:val="both"/>
        <w:rPr>
          <w:rFonts w:ascii="Times New Roman" w:hAnsi="Times New Roman"/>
          <w:sz w:val="28"/>
          <w:szCs w:val="28"/>
        </w:rPr>
      </w:pPr>
      <w:r w:rsidRPr="00871A63">
        <w:rPr>
          <w:rFonts w:ascii="Times New Roman" w:hAnsi="Times New Roman"/>
          <w:sz w:val="28"/>
          <w:szCs w:val="28"/>
        </w:rPr>
        <w:t>Управленческий учет. Бухгалтер по уп</w:t>
      </w:r>
      <w:r>
        <w:rPr>
          <w:rFonts w:ascii="Times New Roman" w:hAnsi="Times New Roman"/>
          <w:sz w:val="28"/>
          <w:szCs w:val="28"/>
        </w:rPr>
        <w:t>равленческому учету также обязан</w:t>
      </w:r>
      <w:r w:rsidRPr="00871A63">
        <w:rPr>
          <w:rFonts w:ascii="Times New Roman" w:hAnsi="Times New Roman"/>
          <w:sz w:val="28"/>
          <w:szCs w:val="28"/>
        </w:rPr>
        <w:t xml:space="preserve"> иметь высшее экономическое образование. Задачей бухгалтера по управленческому учету является обеспечение руководства организации информацией, необходимой для принятия управленческих решений. Для эффективной деятельности организации и предотвращения хищений бухгалтер принимает участие в планировании доходов и расходов, составлении смет и контроле за расходами. В его обязанности входит наблюдение за правильностью ведения документации и подготовкой внутренней отчетности.</w:t>
      </w:r>
    </w:p>
    <w:p w:rsidR="000812DE" w:rsidRDefault="000812DE" w:rsidP="00F26692">
      <w:pPr>
        <w:ind w:left="170" w:right="57" w:firstLine="709"/>
        <w:contextualSpacing/>
        <w:jc w:val="both"/>
        <w:rPr>
          <w:rFonts w:ascii="Times New Roman" w:hAnsi="Times New Roman"/>
          <w:sz w:val="28"/>
          <w:szCs w:val="28"/>
        </w:rPr>
      </w:pPr>
      <w:r w:rsidRPr="00871A63">
        <w:rPr>
          <w:rFonts w:ascii="Times New Roman" w:hAnsi="Times New Roman"/>
          <w:sz w:val="28"/>
          <w:szCs w:val="28"/>
        </w:rPr>
        <w:t xml:space="preserve">Налоговый учет. Бухгалтер по налоговому учету в соответствии с требованиями НК РФ организует ведение учета доходов, расходов и объектов налогообложения в целях исчисления налоговых платежей и составления налоговой отчетности. Бухгалтер, ведущий налоговый учет, представляет налоговым органам документы, необходимые для расчета налогов, а также выполняет законные требования налоговых органов по вопросам </w:t>
      </w:r>
      <w:r w:rsidRPr="00871A63">
        <w:rPr>
          <w:rFonts w:ascii="Times New Roman" w:hAnsi="Times New Roman"/>
          <w:sz w:val="28"/>
          <w:szCs w:val="28"/>
        </w:rPr>
        <w:lastRenderedPageBreak/>
        <w:t>налогообложения и организации налогового учета. Бухгалтер по налоговому учету также должен иметь высшее экономическое образование.</w:t>
      </w:r>
    </w:p>
    <w:p w:rsidR="000812DE" w:rsidRPr="00871A63" w:rsidRDefault="000812DE" w:rsidP="00F26692">
      <w:pPr>
        <w:ind w:left="170" w:right="57" w:firstLine="709"/>
        <w:contextualSpacing/>
        <w:jc w:val="both"/>
        <w:rPr>
          <w:rFonts w:ascii="Times New Roman" w:hAnsi="Times New Roman"/>
          <w:sz w:val="28"/>
          <w:szCs w:val="28"/>
        </w:rPr>
      </w:pPr>
      <w:r w:rsidRPr="00871A63">
        <w:rPr>
          <w:rFonts w:ascii="Times New Roman" w:hAnsi="Times New Roman"/>
          <w:sz w:val="28"/>
          <w:szCs w:val="28"/>
        </w:rPr>
        <w:t>Главные бухгалтеры, бухгалтеры по финансовому, управленческому и налоговому учету должны подтверждать свою профессиональную компетентность и подготовку путем прохождения аттестации на получение квалификационного аттестата профессионального бухгалтера.</w:t>
      </w:r>
    </w:p>
    <w:p w:rsidR="000812DE" w:rsidRPr="00871A63" w:rsidRDefault="000812DE" w:rsidP="00F26692">
      <w:pPr>
        <w:ind w:left="170" w:right="57" w:firstLine="709"/>
        <w:contextualSpacing/>
        <w:jc w:val="both"/>
        <w:rPr>
          <w:rFonts w:ascii="Times New Roman" w:hAnsi="Times New Roman"/>
          <w:sz w:val="28"/>
          <w:szCs w:val="28"/>
        </w:rPr>
      </w:pPr>
      <w:r w:rsidRPr="00871A63">
        <w:rPr>
          <w:rFonts w:ascii="Times New Roman" w:hAnsi="Times New Roman"/>
          <w:sz w:val="28"/>
          <w:szCs w:val="28"/>
        </w:rPr>
        <w:t>Бюджетный учет. Бухгалтеры, работающие в организациях, финансируемых из бюджета, а также в финансовых органах, специализируются на бюджетном учете, который, с одной стороны, представляет собой часть системы бухгалтерского учета, с другой — характеризуется наличием специальной нормативной базы. Современный этап развития бюджетного учета в РФ предполагает объединение двух его традиционных секторов (учета исполнения бюджетов и учета в самих бюджетных учреждениях) и переход к единому плану счетов. На основе данных бюджетного учета, следовательно, и учета в каждом бюджетном учреждении, будет формироваться государственный баланс. Это даст возможность представлять информацию внутренним и внешним пользователям на качественно новой основе.</w:t>
      </w:r>
    </w:p>
    <w:p w:rsidR="000812DE" w:rsidRPr="00871A63" w:rsidRDefault="000812DE" w:rsidP="00F26692">
      <w:pPr>
        <w:ind w:left="170" w:right="57" w:firstLine="709"/>
        <w:contextualSpacing/>
        <w:jc w:val="both"/>
        <w:rPr>
          <w:rFonts w:ascii="Times New Roman" w:hAnsi="Times New Roman"/>
          <w:sz w:val="28"/>
          <w:szCs w:val="28"/>
        </w:rPr>
      </w:pPr>
      <w:r w:rsidRPr="00871A63">
        <w:rPr>
          <w:rFonts w:ascii="Times New Roman" w:hAnsi="Times New Roman"/>
          <w:sz w:val="28"/>
          <w:szCs w:val="28"/>
        </w:rPr>
        <w:t>Банковский учет. Специфика деятельности банковских и иных финансово-кредитных организаций предопределила создание соответствующих правил ведения учета и формирования отчетности. Несмотря на принцип двойной записи хозяйственных операций, банки руководствуются собственной нормативной базой бухгалтерского учета, что и позволило выделить банковский учет в самостоятельную область профессиональной бухгалтерской деятельности.</w:t>
      </w:r>
    </w:p>
    <w:p w:rsidR="000812DE" w:rsidRDefault="000812DE" w:rsidP="0000696E">
      <w:pPr>
        <w:ind w:left="170" w:right="57" w:firstLine="709"/>
        <w:contextualSpacing/>
        <w:jc w:val="both"/>
        <w:rPr>
          <w:rFonts w:ascii="Times New Roman" w:hAnsi="Times New Roman"/>
          <w:sz w:val="28"/>
          <w:szCs w:val="28"/>
        </w:rPr>
      </w:pPr>
      <w:r w:rsidRPr="00871A63">
        <w:rPr>
          <w:rFonts w:ascii="Times New Roman" w:hAnsi="Times New Roman"/>
          <w:sz w:val="28"/>
          <w:szCs w:val="28"/>
        </w:rPr>
        <w:t xml:space="preserve">Аудиторская деятельность. В ходе экономического развития из учетной профессиональной деятельности выделилась предпринимательская деятельность, направленная на независимую проверку бухгалтерского учета и финансовой отчетности организаций. Эта деятельность называется аудиторской. Чтобы заниматься аудиторской деятельностью, специалист </w:t>
      </w:r>
      <w:r w:rsidRPr="00871A63">
        <w:rPr>
          <w:rFonts w:ascii="Times New Roman" w:hAnsi="Times New Roman"/>
          <w:sz w:val="28"/>
          <w:szCs w:val="28"/>
        </w:rPr>
        <w:lastRenderedPageBreak/>
        <w:t>должен иметь помимо высшего экономического образования также квалификационный аттестат аудитора и состоять членом в общественном объединении — саморегулируемой профессиональной организации аудиторов.</w:t>
      </w:r>
    </w:p>
    <w:p w:rsidR="00B9670A" w:rsidRDefault="00B9670A" w:rsidP="00F26692">
      <w:pPr>
        <w:ind w:left="170" w:right="57" w:firstLine="709"/>
        <w:contextualSpacing/>
        <w:jc w:val="both"/>
        <w:rPr>
          <w:rFonts w:ascii="Times New Roman" w:hAnsi="Times New Roman"/>
          <w:sz w:val="28"/>
          <w:szCs w:val="28"/>
        </w:rPr>
      </w:pPr>
      <w:r>
        <w:rPr>
          <w:rFonts w:ascii="Times New Roman" w:hAnsi="Times New Roman"/>
          <w:sz w:val="28"/>
          <w:szCs w:val="28"/>
        </w:rPr>
        <w:t>Права и обязанности главного бухгалтера, которые обусловлены трудовым законодательством.</w:t>
      </w:r>
    </w:p>
    <w:p w:rsidR="00B9670A" w:rsidRDefault="00B9670A" w:rsidP="00F26692">
      <w:pPr>
        <w:ind w:left="170" w:right="57" w:firstLine="709"/>
        <w:contextualSpacing/>
        <w:jc w:val="both"/>
        <w:rPr>
          <w:rFonts w:ascii="Times New Roman" w:hAnsi="Times New Roman"/>
          <w:sz w:val="28"/>
          <w:szCs w:val="28"/>
        </w:rPr>
      </w:pPr>
      <w:r>
        <w:rPr>
          <w:rFonts w:ascii="Times New Roman" w:hAnsi="Times New Roman"/>
          <w:sz w:val="28"/>
          <w:szCs w:val="28"/>
        </w:rPr>
        <w:t>Специфичность правового положения гл</w:t>
      </w:r>
      <w:r w:rsidR="0000696E">
        <w:rPr>
          <w:rFonts w:ascii="Times New Roman" w:hAnsi="Times New Roman"/>
          <w:sz w:val="28"/>
          <w:szCs w:val="28"/>
        </w:rPr>
        <w:t>авного бухгалтера состоит в том</w:t>
      </w:r>
      <w:r>
        <w:rPr>
          <w:rFonts w:ascii="Times New Roman" w:hAnsi="Times New Roman"/>
          <w:sz w:val="28"/>
          <w:szCs w:val="28"/>
        </w:rPr>
        <w:t>, что круг его прав и обязанностей, порядок назначения на должность и освобождения от нее прописан не только в трудовом, но и в бухгалтерском законодательстве.</w:t>
      </w:r>
    </w:p>
    <w:p w:rsidR="00B9670A" w:rsidRPr="006E1146" w:rsidRDefault="00B9670A" w:rsidP="00F26692">
      <w:pPr>
        <w:shd w:val="clear" w:color="auto" w:fill="FFFFFF"/>
        <w:ind w:left="170" w:right="57" w:firstLine="709"/>
        <w:contextualSpacing/>
        <w:jc w:val="both"/>
        <w:rPr>
          <w:rFonts w:ascii="Times New Roman" w:eastAsia="Times New Roman" w:hAnsi="Times New Roman"/>
          <w:color w:val="000000"/>
          <w:kern w:val="36"/>
          <w:sz w:val="28"/>
          <w:szCs w:val="24"/>
          <w:lang w:eastAsia="ru-RU"/>
        </w:rPr>
      </w:pPr>
      <w:r w:rsidRPr="006E1146">
        <w:rPr>
          <w:rFonts w:ascii="Times New Roman" w:eastAsia="Times New Roman" w:hAnsi="Times New Roman"/>
          <w:color w:val="000000"/>
          <w:kern w:val="36"/>
          <w:sz w:val="28"/>
          <w:szCs w:val="24"/>
          <w:lang w:eastAsia="ru-RU"/>
        </w:rPr>
        <w:t>Изучим ст.59 ТК РФ, посвященную возможности заключения срочного трудового договора. По общему правилу работодатель обязан заключить с работником бессрочный трудовой договор.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кодексом и иными федеральными законами.</w:t>
      </w:r>
    </w:p>
    <w:p w:rsidR="00B9670A" w:rsidRPr="006E1146" w:rsidRDefault="00B9670A" w:rsidP="00F26692">
      <w:pPr>
        <w:shd w:val="clear" w:color="auto" w:fill="FFFFFF"/>
        <w:ind w:left="170" w:right="57" w:firstLine="709"/>
        <w:contextualSpacing/>
        <w:jc w:val="both"/>
        <w:rPr>
          <w:rFonts w:ascii="Times New Roman" w:eastAsia="Times New Roman" w:hAnsi="Times New Roman"/>
          <w:color w:val="000000"/>
          <w:kern w:val="36"/>
          <w:sz w:val="28"/>
          <w:szCs w:val="24"/>
          <w:lang w:eastAsia="ru-RU"/>
        </w:rPr>
      </w:pPr>
      <w:r w:rsidRPr="006E1146">
        <w:rPr>
          <w:rFonts w:ascii="Times New Roman" w:eastAsia="Times New Roman" w:hAnsi="Times New Roman"/>
          <w:color w:val="000000"/>
          <w:kern w:val="36"/>
          <w:sz w:val="28"/>
          <w:szCs w:val="24"/>
          <w:lang w:eastAsia="ru-RU"/>
        </w:rPr>
        <w:t xml:space="preserve">В соответствии со ст.59 ТК РФ срочный договор может заключаться по инициативе работодателя с руководителями, заместителями руководителей и главными бухгалтерами организаций независимо от их организационно-правовых форм и форм собственности. Учитывая то обстоятельство, что по общему правилу запрет на произвольное заключение срочных трудовых договоров рассматривается в трудовом праве как защита прав трудящихся, это исключение является ограничением прав названных категорий работников, а также и главного бухгалтера. Это обстоятельство может оказаться сильным рычагом воздействия на поведение главного бухгалтера. </w:t>
      </w:r>
    </w:p>
    <w:p w:rsidR="00B9670A" w:rsidRPr="006E1146" w:rsidRDefault="00B9670A" w:rsidP="00F26692">
      <w:pPr>
        <w:shd w:val="clear" w:color="auto" w:fill="FFFFFF"/>
        <w:ind w:left="170" w:right="57" w:firstLine="709"/>
        <w:contextualSpacing/>
        <w:jc w:val="both"/>
        <w:rPr>
          <w:rFonts w:ascii="Times New Roman" w:eastAsia="Times New Roman" w:hAnsi="Times New Roman"/>
          <w:color w:val="000000"/>
          <w:kern w:val="36"/>
          <w:sz w:val="28"/>
          <w:szCs w:val="24"/>
          <w:lang w:eastAsia="ru-RU"/>
        </w:rPr>
      </w:pPr>
      <w:r w:rsidRPr="006E1146">
        <w:rPr>
          <w:rFonts w:ascii="Times New Roman" w:eastAsia="Times New Roman" w:hAnsi="Times New Roman"/>
          <w:color w:val="000000"/>
          <w:kern w:val="36"/>
          <w:sz w:val="28"/>
          <w:szCs w:val="24"/>
          <w:lang w:eastAsia="ru-RU"/>
        </w:rPr>
        <w:t xml:space="preserve"> Также рассмотрим ст.70 ТК РФ, посвященную возможности установления испытательного срока при заключении трудового договора. По общему правилу срок испытания не может превышать трех месяцев. Однако в отношении главного бухгалтера он продлен до шести. Должность главного </w:t>
      </w:r>
      <w:r w:rsidRPr="006E1146">
        <w:rPr>
          <w:rFonts w:ascii="Times New Roman" w:eastAsia="Times New Roman" w:hAnsi="Times New Roman"/>
          <w:color w:val="000000"/>
          <w:kern w:val="36"/>
          <w:sz w:val="28"/>
          <w:szCs w:val="24"/>
          <w:lang w:eastAsia="ru-RU"/>
        </w:rPr>
        <w:lastRenderedPageBreak/>
        <w:t>бухгалтера является ключевой, от его профессионализма зависит довольно многое, именно поэтому обоснованность такого шага очевидна.</w:t>
      </w:r>
    </w:p>
    <w:p w:rsidR="00B9670A" w:rsidRPr="006E1146" w:rsidRDefault="00B9670A" w:rsidP="00F26692">
      <w:pPr>
        <w:shd w:val="clear" w:color="auto" w:fill="FFFFFF"/>
        <w:ind w:left="170" w:right="57" w:firstLine="709"/>
        <w:contextualSpacing/>
        <w:jc w:val="both"/>
        <w:rPr>
          <w:rFonts w:ascii="Times New Roman" w:eastAsia="Times New Roman" w:hAnsi="Times New Roman"/>
          <w:color w:val="000000"/>
          <w:kern w:val="36"/>
          <w:sz w:val="28"/>
          <w:szCs w:val="24"/>
          <w:lang w:eastAsia="ru-RU"/>
        </w:rPr>
      </w:pPr>
      <w:r w:rsidRPr="006E1146">
        <w:rPr>
          <w:rFonts w:ascii="Times New Roman" w:eastAsia="Times New Roman" w:hAnsi="Times New Roman"/>
          <w:color w:val="000000"/>
          <w:kern w:val="36"/>
          <w:sz w:val="28"/>
          <w:szCs w:val="24"/>
          <w:lang w:eastAsia="ru-RU"/>
        </w:rPr>
        <w:t>Читаем п.4 ст.81 ТК РФ: "трудовой договор с главным бухгалтером может быть расторгнут работодателем в случае смены собственника имущества организации". В качестве заслуживающей внимания причины для увольнения главного бухгалтера законодатель видит то обстоятельство, что на данной должности находится не "ставленник собственника имущества", не "свой" бухгалтер. "Забота" об уволенном специалисте ограничивается выплатой новым собственником компенсации в размере не менее трех средних месячных заработков. Необходимо отметить, что новый собственник может уволить главного бухгалтера по п.4 ст.81 ТК РФ в течение трех месяцев.</w:t>
      </w:r>
    </w:p>
    <w:p w:rsidR="00B9670A" w:rsidRPr="006E1146" w:rsidRDefault="00B9670A" w:rsidP="00F26692">
      <w:pPr>
        <w:shd w:val="clear" w:color="auto" w:fill="FFFFFF"/>
        <w:ind w:left="170" w:right="57" w:firstLine="709"/>
        <w:contextualSpacing/>
        <w:jc w:val="both"/>
        <w:rPr>
          <w:rFonts w:ascii="Times New Roman" w:eastAsia="Times New Roman" w:hAnsi="Times New Roman"/>
          <w:color w:val="000000"/>
          <w:kern w:val="36"/>
          <w:sz w:val="28"/>
          <w:szCs w:val="24"/>
          <w:lang w:eastAsia="ru-RU"/>
        </w:rPr>
      </w:pPr>
      <w:r w:rsidRPr="006E1146">
        <w:rPr>
          <w:rFonts w:ascii="Times New Roman" w:eastAsia="Times New Roman" w:hAnsi="Times New Roman"/>
          <w:color w:val="000000"/>
          <w:kern w:val="36"/>
          <w:sz w:val="28"/>
          <w:szCs w:val="24"/>
          <w:lang w:eastAsia="ru-RU"/>
        </w:rPr>
        <w:t xml:space="preserve"> Следует обратить внимание на то, что в данном случае речь не идет о низком профессионализме главного бухгалтера или же об ошибках, которые были допущены им при прежнем собственнике. В последнем случае главный бухгалтер может быть уволен с работы по п.9 ст.81 ТК РФ, по инициативе работодателя в случае принятия необоснованного решения, повлекшего за собой нарушение сохранности имущества или иной ущерб имуществу организации. В условиях противоречивости сегодняшнего налогового и бухгалтерского законодательства вряд ли кто может исключить возможную ошибку. В связи с чем, по данному основанию может быть уволен практически любой главный бухгалтер.</w:t>
      </w:r>
    </w:p>
    <w:p w:rsidR="00B9670A" w:rsidRPr="006E1146" w:rsidRDefault="00B9670A" w:rsidP="00CD424C">
      <w:pPr>
        <w:shd w:val="clear" w:color="auto" w:fill="FFFFFF"/>
        <w:ind w:left="170" w:right="57" w:firstLine="709"/>
        <w:contextualSpacing/>
        <w:jc w:val="both"/>
        <w:rPr>
          <w:rFonts w:ascii="Times New Roman" w:eastAsia="Times New Roman" w:hAnsi="Times New Roman"/>
          <w:color w:val="000000"/>
          <w:kern w:val="36"/>
          <w:sz w:val="28"/>
          <w:szCs w:val="24"/>
          <w:lang w:eastAsia="ru-RU"/>
        </w:rPr>
      </w:pPr>
      <w:r w:rsidRPr="006E1146">
        <w:rPr>
          <w:rFonts w:ascii="Times New Roman" w:eastAsia="Times New Roman" w:hAnsi="Times New Roman"/>
          <w:color w:val="000000"/>
          <w:kern w:val="36"/>
          <w:sz w:val="28"/>
          <w:szCs w:val="24"/>
          <w:lang w:eastAsia="ru-RU"/>
        </w:rPr>
        <w:t>Права и обязанности главного бухгалтера, предусмотренные на нормативном уровне.</w:t>
      </w:r>
    </w:p>
    <w:p w:rsidR="00B9670A" w:rsidRDefault="00B9670A" w:rsidP="00F26692">
      <w:pPr>
        <w:ind w:left="170" w:right="57" w:firstLine="709"/>
        <w:contextualSpacing/>
        <w:jc w:val="both"/>
        <w:rPr>
          <w:rFonts w:ascii="Times New Roman" w:eastAsia="Times New Roman" w:hAnsi="Times New Roman"/>
          <w:color w:val="000000"/>
          <w:kern w:val="36"/>
          <w:sz w:val="28"/>
          <w:szCs w:val="24"/>
          <w:lang w:eastAsia="ru-RU"/>
        </w:rPr>
      </w:pPr>
      <w:r w:rsidRPr="006E1146">
        <w:rPr>
          <w:rFonts w:ascii="Times New Roman" w:eastAsia="Times New Roman" w:hAnsi="Times New Roman"/>
          <w:color w:val="000000"/>
          <w:kern w:val="36"/>
          <w:sz w:val="28"/>
          <w:szCs w:val="24"/>
          <w:lang w:eastAsia="ru-RU"/>
        </w:rPr>
        <w:t>Итак, главный бухгалтер организации:</w:t>
      </w:r>
    </w:p>
    <w:p w:rsidR="00B9670A" w:rsidRDefault="00B9670A" w:rsidP="00F26692">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 xml:space="preserve">обеспечивает соответствие осуществляемых хозяйственных </w:t>
      </w:r>
      <w:r w:rsidR="00B82D7E">
        <w:rPr>
          <w:sz w:val="28"/>
          <w:szCs w:val="28"/>
        </w:rPr>
        <w:t>операций законодательству РФ [9</w:t>
      </w:r>
      <w:r w:rsidR="00CD424C">
        <w:rPr>
          <w:sz w:val="28"/>
          <w:szCs w:val="28"/>
        </w:rPr>
        <w:t>, с.</w:t>
      </w:r>
      <w:r>
        <w:rPr>
          <w:sz w:val="28"/>
          <w:szCs w:val="28"/>
        </w:rPr>
        <w:t>7];</w:t>
      </w:r>
    </w:p>
    <w:p w:rsidR="00B9670A" w:rsidRDefault="00B9670A" w:rsidP="00F26692">
      <w:pPr>
        <w:pStyle w:val="a8"/>
        <w:numPr>
          <w:ilvl w:val="0"/>
          <w:numId w:val="9"/>
        </w:numPr>
        <w:spacing w:before="0" w:beforeAutospacing="0" w:after="0" w:afterAutospacing="0" w:line="360" w:lineRule="auto"/>
        <w:ind w:left="170" w:right="57" w:firstLine="709"/>
        <w:contextualSpacing/>
        <w:jc w:val="both"/>
        <w:rPr>
          <w:sz w:val="28"/>
          <w:szCs w:val="28"/>
        </w:rPr>
      </w:pPr>
      <w:r w:rsidRPr="006E1146">
        <w:rPr>
          <w:color w:val="000000"/>
          <w:kern w:val="36"/>
          <w:sz w:val="28"/>
        </w:rPr>
        <w:t>обеспечивает контроль за движением имуще</w:t>
      </w:r>
      <w:r>
        <w:rPr>
          <w:color w:val="000000"/>
          <w:kern w:val="36"/>
          <w:sz w:val="28"/>
        </w:rPr>
        <w:t>ст</w:t>
      </w:r>
      <w:r w:rsidR="00B82D7E">
        <w:rPr>
          <w:color w:val="000000"/>
          <w:kern w:val="36"/>
          <w:sz w:val="28"/>
        </w:rPr>
        <w:t>ва и выполнением обязательств [9</w:t>
      </w:r>
      <w:r>
        <w:rPr>
          <w:color w:val="000000"/>
          <w:kern w:val="36"/>
          <w:sz w:val="28"/>
        </w:rPr>
        <w:t>,</w:t>
      </w:r>
      <w:r w:rsidR="00CD424C">
        <w:rPr>
          <w:color w:val="000000"/>
          <w:kern w:val="36"/>
          <w:sz w:val="28"/>
        </w:rPr>
        <w:t xml:space="preserve"> с</w:t>
      </w:r>
      <w:r w:rsidRPr="006E1146">
        <w:rPr>
          <w:color w:val="000000"/>
          <w:kern w:val="36"/>
          <w:sz w:val="28"/>
        </w:rPr>
        <w:t>.7]</w:t>
      </w:r>
      <w:r>
        <w:rPr>
          <w:sz w:val="28"/>
          <w:szCs w:val="28"/>
        </w:rPr>
        <w:t>;</w:t>
      </w:r>
    </w:p>
    <w:p w:rsidR="00B9670A" w:rsidRDefault="00B9670A" w:rsidP="00F26692">
      <w:pPr>
        <w:pStyle w:val="a8"/>
        <w:numPr>
          <w:ilvl w:val="0"/>
          <w:numId w:val="9"/>
        </w:numPr>
        <w:spacing w:before="0" w:beforeAutospacing="0" w:after="0" w:afterAutospacing="0" w:line="360" w:lineRule="auto"/>
        <w:ind w:left="170" w:right="57" w:firstLine="709"/>
        <w:contextualSpacing/>
        <w:jc w:val="both"/>
        <w:rPr>
          <w:sz w:val="28"/>
          <w:szCs w:val="28"/>
        </w:rPr>
      </w:pPr>
      <w:r w:rsidRPr="006E1146">
        <w:rPr>
          <w:color w:val="000000"/>
          <w:kern w:val="36"/>
          <w:sz w:val="28"/>
        </w:rPr>
        <w:t>формиру</w:t>
      </w:r>
      <w:r>
        <w:rPr>
          <w:color w:val="000000"/>
          <w:kern w:val="36"/>
          <w:sz w:val="28"/>
        </w:rPr>
        <w:t xml:space="preserve">ет </w:t>
      </w:r>
      <w:r w:rsidR="00CD424C">
        <w:rPr>
          <w:color w:val="000000"/>
          <w:kern w:val="36"/>
          <w:sz w:val="28"/>
        </w:rPr>
        <w:t>учетную политику предприятия [</w:t>
      </w:r>
      <w:r w:rsidR="00B82D7E">
        <w:rPr>
          <w:sz w:val="28"/>
          <w:szCs w:val="28"/>
        </w:rPr>
        <w:t>9</w:t>
      </w:r>
      <w:r w:rsidR="00CD424C">
        <w:rPr>
          <w:sz w:val="28"/>
          <w:szCs w:val="28"/>
        </w:rPr>
        <w:t>, с.7</w:t>
      </w:r>
      <w:r w:rsidRPr="006E1146">
        <w:rPr>
          <w:color w:val="000000"/>
          <w:kern w:val="36"/>
          <w:sz w:val="28"/>
        </w:rPr>
        <w:t>]</w:t>
      </w:r>
      <w:r>
        <w:rPr>
          <w:sz w:val="28"/>
          <w:szCs w:val="28"/>
        </w:rPr>
        <w:t>;</w:t>
      </w:r>
    </w:p>
    <w:p w:rsidR="00B9670A" w:rsidRPr="004F7E0E" w:rsidRDefault="00B9670A" w:rsidP="00F26692">
      <w:pPr>
        <w:pStyle w:val="a8"/>
        <w:numPr>
          <w:ilvl w:val="0"/>
          <w:numId w:val="9"/>
        </w:numPr>
        <w:spacing w:before="0" w:beforeAutospacing="0" w:after="0" w:afterAutospacing="0" w:line="360" w:lineRule="auto"/>
        <w:ind w:left="170" w:right="57" w:firstLine="709"/>
        <w:contextualSpacing/>
        <w:jc w:val="both"/>
        <w:rPr>
          <w:sz w:val="28"/>
          <w:szCs w:val="28"/>
        </w:rPr>
      </w:pPr>
      <w:r w:rsidRPr="006E1146">
        <w:rPr>
          <w:color w:val="000000"/>
          <w:kern w:val="36"/>
          <w:sz w:val="28"/>
        </w:rPr>
        <w:lastRenderedPageBreak/>
        <w:t>подпи</w:t>
      </w:r>
      <w:r>
        <w:rPr>
          <w:color w:val="000000"/>
          <w:kern w:val="36"/>
          <w:sz w:val="28"/>
        </w:rPr>
        <w:t>сывает бухгалтерскую отчетность</w:t>
      </w:r>
      <w:r w:rsidR="00B82D7E">
        <w:rPr>
          <w:color w:val="000000"/>
          <w:kern w:val="36"/>
          <w:sz w:val="28"/>
        </w:rPr>
        <w:t xml:space="preserve"> [9</w:t>
      </w:r>
      <w:r w:rsidR="00CD424C">
        <w:rPr>
          <w:color w:val="000000"/>
          <w:kern w:val="36"/>
          <w:sz w:val="28"/>
        </w:rPr>
        <w:t>, с</w:t>
      </w:r>
      <w:r w:rsidRPr="006E1146">
        <w:rPr>
          <w:color w:val="000000"/>
          <w:kern w:val="36"/>
          <w:sz w:val="28"/>
        </w:rPr>
        <w:t>.13]</w:t>
      </w:r>
      <w:r>
        <w:rPr>
          <w:color w:val="000000"/>
          <w:kern w:val="36"/>
          <w:sz w:val="28"/>
        </w:rPr>
        <w:t>.</w:t>
      </w:r>
    </w:p>
    <w:p w:rsidR="004F7E0E" w:rsidRDefault="004F7E0E" w:rsidP="00F26692">
      <w:pPr>
        <w:pStyle w:val="a8"/>
        <w:spacing w:before="0" w:beforeAutospacing="0" w:after="0" w:afterAutospacing="0" w:line="360" w:lineRule="auto"/>
        <w:ind w:left="170" w:right="57" w:firstLine="709"/>
        <w:contextualSpacing/>
        <w:jc w:val="both"/>
        <w:rPr>
          <w:color w:val="000000"/>
          <w:kern w:val="36"/>
          <w:sz w:val="28"/>
        </w:rPr>
      </w:pPr>
      <w:r>
        <w:rPr>
          <w:color w:val="000000"/>
          <w:kern w:val="36"/>
          <w:sz w:val="28"/>
        </w:rPr>
        <w:t>В</w:t>
      </w:r>
      <w:r w:rsidRPr="006E1146">
        <w:rPr>
          <w:color w:val="000000"/>
          <w:kern w:val="36"/>
          <w:sz w:val="28"/>
        </w:rPr>
        <w:t xml:space="preserve"> соответствии с п.2 ст.7 Закона о бухгалтерском учете</w:t>
      </w:r>
      <w:r w:rsidRPr="004F7E0E">
        <w:rPr>
          <w:color w:val="000000"/>
          <w:kern w:val="36"/>
          <w:sz w:val="28"/>
        </w:rPr>
        <w:t xml:space="preserve"> </w:t>
      </w:r>
      <w:r>
        <w:rPr>
          <w:color w:val="000000"/>
          <w:kern w:val="36"/>
          <w:sz w:val="28"/>
        </w:rPr>
        <w:tab/>
      </w:r>
      <w:r w:rsidR="00B82D7E">
        <w:rPr>
          <w:color w:val="000000"/>
          <w:kern w:val="36"/>
          <w:sz w:val="28"/>
        </w:rPr>
        <w:t>[</w:t>
      </w:r>
      <w:r w:rsidR="00C32F80">
        <w:rPr>
          <w:color w:val="000000"/>
          <w:kern w:val="36"/>
          <w:sz w:val="28"/>
        </w:rPr>
        <w:t>12</w:t>
      </w:r>
      <w:r w:rsidRPr="004F7E0E">
        <w:rPr>
          <w:color w:val="000000"/>
          <w:kern w:val="36"/>
          <w:sz w:val="28"/>
        </w:rPr>
        <w:t>]</w:t>
      </w:r>
      <w:r w:rsidRPr="006E1146">
        <w:rPr>
          <w:color w:val="000000"/>
          <w:kern w:val="36"/>
          <w:sz w:val="28"/>
        </w:rPr>
        <w:t xml:space="preserve"> главный бухгалтер подчиняется непосредственно руководителю. Данное положение является своего рода организационной основой для возможности осуществления им возложенных на него функций. Это связано с тем, что главный бухгалтер обладает определенными полномочиями в отношении всех работников организации. В частности, в соответствии с п.3 названной выше статьи закона о бухгалтерском учете требования главного бухгалтера по документальному оформлению хозяйственных операций и представлению в бухгалтерию необходимых документов обязательны для всех работников организации.</w:t>
      </w:r>
    </w:p>
    <w:p w:rsidR="004F7E0E" w:rsidRDefault="004F7E0E" w:rsidP="00F26692">
      <w:pPr>
        <w:pStyle w:val="a8"/>
        <w:spacing w:before="0" w:beforeAutospacing="0" w:after="0" w:afterAutospacing="0" w:line="360" w:lineRule="auto"/>
        <w:ind w:left="170" w:right="57" w:firstLine="709"/>
        <w:contextualSpacing/>
        <w:jc w:val="both"/>
        <w:rPr>
          <w:color w:val="000000"/>
          <w:kern w:val="36"/>
          <w:sz w:val="28"/>
        </w:rPr>
      </w:pPr>
      <w:r w:rsidRPr="006E1146">
        <w:rPr>
          <w:color w:val="000000"/>
          <w:kern w:val="36"/>
          <w:sz w:val="28"/>
        </w:rPr>
        <w:t>Главный бухгалтер организации является ответственным лицом за ведение бухгалтерского учета в соответствии с требованиями законодательства и представление полной и достоверной бухгалтерской отчетности. В связи с чем, главный бухгалтер обязан отказаться от исполнения и оформления документов, не соответствующих действующему законодательству и нарушающих договорную и финансовую дисциплину. Однако главный бухгалтер подчиняется руководителю организации. Кроме того, в соответствии с п.1 ст.6 Закона о бухгалтерском учете ответственность за соблюдение законодательства при выполнении хозяйственных операций несет руководитель предприятия. В связи с вышеизложенным, в целях разграничения полномочий между руководителем и главным бухгалтером, закон разрешает данную коллизию следующим образом. Руководитель организации, в случае наличия разногласий между ним и главным бухгалтером по отдельной хозяйственной операции, вправе издать письменное распоряжение, которое и исполняется главным бухгалтером. Однако всю полноту ответственности за данную операцию руководитель берет на себя.</w:t>
      </w:r>
    </w:p>
    <w:p w:rsidR="004F7E0E" w:rsidRPr="006E1146" w:rsidRDefault="004F7E0E" w:rsidP="00F26692">
      <w:pPr>
        <w:shd w:val="clear" w:color="auto" w:fill="FFFFFF"/>
        <w:ind w:left="170" w:right="57" w:firstLine="709"/>
        <w:contextualSpacing/>
        <w:jc w:val="both"/>
        <w:rPr>
          <w:rFonts w:ascii="Times New Roman" w:eastAsia="Times New Roman" w:hAnsi="Times New Roman"/>
          <w:color w:val="000000"/>
          <w:kern w:val="36"/>
          <w:sz w:val="28"/>
          <w:szCs w:val="24"/>
          <w:lang w:eastAsia="ru-RU"/>
        </w:rPr>
      </w:pPr>
      <w:r w:rsidRPr="006E1146">
        <w:rPr>
          <w:rFonts w:ascii="Times New Roman" w:eastAsia="Times New Roman" w:hAnsi="Times New Roman"/>
          <w:color w:val="000000"/>
          <w:kern w:val="36"/>
          <w:sz w:val="28"/>
          <w:szCs w:val="24"/>
          <w:lang w:eastAsia="ru-RU"/>
        </w:rPr>
        <w:t xml:space="preserve">Чтобы не допустить осуществление операций в обход главного бухгалтера, закон содержит норму, согласно которой без подписи главного </w:t>
      </w:r>
      <w:r w:rsidRPr="006E1146">
        <w:rPr>
          <w:rFonts w:ascii="Times New Roman" w:eastAsia="Times New Roman" w:hAnsi="Times New Roman"/>
          <w:color w:val="000000"/>
          <w:kern w:val="36"/>
          <w:sz w:val="28"/>
          <w:szCs w:val="24"/>
          <w:lang w:eastAsia="ru-RU"/>
        </w:rPr>
        <w:lastRenderedPageBreak/>
        <w:t>бухгалтера денежные и расчетные документы, финансовые и кредитные обязательства считаются недействительными и не должны приниматься к своему</w:t>
      </w:r>
      <w:r w:rsidR="00B82D7E">
        <w:rPr>
          <w:rFonts w:ascii="Times New Roman" w:eastAsia="Times New Roman" w:hAnsi="Times New Roman"/>
          <w:color w:val="000000"/>
          <w:kern w:val="36"/>
          <w:sz w:val="28"/>
          <w:szCs w:val="24"/>
          <w:lang w:eastAsia="ru-RU"/>
        </w:rPr>
        <w:t xml:space="preserve"> исполнению [9</w:t>
      </w:r>
      <w:r>
        <w:rPr>
          <w:rFonts w:ascii="Times New Roman" w:eastAsia="Times New Roman" w:hAnsi="Times New Roman"/>
          <w:color w:val="000000"/>
          <w:kern w:val="36"/>
          <w:sz w:val="28"/>
          <w:szCs w:val="24"/>
          <w:lang w:eastAsia="ru-RU"/>
        </w:rPr>
        <w:t>, с. 108</w:t>
      </w:r>
      <w:r w:rsidRPr="006E1146">
        <w:rPr>
          <w:rFonts w:ascii="Times New Roman" w:eastAsia="Times New Roman" w:hAnsi="Times New Roman"/>
          <w:color w:val="000000"/>
          <w:kern w:val="36"/>
          <w:sz w:val="28"/>
          <w:szCs w:val="24"/>
          <w:lang w:eastAsia="ru-RU"/>
        </w:rPr>
        <w:t>]. Данное положение имеет важную роль для обеспечения возможности осуществления главным бухгалтером возложенных на него обязанностей.</w:t>
      </w:r>
    </w:p>
    <w:p w:rsidR="004F7E0E" w:rsidRPr="006E1146" w:rsidRDefault="004F7E0E" w:rsidP="00F26692">
      <w:pPr>
        <w:shd w:val="clear" w:color="auto" w:fill="FFFFFF"/>
        <w:ind w:left="170" w:right="57" w:firstLine="709"/>
        <w:contextualSpacing/>
        <w:jc w:val="both"/>
        <w:rPr>
          <w:rFonts w:ascii="Times New Roman" w:eastAsia="Times New Roman" w:hAnsi="Times New Roman"/>
          <w:color w:val="000000"/>
          <w:kern w:val="36"/>
          <w:sz w:val="28"/>
          <w:szCs w:val="24"/>
          <w:lang w:eastAsia="ru-RU"/>
        </w:rPr>
      </w:pPr>
      <w:r w:rsidRPr="006E1146">
        <w:rPr>
          <w:rFonts w:ascii="Times New Roman" w:eastAsia="Times New Roman" w:hAnsi="Times New Roman"/>
          <w:color w:val="000000"/>
          <w:kern w:val="36"/>
          <w:sz w:val="28"/>
          <w:szCs w:val="24"/>
          <w:lang w:eastAsia="ru-RU"/>
        </w:rPr>
        <w:t>Таким образом, необходимо отметить, что бухгалтерское законодательство обеспечивает главному бухгалтеру возможность для выполнения возложенных на него обязанностей.</w:t>
      </w:r>
    </w:p>
    <w:p w:rsidR="004F7E0E" w:rsidRPr="006E1146" w:rsidRDefault="004F7E0E" w:rsidP="00F26692">
      <w:pPr>
        <w:shd w:val="clear" w:color="auto" w:fill="FFFFFF"/>
        <w:ind w:left="170" w:right="57" w:firstLine="709"/>
        <w:contextualSpacing/>
        <w:jc w:val="both"/>
        <w:rPr>
          <w:rFonts w:ascii="Times New Roman" w:eastAsia="Times New Roman" w:hAnsi="Times New Roman"/>
          <w:color w:val="000000"/>
          <w:kern w:val="36"/>
          <w:sz w:val="28"/>
          <w:szCs w:val="24"/>
          <w:lang w:eastAsia="ru-RU"/>
        </w:rPr>
      </w:pPr>
      <w:r w:rsidRPr="006E1146">
        <w:rPr>
          <w:rFonts w:ascii="Times New Roman" w:eastAsia="Times New Roman" w:hAnsi="Times New Roman"/>
          <w:color w:val="000000"/>
          <w:kern w:val="36"/>
          <w:sz w:val="28"/>
          <w:szCs w:val="24"/>
          <w:lang w:eastAsia="ru-RU"/>
        </w:rPr>
        <w:t>Ответственность главного бухгалтера.</w:t>
      </w:r>
    </w:p>
    <w:p w:rsidR="004F7E0E" w:rsidRDefault="004F7E0E" w:rsidP="00F26692">
      <w:pPr>
        <w:pStyle w:val="a8"/>
        <w:spacing w:before="0" w:beforeAutospacing="0" w:after="0" w:afterAutospacing="0" w:line="360" w:lineRule="auto"/>
        <w:ind w:left="170" w:right="57" w:firstLine="709"/>
        <w:contextualSpacing/>
        <w:jc w:val="both"/>
        <w:rPr>
          <w:color w:val="000000"/>
          <w:kern w:val="36"/>
          <w:sz w:val="28"/>
        </w:rPr>
      </w:pPr>
      <w:r w:rsidRPr="006E1146">
        <w:rPr>
          <w:color w:val="000000"/>
          <w:kern w:val="36"/>
          <w:sz w:val="28"/>
        </w:rPr>
        <w:t>В связи с постоянными изменениями в бухгалтерском и налоговом законодательстве главный бухгалтер всегда находится в зоне риска возможных ошибок, за которые он может быть привлечен к наказанию и ответственности. Общие основания юридической ответственности главного бухгалтера установлены п.2 ст.7 Закона о бухгалтерском учете. Только в нем напрямую говорится об ответственности главного бухгалтера. В соответствии с этим пунктом главный бухгалтер несет ответственность за:</w:t>
      </w:r>
    </w:p>
    <w:p w:rsidR="004F7E0E" w:rsidRDefault="004F7E0E" w:rsidP="00F26692">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ведение бухгалтерского учета;</w:t>
      </w:r>
    </w:p>
    <w:p w:rsidR="004F7E0E" w:rsidRDefault="004F7E0E" w:rsidP="00F26692">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формирование учетной политики;</w:t>
      </w:r>
    </w:p>
    <w:p w:rsidR="004F7E0E" w:rsidRDefault="004F7E0E" w:rsidP="00F26692">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своевременное представление полной и достоверной бухгалтерской отчетности.</w:t>
      </w:r>
    </w:p>
    <w:p w:rsidR="004F7E0E" w:rsidRDefault="004F7E0E" w:rsidP="00F26692">
      <w:pPr>
        <w:shd w:val="clear" w:color="auto" w:fill="FFFFFF"/>
        <w:ind w:left="170" w:right="57" w:firstLine="709"/>
        <w:contextualSpacing/>
        <w:jc w:val="both"/>
        <w:rPr>
          <w:rFonts w:ascii="Times New Roman" w:eastAsia="Times New Roman" w:hAnsi="Times New Roman"/>
          <w:color w:val="000000"/>
          <w:kern w:val="36"/>
          <w:sz w:val="28"/>
          <w:szCs w:val="24"/>
          <w:lang w:eastAsia="ru-RU"/>
        </w:rPr>
      </w:pPr>
      <w:r>
        <w:rPr>
          <w:sz w:val="28"/>
          <w:szCs w:val="28"/>
        </w:rPr>
        <w:t xml:space="preserve">Более того, </w:t>
      </w:r>
      <w:r w:rsidRPr="006E1146">
        <w:rPr>
          <w:rFonts w:ascii="Times New Roman" w:eastAsia="Times New Roman" w:hAnsi="Times New Roman"/>
          <w:color w:val="000000"/>
          <w:kern w:val="36"/>
          <w:sz w:val="28"/>
          <w:szCs w:val="24"/>
          <w:lang w:eastAsia="ru-RU"/>
        </w:rPr>
        <w:t>закон содержит положение об ответственности, в котором прямо не говорится о главном бухгалтере, но говорится именно о нем. В данном случае имеется в виду ст.18 Закона о бухгалтерском учете, в которой говорится о возможности привлечения к ответственности руководителей организаций и других лиц, ответственных за организацию и ведение бухгалтерского учета. Под "иными лицами" в данной статье и подразумеваются именно главные бухгалтеры организаций. В ней, как и в ст.7 Закона о бухгалтерском учете, имеются три основания для привлечения к ответственности, а именно:</w:t>
      </w:r>
    </w:p>
    <w:p w:rsidR="004F7E0E" w:rsidRDefault="00607011" w:rsidP="00F26692">
      <w:pPr>
        <w:pStyle w:val="a8"/>
        <w:numPr>
          <w:ilvl w:val="0"/>
          <w:numId w:val="9"/>
        </w:numPr>
        <w:spacing w:before="0" w:beforeAutospacing="0" w:after="0" w:afterAutospacing="0" w:line="360" w:lineRule="auto"/>
        <w:ind w:left="170" w:right="57" w:firstLine="709"/>
        <w:contextualSpacing/>
        <w:jc w:val="both"/>
        <w:rPr>
          <w:sz w:val="28"/>
          <w:szCs w:val="28"/>
        </w:rPr>
      </w:pPr>
      <w:r w:rsidRPr="006E1146">
        <w:rPr>
          <w:color w:val="000000"/>
          <w:kern w:val="36"/>
          <w:sz w:val="28"/>
        </w:rPr>
        <w:lastRenderedPageBreak/>
        <w:t>уклонение от ведения бухгалтерского учета в порядке, установленном законодательством и нормативными актами органов, осуществляющих рег</w:t>
      </w:r>
      <w:r>
        <w:rPr>
          <w:color w:val="000000"/>
          <w:kern w:val="36"/>
          <w:sz w:val="28"/>
        </w:rPr>
        <w:t>улирование бухгалтерского учета</w:t>
      </w:r>
      <w:r w:rsidR="004F7E0E">
        <w:rPr>
          <w:sz w:val="28"/>
          <w:szCs w:val="28"/>
        </w:rPr>
        <w:t>;</w:t>
      </w:r>
    </w:p>
    <w:p w:rsidR="004F7E0E" w:rsidRDefault="00607011" w:rsidP="00F26692">
      <w:pPr>
        <w:pStyle w:val="a8"/>
        <w:numPr>
          <w:ilvl w:val="0"/>
          <w:numId w:val="9"/>
        </w:numPr>
        <w:spacing w:before="0" w:beforeAutospacing="0" w:after="0" w:afterAutospacing="0" w:line="360" w:lineRule="auto"/>
        <w:ind w:left="170" w:right="57" w:firstLine="709"/>
        <w:contextualSpacing/>
        <w:jc w:val="both"/>
        <w:rPr>
          <w:sz w:val="28"/>
          <w:szCs w:val="28"/>
        </w:rPr>
      </w:pPr>
      <w:r w:rsidRPr="006E1146">
        <w:rPr>
          <w:color w:val="000000"/>
          <w:kern w:val="36"/>
          <w:sz w:val="28"/>
        </w:rPr>
        <w:t>иск</w:t>
      </w:r>
      <w:r>
        <w:rPr>
          <w:color w:val="000000"/>
          <w:kern w:val="36"/>
          <w:sz w:val="28"/>
        </w:rPr>
        <w:t>ажение бухгалтерской отчетности</w:t>
      </w:r>
      <w:r w:rsidR="004F7E0E">
        <w:rPr>
          <w:sz w:val="28"/>
          <w:szCs w:val="28"/>
        </w:rPr>
        <w:t>;</w:t>
      </w:r>
    </w:p>
    <w:p w:rsidR="00607011" w:rsidRDefault="00607011" w:rsidP="00F26692">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несоблюдение сроков представления бухгалтерской отчетности.</w:t>
      </w:r>
    </w:p>
    <w:p w:rsidR="004F7E0E" w:rsidRPr="006E1146" w:rsidRDefault="004F7E0E" w:rsidP="00F26692">
      <w:pPr>
        <w:shd w:val="clear" w:color="auto" w:fill="FFFFFF"/>
        <w:ind w:left="170" w:right="57" w:firstLine="709"/>
        <w:contextualSpacing/>
        <w:jc w:val="both"/>
        <w:rPr>
          <w:rFonts w:ascii="Times New Roman" w:eastAsia="Times New Roman" w:hAnsi="Times New Roman"/>
          <w:color w:val="000000"/>
          <w:kern w:val="36"/>
          <w:sz w:val="28"/>
          <w:szCs w:val="24"/>
          <w:lang w:eastAsia="ru-RU"/>
        </w:rPr>
      </w:pPr>
      <w:r w:rsidRPr="006E1146">
        <w:rPr>
          <w:rFonts w:ascii="Times New Roman" w:eastAsia="Times New Roman" w:hAnsi="Times New Roman"/>
          <w:color w:val="000000"/>
          <w:kern w:val="36"/>
          <w:sz w:val="28"/>
          <w:szCs w:val="24"/>
          <w:lang w:eastAsia="ru-RU"/>
        </w:rPr>
        <w:t>Данный перечень также сформулирован таким образом, что практически любое нарушение правил бухгалтерского учета может быть под него подведено. Однако нужно сказать, что в Законе о бухгалтерском учете установлены лишь гипотетические нарушения, за которые главный бухгалтер организации может быть привлечен к юридической ответственности. Конкретные нормы, в соответствии с которыми он может быть привлечен к ответственности, "разбросаны" по различным нормативным актам. В соответствии с последними главный бухгалтер может быть привлечен только к административной или уголовной ответственности.</w:t>
      </w:r>
    </w:p>
    <w:p w:rsidR="00F27A9F" w:rsidRDefault="004F7E0E" w:rsidP="00A8055F">
      <w:pPr>
        <w:pStyle w:val="a8"/>
        <w:spacing w:before="0" w:beforeAutospacing="0" w:after="360" w:afterAutospacing="0" w:line="360" w:lineRule="auto"/>
        <w:ind w:left="170" w:right="57" w:firstLine="709"/>
        <w:contextualSpacing/>
        <w:jc w:val="both"/>
        <w:rPr>
          <w:color w:val="000000"/>
          <w:kern w:val="36"/>
          <w:sz w:val="28"/>
        </w:rPr>
      </w:pPr>
      <w:r w:rsidRPr="006E1146">
        <w:rPr>
          <w:color w:val="000000"/>
          <w:kern w:val="36"/>
          <w:sz w:val="28"/>
        </w:rPr>
        <w:t>В ст.18 Закона о бухгалтерском учете речь идет лишь об этих видах ответственности. Но главный бухгалтер представляет сторону трудовых отношений, что, как уже было отмечено выше, предопределяет возможность его привлечения к дисциплинарной и материальной ответственности в соответствии с нормами ТК РФ. Кроме того, главный бухгалтер может быть также привлечен и к налоговой ответственности.</w:t>
      </w:r>
    </w:p>
    <w:p w:rsidR="00F27A9F" w:rsidRDefault="00F27A9F" w:rsidP="00F27A9F">
      <w:pPr>
        <w:pStyle w:val="a8"/>
        <w:spacing w:before="360" w:beforeAutospacing="0" w:after="360" w:afterAutospacing="0" w:line="360" w:lineRule="auto"/>
        <w:ind w:left="170" w:right="57" w:firstLine="709"/>
        <w:contextualSpacing/>
        <w:jc w:val="both"/>
        <w:rPr>
          <w:rFonts w:asciiTheme="majorHAnsi" w:hAnsiTheme="majorHAnsi"/>
          <w:sz w:val="28"/>
        </w:rPr>
      </w:pPr>
    </w:p>
    <w:p w:rsidR="009879B3" w:rsidRPr="00F27A9F" w:rsidRDefault="00156215" w:rsidP="00F27A9F">
      <w:pPr>
        <w:pStyle w:val="a8"/>
        <w:spacing w:before="360" w:beforeAutospacing="0" w:after="360" w:afterAutospacing="0" w:line="360" w:lineRule="auto"/>
        <w:ind w:left="170" w:right="57" w:firstLine="709"/>
        <w:contextualSpacing/>
        <w:jc w:val="both"/>
        <w:rPr>
          <w:sz w:val="28"/>
          <w:szCs w:val="28"/>
        </w:rPr>
      </w:pPr>
      <w:r>
        <w:rPr>
          <w:rFonts w:asciiTheme="majorHAnsi" w:hAnsiTheme="majorHAnsi"/>
          <w:sz w:val="28"/>
        </w:rPr>
        <w:t xml:space="preserve">1.2 </w:t>
      </w:r>
      <w:r w:rsidR="00607011">
        <w:rPr>
          <w:rFonts w:asciiTheme="majorHAnsi" w:hAnsiTheme="majorHAnsi"/>
          <w:sz w:val="28"/>
        </w:rPr>
        <w:t>Этика бухгалтера и действия не совместимые с ней</w:t>
      </w:r>
    </w:p>
    <w:p w:rsidR="00607011" w:rsidRPr="006E1146" w:rsidRDefault="00607011" w:rsidP="00A97711">
      <w:pPr>
        <w:pStyle w:val="1"/>
        <w:shd w:val="clear" w:color="auto" w:fill="FFFFFF"/>
        <w:spacing w:before="0" w:beforeAutospacing="0" w:after="0" w:afterAutospacing="0" w:line="360" w:lineRule="auto"/>
        <w:ind w:left="170" w:right="57" w:firstLine="709"/>
        <w:contextualSpacing/>
        <w:jc w:val="both"/>
        <w:rPr>
          <w:b w:val="0"/>
          <w:bCs w:val="0"/>
          <w:color w:val="000000"/>
          <w:sz w:val="28"/>
          <w:szCs w:val="28"/>
        </w:rPr>
      </w:pPr>
      <w:r w:rsidRPr="00607011">
        <w:rPr>
          <w:b w:val="0"/>
          <w:sz w:val="28"/>
        </w:rPr>
        <w:t>Профессиональная</w:t>
      </w:r>
      <w:r>
        <w:rPr>
          <w:sz w:val="28"/>
        </w:rPr>
        <w:t xml:space="preserve"> </w:t>
      </w:r>
      <w:r w:rsidRPr="006E1146">
        <w:rPr>
          <w:b w:val="0"/>
          <w:bCs w:val="0"/>
          <w:color w:val="000000"/>
          <w:sz w:val="28"/>
          <w:szCs w:val="28"/>
        </w:rPr>
        <w:t xml:space="preserve">этика формулирует нравственный характер отношений между коллегами и партнёрами по бизнесу. Считается, что заслуга в разработке этой концепции принадлежит американской бухгалтерской школе. Впервые идея этического кодекса была выдвинута Р. Монтгомери, а содержательные аспекты разработаны Джоном Ленсингом Кэри (1900-1984). Основная идея  может быть выражена словами Марка </w:t>
      </w:r>
      <w:r w:rsidRPr="006E1146">
        <w:rPr>
          <w:b w:val="0"/>
          <w:bCs w:val="0"/>
          <w:color w:val="000000"/>
          <w:sz w:val="28"/>
          <w:szCs w:val="28"/>
        </w:rPr>
        <w:lastRenderedPageBreak/>
        <w:t>Аврелия, приведёнными во введении к американскому кодексу этики бухгалтера: "Человек должен не казаться честным, но быть им".</w:t>
      </w:r>
    </w:p>
    <w:p w:rsidR="00607011" w:rsidRPr="006E1146" w:rsidRDefault="00607011" w:rsidP="00A97711">
      <w:pPr>
        <w:pStyle w:val="1"/>
        <w:shd w:val="clear" w:color="auto" w:fill="FFFFFF"/>
        <w:spacing w:before="0" w:beforeAutospacing="0" w:after="0" w:afterAutospacing="0" w:line="360" w:lineRule="auto"/>
        <w:ind w:left="170" w:right="57" w:firstLine="709"/>
        <w:contextualSpacing/>
        <w:jc w:val="both"/>
        <w:rPr>
          <w:b w:val="0"/>
          <w:bCs w:val="0"/>
          <w:color w:val="000000"/>
          <w:sz w:val="28"/>
          <w:szCs w:val="28"/>
        </w:rPr>
      </w:pPr>
      <w:r w:rsidRPr="006E1146">
        <w:rPr>
          <w:b w:val="0"/>
          <w:bCs w:val="0"/>
          <w:color w:val="000000"/>
          <w:sz w:val="28"/>
          <w:szCs w:val="28"/>
        </w:rPr>
        <w:t>Научная трактовка бухгалтерского учёта привела многих американских исследователей к убеждению, что учётные данные отражают интересы лиц, занятых в хозяйственных процессах, и, следовательно, учётная информация раскрывает психологию агентов и корреспондентов предприятия. Р.Л. Уаттс и Л.Д. Циммерман сделали ещё один шаг в этом направлении. Они выдвинули идею о том, что все теоретические концепции в области бухгалтерского учёта преследуют только одну цель - оправдать интересы власть имущих. Их критиковали К.В. Пеаснелла и Д.Д. Вильяме (Австралия). Они считали, что подобное утверждение было бы правильно, если власть имущие финансировали и оплачивали тех бухгалтеров, которые изобретают сложные теоретические конструкции. Но жизнь это не подтверждает, а следовательно, теоретические исследования носят бескорыстный характер. И несмотря на то, что между теоретиками и практиками все больше и больше растёт отчуждение, теряется взаимопонимание, теоретиков нельзя обвинять в корыстных наклонностях. Но очень существенно, что и те, кто был занят счетоведением, и те, кто работал по счетоводству, все время сталкивались с какими-то моральными коллизиями. Не случайно Вильям Рипли обращал внимание бухгалтеров на то, чтобы собственники и администраторы действовали согласно требованиям закона и морали. При этом, как подчеркивал Колер, бухгалтер должен проводить в жизнь своё мнение, а не мнение людей, стоящих над ним. Всё это привело к созданию кодекса. Время от времени его уточняют.</w:t>
      </w:r>
    </w:p>
    <w:p w:rsidR="00607011" w:rsidRPr="006E1146" w:rsidRDefault="00607011" w:rsidP="00A97711">
      <w:pPr>
        <w:pStyle w:val="1"/>
        <w:shd w:val="clear" w:color="auto" w:fill="FFFFFF"/>
        <w:spacing w:before="0" w:beforeAutospacing="0" w:after="0" w:afterAutospacing="0" w:line="360" w:lineRule="auto"/>
        <w:ind w:left="170" w:right="57" w:firstLine="709"/>
        <w:contextualSpacing/>
        <w:jc w:val="both"/>
        <w:rPr>
          <w:b w:val="0"/>
          <w:bCs w:val="0"/>
          <w:color w:val="000000"/>
          <w:sz w:val="28"/>
          <w:szCs w:val="28"/>
        </w:rPr>
      </w:pPr>
      <w:r w:rsidRPr="006E1146">
        <w:rPr>
          <w:b w:val="0"/>
          <w:bCs w:val="0"/>
          <w:color w:val="000000"/>
          <w:sz w:val="28"/>
          <w:szCs w:val="28"/>
        </w:rPr>
        <w:t>Представление о моральных правилах даёт кодекс, принятый Американской ассоциацией бухгалтеров (ААА) в 1987 г. Считается, что наличие кодекса укрепляет статус бухгалтера и увеличивает спрос со стороны работодателей на его труд.</w:t>
      </w:r>
    </w:p>
    <w:p w:rsidR="00607011" w:rsidRDefault="00607011" w:rsidP="00A97711">
      <w:pPr>
        <w:pStyle w:val="a8"/>
        <w:shd w:val="clear" w:color="auto" w:fill="FFFFFF"/>
        <w:spacing w:before="0" w:beforeAutospacing="0" w:after="0" w:afterAutospacing="0" w:line="360" w:lineRule="auto"/>
        <w:ind w:left="170" w:right="57" w:firstLine="709"/>
        <w:contextualSpacing/>
        <w:jc w:val="both"/>
        <w:rPr>
          <w:bCs/>
          <w:color w:val="000000"/>
          <w:sz w:val="28"/>
          <w:szCs w:val="28"/>
        </w:rPr>
      </w:pPr>
      <w:r w:rsidRPr="00607011">
        <w:rPr>
          <w:bCs/>
          <w:color w:val="000000"/>
          <w:sz w:val="28"/>
          <w:szCs w:val="28"/>
        </w:rPr>
        <w:t>Суть кодекса можно представить по следующим требованиям:</w:t>
      </w:r>
    </w:p>
    <w:p w:rsidR="00607011" w:rsidRDefault="00607011" w:rsidP="00A97711">
      <w:pPr>
        <w:pStyle w:val="a8"/>
        <w:numPr>
          <w:ilvl w:val="0"/>
          <w:numId w:val="9"/>
        </w:numPr>
        <w:spacing w:before="0" w:beforeAutospacing="0" w:after="0" w:afterAutospacing="0" w:line="360" w:lineRule="auto"/>
        <w:ind w:left="170" w:right="57" w:firstLine="709"/>
        <w:contextualSpacing/>
        <w:jc w:val="both"/>
        <w:rPr>
          <w:sz w:val="28"/>
          <w:szCs w:val="28"/>
        </w:rPr>
      </w:pPr>
      <w:r>
        <w:rPr>
          <w:color w:val="000000"/>
          <w:kern w:val="36"/>
          <w:sz w:val="28"/>
        </w:rPr>
        <w:lastRenderedPageBreak/>
        <w:t>бухгалетр, прежде чем занять место, должен тщательно изучить работу предшественника</w:t>
      </w:r>
      <w:r>
        <w:rPr>
          <w:sz w:val="28"/>
          <w:szCs w:val="28"/>
        </w:rPr>
        <w:t>;</w:t>
      </w:r>
    </w:p>
    <w:p w:rsidR="00607011" w:rsidRDefault="00607011" w:rsidP="00A97711">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если предшественник уже не работает, к нему следует обратиться с письменным запросом;</w:t>
      </w:r>
    </w:p>
    <w:p w:rsidR="00607011" w:rsidRDefault="00607011" w:rsidP="00A97711">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профессиональный долг обязывает дать исчерпывающий и правдивый ответ на этот запрос;</w:t>
      </w:r>
    </w:p>
    <w:p w:rsidR="00BE1EE7" w:rsidRDefault="00607011" w:rsidP="00A97711">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 xml:space="preserve">если из предварительного ознакомления </w:t>
      </w:r>
      <w:r w:rsidR="00BE1EE7">
        <w:rPr>
          <w:sz w:val="28"/>
          <w:szCs w:val="28"/>
        </w:rPr>
        <w:t>с делами следует, что работодатель нарушает или может нарушить действующее законодательство, бухгалтер должен отказаться от предложения работы;</w:t>
      </w:r>
    </w:p>
    <w:p w:rsidR="00BE1EE7" w:rsidRDefault="00BE1EE7" w:rsidP="00A97711">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бухгалтер может в любое время разорвать трудовой договор с работодателем. Соображения последнего о том, что на предприятии нет замены, не могут служить основанием для продолжения договора;</w:t>
      </w:r>
    </w:p>
    <w:p w:rsidR="00607011" w:rsidRDefault="00BE1EE7" w:rsidP="00A97711">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бухгалтер  не вправе требовать от администрации знания и понимания того, что он делает;</w:t>
      </w:r>
    </w:p>
    <w:p w:rsidR="00BE1EE7" w:rsidRDefault="00BE1EE7" w:rsidP="00A97711">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бухгалтер не может сам требовать повышения по службе;</w:t>
      </w:r>
    </w:p>
    <w:p w:rsidR="00BE1EE7" w:rsidRDefault="00BE1EE7" w:rsidP="00A97711">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прибыли работодателя не могут включать долю для главного бухгалтера, т.е. бухгалтер не может получать премию или доплату за финансовые результаты, которые он сам вывел;</w:t>
      </w:r>
    </w:p>
    <w:p w:rsidR="00BE1EE7" w:rsidRDefault="00BE1EE7" w:rsidP="00A97711">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бухгалтер не может делить свое вознаграждение с работниками других служб предприятия;</w:t>
      </w:r>
    </w:p>
    <w:p w:rsidR="00BE1EE7" w:rsidRDefault="00BE1EE7" w:rsidP="00A97711">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бухгалтер должен немедленно ответить на все вопросы администрации,  которые касаются хозяйственной деятельности предприятия;</w:t>
      </w:r>
    </w:p>
    <w:p w:rsidR="00293D61" w:rsidRPr="00293D61" w:rsidRDefault="00BE1EE7" w:rsidP="00A97711">
      <w:pPr>
        <w:pStyle w:val="a8"/>
        <w:numPr>
          <w:ilvl w:val="0"/>
          <w:numId w:val="9"/>
        </w:numPr>
        <w:spacing w:before="0" w:beforeAutospacing="0" w:after="0" w:afterAutospacing="0" w:line="360" w:lineRule="auto"/>
        <w:ind w:left="170" w:right="57" w:firstLine="709"/>
        <w:contextualSpacing/>
        <w:jc w:val="both"/>
        <w:rPr>
          <w:sz w:val="28"/>
          <w:szCs w:val="28"/>
        </w:rPr>
      </w:pPr>
      <w:r>
        <w:rPr>
          <w:sz w:val="28"/>
          <w:szCs w:val="28"/>
        </w:rPr>
        <w:t>регистры, составленные бухгалтером, являются его неотъемлемой</w:t>
      </w:r>
      <w:r w:rsidR="00293D61">
        <w:rPr>
          <w:sz w:val="28"/>
          <w:szCs w:val="28"/>
        </w:rPr>
        <w:t xml:space="preserve">  собственностью. </w:t>
      </w:r>
      <w:r w:rsidR="00293D61" w:rsidRPr="00293D61">
        <w:rPr>
          <w:bCs/>
          <w:color w:val="000000"/>
          <w:sz w:val="28"/>
          <w:szCs w:val="28"/>
        </w:rPr>
        <w:t>Первичные документы, поступившие бухгалтеру от материально ответственных лиц, не могут быть затребованы назад ни материально ответственными лицами, ни администрацией;</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апелляционный суд США признал, что нет принципиальных причин, по которым бухгалтер не имеет таких же прав на хранение документов, как юрисконсульты и биржевые маклеры;</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lastRenderedPageBreak/>
        <w:t>бухгалтер должен хранить профессиональную тайну о делах работодателя. Уход с работы от работодателя не освобождает бухгалтера от этой обязанности;</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все справки о хозяйственной деятельности предприятия сторонним лицам бухгалтер может предоставить только по письменному согласию работодателя;</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сведения могут быть даны только в том случае, если бухгалтер будет убеждён, что их представление вытекает из действующего законодательства;</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бухгалтер не должен советовать работодателю, как совершить и скрыть следы правонарушения;</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за искажение отчётности работодатель и бухгалтер несут солидарную ответственность;</w:t>
      </w:r>
    </w:p>
    <w:p w:rsidR="00BE1EE7"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бухгалтер обязан регулярно повышать свою профессиональную квалификацию</w:t>
      </w:r>
      <w:r w:rsidR="00B82D7E">
        <w:rPr>
          <w:bCs/>
          <w:color w:val="000000"/>
          <w:sz w:val="28"/>
          <w:szCs w:val="28"/>
        </w:rPr>
        <w:t xml:space="preserve"> [14</w:t>
      </w:r>
      <w:r w:rsidRPr="00293D61">
        <w:rPr>
          <w:bCs/>
          <w:color w:val="000000"/>
          <w:sz w:val="28"/>
          <w:szCs w:val="28"/>
        </w:rPr>
        <w:t>, с. 200].</w:t>
      </w:r>
      <w:r w:rsidR="00BE1EE7" w:rsidRPr="00293D61">
        <w:rPr>
          <w:sz w:val="28"/>
          <w:szCs w:val="28"/>
        </w:rPr>
        <w:t xml:space="preserve">  </w:t>
      </w:r>
    </w:p>
    <w:p w:rsidR="00293D61" w:rsidRPr="006E1146" w:rsidRDefault="00293D61" w:rsidP="00A97711">
      <w:pPr>
        <w:pStyle w:val="1"/>
        <w:shd w:val="clear" w:color="auto" w:fill="FFFFFF"/>
        <w:spacing w:before="0" w:beforeAutospacing="0" w:after="0" w:afterAutospacing="0" w:line="360" w:lineRule="auto"/>
        <w:ind w:left="170" w:right="57" w:firstLine="709"/>
        <w:contextualSpacing/>
        <w:jc w:val="both"/>
        <w:rPr>
          <w:b w:val="0"/>
          <w:bCs w:val="0"/>
          <w:color w:val="000000"/>
          <w:sz w:val="28"/>
          <w:szCs w:val="28"/>
        </w:rPr>
      </w:pPr>
      <w:r w:rsidRPr="006E1146">
        <w:rPr>
          <w:b w:val="0"/>
          <w:bCs w:val="0"/>
          <w:color w:val="000000"/>
          <w:sz w:val="28"/>
          <w:szCs w:val="28"/>
        </w:rPr>
        <w:t>Профессиональная этика в учёте - понятие многогранное. Оно охватывает нравственные основы профессии, профессиональную подготовку и этическое воспитание кадров, восприятие истории и традиций в учёте, связь времён и поколений учётных работников, их международные контакты, взаимосвязи бухгалтера с трудовым коллективом, собственниками и руководством предприятия, отношения с банками, финансовыми и налоговыми органами, право на информацию и соблюдение коммерческой тайны.</w:t>
      </w:r>
    </w:p>
    <w:p w:rsidR="00293D61" w:rsidRPr="006E1146" w:rsidRDefault="00293D61" w:rsidP="00A97711">
      <w:pPr>
        <w:pStyle w:val="1"/>
        <w:shd w:val="clear" w:color="auto" w:fill="FFFFFF"/>
        <w:spacing w:before="0" w:beforeAutospacing="0" w:after="0" w:afterAutospacing="0" w:line="360" w:lineRule="auto"/>
        <w:ind w:left="170" w:right="57" w:firstLine="709"/>
        <w:contextualSpacing/>
        <w:jc w:val="both"/>
        <w:rPr>
          <w:b w:val="0"/>
          <w:bCs w:val="0"/>
          <w:color w:val="000000"/>
          <w:sz w:val="28"/>
          <w:szCs w:val="28"/>
        </w:rPr>
      </w:pPr>
      <w:r w:rsidRPr="006E1146">
        <w:rPr>
          <w:b w:val="0"/>
          <w:bCs w:val="0"/>
          <w:color w:val="000000"/>
          <w:sz w:val="28"/>
          <w:szCs w:val="28"/>
        </w:rPr>
        <w:t>Этические трудности для бухгалтера заключаются в том, что он одновременно служит иногда противоречащим друг другу интересам собственника, государства и личным.</w:t>
      </w:r>
    </w:p>
    <w:p w:rsidR="00293D61" w:rsidRPr="006E1146" w:rsidRDefault="00293D61" w:rsidP="00A97711">
      <w:pPr>
        <w:pStyle w:val="1"/>
        <w:shd w:val="clear" w:color="auto" w:fill="FFFFFF"/>
        <w:spacing w:before="0" w:beforeAutospacing="0" w:after="0" w:afterAutospacing="0" w:line="360" w:lineRule="auto"/>
        <w:ind w:left="170" w:right="57" w:firstLine="709"/>
        <w:contextualSpacing/>
        <w:jc w:val="both"/>
        <w:rPr>
          <w:b w:val="0"/>
          <w:bCs w:val="0"/>
          <w:color w:val="000000"/>
          <w:sz w:val="28"/>
          <w:szCs w:val="28"/>
        </w:rPr>
      </w:pPr>
      <w:r w:rsidRPr="006E1146">
        <w:rPr>
          <w:b w:val="0"/>
          <w:bCs w:val="0"/>
          <w:color w:val="000000"/>
          <w:sz w:val="28"/>
          <w:szCs w:val="28"/>
        </w:rPr>
        <w:t xml:space="preserve">Бухгалтер - член общества и коллектива, и к нему применимы все общечеловеческие требования нравственности. Диплом о высшем образовании ко многому обязывает. Высшее образование предполагает не только специальный, профессиональный уровень, но и наличие общей </w:t>
      </w:r>
      <w:r w:rsidRPr="006E1146">
        <w:rPr>
          <w:b w:val="0"/>
          <w:bCs w:val="0"/>
          <w:color w:val="000000"/>
          <w:sz w:val="28"/>
          <w:szCs w:val="28"/>
        </w:rPr>
        <w:lastRenderedPageBreak/>
        <w:t>культуры, здорового образа жизни, кругозора, ораторского мастерства, навыков делового общения, а также доброты и сострадания, т.е. всего того, что относится к интеллигентности и деликатности.</w:t>
      </w:r>
    </w:p>
    <w:p w:rsidR="00293D61" w:rsidRPr="00293D61" w:rsidRDefault="00293D61" w:rsidP="00A97711">
      <w:pPr>
        <w:pStyle w:val="a8"/>
        <w:shd w:val="clear" w:color="auto" w:fill="FFFFFF"/>
        <w:spacing w:before="0" w:beforeAutospacing="0" w:after="0" w:afterAutospacing="0" w:line="360" w:lineRule="auto"/>
        <w:ind w:left="170" w:right="57" w:firstLine="709"/>
        <w:contextualSpacing/>
        <w:jc w:val="both"/>
        <w:rPr>
          <w:bCs/>
          <w:color w:val="000000"/>
          <w:sz w:val="28"/>
          <w:szCs w:val="28"/>
        </w:rPr>
      </w:pPr>
      <w:r w:rsidRPr="00293D61">
        <w:rPr>
          <w:bCs/>
          <w:color w:val="000000"/>
          <w:sz w:val="28"/>
          <w:szCs w:val="28"/>
        </w:rPr>
        <w:t>Причастность к профессии бухгалтера - аудитора обязывает российского специалиста соблюдать принципы, которые сформулированы в Кодексе этики члена института профессиональных бухгалтеров России и Кодексе профессиональной этики аудиторов, утвержденных общим собранием Аудиторской палаты России 4 декабря 1996 г. Эти кодексы разработаны общественными профессиональными объединениями, они несколько отличаются по структуре и содержанию, но неизменными остаются основополагающие принципы:</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честность, объективность и непредвзятость;</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недопущение давления со стороны;</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профессиональная компетентность;</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самосовершенствование;</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конфиденциальность;</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независимость;</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признание своей ответственности перед обществом;</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приверженность к единой системе ценностей;</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доброжелательное отношение к коллегам.</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t>Работать в коллективе людей с разными характерами и темпераментами - это целая наука, а руководить бухгалтерией с таким штатом - это наука вдвойне.  Не всякий может доказать свою правоту раздраженным, настроенным против него людям. Чтобы выдержать эти испытания, нужно иметь чёткие понятия о долге и чести.</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t>Действия, не совместимые с бухгалтерской этикой.</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t xml:space="preserve">Профессиональный бухгалтер в ходе выполнения своих обязанностей обязан представлять финансовую информацию полно, честно, профессионально и в форме, понятной для квалифицированного пользователя </w:t>
      </w:r>
      <w:r w:rsidRPr="006E1146">
        <w:rPr>
          <w:rFonts w:ascii="Times New Roman" w:hAnsi="Times New Roman"/>
          <w:b w:val="0"/>
          <w:bCs w:val="0"/>
          <w:color w:val="000000"/>
          <w:sz w:val="28"/>
          <w:szCs w:val="28"/>
        </w:rPr>
        <w:lastRenderedPageBreak/>
        <w:t>такой информации. Вне зависимости от выполняемых функций бухгалтер обязан быть порядочен и объективен.</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t>В соответствии с Кодексом бухгалтеру не следует принимать подарки, которые могут считаться оказывающими влияние на его профессиональное суждение, и предлагать такого рода подарки лицам, с которыми он ведёт дела.</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t>Профессиональный бухгалтер обязан соблюдать конфиденциальность в отношении информации о клиенте или работодателе, полученной при выполнении своих обязанностей, за исключением случаев, когда ему предоставлены особые полномочия по раскрытию информации или это продиктовано требованиями закона.</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t>Бухгалтер не должен использовать или создавать видимость использования сведений о клиенте или работодателе для личной выгоды или выгоды третьих лиц. При составлении налоговой отчётности бухгалтер должен обеспечить клиента или работодателя необходимой информацией о действующем налоговом законодательстве и налагаемых им ограничениях. Налоговые рекомендации и заключения, способные привести к серьёзным финансовым последствиям, бухгалтеру следует представлять в письменном виде. При этом отчётность не должна содержать пропусков, ложных или вводящих в заблуждение утверждений, вносить путаницу в информацию.</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t>Если в налоговой отчётности допущена ошибка или упущение, бухгалтер обязан немедленно известить об этом клиента или работодателя.</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t>При составлении отчёта бухгалтер не должен проявлять заинтересованность, которая может быть призвана несовместимой с принципами порядочности, объективности и независимости.</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t>Если бухгалтер предоставляет консультационные услуги, он может быть независим, но при условии, что не участвует в принятии управленческих решений и не несёт ответственности за таковые.</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lastRenderedPageBreak/>
        <w:t>Публично практикующим бухгалтерам не следует оказывать профессиональные услуги, которые не входят в их компетенцию. В таких ситуациях необходимо обращаться к специалисту.</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t>Согласно Кодексу профессиональные услуги бухгалтер не должен предлагать, предоставлять клиенту в соответствии с договорённостью, согласно которой гонорар будет уплачен только в случае получения конкретного вывода или результата. При этом принято считать, что выплата комиссионного вознаграждения может отрицательно сказаться на объективности и независимости публично практикующего бухгалтера.</w:t>
      </w:r>
    </w:p>
    <w:p w:rsidR="00293D61" w:rsidRPr="00293D61" w:rsidRDefault="00293D61" w:rsidP="00A97711">
      <w:pPr>
        <w:pStyle w:val="a8"/>
        <w:spacing w:before="0" w:beforeAutospacing="0" w:after="0" w:afterAutospacing="0" w:line="360" w:lineRule="auto"/>
        <w:ind w:left="170" w:right="57" w:firstLine="709"/>
        <w:contextualSpacing/>
        <w:jc w:val="both"/>
        <w:rPr>
          <w:bCs/>
          <w:color w:val="000000"/>
          <w:sz w:val="28"/>
          <w:szCs w:val="28"/>
        </w:rPr>
      </w:pPr>
      <w:r w:rsidRPr="00293D61">
        <w:rPr>
          <w:bCs/>
          <w:color w:val="000000"/>
          <w:sz w:val="28"/>
          <w:szCs w:val="28"/>
        </w:rPr>
        <w:t>Публично практикующий бухгалтер не должен принимать участия в каком-либо бизнесе или деятельности, которая может нанести ущерб его порядочности, независимости и объективности. Он не имеет права:</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вносить фиктивные или неточные записи в бухгалтерские отчеты;</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не соблюдать принятые бухгалтерские нормы и стандарты;</w:t>
      </w:r>
    </w:p>
    <w:p w:rsidR="00293D61" w:rsidRPr="00293D61" w:rsidRDefault="00293D61" w:rsidP="00A97711">
      <w:pPr>
        <w:pStyle w:val="a8"/>
        <w:numPr>
          <w:ilvl w:val="0"/>
          <w:numId w:val="9"/>
        </w:numPr>
        <w:spacing w:before="0" w:beforeAutospacing="0" w:after="0" w:afterAutospacing="0" w:line="360" w:lineRule="auto"/>
        <w:ind w:left="170" w:right="57" w:firstLine="709"/>
        <w:contextualSpacing/>
        <w:jc w:val="both"/>
        <w:rPr>
          <w:sz w:val="28"/>
          <w:szCs w:val="28"/>
        </w:rPr>
      </w:pPr>
      <w:r w:rsidRPr="00293D61">
        <w:rPr>
          <w:bCs/>
          <w:color w:val="000000"/>
          <w:sz w:val="28"/>
          <w:szCs w:val="28"/>
        </w:rPr>
        <w:t>привлекать заказчиков путем об</w:t>
      </w:r>
      <w:r w:rsidR="008F2B48">
        <w:rPr>
          <w:bCs/>
          <w:color w:val="000000"/>
          <w:sz w:val="28"/>
          <w:szCs w:val="28"/>
        </w:rPr>
        <w:t>мана, введения в заблуждение и ло</w:t>
      </w:r>
      <w:bookmarkStart w:id="0" w:name="_GoBack"/>
      <w:bookmarkEnd w:id="0"/>
      <w:r w:rsidRPr="00293D61">
        <w:rPr>
          <w:bCs/>
          <w:color w:val="000000"/>
          <w:sz w:val="28"/>
          <w:szCs w:val="28"/>
        </w:rPr>
        <w:t>жных утверждений или действий, так как это может привести к снижению эффективности и качества аудита.</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t>Работая у заказчика, публично практикующий бухгалтер не имеет права демонстрировать свое превосходство, показывать разницу в образовательном уровне между собой и заказчиком, позволить себе быть небрежным, грубым и невнимательным. Правила вежливости должны быть соблюдены в любых случаях, даже если заказчик и не прав.</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t>При оказании профессиональных услуг по налогообложению практикующий бухгалтер руководствуется интересами заказчика. При этом он обязан соблюдать налоговое законодательство и не должен способствовать фальсификациям с целью уклонения заказчика от уплаты налогов и обмана налоговой службы.</w:t>
      </w:r>
    </w:p>
    <w:p w:rsidR="00293D61" w:rsidRPr="006E1146" w:rsidRDefault="00293D61" w:rsidP="00A97711">
      <w:pPr>
        <w:pStyle w:val="3"/>
        <w:shd w:val="clear" w:color="auto" w:fill="FFFFFF"/>
        <w:spacing w:before="0" w:after="0"/>
        <w:ind w:left="170" w:right="57" w:firstLine="709"/>
        <w:contextualSpacing/>
        <w:jc w:val="both"/>
        <w:rPr>
          <w:rFonts w:ascii="Times New Roman" w:hAnsi="Times New Roman"/>
          <w:b w:val="0"/>
          <w:bCs w:val="0"/>
          <w:color w:val="000000"/>
          <w:sz w:val="28"/>
          <w:szCs w:val="28"/>
        </w:rPr>
      </w:pPr>
      <w:r w:rsidRPr="006E1146">
        <w:rPr>
          <w:rFonts w:ascii="Times New Roman" w:hAnsi="Times New Roman"/>
          <w:b w:val="0"/>
          <w:bCs w:val="0"/>
          <w:color w:val="000000"/>
          <w:sz w:val="28"/>
          <w:szCs w:val="28"/>
        </w:rPr>
        <w:t xml:space="preserve">О выявленных в ходе проведения обязательного аудита фактах нарушения налогового законодательства, ошибок в расчетах и уплате налогов, практикующий бухгалтер обязан в письменной форме сообщить </w:t>
      </w:r>
      <w:r w:rsidRPr="006E1146">
        <w:rPr>
          <w:rFonts w:ascii="Times New Roman" w:hAnsi="Times New Roman"/>
          <w:b w:val="0"/>
          <w:bCs w:val="0"/>
          <w:color w:val="000000"/>
          <w:sz w:val="28"/>
          <w:szCs w:val="28"/>
        </w:rPr>
        <w:lastRenderedPageBreak/>
        <w:t>руководителю субъекта хозяйствования и предупредить о возможных последствиях, а также о путях исправления нарушений и ошибок.</w:t>
      </w:r>
    </w:p>
    <w:p w:rsidR="00BF6380" w:rsidRPr="00293D61" w:rsidRDefault="00293D61" w:rsidP="00A97711">
      <w:pPr>
        <w:pStyle w:val="a8"/>
        <w:spacing w:before="0" w:beforeAutospacing="0" w:after="0" w:afterAutospacing="0" w:line="360" w:lineRule="auto"/>
        <w:ind w:left="170" w:right="57" w:firstLine="709"/>
        <w:contextualSpacing/>
        <w:jc w:val="both"/>
        <w:rPr>
          <w:sz w:val="28"/>
          <w:szCs w:val="28"/>
        </w:rPr>
      </w:pPr>
      <w:r w:rsidRPr="00293D61">
        <w:rPr>
          <w:bCs/>
          <w:color w:val="000000"/>
          <w:sz w:val="28"/>
          <w:szCs w:val="28"/>
        </w:rPr>
        <w:t>Рекомендации и советы в области налогообложения бухгалтер обязан представлять заказчику только в письменной форме. При этом не следует обнадеживать заказчика в том, что его рекомендации исключают любые проблемы с налоговыми органами, а также необходимо предупредить заказчика, что ответственность за составление и содержание налоговых деклараций и иной налоговой отчетности лежит на самом субъекте хозяйствования.</w:t>
      </w:r>
    </w:p>
    <w:p w:rsidR="003D6332" w:rsidRDefault="003D6332" w:rsidP="00A97711">
      <w:pPr>
        <w:pStyle w:val="a8"/>
        <w:shd w:val="clear" w:color="auto" w:fill="FFFFFF"/>
        <w:spacing w:before="0" w:beforeAutospacing="0" w:after="0" w:afterAutospacing="0" w:line="360" w:lineRule="auto"/>
        <w:ind w:left="170" w:right="57" w:firstLine="709"/>
        <w:contextualSpacing/>
        <w:jc w:val="both"/>
        <w:rPr>
          <w:color w:val="000000"/>
          <w:sz w:val="28"/>
          <w:szCs w:val="28"/>
          <w:shd w:val="clear" w:color="auto" w:fill="FFFFFF"/>
        </w:rPr>
      </w:pPr>
    </w:p>
    <w:sectPr w:rsidR="003D6332" w:rsidSect="006E11B8">
      <w:footerReference w:type="default" r:id="rId8"/>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E58" w:rsidRDefault="006F5E58" w:rsidP="006D7CE1">
      <w:pPr>
        <w:spacing w:line="240" w:lineRule="auto"/>
      </w:pPr>
      <w:r>
        <w:separator/>
      </w:r>
    </w:p>
  </w:endnote>
  <w:endnote w:type="continuationSeparator" w:id="0">
    <w:p w:rsidR="006F5E58" w:rsidRDefault="006F5E58" w:rsidP="006D7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w:altName w:val="MS Gothic"/>
    <w:panose1 w:val="020B0604030504040204"/>
    <w:charset w:val="80"/>
    <w:family w:val="swiss"/>
    <w:pitch w:val="variable"/>
    <w:sig w:usb0="E10102FF" w:usb1="EAC7FFFF" w:usb2="00010012" w:usb3="00000000" w:csb0="0002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900459"/>
      <w:docPartObj>
        <w:docPartGallery w:val="Page Numbers (Bottom of Page)"/>
        <w:docPartUnique/>
      </w:docPartObj>
    </w:sdtPr>
    <w:sdtEndPr/>
    <w:sdtContent>
      <w:p w:rsidR="00BF6380" w:rsidRDefault="00BF6380">
        <w:pPr>
          <w:pStyle w:val="a6"/>
          <w:jc w:val="center"/>
        </w:pPr>
        <w:r>
          <w:fldChar w:fldCharType="begin"/>
        </w:r>
        <w:r>
          <w:instrText>PAGE   \* MERGEFORMAT</w:instrText>
        </w:r>
        <w:r>
          <w:fldChar w:fldCharType="separate"/>
        </w:r>
        <w:r w:rsidR="008F2B48">
          <w:rPr>
            <w:noProof/>
          </w:rPr>
          <w:t>21</w:t>
        </w:r>
        <w:r>
          <w:fldChar w:fldCharType="end"/>
        </w:r>
      </w:p>
    </w:sdtContent>
  </w:sdt>
  <w:p w:rsidR="00BF6380" w:rsidRDefault="00BF63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E58" w:rsidRDefault="006F5E58" w:rsidP="006D7CE1">
      <w:pPr>
        <w:spacing w:line="240" w:lineRule="auto"/>
      </w:pPr>
      <w:r>
        <w:separator/>
      </w:r>
    </w:p>
  </w:footnote>
  <w:footnote w:type="continuationSeparator" w:id="0">
    <w:p w:rsidR="006F5E58" w:rsidRDefault="006F5E58" w:rsidP="006D7C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2A58"/>
    <w:multiLevelType w:val="hybridMultilevel"/>
    <w:tmpl w:val="64E063CE"/>
    <w:lvl w:ilvl="0" w:tplc="1D549654">
      <w:start w:val="1"/>
      <w:numFmt w:val="bullet"/>
      <w:lvlText w:val="­"/>
      <w:lvlJc w:val="left"/>
      <w:pPr>
        <w:ind w:left="720" w:hanging="360"/>
      </w:pPr>
      <w:rPr>
        <w:rFonts w:ascii="Meiryo" w:eastAsia="Meiryo" w:hAnsi="Meiryo"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56B01"/>
    <w:multiLevelType w:val="multilevel"/>
    <w:tmpl w:val="02083F14"/>
    <w:lvl w:ilvl="0">
      <w:start w:val="1"/>
      <w:numFmt w:val="decimal"/>
      <w:lvlText w:val="%1."/>
      <w:lvlJc w:val="left"/>
      <w:pPr>
        <w:ind w:left="720" w:hanging="360"/>
      </w:p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02505DDA"/>
    <w:multiLevelType w:val="hybridMultilevel"/>
    <w:tmpl w:val="79508484"/>
    <w:lvl w:ilvl="0" w:tplc="9AE6116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57151A"/>
    <w:multiLevelType w:val="multilevel"/>
    <w:tmpl w:val="69C40586"/>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520" w:hanging="180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4">
    <w:nsid w:val="06897066"/>
    <w:multiLevelType w:val="hybridMultilevel"/>
    <w:tmpl w:val="F2FC483C"/>
    <w:lvl w:ilvl="0" w:tplc="F678F6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6B23D7"/>
    <w:multiLevelType w:val="multilevel"/>
    <w:tmpl w:val="6F00B2F8"/>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13E269F"/>
    <w:multiLevelType w:val="multilevel"/>
    <w:tmpl w:val="D11A5BF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620719"/>
    <w:multiLevelType w:val="hybridMultilevel"/>
    <w:tmpl w:val="77902E16"/>
    <w:lvl w:ilvl="0" w:tplc="9AE611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13094E"/>
    <w:multiLevelType w:val="multilevel"/>
    <w:tmpl w:val="534C039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616C8D"/>
    <w:multiLevelType w:val="hybridMultilevel"/>
    <w:tmpl w:val="72386FA6"/>
    <w:lvl w:ilvl="0" w:tplc="1D549654">
      <w:start w:val="1"/>
      <w:numFmt w:val="bullet"/>
      <w:lvlText w:val="­"/>
      <w:lvlJc w:val="left"/>
      <w:pPr>
        <w:ind w:left="720" w:hanging="360"/>
      </w:pPr>
      <w:rPr>
        <w:rFonts w:ascii="Meiryo" w:eastAsia="Meiryo" w:hAnsi="Meiryo"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25102F"/>
    <w:multiLevelType w:val="hybridMultilevel"/>
    <w:tmpl w:val="302EBB12"/>
    <w:lvl w:ilvl="0" w:tplc="1D549654">
      <w:start w:val="1"/>
      <w:numFmt w:val="bullet"/>
      <w:lvlText w:val="­"/>
      <w:lvlJc w:val="left"/>
      <w:pPr>
        <w:ind w:left="1429" w:hanging="360"/>
      </w:pPr>
      <w:rPr>
        <w:rFonts w:ascii="Meiryo" w:eastAsia="Meiryo" w:hAnsi="Meiryo" w:hint="eastAsi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314D26"/>
    <w:multiLevelType w:val="hybridMultilevel"/>
    <w:tmpl w:val="BE8E0962"/>
    <w:lvl w:ilvl="0" w:tplc="FAAC2DD6">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2">
    <w:nsid w:val="33DF3075"/>
    <w:multiLevelType w:val="hybridMultilevel"/>
    <w:tmpl w:val="83C801F2"/>
    <w:lvl w:ilvl="0" w:tplc="FAAC2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895D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DF2444"/>
    <w:multiLevelType w:val="hybridMultilevel"/>
    <w:tmpl w:val="0EAADE08"/>
    <w:lvl w:ilvl="0" w:tplc="1D549654">
      <w:start w:val="1"/>
      <w:numFmt w:val="bullet"/>
      <w:lvlText w:val="­"/>
      <w:lvlJc w:val="left"/>
      <w:pPr>
        <w:ind w:left="1487" w:hanging="360"/>
      </w:pPr>
      <w:rPr>
        <w:rFonts w:ascii="Meiryo" w:eastAsia="Meiryo" w:hAnsi="Meiryo" w:hint="eastAsia"/>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5">
    <w:nsid w:val="46377B8D"/>
    <w:multiLevelType w:val="hybridMultilevel"/>
    <w:tmpl w:val="50147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0147B1"/>
    <w:multiLevelType w:val="multilevel"/>
    <w:tmpl w:val="3EC227D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4A83EE7"/>
    <w:multiLevelType w:val="hybridMultilevel"/>
    <w:tmpl w:val="DE90E9D6"/>
    <w:lvl w:ilvl="0" w:tplc="5CD6F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3D1942"/>
    <w:multiLevelType w:val="hybridMultilevel"/>
    <w:tmpl w:val="8F2030EE"/>
    <w:lvl w:ilvl="0" w:tplc="1BF279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4"/>
  </w:num>
  <w:num w:numId="5">
    <w:abstractNumId w:val="10"/>
  </w:num>
  <w:num w:numId="6">
    <w:abstractNumId w:val="9"/>
  </w:num>
  <w:num w:numId="7">
    <w:abstractNumId w:val="3"/>
  </w:num>
  <w:num w:numId="8">
    <w:abstractNumId w:val="11"/>
  </w:num>
  <w:num w:numId="9">
    <w:abstractNumId w:val="12"/>
  </w:num>
  <w:num w:numId="10">
    <w:abstractNumId w:val="15"/>
  </w:num>
  <w:num w:numId="11">
    <w:abstractNumId w:val="18"/>
  </w:num>
  <w:num w:numId="12">
    <w:abstractNumId w:val="17"/>
  </w:num>
  <w:num w:numId="13">
    <w:abstractNumId w:val="4"/>
  </w:num>
  <w:num w:numId="14">
    <w:abstractNumId w:val="5"/>
  </w:num>
  <w:num w:numId="15">
    <w:abstractNumId w:val="6"/>
  </w:num>
  <w:num w:numId="16">
    <w:abstractNumId w:val="16"/>
  </w:num>
  <w:num w:numId="17">
    <w:abstractNumId w:val="1"/>
  </w:num>
  <w:num w:numId="1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4E"/>
    <w:rsid w:val="0000696E"/>
    <w:rsid w:val="00031145"/>
    <w:rsid w:val="00041CAC"/>
    <w:rsid w:val="000812DE"/>
    <w:rsid w:val="000F5FA8"/>
    <w:rsid w:val="000F7ED5"/>
    <w:rsid w:val="001453B7"/>
    <w:rsid w:val="00156215"/>
    <w:rsid w:val="00184B1C"/>
    <w:rsid w:val="002673BF"/>
    <w:rsid w:val="00293D61"/>
    <w:rsid w:val="002F6BF4"/>
    <w:rsid w:val="0031759E"/>
    <w:rsid w:val="003668C0"/>
    <w:rsid w:val="003D6332"/>
    <w:rsid w:val="003D78FD"/>
    <w:rsid w:val="004325CE"/>
    <w:rsid w:val="004F7E0E"/>
    <w:rsid w:val="00571870"/>
    <w:rsid w:val="005B12F3"/>
    <w:rsid w:val="00607011"/>
    <w:rsid w:val="006D0691"/>
    <w:rsid w:val="006D7CE1"/>
    <w:rsid w:val="006E11B8"/>
    <w:rsid w:val="006F5E58"/>
    <w:rsid w:val="007232F0"/>
    <w:rsid w:val="007731BA"/>
    <w:rsid w:val="00790217"/>
    <w:rsid w:val="00844E89"/>
    <w:rsid w:val="0088219D"/>
    <w:rsid w:val="00886363"/>
    <w:rsid w:val="008B1E1F"/>
    <w:rsid w:val="008F2B48"/>
    <w:rsid w:val="008F4660"/>
    <w:rsid w:val="008F7522"/>
    <w:rsid w:val="0096504E"/>
    <w:rsid w:val="009879B3"/>
    <w:rsid w:val="00A26F9C"/>
    <w:rsid w:val="00A8055F"/>
    <w:rsid w:val="00A97711"/>
    <w:rsid w:val="00B277E6"/>
    <w:rsid w:val="00B70E8B"/>
    <w:rsid w:val="00B82D7E"/>
    <w:rsid w:val="00B913DE"/>
    <w:rsid w:val="00B9670A"/>
    <w:rsid w:val="00BB4362"/>
    <w:rsid w:val="00BB7AEF"/>
    <w:rsid w:val="00BE1EE7"/>
    <w:rsid w:val="00BF6380"/>
    <w:rsid w:val="00C32F80"/>
    <w:rsid w:val="00C72CA8"/>
    <w:rsid w:val="00CA6183"/>
    <w:rsid w:val="00CD424C"/>
    <w:rsid w:val="00CD4DE0"/>
    <w:rsid w:val="00DE72E1"/>
    <w:rsid w:val="00F26692"/>
    <w:rsid w:val="00F27A9F"/>
    <w:rsid w:val="00FB40EB"/>
    <w:rsid w:val="00FE4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DE0"/>
    <w:pPr>
      <w:spacing w:after="0" w:line="360" w:lineRule="auto"/>
    </w:pPr>
  </w:style>
  <w:style w:type="paragraph" w:styleId="1">
    <w:name w:val="heading 1"/>
    <w:basedOn w:val="a"/>
    <w:link w:val="10"/>
    <w:uiPriority w:val="9"/>
    <w:qFormat/>
    <w:rsid w:val="006070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93D61"/>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DE0"/>
    <w:pPr>
      <w:ind w:left="720"/>
      <w:contextualSpacing/>
    </w:pPr>
    <w:rPr>
      <w:rFonts w:eastAsiaTheme="minorEastAsia"/>
      <w:lang w:eastAsia="ru-RU"/>
    </w:rPr>
  </w:style>
  <w:style w:type="paragraph" w:styleId="a4">
    <w:name w:val="header"/>
    <w:basedOn w:val="a"/>
    <w:link w:val="a5"/>
    <w:uiPriority w:val="99"/>
    <w:unhideWhenUsed/>
    <w:rsid w:val="006D7CE1"/>
    <w:pPr>
      <w:tabs>
        <w:tab w:val="center" w:pos="4677"/>
        <w:tab w:val="right" w:pos="9355"/>
      </w:tabs>
      <w:spacing w:line="240" w:lineRule="auto"/>
    </w:pPr>
  </w:style>
  <w:style w:type="character" w:customStyle="1" w:styleId="a5">
    <w:name w:val="Верхний колонтитул Знак"/>
    <w:basedOn w:val="a0"/>
    <w:link w:val="a4"/>
    <w:uiPriority w:val="99"/>
    <w:rsid w:val="006D7CE1"/>
  </w:style>
  <w:style w:type="paragraph" w:styleId="a6">
    <w:name w:val="footer"/>
    <w:basedOn w:val="a"/>
    <w:link w:val="a7"/>
    <w:uiPriority w:val="99"/>
    <w:unhideWhenUsed/>
    <w:rsid w:val="006D7CE1"/>
    <w:pPr>
      <w:tabs>
        <w:tab w:val="center" w:pos="4677"/>
        <w:tab w:val="right" w:pos="9355"/>
      </w:tabs>
      <w:spacing w:line="240" w:lineRule="auto"/>
    </w:pPr>
  </w:style>
  <w:style w:type="character" w:customStyle="1" w:styleId="a7">
    <w:name w:val="Нижний колонтитул Знак"/>
    <w:basedOn w:val="a0"/>
    <w:link w:val="a6"/>
    <w:uiPriority w:val="99"/>
    <w:rsid w:val="006D7CE1"/>
  </w:style>
  <w:style w:type="paragraph" w:customStyle="1" w:styleId="11">
    <w:name w:val="Абзац списка1"/>
    <w:basedOn w:val="a"/>
    <w:rsid w:val="009879B3"/>
    <w:pPr>
      <w:spacing w:after="200" w:line="276" w:lineRule="auto"/>
      <w:ind w:left="720"/>
    </w:pPr>
    <w:rPr>
      <w:rFonts w:ascii="Calibri" w:eastAsia="Times New Roman" w:hAnsi="Calibri" w:cs="Times New Roman"/>
    </w:rPr>
  </w:style>
  <w:style w:type="paragraph" w:styleId="a8">
    <w:name w:val="Normal (Web)"/>
    <w:basedOn w:val="a"/>
    <w:uiPriority w:val="99"/>
    <w:unhideWhenUsed/>
    <w:rsid w:val="00987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9879B3"/>
    <w:rPr>
      <w:color w:val="0000FF"/>
      <w:u w:val="single"/>
    </w:rPr>
  </w:style>
  <w:style w:type="character" w:customStyle="1" w:styleId="apple-converted-space">
    <w:name w:val="apple-converted-space"/>
    <w:basedOn w:val="a0"/>
    <w:rsid w:val="009879B3"/>
  </w:style>
  <w:style w:type="paragraph" w:styleId="aa">
    <w:name w:val="Body Text"/>
    <w:basedOn w:val="a"/>
    <w:link w:val="ab"/>
    <w:rsid w:val="009879B3"/>
    <w:pPr>
      <w:ind w:right="96"/>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9879B3"/>
    <w:rPr>
      <w:rFonts w:ascii="Times New Roman" w:eastAsia="Times New Roman" w:hAnsi="Times New Roman" w:cs="Times New Roman"/>
      <w:sz w:val="28"/>
      <w:szCs w:val="24"/>
      <w:lang w:eastAsia="ru-RU"/>
    </w:rPr>
  </w:style>
  <w:style w:type="paragraph" w:styleId="ac">
    <w:name w:val="Title"/>
    <w:basedOn w:val="a"/>
    <w:next w:val="a"/>
    <w:link w:val="ad"/>
    <w:uiPriority w:val="10"/>
    <w:qFormat/>
    <w:rsid w:val="00BF6380"/>
    <w:pPr>
      <w:spacing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d">
    <w:name w:val="Название Знак"/>
    <w:basedOn w:val="a0"/>
    <w:link w:val="ac"/>
    <w:uiPriority w:val="10"/>
    <w:rsid w:val="00BF6380"/>
    <w:rPr>
      <w:rFonts w:asciiTheme="majorHAnsi" w:eastAsiaTheme="majorEastAsia" w:hAnsiTheme="majorHAnsi" w:cstheme="majorBidi"/>
      <w:spacing w:val="-10"/>
      <w:kern w:val="28"/>
      <w:sz w:val="56"/>
      <w:szCs w:val="56"/>
      <w:lang w:eastAsia="ru-RU"/>
    </w:rPr>
  </w:style>
  <w:style w:type="paragraph" w:styleId="ae">
    <w:name w:val="Document Map"/>
    <w:basedOn w:val="a"/>
    <w:link w:val="af"/>
    <w:uiPriority w:val="99"/>
    <w:semiHidden/>
    <w:unhideWhenUsed/>
    <w:rsid w:val="00BF6380"/>
    <w:pPr>
      <w:spacing w:line="240" w:lineRule="auto"/>
    </w:pPr>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BF6380"/>
    <w:rPr>
      <w:rFonts w:ascii="Tahoma" w:eastAsia="Times New Roman" w:hAnsi="Tahoma" w:cs="Tahoma"/>
      <w:sz w:val="16"/>
      <w:szCs w:val="16"/>
      <w:lang w:eastAsia="ru-RU"/>
    </w:rPr>
  </w:style>
  <w:style w:type="paragraph" w:styleId="af0">
    <w:name w:val="Balloon Text"/>
    <w:basedOn w:val="a"/>
    <w:link w:val="af1"/>
    <w:uiPriority w:val="99"/>
    <w:semiHidden/>
    <w:unhideWhenUsed/>
    <w:rsid w:val="00BF6380"/>
    <w:pPr>
      <w:spacing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BF6380"/>
    <w:rPr>
      <w:rFonts w:ascii="Tahoma" w:eastAsia="Times New Roman" w:hAnsi="Tahoma" w:cs="Tahoma"/>
      <w:sz w:val="16"/>
      <w:szCs w:val="16"/>
      <w:lang w:eastAsia="ru-RU"/>
    </w:rPr>
  </w:style>
  <w:style w:type="paragraph" w:customStyle="1" w:styleId="font5">
    <w:name w:val="font5"/>
    <w:basedOn w:val="a"/>
    <w:rsid w:val="00BF6380"/>
    <w:pPr>
      <w:spacing w:before="100" w:beforeAutospacing="1" w:after="100" w:afterAutospacing="1" w:line="240" w:lineRule="auto"/>
    </w:pPr>
    <w:rPr>
      <w:rFonts w:ascii="Symbol" w:eastAsia="Times New Roman" w:hAnsi="Symbol" w:cs="Times New Roman"/>
      <w:color w:val="000000"/>
      <w:sz w:val="28"/>
      <w:szCs w:val="28"/>
      <w:lang w:eastAsia="ru-RU"/>
    </w:rPr>
  </w:style>
  <w:style w:type="paragraph" w:customStyle="1" w:styleId="font6">
    <w:name w:val="font6"/>
    <w:basedOn w:val="a"/>
    <w:rsid w:val="00BF6380"/>
    <w:pPr>
      <w:spacing w:before="100" w:beforeAutospacing="1" w:after="100" w:afterAutospacing="1" w:line="240" w:lineRule="auto"/>
    </w:pPr>
    <w:rPr>
      <w:rFonts w:ascii="Calibri" w:eastAsia="Times New Roman" w:hAnsi="Calibri" w:cs="Times New Roman"/>
      <w:color w:val="000000"/>
      <w:sz w:val="28"/>
      <w:szCs w:val="28"/>
      <w:lang w:eastAsia="ru-RU"/>
    </w:rPr>
  </w:style>
  <w:style w:type="paragraph" w:customStyle="1" w:styleId="xl65">
    <w:name w:val="xl65"/>
    <w:basedOn w:val="a"/>
    <w:rsid w:val="00BF6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F638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F638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F638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BF638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F6380"/>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BF638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F638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F638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BF638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BF638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F638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F638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F638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F638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BF638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F638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BF638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BF6380"/>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BF638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F638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BF638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F638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BF638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BF638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BF638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BF638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BF6380"/>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BF6380"/>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efault">
    <w:name w:val="Default"/>
    <w:rsid w:val="00BF6380"/>
    <w:pPr>
      <w:autoSpaceDE w:val="0"/>
      <w:autoSpaceDN w:val="0"/>
      <w:adjustRightInd w:val="0"/>
      <w:spacing w:after="0" w:line="240" w:lineRule="auto"/>
    </w:pPr>
    <w:rPr>
      <w:rFonts w:ascii="Arial" w:eastAsia="Calibri" w:hAnsi="Arial" w:cs="Arial"/>
      <w:color w:val="000000"/>
      <w:sz w:val="24"/>
      <w:szCs w:val="24"/>
    </w:rPr>
  </w:style>
  <w:style w:type="character" w:styleId="af2">
    <w:name w:val="Strong"/>
    <w:uiPriority w:val="22"/>
    <w:qFormat/>
    <w:rsid w:val="008F4660"/>
    <w:rPr>
      <w:b/>
      <w:bCs/>
    </w:rPr>
  </w:style>
  <w:style w:type="character" w:customStyle="1" w:styleId="10">
    <w:name w:val="Заголовок 1 Знак"/>
    <w:basedOn w:val="a0"/>
    <w:link w:val="1"/>
    <w:uiPriority w:val="9"/>
    <w:rsid w:val="0060701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293D61"/>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DE0"/>
    <w:pPr>
      <w:spacing w:after="0" w:line="360" w:lineRule="auto"/>
    </w:pPr>
  </w:style>
  <w:style w:type="paragraph" w:styleId="1">
    <w:name w:val="heading 1"/>
    <w:basedOn w:val="a"/>
    <w:link w:val="10"/>
    <w:uiPriority w:val="9"/>
    <w:qFormat/>
    <w:rsid w:val="006070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93D61"/>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DE0"/>
    <w:pPr>
      <w:ind w:left="720"/>
      <w:contextualSpacing/>
    </w:pPr>
    <w:rPr>
      <w:rFonts w:eastAsiaTheme="minorEastAsia"/>
      <w:lang w:eastAsia="ru-RU"/>
    </w:rPr>
  </w:style>
  <w:style w:type="paragraph" w:styleId="a4">
    <w:name w:val="header"/>
    <w:basedOn w:val="a"/>
    <w:link w:val="a5"/>
    <w:uiPriority w:val="99"/>
    <w:unhideWhenUsed/>
    <w:rsid w:val="006D7CE1"/>
    <w:pPr>
      <w:tabs>
        <w:tab w:val="center" w:pos="4677"/>
        <w:tab w:val="right" w:pos="9355"/>
      </w:tabs>
      <w:spacing w:line="240" w:lineRule="auto"/>
    </w:pPr>
  </w:style>
  <w:style w:type="character" w:customStyle="1" w:styleId="a5">
    <w:name w:val="Верхний колонтитул Знак"/>
    <w:basedOn w:val="a0"/>
    <w:link w:val="a4"/>
    <w:uiPriority w:val="99"/>
    <w:rsid w:val="006D7CE1"/>
  </w:style>
  <w:style w:type="paragraph" w:styleId="a6">
    <w:name w:val="footer"/>
    <w:basedOn w:val="a"/>
    <w:link w:val="a7"/>
    <w:uiPriority w:val="99"/>
    <w:unhideWhenUsed/>
    <w:rsid w:val="006D7CE1"/>
    <w:pPr>
      <w:tabs>
        <w:tab w:val="center" w:pos="4677"/>
        <w:tab w:val="right" w:pos="9355"/>
      </w:tabs>
      <w:spacing w:line="240" w:lineRule="auto"/>
    </w:pPr>
  </w:style>
  <w:style w:type="character" w:customStyle="1" w:styleId="a7">
    <w:name w:val="Нижний колонтитул Знак"/>
    <w:basedOn w:val="a0"/>
    <w:link w:val="a6"/>
    <w:uiPriority w:val="99"/>
    <w:rsid w:val="006D7CE1"/>
  </w:style>
  <w:style w:type="paragraph" w:customStyle="1" w:styleId="11">
    <w:name w:val="Абзац списка1"/>
    <w:basedOn w:val="a"/>
    <w:rsid w:val="009879B3"/>
    <w:pPr>
      <w:spacing w:after="200" w:line="276" w:lineRule="auto"/>
      <w:ind w:left="720"/>
    </w:pPr>
    <w:rPr>
      <w:rFonts w:ascii="Calibri" w:eastAsia="Times New Roman" w:hAnsi="Calibri" w:cs="Times New Roman"/>
    </w:rPr>
  </w:style>
  <w:style w:type="paragraph" w:styleId="a8">
    <w:name w:val="Normal (Web)"/>
    <w:basedOn w:val="a"/>
    <w:uiPriority w:val="99"/>
    <w:unhideWhenUsed/>
    <w:rsid w:val="00987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9879B3"/>
    <w:rPr>
      <w:color w:val="0000FF"/>
      <w:u w:val="single"/>
    </w:rPr>
  </w:style>
  <w:style w:type="character" w:customStyle="1" w:styleId="apple-converted-space">
    <w:name w:val="apple-converted-space"/>
    <w:basedOn w:val="a0"/>
    <w:rsid w:val="009879B3"/>
  </w:style>
  <w:style w:type="paragraph" w:styleId="aa">
    <w:name w:val="Body Text"/>
    <w:basedOn w:val="a"/>
    <w:link w:val="ab"/>
    <w:rsid w:val="009879B3"/>
    <w:pPr>
      <w:ind w:right="96"/>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9879B3"/>
    <w:rPr>
      <w:rFonts w:ascii="Times New Roman" w:eastAsia="Times New Roman" w:hAnsi="Times New Roman" w:cs="Times New Roman"/>
      <w:sz w:val="28"/>
      <w:szCs w:val="24"/>
      <w:lang w:eastAsia="ru-RU"/>
    </w:rPr>
  </w:style>
  <w:style w:type="paragraph" w:styleId="ac">
    <w:name w:val="Title"/>
    <w:basedOn w:val="a"/>
    <w:next w:val="a"/>
    <w:link w:val="ad"/>
    <w:uiPriority w:val="10"/>
    <w:qFormat/>
    <w:rsid w:val="00BF6380"/>
    <w:pPr>
      <w:spacing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d">
    <w:name w:val="Название Знак"/>
    <w:basedOn w:val="a0"/>
    <w:link w:val="ac"/>
    <w:uiPriority w:val="10"/>
    <w:rsid w:val="00BF6380"/>
    <w:rPr>
      <w:rFonts w:asciiTheme="majorHAnsi" w:eastAsiaTheme="majorEastAsia" w:hAnsiTheme="majorHAnsi" w:cstheme="majorBidi"/>
      <w:spacing w:val="-10"/>
      <w:kern w:val="28"/>
      <w:sz w:val="56"/>
      <w:szCs w:val="56"/>
      <w:lang w:eastAsia="ru-RU"/>
    </w:rPr>
  </w:style>
  <w:style w:type="paragraph" w:styleId="ae">
    <w:name w:val="Document Map"/>
    <w:basedOn w:val="a"/>
    <w:link w:val="af"/>
    <w:uiPriority w:val="99"/>
    <w:semiHidden/>
    <w:unhideWhenUsed/>
    <w:rsid w:val="00BF6380"/>
    <w:pPr>
      <w:spacing w:line="240" w:lineRule="auto"/>
    </w:pPr>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BF6380"/>
    <w:rPr>
      <w:rFonts w:ascii="Tahoma" w:eastAsia="Times New Roman" w:hAnsi="Tahoma" w:cs="Tahoma"/>
      <w:sz w:val="16"/>
      <w:szCs w:val="16"/>
      <w:lang w:eastAsia="ru-RU"/>
    </w:rPr>
  </w:style>
  <w:style w:type="paragraph" w:styleId="af0">
    <w:name w:val="Balloon Text"/>
    <w:basedOn w:val="a"/>
    <w:link w:val="af1"/>
    <w:uiPriority w:val="99"/>
    <w:semiHidden/>
    <w:unhideWhenUsed/>
    <w:rsid w:val="00BF6380"/>
    <w:pPr>
      <w:spacing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BF6380"/>
    <w:rPr>
      <w:rFonts w:ascii="Tahoma" w:eastAsia="Times New Roman" w:hAnsi="Tahoma" w:cs="Tahoma"/>
      <w:sz w:val="16"/>
      <w:szCs w:val="16"/>
      <w:lang w:eastAsia="ru-RU"/>
    </w:rPr>
  </w:style>
  <w:style w:type="paragraph" w:customStyle="1" w:styleId="font5">
    <w:name w:val="font5"/>
    <w:basedOn w:val="a"/>
    <w:rsid w:val="00BF6380"/>
    <w:pPr>
      <w:spacing w:before="100" w:beforeAutospacing="1" w:after="100" w:afterAutospacing="1" w:line="240" w:lineRule="auto"/>
    </w:pPr>
    <w:rPr>
      <w:rFonts w:ascii="Symbol" w:eastAsia="Times New Roman" w:hAnsi="Symbol" w:cs="Times New Roman"/>
      <w:color w:val="000000"/>
      <w:sz w:val="28"/>
      <w:szCs w:val="28"/>
      <w:lang w:eastAsia="ru-RU"/>
    </w:rPr>
  </w:style>
  <w:style w:type="paragraph" w:customStyle="1" w:styleId="font6">
    <w:name w:val="font6"/>
    <w:basedOn w:val="a"/>
    <w:rsid w:val="00BF6380"/>
    <w:pPr>
      <w:spacing w:before="100" w:beforeAutospacing="1" w:after="100" w:afterAutospacing="1" w:line="240" w:lineRule="auto"/>
    </w:pPr>
    <w:rPr>
      <w:rFonts w:ascii="Calibri" w:eastAsia="Times New Roman" w:hAnsi="Calibri" w:cs="Times New Roman"/>
      <w:color w:val="000000"/>
      <w:sz w:val="28"/>
      <w:szCs w:val="28"/>
      <w:lang w:eastAsia="ru-RU"/>
    </w:rPr>
  </w:style>
  <w:style w:type="paragraph" w:customStyle="1" w:styleId="xl65">
    <w:name w:val="xl65"/>
    <w:basedOn w:val="a"/>
    <w:rsid w:val="00BF6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F638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F638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F638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BF638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F6380"/>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BF638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F638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F638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BF638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BF638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F638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F638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F638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BF6380"/>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BF638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F638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BF638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BF6380"/>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BF638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F638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BF638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F638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BF638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BF638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BF638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BF638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BF6380"/>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BF6380"/>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BF638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efault">
    <w:name w:val="Default"/>
    <w:rsid w:val="00BF6380"/>
    <w:pPr>
      <w:autoSpaceDE w:val="0"/>
      <w:autoSpaceDN w:val="0"/>
      <w:adjustRightInd w:val="0"/>
      <w:spacing w:after="0" w:line="240" w:lineRule="auto"/>
    </w:pPr>
    <w:rPr>
      <w:rFonts w:ascii="Arial" w:eastAsia="Calibri" w:hAnsi="Arial" w:cs="Arial"/>
      <w:color w:val="000000"/>
      <w:sz w:val="24"/>
      <w:szCs w:val="24"/>
    </w:rPr>
  </w:style>
  <w:style w:type="character" w:styleId="af2">
    <w:name w:val="Strong"/>
    <w:uiPriority w:val="22"/>
    <w:qFormat/>
    <w:rsid w:val="008F4660"/>
    <w:rPr>
      <w:b/>
      <w:bCs/>
    </w:rPr>
  </w:style>
  <w:style w:type="character" w:customStyle="1" w:styleId="10">
    <w:name w:val="Заголовок 1 Знак"/>
    <w:basedOn w:val="a0"/>
    <w:link w:val="1"/>
    <w:uiPriority w:val="9"/>
    <w:rsid w:val="0060701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293D61"/>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7102">
      <w:bodyDiv w:val="1"/>
      <w:marLeft w:val="0"/>
      <w:marRight w:val="0"/>
      <w:marTop w:val="0"/>
      <w:marBottom w:val="0"/>
      <w:divBdr>
        <w:top w:val="none" w:sz="0" w:space="0" w:color="auto"/>
        <w:left w:val="none" w:sz="0" w:space="0" w:color="auto"/>
        <w:bottom w:val="none" w:sz="0" w:space="0" w:color="auto"/>
        <w:right w:val="none" w:sz="0" w:space="0" w:color="auto"/>
      </w:divBdr>
    </w:div>
    <w:div w:id="292058605">
      <w:bodyDiv w:val="1"/>
      <w:marLeft w:val="0"/>
      <w:marRight w:val="0"/>
      <w:marTop w:val="0"/>
      <w:marBottom w:val="0"/>
      <w:divBdr>
        <w:top w:val="none" w:sz="0" w:space="0" w:color="auto"/>
        <w:left w:val="none" w:sz="0" w:space="0" w:color="auto"/>
        <w:bottom w:val="none" w:sz="0" w:space="0" w:color="auto"/>
        <w:right w:val="none" w:sz="0" w:space="0" w:color="auto"/>
      </w:divBdr>
    </w:div>
    <w:div w:id="360859567">
      <w:bodyDiv w:val="1"/>
      <w:marLeft w:val="0"/>
      <w:marRight w:val="0"/>
      <w:marTop w:val="0"/>
      <w:marBottom w:val="0"/>
      <w:divBdr>
        <w:top w:val="none" w:sz="0" w:space="0" w:color="auto"/>
        <w:left w:val="none" w:sz="0" w:space="0" w:color="auto"/>
        <w:bottom w:val="none" w:sz="0" w:space="0" w:color="auto"/>
        <w:right w:val="none" w:sz="0" w:space="0" w:color="auto"/>
      </w:divBdr>
    </w:div>
    <w:div w:id="785589044">
      <w:bodyDiv w:val="1"/>
      <w:marLeft w:val="0"/>
      <w:marRight w:val="0"/>
      <w:marTop w:val="0"/>
      <w:marBottom w:val="0"/>
      <w:divBdr>
        <w:top w:val="none" w:sz="0" w:space="0" w:color="auto"/>
        <w:left w:val="none" w:sz="0" w:space="0" w:color="auto"/>
        <w:bottom w:val="none" w:sz="0" w:space="0" w:color="auto"/>
        <w:right w:val="none" w:sz="0" w:space="0" w:color="auto"/>
      </w:divBdr>
    </w:div>
    <w:div w:id="856624323">
      <w:bodyDiv w:val="1"/>
      <w:marLeft w:val="0"/>
      <w:marRight w:val="0"/>
      <w:marTop w:val="0"/>
      <w:marBottom w:val="0"/>
      <w:divBdr>
        <w:top w:val="none" w:sz="0" w:space="0" w:color="auto"/>
        <w:left w:val="none" w:sz="0" w:space="0" w:color="auto"/>
        <w:bottom w:val="none" w:sz="0" w:space="0" w:color="auto"/>
        <w:right w:val="none" w:sz="0" w:space="0" w:color="auto"/>
      </w:divBdr>
    </w:div>
    <w:div w:id="1002708354">
      <w:bodyDiv w:val="1"/>
      <w:marLeft w:val="0"/>
      <w:marRight w:val="0"/>
      <w:marTop w:val="0"/>
      <w:marBottom w:val="0"/>
      <w:divBdr>
        <w:top w:val="none" w:sz="0" w:space="0" w:color="auto"/>
        <w:left w:val="none" w:sz="0" w:space="0" w:color="auto"/>
        <w:bottom w:val="none" w:sz="0" w:space="0" w:color="auto"/>
        <w:right w:val="none" w:sz="0" w:space="0" w:color="auto"/>
      </w:divBdr>
    </w:div>
    <w:div w:id="1747268486">
      <w:bodyDiv w:val="1"/>
      <w:marLeft w:val="0"/>
      <w:marRight w:val="0"/>
      <w:marTop w:val="0"/>
      <w:marBottom w:val="0"/>
      <w:divBdr>
        <w:top w:val="none" w:sz="0" w:space="0" w:color="auto"/>
        <w:left w:val="none" w:sz="0" w:space="0" w:color="auto"/>
        <w:bottom w:val="none" w:sz="0" w:space="0" w:color="auto"/>
        <w:right w:val="none" w:sz="0" w:space="0" w:color="auto"/>
      </w:divBdr>
    </w:div>
    <w:div w:id="1768767329">
      <w:bodyDiv w:val="1"/>
      <w:marLeft w:val="0"/>
      <w:marRight w:val="0"/>
      <w:marTop w:val="0"/>
      <w:marBottom w:val="0"/>
      <w:divBdr>
        <w:top w:val="none" w:sz="0" w:space="0" w:color="auto"/>
        <w:left w:val="none" w:sz="0" w:space="0" w:color="auto"/>
        <w:bottom w:val="none" w:sz="0" w:space="0" w:color="auto"/>
        <w:right w:val="none" w:sz="0" w:space="0" w:color="auto"/>
      </w:divBdr>
    </w:div>
    <w:div w:id="191878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21</Pages>
  <Words>4615</Words>
  <Characters>26309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Руслан</cp:lastModifiedBy>
  <cp:revision>3</cp:revision>
  <dcterms:created xsi:type="dcterms:W3CDTF">2018-06-21T06:01:00Z</dcterms:created>
  <dcterms:modified xsi:type="dcterms:W3CDTF">2018-06-26T07:13:00Z</dcterms:modified>
</cp:coreProperties>
</file>