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54" w:rsidRPr="00335654" w:rsidRDefault="00924C54" w:rsidP="00924C54">
      <w:pPr>
        <w:autoSpaceDE w:val="0"/>
        <w:autoSpaceDN w:val="0"/>
        <w:adjustRightInd w:val="0"/>
        <w:spacing w:after="0" w:line="240" w:lineRule="auto"/>
        <w:jc w:val="center"/>
        <w:rPr>
          <w:rFonts w:ascii="Times New Roman" w:hAnsi="Times New Roman" w:cs="Times New Roman"/>
          <w:sz w:val="28"/>
          <w:szCs w:val="28"/>
        </w:rPr>
      </w:pPr>
      <w:r w:rsidRPr="00335654">
        <w:rPr>
          <w:rFonts w:ascii="Times New Roman" w:hAnsi="Times New Roman" w:cs="Times New Roman"/>
          <w:sz w:val="28"/>
          <w:szCs w:val="28"/>
        </w:rPr>
        <w:t>МИНИСТЕРСТВО ОБРАЗОВАНИЯ И НАУКИ РОССИЙСКОЙ ФЕДЕРАЦИИ</w:t>
      </w:r>
    </w:p>
    <w:p w:rsidR="00924C54" w:rsidRPr="00335654" w:rsidRDefault="00924C54" w:rsidP="00924C54">
      <w:pPr>
        <w:autoSpaceDE w:val="0"/>
        <w:autoSpaceDN w:val="0"/>
        <w:adjustRightInd w:val="0"/>
        <w:spacing w:after="0" w:line="240" w:lineRule="auto"/>
        <w:jc w:val="center"/>
        <w:rPr>
          <w:rFonts w:ascii="Times New Roman" w:hAnsi="Times New Roman" w:cs="Times New Roman"/>
          <w:sz w:val="24"/>
          <w:szCs w:val="28"/>
        </w:rPr>
      </w:pPr>
      <w:r w:rsidRPr="00335654">
        <w:rPr>
          <w:rFonts w:ascii="Times New Roman" w:hAnsi="Times New Roman" w:cs="Times New Roman"/>
          <w:sz w:val="24"/>
          <w:szCs w:val="28"/>
        </w:rPr>
        <w:t>Федеральное государственное бюджетное образовательное учреждение</w:t>
      </w:r>
    </w:p>
    <w:p w:rsidR="00924C54" w:rsidRPr="00335654" w:rsidRDefault="00924C54" w:rsidP="00924C54">
      <w:pPr>
        <w:autoSpaceDE w:val="0"/>
        <w:autoSpaceDN w:val="0"/>
        <w:adjustRightInd w:val="0"/>
        <w:spacing w:after="0" w:line="240" w:lineRule="auto"/>
        <w:jc w:val="center"/>
        <w:rPr>
          <w:rFonts w:ascii="Times New Roman" w:hAnsi="Times New Roman" w:cs="Times New Roman"/>
          <w:sz w:val="24"/>
          <w:szCs w:val="28"/>
        </w:rPr>
      </w:pPr>
      <w:r w:rsidRPr="00335654">
        <w:rPr>
          <w:rFonts w:ascii="Times New Roman" w:hAnsi="Times New Roman" w:cs="Times New Roman"/>
          <w:sz w:val="24"/>
          <w:szCs w:val="28"/>
        </w:rPr>
        <w:t>высшего образования</w:t>
      </w:r>
    </w:p>
    <w:p w:rsidR="00924C54" w:rsidRPr="00335654" w:rsidRDefault="00924C54" w:rsidP="00924C54">
      <w:pPr>
        <w:autoSpaceDE w:val="0"/>
        <w:autoSpaceDN w:val="0"/>
        <w:adjustRightInd w:val="0"/>
        <w:spacing w:after="0" w:line="240" w:lineRule="auto"/>
        <w:jc w:val="center"/>
        <w:rPr>
          <w:rFonts w:ascii="Times New Roman" w:hAnsi="Times New Roman" w:cs="Times New Roman"/>
          <w:b/>
          <w:bCs/>
          <w:sz w:val="28"/>
          <w:szCs w:val="28"/>
        </w:rPr>
      </w:pPr>
      <w:r w:rsidRPr="00335654">
        <w:rPr>
          <w:rFonts w:ascii="Times New Roman" w:hAnsi="Times New Roman" w:cs="Times New Roman"/>
          <w:b/>
          <w:bCs/>
          <w:sz w:val="28"/>
          <w:szCs w:val="28"/>
        </w:rPr>
        <w:t>«КУБАНСКИЙ ГОСУДАРСТВЕННЫЙ УНИВЕРСИТЕТ»</w:t>
      </w:r>
    </w:p>
    <w:p w:rsidR="00924C54" w:rsidRPr="00335654" w:rsidRDefault="00924C54" w:rsidP="00924C54">
      <w:pPr>
        <w:autoSpaceDE w:val="0"/>
        <w:autoSpaceDN w:val="0"/>
        <w:adjustRightInd w:val="0"/>
        <w:spacing w:after="0" w:line="240" w:lineRule="auto"/>
        <w:jc w:val="center"/>
        <w:rPr>
          <w:rFonts w:ascii="Times New Roman" w:hAnsi="Times New Roman" w:cs="Times New Roman"/>
          <w:b/>
          <w:bCs/>
          <w:sz w:val="28"/>
          <w:szCs w:val="28"/>
        </w:rPr>
      </w:pPr>
      <w:r w:rsidRPr="00335654">
        <w:rPr>
          <w:rFonts w:ascii="Times New Roman" w:hAnsi="Times New Roman" w:cs="Times New Roman"/>
          <w:b/>
          <w:bCs/>
          <w:sz w:val="28"/>
          <w:szCs w:val="28"/>
        </w:rPr>
        <w:t>(ФГБОУ ВО «</w:t>
      </w:r>
      <w:proofErr w:type="spellStart"/>
      <w:r w:rsidRPr="00335654">
        <w:rPr>
          <w:rFonts w:ascii="Times New Roman" w:hAnsi="Times New Roman" w:cs="Times New Roman"/>
          <w:b/>
          <w:bCs/>
          <w:sz w:val="28"/>
          <w:szCs w:val="28"/>
        </w:rPr>
        <w:t>КубГУ</w:t>
      </w:r>
      <w:proofErr w:type="spellEnd"/>
      <w:r w:rsidRPr="00335654">
        <w:rPr>
          <w:rFonts w:ascii="Times New Roman" w:hAnsi="Times New Roman" w:cs="Times New Roman"/>
          <w:b/>
          <w:bCs/>
          <w:sz w:val="28"/>
          <w:szCs w:val="28"/>
        </w:rPr>
        <w:t>»)</w:t>
      </w:r>
    </w:p>
    <w:p w:rsidR="00924C54" w:rsidRDefault="00924C54" w:rsidP="00924C54">
      <w:pPr>
        <w:autoSpaceDE w:val="0"/>
        <w:autoSpaceDN w:val="0"/>
        <w:adjustRightInd w:val="0"/>
        <w:spacing w:after="0" w:line="240" w:lineRule="auto"/>
        <w:jc w:val="center"/>
        <w:rPr>
          <w:rFonts w:ascii="Times New Roman" w:hAnsi="Times New Roman" w:cs="Times New Roman"/>
          <w:b/>
          <w:bCs/>
          <w:sz w:val="28"/>
          <w:szCs w:val="28"/>
        </w:rPr>
      </w:pPr>
    </w:p>
    <w:p w:rsidR="00924C54" w:rsidRPr="00335654" w:rsidRDefault="00924C54" w:rsidP="00924C54">
      <w:pPr>
        <w:autoSpaceDE w:val="0"/>
        <w:autoSpaceDN w:val="0"/>
        <w:adjustRightInd w:val="0"/>
        <w:spacing w:after="0" w:line="240" w:lineRule="auto"/>
        <w:jc w:val="center"/>
        <w:rPr>
          <w:rFonts w:ascii="Times New Roman" w:hAnsi="Times New Roman" w:cs="Times New Roman"/>
          <w:b/>
          <w:bCs/>
          <w:sz w:val="28"/>
          <w:szCs w:val="28"/>
        </w:rPr>
      </w:pPr>
    </w:p>
    <w:p w:rsidR="00924C54" w:rsidRPr="00335654" w:rsidRDefault="00924C54" w:rsidP="00924C54">
      <w:pPr>
        <w:autoSpaceDE w:val="0"/>
        <w:autoSpaceDN w:val="0"/>
        <w:adjustRightInd w:val="0"/>
        <w:spacing w:after="0" w:line="240" w:lineRule="auto"/>
        <w:jc w:val="center"/>
        <w:rPr>
          <w:rFonts w:ascii="Times New Roman" w:hAnsi="Times New Roman" w:cs="Times New Roman"/>
          <w:b/>
          <w:bCs/>
          <w:sz w:val="28"/>
          <w:szCs w:val="28"/>
        </w:rPr>
      </w:pPr>
      <w:r w:rsidRPr="00335654">
        <w:rPr>
          <w:rFonts w:ascii="Times New Roman" w:hAnsi="Times New Roman" w:cs="Times New Roman"/>
          <w:b/>
          <w:bCs/>
          <w:sz w:val="28"/>
          <w:szCs w:val="28"/>
        </w:rPr>
        <w:t>Кафедра экономики предприятия, регионального и кадрового менеджмента</w:t>
      </w:r>
    </w:p>
    <w:p w:rsidR="00924C54" w:rsidRPr="00335654" w:rsidRDefault="00924C54" w:rsidP="00924C54">
      <w:pPr>
        <w:autoSpaceDE w:val="0"/>
        <w:autoSpaceDN w:val="0"/>
        <w:adjustRightInd w:val="0"/>
        <w:spacing w:after="0" w:line="360" w:lineRule="auto"/>
        <w:jc w:val="center"/>
        <w:rPr>
          <w:rFonts w:ascii="Times New Roman" w:hAnsi="Times New Roman" w:cs="Times New Roman"/>
          <w:b/>
          <w:bCs/>
          <w:sz w:val="28"/>
          <w:szCs w:val="28"/>
        </w:rPr>
      </w:pPr>
    </w:p>
    <w:p w:rsidR="00924C54" w:rsidRPr="00335654" w:rsidRDefault="00924C54" w:rsidP="00924C54">
      <w:pPr>
        <w:autoSpaceDE w:val="0"/>
        <w:autoSpaceDN w:val="0"/>
        <w:adjustRightInd w:val="0"/>
        <w:spacing w:after="0" w:line="360" w:lineRule="auto"/>
        <w:jc w:val="center"/>
        <w:rPr>
          <w:rFonts w:ascii="Times New Roman" w:hAnsi="Times New Roman" w:cs="Times New Roman"/>
          <w:b/>
          <w:bCs/>
          <w:sz w:val="28"/>
          <w:szCs w:val="28"/>
        </w:rPr>
      </w:pPr>
    </w:p>
    <w:p w:rsidR="00924C54" w:rsidRDefault="00924C54" w:rsidP="00924C54">
      <w:pPr>
        <w:autoSpaceDE w:val="0"/>
        <w:autoSpaceDN w:val="0"/>
        <w:adjustRightInd w:val="0"/>
        <w:spacing w:after="0" w:line="360" w:lineRule="auto"/>
        <w:jc w:val="center"/>
        <w:rPr>
          <w:rFonts w:ascii="Times New Roman" w:hAnsi="Times New Roman" w:cs="Times New Roman"/>
          <w:b/>
          <w:bCs/>
          <w:sz w:val="28"/>
          <w:szCs w:val="28"/>
        </w:rPr>
      </w:pPr>
    </w:p>
    <w:p w:rsidR="00924C54" w:rsidRPr="00335654" w:rsidRDefault="00924C54" w:rsidP="00924C54">
      <w:pPr>
        <w:autoSpaceDE w:val="0"/>
        <w:autoSpaceDN w:val="0"/>
        <w:adjustRightInd w:val="0"/>
        <w:spacing w:after="0" w:line="360" w:lineRule="auto"/>
        <w:jc w:val="center"/>
        <w:rPr>
          <w:rFonts w:ascii="Times New Roman" w:hAnsi="Times New Roman" w:cs="Times New Roman"/>
          <w:b/>
          <w:bCs/>
          <w:sz w:val="28"/>
          <w:szCs w:val="28"/>
        </w:rPr>
      </w:pPr>
    </w:p>
    <w:p w:rsidR="00924C54" w:rsidRPr="00335654" w:rsidRDefault="00924C54" w:rsidP="00924C54">
      <w:pPr>
        <w:autoSpaceDE w:val="0"/>
        <w:autoSpaceDN w:val="0"/>
        <w:adjustRightInd w:val="0"/>
        <w:spacing w:after="0" w:line="360" w:lineRule="auto"/>
        <w:jc w:val="center"/>
        <w:rPr>
          <w:rFonts w:ascii="Times New Roman" w:hAnsi="Times New Roman" w:cs="Times New Roman"/>
          <w:b/>
          <w:bCs/>
          <w:sz w:val="28"/>
          <w:szCs w:val="28"/>
        </w:rPr>
      </w:pPr>
      <w:r w:rsidRPr="00335654">
        <w:rPr>
          <w:rFonts w:ascii="Times New Roman" w:hAnsi="Times New Roman" w:cs="Times New Roman"/>
          <w:b/>
          <w:bCs/>
          <w:sz w:val="28"/>
          <w:szCs w:val="28"/>
        </w:rPr>
        <w:t>КУРСОВАЯ РАБОТА</w:t>
      </w:r>
    </w:p>
    <w:p w:rsidR="00924C54" w:rsidRPr="00335654" w:rsidRDefault="00924C54" w:rsidP="00924C54">
      <w:pPr>
        <w:pStyle w:val="ab"/>
        <w:jc w:val="center"/>
        <w:rPr>
          <w:rFonts w:ascii="Times New Roman" w:hAnsi="Times New Roman"/>
          <w:b/>
          <w:sz w:val="28"/>
          <w:szCs w:val="28"/>
        </w:rPr>
      </w:pPr>
      <w:r w:rsidRPr="00335654">
        <w:rPr>
          <w:rFonts w:ascii="Times New Roman" w:hAnsi="Times New Roman"/>
          <w:b/>
          <w:sz w:val="28"/>
          <w:szCs w:val="28"/>
        </w:rPr>
        <w:t>ОРГАНИЗАЦИЯ МАТЕРИАЛЬНО-ТЕХНИЧЕСКОГО ОБЕСПЕЧЕНИЯ ДЕЯТЕЛЬНОСТИ ПРЕДПРИЯТИЯ</w:t>
      </w:r>
    </w:p>
    <w:p w:rsidR="00924C54" w:rsidRPr="00335654" w:rsidRDefault="00924C54" w:rsidP="00924C54">
      <w:pPr>
        <w:autoSpaceDE w:val="0"/>
        <w:autoSpaceDN w:val="0"/>
        <w:adjustRightInd w:val="0"/>
        <w:spacing w:after="0" w:line="360" w:lineRule="auto"/>
        <w:jc w:val="center"/>
        <w:rPr>
          <w:rFonts w:ascii="Times New Roman" w:hAnsi="Times New Roman" w:cs="Times New Roman"/>
          <w:sz w:val="28"/>
          <w:szCs w:val="28"/>
        </w:rPr>
      </w:pPr>
    </w:p>
    <w:p w:rsidR="00924C54" w:rsidRPr="00335654" w:rsidRDefault="00924C54" w:rsidP="00924C54">
      <w:pPr>
        <w:autoSpaceDE w:val="0"/>
        <w:autoSpaceDN w:val="0"/>
        <w:adjustRightInd w:val="0"/>
        <w:spacing w:after="0" w:line="360" w:lineRule="auto"/>
        <w:jc w:val="center"/>
        <w:rPr>
          <w:rFonts w:ascii="Times New Roman" w:hAnsi="Times New Roman" w:cs="Times New Roman"/>
          <w:sz w:val="28"/>
          <w:szCs w:val="28"/>
        </w:rPr>
      </w:pPr>
    </w:p>
    <w:p w:rsidR="00924C54" w:rsidRPr="003356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924C54" w:rsidRPr="00335654" w:rsidRDefault="00924C54" w:rsidP="00924C54">
      <w:pPr>
        <w:autoSpaceDE w:val="0"/>
        <w:autoSpaceDN w:val="0"/>
        <w:adjustRightInd w:val="0"/>
        <w:spacing w:after="0" w:line="240" w:lineRule="auto"/>
        <w:jc w:val="both"/>
        <w:rPr>
          <w:rFonts w:ascii="Times New Roman" w:hAnsi="Times New Roman" w:cs="Times New Roman"/>
          <w:sz w:val="28"/>
          <w:szCs w:val="28"/>
        </w:rPr>
      </w:pPr>
      <w:r w:rsidRPr="00335654">
        <w:rPr>
          <w:rFonts w:ascii="Times New Roman" w:hAnsi="Times New Roman" w:cs="Times New Roman"/>
          <w:sz w:val="28"/>
          <w:szCs w:val="28"/>
        </w:rPr>
        <w:t xml:space="preserve">Работу выполнила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rPr>
        <w:t xml:space="preserve">К. А. </w:t>
      </w:r>
      <w:proofErr w:type="spellStart"/>
      <w:r>
        <w:rPr>
          <w:rFonts w:ascii="Times New Roman" w:hAnsi="Times New Roman" w:cs="Times New Roman"/>
          <w:sz w:val="28"/>
          <w:szCs w:val="28"/>
        </w:rPr>
        <w:t>Фашмухова</w:t>
      </w:r>
      <w:proofErr w:type="spellEnd"/>
    </w:p>
    <w:p w:rsidR="00924C54" w:rsidRPr="00A65098" w:rsidRDefault="00924C54" w:rsidP="00924C54">
      <w:pPr>
        <w:autoSpaceDE w:val="0"/>
        <w:autoSpaceDN w:val="0"/>
        <w:adjustRightInd w:val="0"/>
        <w:spacing w:after="0" w:line="240" w:lineRule="auto"/>
        <w:jc w:val="center"/>
        <w:rPr>
          <w:rFonts w:ascii="Times New Roman" w:hAnsi="Times New Roman" w:cs="Times New Roman"/>
          <w:sz w:val="24"/>
          <w:szCs w:val="28"/>
        </w:rPr>
      </w:pPr>
      <w:r w:rsidRPr="001748D7">
        <w:rPr>
          <w:rFonts w:ascii="Times New Roman" w:hAnsi="Times New Roman" w:cs="Times New Roman"/>
          <w:szCs w:val="28"/>
        </w:rPr>
        <w:t>(подпись, дата)</w:t>
      </w:r>
    </w:p>
    <w:p w:rsidR="00924C54" w:rsidRPr="00BA6796" w:rsidRDefault="00924C54" w:rsidP="00924C54">
      <w:pPr>
        <w:autoSpaceDE w:val="0"/>
        <w:autoSpaceDN w:val="0"/>
        <w:adjustRightInd w:val="0"/>
        <w:spacing w:after="0" w:line="360" w:lineRule="auto"/>
        <w:jc w:val="both"/>
        <w:rPr>
          <w:rFonts w:ascii="Times New Roman" w:hAnsi="Times New Roman" w:cs="Times New Roman"/>
          <w:sz w:val="28"/>
          <w:szCs w:val="28"/>
          <w:u w:val="single"/>
        </w:rPr>
      </w:pPr>
      <w:r w:rsidRPr="00335654">
        <w:rPr>
          <w:rFonts w:ascii="Times New Roman" w:hAnsi="Times New Roman" w:cs="Times New Roman"/>
          <w:sz w:val="28"/>
          <w:szCs w:val="28"/>
        </w:rPr>
        <w:t>Факультет</w:t>
      </w:r>
      <w:r>
        <w:rPr>
          <w:rFonts w:ascii="Times New Roman" w:hAnsi="Times New Roman" w:cs="Times New Roman"/>
          <w:sz w:val="28"/>
          <w:szCs w:val="28"/>
        </w:rPr>
        <w:t xml:space="preserve"> </w:t>
      </w:r>
      <w:r w:rsidRPr="0030468B">
        <w:rPr>
          <w:rFonts w:ascii="Times New Roman" w:hAnsi="Times New Roman" w:cs="Times New Roman"/>
          <w:sz w:val="28"/>
          <w:szCs w:val="28"/>
          <w:u w:val="single" w:color="000000" w:themeColor="text1"/>
        </w:rPr>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sidRPr="00B2183A">
        <w:rPr>
          <w:rFonts w:ascii="Times New Roman" w:hAnsi="Times New Roman" w:cs="Times New Roman"/>
          <w:sz w:val="28"/>
          <w:szCs w:val="28"/>
          <w:u w:val="single"/>
        </w:rPr>
        <w:t>экономический</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sidRPr="0044663B">
        <w:rPr>
          <w:rFonts w:ascii="Times New Roman" w:hAnsi="Times New Roman" w:cs="Times New Roman"/>
          <w:sz w:val="28"/>
          <w:szCs w:val="28"/>
        </w:rPr>
        <w:t>курс</w:t>
      </w:r>
      <w:r>
        <w:rPr>
          <w:rFonts w:ascii="Times New Roman" w:hAnsi="Times New Roman" w:cs="Times New Roman"/>
          <w:sz w:val="28"/>
          <w:szCs w:val="28"/>
        </w:rPr>
        <w:t xml:space="preserve"> </w:t>
      </w:r>
      <w:r>
        <w:rPr>
          <w:rFonts w:ascii="Times New Roman" w:hAnsi="Times New Roman" w:cs="Times New Roman"/>
          <w:sz w:val="28"/>
          <w:szCs w:val="28"/>
          <w:u w:val="single"/>
        </w:rPr>
        <w:tab/>
        <w:t>2</w:t>
      </w:r>
      <w:r>
        <w:rPr>
          <w:rFonts w:ascii="Times New Roman" w:hAnsi="Times New Roman" w:cs="Times New Roman"/>
          <w:sz w:val="28"/>
          <w:szCs w:val="28"/>
          <w:u w:val="single"/>
        </w:rPr>
        <w:tab/>
      </w:r>
    </w:p>
    <w:p w:rsidR="00924C54" w:rsidRDefault="00924C54" w:rsidP="00924C54">
      <w:pPr>
        <w:autoSpaceDE w:val="0"/>
        <w:autoSpaceDN w:val="0"/>
        <w:adjustRightInd w:val="0"/>
        <w:spacing w:after="0" w:line="360" w:lineRule="auto"/>
        <w:jc w:val="both"/>
        <w:rPr>
          <w:rFonts w:ascii="Times New Roman" w:hAnsi="Times New Roman" w:cs="Times New Roman"/>
          <w:sz w:val="28"/>
          <w:szCs w:val="28"/>
          <w:u w:val="single" w:color="000000" w:themeColor="text1"/>
        </w:rPr>
      </w:pPr>
      <w:r w:rsidRPr="00335654">
        <w:rPr>
          <w:rFonts w:ascii="Times New Roman" w:hAnsi="Times New Roman" w:cs="Times New Roman"/>
          <w:sz w:val="28"/>
          <w:szCs w:val="28"/>
        </w:rPr>
        <w:t xml:space="preserve">Специальность </w:t>
      </w:r>
      <w:r>
        <w:rPr>
          <w:rFonts w:ascii="Times New Roman" w:hAnsi="Times New Roman" w:cs="Times New Roman"/>
          <w:sz w:val="28"/>
          <w:szCs w:val="28"/>
          <w:u w:val="single" w:color="000000" w:themeColor="text1"/>
        </w:rPr>
        <w:tab/>
      </w:r>
      <w:r w:rsidRPr="008E25AC">
        <w:rPr>
          <w:rFonts w:ascii="Times New Roman" w:hAnsi="Times New Roman" w:cs="Times New Roman"/>
          <w:sz w:val="28"/>
          <w:szCs w:val="28"/>
          <w:u w:val="single" w:color="000000" w:themeColor="text1"/>
        </w:rPr>
        <w:t>38.05.01 – Экономическая безопасность</w:t>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p>
    <w:p w:rsidR="00924C54" w:rsidRDefault="00924C54" w:rsidP="00924C54">
      <w:pPr>
        <w:autoSpaceDE w:val="0"/>
        <w:autoSpaceDN w:val="0"/>
        <w:adjustRightInd w:val="0"/>
        <w:spacing w:after="0" w:line="240" w:lineRule="auto"/>
        <w:jc w:val="both"/>
        <w:rPr>
          <w:rFonts w:ascii="Times New Roman" w:hAnsi="Times New Roman" w:cs="Times New Roman"/>
          <w:sz w:val="28"/>
          <w:szCs w:val="28"/>
        </w:rPr>
      </w:pPr>
      <w:r w:rsidRPr="00335654">
        <w:rPr>
          <w:rFonts w:ascii="Times New Roman" w:hAnsi="Times New Roman" w:cs="Times New Roman"/>
          <w:sz w:val="28"/>
          <w:szCs w:val="28"/>
        </w:rPr>
        <w:t>Научный руководитель</w:t>
      </w:r>
    </w:p>
    <w:p w:rsidR="00924C54" w:rsidRDefault="00924C54" w:rsidP="00924C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доцент, канд.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xml:space="preserve">. наук, </w:t>
      </w:r>
    </w:p>
    <w:p w:rsidR="00924C54" w:rsidRDefault="00924C54" w:rsidP="00924C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w:t>
      </w:r>
      <w:r w:rsidRPr="003F054F">
        <w:rPr>
          <w:rFonts w:ascii="Times New Roman" w:hAnsi="Times New Roman" w:cs="Times New Roman"/>
          <w:sz w:val="28"/>
          <w:szCs w:val="28"/>
          <w:u w:val="single" w:color="000000" w:themeColor="text1"/>
        </w:rPr>
        <w:t xml:space="preserve">   </w:t>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t xml:space="preserve"> </w:t>
      </w:r>
      <w:r>
        <w:rPr>
          <w:rFonts w:ascii="Times New Roman" w:hAnsi="Times New Roman" w:cs="Times New Roman"/>
          <w:sz w:val="28"/>
          <w:szCs w:val="28"/>
          <w:u w:val="single" w:color="000000" w:themeColor="text1"/>
        </w:rPr>
        <w:tab/>
        <w:t xml:space="preserve">    </w:t>
      </w:r>
      <w:r w:rsidR="004E5999">
        <w:rPr>
          <w:rFonts w:ascii="Times New Roman" w:hAnsi="Times New Roman" w:cs="Times New Roman"/>
          <w:sz w:val="28"/>
          <w:szCs w:val="28"/>
        </w:rPr>
        <w:t xml:space="preserve">Л. И. </w:t>
      </w:r>
      <w:proofErr w:type="spellStart"/>
      <w:r w:rsidR="004E5999">
        <w:rPr>
          <w:rFonts w:ascii="Times New Roman" w:hAnsi="Times New Roman" w:cs="Times New Roman"/>
          <w:sz w:val="28"/>
          <w:szCs w:val="28"/>
        </w:rPr>
        <w:t>Сланченко</w:t>
      </w:r>
      <w:proofErr w:type="spellEnd"/>
    </w:p>
    <w:p w:rsidR="00924C54" w:rsidRPr="001748D7" w:rsidRDefault="00924C54" w:rsidP="00924C54">
      <w:pPr>
        <w:autoSpaceDE w:val="0"/>
        <w:autoSpaceDN w:val="0"/>
        <w:adjustRightInd w:val="0"/>
        <w:spacing w:after="0" w:line="240" w:lineRule="auto"/>
        <w:jc w:val="center"/>
        <w:rPr>
          <w:rFonts w:ascii="Times New Roman" w:hAnsi="Times New Roman" w:cs="Times New Roman"/>
          <w:szCs w:val="28"/>
        </w:rPr>
      </w:pPr>
      <w:r w:rsidRPr="001748D7">
        <w:rPr>
          <w:rFonts w:ascii="Times New Roman" w:hAnsi="Times New Roman" w:cs="Times New Roman"/>
          <w:szCs w:val="28"/>
        </w:rPr>
        <w:t>(подпись, дата)</w:t>
      </w:r>
    </w:p>
    <w:p w:rsidR="00924C54" w:rsidRPr="00335654" w:rsidRDefault="00924C54" w:rsidP="00924C54">
      <w:pPr>
        <w:autoSpaceDE w:val="0"/>
        <w:autoSpaceDN w:val="0"/>
        <w:adjustRightInd w:val="0"/>
        <w:spacing w:after="0" w:line="240" w:lineRule="auto"/>
        <w:jc w:val="both"/>
        <w:rPr>
          <w:rFonts w:ascii="Times New Roman" w:hAnsi="Times New Roman" w:cs="Times New Roman"/>
          <w:sz w:val="28"/>
          <w:szCs w:val="28"/>
        </w:rPr>
      </w:pPr>
      <w:proofErr w:type="spellStart"/>
      <w:r w:rsidRPr="00335654">
        <w:rPr>
          <w:rFonts w:ascii="Times New Roman" w:hAnsi="Times New Roman" w:cs="Times New Roman"/>
          <w:sz w:val="28"/>
          <w:szCs w:val="28"/>
        </w:rPr>
        <w:t>Нормоконтролер</w:t>
      </w:r>
      <w:proofErr w:type="spellEnd"/>
    </w:p>
    <w:p w:rsidR="00924C54" w:rsidRPr="00335654" w:rsidRDefault="00924C54" w:rsidP="00924C54">
      <w:pPr>
        <w:autoSpaceDE w:val="0"/>
        <w:autoSpaceDN w:val="0"/>
        <w:adjustRightInd w:val="0"/>
        <w:spacing w:after="0" w:line="240" w:lineRule="auto"/>
        <w:jc w:val="both"/>
        <w:rPr>
          <w:rFonts w:ascii="Times New Roman" w:hAnsi="Times New Roman" w:cs="Times New Roman"/>
          <w:sz w:val="28"/>
          <w:szCs w:val="28"/>
        </w:rPr>
      </w:pPr>
      <w:r w:rsidRPr="00335654">
        <w:rPr>
          <w:rFonts w:ascii="Times New Roman" w:hAnsi="Times New Roman" w:cs="Times New Roman"/>
          <w:sz w:val="28"/>
          <w:szCs w:val="28"/>
        </w:rPr>
        <w:t xml:space="preserve">преподаватель </w:t>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r>
      <w:r>
        <w:rPr>
          <w:rFonts w:ascii="Times New Roman" w:hAnsi="Times New Roman" w:cs="Times New Roman"/>
          <w:sz w:val="28"/>
          <w:szCs w:val="28"/>
          <w:u w:val="single" w:color="000000" w:themeColor="text1"/>
        </w:rPr>
        <w:tab/>
        <w:t xml:space="preserve"> </w:t>
      </w:r>
      <w:r w:rsidRPr="00335654">
        <w:rPr>
          <w:rFonts w:ascii="Times New Roman" w:hAnsi="Times New Roman" w:cs="Times New Roman"/>
          <w:sz w:val="28"/>
          <w:szCs w:val="28"/>
        </w:rPr>
        <w:t>Д.</w:t>
      </w:r>
      <w:r>
        <w:rPr>
          <w:rFonts w:ascii="Times New Roman" w:hAnsi="Times New Roman" w:cs="Times New Roman"/>
          <w:sz w:val="28"/>
          <w:szCs w:val="28"/>
        </w:rPr>
        <w:t xml:space="preserve"> </w:t>
      </w:r>
      <w:r w:rsidRPr="00335654">
        <w:rPr>
          <w:rFonts w:ascii="Times New Roman" w:hAnsi="Times New Roman" w:cs="Times New Roman"/>
          <w:sz w:val="28"/>
          <w:szCs w:val="28"/>
        </w:rPr>
        <w:t xml:space="preserve">Н. </w:t>
      </w:r>
      <w:proofErr w:type="spellStart"/>
      <w:r w:rsidRPr="00335654">
        <w:rPr>
          <w:rFonts w:ascii="Times New Roman" w:hAnsi="Times New Roman" w:cs="Times New Roman"/>
          <w:sz w:val="28"/>
          <w:szCs w:val="28"/>
        </w:rPr>
        <w:t>Ванян</w:t>
      </w:r>
      <w:proofErr w:type="spellEnd"/>
    </w:p>
    <w:p w:rsidR="00924C54" w:rsidRPr="001748D7" w:rsidRDefault="00924C54" w:rsidP="00924C54">
      <w:pPr>
        <w:autoSpaceDE w:val="0"/>
        <w:autoSpaceDN w:val="0"/>
        <w:adjustRightInd w:val="0"/>
        <w:spacing w:after="0" w:line="240" w:lineRule="auto"/>
        <w:jc w:val="center"/>
        <w:rPr>
          <w:rFonts w:ascii="Times New Roman" w:hAnsi="Times New Roman" w:cs="Times New Roman"/>
          <w:szCs w:val="28"/>
        </w:rPr>
      </w:pPr>
      <w:r w:rsidRPr="001748D7">
        <w:rPr>
          <w:rFonts w:ascii="Times New Roman" w:hAnsi="Times New Roman" w:cs="Times New Roman"/>
          <w:szCs w:val="28"/>
        </w:rPr>
        <w:t>(подпись, дата)</w:t>
      </w:r>
      <w:bookmarkStart w:id="0" w:name="_GoBack"/>
      <w:bookmarkEnd w:id="0"/>
    </w:p>
    <w:p w:rsidR="00924C54" w:rsidRPr="003356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924C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924C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924C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924C54" w:rsidRPr="00335654" w:rsidRDefault="00924C54" w:rsidP="00924C54">
      <w:pPr>
        <w:autoSpaceDE w:val="0"/>
        <w:autoSpaceDN w:val="0"/>
        <w:adjustRightInd w:val="0"/>
        <w:spacing w:after="0" w:line="360" w:lineRule="auto"/>
        <w:jc w:val="both"/>
        <w:rPr>
          <w:rFonts w:ascii="Times New Roman" w:hAnsi="Times New Roman" w:cs="Times New Roman"/>
          <w:sz w:val="28"/>
          <w:szCs w:val="28"/>
        </w:rPr>
      </w:pPr>
    </w:p>
    <w:p w:rsidR="003D6D13" w:rsidRPr="00924C54" w:rsidRDefault="00924C54" w:rsidP="00924C54">
      <w:pPr>
        <w:autoSpaceDE w:val="0"/>
        <w:autoSpaceDN w:val="0"/>
        <w:adjustRightInd w:val="0"/>
        <w:spacing w:after="0" w:line="360" w:lineRule="auto"/>
        <w:jc w:val="center"/>
        <w:rPr>
          <w:rFonts w:ascii="Times New Roman" w:hAnsi="Times New Roman" w:cs="Times New Roman"/>
          <w:sz w:val="28"/>
          <w:szCs w:val="28"/>
        </w:rPr>
      </w:pPr>
      <w:r w:rsidRPr="00335654">
        <w:rPr>
          <w:rFonts w:ascii="Times New Roman" w:hAnsi="Times New Roman" w:cs="Times New Roman"/>
          <w:sz w:val="28"/>
          <w:szCs w:val="28"/>
        </w:rPr>
        <w:t>Краснодар 2018</w:t>
      </w:r>
    </w:p>
    <w:p w:rsidR="003D6D13" w:rsidRDefault="003D6D13" w:rsidP="003D6D13">
      <w:pPr>
        <w:jc w:val="center"/>
        <w:rPr>
          <w:rFonts w:ascii="Times New Roman" w:hAnsi="Times New Roman" w:cs="Times New Roman"/>
          <w:color w:val="000000"/>
          <w:sz w:val="28"/>
          <w:szCs w:val="28"/>
          <w:shd w:val="clear" w:color="auto" w:fill="FFFFFF"/>
        </w:rPr>
      </w:pPr>
    </w:p>
    <w:p w:rsidR="002C43F9" w:rsidRDefault="002C43F9" w:rsidP="002C43F9">
      <w:pPr>
        <w:tabs>
          <w:tab w:val="left" w:pos="142"/>
        </w:tabs>
        <w:jc w:val="center"/>
        <w:rPr>
          <w:sz w:val="28"/>
          <w:szCs w:val="28"/>
        </w:rPr>
      </w:pPr>
      <w:r>
        <w:rPr>
          <w:sz w:val="28"/>
          <w:szCs w:val="28"/>
        </w:rPr>
        <w:lastRenderedPageBreak/>
        <w:t>СОДЕРЖАНИЕ</w:t>
      </w:r>
    </w:p>
    <w:p w:rsidR="002C43F9" w:rsidRDefault="002C43F9" w:rsidP="002C43F9">
      <w:pPr>
        <w:tabs>
          <w:tab w:val="center" w:leader="dot" w:pos="10206"/>
        </w:tabs>
        <w:spacing w:line="360" w:lineRule="auto"/>
        <w:rPr>
          <w:sz w:val="28"/>
          <w:szCs w:val="28"/>
        </w:rPr>
      </w:pPr>
    </w:p>
    <w:p w:rsidR="002C43F9" w:rsidRPr="00F4009B" w:rsidRDefault="002C43F9" w:rsidP="002C43F9">
      <w:pPr>
        <w:tabs>
          <w:tab w:val="center" w:leader="dot" w:pos="10206"/>
        </w:tabs>
        <w:spacing w:line="360" w:lineRule="auto"/>
        <w:rPr>
          <w:sz w:val="28"/>
          <w:szCs w:val="28"/>
        </w:rPr>
      </w:pPr>
      <w:r w:rsidRPr="00F4009B">
        <w:rPr>
          <w:sz w:val="28"/>
          <w:szCs w:val="28"/>
        </w:rPr>
        <w:t>В</w:t>
      </w:r>
      <w:r>
        <w:rPr>
          <w:sz w:val="28"/>
          <w:szCs w:val="28"/>
        </w:rPr>
        <w:t>ведение</w:t>
      </w:r>
      <w:r w:rsidRPr="00F4009B">
        <w:rPr>
          <w:sz w:val="28"/>
          <w:szCs w:val="28"/>
        </w:rPr>
        <w:tab/>
      </w:r>
      <w:r>
        <w:rPr>
          <w:sz w:val="28"/>
          <w:szCs w:val="28"/>
        </w:rPr>
        <w:t>3</w:t>
      </w:r>
    </w:p>
    <w:p w:rsidR="002C43F9" w:rsidRPr="002727AC" w:rsidRDefault="0040673F" w:rsidP="002C43F9">
      <w:pPr>
        <w:pStyle w:val="a3"/>
        <w:numPr>
          <w:ilvl w:val="0"/>
          <w:numId w:val="8"/>
        </w:numPr>
        <w:tabs>
          <w:tab w:val="center" w:leader="dot" w:pos="10206"/>
        </w:tabs>
        <w:spacing w:after="0" w:line="360" w:lineRule="auto"/>
        <w:rPr>
          <w:rFonts w:ascii="Times New Roman" w:hAnsi="Times New Roman"/>
          <w:sz w:val="28"/>
          <w:szCs w:val="28"/>
        </w:rPr>
      </w:pPr>
      <w:r>
        <w:rPr>
          <w:rFonts w:ascii="Times New Roman" w:hAnsi="Times New Roman" w:cs="Times New Roman"/>
          <w:sz w:val="28"/>
          <w:szCs w:val="28"/>
        </w:rPr>
        <w:t>Теоретические аспекты исследования прибыли на предприятии</w:t>
      </w:r>
      <w:r w:rsidR="002C43F9">
        <w:rPr>
          <w:rFonts w:ascii="Times New Roman" w:hAnsi="Times New Roman"/>
          <w:sz w:val="28"/>
          <w:szCs w:val="28"/>
        </w:rPr>
        <w:tab/>
        <w:t>5</w:t>
      </w:r>
    </w:p>
    <w:p w:rsidR="002C43F9" w:rsidRPr="008C3F8F" w:rsidRDefault="002C43F9"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sz w:val="28"/>
          <w:szCs w:val="28"/>
        </w:rPr>
        <w:t xml:space="preserve"> </w:t>
      </w:r>
      <w:r w:rsidR="0040673F">
        <w:rPr>
          <w:rFonts w:ascii="Times New Roman" w:hAnsi="Times New Roman" w:cs="Times New Roman"/>
          <w:sz w:val="28"/>
          <w:szCs w:val="28"/>
        </w:rPr>
        <w:t>Прибыль: понятие, сущность, форма</w:t>
      </w:r>
      <w:r>
        <w:rPr>
          <w:rFonts w:ascii="Times New Roman" w:hAnsi="Times New Roman"/>
          <w:sz w:val="28"/>
          <w:szCs w:val="28"/>
        </w:rPr>
        <w:tab/>
        <w:t>5</w:t>
      </w:r>
    </w:p>
    <w:p w:rsidR="002C43F9" w:rsidRDefault="002C43F9"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sz w:val="28"/>
          <w:szCs w:val="28"/>
        </w:rPr>
        <w:t xml:space="preserve"> </w:t>
      </w:r>
      <w:r w:rsidR="0040673F">
        <w:rPr>
          <w:rFonts w:ascii="Times New Roman" w:hAnsi="Times New Roman" w:cs="Times New Roman"/>
          <w:sz w:val="28"/>
          <w:szCs w:val="28"/>
        </w:rPr>
        <w:t>Источники прибыли предприятия</w:t>
      </w:r>
      <w:r w:rsidR="0040673F">
        <w:rPr>
          <w:rFonts w:ascii="Times New Roman" w:hAnsi="Times New Roman"/>
          <w:sz w:val="28"/>
          <w:szCs w:val="28"/>
        </w:rPr>
        <w:tab/>
        <w:t>9</w:t>
      </w:r>
    </w:p>
    <w:p w:rsidR="0040673F" w:rsidRPr="008C3F8F" w:rsidRDefault="0040673F"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cs="Times New Roman"/>
          <w:sz w:val="28"/>
          <w:szCs w:val="28"/>
        </w:rPr>
        <w:t>Особенности распределения и использования прибыли</w:t>
      </w:r>
      <w:r>
        <w:rPr>
          <w:rFonts w:ascii="Times New Roman" w:hAnsi="Times New Roman" w:cs="Times New Roman"/>
          <w:sz w:val="28"/>
          <w:szCs w:val="28"/>
        </w:rPr>
        <w:tab/>
        <w:t>11</w:t>
      </w:r>
    </w:p>
    <w:p w:rsidR="002C43F9" w:rsidRPr="008C3F8F" w:rsidRDefault="0040673F" w:rsidP="002C43F9">
      <w:pPr>
        <w:pStyle w:val="a3"/>
        <w:numPr>
          <w:ilvl w:val="0"/>
          <w:numId w:val="8"/>
        </w:numPr>
        <w:tabs>
          <w:tab w:val="center" w:leader="dot" w:pos="10206"/>
        </w:tabs>
        <w:spacing w:after="0" w:line="360" w:lineRule="auto"/>
        <w:rPr>
          <w:rFonts w:ascii="Times New Roman" w:hAnsi="Times New Roman" w:cs="Times New Roman"/>
          <w:sz w:val="28"/>
          <w:szCs w:val="28"/>
        </w:rPr>
      </w:pPr>
      <w:r>
        <w:rPr>
          <w:rFonts w:ascii="Times New Roman" w:hAnsi="Times New Roman" w:cs="Times New Roman"/>
          <w:sz w:val="28"/>
          <w:szCs w:val="28"/>
        </w:rPr>
        <w:t>Анализ источников использования и распределения прибыли на предприятии ООО «Крымский вал»</w:t>
      </w:r>
      <w:r>
        <w:rPr>
          <w:rFonts w:ascii="Times New Roman" w:hAnsi="Times New Roman"/>
          <w:sz w:val="28"/>
          <w:szCs w:val="28"/>
        </w:rPr>
        <w:tab/>
        <w:t>16</w:t>
      </w:r>
    </w:p>
    <w:p w:rsidR="002C43F9" w:rsidRPr="008C3F8F" w:rsidRDefault="002C43F9"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sz w:val="28"/>
          <w:szCs w:val="28"/>
        </w:rPr>
        <w:t xml:space="preserve"> </w:t>
      </w:r>
      <w:r w:rsidR="0040673F">
        <w:rPr>
          <w:rFonts w:ascii="Times New Roman" w:hAnsi="Times New Roman" w:cs="Times New Roman"/>
          <w:sz w:val="28"/>
          <w:szCs w:val="28"/>
        </w:rPr>
        <w:t>Краткая организационно-экономическая характеристика</w:t>
      </w:r>
      <w:r w:rsidR="0040673F" w:rsidRPr="00D73631">
        <w:rPr>
          <w:rFonts w:ascii="Times New Roman" w:hAnsi="Times New Roman" w:cs="Times New Roman"/>
          <w:sz w:val="28"/>
          <w:szCs w:val="28"/>
        </w:rPr>
        <w:t xml:space="preserve"> </w:t>
      </w:r>
      <w:r w:rsidR="0040673F">
        <w:rPr>
          <w:rFonts w:ascii="Times New Roman" w:hAnsi="Times New Roman" w:cs="Times New Roman"/>
          <w:sz w:val="28"/>
          <w:szCs w:val="28"/>
        </w:rPr>
        <w:t>ООО «Крымский вал»</w:t>
      </w:r>
      <w:r w:rsidR="0040673F">
        <w:rPr>
          <w:rFonts w:ascii="Times New Roman" w:hAnsi="Times New Roman"/>
          <w:sz w:val="28"/>
          <w:szCs w:val="28"/>
        </w:rPr>
        <w:tab/>
        <w:t>16</w:t>
      </w:r>
    </w:p>
    <w:p w:rsidR="002C43F9" w:rsidRPr="008C3F8F" w:rsidRDefault="002C43F9"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sz w:val="28"/>
          <w:szCs w:val="28"/>
        </w:rPr>
        <w:t xml:space="preserve"> </w:t>
      </w:r>
      <w:r w:rsidR="0040673F">
        <w:rPr>
          <w:rFonts w:ascii="Times New Roman" w:hAnsi="Times New Roman" w:cs="Times New Roman"/>
          <w:sz w:val="28"/>
          <w:szCs w:val="28"/>
        </w:rPr>
        <w:t>Основные финансово-экономические показатели деятельности ООО «Крымский вал</w:t>
      </w:r>
      <w:r>
        <w:rPr>
          <w:rFonts w:ascii="Times New Roman" w:hAnsi="Times New Roman"/>
          <w:bCs/>
          <w:sz w:val="28"/>
          <w:szCs w:val="28"/>
        </w:rPr>
        <w:t>»</w:t>
      </w:r>
      <w:r w:rsidR="0040673F">
        <w:rPr>
          <w:rFonts w:ascii="Times New Roman" w:hAnsi="Times New Roman"/>
          <w:sz w:val="28"/>
          <w:szCs w:val="28"/>
        </w:rPr>
        <w:tab/>
        <w:t>20</w:t>
      </w:r>
    </w:p>
    <w:p w:rsidR="002C43F9" w:rsidRPr="008C3F8F" w:rsidRDefault="002C43F9" w:rsidP="002C43F9">
      <w:pPr>
        <w:pStyle w:val="a3"/>
        <w:numPr>
          <w:ilvl w:val="1"/>
          <w:numId w:val="8"/>
        </w:numPr>
        <w:tabs>
          <w:tab w:val="center" w:leader="dot" w:pos="10206"/>
        </w:tabs>
        <w:spacing w:after="0" w:line="360" w:lineRule="auto"/>
        <w:rPr>
          <w:rFonts w:ascii="Times New Roman" w:hAnsi="Times New Roman"/>
          <w:sz w:val="28"/>
          <w:szCs w:val="28"/>
        </w:rPr>
      </w:pPr>
      <w:r>
        <w:rPr>
          <w:rFonts w:ascii="Times New Roman" w:hAnsi="Times New Roman"/>
          <w:sz w:val="28"/>
          <w:szCs w:val="28"/>
        </w:rPr>
        <w:t xml:space="preserve"> </w:t>
      </w:r>
      <w:r w:rsidR="0040673F">
        <w:rPr>
          <w:rFonts w:ascii="Times New Roman" w:hAnsi="Times New Roman" w:cs="Times New Roman"/>
          <w:sz w:val="28"/>
          <w:szCs w:val="28"/>
        </w:rPr>
        <w:t>Методические подходы, анализ и оценка формирования прибыли на ООО «Крымский вал»</w:t>
      </w:r>
      <w:r w:rsidR="0040673F">
        <w:rPr>
          <w:rFonts w:ascii="Times New Roman" w:hAnsi="Times New Roman"/>
          <w:sz w:val="28"/>
          <w:szCs w:val="28"/>
        </w:rPr>
        <w:tab/>
        <w:t>24</w:t>
      </w:r>
    </w:p>
    <w:p w:rsidR="002C43F9" w:rsidRPr="008C3F8F" w:rsidRDefault="0040673F" w:rsidP="002C43F9">
      <w:pPr>
        <w:pStyle w:val="a3"/>
        <w:numPr>
          <w:ilvl w:val="0"/>
          <w:numId w:val="8"/>
        </w:numPr>
        <w:tabs>
          <w:tab w:val="center" w:leader="dot" w:pos="10206"/>
        </w:tabs>
        <w:spacing w:after="0" w:line="360" w:lineRule="auto"/>
        <w:rPr>
          <w:rFonts w:ascii="Times New Roman" w:hAnsi="Times New Roman"/>
          <w:color w:val="000000" w:themeColor="text1"/>
          <w:sz w:val="28"/>
          <w:szCs w:val="28"/>
          <w:shd w:val="clear" w:color="auto" w:fill="FFFFFF"/>
        </w:rPr>
      </w:pPr>
      <w:r w:rsidRPr="0073457A">
        <w:rPr>
          <w:rFonts w:ascii="Times New Roman" w:hAnsi="Times New Roman" w:cs="Times New Roman"/>
          <w:color w:val="000000"/>
          <w:sz w:val="28"/>
          <w:szCs w:val="28"/>
          <w:shd w:val="clear" w:color="auto" w:fill="FFFFFF"/>
        </w:rPr>
        <w:t xml:space="preserve">Предложения, рекомендации и мероприятия, описывающие формирование, распределения и использования прибыли </w:t>
      </w:r>
      <w:r w:rsidRPr="0073457A">
        <w:rPr>
          <w:rFonts w:ascii="Times New Roman" w:hAnsi="Times New Roman" w:cs="Times New Roman"/>
          <w:sz w:val="28"/>
          <w:szCs w:val="28"/>
        </w:rPr>
        <w:t xml:space="preserve">«Крымский вал» </w:t>
      </w:r>
      <w:r w:rsidRPr="0073457A">
        <w:rPr>
          <w:rFonts w:ascii="Times New Roman" w:hAnsi="Times New Roman" w:cs="Times New Roman"/>
          <w:color w:val="000000"/>
          <w:sz w:val="28"/>
          <w:szCs w:val="28"/>
          <w:shd w:val="clear" w:color="auto" w:fill="FFFFFF"/>
        </w:rPr>
        <w:t>с расчетом эффекта от их потенциального внедрения</w:t>
      </w:r>
      <w:r>
        <w:rPr>
          <w:rFonts w:ascii="Times New Roman" w:hAnsi="Times New Roman"/>
          <w:color w:val="000000" w:themeColor="text1"/>
          <w:sz w:val="28"/>
          <w:szCs w:val="28"/>
          <w:shd w:val="clear" w:color="auto" w:fill="FFFFFF"/>
        </w:rPr>
        <w:tab/>
        <w:t>33</w:t>
      </w:r>
    </w:p>
    <w:p w:rsidR="002C43F9" w:rsidRPr="00F4009B" w:rsidRDefault="002C43F9" w:rsidP="002C43F9">
      <w:pPr>
        <w:tabs>
          <w:tab w:val="center" w:leader="dot" w:pos="10206"/>
        </w:tabs>
        <w:spacing w:line="360" w:lineRule="auto"/>
        <w:rPr>
          <w:color w:val="000000" w:themeColor="text1"/>
          <w:sz w:val="28"/>
          <w:szCs w:val="28"/>
        </w:rPr>
      </w:pPr>
      <w:r w:rsidRPr="00F4009B">
        <w:rPr>
          <w:color w:val="000000" w:themeColor="text1"/>
          <w:sz w:val="28"/>
          <w:szCs w:val="28"/>
        </w:rPr>
        <w:t>З</w:t>
      </w:r>
      <w:r>
        <w:rPr>
          <w:color w:val="000000" w:themeColor="text1"/>
          <w:sz w:val="28"/>
          <w:szCs w:val="28"/>
        </w:rPr>
        <w:t>аключение</w:t>
      </w:r>
      <w:r w:rsidRPr="00F4009B">
        <w:rPr>
          <w:color w:val="000000" w:themeColor="text1"/>
          <w:sz w:val="28"/>
          <w:szCs w:val="28"/>
        </w:rPr>
        <w:tab/>
      </w:r>
      <w:r w:rsidR="0040673F">
        <w:rPr>
          <w:color w:val="000000" w:themeColor="text1"/>
          <w:sz w:val="28"/>
          <w:szCs w:val="28"/>
        </w:rPr>
        <w:t>38</w:t>
      </w:r>
    </w:p>
    <w:p w:rsidR="002C43F9" w:rsidRDefault="002C43F9" w:rsidP="002C43F9">
      <w:pPr>
        <w:tabs>
          <w:tab w:val="center" w:leader="dot" w:pos="10206"/>
        </w:tabs>
        <w:spacing w:line="360" w:lineRule="auto"/>
        <w:rPr>
          <w:color w:val="000000" w:themeColor="text1"/>
          <w:sz w:val="28"/>
          <w:szCs w:val="28"/>
        </w:rPr>
      </w:pPr>
      <w:r w:rsidRPr="00F4009B">
        <w:rPr>
          <w:color w:val="000000" w:themeColor="text1"/>
          <w:sz w:val="28"/>
          <w:szCs w:val="28"/>
        </w:rPr>
        <w:t>С</w:t>
      </w:r>
      <w:r>
        <w:rPr>
          <w:color w:val="000000" w:themeColor="text1"/>
          <w:sz w:val="28"/>
          <w:szCs w:val="28"/>
        </w:rPr>
        <w:t>писок использованных источников</w:t>
      </w:r>
      <w:r w:rsidRPr="00F4009B">
        <w:rPr>
          <w:color w:val="000000" w:themeColor="text1"/>
          <w:sz w:val="28"/>
          <w:szCs w:val="28"/>
        </w:rPr>
        <w:tab/>
      </w:r>
      <w:r w:rsidR="0040673F">
        <w:rPr>
          <w:color w:val="000000" w:themeColor="text1"/>
          <w:sz w:val="28"/>
          <w:szCs w:val="28"/>
        </w:rPr>
        <w:t>40</w:t>
      </w:r>
    </w:p>
    <w:p w:rsidR="002C43F9" w:rsidRDefault="002C43F9" w:rsidP="0040673F">
      <w:pPr>
        <w:spacing w:after="0" w:line="360" w:lineRule="auto"/>
        <w:rPr>
          <w:rFonts w:ascii="Times New Roman" w:hAnsi="Times New Roman" w:cs="Times New Roman"/>
          <w:color w:val="000000"/>
          <w:sz w:val="28"/>
          <w:szCs w:val="28"/>
          <w:shd w:val="clear" w:color="auto" w:fill="FFFFFF"/>
        </w:rPr>
      </w:pPr>
    </w:p>
    <w:p w:rsidR="00FC2484" w:rsidRDefault="00FC2484" w:rsidP="0040673F">
      <w:pPr>
        <w:pStyle w:val="a3"/>
        <w:spacing w:after="0" w:line="360" w:lineRule="auto"/>
        <w:ind w:left="0"/>
        <w:rPr>
          <w:rFonts w:ascii="Times New Roman" w:eastAsiaTheme="minorHAnsi" w:hAnsi="Times New Roman" w:cs="Times New Roman"/>
          <w:color w:val="000000"/>
          <w:sz w:val="28"/>
          <w:szCs w:val="28"/>
          <w:shd w:val="clear" w:color="auto" w:fill="FFFFFF"/>
          <w:lang w:eastAsia="en-US"/>
        </w:rPr>
      </w:pPr>
    </w:p>
    <w:p w:rsidR="0040673F" w:rsidRDefault="0040673F" w:rsidP="0040673F">
      <w:pPr>
        <w:pStyle w:val="a3"/>
        <w:spacing w:after="0" w:line="360" w:lineRule="auto"/>
        <w:ind w:left="0"/>
        <w:rPr>
          <w:rFonts w:ascii="Times New Roman" w:hAnsi="Times New Roman" w:cs="Times New Roman"/>
          <w:sz w:val="28"/>
          <w:szCs w:val="28"/>
        </w:rPr>
      </w:pPr>
    </w:p>
    <w:p w:rsidR="00792B41" w:rsidRDefault="00792B41" w:rsidP="003D6D13">
      <w:pPr>
        <w:jc w:val="center"/>
        <w:rPr>
          <w:rFonts w:ascii="Times New Roman" w:hAnsi="Times New Roman" w:cs="Times New Roman"/>
          <w:color w:val="000000"/>
          <w:sz w:val="28"/>
          <w:szCs w:val="28"/>
          <w:shd w:val="clear" w:color="auto" w:fill="FFFFFF"/>
        </w:rPr>
      </w:pPr>
    </w:p>
    <w:p w:rsidR="00792B41" w:rsidRDefault="00792B41" w:rsidP="003D6D13">
      <w:pPr>
        <w:jc w:val="center"/>
        <w:rPr>
          <w:rFonts w:ascii="Times New Roman" w:hAnsi="Times New Roman" w:cs="Times New Roman"/>
          <w:color w:val="000000"/>
          <w:sz w:val="28"/>
          <w:szCs w:val="28"/>
          <w:shd w:val="clear" w:color="auto" w:fill="FFFFFF"/>
        </w:rPr>
      </w:pPr>
    </w:p>
    <w:p w:rsidR="00792B41" w:rsidRDefault="00792B41" w:rsidP="003D6D13">
      <w:pPr>
        <w:jc w:val="center"/>
        <w:rPr>
          <w:rFonts w:ascii="Times New Roman" w:hAnsi="Times New Roman" w:cs="Times New Roman"/>
          <w:color w:val="000000"/>
          <w:sz w:val="28"/>
          <w:szCs w:val="28"/>
          <w:shd w:val="clear" w:color="auto" w:fill="FFFFFF"/>
        </w:rPr>
      </w:pPr>
    </w:p>
    <w:p w:rsidR="00792B41" w:rsidRDefault="00792B41" w:rsidP="003D6D13">
      <w:pPr>
        <w:jc w:val="center"/>
        <w:rPr>
          <w:rFonts w:ascii="Times New Roman" w:hAnsi="Times New Roman" w:cs="Times New Roman"/>
          <w:color w:val="000000"/>
          <w:sz w:val="28"/>
          <w:szCs w:val="28"/>
          <w:shd w:val="clear" w:color="auto" w:fill="FFFFFF"/>
        </w:rPr>
      </w:pPr>
    </w:p>
    <w:p w:rsidR="00792B41" w:rsidRDefault="00792B41" w:rsidP="003D6D13">
      <w:pPr>
        <w:jc w:val="center"/>
        <w:rPr>
          <w:rFonts w:ascii="Times New Roman" w:hAnsi="Times New Roman" w:cs="Times New Roman"/>
          <w:color w:val="000000"/>
          <w:sz w:val="28"/>
          <w:szCs w:val="28"/>
          <w:shd w:val="clear" w:color="auto" w:fill="FFFFFF"/>
        </w:rPr>
      </w:pPr>
    </w:p>
    <w:p w:rsidR="003D6D13" w:rsidRDefault="003D6D13" w:rsidP="003D6D13">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Введение</w:t>
      </w:r>
    </w:p>
    <w:p w:rsidR="003D6D13" w:rsidRDefault="003D6D13" w:rsidP="003D6D13">
      <w:pPr>
        <w:spacing w:after="0" w:line="360" w:lineRule="auto"/>
        <w:jc w:val="center"/>
        <w:rPr>
          <w:rFonts w:ascii="Times New Roman" w:hAnsi="Times New Roman" w:cs="Times New Roman"/>
          <w:color w:val="000000"/>
          <w:sz w:val="28"/>
          <w:szCs w:val="28"/>
          <w:shd w:val="clear" w:color="auto" w:fill="FFFFFF"/>
        </w:rPr>
      </w:pP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Прибыль как экономич</w:t>
      </w:r>
      <w:r w:rsidR="00C46C58">
        <w:rPr>
          <w:rFonts w:ascii="Times New Roman" w:eastAsia="Times New Roman" w:hAnsi="Times New Roman" w:cs="Times New Roman"/>
          <w:sz w:val="28"/>
          <w:szCs w:val="28"/>
        </w:rPr>
        <w:t>еская категория была и остается</w:t>
      </w:r>
      <w:r>
        <w:rPr>
          <w:rFonts w:ascii="Times New Roman" w:eastAsia="Times New Roman" w:hAnsi="Times New Roman" w:cs="Times New Roman"/>
          <w:sz w:val="28"/>
          <w:szCs w:val="28"/>
        </w:rPr>
        <w:t xml:space="preserve"> предметом пристального внимания экономистов</w:t>
      </w:r>
      <w:r w:rsidRPr="00D80A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0A2F">
        <w:rPr>
          <w:rFonts w:ascii="Times New Roman" w:hAnsi="Times New Roman" w:cs="Times New Roman"/>
          <w:sz w:val="28"/>
          <w:szCs w:val="28"/>
        </w:rPr>
        <w:t>В условиях рынка торговая осуществляется по принципу самофинансирования</w:t>
      </w:r>
      <w:r w:rsidR="00C46C58">
        <w:rPr>
          <w:rFonts w:ascii="Times New Roman" w:hAnsi="Times New Roman" w:cs="Times New Roman"/>
          <w:sz w:val="28"/>
          <w:szCs w:val="28"/>
        </w:rPr>
        <w:t xml:space="preserve"> и саморазвития. Таким образом,</w:t>
      </w:r>
      <w:r w:rsidRPr="00D80A2F">
        <w:rPr>
          <w:rFonts w:ascii="Times New Roman" w:hAnsi="Times New Roman" w:cs="Times New Roman"/>
          <w:sz w:val="28"/>
          <w:szCs w:val="28"/>
        </w:rPr>
        <w:t xml:space="preserve"> главной целью финансово-хозяйственной деятельности любой организации </w:t>
      </w:r>
      <w:r>
        <w:rPr>
          <w:rFonts w:ascii="Times New Roman" w:hAnsi="Times New Roman" w:cs="Times New Roman"/>
          <w:sz w:val="28"/>
          <w:szCs w:val="28"/>
        </w:rPr>
        <w:t>является</w:t>
      </w:r>
      <w:r w:rsidRPr="00D80A2F">
        <w:rPr>
          <w:rFonts w:ascii="Times New Roman" w:hAnsi="Times New Roman" w:cs="Times New Roman"/>
          <w:sz w:val="28"/>
          <w:szCs w:val="28"/>
        </w:rPr>
        <w:t xml:space="preserve"> прибыль.</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работы экономистов, можно отметить, что до настоящего времени единства в определении данной экономической категории нет. Дискуссионными является не только сущность определение прибыли, но и определение присущих ей функций и выполняемой роли.</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Программе реформирования бухгалтерского учета, в связи с переходом на международные стандарты МСФО, прибыль представляет собой превышение доходов над расходами, обратное положение –это убыток. Согласно Положению по бухгалтерскому учету, доходами от обычных видов деятельности предприятия признается выручка от продажи продукции, связанные с выполнением работ и оказания услуг.</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выручка от продажи, не выступает в качестве дохода в полном смысле слова, поскольку из нее следует возместить затраты, оставшаяся часть выручки принимает форму чистого дохода–это прибыль.</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экономической литературе и нормативно-правовых актах превышение результата производственно-хозяйственной деятельности над затратами как живого, как в осуществление живого труда, так и в денежной форме, характеризуется как прибыль, которая должна суммарно измерять соотношение результатов и затрат труда, на основании этого определить анализ финансово-экономической деятельности предприятия.</w:t>
      </w:r>
    </w:p>
    <w:p w:rsidR="003D6D13" w:rsidRDefault="003D6D13" w:rsidP="003D6D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переходом к рыночным отношениям все организации отражают процесс формирования прибыли (убытка) по единым, но постоянно совершенствующимся принципам. От размера полученной прибыли зависит </w:t>
      </w:r>
      <w:r>
        <w:rPr>
          <w:rFonts w:ascii="Times New Roman" w:eastAsia="Times New Roman" w:hAnsi="Times New Roman" w:cs="Times New Roman"/>
          <w:sz w:val="28"/>
          <w:szCs w:val="28"/>
        </w:rPr>
        <w:lastRenderedPageBreak/>
        <w:t>финансовое состояние организации, а также различные виды поощрения сотрудников и эффективность использования ресурсов организации.</w:t>
      </w:r>
    </w:p>
    <w:p w:rsidR="003D6D13" w:rsidRDefault="003D6D13" w:rsidP="003D6D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проблематика грамотного и эффективного управления прибылью является актуальной темой на современном этапе развития экономике в Российской Федерации. Механизм управления прибылью позволит повысить эффективность производства и стимулирование развития предприятия.</w:t>
      </w:r>
    </w:p>
    <w:p w:rsidR="003D6D13" w:rsidRDefault="003D6D13" w:rsidP="003D6D1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Переход на новый уровень рыночных отношений вызван изменением экономической среды деятельности российских предприятий и организаций и проникновением опыта работы иностранных предприятий</w:t>
      </w:r>
      <w:r w:rsidR="00C46C58">
        <w:rPr>
          <w:rFonts w:ascii="Times New Roman" w:eastAsia="Times New Roman" w:hAnsi="Times New Roman" w:cs="Times New Roman"/>
          <w:sz w:val="28"/>
          <w:szCs w:val="28"/>
        </w:rPr>
        <w:t xml:space="preserve">. Следовательно, </w:t>
      </w:r>
      <w:r>
        <w:rPr>
          <w:rFonts w:ascii="Times New Roman" w:eastAsia="Times New Roman" w:hAnsi="Times New Roman" w:cs="Times New Roman"/>
          <w:sz w:val="28"/>
          <w:szCs w:val="28"/>
        </w:rPr>
        <w:t xml:space="preserve">возрастает роль положительного финансового результата в финансовой деятельности предприятия и проблема совершенствования методики учета показателей прибыли, становится актуальной и требует определенного подхода. </w:t>
      </w:r>
    </w:p>
    <w:p w:rsidR="003D6D13" w:rsidRPr="00392E29" w:rsidRDefault="003D6D13" w:rsidP="003D6D13">
      <w:pPr>
        <w:spacing w:after="0" w:line="360" w:lineRule="auto"/>
        <w:ind w:firstLine="709"/>
        <w:rPr>
          <w:rFonts w:ascii="Times New Roman" w:eastAsia="Times New Roman" w:hAnsi="Times New Roman" w:cs="Times New Roman"/>
          <w:sz w:val="28"/>
          <w:szCs w:val="28"/>
        </w:rPr>
      </w:pPr>
      <w:r w:rsidRPr="00392E29">
        <w:rPr>
          <w:rFonts w:ascii="Times New Roman" w:eastAsia="Times New Roman" w:hAnsi="Times New Roman" w:cs="Times New Roman"/>
          <w:sz w:val="28"/>
          <w:szCs w:val="28"/>
        </w:rPr>
        <w:t>Цель курсового проекта – анализ качества прибыли на предприятии.</w:t>
      </w:r>
    </w:p>
    <w:p w:rsidR="003D6D13" w:rsidRDefault="003D6D13" w:rsidP="003D6D13">
      <w:pPr>
        <w:spacing w:after="0" w:line="360" w:lineRule="auto"/>
        <w:ind w:firstLine="709"/>
        <w:rPr>
          <w:rFonts w:ascii="Times New Roman" w:eastAsia="Times New Roman" w:hAnsi="Times New Roman" w:cs="Times New Roman"/>
          <w:sz w:val="28"/>
          <w:szCs w:val="28"/>
        </w:rPr>
      </w:pPr>
      <w:r w:rsidRPr="00392E29">
        <w:rPr>
          <w:rFonts w:ascii="Times New Roman" w:eastAsia="Times New Roman" w:hAnsi="Times New Roman" w:cs="Times New Roman"/>
          <w:sz w:val="28"/>
          <w:szCs w:val="28"/>
        </w:rPr>
        <w:t>Основные задачи курсового исследования:</w:t>
      </w:r>
    </w:p>
    <w:p w:rsidR="003D6D13" w:rsidRPr="00392E29" w:rsidRDefault="003D6D13" w:rsidP="003D6D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46C58">
        <w:rPr>
          <w:rFonts w:ascii="Times New Roman" w:hAnsi="Times New Roman" w:cs="Times New Roman"/>
          <w:sz w:val="28"/>
          <w:szCs w:val="28"/>
        </w:rPr>
        <w:t xml:space="preserve"> анализ прибыли как показателя эффективности</w:t>
      </w:r>
      <w:r w:rsidRPr="00392E29">
        <w:rPr>
          <w:rFonts w:ascii="Times New Roman" w:hAnsi="Times New Roman" w:cs="Times New Roman"/>
          <w:sz w:val="28"/>
          <w:szCs w:val="28"/>
        </w:rPr>
        <w:t xml:space="preserve"> </w:t>
      </w:r>
      <w:r>
        <w:rPr>
          <w:rFonts w:ascii="Times New Roman" w:hAnsi="Times New Roman" w:cs="Times New Roman"/>
          <w:sz w:val="28"/>
          <w:szCs w:val="28"/>
        </w:rPr>
        <w:t>финансово-экономической деятельности предприятия;</w:t>
      </w:r>
    </w:p>
    <w:p w:rsidR="003D6D13" w:rsidRPr="00392E29" w:rsidRDefault="003D6D13" w:rsidP="003D6D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92E29">
        <w:rPr>
          <w:rFonts w:ascii="Times New Roman" w:hAnsi="Times New Roman" w:cs="Times New Roman"/>
          <w:sz w:val="28"/>
          <w:szCs w:val="28"/>
        </w:rPr>
        <w:t xml:space="preserve"> анализ </w:t>
      </w:r>
      <w:r>
        <w:rPr>
          <w:rFonts w:ascii="Times New Roman" w:hAnsi="Times New Roman" w:cs="Times New Roman"/>
          <w:sz w:val="28"/>
          <w:szCs w:val="28"/>
        </w:rPr>
        <w:t>методов изучения прибыли на предприятие;</w:t>
      </w:r>
    </w:p>
    <w:p w:rsidR="003D6D13" w:rsidRPr="00392E29" w:rsidRDefault="003D6D13" w:rsidP="003D6D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92E29">
        <w:rPr>
          <w:rFonts w:ascii="Times New Roman" w:hAnsi="Times New Roman" w:cs="Times New Roman"/>
          <w:sz w:val="28"/>
          <w:szCs w:val="28"/>
        </w:rPr>
        <w:t xml:space="preserve"> </w:t>
      </w:r>
      <w:r>
        <w:rPr>
          <w:rFonts w:ascii="Times New Roman" w:hAnsi="Times New Roman" w:cs="Times New Roman"/>
          <w:sz w:val="28"/>
          <w:szCs w:val="28"/>
        </w:rPr>
        <w:t>анализ влияния затрат на прибыль предприятия;</w:t>
      </w:r>
    </w:p>
    <w:p w:rsidR="003D6D13" w:rsidRPr="00392E29" w:rsidRDefault="003D6D13" w:rsidP="003D6D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92E29">
        <w:rPr>
          <w:rFonts w:ascii="Times New Roman" w:hAnsi="Times New Roman" w:cs="Times New Roman"/>
          <w:sz w:val="28"/>
          <w:szCs w:val="28"/>
        </w:rPr>
        <w:t xml:space="preserve"> </w:t>
      </w:r>
      <w:r>
        <w:rPr>
          <w:rFonts w:ascii="Times New Roman" w:hAnsi="Times New Roman" w:cs="Times New Roman"/>
          <w:sz w:val="28"/>
          <w:szCs w:val="28"/>
        </w:rPr>
        <w:t xml:space="preserve">анализ </w:t>
      </w:r>
      <w:r w:rsidRPr="00392E29">
        <w:rPr>
          <w:rFonts w:ascii="Times New Roman" w:hAnsi="Times New Roman" w:cs="Times New Roman"/>
          <w:sz w:val="28"/>
          <w:szCs w:val="28"/>
        </w:rPr>
        <w:t>влияни</w:t>
      </w:r>
      <w:r>
        <w:rPr>
          <w:rFonts w:ascii="Times New Roman" w:hAnsi="Times New Roman" w:cs="Times New Roman"/>
          <w:sz w:val="28"/>
          <w:szCs w:val="28"/>
        </w:rPr>
        <w:t>я</w:t>
      </w:r>
      <w:r w:rsidRPr="00392E29">
        <w:rPr>
          <w:rFonts w:ascii="Times New Roman" w:hAnsi="Times New Roman" w:cs="Times New Roman"/>
          <w:sz w:val="28"/>
          <w:szCs w:val="28"/>
        </w:rPr>
        <w:t xml:space="preserve"> инфляци</w:t>
      </w:r>
      <w:r w:rsidR="00C46C58">
        <w:rPr>
          <w:rFonts w:ascii="Times New Roman" w:hAnsi="Times New Roman" w:cs="Times New Roman"/>
          <w:sz w:val="28"/>
          <w:szCs w:val="28"/>
        </w:rPr>
        <w:t>онных процессов</w:t>
      </w:r>
      <w:r w:rsidRPr="00392E29">
        <w:rPr>
          <w:rFonts w:ascii="Times New Roman" w:hAnsi="Times New Roman" w:cs="Times New Roman"/>
          <w:sz w:val="28"/>
          <w:szCs w:val="28"/>
        </w:rPr>
        <w:t xml:space="preserve"> на </w:t>
      </w:r>
      <w:r>
        <w:rPr>
          <w:rFonts w:ascii="Times New Roman" w:hAnsi="Times New Roman" w:cs="Times New Roman"/>
          <w:sz w:val="28"/>
          <w:szCs w:val="28"/>
        </w:rPr>
        <w:t>финансово-экономическую деятельность предприятия.</w:t>
      </w:r>
    </w:p>
    <w:p w:rsidR="003D6D13" w:rsidRDefault="003D6D13" w:rsidP="003D6D13">
      <w:pPr>
        <w:spacing w:after="0" w:line="360" w:lineRule="auto"/>
        <w:ind w:firstLine="709"/>
        <w:rPr>
          <w:rFonts w:ascii="Times New Roman" w:hAnsi="Times New Roman" w:cs="Times New Roman"/>
          <w:sz w:val="28"/>
          <w:szCs w:val="28"/>
        </w:rPr>
      </w:pPr>
      <w:r w:rsidRPr="00392E29">
        <w:rPr>
          <w:rFonts w:ascii="Times New Roman" w:hAnsi="Times New Roman" w:cs="Times New Roman"/>
          <w:sz w:val="28"/>
          <w:szCs w:val="28"/>
        </w:rPr>
        <w:t xml:space="preserve">Предмет исследования - </w:t>
      </w:r>
      <w:r>
        <w:rPr>
          <w:rFonts w:ascii="Times New Roman" w:hAnsi="Times New Roman" w:cs="Times New Roman"/>
          <w:sz w:val="28"/>
          <w:szCs w:val="28"/>
        </w:rPr>
        <w:t xml:space="preserve"> прибыль как экономическая категория.</w:t>
      </w:r>
    </w:p>
    <w:p w:rsidR="003D6D13" w:rsidRPr="00392E29" w:rsidRDefault="003D6D13" w:rsidP="003D6D1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 глав, заключения и списка литературы.</w:t>
      </w:r>
    </w:p>
    <w:p w:rsidR="003D6D13" w:rsidRDefault="003D6D13" w:rsidP="003D6D13">
      <w:pPr>
        <w:spacing w:before="100" w:beforeAutospacing="1" w:after="100" w:afterAutospacing="1" w:line="240" w:lineRule="auto"/>
        <w:rPr>
          <w:rFonts w:ascii="Times New Roman" w:eastAsia="Times New Roman" w:hAnsi="Times New Roman" w:cs="Times New Roman"/>
          <w:sz w:val="28"/>
          <w:szCs w:val="28"/>
        </w:rPr>
      </w:pPr>
    </w:p>
    <w:p w:rsidR="003D6D13" w:rsidRDefault="003D6D13" w:rsidP="003D6D13">
      <w:pPr>
        <w:spacing w:after="0" w:line="360" w:lineRule="auto"/>
        <w:jc w:val="center"/>
        <w:rPr>
          <w:rFonts w:ascii="Times New Roman" w:hAnsi="Times New Roman" w:cs="Times New Roman"/>
          <w:color w:val="000000"/>
          <w:sz w:val="28"/>
          <w:szCs w:val="28"/>
          <w:shd w:val="clear" w:color="auto" w:fill="FFFFFF"/>
        </w:rPr>
      </w:pPr>
    </w:p>
    <w:p w:rsidR="003D6D13" w:rsidRDefault="003D6D13" w:rsidP="003D6D13">
      <w:pPr>
        <w:spacing w:after="0" w:line="360" w:lineRule="auto"/>
        <w:jc w:val="center"/>
        <w:rPr>
          <w:rFonts w:ascii="Times New Roman" w:hAnsi="Times New Roman" w:cs="Times New Roman"/>
          <w:color w:val="000000"/>
          <w:sz w:val="28"/>
          <w:szCs w:val="28"/>
          <w:shd w:val="clear" w:color="auto" w:fill="FFFFFF"/>
        </w:rPr>
      </w:pPr>
    </w:p>
    <w:p w:rsidR="003D6D13" w:rsidRDefault="003D6D13" w:rsidP="003D6D13">
      <w:pPr>
        <w:spacing w:after="0" w:line="360" w:lineRule="auto"/>
        <w:jc w:val="center"/>
        <w:rPr>
          <w:rFonts w:ascii="Times New Roman" w:hAnsi="Times New Roman" w:cs="Times New Roman"/>
          <w:color w:val="000000"/>
          <w:sz w:val="28"/>
          <w:szCs w:val="28"/>
          <w:shd w:val="clear" w:color="auto" w:fill="FFFFFF"/>
        </w:rPr>
      </w:pPr>
    </w:p>
    <w:p w:rsidR="003D6D13" w:rsidRDefault="003D6D13" w:rsidP="003D6D13">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1.</w:t>
      </w:r>
      <w:r>
        <w:rPr>
          <w:rFonts w:ascii="Times New Roman" w:hAnsi="Times New Roman" w:cs="Times New Roman"/>
          <w:sz w:val="28"/>
          <w:szCs w:val="28"/>
        </w:rPr>
        <w:t>Теоретические аспекты исследования прибыли на предприятии</w:t>
      </w:r>
    </w:p>
    <w:p w:rsidR="003D6D13" w:rsidRDefault="003D6D13" w:rsidP="003D6D1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1.1. Прибыль: понятие, сущность, форма</w:t>
      </w: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795EB0"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Первые попытки изучения сущности прибыли в качестве экономической категории были </w:t>
      </w:r>
      <w:r w:rsidRPr="00795EB0">
        <w:rPr>
          <w:rFonts w:ascii="Times New Roman" w:eastAsia="Times New Roman" w:hAnsi="Times New Roman" w:cs="Times New Roman"/>
          <w:sz w:val="28"/>
          <w:szCs w:val="28"/>
        </w:rPr>
        <w:t xml:space="preserve">сделаны еще в </w:t>
      </w:r>
      <w:r w:rsidRPr="00795EB0">
        <w:rPr>
          <w:rFonts w:ascii="Times New Roman" w:hAnsi="Times New Roman" w:cs="Times New Roman"/>
          <w:sz w:val="28"/>
          <w:szCs w:val="28"/>
        </w:rPr>
        <w:t>XVII веке Кальвином.</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прибыль в качестве формы присвоения прибавочного продукта, изучалась в классической шко</w:t>
      </w:r>
      <w:r w:rsidR="00C46C58">
        <w:rPr>
          <w:rFonts w:ascii="Times New Roman" w:hAnsi="Times New Roman" w:cs="Times New Roman"/>
          <w:sz w:val="28"/>
          <w:szCs w:val="28"/>
        </w:rPr>
        <w:t xml:space="preserve">ле политической экономии Вильям </w:t>
      </w:r>
      <w:proofErr w:type="spellStart"/>
      <w:r>
        <w:rPr>
          <w:rFonts w:ascii="Times New Roman" w:hAnsi="Times New Roman" w:cs="Times New Roman"/>
          <w:sz w:val="28"/>
          <w:szCs w:val="28"/>
        </w:rPr>
        <w:t>Петти</w:t>
      </w:r>
      <w:proofErr w:type="spellEnd"/>
      <w:r>
        <w:rPr>
          <w:rFonts w:ascii="Times New Roman" w:hAnsi="Times New Roman" w:cs="Times New Roman"/>
          <w:sz w:val="28"/>
          <w:szCs w:val="28"/>
        </w:rPr>
        <w:t>. Однако, экономист не рассматривал прибыль в качестве самостоятельной экономической категории. Рента выступала в качестве всеобщей формы прибавочного продукта. Позже Адам Смит внес существенный вклад в теорию развития прибыли</w:t>
      </w:r>
      <w:r w:rsidR="00C46C58">
        <w:rPr>
          <w:rFonts w:ascii="Times New Roman" w:hAnsi="Times New Roman" w:cs="Times New Roman"/>
          <w:sz w:val="28"/>
          <w:szCs w:val="28"/>
        </w:rPr>
        <w:t xml:space="preserve"> </w:t>
      </w:r>
      <w:r>
        <w:rPr>
          <w:rFonts w:ascii="Times New Roman" w:hAnsi="Times New Roman" w:cs="Times New Roman"/>
          <w:sz w:val="28"/>
          <w:szCs w:val="28"/>
        </w:rPr>
        <w:t>[10,444].</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C46C58">
        <w:rPr>
          <w:rFonts w:ascii="Times New Roman" w:hAnsi="Times New Roman" w:cs="Times New Roman"/>
          <w:sz w:val="28"/>
          <w:szCs w:val="28"/>
        </w:rPr>
        <w:t xml:space="preserve"> </w:t>
      </w:r>
      <w:r>
        <w:rPr>
          <w:rFonts w:ascii="Times New Roman" w:hAnsi="Times New Roman" w:cs="Times New Roman"/>
          <w:sz w:val="28"/>
          <w:szCs w:val="28"/>
        </w:rPr>
        <w:t>Маркс рассматривал прибыли как отдельную самостоятельную экономическую категорию, и как одну из форм превращения прибавочной стоимости, основой существования которой является эксплуатация [9,238].</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Многочисленные экономисты проводили исследования прибыли в качестве одной из форм дохода, которая служит вознаграждением за услуги предпринимателя.</w:t>
      </w:r>
    </w:p>
    <w:p w:rsidR="003D6D13" w:rsidRPr="00795EB0"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частности Иосиф </w:t>
      </w:r>
      <w:proofErr w:type="spellStart"/>
      <w:r>
        <w:rPr>
          <w:rFonts w:ascii="Times New Roman" w:hAnsi="Times New Roman" w:cs="Times New Roman"/>
          <w:sz w:val="28"/>
          <w:szCs w:val="28"/>
        </w:rPr>
        <w:t>Шумпетер</w:t>
      </w:r>
      <w:proofErr w:type="spellEnd"/>
      <w:r>
        <w:rPr>
          <w:rFonts w:ascii="Times New Roman" w:hAnsi="Times New Roman" w:cs="Times New Roman"/>
          <w:sz w:val="28"/>
          <w:szCs w:val="28"/>
        </w:rPr>
        <w:t xml:space="preserve"> в своей теории прибыли</w:t>
      </w:r>
      <w:r w:rsidR="00C46C58">
        <w:rPr>
          <w:rFonts w:ascii="Times New Roman" w:hAnsi="Times New Roman" w:cs="Times New Roman"/>
          <w:sz w:val="28"/>
          <w:szCs w:val="28"/>
        </w:rPr>
        <w:t xml:space="preserve"> утверждает, что</w:t>
      </w:r>
      <w:r>
        <w:rPr>
          <w:rFonts w:ascii="Times New Roman" w:hAnsi="Times New Roman" w:cs="Times New Roman"/>
          <w:sz w:val="28"/>
          <w:szCs w:val="28"/>
        </w:rPr>
        <w:t xml:space="preserve"> </w:t>
      </w:r>
      <w:r>
        <w:rPr>
          <w:rFonts w:ascii="Times New Roman" w:hAnsi="Times New Roman" w:cs="Times New Roman"/>
          <w:sz w:val="24"/>
          <w:szCs w:val="24"/>
        </w:rPr>
        <w:t>«</w:t>
      </w:r>
      <w:r w:rsidRPr="002701A4">
        <w:rPr>
          <w:rFonts w:ascii="Times New Roman" w:hAnsi="Times New Roman" w:cs="Times New Roman"/>
          <w:sz w:val="28"/>
          <w:szCs w:val="28"/>
        </w:rPr>
        <w:t>без развития нет прибыли, без прибыли нет развития»</w:t>
      </w:r>
      <w:r>
        <w:rPr>
          <w:rFonts w:ascii="Times New Roman" w:hAnsi="Times New Roman" w:cs="Times New Roman"/>
          <w:sz w:val="28"/>
          <w:szCs w:val="28"/>
        </w:rPr>
        <w:t xml:space="preserve">. </w:t>
      </w:r>
      <w:r w:rsidRPr="002701A4">
        <w:rPr>
          <w:rFonts w:ascii="Times New Roman" w:hAnsi="Times New Roman" w:cs="Times New Roman"/>
          <w:sz w:val="28"/>
          <w:szCs w:val="28"/>
        </w:rPr>
        <w:t>Инновации, осуществляемые наиболее передовыми</w:t>
      </w:r>
      <w:r>
        <w:rPr>
          <w:rFonts w:ascii="Times New Roman" w:hAnsi="Times New Roman" w:cs="Times New Roman"/>
          <w:sz w:val="28"/>
          <w:szCs w:val="28"/>
        </w:rPr>
        <w:t xml:space="preserve"> </w:t>
      </w:r>
      <w:r w:rsidRPr="002701A4">
        <w:rPr>
          <w:rFonts w:ascii="Times New Roman" w:hAnsi="Times New Roman" w:cs="Times New Roman"/>
          <w:sz w:val="28"/>
          <w:szCs w:val="28"/>
        </w:rPr>
        <w:t>предпринимателями, приводят к тому, что их индивидуальные издержки производства</w:t>
      </w:r>
      <w:r>
        <w:rPr>
          <w:rFonts w:ascii="Times New Roman" w:hAnsi="Times New Roman" w:cs="Times New Roman"/>
          <w:sz w:val="28"/>
          <w:szCs w:val="28"/>
        </w:rPr>
        <w:t xml:space="preserve"> </w:t>
      </w:r>
      <w:r w:rsidRPr="002701A4">
        <w:rPr>
          <w:rFonts w:ascii="Times New Roman" w:hAnsi="Times New Roman" w:cs="Times New Roman"/>
          <w:sz w:val="28"/>
          <w:szCs w:val="28"/>
        </w:rPr>
        <w:t>оказываются ниже тех, которые доминируют в рыночных условиях предложения данного</w:t>
      </w:r>
      <w:r>
        <w:rPr>
          <w:rFonts w:ascii="Times New Roman" w:hAnsi="Times New Roman" w:cs="Times New Roman"/>
          <w:sz w:val="28"/>
          <w:szCs w:val="28"/>
        </w:rPr>
        <w:t xml:space="preserve"> </w:t>
      </w:r>
      <w:r w:rsidRPr="002701A4">
        <w:rPr>
          <w:rFonts w:ascii="Times New Roman" w:hAnsi="Times New Roman" w:cs="Times New Roman"/>
          <w:sz w:val="28"/>
          <w:szCs w:val="28"/>
        </w:rPr>
        <w:t xml:space="preserve">товара или </w:t>
      </w:r>
      <w:r w:rsidRPr="00795EB0">
        <w:rPr>
          <w:rFonts w:ascii="Times New Roman" w:hAnsi="Times New Roman" w:cs="Times New Roman"/>
          <w:sz w:val="28"/>
          <w:szCs w:val="28"/>
        </w:rPr>
        <w:t>услуги. [</w:t>
      </w:r>
      <w:r>
        <w:rPr>
          <w:rFonts w:ascii="Times New Roman" w:hAnsi="Times New Roman" w:cs="Times New Roman"/>
          <w:sz w:val="28"/>
          <w:szCs w:val="28"/>
        </w:rPr>
        <w:t>12,244</w:t>
      </w:r>
      <w:r w:rsidRPr="00795EB0">
        <w:rPr>
          <w:rFonts w:ascii="Times New Roman" w:hAnsi="Times New Roman" w:cs="Times New Roman"/>
          <w:sz w:val="28"/>
          <w:szCs w:val="28"/>
        </w:rPr>
        <w:t>]</w:t>
      </w:r>
    </w:p>
    <w:p w:rsidR="003D6D13" w:rsidRPr="00795EB0"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795EB0">
        <w:rPr>
          <w:rFonts w:ascii="Times New Roman" w:hAnsi="Times New Roman" w:cs="Times New Roman"/>
          <w:sz w:val="28"/>
          <w:szCs w:val="28"/>
        </w:rPr>
        <w:t>Экономисты выделяют понятие годовой прибыли и прибыли с оборота, учитывая различие между годовой прибылью на капитал, вложенный в коммерческое предприятие, и нормой прибыли, получаемой при каждом</w:t>
      </w:r>
      <w:r>
        <w:rPr>
          <w:rFonts w:ascii="Times New Roman" w:hAnsi="Times New Roman" w:cs="Times New Roman"/>
          <w:sz w:val="28"/>
          <w:szCs w:val="28"/>
        </w:rPr>
        <w:t xml:space="preserve"> </w:t>
      </w:r>
      <w:r w:rsidRPr="00795EB0">
        <w:rPr>
          <w:rFonts w:ascii="Times New Roman" w:hAnsi="Times New Roman" w:cs="Times New Roman"/>
          <w:sz w:val="28"/>
          <w:szCs w:val="28"/>
        </w:rPr>
        <w:t xml:space="preserve">обороте капитала. </w:t>
      </w:r>
    </w:p>
    <w:p w:rsidR="003D6D13" w:rsidRPr="00795EB0"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795EB0">
        <w:rPr>
          <w:rFonts w:ascii="Times New Roman" w:hAnsi="Times New Roman" w:cs="Times New Roman"/>
          <w:sz w:val="28"/>
          <w:szCs w:val="28"/>
        </w:rPr>
        <w:t>Изучение трудов отечественных экономистов позволяет</w:t>
      </w:r>
      <w:r>
        <w:rPr>
          <w:rFonts w:ascii="Times New Roman" w:hAnsi="Times New Roman" w:cs="Times New Roman"/>
          <w:sz w:val="28"/>
          <w:szCs w:val="28"/>
        </w:rPr>
        <w:t xml:space="preserve"> </w:t>
      </w:r>
      <w:r w:rsidRPr="00795EB0">
        <w:rPr>
          <w:rFonts w:ascii="Times New Roman" w:hAnsi="Times New Roman" w:cs="Times New Roman"/>
          <w:sz w:val="28"/>
          <w:szCs w:val="28"/>
        </w:rPr>
        <w:t>сделать вывод об отличии самого подхода к изучению прибыли как категории общественно-экономической формации.</w:t>
      </w:r>
    </w:p>
    <w:p w:rsidR="003D6D13" w:rsidRPr="00795EB0"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795EB0">
        <w:rPr>
          <w:rFonts w:ascii="Times New Roman" w:hAnsi="Times New Roman" w:cs="Times New Roman"/>
          <w:sz w:val="28"/>
          <w:szCs w:val="28"/>
        </w:rPr>
        <w:lastRenderedPageBreak/>
        <w:t xml:space="preserve"> Основываясь на теории Маркса, экономисты советского периода</w:t>
      </w:r>
      <w:r>
        <w:rPr>
          <w:rFonts w:ascii="Times New Roman" w:hAnsi="Times New Roman" w:cs="Times New Roman"/>
          <w:sz w:val="28"/>
          <w:szCs w:val="28"/>
        </w:rPr>
        <w:t xml:space="preserve"> </w:t>
      </w:r>
      <w:r w:rsidRPr="00795EB0">
        <w:rPr>
          <w:rFonts w:ascii="Times New Roman" w:hAnsi="Times New Roman" w:cs="Times New Roman"/>
          <w:sz w:val="28"/>
          <w:szCs w:val="28"/>
        </w:rPr>
        <w:t>считали, что прибавочная стоимость является источником прибыли и богатства тех, кто</w:t>
      </w:r>
      <w:r>
        <w:rPr>
          <w:rFonts w:ascii="Times New Roman" w:hAnsi="Times New Roman" w:cs="Times New Roman"/>
          <w:sz w:val="28"/>
          <w:szCs w:val="28"/>
        </w:rPr>
        <w:t xml:space="preserve"> </w:t>
      </w:r>
      <w:r w:rsidRPr="00795EB0">
        <w:rPr>
          <w:rFonts w:ascii="Times New Roman" w:hAnsi="Times New Roman" w:cs="Times New Roman"/>
          <w:sz w:val="28"/>
          <w:szCs w:val="28"/>
        </w:rPr>
        <w:t xml:space="preserve">эксплуатирует рабочую силу. </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795EB0">
        <w:rPr>
          <w:rFonts w:ascii="Times New Roman" w:hAnsi="Times New Roman" w:cs="Times New Roman"/>
          <w:sz w:val="28"/>
          <w:szCs w:val="28"/>
        </w:rPr>
        <w:t>В отечественной литературе советского периода прибыль классифицируется как результат производства и реализации продукции. Переход от административно-командной к рыночной экономике привёл к возникновению существенных изменений в понимании прибыли.</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795EB0">
        <w:rPr>
          <w:rFonts w:ascii="Times New Roman" w:hAnsi="Times New Roman" w:cs="Times New Roman"/>
          <w:sz w:val="28"/>
          <w:szCs w:val="28"/>
        </w:rPr>
        <w:t>В трудах современных американских экономистов Р. Энтони и Дж. Риса прибыль</w:t>
      </w:r>
      <w:r>
        <w:rPr>
          <w:rFonts w:ascii="Times New Roman" w:hAnsi="Times New Roman" w:cs="Times New Roman"/>
          <w:sz w:val="28"/>
          <w:szCs w:val="28"/>
        </w:rPr>
        <w:t xml:space="preserve"> </w:t>
      </w:r>
      <w:r w:rsidRPr="00795EB0">
        <w:rPr>
          <w:rFonts w:ascii="Times New Roman" w:hAnsi="Times New Roman" w:cs="Times New Roman"/>
          <w:sz w:val="28"/>
          <w:szCs w:val="28"/>
        </w:rPr>
        <w:t>представляется в виде суммы, на которую доходы превышают расходы.</w:t>
      </w:r>
    </w:p>
    <w:p w:rsidR="003D6D13" w:rsidRPr="00AD6647"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AD6647">
        <w:rPr>
          <w:rFonts w:ascii="Times New Roman" w:hAnsi="Times New Roman" w:cs="Times New Roman"/>
          <w:sz w:val="28"/>
          <w:szCs w:val="28"/>
        </w:rPr>
        <w:t>По мнению западных экономистов, прибыль необходимо рассматривать как «глобальн</w:t>
      </w:r>
      <w:r w:rsidR="00C46C58">
        <w:rPr>
          <w:rFonts w:ascii="Times New Roman" w:hAnsi="Times New Roman" w:cs="Times New Roman"/>
          <w:sz w:val="28"/>
          <w:szCs w:val="28"/>
        </w:rPr>
        <w:t>ый финансовый результат». Такие</w:t>
      </w:r>
      <w:r w:rsidRPr="00AD6647">
        <w:rPr>
          <w:rFonts w:ascii="Times New Roman" w:hAnsi="Times New Roman" w:cs="Times New Roman"/>
          <w:sz w:val="28"/>
          <w:szCs w:val="28"/>
        </w:rPr>
        <w:t xml:space="preserve"> финансовые показатели как валовая прибыль, рентабельность, чистая прибыль не могут дать общей оценки эффективности работы предприятия. [</w:t>
      </w:r>
      <w:r>
        <w:rPr>
          <w:rFonts w:ascii="Times New Roman" w:hAnsi="Times New Roman" w:cs="Times New Roman"/>
          <w:sz w:val="28"/>
          <w:szCs w:val="28"/>
        </w:rPr>
        <w:t>6,28</w:t>
      </w:r>
      <w:r w:rsidRPr="00AD6647">
        <w:rPr>
          <w:rFonts w:ascii="Times New Roman" w:hAnsi="Times New Roman" w:cs="Times New Roman"/>
          <w:sz w:val="28"/>
          <w:szCs w:val="28"/>
        </w:rPr>
        <w:t>]</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AD6647">
        <w:rPr>
          <w:rFonts w:ascii="Times New Roman" w:hAnsi="Times New Roman" w:cs="Times New Roman"/>
          <w:sz w:val="28"/>
          <w:szCs w:val="28"/>
        </w:rPr>
        <w:t>В настоящее время исследования понятия прибыль еще не завершены. Современные ученые рассматривают прибыль с точки зрения двух уровней: на уровне предприятия (микроэкономическом) и на уровне экономики страны (макроэкономическом). С развитием экономической науки расширяется анализ природы прибыли.</w:t>
      </w:r>
    </w:p>
    <w:p w:rsidR="003D6D13" w:rsidRPr="00EB621F"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Шеремет</w:t>
      </w:r>
      <w:proofErr w:type="spellEnd"/>
      <w:r>
        <w:rPr>
          <w:rFonts w:ascii="Times New Roman" w:hAnsi="Times New Roman" w:cs="Times New Roman"/>
          <w:sz w:val="28"/>
          <w:szCs w:val="28"/>
        </w:rPr>
        <w:t xml:space="preserve"> А.</w:t>
      </w:r>
      <w:r w:rsidR="00C46C58">
        <w:rPr>
          <w:rFonts w:ascii="Times New Roman" w:hAnsi="Times New Roman" w:cs="Times New Roman"/>
          <w:sz w:val="28"/>
          <w:szCs w:val="28"/>
        </w:rPr>
        <w:t xml:space="preserve"> </w:t>
      </w:r>
      <w:r>
        <w:rPr>
          <w:rFonts w:ascii="Times New Roman" w:hAnsi="Times New Roman" w:cs="Times New Roman"/>
          <w:sz w:val="28"/>
          <w:szCs w:val="28"/>
        </w:rPr>
        <w:t>Д. рассматривает прибыль в качестве конечного финансового результата деятельности предприятия, которая представляет собой положительную разницу между общей суммой доходов и затратами на производство и реализацию продукции. Убыток –это отрицательная раз</w:t>
      </w:r>
      <w:r w:rsidR="00C46C58">
        <w:rPr>
          <w:rFonts w:ascii="Times New Roman" w:hAnsi="Times New Roman" w:cs="Times New Roman"/>
          <w:sz w:val="28"/>
          <w:szCs w:val="28"/>
        </w:rPr>
        <w:t>ница между доходами и расходами</w:t>
      </w:r>
      <w:r w:rsidRPr="00EB621F">
        <w:rPr>
          <w:rFonts w:ascii="Times New Roman" w:hAnsi="Times New Roman" w:cs="Times New Roman"/>
          <w:sz w:val="28"/>
          <w:szCs w:val="28"/>
        </w:rPr>
        <w:t xml:space="preserve"> [</w:t>
      </w:r>
      <w:r>
        <w:rPr>
          <w:rFonts w:ascii="Times New Roman" w:hAnsi="Times New Roman" w:cs="Times New Roman"/>
          <w:sz w:val="28"/>
          <w:szCs w:val="28"/>
        </w:rPr>
        <w:t>13,241</w:t>
      </w:r>
      <w:r w:rsidR="00C46C58">
        <w:rPr>
          <w:rFonts w:ascii="Times New Roman" w:hAnsi="Times New Roman" w:cs="Times New Roman"/>
          <w:sz w:val="28"/>
          <w:szCs w:val="28"/>
        </w:rPr>
        <w:t>]</w:t>
      </w:r>
      <w:r w:rsidRPr="00EB621F">
        <w:rPr>
          <w:rFonts w:ascii="Times New Roman" w:hAnsi="Times New Roman" w:cs="Times New Roman"/>
          <w:sz w:val="28"/>
          <w:szCs w:val="28"/>
        </w:rPr>
        <w:t>.</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Ковалев В.В. отмечает, что понятие прибыли довольно неопределенное, как в сущностном плане, так и в алгоритмической. Прибыль представляет собой расчетный и в связи с чем условный показатель</w:t>
      </w:r>
      <w:r w:rsidR="00C46C58">
        <w:rPr>
          <w:rFonts w:ascii="Times New Roman" w:hAnsi="Times New Roman" w:cs="Times New Roman"/>
          <w:sz w:val="28"/>
          <w:szCs w:val="28"/>
        </w:rPr>
        <w:t xml:space="preserve"> </w:t>
      </w:r>
      <w:r w:rsidRPr="00B377BE">
        <w:rPr>
          <w:rFonts w:ascii="Times New Roman" w:hAnsi="Times New Roman" w:cs="Times New Roman"/>
          <w:sz w:val="28"/>
          <w:szCs w:val="28"/>
        </w:rPr>
        <w:t>[</w:t>
      </w:r>
      <w:r>
        <w:rPr>
          <w:rFonts w:ascii="Times New Roman" w:hAnsi="Times New Roman" w:cs="Times New Roman"/>
          <w:sz w:val="28"/>
          <w:szCs w:val="28"/>
        </w:rPr>
        <w:t>11,87</w:t>
      </w:r>
      <w:r w:rsidRPr="00B377BE">
        <w:rPr>
          <w:rFonts w:ascii="Times New Roman" w:hAnsi="Times New Roman" w:cs="Times New Roman"/>
          <w:sz w:val="28"/>
          <w:szCs w:val="28"/>
        </w:rPr>
        <w:t>].</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D223C6">
        <w:rPr>
          <w:rFonts w:ascii="Times New Roman" w:hAnsi="Times New Roman" w:cs="Times New Roman"/>
          <w:sz w:val="28"/>
          <w:szCs w:val="28"/>
        </w:rPr>
        <w:t xml:space="preserve">Понимание понятия «прибыли» должно повысить качество управления им, </w:t>
      </w:r>
      <w:r>
        <w:rPr>
          <w:rFonts w:ascii="Times New Roman" w:hAnsi="Times New Roman" w:cs="Times New Roman"/>
          <w:sz w:val="28"/>
          <w:szCs w:val="28"/>
        </w:rPr>
        <w:t>а также</w:t>
      </w:r>
      <w:r w:rsidRPr="00D223C6">
        <w:rPr>
          <w:rFonts w:ascii="Times New Roman" w:hAnsi="Times New Roman" w:cs="Times New Roman"/>
          <w:sz w:val="28"/>
          <w:szCs w:val="28"/>
        </w:rPr>
        <w:t>, улучшить финансовые результаты деятельности отечественных субъектов хозяйствования.</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размер прибыль о</w:t>
      </w:r>
      <w:r w:rsidR="00C46C58">
        <w:rPr>
          <w:rFonts w:ascii="Times New Roman" w:hAnsi="Times New Roman" w:cs="Times New Roman"/>
          <w:sz w:val="28"/>
          <w:szCs w:val="28"/>
        </w:rPr>
        <w:t>рганизации оказывают две группы</w:t>
      </w:r>
      <w:r>
        <w:rPr>
          <w:rFonts w:ascii="Times New Roman" w:hAnsi="Times New Roman" w:cs="Times New Roman"/>
          <w:sz w:val="28"/>
          <w:szCs w:val="28"/>
        </w:rPr>
        <w:t xml:space="preserve"> факторов: внутренние и внешние.</w:t>
      </w:r>
      <w:r w:rsidR="00C46C58">
        <w:rPr>
          <w:rFonts w:ascii="Times New Roman" w:hAnsi="Times New Roman" w:cs="Times New Roman"/>
          <w:sz w:val="28"/>
          <w:szCs w:val="28"/>
        </w:rPr>
        <w:t xml:space="preserve"> </w:t>
      </w:r>
      <w:r>
        <w:rPr>
          <w:rFonts w:ascii="Times New Roman" w:hAnsi="Times New Roman" w:cs="Times New Roman"/>
          <w:sz w:val="28"/>
          <w:szCs w:val="28"/>
        </w:rPr>
        <w:t>[8,22]</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462915</wp:posOffset>
                </wp:positionH>
                <wp:positionV relativeFrom="paragraph">
                  <wp:posOffset>78105</wp:posOffset>
                </wp:positionV>
                <wp:extent cx="5010150" cy="145732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457325"/>
                        </a:xfrm>
                        <a:prstGeom prst="rect">
                          <a:avLst/>
                        </a:prstGeom>
                        <a:solidFill>
                          <a:srgbClr val="FFFFFF"/>
                        </a:solidFill>
                        <a:ln w="9525">
                          <a:solidFill>
                            <a:srgbClr val="000000"/>
                          </a:solidFill>
                          <a:miter lim="800000"/>
                          <a:headEnd/>
                          <a:tailEnd/>
                        </a:ln>
                      </wps:spPr>
                      <wps:txbx>
                        <w:txbxContent>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Внешние факторы, которые не зависят от деятельности предприятия: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состояния рынка</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цены и тарифы, которые регулируются государством</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нормы амортизации;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система налогообложения;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нарушение дисциплины;</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-благоприятные и неблагоприятные социальные и другие условия;</w:t>
                            </w:r>
                          </w:p>
                          <w:p w:rsidR="00C46C58" w:rsidRPr="00B76683" w:rsidRDefault="00C46C58" w:rsidP="003D6D13">
                            <w:pPr>
                              <w:rPr>
                                <w:rFonts w:ascii="Times New Roman" w:hAnsi="Times New Roman" w:cs="Times New Roman"/>
                              </w:rPr>
                            </w:pPr>
                            <w:r w:rsidRPr="00B76683">
                              <w:rPr>
                                <w:rFonts w:ascii="Times New Roman" w:hAnsi="Times New Roman" w:cs="Times New Roman"/>
                              </w:rPr>
                              <w:t>- объем и качество природных ресурсов</w:t>
                            </w:r>
                          </w:p>
                          <w:p w:rsidR="00C46C58" w:rsidRDefault="00C46C58" w:rsidP="003D6D13"/>
                          <w:p w:rsidR="00C46C58" w:rsidRDefault="00C46C58" w:rsidP="003D6D13"/>
                          <w:p w:rsidR="00C46C58" w:rsidRDefault="00C46C58" w:rsidP="003D6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36.45pt;margin-top:6.15pt;width:394.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">
                <v:textbox>
                  <w:txbxContent>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Внешние факторы, которые не зависят от деятельности предприятия: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состояния рынка</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цены и тарифы, которые регулируются государством</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нормы амортизации;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система налогообложения;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нарушение дисциплины;</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-благоприятные и неблагоприятные социальные и другие условия;</w:t>
                      </w:r>
                    </w:p>
                    <w:p w:rsidR="00C46C58" w:rsidRPr="00B76683" w:rsidRDefault="00C46C58" w:rsidP="003D6D13">
                      <w:pPr>
                        <w:rPr>
                          <w:rFonts w:ascii="Times New Roman" w:hAnsi="Times New Roman" w:cs="Times New Roman"/>
                        </w:rPr>
                      </w:pPr>
                      <w:r w:rsidRPr="00B76683">
                        <w:rPr>
                          <w:rFonts w:ascii="Times New Roman" w:hAnsi="Times New Roman" w:cs="Times New Roman"/>
                        </w:rPr>
                        <w:t>- объем и качество природных ресурсов</w:t>
                      </w:r>
                    </w:p>
                    <w:p w:rsidR="00C46C58" w:rsidRDefault="00C46C58" w:rsidP="003D6D13"/>
                    <w:p w:rsidR="00C46C58" w:rsidRDefault="00C46C58" w:rsidP="003D6D13"/>
                    <w:p w:rsidR="00C46C58" w:rsidRDefault="00C46C58" w:rsidP="003D6D13"/>
                  </w:txbxContent>
                </v:textbox>
              </v:rect>
            </w:pict>
          </mc:Fallback>
        </mc:AlternateConten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60960</wp:posOffset>
                </wp:positionV>
                <wp:extent cx="323850" cy="1209675"/>
                <wp:effectExtent l="9525" t="40005" r="19050" b="762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209675"/>
                        </a:xfrm>
                        <a:custGeom>
                          <a:avLst/>
                          <a:gdLst>
                            <a:gd name="T0" fmla="*/ 226785 w 21600"/>
                            <a:gd name="T1" fmla="*/ 0 h 21600"/>
                            <a:gd name="T2" fmla="*/ 226785 w 21600"/>
                            <a:gd name="T3" fmla="*/ 680890 h 21600"/>
                            <a:gd name="T4" fmla="*/ 48533 w 21600"/>
                            <a:gd name="T5" fmla="*/ 1209675 h 21600"/>
                            <a:gd name="T6" fmla="*/ 323850 w 21600"/>
                            <a:gd name="T7" fmla="*/ 340445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B801" id="Полилиния 2" o:spid="_x0000_s1026" style="position:absolute;margin-left:5.7pt;margin-top:4.8pt;width:25.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" path="m21600,6079l15126,r,2912l12427,2912c5564,2912,,7052,,12158r,9442l6474,21600r,-9442c6474,10550,9139,9246,12427,9246r2699,l15126,12158,21600,6079xe">
                <v:stroke joinstyle="miter"/>
                <v:path o:connecttype="custom" o:connectlocs="3400200,0;3400200,38132204;727658,67746000;4855501,19066102" o:connectangles="270,90,90,0" textboxrect="12427,2912,18227,9246"/>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5473065</wp:posOffset>
                </wp:positionH>
                <wp:positionV relativeFrom="paragraph">
                  <wp:posOffset>60960</wp:posOffset>
                </wp:positionV>
                <wp:extent cx="295275" cy="1009650"/>
                <wp:effectExtent l="0" t="20955" r="19050" b="4572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41787">
                          <a:off x="0" y="0"/>
                          <a:ext cx="295275" cy="1009650"/>
                        </a:xfrm>
                        <a:custGeom>
                          <a:avLst/>
                          <a:gdLst>
                            <a:gd name="T0" fmla="*/ 206775 w 21600"/>
                            <a:gd name="T1" fmla="*/ 0 h 21600"/>
                            <a:gd name="T2" fmla="*/ 206775 w 21600"/>
                            <a:gd name="T3" fmla="*/ 568302 h 21600"/>
                            <a:gd name="T4" fmla="*/ 44250 w 21600"/>
                            <a:gd name="T5" fmla="*/ 1009650 h 21600"/>
                            <a:gd name="T6" fmla="*/ 295275 w 21600"/>
                            <a:gd name="T7" fmla="*/ 28415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DF2DE" id="Полилиния 1" o:spid="_x0000_s1026" style="position:absolute;margin-left:430.95pt;margin-top:4.8pt;width:23.25pt;height:79.5pt;rotation:1151444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" path="m21600,6079l15126,r,2912l12427,2912c5564,2912,,7052,,12158r,9442l6474,21600r,-9442c6474,10550,9139,9246,12427,9246r2699,l15126,12158,21600,6079xe">
                <v:stroke joinstyle="miter"/>
                <v:path o:connecttype="custom" o:connectlocs="2826643,0;2826643,26564172;604904,47194126;4036450,13282086" o:connectangles="270,90,90,0" textboxrect="12427,2912,18227,9246"/>
              </v:shape>
            </w:pict>
          </mc:Fallback>
        </mc:AlternateConten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1320165</wp:posOffset>
                </wp:positionH>
                <wp:positionV relativeFrom="paragraph">
                  <wp:posOffset>144780</wp:posOffset>
                </wp:positionV>
                <wp:extent cx="3076575" cy="2762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76225"/>
                        </a:xfrm>
                        <a:prstGeom prst="rect">
                          <a:avLst/>
                        </a:prstGeom>
                        <a:solidFill>
                          <a:srgbClr val="FFFFFF"/>
                        </a:solidFill>
                        <a:ln w="9525">
                          <a:solidFill>
                            <a:srgbClr val="000000"/>
                          </a:solidFill>
                          <a:miter lim="800000"/>
                          <a:headEnd/>
                          <a:tailEnd/>
                        </a:ln>
                      </wps:spPr>
                      <wps:txbx>
                        <w:txbxContent>
                          <w:p w:rsidR="00C46C58" w:rsidRPr="00B76683" w:rsidRDefault="00C46C58" w:rsidP="003D6D13">
                            <w:pPr>
                              <w:jc w:val="center"/>
                              <w:rPr>
                                <w:rFonts w:ascii="Times New Roman" w:hAnsi="Times New Roman" w:cs="Times New Roman"/>
                              </w:rPr>
                            </w:pPr>
                            <w:r w:rsidRPr="00B76683">
                              <w:rPr>
                                <w:rFonts w:ascii="Times New Roman" w:hAnsi="Times New Roman" w:cs="Times New Roman"/>
                              </w:rPr>
                              <w:t>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03.95pt;margin-top:11.4pt;width:24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">
                <v:textbox>
                  <w:txbxContent>
                    <w:p w:rsidR="00C46C58" w:rsidRPr="00B76683" w:rsidRDefault="00C46C58" w:rsidP="003D6D13">
                      <w:pPr>
                        <w:jc w:val="center"/>
                        <w:rPr>
                          <w:rFonts w:ascii="Times New Roman" w:hAnsi="Times New Roman" w:cs="Times New Roman"/>
                        </w:rPr>
                      </w:pPr>
                      <w:r w:rsidRPr="00B76683">
                        <w:rPr>
                          <w:rFonts w:ascii="Times New Roman" w:hAnsi="Times New Roman" w:cs="Times New Roman"/>
                        </w:rPr>
                        <w:t>Прибыль</w:t>
                      </w:r>
                    </w:p>
                  </w:txbxContent>
                </v:textbox>
              </v:rect>
            </w:pict>
          </mc:Fallback>
        </mc:AlternateConten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257810</wp:posOffset>
                </wp:positionV>
                <wp:extent cx="4953000" cy="169545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695450"/>
                        </a:xfrm>
                        <a:prstGeom prst="rect">
                          <a:avLst/>
                        </a:prstGeom>
                        <a:solidFill>
                          <a:srgbClr val="FFFFFF"/>
                        </a:solidFill>
                        <a:ln w="9525">
                          <a:solidFill>
                            <a:srgbClr val="000000"/>
                          </a:solidFill>
                          <a:miter lim="800000"/>
                          <a:headEnd/>
                          <a:tailEnd/>
                        </a:ln>
                      </wps:spPr>
                      <wps:txbx>
                        <w:txbxContent>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Внутренние факторы, которые зависят от деятельности предприятия: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объект и качество реализованной продукции;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политика ценообразования на предприятии;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уровень себестоимости и других затрат;</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качество менеджмента разных уровней;</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уровень организации труда и производства;</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-уровень образования и квалификации кадров;</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технический уровень производственных фондов;</w:t>
                            </w:r>
                          </w:p>
                          <w:p w:rsidR="00C46C58" w:rsidRPr="00B76683" w:rsidRDefault="00C46C58" w:rsidP="003D6D13">
                            <w:pPr>
                              <w:rPr>
                                <w:rFonts w:ascii="Times New Roman" w:hAnsi="Times New Roman" w:cs="Times New Roman"/>
                              </w:rPr>
                            </w:pPr>
                            <w:r w:rsidRPr="00B76683">
                              <w:rPr>
                                <w:rFonts w:ascii="Times New Roman" w:hAnsi="Times New Roman" w:cs="Times New Roman"/>
                              </w:rPr>
                              <w:t xml:space="preserve">- материальное состояние и экономическая заинтересованность персонала </w:t>
                            </w:r>
                          </w:p>
                          <w:p w:rsidR="00C46C58" w:rsidRDefault="00C46C58" w:rsidP="003D6D13"/>
                          <w:p w:rsidR="00C46C58" w:rsidRDefault="00C46C58" w:rsidP="003D6D13"/>
                          <w:p w:rsidR="00C46C58" w:rsidRDefault="00C46C58" w:rsidP="003D6D13"/>
                          <w:p w:rsidR="00C46C58" w:rsidRDefault="00C46C58" w:rsidP="003D6D13"/>
                          <w:p w:rsidR="00C46C58" w:rsidRDefault="00C46C58" w:rsidP="003D6D13"/>
                          <w:p w:rsidR="00C46C58" w:rsidRDefault="00C46C58" w:rsidP="003D6D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40.95pt;margin-top:20.3pt;width:390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">
                <v:textbox>
                  <w:txbxContent>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Внутренние факторы, которые зависят от деятельности предприятия:</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объект и качество реализованной продукции;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политика ценообразования на предприятии;</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уровень себестоимости и других затрат;</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качество менеджмента разных уровней;</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уровень организации труда и производства;</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-уровень образования и квалификации кадров;</w:t>
                      </w:r>
                    </w:p>
                    <w:p w:rsidR="00C46C58" w:rsidRPr="00B76683" w:rsidRDefault="00C46C58" w:rsidP="003D6D13">
                      <w:pPr>
                        <w:spacing w:after="0" w:line="240" w:lineRule="auto"/>
                        <w:rPr>
                          <w:rFonts w:ascii="Times New Roman" w:hAnsi="Times New Roman" w:cs="Times New Roman"/>
                        </w:rPr>
                      </w:pPr>
                      <w:r w:rsidRPr="00B76683">
                        <w:rPr>
                          <w:rFonts w:ascii="Times New Roman" w:hAnsi="Times New Roman" w:cs="Times New Roman"/>
                        </w:rPr>
                        <w:t>- технический уровень производственных фондов;</w:t>
                      </w:r>
                    </w:p>
                    <w:p w:rsidR="00C46C58" w:rsidRPr="00B76683" w:rsidRDefault="00C46C58" w:rsidP="003D6D13">
                      <w:pPr>
                        <w:rPr>
                          <w:rFonts w:ascii="Times New Roman" w:hAnsi="Times New Roman" w:cs="Times New Roman"/>
                        </w:rPr>
                      </w:pPr>
                      <w:r w:rsidRPr="00B76683">
                        <w:rPr>
                          <w:rFonts w:ascii="Times New Roman" w:hAnsi="Times New Roman" w:cs="Times New Roman"/>
                        </w:rPr>
                        <w:t xml:space="preserve">- материальное состояние и экономическая заинтересованность персонала </w:t>
                      </w:r>
                    </w:p>
                    <w:p w:rsidR="00C46C58" w:rsidRDefault="00C46C58" w:rsidP="003D6D13"/>
                    <w:p w:rsidR="00C46C58" w:rsidRDefault="00C46C58" w:rsidP="003D6D13"/>
                    <w:p w:rsidR="00C46C58" w:rsidRDefault="00C46C58" w:rsidP="003D6D13"/>
                    <w:p w:rsidR="00C46C58" w:rsidRDefault="00C46C58" w:rsidP="003D6D13"/>
                    <w:p w:rsidR="00C46C58" w:rsidRDefault="00C46C58" w:rsidP="003D6D13"/>
                    <w:p w:rsidR="00C46C58" w:rsidRDefault="00C46C58" w:rsidP="003D6D13"/>
                  </w:txbxContent>
                </v:textbox>
              </v:rect>
            </w:pict>
          </mc:Fallback>
        </mc:AlternateConten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center"/>
        <w:rPr>
          <w:rFonts w:ascii="Times New Roman" w:hAnsi="Times New Roman" w:cs="Times New Roman"/>
          <w:sz w:val="28"/>
          <w:szCs w:val="28"/>
        </w:rPr>
      </w:pPr>
      <w:r w:rsidRPr="00D223C6">
        <w:rPr>
          <w:rFonts w:ascii="Times New Roman" w:hAnsi="Times New Roman" w:cs="Times New Roman"/>
          <w:sz w:val="28"/>
          <w:szCs w:val="28"/>
        </w:rPr>
        <w:t xml:space="preserve">Рисунок 1 </w:t>
      </w:r>
      <w:r>
        <w:rPr>
          <w:rFonts w:ascii="Times New Roman" w:hAnsi="Times New Roman" w:cs="Times New Roman"/>
          <w:sz w:val="28"/>
          <w:szCs w:val="28"/>
        </w:rPr>
        <w:t>–</w:t>
      </w:r>
      <w:r w:rsidRPr="00D223C6">
        <w:rPr>
          <w:rFonts w:ascii="Times New Roman" w:hAnsi="Times New Roman" w:cs="Times New Roman"/>
          <w:sz w:val="28"/>
          <w:szCs w:val="28"/>
        </w:rPr>
        <w:t>Факторы, влияющие на размер прибыли</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анализе факторов, которые влияют на величину прибыли, лежат резервы увеличения прибыли предприятия, основными из которых являются:</w:t>
      </w:r>
    </w:p>
    <w:p w:rsidR="003D6D13" w:rsidRPr="00295946" w:rsidRDefault="003D6D13"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sidRPr="00295946">
        <w:rPr>
          <w:rFonts w:ascii="Times New Roman" w:hAnsi="Times New Roman" w:cs="Times New Roman"/>
          <w:sz w:val="28"/>
          <w:szCs w:val="28"/>
        </w:rPr>
        <w:t>Обеспечение роста объемов про</w:t>
      </w:r>
      <w:r>
        <w:rPr>
          <w:rFonts w:ascii="Times New Roman" w:hAnsi="Times New Roman" w:cs="Times New Roman"/>
          <w:sz w:val="28"/>
          <w:szCs w:val="28"/>
        </w:rPr>
        <w:t>и</w:t>
      </w:r>
      <w:r w:rsidRPr="00295946">
        <w:rPr>
          <w:rFonts w:ascii="Times New Roman" w:hAnsi="Times New Roman" w:cs="Times New Roman"/>
          <w:sz w:val="28"/>
          <w:szCs w:val="28"/>
        </w:rPr>
        <w:t>зводства на основании технического обновления и повышения производительности труда;</w:t>
      </w:r>
    </w:p>
    <w:p w:rsidR="003D6D13" w:rsidRDefault="003D6D13"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Улучшение условий продажи продукции, оказания работ и услуг, в том числе посредством совершенствования расчетно-платежных отношений;</w:t>
      </w:r>
    </w:p>
    <w:p w:rsidR="003D6D13" w:rsidRDefault="003D6D13"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производимой и продаваемой продукции, оказания работ и услуг за счет повышения рентабельности;</w:t>
      </w:r>
    </w:p>
    <w:p w:rsidR="003D6D13" w:rsidRDefault="003D6D13"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Снижение валовых расходов на производство продукции;</w:t>
      </w:r>
    </w:p>
    <w:p w:rsidR="003D6D13" w:rsidRDefault="00C46C58"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Установление</w:t>
      </w:r>
      <w:r w:rsidR="003D6D13">
        <w:rPr>
          <w:rFonts w:ascii="Times New Roman" w:hAnsi="Times New Roman" w:cs="Times New Roman"/>
          <w:sz w:val="28"/>
          <w:szCs w:val="28"/>
        </w:rPr>
        <w:t xml:space="preserve"> зависимости от уровня цен, качества продукции, инфляции, конкурентоспособности и спроса на продукцию;</w:t>
      </w:r>
    </w:p>
    <w:p w:rsidR="003D6D13" w:rsidRDefault="003D6D13" w:rsidP="003D6D13">
      <w:pPr>
        <w:pStyle w:val="a3"/>
        <w:numPr>
          <w:ilvl w:val="0"/>
          <w:numId w:val="2"/>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прибыли от прочей деятельности.</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295946">
        <w:rPr>
          <w:rFonts w:ascii="Times New Roman" w:hAnsi="Times New Roman" w:cs="Times New Roman"/>
          <w:sz w:val="28"/>
          <w:szCs w:val="28"/>
        </w:rPr>
        <w:lastRenderedPageBreak/>
        <w:t xml:space="preserve">Следует отметить, что действующее законодательство довольно широко использует понятием прибыли. Гражданский кодекс РФ предпринимательскую деятельность </w:t>
      </w:r>
      <w:r>
        <w:rPr>
          <w:rFonts w:ascii="Times New Roman" w:hAnsi="Times New Roman" w:cs="Times New Roman"/>
          <w:sz w:val="28"/>
          <w:szCs w:val="28"/>
        </w:rPr>
        <w:t>характеризует совместно с получением прибыли от использования имущества, продажи товаров, выполнения работ, оказания услуг.</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о прибыли содержатся в федеральном законодательстве. Налоговый кодекс РФ широко представляет правила о прибыли. Так, в ст. 41 НК РФ </w:t>
      </w:r>
      <w:proofErr w:type="gramStart"/>
      <w:r>
        <w:rPr>
          <w:rFonts w:ascii="Times New Roman" w:hAnsi="Times New Roman" w:cs="Times New Roman"/>
          <w:sz w:val="28"/>
          <w:szCs w:val="28"/>
        </w:rPr>
        <w:t>доход это</w:t>
      </w:r>
      <w:proofErr w:type="gramEnd"/>
      <w:r>
        <w:rPr>
          <w:rFonts w:ascii="Times New Roman" w:hAnsi="Times New Roman" w:cs="Times New Roman"/>
          <w:sz w:val="28"/>
          <w:szCs w:val="28"/>
        </w:rPr>
        <w:t xml:space="preserve"> экономическая выгода в денежной или натуральной форме, которая учитывается в случае возможности ее оценки в той мере, в которой такую выгоду следует оценить.</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Налоговый кодекс в ст. 38 разделяет категории «доход» и «прибыль», в которой перечисляются объекты налогообложения, среди которой прибыль и доход выступают отдельно друг от друга.</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законодательстве РФ нет четкого понятия «балансовая прибыль».  В Положение по ведению бухгалтерского учета и бухгалтерской отчетности в РФ в п. 79 прибыль –это финансовый результат, который выявляется за отчетный период на основании организации бухгалтерского учета на всех хозяйственных операциях. </w:t>
      </w:r>
    </w:p>
    <w:p w:rsidR="003D6D13" w:rsidRDefault="003D6D13" w:rsidP="003D6D13">
      <w:pPr>
        <w:spacing w:after="0" w:line="360" w:lineRule="auto"/>
        <w:jc w:val="both"/>
        <w:rPr>
          <w:rFonts w:ascii="Times New Roman" w:eastAsia="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792B41">
      <w:pPr>
        <w:pStyle w:val="a3"/>
        <w:numPr>
          <w:ilvl w:val="1"/>
          <w:numId w:val="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Источники прибыли предприятия</w:t>
      </w:r>
    </w:p>
    <w:p w:rsidR="00792B41" w:rsidRDefault="00792B41" w:rsidP="00792B41">
      <w:pPr>
        <w:spacing w:after="0" w:line="360" w:lineRule="auto"/>
        <w:jc w:val="center"/>
        <w:rPr>
          <w:rFonts w:ascii="Times New Roman" w:hAnsi="Times New Roman" w:cs="Times New Roman"/>
          <w:sz w:val="28"/>
          <w:szCs w:val="28"/>
        </w:rPr>
      </w:pPr>
    </w:p>
    <w:p w:rsidR="005F4DBA"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Четкая классификация доходов и расходов выступает в качестве базы обоснованного определения чистого результата деятельности за определенный период. Классификация источников прибыли необходима для:</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определения, из какого источника была получена основная часть доходов;</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разделения производственной себестоимости продукции и непроизводственных расходов, включая расходы по управлению и реализации, а также расходов по финансовой деятельности;</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разделения постоянных и переменных расходов с цель управленческого и финансового анализа.</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источников получения доходов вся деят</w:t>
      </w:r>
      <w:r w:rsidR="00C46C58">
        <w:rPr>
          <w:rFonts w:ascii="Times New Roman" w:hAnsi="Times New Roman" w:cs="Times New Roman"/>
          <w:sz w:val="28"/>
          <w:szCs w:val="28"/>
        </w:rPr>
        <w:t>ельности предприятия делится на</w:t>
      </w:r>
      <w:r>
        <w:rPr>
          <w:rFonts w:ascii="Times New Roman" w:hAnsi="Times New Roman" w:cs="Times New Roman"/>
          <w:sz w:val="28"/>
          <w:szCs w:val="28"/>
        </w:rPr>
        <w:t>:</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основную или операционную деятельность;</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финансовую деятельность в виде получении кредитов и выдачи их другим предприятием; участия в деятельности других предприятий; операции на финансовом рынке и пр.;</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чрезвычайные стать – это операции, которые не относятся к основной деятельности.</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деление довольно важно, так как оно позволят определить, какой удельный вес доходов, которые были получены от основной деятельности предприятия, так и из других источников, в особенности из таких, которые не являются характерными для деятельности предприятия.</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дохода и прибыли:</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чистая выручка от реализации продукции, работ или услуг – валовая выручка от реализации за вычетом НДС, акцизов, возвращенных товаров и скидок;</w:t>
      </w:r>
    </w:p>
    <w:p w:rsidR="00817BFF" w:rsidRDefault="00C46C58"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валовая прибыль от реализации</w:t>
      </w:r>
      <w:r w:rsidR="00817BFF">
        <w:rPr>
          <w:rFonts w:ascii="Times New Roman" w:hAnsi="Times New Roman" w:cs="Times New Roman"/>
          <w:sz w:val="28"/>
          <w:szCs w:val="28"/>
        </w:rPr>
        <w:t xml:space="preserve"> чистая выручка от реализации за вычетом производственных расходов на реализованную продукцию;</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прибыль от основной деятельности – валовая прибыль от реализации за вычетом расходов по управлению и расходов по сбыту;</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прибыль от финансовой деятельности – сальдо доходов и расходов по финансовой деятельности;</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прибыль от обычной хозяйственной деятельности – сумма прибылей от основной хозяйственной деятельности и прибылей от финансовой деятельности;</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прибыль от уплаты налогов;</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чистая прибыль – прибыль после уплаты налогов.</w:t>
      </w:r>
    </w:p>
    <w:p w:rsidR="00817BFF" w:rsidRDefault="00817BFF"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Разделение производственной себестоимост</w:t>
      </w:r>
      <w:r w:rsidR="00D21004">
        <w:rPr>
          <w:rFonts w:ascii="Times New Roman" w:hAnsi="Times New Roman" w:cs="Times New Roman"/>
          <w:sz w:val="28"/>
          <w:szCs w:val="28"/>
        </w:rPr>
        <w:t xml:space="preserve">и и общехозяйственных расходов, расходов по сбыту следует использовать для того, чтобы провести оценку конечных результатов и их влияние на производственную деятельность предприятия. </w:t>
      </w:r>
    </w:p>
    <w:p w:rsidR="00D21004" w:rsidRDefault="00D21004" w:rsidP="00817B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Разделение постоянный и переменных расходов важной для целей финансового планирования. Основная задача связана с тем, чтобы определить, как должны изменить постоянные и переменные </w:t>
      </w:r>
      <w:r w:rsidR="00FC2484">
        <w:rPr>
          <w:rFonts w:ascii="Times New Roman" w:hAnsi="Times New Roman" w:cs="Times New Roman"/>
          <w:sz w:val="28"/>
          <w:szCs w:val="28"/>
        </w:rPr>
        <w:t>расходы при планируемых темпах роста реализованной продукции с учетом того, что только переменные затраты изменяются пропорционально росту или падению объема реализации или производства.</w:t>
      </w:r>
    </w:p>
    <w:p w:rsidR="00FC2484" w:rsidRDefault="00FC2484" w:rsidP="00817BFF">
      <w:pPr>
        <w:spacing w:after="0" w:line="360" w:lineRule="auto"/>
        <w:ind w:firstLine="709"/>
        <w:jc w:val="both"/>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1.3. Особенности распределения и использования прибыли</w:t>
      </w: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85013D" w:rsidRDefault="00C46C58"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w:t>
      </w:r>
      <w:r w:rsidR="003D6D13" w:rsidRPr="0085013D">
        <w:rPr>
          <w:rFonts w:ascii="Times New Roman" w:hAnsi="Times New Roman" w:cs="Times New Roman"/>
          <w:sz w:val="28"/>
          <w:szCs w:val="28"/>
        </w:rPr>
        <w:t xml:space="preserve"> науке выделяют следующие факторы, которые оказывают воздействие на результат финансово-</w:t>
      </w:r>
      <w:proofErr w:type="gramStart"/>
      <w:r w:rsidR="003D6D13" w:rsidRPr="0085013D">
        <w:rPr>
          <w:rFonts w:ascii="Times New Roman" w:hAnsi="Times New Roman" w:cs="Times New Roman"/>
          <w:sz w:val="28"/>
          <w:szCs w:val="28"/>
        </w:rPr>
        <w:t>хозяйственную  деятельность</w:t>
      </w:r>
      <w:proofErr w:type="gramEnd"/>
      <w:r w:rsidR="003D6D13" w:rsidRPr="0085013D">
        <w:rPr>
          <w:rFonts w:ascii="Times New Roman" w:hAnsi="Times New Roman" w:cs="Times New Roman"/>
          <w:sz w:val="28"/>
          <w:szCs w:val="28"/>
        </w:rPr>
        <w:t xml:space="preserve"> предприятия - формирование прибыли: </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объем и количество реализуемой продукции; </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выручка от продажи; </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–цены реализации; </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себестоимость реализуемой продукции; </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коммерческие расходы и прочие факторы.</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Методика Донцовой Л.</w:t>
      </w:r>
      <w:r w:rsidR="00C46C58">
        <w:rPr>
          <w:rFonts w:ascii="Times New Roman" w:hAnsi="Times New Roman" w:cs="Times New Roman"/>
          <w:sz w:val="28"/>
          <w:szCs w:val="28"/>
        </w:rPr>
        <w:t xml:space="preserve"> </w:t>
      </w:r>
      <w:r w:rsidRPr="0085013D">
        <w:rPr>
          <w:rFonts w:ascii="Times New Roman" w:hAnsi="Times New Roman" w:cs="Times New Roman"/>
          <w:sz w:val="28"/>
          <w:szCs w:val="28"/>
        </w:rPr>
        <w:t>В. и Никифоровой Н.</w:t>
      </w:r>
      <w:r w:rsidR="00C46C58">
        <w:rPr>
          <w:rFonts w:ascii="Times New Roman" w:hAnsi="Times New Roman" w:cs="Times New Roman"/>
          <w:sz w:val="28"/>
          <w:szCs w:val="28"/>
        </w:rPr>
        <w:t xml:space="preserve"> </w:t>
      </w:r>
      <w:r w:rsidRPr="0085013D">
        <w:rPr>
          <w:rFonts w:ascii="Times New Roman" w:hAnsi="Times New Roman" w:cs="Times New Roman"/>
          <w:sz w:val="28"/>
          <w:szCs w:val="28"/>
        </w:rPr>
        <w:t>А по оценке анализа прибыли на пре</w:t>
      </w:r>
      <w:r w:rsidR="00C46C58">
        <w:rPr>
          <w:rFonts w:ascii="Times New Roman" w:hAnsi="Times New Roman" w:cs="Times New Roman"/>
          <w:sz w:val="28"/>
          <w:szCs w:val="28"/>
        </w:rPr>
        <w:t>дприятии основывается исходя из</w:t>
      </w:r>
      <w:r w:rsidRPr="0085013D">
        <w:rPr>
          <w:rFonts w:ascii="Times New Roman" w:hAnsi="Times New Roman" w:cs="Times New Roman"/>
          <w:sz w:val="28"/>
          <w:szCs w:val="28"/>
        </w:rPr>
        <w:t xml:space="preserve"> данных формы №1 бухгалтерской (финансовой) отчетности и формы №2 «Отчет о прибылях и убытках».</w:t>
      </w:r>
      <w:r w:rsidR="00C46C58">
        <w:rPr>
          <w:rFonts w:ascii="Times New Roman" w:hAnsi="Times New Roman" w:cs="Times New Roman"/>
          <w:sz w:val="28"/>
          <w:szCs w:val="28"/>
        </w:rPr>
        <w:t xml:space="preserve"> </w:t>
      </w:r>
      <w:r w:rsidRPr="0085013D">
        <w:rPr>
          <w:rFonts w:ascii="Times New Roman" w:hAnsi="Times New Roman" w:cs="Times New Roman"/>
          <w:sz w:val="28"/>
          <w:szCs w:val="28"/>
        </w:rPr>
        <w:t>[8,82]</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Аналитическая методика Савицкой Г.В. раскрывает последовательность расчета четырех основных показателей, от которых в ос</w:t>
      </w:r>
      <w:r w:rsidR="00C46C58">
        <w:rPr>
          <w:rFonts w:ascii="Times New Roman" w:hAnsi="Times New Roman" w:cs="Times New Roman"/>
          <w:sz w:val="28"/>
          <w:szCs w:val="28"/>
        </w:rPr>
        <w:t xml:space="preserve">новном зависит размер прибыли: </w:t>
      </w:r>
      <w:r w:rsidRPr="0085013D">
        <w:rPr>
          <w:rFonts w:ascii="Times New Roman" w:hAnsi="Times New Roman" w:cs="Times New Roman"/>
          <w:sz w:val="28"/>
          <w:szCs w:val="28"/>
        </w:rPr>
        <w:t>объем реализации, структура продукции, себестоимость, уровень цен на продукцию.</w:t>
      </w:r>
      <w:r w:rsidR="00C46C58">
        <w:rPr>
          <w:rFonts w:ascii="Times New Roman" w:hAnsi="Times New Roman" w:cs="Times New Roman"/>
          <w:sz w:val="28"/>
          <w:szCs w:val="28"/>
        </w:rPr>
        <w:t xml:space="preserve"> </w:t>
      </w:r>
      <w:r w:rsidRPr="0085013D">
        <w:rPr>
          <w:rFonts w:ascii="Times New Roman" w:hAnsi="Times New Roman" w:cs="Times New Roman"/>
          <w:sz w:val="28"/>
          <w:szCs w:val="28"/>
        </w:rPr>
        <w:t>[</w:t>
      </w:r>
      <w:r>
        <w:rPr>
          <w:rFonts w:ascii="Times New Roman" w:hAnsi="Times New Roman" w:cs="Times New Roman"/>
          <w:sz w:val="28"/>
          <w:szCs w:val="28"/>
        </w:rPr>
        <w:t>25</w:t>
      </w:r>
      <w:r w:rsidRPr="0085013D">
        <w:rPr>
          <w:rFonts w:ascii="Times New Roman" w:hAnsi="Times New Roman" w:cs="Times New Roman"/>
          <w:sz w:val="28"/>
          <w:szCs w:val="28"/>
        </w:rPr>
        <w:t>,89]</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Способы применения анализа прибыли предприятия можно подразделить на две группы: традиционные и математические.</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Традиционные методы это: использование относительных, средних и абсолютных показателей; прием сравнения, прием сводки и группировки, прием метода цепных подстановок.</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сравнения заключается в составлении финансовых показателей отчетного периода по сравнению с их плановыми показателями и с показателями предшествующего периода.</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сводки и группировки закрепляется в объединении информации в аналитические таблицы.</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 цепных подстановок применяется с целью расчетов величины влияния факторов в общем комплексе их воздействия на уровень совокупного финансового состояния предприятия.</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Относительные показатели это</w:t>
      </w:r>
      <w:proofErr w:type="gramEnd"/>
      <w:r>
        <w:rPr>
          <w:rFonts w:ascii="Times New Roman" w:hAnsi="Times New Roman" w:cs="Times New Roman"/>
          <w:sz w:val="28"/>
          <w:szCs w:val="28"/>
        </w:rPr>
        <w:t xml:space="preserve"> расчет отношений между отдельными положениями отчета и положения различных форт отчетности, определение взаимозависимости показателей.</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представляет собой внутрихозяйственный анализ сводных показателей подразделений и межхозяйственный анализ предприяти</w:t>
      </w:r>
      <w:r w:rsidR="00C46C58">
        <w:rPr>
          <w:rFonts w:ascii="Times New Roman" w:hAnsi="Times New Roman" w:cs="Times New Roman"/>
          <w:sz w:val="28"/>
          <w:szCs w:val="28"/>
        </w:rPr>
        <w:t>я по сравнению с конкурентами,</w:t>
      </w:r>
      <w:r>
        <w:rPr>
          <w:rFonts w:ascii="Times New Roman" w:hAnsi="Times New Roman" w:cs="Times New Roman"/>
          <w:sz w:val="28"/>
          <w:szCs w:val="28"/>
        </w:rPr>
        <w:t xml:space="preserve"> по сравнению с средними общеэкономическими показателями.</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Факторный анализ предполагает под собой влияния отдельных факторов на результат деятельности предприятия с применением детерминированных и стохастических приемов анализа.</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Факторный анализ может иметь прямой и обратный характер, т.е. синтез или соединение отдельных элементов в общий показатель.</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прибыли предприятий и организаций на основании отчета о финансовых результатах деятельности включает в себя следующие элементы:</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по каждому элементы показателей;</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структуры показателей прибыли и изменений их структуры;</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факторов и причин, которые повлияли на изменения прибыли, их количественная и качественная характеристика.</w:t>
      </w:r>
    </w:p>
    <w:p w:rsidR="003D6D13"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методы относятся к формализованным методом экономического анализа. Также существуют </w:t>
      </w:r>
      <w:proofErr w:type="gramStart"/>
      <w:r>
        <w:rPr>
          <w:rFonts w:ascii="Times New Roman" w:hAnsi="Times New Roman" w:cs="Times New Roman"/>
          <w:sz w:val="28"/>
          <w:szCs w:val="28"/>
        </w:rPr>
        <w:t>неформализованные методы</w:t>
      </w:r>
      <w:proofErr w:type="gramEnd"/>
      <w:r>
        <w:rPr>
          <w:rFonts w:ascii="Times New Roman" w:hAnsi="Times New Roman" w:cs="Times New Roman"/>
          <w:sz w:val="28"/>
          <w:szCs w:val="28"/>
        </w:rPr>
        <w:t xml:space="preserve"> к которым относятся: метод экспертных оценок, метод сценариев, морфологический метод и пр.</w:t>
      </w:r>
    </w:p>
    <w:p w:rsidR="003D6D13" w:rsidRPr="0085013D" w:rsidRDefault="003D6D13" w:rsidP="003D6D1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Для реализации методик анализа финансовых результатов деятельности предприятия используется «Отчет о финансовых результатах» согласно МСФО, которая является информатором о выручке, себестоимости, реализация товаров, продукции, работ, услуг, коммерческих и управленческих расходов, а также позволяет получить результаты финансово-экономической деятельности предприятия</w:t>
      </w:r>
      <w:r w:rsidR="00C46C58">
        <w:rPr>
          <w:rFonts w:ascii="Times New Roman" w:eastAsia="Times New Roman" w:hAnsi="Times New Roman" w:cs="Times New Roman"/>
          <w:color w:val="000000"/>
          <w:sz w:val="28"/>
          <w:szCs w:val="28"/>
        </w:rPr>
        <w:t>. [15]</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lastRenderedPageBreak/>
        <w:t>По строке 2110 «Выручка (нетто) от продажи товаров, продукции, работ, услуг» отражается выручка от продажи товаров, продукции, работ и услуг.</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2120 «Себестоимость проданных товаров, работ, услуг» отражается себестоимость проданных товаров, работ, услуг.</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2100 определяется разница между показателями строки 2110 и 2120, при этом превышение выручки над себестоимостью показывается обычной записью, а превышение себестоимости над выручкой определяется как валовый убыток.</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Строка 2210 «Коммерческие расходы» включает в себя коммерческие расходы: заработанная плата персонала с отчисления на социальные нужды, расходы на доставку продукции, расходы на рекламные мероприятия, маркетинговые исследования, расходы, связанные с продажей продукции, оказанием работ и услуг.</w:t>
      </w:r>
    </w:p>
    <w:p w:rsidR="003D6D13" w:rsidRPr="0085013D" w:rsidRDefault="007F5700"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строке </w:t>
      </w:r>
      <w:r w:rsidR="003D6D13" w:rsidRPr="0085013D">
        <w:rPr>
          <w:rFonts w:ascii="Times New Roman" w:eastAsia="Times New Roman" w:hAnsi="Times New Roman" w:cs="Times New Roman"/>
          <w:color w:val="000000"/>
          <w:sz w:val="28"/>
          <w:szCs w:val="28"/>
        </w:rPr>
        <w:t xml:space="preserve">2220 «Управленческие расходы» отражают </w:t>
      </w:r>
      <w:proofErr w:type="gramStart"/>
      <w:r w:rsidR="003D6D13" w:rsidRPr="0085013D">
        <w:rPr>
          <w:rFonts w:ascii="Times New Roman" w:eastAsia="Times New Roman" w:hAnsi="Times New Roman" w:cs="Times New Roman"/>
          <w:color w:val="000000"/>
          <w:sz w:val="28"/>
          <w:szCs w:val="28"/>
        </w:rPr>
        <w:t>общехозяйственные расходы</w:t>
      </w:r>
      <w:proofErr w:type="gramEnd"/>
      <w:r w:rsidR="003D6D13" w:rsidRPr="0085013D">
        <w:rPr>
          <w:rFonts w:ascii="Times New Roman" w:eastAsia="Times New Roman" w:hAnsi="Times New Roman" w:cs="Times New Roman"/>
          <w:color w:val="000000"/>
          <w:sz w:val="28"/>
          <w:szCs w:val="28"/>
        </w:rPr>
        <w:t xml:space="preserve"> к которым относятся: </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–расходы по оплате труда административного персонала;</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–отчисления в фонды социального страхования;</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–затраты на командировочные расходы;</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–затраты на приобретение канцелярских товаров, почтовые услуги;</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–затраты на содержание хозяйственного персонала;</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–расходы на коммунальные услуги.</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2200 «Прибыль (убыток) от продаж» отражается результат от обычной деятельности предприятия–прибыли или убыток от продаж, оказания услуг.</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2320 «Проценты к получению» отражают проценты, которые подлежат получению данному хозяйствующему субъекту, а также по приобретенным облигациям и прочим доходам от акций и ценных бумаг.</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2330 «Проценты к уплате» отражаются проценты, которые следует выплатить предприятию: проценты по займам и кредитам, проценты по ценным бумагам и облигациям.</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lastRenderedPageBreak/>
        <w:t xml:space="preserve">По строке 2310 «Доходы от участия в других организациях» отражаются начисленные в пользу данного хозяйствующего субъекта дивиденды по приобретенным акциям и </w:t>
      </w:r>
      <w:proofErr w:type="gramStart"/>
      <w:r w:rsidRPr="0085013D">
        <w:rPr>
          <w:rFonts w:ascii="Times New Roman" w:eastAsia="Times New Roman" w:hAnsi="Times New Roman" w:cs="Times New Roman"/>
          <w:color w:val="000000"/>
          <w:sz w:val="28"/>
          <w:szCs w:val="28"/>
        </w:rPr>
        <w:t>доходам</w:t>
      </w:r>
      <w:proofErr w:type="gramEnd"/>
      <w:r w:rsidRPr="0085013D">
        <w:rPr>
          <w:rFonts w:ascii="Times New Roman" w:eastAsia="Times New Roman" w:hAnsi="Times New Roman" w:cs="Times New Roman"/>
          <w:color w:val="000000"/>
          <w:sz w:val="28"/>
          <w:szCs w:val="28"/>
        </w:rPr>
        <w:t xml:space="preserve"> и прочим вложениям в уставной капитал предприятия.</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2340 «Прочие доходы» отражают прочие доходы.</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По строке 2300 «Прибыль (убыток) до налогообложения» отражается финансовый результат предприятия до уплаты налога на прибыль.</w:t>
      </w:r>
    </w:p>
    <w:p w:rsidR="003D6D13" w:rsidRPr="0085013D" w:rsidRDefault="003D6D13" w:rsidP="003D6D13">
      <w:pPr>
        <w:shd w:val="clear" w:color="auto" w:fill="FFFFFF"/>
        <w:spacing w:after="0" w:line="360" w:lineRule="auto"/>
        <w:ind w:firstLine="539"/>
        <w:jc w:val="both"/>
        <w:rPr>
          <w:rFonts w:ascii="Times New Roman" w:eastAsia="Times New Roman" w:hAnsi="Times New Roman" w:cs="Times New Roman"/>
          <w:color w:val="000000"/>
          <w:sz w:val="28"/>
          <w:szCs w:val="28"/>
        </w:rPr>
      </w:pPr>
      <w:r w:rsidRPr="0085013D">
        <w:rPr>
          <w:rFonts w:ascii="Times New Roman" w:eastAsia="Times New Roman" w:hAnsi="Times New Roman" w:cs="Times New Roman"/>
          <w:color w:val="000000"/>
          <w:sz w:val="28"/>
          <w:szCs w:val="28"/>
        </w:rPr>
        <w:t>Согласно приказу Министерства финансов РФ от 02.07.2010 № 66 н «О формах бухгалтерской отчетности организации</w:t>
      </w:r>
      <w:proofErr w:type="gramStart"/>
      <w:r w:rsidRPr="0085013D">
        <w:rPr>
          <w:rFonts w:ascii="Times New Roman" w:eastAsia="Times New Roman" w:hAnsi="Times New Roman" w:cs="Times New Roman"/>
          <w:color w:val="000000"/>
          <w:sz w:val="28"/>
          <w:szCs w:val="28"/>
        </w:rPr>
        <w:t>»</w:t>
      </w:r>
      <w:proofErr w:type="gramEnd"/>
      <w:r w:rsidRPr="0085013D">
        <w:rPr>
          <w:rFonts w:ascii="Times New Roman" w:eastAsia="Times New Roman" w:hAnsi="Times New Roman" w:cs="Times New Roman"/>
          <w:color w:val="000000"/>
          <w:sz w:val="28"/>
          <w:szCs w:val="28"/>
        </w:rPr>
        <w:t xml:space="preserve"> начиная с годовой отчетности за 2011 году форты бухгалтерской отчётности претерпели ряд существенных изменений.  Следует отметить, что Приказ № 66 н не изменяет названия и статуса форм бухгалтерской отчетности, в таблице 1 представлены отличительные черты используемых ранее </w:t>
      </w:r>
      <w:proofErr w:type="gramStart"/>
      <w:r w:rsidRPr="0085013D">
        <w:rPr>
          <w:rFonts w:ascii="Times New Roman" w:eastAsia="Times New Roman" w:hAnsi="Times New Roman" w:cs="Times New Roman"/>
          <w:color w:val="000000"/>
          <w:sz w:val="28"/>
          <w:szCs w:val="28"/>
        </w:rPr>
        <w:t>РСБУ  и</w:t>
      </w:r>
      <w:proofErr w:type="gramEnd"/>
      <w:r w:rsidRPr="0085013D">
        <w:rPr>
          <w:rFonts w:ascii="Times New Roman" w:eastAsia="Times New Roman" w:hAnsi="Times New Roman" w:cs="Times New Roman"/>
          <w:color w:val="000000"/>
          <w:sz w:val="28"/>
          <w:szCs w:val="28"/>
        </w:rPr>
        <w:t xml:space="preserve"> новых форм МСФО[26, с. 32].</w:t>
      </w:r>
    </w:p>
    <w:p w:rsidR="003D6D13" w:rsidRPr="0085013D" w:rsidRDefault="003D6D13" w:rsidP="003D6D13">
      <w:pPr>
        <w:spacing w:after="0"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Таблица 1–Требования к формированию информации о финансовых результатах деятельности предприятия в РСБУ и МСФО</w:t>
      </w:r>
    </w:p>
    <w:tbl>
      <w:tblPr>
        <w:tblStyle w:val="a4"/>
        <w:tblW w:w="0" w:type="auto"/>
        <w:tblLook w:val="04A0" w:firstRow="1" w:lastRow="0" w:firstColumn="1" w:lastColumn="0" w:noHBand="0" w:noVBand="1"/>
      </w:tblPr>
      <w:tblGrid>
        <w:gridCol w:w="3095"/>
        <w:gridCol w:w="3115"/>
        <w:gridCol w:w="3135"/>
      </w:tblGrid>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Признак сравнения</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 xml:space="preserve">Единство </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Различие</w:t>
            </w:r>
          </w:p>
        </w:tc>
      </w:tr>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Название отчета</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Нет единства</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МСФО-отчет о совокупном доходе</w:t>
            </w:r>
          </w:p>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РСБУ–отчет о прибылях и убытках</w:t>
            </w:r>
          </w:p>
        </w:tc>
      </w:tr>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Назначение отчета</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Отражает доходы, расходы и финансовые результаты</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 xml:space="preserve">В МСФО требуется дополнительная информация о суммарном совокупности дохода, </w:t>
            </w:r>
          </w:p>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 xml:space="preserve">РСБУ–рассматривается </w:t>
            </w:r>
            <w:proofErr w:type="spellStart"/>
            <w:r w:rsidRPr="0085013D">
              <w:rPr>
                <w:rFonts w:ascii="Times New Roman" w:hAnsi="Times New Roman" w:cs="Times New Roman"/>
                <w:color w:val="000000"/>
                <w:sz w:val="28"/>
                <w:szCs w:val="28"/>
                <w:shd w:val="clear" w:color="auto" w:fill="FFFFFF"/>
              </w:rPr>
              <w:t>справочно</w:t>
            </w:r>
            <w:proofErr w:type="spellEnd"/>
          </w:p>
        </w:tc>
      </w:tr>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lastRenderedPageBreak/>
              <w:t>Степень регламентации формы отчета</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Возможность самостоятельной детализации</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Некоторые ограничения самостоятельности установлена в РСБУ</w:t>
            </w:r>
          </w:p>
        </w:tc>
      </w:tr>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Содержание отчета</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Совпадение многих статей, раскрываемых в отчете</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Различие по некоторым статья</w:t>
            </w:r>
          </w:p>
        </w:tc>
      </w:tr>
      <w:tr w:rsidR="003D6D13" w:rsidRPr="0085013D" w:rsidTr="003D6D13">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Методы раскрытия информации</w:t>
            </w:r>
          </w:p>
        </w:tc>
        <w:tc>
          <w:tcPr>
            <w:tcW w:w="3190"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Использование метода назначение расходов</w:t>
            </w:r>
          </w:p>
        </w:tc>
        <w:tc>
          <w:tcPr>
            <w:tcW w:w="3191" w:type="dxa"/>
          </w:tcPr>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МСФО используется два метода раскрытия расходов</w:t>
            </w:r>
          </w:p>
          <w:p w:rsidR="003D6D13" w:rsidRPr="0085013D" w:rsidRDefault="003D6D13" w:rsidP="003D6D13">
            <w:pPr>
              <w:spacing w:line="360" w:lineRule="auto"/>
              <w:jc w:val="both"/>
              <w:rPr>
                <w:rFonts w:ascii="Times New Roman" w:hAnsi="Times New Roman" w:cs="Times New Roman"/>
                <w:color w:val="000000"/>
                <w:sz w:val="28"/>
                <w:szCs w:val="28"/>
                <w:shd w:val="clear" w:color="auto" w:fill="FFFFFF"/>
              </w:rPr>
            </w:pPr>
            <w:r w:rsidRPr="0085013D">
              <w:rPr>
                <w:rFonts w:ascii="Times New Roman" w:hAnsi="Times New Roman" w:cs="Times New Roman"/>
                <w:color w:val="000000"/>
                <w:sz w:val="28"/>
                <w:szCs w:val="28"/>
                <w:shd w:val="clear" w:color="auto" w:fill="FFFFFF"/>
              </w:rPr>
              <w:t>РСБУ отсутствие методов расходов</w:t>
            </w:r>
          </w:p>
        </w:tc>
      </w:tr>
    </w:tbl>
    <w:p w:rsidR="003D6D13" w:rsidRPr="0085013D" w:rsidRDefault="003D6D13" w:rsidP="003D6D13">
      <w:pPr>
        <w:spacing w:after="0" w:line="360" w:lineRule="auto"/>
        <w:jc w:val="both"/>
        <w:rPr>
          <w:rFonts w:ascii="Times New Roman" w:hAnsi="Times New Roman" w:cs="Times New Roman"/>
          <w:color w:val="000000"/>
          <w:sz w:val="28"/>
          <w:szCs w:val="28"/>
          <w:shd w:val="clear" w:color="auto" w:fill="FFFFFF"/>
        </w:rPr>
      </w:pP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Таким </w:t>
      </w:r>
      <w:proofErr w:type="gramStart"/>
      <w:r w:rsidRPr="0085013D">
        <w:rPr>
          <w:rFonts w:ascii="Times New Roman" w:hAnsi="Times New Roman" w:cs="Times New Roman"/>
          <w:sz w:val="28"/>
          <w:szCs w:val="28"/>
        </w:rPr>
        <w:t>образом,  к</w:t>
      </w:r>
      <w:proofErr w:type="gramEnd"/>
      <w:r w:rsidRPr="0085013D">
        <w:rPr>
          <w:rFonts w:ascii="Times New Roman" w:hAnsi="Times New Roman" w:cs="Times New Roman"/>
          <w:sz w:val="28"/>
          <w:szCs w:val="28"/>
        </w:rPr>
        <w:t xml:space="preserve"> основным задачам анализа формирования прибыли в современным экономических условиях относятся:</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–контроль за формированием прибылью;</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оценка достигнутого объема прибыли;</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w:t>
      </w:r>
      <w:proofErr w:type="gramStart"/>
      <w:r w:rsidRPr="0085013D">
        <w:rPr>
          <w:rFonts w:ascii="Times New Roman" w:hAnsi="Times New Roman" w:cs="Times New Roman"/>
          <w:sz w:val="28"/>
          <w:szCs w:val="28"/>
        </w:rPr>
        <w:t>определение  объема</w:t>
      </w:r>
      <w:proofErr w:type="gramEnd"/>
      <w:r w:rsidRPr="0085013D">
        <w:rPr>
          <w:rFonts w:ascii="Times New Roman" w:hAnsi="Times New Roman" w:cs="Times New Roman"/>
          <w:sz w:val="28"/>
          <w:szCs w:val="28"/>
        </w:rPr>
        <w:t xml:space="preserve"> реализации товаров и услуг;</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анализ постоянных и переменных издержек;</w:t>
      </w:r>
    </w:p>
    <w:p w:rsidR="003D6D13" w:rsidRPr="0085013D" w:rsidRDefault="003D6D13" w:rsidP="003D6D13">
      <w:pPr>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анализ экономических результатов и построение прогнозов.</w:t>
      </w:r>
    </w:p>
    <w:p w:rsidR="003D6D13" w:rsidRPr="0085013D" w:rsidRDefault="003D6D13" w:rsidP="003D6D13">
      <w:pPr>
        <w:pStyle w:val="a3"/>
        <w:spacing w:after="0" w:line="360" w:lineRule="auto"/>
        <w:ind w:left="0" w:firstLine="709"/>
        <w:jc w:val="both"/>
        <w:rPr>
          <w:rFonts w:ascii="Times New Roman" w:eastAsia="Times New Roman" w:hAnsi="Times New Roman" w:cs="Times New Roman"/>
          <w:color w:val="222222"/>
          <w:sz w:val="28"/>
          <w:szCs w:val="28"/>
        </w:rPr>
      </w:pPr>
      <w:r w:rsidRPr="0085013D">
        <w:rPr>
          <w:rFonts w:ascii="Times New Roman" w:eastAsia="Times New Roman" w:hAnsi="Times New Roman" w:cs="Times New Roman"/>
          <w:color w:val="222222"/>
          <w:sz w:val="28"/>
          <w:szCs w:val="28"/>
        </w:rPr>
        <w:t>Профессиональное управление прибылью, конечно, требует глубокого анализа, позволяющего более точно определить ситуацию с помощью современных количественных методов исследования. В связи с этим возрастает роль анализа финансового состояния и факторов его формирования с целью оценки степени финансовых рисков и прогнозирования уровня доходности капитала предприятия.</w:t>
      </w:r>
    </w:p>
    <w:p w:rsidR="003D6D13" w:rsidRDefault="003D6D13" w:rsidP="003D6D13">
      <w:pPr>
        <w:spacing w:after="0" w:line="360" w:lineRule="auto"/>
        <w:jc w:val="center"/>
        <w:rPr>
          <w:rFonts w:ascii="Times New Roman" w:eastAsia="Times New Roman" w:hAnsi="Times New Roman" w:cs="Times New Roman"/>
          <w:sz w:val="28"/>
          <w:szCs w:val="28"/>
        </w:rPr>
      </w:pPr>
    </w:p>
    <w:p w:rsidR="003D6D13" w:rsidRDefault="003D6D13" w:rsidP="003D6D13">
      <w:pPr>
        <w:tabs>
          <w:tab w:val="left" w:pos="3570"/>
        </w:tabs>
        <w:spacing w:before="100" w:beforeAutospacing="1" w:after="100" w:afterAutospacing="1" w:line="240" w:lineRule="auto"/>
        <w:rPr>
          <w:rFonts w:ascii="Times New Roman" w:eastAsia="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73457A" w:rsidRDefault="003D6D13" w:rsidP="003D6D1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73457A">
        <w:rPr>
          <w:rFonts w:ascii="Times New Roman" w:hAnsi="Times New Roman" w:cs="Times New Roman"/>
          <w:sz w:val="28"/>
          <w:szCs w:val="28"/>
        </w:rPr>
        <w:t>Анализ источников использования и распределения прибыли на предприятии ООО «Крымский вал»</w:t>
      </w:r>
    </w:p>
    <w:p w:rsidR="003D6D13" w:rsidRPr="0073457A" w:rsidRDefault="0073457A" w:rsidP="003D6D13">
      <w:pPr>
        <w:pStyle w:val="a3"/>
        <w:spacing w:after="0" w:line="360" w:lineRule="auto"/>
        <w:ind w:left="0"/>
        <w:jc w:val="center"/>
        <w:rPr>
          <w:rFonts w:ascii="Times New Roman" w:hAnsi="Times New Roman" w:cs="Times New Roman"/>
          <w:sz w:val="28"/>
          <w:szCs w:val="28"/>
        </w:rPr>
      </w:pPr>
      <w:r w:rsidRPr="0073457A">
        <w:rPr>
          <w:rFonts w:ascii="Times New Roman" w:hAnsi="Times New Roman" w:cs="Times New Roman"/>
          <w:color w:val="000000"/>
          <w:sz w:val="28"/>
          <w:szCs w:val="28"/>
          <w:shd w:val="clear" w:color="auto" w:fill="FFFFFF"/>
        </w:rPr>
        <w:t xml:space="preserve">2.1.  Краткая финансово-экономическая деятельность </w:t>
      </w:r>
      <w:r w:rsidR="003D6D13" w:rsidRPr="0073457A">
        <w:rPr>
          <w:rFonts w:ascii="Times New Roman" w:hAnsi="Times New Roman" w:cs="Times New Roman"/>
          <w:sz w:val="28"/>
          <w:szCs w:val="28"/>
        </w:rPr>
        <w:t>ООО «Крымский вал»</w:t>
      </w: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Основными приоритетными направлениями деятельности являются:</w:t>
      </w:r>
    </w:p>
    <w:p w:rsidR="003D6D13" w:rsidRPr="0085013D" w:rsidRDefault="003D6D13" w:rsidP="003D6D13">
      <w:pPr>
        <w:pStyle w:val="a3"/>
        <w:numPr>
          <w:ilvl w:val="0"/>
          <w:numId w:val="3"/>
        </w:num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Рост рыночной доли;</w:t>
      </w:r>
    </w:p>
    <w:p w:rsidR="003D6D13" w:rsidRPr="0085013D" w:rsidRDefault="003D6D13" w:rsidP="003D6D13">
      <w:pPr>
        <w:pStyle w:val="a3"/>
        <w:numPr>
          <w:ilvl w:val="0"/>
          <w:numId w:val="3"/>
        </w:num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Усиления основных преимуществ магазина;</w:t>
      </w:r>
    </w:p>
    <w:p w:rsidR="003D6D13" w:rsidRPr="0085013D" w:rsidRDefault="003D6D13" w:rsidP="003D6D13">
      <w:pPr>
        <w:pStyle w:val="a3"/>
        <w:numPr>
          <w:ilvl w:val="0"/>
          <w:numId w:val="3"/>
        </w:num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Фокус на прибыльность;</w:t>
      </w:r>
    </w:p>
    <w:p w:rsidR="003D6D13" w:rsidRPr="0085013D" w:rsidRDefault="003D6D13" w:rsidP="003D6D13">
      <w:pPr>
        <w:pStyle w:val="a3"/>
        <w:numPr>
          <w:ilvl w:val="0"/>
          <w:numId w:val="3"/>
        </w:num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Развитие новых направлений деятельности;</w:t>
      </w:r>
    </w:p>
    <w:p w:rsidR="003D6D13" w:rsidRPr="0085013D" w:rsidRDefault="003D6D13" w:rsidP="003D6D13">
      <w:pPr>
        <w:pStyle w:val="a3"/>
        <w:numPr>
          <w:ilvl w:val="0"/>
          <w:numId w:val="3"/>
        </w:num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Расширение товарного ассортимента.</w:t>
      </w:r>
    </w:p>
    <w:p w:rsidR="003D6D13" w:rsidRPr="0085013D" w:rsidRDefault="003D6D13" w:rsidP="003D6D13">
      <w:pPr>
        <w:shd w:val="clear" w:color="000000" w:fill="auto"/>
        <w:suppressAutoHyphens/>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Для достижений основных направлений деятельности перед руководством стоят конкретные задачи:</w:t>
      </w:r>
    </w:p>
    <w:p w:rsidR="003D6D13" w:rsidRPr="0085013D" w:rsidRDefault="003D6D13" w:rsidP="003D6D13">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013D">
        <w:rPr>
          <w:rFonts w:ascii="Times New Roman" w:hAnsi="Times New Roman" w:cs="Times New Roman"/>
          <w:sz w:val="28"/>
          <w:szCs w:val="28"/>
        </w:rPr>
        <w:t xml:space="preserve"> изучение рынка товаров и услуг, постоянно отслеживание изменений;</w:t>
      </w:r>
    </w:p>
    <w:p w:rsidR="003D6D13" w:rsidRPr="0085013D" w:rsidRDefault="003D6D13" w:rsidP="003D6D13">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013D">
        <w:rPr>
          <w:rFonts w:ascii="Times New Roman" w:hAnsi="Times New Roman" w:cs="Times New Roman"/>
          <w:sz w:val="28"/>
          <w:szCs w:val="28"/>
        </w:rPr>
        <w:t xml:space="preserve"> расширение предоставление услуг населению и увеличению объема продаж путем совершенствования материально – технической базы и профессионального обслуживания покупателей;</w:t>
      </w:r>
    </w:p>
    <w:p w:rsidR="003D6D13" w:rsidRPr="0085013D" w:rsidRDefault="003D6D13" w:rsidP="003D6D13">
      <w:pPr>
        <w:shd w:val="clear" w:color="000000" w:fill="auto"/>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013D">
        <w:rPr>
          <w:rFonts w:ascii="Times New Roman" w:hAnsi="Times New Roman" w:cs="Times New Roman"/>
          <w:sz w:val="28"/>
          <w:szCs w:val="28"/>
        </w:rPr>
        <w:t xml:space="preserve"> принятие новых маркетинговых стратегий в сфере ценообразования, стимулирования, сбыта и рекламы. </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Таким образом, в </w:t>
      </w:r>
      <w:r>
        <w:rPr>
          <w:rFonts w:ascii="Times New Roman" w:hAnsi="Times New Roman" w:cs="Times New Roman"/>
          <w:sz w:val="28"/>
          <w:szCs w:val="28"/>
        </w:rPr>
        <w:t xml:space="preserve">ООО «Крымский вал» </w:t>
      </w:r>
      <w:r w:rsidRPr="0085013D">
        <w:rPr>
          <w:rFonts w:ascii="Times New Roman" w:eastAsia="Times New Roman" w:hAnsi="Times New Roman" w:cs="Times New Roman"/>
          <w:sz w:val="28"/>
          <w:szCs w:val="28"/>
        </w:rPr>
        <w:t>действует линейно – функциональная структура управления.</w:t>
      </w:r>
    </w:p>
    <w:p w:rsidR="003D6D13" w:rsidRPr="0085013D" w:rsidRDefault="003D6D13" w:rsidP="003D6D1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5013D">
        <w:rPr>
          <w:rFonts w:ascii="Times New Roman" w:hAnsi="Times New Roman" w:cs="Times New Roman"/>
          <w:bCs/>
          <w:sz w:val="28"/>
          <w:szCs w:val="28"/>
        </w:rPr>
        <w:t xml:space="preserve">Проанализируем основные финансово – экономические показатели деятельности </w:t>
      </w:r>
      <w:r>
        <w:rPr>
          <w:rFonts w:ascii="Times New Roman" w:hAnsi="Times New Roman" w:cs="Times New Roman"/>
          <w:sz w:val="28"/>
          <w:szCs w:val="28"/>
        </w:rPr>
        <w:t xml:space="preserve">ООО «Крымский вал» </w:t>
      </w:r>
      <w:r w:rsidRPr="0085013D">
        <w:rPr>
          <w:rFonts w:ascii="Times New Roman" w:hAnsi="Times New Roman" w:cs="Times New Roman"/>
          <w:bCs/>
          <w:sz w:val="28"/>
          <w:szCs w:val="28"/>
        </w:rPr>
        <w:t>по данным финансово</w:t>
      </w:r>
      <w:r>
        <w:rPr>
          <w:rFonts w:ascii="Times New Roman" w:hAnsi="Times New Roman" w:cs="Times New Roman"/>
          <w:bCs/>
          <w:sz w:val="28"/>
          <w:szCs w:val="28"/>
        </w:rPr>
        <w:t>й</w:t>
      </w:r>
      <w:r w:rsidRPr="0085013D">
        <w:rPr>
          <w:rFonts w:ascii="Times New Roman" w:hAnsi="Times New Roman" w:cs="Times New Roman"/>
          <w:bCs/>
          <w:sz w:val="28"/>
          <w:szCs w:val="28"/>
        </w:rPr>
        <w:t xml:space="preserve"> и экономической отчетности. </w:t>
      </w: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Default="003D6D13" w:rsidP="003D6D13">
      <w:pPr>
        <w:spacing w:after="0" w:line="360" w:lineRule="auto"/>
        <w:rPr>
          <w:rFonts w:ascii="Times New Roman" w:eastAsia="Times New Roman" w:hAnsi="Times New Roman" w:cs="Times New Roman"/>
          <w:sz w:val="28"/>
          <w:szCs w:val="28"/>
        </w:rPr>
      </w:pPr>
    </w:p>
    <w:p w:rsidR="003D6D13" w:rsidRPr="0085013D" w:rsidRDefault="003D6D13" w:rsidP="003D6D13">
      <w:pPr>
        <w:spacing w:after="0" w:line="360" w:lineRule="auto"/>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Таблица</w:t>
      </w:r>
      <w:r w:rsidR="00FC24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85013D">
        <w:rPr>
          <w:rFonts w:ascii="Times New Roman" w:eastAsia="Times New Roman" w:hAnsi="Times New Roman" w:cs="Times New Roman"/>
          <w:sz w:val="28"/>
          <w:szCs w:val="28"/>
        </w:rPr>
        <w:t xml:space="preserve">  Основные финансово-экономические показатели деятельности </w:t>
      </w:r>
      <w:r>
        <w:rPr>
          <w:rFonts w:ascii="Times New Roman" w:hAnsi="Times New Roman" w:cs="Times New Roman"/>
          <w:sz w:val="28"/>
          <w:szCs w:val="28"/>
        </w:rPr>
        <w:t xml:space="preserve">ООО «Крымский вал» </w:t>
      </w:r>
      <w:r w:rsidRPr="0085013D">
        <w:rPr>
          <w:rFonts w:ascii="Times New Roman" w:eastAsia="Times New Roman" w:hAnsi="Times New Roman" w:cs="Times New Roman"/>
          <w:sz w:val="28"/>
          <w:szCs w:val="28"/>
        </w:rPr>
        <w:t>в динамике 201</w:t>
      </w:r>
      <w:r>
        <w:rPr>
          <w:rFonts w:ascii="Times New Roman" w:eastAsia="Times New Roman" w:hAnsi="Times New Roman" w:cs="Times New Roman"/>
          <w:sz w:val="28"/>
          <w:szCs w:val="28"/>
        </w:rPr>
        <w:t>4</w:t>
      </w:r>
      <w:r w:rsidRPr="0085013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гг.</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262"/>
        <w:gridCol w:w="1052"/>
        <w:gridCol w:w="1052"/>
        <w:gridCol w:w="1262"/>
        <w:gridCol w:w="1264"/>
        <w:gridCol w:w="1053"/>
      </w:tblGrid>
      <w:tr w:rsidR="003D6D13" w:rsidRPr="0085013D" w:rsidTr="003D6D13">
        <w:trPr>
          <w:cantSplit/>
          <w:trHeight w:val="217"/>
        </w:trPr>
        <w:tc>
          <w:tcPr>
            <w:tcW w:w="2316" w:type="dxa"/>
            <w:vMerge w:val="restart"/>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Показатели</w:t>
            </w:r>
          </w:p>
        </w:tc>
        <w:tc>
          <w:tcPr>
            <w:tcW w:w="1262" w:type="dxa"/>
            <w:vMerge w:val="restart"/>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Ед.  изм.</w:t>
            </w:r>
          </w:p>
        </w:tc>
        <w:tc>
          <w:tcPr>
            <w:tcW w:w="1052" w:type="dxa"/>
            <w:vMerge w:val="restart"/>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p w:rsidR="003D6D13" w:rsidRPr="00D54D3E" w:rsidRDefault="003D6D13" w:rsidP="003D6D13">
            <w:pPr>
              <w:spacing w:after="0" w:line="360" w:lineRule="auto"/>
              <w:rPr>
                <w:rFonts w:ascii="Times New Roman" w:eastAsia="Times New Roman" w:hAnsi="Times New Roman" w:cs="Times New Roman"/>
                <w:sz w:val="28"/>
                <w:szCs w:val="28"/>
              </w:rPr>
            </w:pPr>
          </w:p>
        </w:tc>
        <w:tc>
          <w:tcPr>
            <w:tcW w:w="1052" w:type="dxa"/>
            <w:vMerge w:val="restart"/>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1262" w:type="dxa"/>
            <w:vMerge w:val="restart"/>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2317" w:type="dxa"/>
            <w:gridSpan w:val="2"/>
          </w:tcPr>
          <w:p w:rsidR="003D6D13" w:rsidRPr="00D54D3E" w:rsidRDefault="003D6D13" w:rsidP="003D6D13">
            <w:pPr>
              <w:spacing w:after="0" w:line="360" w:lineRule="auto"/>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Отклонение (201</w:t>
            </w:r>
            <w:r>
              <w:rPr>
                <w:rFonts w:ascii="Times New Roman" w:eastAsia="Times New Roman" w:hAnsi="Times New Roman" w:cs="Times New Roman"/>
                <w:sz w:val="28"/>
                <w:szCs w:val="28"/>
              </w:rPr>
              <w:t>4</w:t>
            </w: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D54D3E">
              <w:rPr>
                <w:rFonts w:ascii="Times New Roman" w:eastAsia="Times New Roman" w:hAnsi="Times New Roman" w:cs="Times New Roman"/>
                <w:sz w:val="28"/>
                <w:szCs w:val="28"/>
              </w:rPr>
              <w:t>), +,-, %</w:t>
            </w:r>
          </w:p>
        </w:tc>
      </w:tr>
      <w:tr w:rsidR="003D6D13" w:rsidRPr="0085013D" w:rsidTr="003D6D13">
        <w:trPr>
          <w:cantSplit/>
          <w:trHeight w:val="392"/>
        </w:trPr>
        <w:tc>
          <w:tcPr>
            <w:tcW w:w="2316" w:type="dxa"/>
            <w:vMerge/>
          </w:tcPr>
          <w:p w:rsidR="003D6D13" w:rsidRPr="00D54D3E" w:rsidRDefault="003D6D13" w:rsidP="003D6D13">
            <w:pPr>
              <w:spacing w:after="0" w:line="360" w:lineRule="auto"/>
              <w:rPr>
                <w:rFonts w:ascii="Times New Roman" w:eastAsia="Times New Roman" w:hAnsi="Times New Roman" w:cs="Times New Roman"/>
                <w:sz w:val="28"/>
                <w:szCs w:val="28"/>
              </w:rPr>
            </w:pPr>
          </w:p>
        </w:tc>
        <w:tc>
          <w:tcPr>
            <w:tcW w:w="1262" w:type="dxa"/>
            <w:vMerge/>
          </w:tcPr>
          <w:p w:rsidR="003D6D13" w:rsidRPr="00D54D3E" w:rsidRDefault="003D6D13" w:rsidP="003D6D13">
            <w:pPr>
              <w:spacing w:after="0" w:line="360" w:lineRule="auto"/>
              <w:rPr>
                <w:rFonts w:ascii="Times New Roman" w:eastAsia="Times New Roman" w:hAnsi="Times New Roman" w:cs="Times New Roman"/>
                <w:sz w:val="28"/>
                <w:szCs w:val="28"/>
              </w:rPr>
            </w:pPr>
          </w:p>
        </w:tc>
        <w:tc>
          <w:tcPr>
            <w:tcW w:w="1052" w:type="dxa"/>
            <w:vMerge/>
          </w:tcPr>
          <w:p w:rsidR="003D6D13" w:rsidRPr="00D54D3E" w:rsidRDefault="003D6D13" w:rsidP="003D6D13">
            <w:pPr>
              <w:spacing w:after="0" w:line="360" w:lineRule="auto"/>
              <w:rPr>
                <w:rFonts w:ascii="Times New Roman" w:eastAsia="Times New Roman" w:hAnsi="Times New Roman" w:cs="Times New Roman"/>
                <w:sz w:val="28"/>
                <w:szCs w:val="28"/>
              </w:rPr>
            </w:pPr>
          </w:p>
        </w:tc>
        <w:tc>
          <w:tcPr>
            <w:tcW w:w="1052" w:type="dxa"/>
            <w:vMerge/>
          </w:tcPr>
          <w:p w:rsidR="003D6D13" w:rsidRPr="00D54D3E" w:rsidRDefault="003D6D13" w:rsidP="003D6D13">
            <w:pPr>
              <w:spacing w:after="0" w:line="360" w:lineRule="auto"/>
              <w:rPr>
                <w:rFonts w:ascii="Times New Roman" w:eastAsia="Times New Roman" w:hAnsi="Times New Roman" w:cs="Times New Roman"/>
                <w:sz w:val="28"/>
                <w:szCs w:val="28"/>
              </w:rPr>
            </w:pPr>
          </w:p>
        </w:tc>
        <w:tc>
          <w:tcPr>
            <w:tcW w:w="1262" w:type="dxa"/>
            <w:vMerge/>
          </w:tcPr>
          <w:p w:rsidR="003D6D13" w:rsidRPr="00D54D3E" w:rsidRDefault="003D6D13" w:rsidP="003D6D13">
            <w:pPr>
              <w:spacing w:after="0" w:line="360" w:lineRule="auto"/>
              <w:rPr>
                <w:rFonts w:ascii="Times New Roman" w:eastAsia="Times New Roman" w:hAnsi="Times New Roman" w:cs="Times New Roman"/>
                <w:sz w:val="28"/>
                <w:szCs w:val="28"/>
              </w:rPr>
            </w:pP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Абс</w:t>
            </w:r>
            <w:proofErr w:type="spellEnd"/>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85013D" w:rsidTr="003D6D13">
        <w:trPr>
          <w:cantSplit/>
          <w:trHeight w:val="666"/>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Уставной фонд (акционерный капитал)</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500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500</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500</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85013D" w:rsidTr="003D6D13">
        <w:trPr>
          <w:cantSplit/>
          <w:trHeight w:val="1317"/>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Выручка от реализации продукции, услуг или объем товарооборота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144482</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188967</w:t>
            </w:r>
          </w:p>
        </w:tc>
        <w:tc>
          <w:tcPr>
            <w:tcW w:w="126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286532</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142050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0,98</w:t>
            </w:r>
          </w:p>
        </w:tc>
      </w:tr>
      <w:tr w:rsidR="003D6D13" w:rsidRPr="0085013D" w:rsidTr="003D6D13">
        <w:trPr>
          <w:cantSplit/>
          <w:trHeight w:val="666"/>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Среднесписочная численность персонала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чел.</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27,6</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38,6</w:t>
            </w:r>
          </w:p>
        </w:tc>
        <w:tc>
          <w:tcPr>
            <w:tcW w:w="126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48,7</w:t>
            </w:r>
          </w:p>
        </w:tc>
        <w:tc>
          <w:tcPr>
            <w:tcW w:w="1264"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11,1</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1,7</w:t>
            </w:r>
          </w:p>
        </w:tc>
      </w:tr>
      <w:tr w:rsidR="003D6D13" w:rsidRPr="0085013D" w:rsidTr="003D6D13">
        <w:trPr>
          <w:cantSplit/>
          <w:trHeight w:val="435"/>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Производительность труда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руб</w:t>
            </w:r>
            <w:proofErr w:type="spellEnd"/>
            <w:r w:rsidRPr="00D54D3E">
              <w:rPr>
                <w:rFonts w:ascii="Times New Roman" w:eastAsia="Times New Roman" w:hAnsi="Times New Roman" w:cs="Times New Roman"/>
                <w:sz w:val="28"/>
                <w:szCs w:val="28"/>
              </w:rPr>
              <w:t>/чел</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18060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23620</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35816,2</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17756</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1,9</w:t>
            </w:r>
          </w:p>
        </w:tc>
      </w:tr>
      <w:tr w:rsidR="003D6D13" w:rsidRPr="0085013D" w:rsidTr="003D6D13">
        <w:trPr>
          <w:cantSplit/>
          <w:trHeight w:val="666"/>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Годовой фонд заработной платы</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1800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2280</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2880</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1080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1,6</w:t>
            </w:r>
          </w:p>
        </w:tc>
      </w:tr>
      <w:tr w:rsidR="003D6D13" w:rsidRPr="0085013D" w:rsidTr="003D6D13">
        <w:trPr>
          <w:cantSplit/>
          <w:trHeight w:val="883"/>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Среднегодовая заработная плата одного работника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 xml:space="preserve">тыс. </w:t>
            </w:r>
            <w:proofErr w:type="spellStart"/>
            <w:r w:rsidRPr="00D54D3E">
              <w:rPr>
                <w:rFonts w:ascii="Times New Roman" w:eastAsia="Times New Roman" w:hAnsi="Times New Roman" w:cs="Times New Roman"/>
                <w:sz w:val="28"/>
                <w:szCs w:val="28"/>
              </w:rPr>
              <w:t>руб</w:t>
            </w:r>
            <w:proofErr w:type="spellEnd"/>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216</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252</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300</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84</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1,3</w:t>
            </w:r>
          </w:p>
        </w:tc>
      </w:tr>
      <w:tr w:rsidR="003D6D13" w:rsidRPr="0085013D" w:rsidTr="003D6D13">
        <w:trPr>
          <w:cantSplit/>
          <w:trHeight w:val="666"/>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Себестоимость продукции, услуг</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24856</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48501</w:t>
            </w:r>
          </w:p>
        </w:tc>
        <w:tc>
          <w:tcPr>
            <w:tcW w:w="126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85666</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60810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3,4</w:t>
            </w:r>
          </w:p>
        </w:tc>
      </w:tr>
      <w:tr w:rsidR="003D6D13" w:rsidRPr="0085013D" w:rsidTr="003D6D13">
        <w:trPr>
          <w:cantSplit/>
          <w:trHeight w:val="666"/>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lastRenderedPageBreak/>
              <w:t>Затраты на один руб. реализации</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коп.</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0,17</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0,25</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0,29</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0,12</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0,0493</w:t>
            </w:r>
          </w:p>
        </w:tc>
      </w:tr>
      <w:tr w:rsidR="003D6D13" w:rsidRPr="0085013D" w:rsidTr="003D6D13">
        <w:trPr>
          <w:cantSplit/>
          <w:trHeight w:val="435"/>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Балансовая прибыль</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119626</w:t>
            </w:r>
          </w:p>
        </w:tc>
        <w:tc>
          <w:tcPr>
            <w:tcW w:w="105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140466</w:t>
            </w:r>
          </w:p>
        </w:tc>
        <w:tc>
          <w:tcPr>
            <w:tcW w:w="1262" w:type="dxa"/>
          </w:tcPr>
          <w:p w:rsidR="003D6D13" w:rsidRPr="00D54D3E" w:rsidRDefault="003D6D13" w:rsidP="003D6D13">
            <w:pPr>
              <w:widowControl w:val="0"/>
              <w:spacing w:after="0" w:line="360" w:lineRule="auto"/>
              <w:rPr>
                <w:rFonts w:ascii="Times New Roman" w:hAnsi="Times New Roman" w:cs="Times New Roman"/>
                <w:sz w:val="28"/>
                <w:szCs w:val="28"/>
              </w:rPr>
            </w:pPr>
            <w:r w:rsidRPr="00D54D3E">
              <w:rPr>
                <w:rFonts w:ascii="Times New Roman" w:hAnsi="Times New Roman" w:cs="Times New Roman"/>
                <w:sz w:val="28"/>
                <w:szCs w:val="28"/>
              </w:rPr>
              <w:t>200866</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81240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1,6</w:t>
            </w:r>
          </w:p>
        </w:tc>
      </w:tr>
      <w:tr w:rsidR="003D6D13" w:rsidRPr="0085013D" w:rsidTr="003D6D13">
        <w:trPr>
          <w:cantSplit/>
          <w:trHeight w:val="435"/>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Рентабельность продаж</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0,16</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0,12</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0,16</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85013D" w:rsidTr="003D6D13">
        <w:trPr>
          <w:cantSplit/>
          <w:trHeight w:val="523"/>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Среднегодовая стоимость основных фондов</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тыс.руб</w:t>
            </w:r>
            <w:proofErr w:type="spellEnd"/>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12591,2</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14534,8</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16376</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3784,8</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1,3</w:t>
            </w:r>
          </w:p>
        </w:tc>
      </w:tr>
      <w:tr w:rsidR="003D6D13" w:rsidRPr="0085013D" w:rsidTr="003D6D13">
        <w:trPr>
          <w:cantSplit/>
          <w:trHeight w:val="391"/>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Фондоотдача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руб./</w:t>
            </w:r>
            <w:proofErr w:type="spellStart"/>
            <w:r w:rsidRPr="00D54D3E">
              <w:rPr>
                <w:rFonts w:ascii="Times New Roman" w:eastAsia="Times New Roman" w:hAnsi="Times New Roman" w:cs="Times New Roman"/>
                <w:sz w:val="28"/>
                <w:szCs w:val="28"/>
              </w:rPr>
              <w:t>руб</w:t>
            </w:r>
            <w:proofErr w:type="spellEnd"/>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5,7</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6,4</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8,7</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1,5</w:t>
            </w:r>
          </w:p>
        </w:tc>
      </w:tr>
      <w:tr w:rsidR="003D6D13" w:rsidRPr="0085013D" w:rsidTr="003D6D13">
        <w:trPr>
          <w:cantSplit/>
          <w:trHeight w:val="435"/>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Фондовооруженность</w:t>
            </w:r>
            <w:proofErr w:type="spellEnd"/>
            <w:r w:rsidRPr="00D54D3E">
              <w:rPr>
                <w:rFonts w:ascii="Times New Roman" w:eastAsia="Times New Roman" w:hAnsi="Times New Roman" w:cs="Times New Roman"/>
                <w:sz w:val="28"/>
                <w:szCs w:val="28"/>
              </w:rPr>
              <w:t xml:space="preserve"> труда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руб./чел.</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37,9</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31,3</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27,9</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0,7</w:t>
            </w:r>
          </w:p>
        </w:tc>
      </w:tr>
      <w:tr w:rsidR="003D6D13" w:rsidRPr="0085013D" w:rsidTr="003D6D13">
        <w:trPr>
          <w:cantSplit/>
          <w:trHeight w:val="1114"/>
        </w:trPr>
        <w:tc>
          <w:tcPr>
            <w:tcW w:w="2316"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Удельный вес собственного капитала в общей валюте баланса</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0,43</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0,46</w:t>
            </w:r>
          </w:p>
        </w:tc>
        <w:tc>
          <w:tcPr>
            <w:tcW w:w="126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0,64</w:t>
            </w:r>
          </w:p>
        </w:tc>
        <w:tc>
          <w:tcPr>
            <w:tcW w:w="1264"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0,21</w:t>
            </w:r>
          </w:p>
        </w:tc>
        <w:tc>
          <w:tcPr>
            <w:tcW w:w="1052" w:type="dxa"/>
          </w:tcPr>
          <w:p w:rsidR="003D6D13" w:rsidRPr="00D54D3E" w:rsidRDefault="003D6D13" w:rsidP="003D6D13">
            <w:pPr>
              <w:spacing w:after="0" w:line="360" w:lineRule="auto"/>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1,4</w:t>
            </w:r>
          </w:p>
        </w:tc>
      </w:tr>
    </w:tbl>
    <w:p w:rsidR="003D6D13" w:rsidRPr="0085013D" w:rsidRDefault="003D6D13" w:rsidP="003D6D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Как показывают данные таблицы</w:t>
      </w:r>
      <w:r>
        <w:rPr>
          <w:rFonts w:ascii="Times New Roman" w:hAnsi="Times New Roman" w:cs="Times New Roman"/>
          <w:sz w:val="28"/>
          <w:szCs w:val="28"/>
        </w:rPr>
        <w:t xml:space="preserve"> 2</w:t>
      </w:r>
      <w:r w:rsidRPr="0085013D">
        <w:rPr>
          <w:rFonts w:ascii="Times New Roman" w:hAnsi="Times New Roman" w:cs="Times New Roman"/>
          <w:sz w:val="28"/>
          <w:szCs w:val="28"/>
        </w:rPr>
        <w:t>, в рассматриваемом периоде магазин значительно расширил свою деятельность. Это отражается увеличением выручки в 201</w:t>
      </w:r>
      <w:r>
        <w:rPr>
          <w:rFonts w:ascii="Times New Roman" w:hAnsi="Times New Roman" w:cs="Times New Roman"/>
          <w:sz w:val="28"/>
          <w:szCs w:val="28"/>
        </w:rPr>
        <w:t>6</w:t>
      </w:r>
      <w:r w:rsidRPr="0085013D">
        <w:rPr>
          <w:rFonts w:ascii="Times New Roman" w:hAnsi="Times New Roman" w:cs="Times New Roman"/>
          <w:sz w:val="28"/>
          <w:szCs w:val="28"/>
        </w:rPr>
        <w:t xml:space="preserve"> году на 142050 тыс. руб. или 0,98 %.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hAnsi="Times New Roman" w:cs="Times New Roman"/>
          <w:sz w:val="28"/>
          <w:szCs w:val="28"/>
        </w:rPr>
        <w:t xml:space="preserve">Увеличение производительности труда свидетельствует о </w:t>
      </w:r>
      <w:r w:rsidRPr="0085013D">
        <w:rPr>
          <w:rFonts w:ascii="Times New Roman" w:eastAsia="Times New Roman" w:hAnsi="Times New Roman" w:cs="Times New Roman"/>
          <w:sz w:val="28"/>
          <w:szCs w:val="28"/>
        </w:rPr>
        <w:t xml:space="preserve">17756 тыс. руб. или 1,9 % говорит о качественной производительности работников. </w:t>
      </w:r>
    </w:p>
    <w:p w:rsidR="003D6D13" w:rsidRPr="0085013D" w:rsidRDefault="003D6D13" w:rsidP="003D6D1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5013D">
        <w:rPr>
          <w:rFonts w:ascii="Times New Roman" w:hAnsi="Times New Roman" w:cs="Times New Roman"/>
          <w:bCs/>
          <w:sz w:val="28"/>
          <w:szCs w:val="28"/>
        </w:rPr>
        <w:t>Увеличение годовой фонда оплаты труда на 1,6 % или 1080 тыс. руб., связан с увеличением среднесписочной численности населения на 1,7 %.</w:t>
      </w:r>
    </w:p>
    <w:p w:rsidR="003D6D13" w:rsidRPr="0085013D" w:rsidRDefault="003D6D13" w:rsidP="003D6D1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85013D">
        <w:rPr>
          <w:rFonts w:ascii="Times New Roman" w:hAnsi="Times New Roman" w:cs="Times New Roman"/>
          <w:bCs/>
          <w:sz w:val="28"/>
          <w:szCs w:val="28"/>
        </w:rPr>
        <w:t>Среднегодовая заработана плата сотрудников увеличилась на 1,3 % или 84 тыс. руб., что связано с повышением заработанной платы по региону в целом на 10 %.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hAnsi="Times New Roman" w:cs="Times New Roman"/>
          <w:bCs/>
          <w:sz w:val="28"/>
          <w:szCs w:val="28"/>
        </w:rPr>
        <w:t xml:space="preserve">Себестоимость продукции увеличилась на </w:t>
      </w:r>
      <w:r w:rsidRPr="0085013D">
        <w:rPr>
          <w:rFonts w:ascii="Times New Roman" w:eastAsia="Times New Roman" w:hAnsi="Times New Roman" w:cs="Times New Roman"/>
          <w:sz w:val="28"/>
          <w:szCs w:val="28"/>
        </w:rPr>
        <w:t>608</w:t>
      </w:r>
      <w:r w:rsidR="007F5700">
        <w:rPr>
          <w:rFonts w:ascii="Times New Roman" w:eastAsia="Times New Roman" w:hAnsi="Times New Roman" w:cs="Times New Roman"/>
          <w:sz w:val="28"/>
          <w:szCs w:val="28"/>
        </w:rPr>
        <w:t>10 или 3,4 %</w:t>
      </w:r>
      <w:r w:rsidRPr="0085013D">
        <w:rPr>
          <w:rFonts w:ascii="Times New Roman" w:eastAsia="Times New Roman" w:hAnsi="Times New Roman" w:cs="Times New Roman"/>
          <w:sz w:val="28"/>
          <w:szCs w:val="28"/>
        </w:rPr>
        <w:t xml:space="preserve">, что является </w:t>
      </w:r>
      <w:r w:rsidR="007F5700">
        <w:rPr>
          <w:rFonts w:ascii="Times New Roman" w:eastAsia="Times New Roman" w:hAnsi="Times New Roman" w:cs="Times New Roman"/>
          <w:sz w:val="28"/>
          <w:szCs w:val="28"/>
        </w:rPr>
        <w:lastRenderedPageBreak/>
        <w:t>основанием для увеличения</w:t>
      </w:r>
      <w:r w:rsidRPr="0085013D">
        <w:rPr>
          <w:rFonts w:ascii="Times New Roman" w:eastAsia="Times New Roman" w:hAnsi="Times New Roman" w:cs="Times New Roman"/>
          <w:sz w:val="28"/>
          <w:szCs w:val="28"/>
        </w:rPr>
        <w:t xml:space="preserve"> прибыли предприятия.</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Затраты на один руб. реализации увеличились на 0,12 %, что свидетельствует о повышения цен на рынке услуг.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Балансовая прибыль увеличилась на 81240 или 1,6 %. Рентабельность прода</w:t>
      </w:r>
      <w:r w:rsidR="007F5700">
        <w:rPr>
          <w:rFonts w:ascii="Times New Roman" w:eastAsia="Times New Roman" w:hAnsi="Times New Roman" w:cs="Times New Roman"/>
          <w:sz w:val="28"/>
          <w:szCs w:val="28"/>
        </w:rPr>
        <w:t>ж осталась на прежнем уровне и составила</w:t>
      </w:r>
      <w:r w:rsidRPr="0085013D">
        <w:rPr>
          <w:rFonts w:ascii="Times New Roman" w:eastAsia="Times New Roman" w:hAnsi="Times New Roman" w:cs="Times New Roman"/>
          <w:sz w:val="28"/>
          <w:szCs w:val="28"/>
        </w:rPr>
        <w:t xml:space="preserve"> в 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году 0,16 %.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Среднегодовая стоимость основных фондов увеличилас</w:t>
      </w:r>
      <w:r w:rsidR="007F5700">
        <w:rPr>
          <w:rFonts w:ascii="Times New Roman" w:eastAsia="Times New Roman" w:hAnsi="Times New Roman" w:cs="Times New Roman"/>
          <w:sz w:val="28"/>
          <w:szCs w:val="28"/>
        </w:rPr>
        <w:t>ь на 3784,8 тыс. руб. или 1,3 %</w:t>
      </w:r>
      <w:r w:rsidRPr="0085013D">
        <w:rPr>
          <w:rFonts w:ascii="Times New Roman" w:eastAsia="Times New Roman" w:hAnsi="Times New Roman" w:cs="Times New Roman"/>
          <w:sz w:val="28"/>
          <w:szCs w:val="28"/>
        </w:rPr>
        <w:t xml:space="preserve">, что является инвестиционной активностью деятельности.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hAnsi="Times New Roman" w:cs="Times New Roman"/>
          <w:bCs/>
          <w:sz w:val="28"/>
          <w:szCs w:val="28"/>
        </w:rPr>
        <w:t xml:space="preserve">Увеличение </w:t>
      </w:r>
      <w:r w:rsidRPr="0085013D">
        <w:rPr>
          <w:rFonts w:ascii="Times New Roman" w:eastAsia="Times New Roman" w:hAnsi="Times New Roman" w:cs="Times New Roman"/>
          <w:sz w:val="28"/>
          <w:szCs w:val="28"/>
        </w:rPr>
        <w:t>фондоотдача в 201</w:t>
      </w:r>
      <w:r>
        <w:rPr>
          <w:rFonts w:ascii="Times New Roman" w:eastAsia="Times New Roman" w:hAnsi="Times New Roman" w:cs="Times New Roman"/>
          <w:sz w:val="28"/>
          <w:szCs w:val="28"/>
        </w:rPr>
        <w:t>6</w:t>
      </w:r>
      <w:r w:rsidR="007F5700">
        <w:rPr>
          <w:rFonts w:ascii="Times New Roman" w:eastAsia="Times New Roman" w:hAnsi="Times New Roman" w:cs="Times New Roman"/>
          <w:sz w:val="28"/>
          <w:szCs w:val="28"/>
        </w:rPr>
        <w:t xml:space="preserve"> году на</w:t>
      </w:r>
      <w:r w:rsidRPr="0085013D">
        <w:rPr>
          <w:rFonts w:ascii="Times New Roman" w:eastAsia="Times New Roman" w:hAnsi="Times New Roman" w:cs="Times New Roman"/>
          <w:sz w:val="28"/>
          <w:szCs w:val="28"/>
        </w:rPr>
        <w:t xml:space="preserve"> 1,5 % говорит о том, что в магазине увеличилось количество отработанных дней в году, и снижение </w:t>
      </w:r>
      <w:proofErr w:type="spellStart"/>
      <w:r w:rsidRPr="0085013D">
        <w:rPr>
          <w:rFonts w:ascii="Times New Roman" w:eastAsia="Times New Roman" w:hAnsi="Times New Roman" w:cs="Times New Roman"/>
          <w:sz w:val="28"/>
          <w:szCs w:val="28"/>
        </w:rPr>
        <w:t>фондовооруженность</w:t>
      </w:r>
      <w:proofErr w:type="spellEnd"/>
      <w:r w:rsidRPr="0085013D">
        <w:rPr>
          <w:rFonts w:ascii="Times New Roman" w:eastAsia="Times New Roman" w:hAnsi="Times New Roman" w:cs="Times New Roman"/>
          <w:sz w:val="28"/>
          <w:szCs w:val="28"/>
        </w:rPr>
        <w:t xml:space="preserve"> труда на 0,7 % говорит об экономии трудовых ресурсов. </w:t>
      </w:r>
    </w:p>
    <w:p w:rsidR="003D6D13"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Удельный вес собственного капитала в общей валюте баланса повысился на 1,4 %.</w:t>
      </w: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73457A" w:rsidRPr="0073457A" w:rsidRDefault="0073457A" w:rsidP="0073457A">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r w:rsidRPr="0073457A">
        <w:rPr>
          <w:rFonts w:ascii="Times New Roman" w:hAnsi="Times New Roman" w:cs="Times New Roman"/>
          <w:color w:val="000000"/>
          <w:sz w:val="28"/>
          <w:szCs w:val="28"/>
          <w:shd w:val="clear" w:color="auto" w:fill="FFFFFF"/>
        </w:rPr>
        <w:t>2.2 Основные финансово-экономические показатели деятельности ООО</w:t>
      </w:r>
      <w:r>
        <w:rPr>
          <w:rFonts w:ascii="Times New Roman" w:hAnsi="Times New Roman" w:cs="Times New Roman"/>
          <w:color w:val="000000"/>
          <w:sz w:val="28"/>
          <w:szCs w:val="28"/>
          <w:shd w:val="clear" w:color="auto" w:fill="FFFFFF"/>
        </w:rPr>
        <w:t xml:space="preserve"> «Крымский вал»</w:t>
      </w:r>
    </w:p>
    <w:p w:rsidR="0073457A" w:rsidRPr="0085013D" w:rsidRDefault="0073457A"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 Проведем структурный анализ активов и пассивов предприятия по данным бухгалтерского баланса предприятия.</w:t>
      </w:r>
    </w:p>
    <w:p w:rsidR="003D6D13" w:rsidRPr="0085013D" w:rsidRDefault="003D6D13" w:rsidP="003D6D13">
      <w:pPr>
        <w:spacing w:after="0" w:line="360" w:lineRule="auto"/>
        <w:ind w:right="70"/>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3–</w:t>
      </w:r>
      <w:r w:rsidRPr="0085013D">
        <w:rPr>
          <w:rFonts w:ascii="Times New Roman" w:eastAsia="Times New Roman" w:hAnsi="Times New Roman" w:cs="Times New Roman"/>
          <w:sz w:val="28"/>
          <w:szCs w:val="28"/>
        </w:rPr>
        <w:t xml:space="preserve"> Анализ структуры активов </w:t>
      </w:r>
      <w:r>
        <w:rPr>
          <w:rFonts w:ascii="Times New Roman" w:hAnsi="Times New Roman" w:cs="Times New Roman"/>
          <w:sz w:val="28"/>
          <w:szCs w:val="28"/>
        </w:rPr>
        <w:t xml:space="preserve">ООО «Крымский вал» </w:t>
      </w:r>
      <w:r w:rsidRPr="0085013D">
        <w:rPr>
          <w:rFonts w:ascii="Times New Roman" w:eastAsia="Times New Roman" w:hAnsi="Times New Roman" w:cs="Times New Roman"/>
          <w:sz w:val="28"/>
          <w:szCs w:val="28"/>
        </w:rPr>
        <w:t>в динамике 201</w:t>
      </w:r>
      <w:r>
        <w:rPr>
          <w:rFonts w:ascii="Times New Roman" w:eastAsia="Times New Roman" w:hAnsi="Times New Roman" w:cs="Times New Roman"/>
          <w:sz w:val="28"/>
          <w:szCs w:val="28"/>
        </w:rPr>
        <w:t>4</w:t>
      </w:r>
      <w:r w:rsidRPr="0085013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гг. (тыс. руб.)</w:t>
      </w:r>
    </w:p>
    <w:tbl>
      <w:tblPr>
        <w:tblStyle w:val="a4"/>
        <w:tblW w:w="9994" w:type="dxa"/>
        <w:tblLayout w:type="fixed"/>
        <w:tblLook w:val="04A0" w:firstRow="1" w:lastRow="0" w:firstColumn="1" w:lastColumn="0" w:noHBand="0" w:noVBand="1"/>
      </w:tblPr>
      <w:tblGrid>
        <w:gridCol w:w="1785"/>
        <w:gridCol w:w="1006"/>
        <w:gridCol w:w="1006"/>
        <w:gridCol w:w="1006"/>
        <w:gridCol w:w="826"/>
        <w:gridCol w:w="826"/>
        <w:gridCol w:w="826"/>
        <w:gridCol w:w="1474"/>
        <w:gridCol w:w="1239"/>
      </w:tblGrid>
      <w:tr w:rsidR="003D6D13" w:rsidRPr="00D54D3E" w:rsidTr="003D6D13">
        <w:trPr>
          <w:trHeight w:val="582"/>
        </w:trPr>
        <w:tc>
          <w:tcPr>
            <w:tcW w:w="1785" w:type="dxa"/>
            <w:vMerge w:val="restart"/>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Показатель</w:t>
            </w:r>
          </w:p>
        </w:tc>
        <w:tc>
          <w:tcPr>
            <w:tcW w:w="3018" w:type="dxa"/>
            <w:gridSpan w:val="3"/>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Абсолютные величины</w:t>
            </w:r>
          </w:p>
        </w:tc>
        <w:tc>
          <w:tcPr>
            <w:tcW w:w="2478" w:type="dxa"/>
            <w:gridSpan w:val="3"/>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Удельный вес, %</w:t>
            </w:r>
          </w:p>
        </w:tc>
        <w:tc>
          <w:tcPr>
            <w:tcW w:w="2713" w:type="dxa"/>
            <w:gridSpan w:val="2"/>
          </w:tcPr>
          <w:p w:rsidR="003D6D13" w:rsidRPr="00D54D3E" w:rsidRDefault="003D6D13" w:rsidP="003D6D13">
            <w:pPr>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Отклонение (201</w:t>
            </w:r>
            <w:r>
              <w:rPr>
                <w:rFonts w:ascii="Times New Roman" w:eastAsia="Times New Roman" w:hAnsi="Times New Roman" w:cs="Times New Roman"/>
                <w:sz w:val="28"/>
                <w:szCs w:val="28"/>
              </w:rPr>
              <w:t>4</w:t>
            </w: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D54D3E">
              <w:rPr>
                <w:rFonts w:ascii="Times New Roman" w:eastAsia="Times New Roman" w:hAnsi="Times New Roman" w:cs="Times New Roman"/>
                <w:sz w:val="28"/>
                <w:szCs w:val="28"/>
              </w:rPr>
              <w:t>), +,-, %</w:t>
            </w:r>
          </w:p>
        </w:tc>
      </w:tr>
      <w:tr w:rsidR="003D6D13" w:rsidRPr="00D54D3E" w:rsidTr="003D6D13">
        <w:trPr>
          <w:trHeight w:val="602"/>
        </w:trPr>
        <w:tc>
          <w:tcPr>
            <w:tcW w:w="1785" w:type="dxa"/>
            <w:vMerge/>
          </w:tcPr>
          <w:p w:rsidR="003D6D13" w:rsidRPr="00D54D3E" w:rsidRDefault="003D6D13" w:rsidP="003D6D13">
            <w:pPr>
              <w:spacing w:line="360" w:lineRule="auto"/>
              <w:ind w:right="70"/>
              <w:jc w:val="both"/>
              <w:rPr>
                <w:rFonts w:ascii="Times New Roman" w:eastAsia="Times New Roman" w:hAnsi="Times New Roman" w:cs="Times New Roman"/>
                <w:sz w:val="28"/>
                <w:szCs w:val="28"/>
              </w:rPr>
            </w:pP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474"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Абс</w:t>
            </w:r>
            <w:proofErr w:type="spellEnd"/>
            <w:r w:rsidRPr="00D54D3E">
              <w:rPr>
                <w:rFonts w:ascii="Times New Roman" w:eastAsia="Times New Roman" w:hAnsi="Times New Roman" w:cs="Times New Roman"/>
                <w:sz w:val="28"/>
                <w:szCs w:val="28"/>
              </w:rPr>
              <w:t xml:space="preserve">. </w:t>
            </w:r>
          </w:p>
        </w:tc>
        <w:tc>
          <w:tcPr>
            <w:tcW w:w="1239"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D54D3E"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Внеоборотные</w:t>
            </w:r>
            <w:proofErr w:type="spellEnd"/>
            <w:r w:rsidRPr="00D54D3E">
              <w:rPr>
                <w:rFonts w:ascii="Times New Roman" w:eastAsia="Times New Roman" w:hAnsi="Times New Roman" w:cs="Times New Roman"/>
                <w:sz w:val="28"/>
                <w:szCs w:val="28"/>
              </w:rPr>
              <w:t xml:space="preserve"> активы</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24572</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22312</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18617</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20,8</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18,2</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11,17</w:t>
            </w:r>
          </w:p>
        </w:tc>
        <w:tc>
          <w:tcPr>
            <w:tcW w:w="1474"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-5955</w:t>
            </w:r>
          </w:p>
        </w:tc>
        <w:tc>
          <w:tcPr>
            <w:tcW w:w="1239"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-9,6</w:t>
            </w:r>
          </w:p>
        </w:tc>
      </w:tr>
      <w:tr w:rsidR="003D6D13" w:rsidRPr="00D54D3E"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Оборотные активы</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93451</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100197</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148007</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79,1</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81,7</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88,8</w:t>
            </w:r>
          </w:p>
        </w:tc>
        <w:tc>
          <w:tcPr>
            <w:tcW w:w="1474"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54556</w:t>
            </w:r>
          </w:p>
        </w:tc>
        <w:tc>
          <w:tcPr>
            <w:tcW w:w="1239"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9,7</w:t>
            </w:r>
          </w:p>
        </w:tc>
      </w:tr>
      <w:tr w:rsidR="003D6D13" w:rsidRPr="00D54D3E"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Итого активов</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118023</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122509</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166624</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1474"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48601</w:t>
            </w:r>
          </w:p>
        </w:tc>
        <w:tc>
          <w:tcPr>
            <w:tcW w:w="1239"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D54D3E"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 xml:space="preserve">Коэффициент соотношения оборотных и </w:t>
            </w:r>
            <w:proofErr w:type="spellStart"/>
            <w:r w:rsidRPr="00D54D3E">
              <w:rPr>
                <w:rFonts w:ascii="Times New Roman" w:eastAsia="Times New Roman" w:hAnsi="Times New Roman" w:cs="Times New Roman"/>
                <w:sz w:val="28"/>
                <w:szCs w:val="28"/>
              </w:rPr>
              <w:t>внеоборотных</w:t>
            </w:r>
            <w:proofErr w:type="spellEnd"/>
            <w:r w:rsidRPr="00D54D3E">
              <w:rPr>
                <w:rFonts w:ascii="Times New Roman" w:eastAsia="Times New Roman" w:hAnsi="Times New Roman" w:cs="Times New Roman"/>
                <w:sz w:val="28"/>
                <w:szCs w:val="28"/>
              </w:rPr>
              <w:t xml:space="preserve"> активов</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3,8</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4,4</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7,9</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82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c>
          <w:tcPr>
            <w:tcW w:w="1474"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4,1</w:t>
            </w:r>
          </w:p>
        </w:tc>
        <w:tc>
          <w:tcPr>
            <w:tcW w:w="1239"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p>
        </w:tc>
      </w:tr>
    </w:tbl>
    <w:p w:rsidR="003D6D13" w:rsidRPr="00D54D3E" w:rsidRDefault="003D6D13" w:rsidP="003D6D13">
      <w:pPr>
        <w:spacing w:after="0" w:line="360" w:lineRule="auto"/>
        <w:ind w:right="70" w:firstLine="709"/>
        <w:jc w:val="both"/>
        <w:rPr>
          <w:rFonts w:ascii="Times New Roman" w:eastAsia="Times New Roman" w:hAnsi="Times New Roman" w:cs="Times New Roman"/>
          <w:sz w:val="28"/>
          <w:szCs w:val="28"/>
        </w:rPr>
      </w:pP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В структуре активов баланса на протяжении 3 лет наибольший удельный вес приходится на долю оборотных активов на начало 201</w:t>
      </w:r>
      <w:r>
        <w:rPr>
          <w:rFonts w:ascii="Times New Roman" w:eastAsia="Times New Roman" w:hAnsi="Times New Roman" w:cs="Times New Roman"/>
          <w:sz w:val="28"/>
          <w:szCs w:val="28"/>
        </w:rPr>
        <w:t>5</w:t>
      </w:r>
      <w:r w:rsidRPr="0085013D">
        <w:rPr>
          <w:rFonts w:ascii="Times New Roman" w:eastAsia="Times New Roman" w:hAnsi="Times New Roman" w:cs="Times New Roman"/>
          <w:sz w:val="28"/>
          <w:szCs w:val="28"/>
        </w:rPr>
        <w:t xml:space="preserve"> года его </w:t>
      </w:r>
      <w:r w:rsidRPr="0085013D">
        <w:rPr>
          <w:rFonts w:ascii="Times New Roman" w:eastAsia="Times New Roman" w:hAnsi="Times New Roman" w:cs="Times New Roman"/>
          <w:sz w:val="28"/>
          <w:szCs w:val="28"/>
        </w:rPr>
        <w:lastRenderedPageBreak/>
        <w:t>удельный вес состави</w:t>
      </w:r>
      <w:r w:rsidR="007F5700">
        <w:rPr>
          <w:rFonts w:ascii="Times New Roman" w:eastAsia="Times New Roman" w:hAnsi="Times New Roman" w:cs="Times New Roman"/>
          <w:sz w:val="28"/>
          <w:szCs w:val="28"/>
        </w:rPr>
        <w:t>л 88,8 %, что на 54556 тыс. руб. или 9,7 % больше</w:t>
      </w:r>
      <w:r w:rsidRPr="0085013D">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5</w:t>
      </w:r>
      <w:r w:rsidR="007F5700">
        <w:rPr>
          <w:rFonts w:ascii="Times New Roman" w:eastAsia="Times New Roman" w:hAnsi="Times New Roman" w:cs="Times New Roman"/>
          <w:sz w:val="28"/>
          <w:szCs w:val="28"/>
        </w:rPr>
        <w:t xml:space="preserve"> </w:t>
      </w:r>
      <w:r w:rsidRPr="0085013D">
        <w:rPr>
          <w:rFonts w:ascii="Times New Roman" w:eastAsia="Times New Roman" w:hAnsi="Times New Roman" w:cs="Times New Roman"/>
          <w:sz w:val="28"/>
          <w:szCs w:val="28"/>
        </w:rPr>
        <w:t>отчетного периода.</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Изменение активов предприятия в пользу оборотных активов свидетельствует о формировании мобильной структуры активов, способствующей ускорению оборачиваемости средств предприятия.</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Увеличение запасов свидетельствует о наращивании производственного потенциала предприятия. Основная доля в структуре занимают запасы, на втором ме</w:t>
      </w:r>
      <w:r w:rsidR="007F5700">
        <w:rPr>
          <w:rFonts w:ascii="Times New Roman" w:eastAsia="Times New Roman" w:hAnsi="Times New Roman" w:cs="Times New Roman"/>
          <w:sz w:val="28"/>
          <w:szCs w:val="28"/>
        </w:rPr>
        <w:t xml:space="preserve">сте дебиторская задолженность, </w:t>
      </w:r>
      <w:r w:rsidRPr="0085013D">
        <w:rPr>
          <w:rFonts w:ascii="Times New Roman" w:eastAsia="Times New Roman" w:hAnsi="Times New Roman" w:cs="Times New Roman"/>
          <w:sz w:val="28"/>
          <w:szCs w:val="28"/>
        </w:rPr>
        <w:t xml:space="preserve">на долю денежных средств приходится незначительная часть. </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Доля </w:t>
      </w:r>
      <w:proofErr w:type="spellStart"/>
      <w:r w:rsidRPr="0085013D">
        <w:rPr>
          <w:rFonts w:ascii="Times New Roman" w:eastAsia="Times New Roman" w:hAnsi="Times New Roman" w:cs="Times New Roman"/>
          <w:sz w:val="28"/>
          <w:szCs w:val="28"/>
        </w:rPr>
        <w:t>внеоборотных</w:t>
      </w:r>
      <w:proofErr w:type="spellEnd"/>
      <w:r w:rsidRPr="0085013D">
        <w:rPr>
          <w:rFonts w:ascii="Times New Roman" w:eastAsia="Times New Roman" w:hAnsi="Times New Roman" w:cs="Times New Roman"/>
          <w:sz w:val="28"/>
          <w:szCs w:val="28"/>
        </w:rPr>
        <w:t xml:space="preserve"> активов составила в 201</w:t>
      </w:r>
      <w:r>
        <w:rPr>
          <w:rFonts w:ascii="Times New Roman" w:eastAsia="Times New Roman" w:hAnsi="Times New Roman" w:cs="Times New Roman"/>
          <w:sz w:val="28"/>
          <w:szCs w:val="28"/>
        </w:rPr>
        <w:t>5</w:t>
      </w:r>
      <w:r w:rsidRPr="0085013D">
        <w:rPr>
          <w:rFonts w:ascii="Times New Roman" w:eastAsia="Times New Roman" w:hAnsi="Times New Roman" w:cs="Times New Roman"/>
          <w:sz w:val="28"/>
          <w:szCs w:val="28"/>
        </w:rPr>
        <w:t xml:space="preserve"> году 11,17 %, что на 5955 тыс. руб. или 9,6 % меньше 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года. Снижение доли </w:t>
      </w:r>
      <w:proofErr w:type="spellStart"/>
      <w:r w:rsidRPr="0085013D">
        <w:rPr>
          <w:rFonts w:ascii="Times New Roman" w:eastAsia="Times New Roman" w:hAnsi="Times New Roman" w:cs="Times New Roman"/>
          <w:sz w:val="28"/>
          <w:szCs w:val="28"/>
        </w:rPr>
        <w:t>внеоборотных</w:t>
      </w:r>
      <w:proofErr w:type="spellEnd"/>
      <w:r w:rsidRPr="0085013D">
        <w:rPr>
          <w:rFonts w:ascii="Times New Roman" w:eastAsia="Times New Roman" w:hAnsi="Times New Roman" w:cs="Times New Roman"/>
          <w:sz w:val="28"/>
          <w:szCs w:val="28"/>
        </w:rPr>
        <w:t xml:space="preserve"> активов в структуре является следствием снижения таких статей как </w:t>
      </w:r>
      <w:proofErr w:type="spellStart"/>
      <w:r w:rsidR="007F5700">
        <w:rPr>
          <w:rFonts w:ascii="Times New Roman" w:eastAsia="Times New Roman" w:hAnsi="Times New Roman" w:cs="Times New Roman"/>
          <w:sz w:val="28"/>
          <w:szCs w:val="28"/>
        </w:rPr>
        <w:t>т</w:t>
      </w:r>
      <w:r w:rsidRPr="0085013D">
        <w:rPr>
          <w:rFonts w:ascii="Times New Roman" w:eastAsia="Times New Roman" w:hAnsi="Times New Roman" w:cs="Times New Roman"/>
          <w:sz w:val="28"/>
          <w:szCs w:val="28"/>
        </w:rPr>
        <w:t>сновные</w:t>
      </w:r>
      <w:proofErr w:type="spellEnd"/>
      <w:r w:rsidRPr="0085013D">
        <w:rPr>
          <w:rFonts w:ascii="Times New Roman" w:eastAsia="Times New Roman" w:hAnsi="Times New Roman" w:cs="Times New Roman"/>
          <w:sz w:val="28"/>
          <w:szCs w:val="28"/>
        </w:rPr>
        <w:t xml:space="preserve"> </w:t>
      </w:r>
      <w:proofErr w:type="gramStart"/>
      <w:r w:rsidRPr="0085013D">
        <w:rPr>
          <w:rFonts w:ascii="Times New Roman" w:eastAsia="Times New Roman" w:hAnsi="Times New Roman" w:cs="Times New Roman"/>
          <w:sz w:val="28"/>
          <w:szCs w:val="28"/>
        </w:rPr>
        <w:t>средства  предприятия</w:t>
      </w:r>
      <w:proofErr w:type="gramEnd"/>
      <w:r w:rsidRPr="0085013D">
        <w:rPr>
          <w:rFonts w:ascii="Times New Roman" w:eastAsia="Times New Roman" w:hAnsi="Times New Roman" w:cs="Times New Roman"/>
          <w:sz w:val="28"/>
          <w:szCs w:val="28"/>
        </w:rPr>
        <w:t>, доля  в незавершенном строительстве.</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Баланс предприятия нельзя считать ликвидным, поскольку недостаток средств по одной группе активов компенсируется избытком по другой, хотя компенсация при этом имеется лишь по стоимостной величине, поскольку в реальной ситуации мене ликвидные активы не могут заменить более ликвидные. </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Увеличение показателя соотношения оборотных и </w:t>
      </w:r>
      <w:proofErr w:type="spellStart"/>
      <w:r w:rsidRPr="0085013D">
        <w:rPr>
          <w:rFonts w:ascii="Times New Roman" w:eastAsia="Times New Roman" w:hAnsi="Times New Roman" w:cs="Times New Roman"/>
          <w:sz w:val="28"/>
          <w:szCs w:val="28"/>
        </w:rPr>
        <w:t>внеоборотных</w:t>
      </w:r>
      <w:proofErr w:type="spellEnd"/>
      <w:r w:rsidRPr="0085013D">
        <w:rPr>
          <w:rFonts w:ascii="Times New Roman" w:eastAsia="Times New Roman" w:hAnsi="Times New Roman" w:cs="Times New Roman"/>
          <w:sz w:val="28"/>
          <w:szCs w:val="28"/>
        </w:rPr>
        <w:t xml:space="preserve"> активов на 4,1 % является следствием увеличение доли оборотных активов, </w:t>
      </w:r>
      <w:r w:rsidR="007F5700">
        <w:rPr>
          <w:rFonts w:ascii="Times New Roman" w:eastAsia="Times New Roman" w:hAnsi="Times New Roman" w:cs="Times New Roman"/>
          <w:sz w:val="28"/>
          <w:szCs w:val="28"/>
        </w:rPr>
        <w:t xml:space="preserve">и снижение </w:t>
      </w:r>
      <w:proofErr w:type="spellStart"/>
      <w:r w:rsidR="007F5700">
        <w:rPr>
          <w:rFonts w:ascii="Times New Roman" w:eastAsia="Times New Roman" w:hAnsi="Times New Roman" w:cs="Times New Roman"/>
          <w:sz w:val="28"/>
          <w:szCs w:val="28"/>
        </w:rPr>
        <w:t>внеоборотных</w:t>
      </w:r>
      <w:proofErr w:type="spellEnd"/>
      <w:r w:rsidR="007F5700">
        <w:rPr>
          <w:rFonts w:ascii="Times New Roman" w:eastAsia="Times New Roman" w:hAnsi="Times New Roman" w:cs="Times New Roman"/>
          <w:sz w:val="28"/>
          <w:szCs w:val="28"/>
        </w:rPr>
        <w:t xml:space="preserve"> активов</w:t>
      </w:r>
      <w:r w:rsidRPr="0085013D">
        <w:rPr>
          <w:rFonts w:ascii="Times New Roman" w:eastAsia="Times New Roman" w:hAnsi="Times New Roman" w:cs="Times New Roman"/>
          <w:sz w:val="28"/>
          <w:szCs w:val="28"/>
        </w:rPr>
        <w:t xml:space="preserve"> в структуре баланса. Значение данного показателя обусловлено отраслевыми особенностями кругооборота средств.</w:t>
      </w:r>
    </w:p>
    <w:p w:rsidR="003D6D13" w:rsidRPr="0085013D" w:rsidRDefault="003D6D13" w:rsidP="003D6D13">
      <w:pPr>
        <w:spacing w:after="0" w:line="360" w:lineRule="auto"/>
        <w:ind w:right="70"/>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4–</w:t>
      </w:r>
      <w:r w:rsidRPr="0085013D">
        <w:rPr>
          <w:rFonts w:ascii="Times New Roman" w:eastAsia="Times New Roman" w:hAnsi="Times New Roman" w:cs="Times New Roman"/>
          <w:sz w:val="28"/>
          <w:szCs w:val="28"/>
        </w:rPr>
        <w:t xml:space="preserve"> Анализ структуры пассивов </w:t>
      </w:r>
      <w:r>
        <w:rPr>
          <w:rFonts w:ascii="Times New Roman" w:hAnsi="Times New Roman" w:cs="Times New Roman"/>
          <w:sz w:val="28"/>
          <w:szCs w:val="28"/>
        </w:rPr>
        <w:t xml:space="preserve">ООО «Крымский вал» </w:t>
      </w:r>
      <w:r w:rsidRPr="0085013D">
        <w:rPr>
          <w:rFonts w:ascii="Times New Roman" w:eastAsia="Times New Roman" w:hAnsi="Times New Roman" w:cs="Times New Roman"/>
          <w:sz w:val="28"/>
          <w:szCs w:val="28"/>
        </w:rPr>
        <w:t>в динамике 201</w:t>
      </w:r>
      <w:r>
        <w:rPr>
          <w:rFonts w:ascii="Times New Roman" w:eastAsia="Times New Roman" w:hAnsi="Times New Roman" w:cs="Times New Roman"/>
          <w:sz w:val="28"/>
          <w:szCs w:val="28"/>
        </w:rPr>
        <w:t>4</w:t>
      </w:r>
      <w:r w:rsidRPr="0085013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гг. (тыс. руб.)</w:t>
      </w:r>
    </w:p>
    <w:tbl>
      <w:tblPr>
        <w:tblStyle w:val="a4"/>
        <w:tblW w:w="9994" w:type="dxa"/>
        <w:tblLayout w:type="fixed"/>
        <w:tblLook w:val="04A0" w:firstRow="1" w:lastRow="0" w:firstColumn="1" w:lastColumn="0" w:noHBand="0" w:noVBand="1"/>
      </w:tblPr>
      <w:tblGrid>
        <w:gridCol w:w="1785"/>
        <w:gridCol w:w="1006"/>
        <w:gridCol w:w="1006"/>
        <w:gridCol w:w="1006"/>
        <w:gridCol w:w="826"/>
        <w:gridCol w:w="826"/>
        <w:gridCol w:w="826"/>
        <w:gridCol w:w="1474"/>
        <w:gridCol w:w="1239"/>
      </w:tblGrid>
      <w:tr w:rsidR="003D6D13" w:rsidRPr="0085013D" w:rsidTr="003D6D13">
        <w:trPr>
          <w:trHeight w:val="582"/>
        </w:trPr>
        <w:tc>
          <w:tcPr>
            <w:tcW w:w="1785" w:type="dxa"/>
            <w:vMerge w:val="restart"/>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Показатель</w:t>
            </w:r>
          </w:p>
        </w:tc>
        <w:tc>
          <w:tcPr>
            <w:tcW w:w="3018" w:type="dxa"/>
            <w:gridSpan w:val="3"/>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Абсолютные величины</w:t>
            </w:r>
          </w:p>
        </w:tc>
        <w:tc>
          <w:tcPr>
            <w:tcW w:w="2478" w:type="dxa"/>
            <w:gridSpan w:val="3"/>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Удельный вес, %</w:t>
            </w:r>
          </w:p>
        </w:tc>
        <w:tc>
          <w:tcPr>
            <w:tcW w:w="2713" w:type="dxa"/>
            <w:gridSpan w:val="2"/>
          </w:tcPr>
          <w:p w:rsidR="003D6D13" w:rsidRPr="00D54D3E" w:rsidRDefault="003D6D13" w:rsidP="003D6D13">
            <w:pPr>
              <w:spacing w:line="360" w:lineRule="auto"/>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Отклонение (201</w:t>
            </w:r>
            <w:r>
              <w:rPr>
                <w:rFonts w:ascii="Times New Roman" w:eastAsia="Times New Roman" w:hAnsi="Times New Roman" w:cs="Times New Roman"/>
                <w:sz w:val="28"/>
                <w:szCs w:val="28"/>
              </w:rPr>
              <w:t>4</w:t>
            </w: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D54D3E">
              <w:rPr>
                <w:rFonts w:ascii="Times New Roman" w:eastAsia="Times New Roman" w:hAnsi="Times New Roman" w:cs="Times New Roman"/>
                <w:sz w:val="28"/>
                <w:szCs w:val="28"/>
              </w:rPr>
              <w:t>), +,-, %</w:t>
            </w:r>
          </w:p>
        </w:tc>
      </w:tr>
      <w:tr w:rsidR="003D6D13" w:rsidRPr="0085013D" w:rsidTr="003D6D13">
        <w:trPr>
          <w:trHeight w:val="602"/>
        </w:trPr>
        <w:tc>
          <w:tcPr>
            <w:tcW w:w="1785" w:type="dxa"/>
            <w:vMerge/>
          </w:tcPr>
          <w:p w:rsidR="003D6D13" w:rsidRPr="00D54D3E" w:rsidRDefault="003D6D13" w:rsidP="003D6D13">
            <w:pPr>
              <w:spacing w:line="360" w:lineRule="auto"/>
              <w:ind w:right="70"/>
              <w:jc w:val="both"/>
              <w:rPr>
                <w:rFonts w:ascii="Times New Roman" w:eastAsia="Times New Roman" w:hAnsi="Times New Roman" w:cs="Times New Roman"/>
                <w:sz w:val="28"/>
                <w:szCs w:val="28"/>
              </w:rPr>
            </w:pP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roofErr w:type="spellStart"/>
            <w:r w:rsidRPr="00D54D3E">
              <w:rPr>
                <w:rFonts w:ascii="Times New Roman" w:eastAsia="Times New Roman" w:hAnsi="Times New Roman" w:cs="Times New Roman"/>
                <w:sz w:val="28"/>
                <w:szCs w:val="28"/>
              </w:rPr>
              <w:t>Абс</w:t>
            </w:r>
            <w:proofErr w:type="spellEnd"/>
            <w:r w:rsidRPr="00D54D3E">
              <w:rPr>
                <w:rFonts w:ascii="Times New Roman" w:eastAsia="Times New Roman" w:hAnsi="Times New Roman" w:cs="Times New Roman"/>
                <w:sz w:val="28"/>
                <w:szCs w:val="28"/>
              </w:rPr>
              <w:t>.</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w:t>
            </w:r>
          </w:p>
        </w:tc>
      </w:tr>
      <w:tr w:rsidR="003D6D13" w:rsidRPr="0085013D"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lastRenderedPageBreak/>
              <w:t>Реальный собственный капитал</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55503</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78563</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125456</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47,02</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64,1</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75,2</w:t>
            </w: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69953</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28,18</w:t>
            </w:r>
          </w:p>
        </w:tc>
      </w:tr>
      <w:tr w:rsidR="003D6D13" w:rsidRPr="0085013D" w:rsidTr="003D6D13">
        <w:trPr>
          <w:trHeight w:val="602"/>
        </w:trPr>
        <w:tc>
          <w:tcPr>
            <w:tcW w:w="1785"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Заемные средства (скорректированные долгосрочные пассивы + скорректированные краткосрочные пассивы)</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62520</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43946</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40592</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52,9</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35,8</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24,3</w:t>
            </w: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-21928</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-28,6</w:t>
            </w:r>
          </w:p>
        </w:tc>
      </w:tr>
      <w:tr w:rsidR="003D6D13" w:rsidRPr="0085013D" w:rsidTr="003D6D13">
        <w:trPr>
          <w:trHeight w:val="602"/>
        </w:trPr>
        <w:tc>
          <w:tcPr>
            <w:tcW w:w="1785" w:type="dxa"/>
          </w:tcPr>
          <w:p w:rsidR="003D6D13" w:rsidRPr="00D54D3E" w:rsidRDefault="003D6D13" w:rsidP="003D6D13">
            <w:pPr>
              <w:spacing w:line="360" w:lineRule="auto"/>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Итого источников средств</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118023</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122509</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166624</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100,0</w:t>
            </w: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4486</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r>
      <w:tr w:rsidR="003D6D13" w:rsidRPr="0085013D" w:rsidTr="003D6D13">
        <w:trPr>
          <w:trHeight w:val="602"/>
        </w:trPr>
        <w:tc>
          <w:tcPr>
            <w:tcW w:w="1785" w:type="dxa"/>
          </w:tcPr>
          <w:p w:rsidR="003D6D13" w:rsidRPr="00D54D3E" w:rsidRDefault="003D6D13" w:rsidP="003D6D13">
            <w:pPr>
              <w:spacing w:line="360" w:lineRule="auto"/>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Коэффициент автономии</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0,4</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0,6</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0,7</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0,3</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r>
      <w:tr w:rsidR="003D6D13" w:rsidRPr="0085013D" w:rsidTr="003D6D13">
        <w:trPr>
          <w:trHeight w:val="602"/>
        </w:trPr>
        <w:tc>
          <w:tcPr>
            <w:tcW w:w="1785" w:type="dxa"/>
          </w:tcPr>
          <w:p w:rsidR="003D6D13" w:rsidRPr="00D54D3E" w:rsidRDefault="003D6D13" w:rsidP="003D6D13">
            <w:pPr>
              <w:spacing w:line="360" w:lineRule="auto"/>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Коэффициент со</w:t>
            </w:r>
            <w:r w:rsidRPr="00D54D3E">
              <w:rPr>
                <w:rFonts w:ascii="Times New Roman" w:eastAsia="Times New Roman" w:hAnsi="Times New Roman" w:cs="Times New Roman"/>
                <w:sz w:val="28"/>
                <w:szCs w:val="28"/>
              </w:rPr>
              <w:softHyphen/>
              <w:t>отношения заемных и собственных средств</w:t>
            </w:r>
          </w:p>
        </w:tc>
        <w:tc>
          <w:tcPr>
            <w:tcW w:w="1006" w:type="dxa"/>
          </w:tcPr>
          <w:p w:rsidR="003D6D13" w:rsidRPr="00D54D3E" w:rsidRDefault="003D6D13" w:rsidP="003D6D13">
            <w:pPr>
              <w:spacing w:line="360" w:lineRule="auto"/>
              <w:ind w:right="70"/>
              <w:jc w:val="both"/>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1,12</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0,55</w:t>
            </w:r>
          </w:p>
        </w:tc>
        <w:tc>
          <w:tcPr>
            <w:tcW w:w="100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0,32</w:t>
            </w: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826"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c>
          <w:tcPr>
            <w:tcW w:w="1474"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r w:rsidRPr="00D54D3E">
              <w:rPr>
                <w:rFonts w:ascii="Times New Roman" w:eastAsia="Times New Roman" w:hAnsi="Times New Roman" w:cs="Times New Roman"/>
                <w:sz w:val="28"/>
                <w:szCs w:val="28"/>
              </w:rPr>
              <w:t>-0,8</w:t>
            </w:r>
          </w:p>
        </w:tc>
        <w:tc>
          <w:tcPr>
            <w:tcW w:w="1239" w:type="dxa"/>
          </w:tcPr>
          <w:p w:rsidR="003D6D13" w:rsidRPr="00D54D3E" w:rsidRDefault="003D6D13" w:rsidP="003D6D13">
            <w:pPr>
              <w:spacing w:line="360" w:lineRule="auto"/>
              <w:ind w:right="70"/>
              <w:jc w:val="center"/>
              <w:rPr>
                <w:rFonts w:ascii="Times New Roman" w:eastAsia="Times New Roman" w:hAnsi="Times New Roman" w:cs="Times New Roman"/>
                <w:sz w:val="28"/>
                <w:szCs w:val="28"/>
              </w:rPr>
            </w:pPr>
          </w:p>
        </w:tc>
      </w:tr>
    </w:tbl>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Увеличение доли собственного капитала в доли пассивов увеличился на 28,18 % или 69953 тыс. руб</w:t>
      </w:r>
      <w:r>
        <w:rPr>
          <w:rFonts w:ascii="Times New Roman" w:eastAsia="Times New Roman" w:hAnsi="Times New Roman" w:cs="Times New Roman"/>
          <w:sz w:val="28"/>
          <w:szCs w:val="28"/>
        </w:rPr>
        <w:t>.</w:t>
      </w: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lastRenderedPageBreak/>
        <w:t xml:space="preserve">Снижение стоимости заемных средств на 21928 тыс. руб. или 28,6 % говорит о снижении краткосрочных и долгосрочных кредитов в структуре баланса предприятия. </w:t>
      </w:r>
    </w:p>
    <w:p w:rsidR="003D6D13" w:rsidRPr="0085013D" w:rsidRDefault="003D6D13" w:rsidP="003D6D13">
      <w:pPr>
        <w:spacing w:after="0" w:line="360" w:lineRule="auto"/>
        <w:ind w:right="70" w:firstLine="709"/>
        <w:jc w:val="both"/>
        <w:rPr>
          <w:rFonts w:ascii="Times New Roman" w:hAnsi="Times New Roman" w:cs="Times New Roman"/>
          <w:color w:val="000000"/>
          <w:sz w:val="28"/>
          <w:szCs w:val="28"/>
          <w:shd w:val="clear" w:color="auto" w:fill="F9F9F9"/>
        </w:rPr>
      </w:pPr>
      <w:r w:rsidRPr="0085013D">
        <w:rPr>
          <w:rFonts w:ascii="Times New Roman" w:hAnsi="Times New Roman" w:cs="Times New Roman"/>
          <w:color w:val="000000"/>
          <w:sz w:val="28"/>
          <w:szCs w:val="28"/>
          <w:shd w:val="clear" w:color="auto" w:fill="F9F9F9"/>
        </w:rPr>
        <w:t>Чем выше значение коэффициента автономии, тем более финансовая устойчива и стабильна организация. Минимальным нормальным значением является больше 5, в 2013-2014 гг. данное значение соответствует требованиям.  Увеличение данного показателя произошло на 0,3 пункта. Это является свидетельством финансовой независимости предприятия.</w:t>
      </w:r>
    </w:p>
    <w:p w:rsidR="003D6D13" w:rsidRPr="0085013D" w:rsidRDefault="003D6D13" w:rsidP="003D6D13">
      <w:pPr>
        <w:spacing w:after="0" w:line="360" w:lineRule="auto"/>
        <w:ind w:right="70" w:firstLine="709"/>
        <w:jc w:val="both"/>
        <w:rPr>
          <w:rFonts w:ascii="Times New Roman" w:hAnsi="Times New Roman" w:cs="Times New Roman"/>
          <w:color w:val="000000"/>
          <w:sz w:val="28"/>
          <w:szCs w:val="28"/>
          <w:shd w:val="clear" w:color="auto" w:fill="F9F9F9"/>
        </w:rPr>
      </w:pPr>
      <w:r w:rsidRPr="0085013D">
        <w:rPr>
          <w:rFonts w:ascii="Times New Roman" w:hAnsi="Times New Roman" w:cs="Times New Roman"/>
          <w:color w:val="000000"/>
          <w:sz w:val="28"/>
          <w:szCs w:val="28"/>
          <w:shd w:val="clear" w:color="auto" w:fill="F9F9F9"/>
        </w:rPr>
        <w:t xml:space="preserve"> Коэффициент соотношения собственных и заемных средств снизился на 0,8 пунктов, в 201</w:t>
      </w:r>
      <w:r>
        <w:rPr>
          <w:rFonts w:ascii="Times New Roman" w:hAnsi="Times New Roman" w:cs="Times New Roman"/>
          <w:color w:val="000000"/>
          <w:sz w:val="28"/>
          <w:szCs w:val="28"/>
          <w:shd w:val="clear" w:color="auto" w:fill="F9F9F9"/>
        </w:rPr>
        <w:t>3</w:t>
      </w:r>
      <w:r w:rsidRPr="0085013D">
        <w:rPr>
          <w:rFonts w:ascii="Times New Roman" w:hAnsi="Times New Roman" w:cs="Times New Roman"/>
          <w:color w:val="000000"/>
          <w:sz w:val="28"/>
          <w:szCs w:val="28"/>
          <w:shd w:val="clear" w:color="auto" w:fill="F9F9F9"/>
        </w:rPr>
        <w:t xml:space="preserve"> данный коэффициент был выше нормативного 0,5 и лишь в 201</w:t>
      </w:r>
      <w:r>
        <w:rPr>
          <w:rFonts w:ascii="Times New Roman" w:hAnsi="Times New Roman" w:cs="Times New Roman"/>
          <w:color w:val="000000"/>
          <w:sz w:val="28"/>
          <w:szCs w:val="28"/>
          <w:shd w:val="clear" w:color="auto" w:fill="F9F9F9"/>
        </w:rPr>
        <w:t>4</w:t>
      </w:r>
      <w:r w:rsidRPr="0085013D">
        <w:rPr>
          <w:rFonts w:ascii="Times New Roman" w:hAnsi="Times New Roman" w:cs="Times New Roman"/>
          <w:color w:val="000000"/>
          <w:sz w:val="28"/>
          <w:szCs w:val="28"/>
          <w:shd w:val="clear" w:color="auto" w:fill="F9F9F9"/>
        </w:rPr>
        <w:t>-201</w:t>
      </w:r>
      <w:r>
        <w:rPr>
          <w:rFonts w:ascii="Times New Roman" w:hAnsi="Times New Roman" w:cs="Times New Roman"/>
          <w:color w:val="000000"/>
          <w:sz w:val="28"/>
          <w:szCs w:val="28"/>
          <w:shd w:val="clear" w:color="auto" w:fill="F9F9F9"/>
        </w:rPr>
        <w:t>6</w:t>
      </w:r>
      <w:r w:rsidRPr="0085013D">
        <w:rPr>
          <w:rFonts w:ascii="Times New Roman" w:hAnsi="Times New Roman" w:cs="Times New Roman"/>
          <w:color w:val="000000"/>
          <w:sz w:val="28"/>
          <w:szCs w:val="28"/>
          <w:shd w:val="clear" w:color="auto" w:fill="F9F9F9"/>
        </w:rPr>
        <w:t xml:space="preserve"> гг. соответствовал нормативному значению. Это говорит о том, что предприятие исправляет положение и использует собственные средства для покрытия своих обязательств. </w:t>
      </w:r>
    </w:p>
    <w:p w:rsidR="003D6D13" w:rsidRPr="0085013D" w:rsidRDefault="003D6D13" w:rsidP="003D6D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3D6D13" w:rsidRDefault="003D6D13" w:rsidP="003D6D13">
      <w:pPr>
        <w:widowControl w:val="0"/>
        <w:autoSpaceDE w:val="0"/>
        <w:autoSpaceDN w:val="0"/>
        <w:adjustRightInd w:val="0"/>
        <w:spacing w:after="0" w:line="360" w:lineRule="auto"/>
        <w:jc w:val="both"/>
        <w:rPr>
          <w:rFonts w:ascii="Times New Roman" w:eastAsia="Times New Roman" w:hAnsi="Times New Roman" w:cs="Times New Roman"/>
        </w:rPr>
      </w:pPr>
    </w:p>
    <w:p w:rsidR="003D6D13" w:rsidRDefault="003D6D13" w:rsidP="003D6D13">
      <w:pPr>
        <w:widowControl w:val="0"/>
        <w:autoSpaceDE w:val="0"/>
        <w:autoSpaceDN w:val="0"/>
        <w:adjustRightInd w:val="0"/>
        <w:spacing w:after="0" w:line="360" w:lineRule="auto"/>
        <w:jc w:val="both"/>
        <w:rPr>
          <w:rFonts w:ascii="Times New Roman" w:eastAsia="Times New Roman" w:hAnsi="Times New Roman" w:cs="Times New Roman"/>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FC2484" w:rsidRDefault="00FC2484"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73457A" w:rsidRDefault="0073457A" w:rsidP="003D6D13">
      <w:pPr>
        <w:pStyle w:val="a3"/>
        <w:spacing w:after="0" w:line="360" w:lineRule="auto"/>
        <w:ind w:left="0"/>
        <w:jc w:val="center"/>
        <w:rPr>
          <w:rFonts w:ascii="Times New Roman" w:hAnsi="Times New Roman" w:cs="Times New Roman"/>
          <w:sz w:val="28"/>
          <w:szCs w:val="28"/>
        </w:rPr>
      </w:pPr>
      <w:r w:rsidRPr="0073457A">
        <w:rPr>
          <w:rFonts w:ascii="Times New Roman" w:hAnsi="Times New Roman" w:cs="Times New Roman"/>
          <w:color w:val="000000"/>
          <w:sz w:val="28"/>
          <w:szCs w:val="28"/>
          <w:shd w:val="clear" w:color="auto" w:fill="FFFFFF"/>
        </w:rPr>
        <w:t xml:space="preserve">2.3 Методические подходы, анализ и оценка формирования прибыли </w:t>
      </w:r>
      <w:r w:rsidR="003D6D13" w:rsidRPr="0073457A">
        <w:rPr>
          <w:rFonts w:ascii="Times New Roman" w:hAnsi="Times New Roman" w:cs="Times New Roman"/>
          <w:sz w:val="28"/>
          <w:szCs w:val="28"/>
        </w:rPr>
        <w:t>ООО «Крымский вал»</w:t>
      </w: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Pr="0085013D" w:rsidRDefault="003D6D13" w:rsidP="003D6D13">
      <w:pPr>
        <w:spacing w:after="0" w:line="360" w:lineRule="auto"/>
        <w:ind w:firstLine="567"/>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Проанализируем структуру прибыли в таблице </w:t>
      </w:r>
      <w:r>
        <w:rPr>
          <w:rFonts w:ascii="Times New Roman" w:eastAsia="Times New Roman" w:hAnsi="Times New Roman" w:cs="Times New Roman"/>
          <w:sz w:val="28"/>
          <w:szCs w:val="28"/>
        </w:rPr>
        <w:t>5</w:t>
      </w:r>
      <w:r w:rsidRPr="0085013D">
        <w:rPr>
          <w:rFonts w:ascii="Times New Roman" w:eastAsia="Times New Roman" w:hAnsi="Times New Roman" w:cs="Times New Roman"/>
          <w:sz w:val="28"/>
          <w:szCs w:val="28"/>
        </w:rPr>
        <w:t xml:space="preserve">. </w:t>
      </w:r>
    </w:p>
    <w:p w:rsidR="003D6D13" w:rsidRDefault="003D6D13" w:rsidP="003D6D13">
      <w:pPr>
        <w:pStyle w:val="a3"/>
        <w:spacing w:after="0" w:line="360" w:lineRule="auto"/>
        <w:ind w:left="0"/>
        <w:jc w:val="both"/>
        <w:rPr>
          <w:rFonts w:ascii="Times New Roman" w:hAnsi="Times New Roman" w:cs="Times New Roman"/>
          <w:sz w:val="28"/>
          <w:szCs w:val="28"/>
        </w:rPr>
      </w:pPr>
      <w:r w:rsidRPr="0085013D">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5–</w:t>
      </w:r>
      <w:r w:rsidRPr="0085013D">
        <w:rPr>
          <w:rFonts w:ascii="Times New Roman" w:eastAsia="Times New Roman" w:hAnsi="Times New Roman" w:cs="Times New Roman"/>
          <w:sz w:val="28"/>
          <w:szCs w:val="28"/>
        </w:rPr>
        <w:t xml:space="preserve">  Динамика показателей прибыли</w:t>
      </w:r>
      <w:r>
        <w:rPr>
          <w:rFonts w:ascii="Times New Roman" w:eastAsia="Times New Roman" w:hAnsi="Times New Roman" w:cs="Times New Roman"/>
          <w:sz w:val="28"/>
          <w:szCs w:val="28"/>
        </w:rPr>
        <w:t xml:space="preserve"> </w:t>
      </w:r>
      <w:r>
        <w:rPr>
          <w:rFonts w:ascii="Times New Roman" w:hAnsi="Times New Roman" w:cs="Times New Roman"/>
          <w:sz w:val="28"/>
          <w:szCs w:val="28"/>
        </w:rPr>
        <w:t>ООО «Крымский вал»</w:t>
      </w:r>
    </w:p>
    <w:p w:rsidR="003D6D13" w:rsidRPr="0085013D" w:rsidRDefault="003D6D13" w:rsidP="003D6D13">
      <w:pPr>
        <w:spacing w:after="0" w:line="360" w:lineRule="auto"/>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в динамике 201</w:t>
      </w:r>
      <w:r>
        <w:rPr>
          <w:rFonts w:ascii="Times New Roman" w:eastAsia="Times New Roman" w:hAnsi="Times New Roman" w:cs="Times New Roman"/>
          <w:sz w:val="28"/>
          <w:szCs w:val="28"/>
        </w:rPr>
        <w:t>4</w:t>
      </w:r>
      <w:r w:rsidRPr="0085013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гг. (тыс. руб.)</w:t>
      </w:r>
    </w:p>
    <w:tbl>
      <w:tblPr>
        <w:tblW w:w="9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1492"/>
        <w:gridCol w:w="1493"/>
        <w:gridCol w:w="1493"/>
        <w:gridCol w:w="950"/>
        <w:gridCol w:w="950"/>
      </w:tblGrid>
      <w:tr w:rsidR="003D6D13" w:rsidRPr="00EE5DF0" w:rsidTr="003D6D13">
        <w:trPr>
          <w:trHeight w:val="366"/>
        </w:trPr>
        <w:tc>
          <w:tcPr>
            <w:tcW w:w="2848" w:type="dxa"/>
            <w:vMerge w:val="restart"/>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Показатели</w:t>
            </w:r>
          </w:p>
        </w:tc>
        <w:tc>
          <w:tcPr>
            <w:tcW w:w="1492" w:type="dxa"/>
            <w:vMerge w:val="restart"/>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tc>
        <w:tc>
          <w:tcPr>
            <w:tcW w:w="1493" w:type="dxa"/>
            <w:vMerge w:val="restart"/>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1493" w:type="dxa"/>
            <w:vMerge w:val="restart"/>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900" w:type="dxa"/>
            <w:gridSpan w:val="2"/>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Отклонение (201</w:t>
            </w:r>
            <w:r>
              <w:rPr>
                <w:rFonts w:ascii="Times New Roman" w:eastAsia="Times New Roman" w:hAnsi="Times New Roman" w:cs="Times New Roman"/>
                <w:sz w:val="28"/>
                <w:szCs w:val="28"/>
              </w:rPr>
              <w:t>4</w:t>
            </w: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EE5DF0">
              <w:rPr>
                <w:rFonts w:ascii="Times New Roman" w:eastAsia="Times New Roman" w:hAnsi="Times New Roman" w:cs="Times New Roman"/>
                <w:sz w:val="28"/>
                <w:szCs w:val="28"/>
              </w:rPr>
              <w:t>), +,-, %</w:t>
            </w:r>
          </w:p>
        </w:tc>
      </w:tr>
      <w:tr w:rsidR="003D6D13" w:rsidRPr="00EE5DF0" w:rsidTr="003D6D13">
        <w:trPr>
          <w:trHeight w:val="366"/>
        </w:trPr>
        <w:tc>
          <w:tcPr>
            <w:tcW w:w="2848" w:type="dxa"/>
            <w:vMerge/>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1492" w:type="dxa"/>
            <w:vMerge/>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1493" w:type="dxa"/>
            <w:vMerge/>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1493" w:type="dxa"/>
            <w:vMerge/>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roofErr w:type="spellStart"/>
            <w:r w:rsidRPr="00EE5DF0">
              <w:rPr>
                <w:rFonts w:ascii="Times New Roman" w:eastAsia="Times New Roman" w:hAnsi="Times New Roman" w:cs="Times New Roman"/>
                <w:sz w:val="28"/>
                <w:szCs w:val="28"/>
              </w:rPr>
              <w:t>Абс</w:t>
            </w:r>
            <w:proofErr w:type="spellEnd"/>
            <w:r w:rsidRPr="00EE5DF0">
              <w:rPr>
                <w:rFonts w:ascii="Times New Roman" w:eastAsia="Times New Roman" w:hAnsi="Times New Roman" w:cs="Times New Roman"/>
                <w:sz w:val="28"/>
                <w:szCs w:val="28"/>
              </w:rPr>
              <w:t>.</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w:t>
            </w:r>
          </w:p>
        </w:tc>
      </w:tr>
      <w:tr w:rsidR="003D6D13" w:rsidRPr="00EE5DF0" w:rsidTr="003D6D13">
        <w:trPr>
          <w:trHeight w:val="636"/>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 Выручка (нетто) от реализации товаров, продукции, услуг</w:t>
            </w:r>
          </w:p>
        </w:tc>
        <w:tc>
          <w:tcPr>
            <w:tcW w:w="1492" w:type="dxa"/>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144482</w:t>
            </w:r>
          </w:p>
        </w:tc>
        <w:tc>
          <w:tcPr>
            <w:tcW w:w="1493" w:type="dxa"/>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188967</w:t>
            </w:r>
          </w:p>
        </w:tc>
        <w:tc>
          <w:tcPr>
            <w:tcW w:w="1493" w:type="dxa"/>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286532</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142050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1,9</w:t>
            </w:r>
          </w:p>
        </w:tc>
      </w:tr>
      <w:tr w:rsidR="003D6D13" w:rsidRPr="00EE5DF0" w:rsidTr="003D6D13">
        <w:trPr>
          <w:trHeight w:val="384"/>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 Себестоимость продукции</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24856</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48501</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85666</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60810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3,4</w:t>
            </w:r>
          </w:p>
        </w:tc>
      </w:tr>
      <w:tr w:rsidR="003D6D13" w:rsidRPr="00EE5DF0" w:rsidTr="003D6D13">
        <w:trPr>
          <w:trHeight w:val="498"/>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 xml:space="preserve">3. Валовой доход </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119626</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140466</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200866</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81240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1,6</w:t>
            </w:r>
          </w:p>
        </w:tc>
      </w:tr>
      <w:tr w:rsidR="003D6D13" w:rsidRPr="00EE5DF0" w:rsidTr="003D6D13">
        <w:trPr>
          <w:trHeight w:val="495"/>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 Расходы (коммерческие и управленческие)</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84205</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99392</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130620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46415</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1,5</w:t>
            </w:r>
          </w:p>
        </w:tc>
      </w:tr>
      <w:tr w:rsidR="003D6D13" w:rsidRPr="00EE5DF0" w:rsidTr="003D6D13">
        <w:trPr>
          <w:trHeight w:val="423"/>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5. Прибыль (убыток) от реализации</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35421</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41074</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70246</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34825</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1,9</w:t>
            </w:r>
          </w:p>
        </w:tc>
      </w:tr>
      <w:tr w:rsidR="003D6D13" w:rsidRPr="00EE5DF0" w:rsidTr="003D6D13">
        <w:trPr>
          <w:trHeight w:val="423"/>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lastRenderedPageBreak/>
              <w:t>6. Сальдо операционных результатов</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-3420</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-6516</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-6370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2950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1,8</w:t>
            </w:r>
          </w:p>
        </w:tc>
      </w:tr>
      <w:tr w:rsidR="003D6D13" w:rsidRPr="00EE5DF0" w:rsidTr="003D6D13">
        <w:trPr>
          <w:trHeight w:val="649"/>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7. Прибыль (убыток) от финансово-хозяйственной деятельности</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31611</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31984</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63280</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31669</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w:t>
            </w:r>
          </w:p>
        </w:tc>
      </w:tr>
      <w:tr w:rsidR="003D6D13" w:rsidRPr="00EE5DF0" w:rsidTr="003D6D13">
        <w:trPr>
          <w:trHeight w:val="423"/>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8. Сальдо внереализационных результатов</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41</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-1430</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r>
      <w:tr w:rsidR="003D6D13" w:rsidRPr="00EE5DF0" w:rsidTr="003D6D13">
        <w:trPr>
          <w:trHeight w:val="423"/>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9. Прибыль (убыток) отчетного периода</w:t>
            </w:r>
          </w:p>
        </w:tc>
        <w:tc>
          <w:tcPr>
            <w:tcW w:w="1492"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119626</w:t>
            </w:r>
          </w:p>
        </w:tc>
        <w:tc>
          <w:tcPr>
            <w:tcW w:w="1493"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140466</w:t>
            </w:r>
          </w:p>
        </w:tc>
        <w:tc>
          <w:tcPr>
            <w:tcW w:w="1493"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200866</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23855</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w:t>
            </w:r>
          </w:p>
        </w:tc>
      </w:tr>
      <w:tr w:rsidR="003D6D13" w:rsidRPr="00EE5DF0" w:rsidTr="003D6D13">
        <w:trPr>
          <w:trHeight w:val="423"/>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10. Прибыль, остающаяся в распоряжении предприятия</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23613</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23060</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47468</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23855</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w:t>
            </w:r>
          </w:p>
        </w:tc>
      </w:tr>
      <w:tr w:rsidR="003D6D13" w:rsidRPr="00EE5DF0" w:rsidTr="003D6D13">
        <w:trPr>
          <w:trHeight w:val="437"/>
        </w:trPr>
        <w:tc>
          <w:tcPr>
            <w:tcW w:w="2848" w:type="dxa"/>
          </w:tcPr>
          <w:p w:rsidR="003D6D13" w:rsidRPr="00EE5DF0" w:rsidRDefault="003D6D13" w:rsidP="003D6D13">
            <w:pPr>
              <w:tabs>
                <w:tab w:val="left" w:pos="4860"/>
              </w:tabs>
              <w:spacing w:after="0" w:line="360" w:lineRule="auto"/>
              <w:ind w:right="7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11. Нераспределенная прибыль (убыток) отчетного периода</w:t>
            </w:r>
          </w:p>
        </w:tc>
        <w:tc>
          <w:tcPr>
            <w:tcW w:w="1492"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33314</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54928</w:t>
            </w:r>
          </w:p>
        </w:tc>
        <w:tc>
          <w:tcPr>
            <w:tcW w:w="1493"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77988</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44674</w:t>
            </w:r>
          </w:p>
        </w:tc>
        <w:tc>
          <w:tcPr>
            <w:tcW w:w="950"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w:t>
            </w:r>
          </w:p>
        </w:tc>
      </w:tr>
    </w:tbl>
    <w:p w:rsidR="003D6D13" w:rsidRPr="00EE5DF0" w:rsidRDefault="003D6D13" w:rsidP="003D6D13">
      <w:pPr>
        <w:spacing w:after="0" w:line="360" w:lineRule="auto"/>
        <w:ind w:right="70" w:firstLine="709"/>
        <w:jc w:val="both"/>
        <w:rPr>
          <w:rFonts w:ascii="Times New Roman" w:eastAsia="Times New Roman" w:hAnsi="Times New Roman" w:cs="Times New Roman"/>
          <w:sz w:val="28"/>
          <w:szCs w:val="28"/>
        </w:rPr>
      </w:pPr>
    </w:p>
    <w:p w:rsidR="003D6D13" w:rsidRPr="00EE5DF0" w:rsidRDefault="003D6D13" w:rsidP="003D6D13">
      <w:pPr>
        <w:pStyle w:val="a3"/>
        <w:spacing w:after="0" w:line="360" w:lineRule="auto"/>
        <w:ind w:left="0"/>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6</w:t>
      </w:r>
      <w:r w:rsidRPr="00EE5DF0">
        <w:rPr>
          <w:rFonts w:ascii="Times New Roman" w:eastAsia="Times New Roman" w:hAnsi="Times New Roman" w:cs="Times New Roman"/>
          <w:sz w:val="28"/>
          <w:szCs w:val="28"/>
        </w:rPr>
        <w:t>–  Структура прибыли</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ООО «Крымский вал» </w:t>
      </w:r>
      <w:r w:rsidRPr="00EE5DF0">
        <w:rPr>
          <w:rFonts w:ascii="Times New Roman" w:eastAsia="Times New Roman" w:hAnsi="Times New Roman" w:cs="Times New Roman"/>
          <w:sz w:val="28"/>
          <w:szCs w:val="28"/>
        </w:rPr>
        <w:t>в динамике 201</w:t>
      </w:r>
      <w:r>
        <w:rPr>
          <w:rFonts w:ascii="Times New Roman" w:eastAsia="Times New Roman" w:hAnsi="Times New Roman" w:cs="Times New Roman"/>
          <w:sz w:val="28"/>
          <w:szCs w:val="28"/>
        </w:rPr>
        <w:t>4</w:t>
      </w: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EE5DF0">
        <w:rPr>
          <w:rFonts w:ascii="Times New Roman" w:eastAsia="Times New Roman" w:hAnsi="Times New Roman" w:cs="Times New Roman"/>
          <w:sz w:val="28"/>
          <w:szCs w:val="28"/>
        </w:rPr>
        <w:t xml:space="preserve"> гг. (тыс. руб.)</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6"/>
        <w:gridCol w:w="1581"/>
        <w:gridCol w:w="1581"/>
        <w:gridCol w:w="1265"/>
      </w:tblGrid>
      <w:tr w:rsidR="003D6D13" w:rsidRPr="00EE5DF0" w:rsidTr="003D6D13">
        <w:trPr>
          <w:cantSplit/>
          <w:trHeight w:val="483"/>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Показатели</w:t>
            </w:r>
          </w:p>
        </w:tc>
        <w:tc>
          <w:tcPr>
            <w:tcW w:w="2046"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4</w:t>
            </w:r>
          </w:p>
        </w:tc>
        <w:tc>
          <w:tcPr>
            <w:tcW w:w="1581"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tc>
        <w:tc>
          <w:tcPr>
            <w:tcW w:w="1581"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Откло</w:t>
            </w:r>
            <w:r w:rsidRPr="00EE5DF0">
              <w:rPr>
                <w:rFonts w:ascii="Times New Roman" w:eastAsia="Times New Roman" w:hAnsi="Times New Roman" w:cs="Times New Roman"/>
                <w:sz w:val="28"/>
                <w:szCs w:val="28"/>
              </w:rPr>
              <w:softHyphen/>
              <w:t>нения (+,–)</w:t>
            </w:r>
          </w:p>
        </w:tc>
      </w:tr>
      <w:tr w:rsidR="003D6D13" w:rsidRPr="00EE5DF0" w:rsidTr="003D6D13">
        <w:trPr>
          <w:trHeight w:val="471"/>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 Прибыль (убыток) отчетного периода – всего в %</w:t>
            </w:r>
          </w:p>
        </w:tc>
        <w:tc>
          <w:tcPr>
            <w:tcW w:w="2046"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119626</w:t>
            </w:r>
          </w:p>
        </w:tc>
        <w:tc>
          <w:tcPr>
            <w:tcW w:w="1581"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140466</w:t>
            </w:r>
          </w:p>
        </w:tc>
        <w:tc>
          <w:tcPr>
            <w:tcW w:w="1581" w:type="dxa"/>
            <w:vAlign w:val="center"/>
          </w:tcPr>
          <w:p w:rsidR="003D6D13" w:rsidRPr="00EE5DF0" w:rsidRDefault="003D6D13" w:rsidP="003D6D13">
            <w:pPr>
              <w:widowControl w:val="0"/>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200866</w:t>
            </w:r>
          </w:p>
        </w:tc>
        <w:tc>
          <w:tcPr>
            <w:tcW w:w="1265"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81240</w:t>
            </w:r>
          </w:p>
        </w:tc>
      </w:tr>
      <w:tr w:rsidR="003D6D13" w:rsidRPr="00EE5DF0" w:rsidTr="003D6D13">
        <w:trPr>
          <w:trHeight w:val="604"/>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lastRenderedPageBreak/>
              <w:t>в том числе:</w:t>
            </w:r>
          </w:p>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прибыль (убыток) от реализации;</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23613</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23060</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47468</w:t>
            </w:r>
          </w:p>
        </w:tc>
        <w:tc>
          <w:tcPr>
            <w:tcW w:w="1265"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23855</w:t>
            </w:r>
          </w:p>
        </w:tc>
      </w:tr>
      <w:tr w:rsidR="003D6D13" w:rsidRPr="00EE5DF0" w:rsidTr="003D6D13">
        <w:trPr>
          <w:trHeight w:val="257"/>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от прочей реализации;</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-3420</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-6516</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-6370</w:t>
            </w: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2950</w:t>
            </w:r>
          </w:p>
        </w:tc>
      </w:tr>
      <w:tr w:rsidR="003D6D13" w:rsidRPr="00EE5DF0" w:rsidTr="003D6D13">
        <w:trPr>
          <w:trHeight w:val="257"/>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от финансово-хозяйственной деятельности</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31611</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31984</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63280</w:t>
            </w: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31669</w:t>
            </w:r>
          </w:p>
        </w:tc>
      </w:tr>
      <w:tr w:rsidR="003D6D13" w:rsidRPr="00EE5DF0" w:rsidTr="003D6D13">
        <w:trPr>
          <w:trHeight w:val="257"/>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от внереализованных операций;</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41</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-1430</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p>
        </w:tc>
      </w:tr>
      <w:tr w:rsidR="003D6D13" w:rsidRPr="00EE5DF0" w:rsidTr="003D6D13">
        <w:trPr>
          <w:trHeight w:val="257"/>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чистая прибыль;</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23613</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23060</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47468</w:t>
            </w: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23855</w:t>
            </w:r>
          </w:p>
        </w:tc>
      </w:tr>
      <w:tr w:rsidR="003D6D13" w:rsidRPr="00EE5DF0" w:rsidTr="003D6D13">
        <w:trPr>
          <w:trHeight w:val="368"/>
        </w:trPr>
        <w:tc>
          <w:tcPr>
            <w:tcW w:w="2835" w:type="dxa"/>
          </w:tcPr>
          <w:p w:rsidR="003D6D13" w:rsidRPr="00EE5DF0" w:rsidRDefault="003D6D13" w:rsidP="003D6D13">
            <w:pPr>
              <w:tabs>
                <w:tab w:val="left" w:pos="3600"/>
                <w:tab w:val="left" w:pos="3672"/>
                <w:tab w:val="left" w:pos="9720"/>
              </w:tabs>
              <w:spacing w:after="0" w:line="360" w:lineRule="auto"/>
              <w:ind w:right="68"/>
              <w:jc w:val="both"/>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нераспределенная прибыль.</w:t>
            </w:r>
          </w:p>
        </w:tc>
        <w:tc>
          <w:tcPr>
            <w:tcW w:w="2046"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33314</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54928</w:t>
            </w:r>
          </w:p>
        </w:tc>
        <w:tc>
          <w:tcPr>
            <w:tcW w:w="1581" w:type="dxa"/>
          </w:tcPr>
          <w:p w:rsidR="003D6D13" w:rsidRPr="00EE5DF0" w:rsidRDefault="003D6D13" w:rsidP="003D6D13">
            <w:pPr>
              <w:tabs>
                <w:tab w:val="left" w:pos="4860"/>
              </w:tabs>
              <w:spacing w:after="0" w:line="360" w:lineRule="auto"/>
              <w:ind w:right="70"/>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77988</w:t>
            </w:r>
          </w:p>
        </w:tc>
        <w:tc>
          <w:tcPr>
            <w:tcW w:w="1265" w:type="dxa"/>
          </w:tcPr>
          <w:p w:rsidR="003D6D13" w:rsidRPr="00EE5DF0" w:rsidRDefault="003D6D13" w:rsidP="003D6D13">
            <w:pPr>
              <w:tabs>
                <w:tab w:val="left" w:pos="9720"/>
              </w:tabs>
              <w:spacing w:after="0" w:line="360" w:lineRule="auto"/>
              <w:ind w:right="68"/>
              <w:jc w:val="center"/>
              <w:rPr>
                <w:rFonts w:ascii="Times New Roman" w:eastAsia="Times New Roman" w:hAnsi="Times New Roman" w:cs="Times New Roman"/>
                <w:sz w:val="28"/>
                <w:szCs w:val="28"/>
              </w:rPr>
            </w:pPr>
            <w:r w:rsidRPr="00EE5DF0">
              <w:rPr>
                <w:rFonts w:ascii="Times New Roman" w:eastAsia="Times New Roman" w:hAnsi="Times New Roman" w:cs="Times New Roman"/>
                <w:sz w:val="28"/>
                <w:szCs w:val="28"/>
              </w:rPr>
              <w:t>44674</w:t>
            </w:r>
          </w:p>
        </w:tc>
      </w:tr>
    </w:tbl>
    <w:p w:rsidR="003D6D13" w:rsidRPr="00EE5DF0" w:rsidRDefault="003D6D13" w:rsidP="003D6D13">
      <w:pPr>
        <w:spacing w:after="0" w:line="360" w:lineRule="auto"/>
        <w:ind w:right="70" w:firstLine="709"/>
        <w:jc w:val="both"/>
        <w:rPr>
          <w:rFonts w:ascii="Times New Roman" w:eastAsia="Times New Roman" w:hAnsi="Times New Roman" w:cs="Times New Roman"/>
          <w:sz w:val="28"/>
          <w:szCs w:val="28"/>
        </w:rPr>
      </w:pPr>
    </w:p>
    <w:p w:rsidR="003D6D13" w:rsidRPr="0085013D" w:rsidRDefault="003D6D13" w:rsidP="003D6D13">
      <w:pPr>
        <w:spacing w:after="0" w:line="360" w:lineRule="auto"/>
        <w:ind w:right="70"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Увеличение прибыли в целом говорит о здоровых и правильных бизнес </w:t>
      </w:r>
      <w:proofErr w:type="gramStart"/>
      <w:r w:rsidRPr="0085013D">
        <w:rPr>
          <w:rFonts w:ascii="Times New Roman" w:eastAsia="Times New Roman" w:hAnsi="Times New Roman" w:cs="Times New Roman"/>
          <w:sz w:val="28"/>
          <w:szCs w:val="28"/>
        </w:rPr>
        <w:t>процессах</w:t>
      </w:r>
      <w:r>
        <w:rPr>
          <w:rFonts w:ascii="Times New Roman" w:eastAsia="Times New Roman" w:hAnsi="Times New Roman" w:cs="Times New Roman"/>
          <w:sz w:val="28"/>
          <w:szCs w:val="28"/>
        </w:rPr>
        <w:t xml:space="preserve">, </w:t>
      </w:r>
      <w:r w:rsidRPr="0085013D">
        <w:rPr>
          <w:rFonts w:ascii="Times New Roman" w:eastAsia="Times New Roman" w:hAnsi="Times New Roman" w:cs="Times New Roman"/>
          <w:sz w:val="28"/>
          <w:szCs w:val="28"/>
        </w:rPr>
        <w:t xml:space="preserve"> проходящими</w:t>
      </w:r>
      <w:proofErr w:type="gramEnd"/>
      <w:r w:rsidRPr="0085013D">
        <w:rPr>
          <w:rFonts w:ascii="Times New Roman" w:eastAsia="Times New Roman" w:hAnsi="Times New Roman" w:cs="Times New Roman"/>
          <w:sz w:val="28"/>
          <w:szCs w:val="28"/>
        </w:rPr>
        <w:t xml:space="preserve"> в организации. </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Анализ уровня и динамики финансовых результатов свидетельствует о том, что в 201</w:t>
      </w:r>
      <w:r>
        <w:rPr>
          <w:rFonts w:ascii="Times New Roman" w:eastAsia="Times New Roman" w:hAnsi="Times New Roman" w:cs="Times New Roman"/>
          <w:sz w:val="28"/>
          <w:szCs w:val="28"/>
        </w:rPr>
        <w:t>6</w:t>
      </w:r>
      <w:r w:rsidRPr="0085013D">
        <w:rPr>
          <w:rFonts w:ascii="Times New Roman" w:eastAsia="Times New Roman" w:hAnsi="Times New Roman" w:cs="Times New Roman"/>
          <w:sz w:val="28"/>
          <w:szCs w:val="28"/>
        </w:rPr>
        <w:t xml:space="preserve"> году по сравнению с 201</w:t>
      </w:r>
      <w:r>
        <w:rPr>
          <w:rFonts w:ascii="Times New Roman" w:eastAsia="Times New Roman" w:hAnsi="Times New Roman" w:cs="Times New Roman"/>
          <w:sz w:val="28"/>
          <w:szCs w:val="28"/>
        </w:rPr>
        <w:t>5</w:t>
      </w:r>
      <w:r w:rsidRPr="0085013D">
        <w:rPr>
          <w:rFonts w:ascii="Times New Roman" w:eastAsia="Times New Roman" w:hAnsi="Times New Roman" w:cs="Times New Roman"/>
          <w:sz w:val="28"/>
          <w:szCs w:val="28"/>
        </w:rPr>
        <w:t xml:space="preserve"> прибыль до налогообложения возросла на 2,0 %.</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При этом в динамике можно проследить следующие изменения:</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Чистая прибыль растет быстрее, чем прибыль от продаж, что является свидетельством рациональной налоговой политике;</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 xml:space="preserve">Темпы ростом расходов увеличились на 1,8 % </w:t>
      </w:r>
      <w:r>
        <w:rPr>
          <w:rFonts w:ascii="Times New Roman" w:eastAsia="Times New Roman" w:hAnsi="Times New Roman" w:cs="Times New Roman"/>
          <w:sz w:val="28"/>
          <w:szCs w:val="28"/>
        </w:rPr>
        <w:t xml:space="preserve">и </w:t>
      </w:r>
      <w:r w:rsidRPr="0085013D">
        <w:rPr>
          <w:rFonts w:ascii="Times New Roman" w:eastAsia="Times New Roman" w:hAnsi="Times New Roman" w:cs="Times New Roman"/>
          <w:sz w:val="28"/>
          <w:szCs w:val="28"/>
        </w:rPr>
        <w:t>близки к темпам роста выручки 1,9;</w:t>
      </w:r>
    </w:p>
    <w:p w:rsidR="003D6D13" w:rsidRPr="0085013D" w:rsidRDefault="003D6D13" w:rsidP="003D6D13">
      <w:pPr>
        <w:spacing w:after="0" w:line="360" w:lineRule="auto"/>
        <w:ind w:firstLine="709"/>
        <w:jc w:val="both"/>
        <w:rPr>
          <w:rFonts w:ascii="Times New Roman" w:eastAsia="Times New Roman" w:hAnsi="Times New Roman" w:cs="Times New Roman"/>
          <w:sz w:val="28"/>
          <w:szCs w:val="28"/>
        </w:rPr>
      </w:pPr>
      <w:r w:rsidRPr="0085013D">
        <w:rPr>
          <w:rFonts w:ascii="Times New Roman" w:eastAsia="Times New Roman" w:hAnsi="Times New Roman" w:cs="Times New Roman"/>
          <w:sz w:val="28"/>
          <w:szCs w:val="28"/>
        </w:rPr>
        <w:t>Прибыль от продаж растет на уровне выручки от реализации на 1,9 %, что свидетельствует о росте затрат на производство.</w:t>
      </w:r>
    </w:p>
    <w:p w:rsidR="003D6D13" w:rsidRDefault="003D6D13" w:rsidP="003D6D1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Показатели рентабельности характеризуют эффективность работы предприятия, доходность различных видов деятельности, окупаемость затрат. </w:t>
      </w:r>
      <w:r>
        <w:rPr>
          <w:rFonts w:ascii="Times New Roman" w:hAnsi="Times New Roman" w:cs="Times New Roman"/>
          <w:color w:val="000000"/>
          <w:sz w:val="28"/>
          <w:szCs w:val="28"/>
        </w:rPr>
        <w:lastRenderedPageBreak/>
        <w:t xml:space="preserve">Рентабельность применяется для оценки деятельности предприятия и выступает в качестве инструмента инвестиционной политике </w:t>
      </w:r>
    </w:p>
    <w:p w:rsidR="003D6D13" w:rsidRDefault="003D6D13" w:rsidP="003D6D1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Рентабельность продаж рассчитаем по следующей схеме:</w:t>
      </w:r>
    </w:p>
    <w:p w:rsidR="003D6D13" w:rsidRPr="0085013D" w:rsidRDefault="003D6D13" w:rsidP="003D6D13">
      <w:pPr>
        <w:pStyle w:val="a3"/>
        <w:numPr>
          <w:ilvl w:val="0"/>
          <w:numId w:val="4"/>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Рентабельность продаж </w:t>
      </w:r>
      <w:r>
        <w:rPr>
          <w:rFonts w:ascii="Times New Roman" w:hAnsi="Times New Roman" w:cs="Times New Roman"/>
          <w:sz w:val="28"/>
          <w:szCs w:val="28"/>
        </w:rPr>
        <w:t>определяется по формуле:</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rPr>
        <w:t xml:space="preserve">п </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Пп</m:t>
            </m:r>
          </m:num>
          <m:den>
            <m:r>
              <w:rPr>
                <w:rFonts w:ascii="Cambria Math" w:hAnsi="Cambria Math" w:cs="Times New Roman"/>
                <w:color w:val="000000"/>
                <w:sz w:val="28"/>
                <w:szCs w:val="28"/>
              </w:rPr>
              <m:t>В</m:t>
            </m:r>
          </m:den>
        </m:f>
      </m:oMath>
      <w:r w:rsidRPr="0085013D">
        <w:rPr>
          <w:rFonts w:ascii="Times New Roman" w:hAnsi="Times New Roman" w:cs="Times New Roman"/>
          <w:color w:val="000000"/>
          <w:sz w:val="28"/>
          <w:szCs w:val="28"/>
        </w:rPr>
        <w:t xml:space="preserve">х 100%;   </w:t>
      </w:r>
    </w:p>
    <w:p w:rsidR="003D6D13" w:rsidRPr="0085013D" w:rsidRDefault="007F5700" w:rsidP="003D6D13">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Где</w:t>
      </w:r>
      <w:r w:rsidR="003D6D13" w:rsidRPr="0085013D">
        <w:rPr>
          <w:rFonts w:ascii="Times New Roman" w:hAnsi="Times New Roman" w:cs="Times New Roman"/>
          <w:sz w:val="28"/>
          <w:szCs w:val="28"/>
        </w:rPr>
        <w:t>,</w:t>
      </w:r>
    </w:p>
    <w:p w:rsidR="003D6D13" w:rsidRPr="0085013D" w:rsidRDefault="003D6D13" w:rsidP="003D6D13">
      <w:pPr>
        <w:pStyle w:val="a3"/>
        <w:spacing w:after="0" w:line="360" w:lineRule="auto"/>
        <w:ind w:left="0"/>
        <w:jc w:val="both"/>
        <w:rPr>
          <w:rFonts w:ascii="Times New Roman" w:hAnsi="Times New Roman" w:cs="Times New Roman"/>
          <w:sz w:val="28"/>
          <w:szCs w:val="28"/>
        </w:rPr>
      </w:pPr>
      <w:r w:rsidRPr="0085013D">
        <w:rPr>
          <w:rFonts w:ascii="Times New Roman" w:hAnsi="Times New Roman" w:cs="Times New Roman"/>
          <w:color w:val="000000"/>
          <w:sz w:val="28"/>
          <w:szCs w:val="28"/>
          <w:lang w:val="en-US"/>
        </w:rPr>
        <w:t>R</w:t>
      </w:r>
      <w:r w:rsidRPr="00100AC9">
        <w:rPr>
          <w:rFonts w:ascii="Times New Roman" w:hAnsi="Times New Roman" w:cs="Times New Roman"/>
          <w:color w:val="000000"/>
          <w:sz w:val="28"/>
          <w:szCs w:val="18"/>
          <w:vertAlign w:val="subscript"/>
        </w:rPr>
        <w:t>п</w:t>
      </w:r>
      <w:r w:rsidRPr="0085013D">
        <w:rPr>
          <w:rFonts w:ascii="Times New Roman" w:hAnsi="Times New Roman" w:cs="Times New Roman"/>
          <w:color w:val="000000"/>
          <w:sz w:val="28"/>
          <w:szCs w:val="18"/>
        </w:rPr>
        <w:t xml:space="preserve"> </w:t>
      </w:r>
      <w:r>
        <w:rPr>
          <w:rFonts w:ascii="Times New Roman" w:hAnsi="Times New Roman" w:cs="Times New Roman"/>
          <w:color w:val="000000"/>
          <w:sz w:val="28"/>
          <w:szCs w:val="18"/>
        </w:rPr>
        <w:t>–</w:t>
      </w:r>
      <w:r w:rsidRPr="0085013D">
        <w:rPr>
          <w:rFonts w:ascii="Times New Roman" w:hAnsi="Times New Roman" w:cs="Times New Roman"/>
          <w:color w:val="000000"/>
          <w:sz w:val="28"/>
          <w:szCs w:val="18"/>
        </w:rPr>
        <w:t xml:space="preserve"> рентабельность продаж,</w:t>
      </w:r>
    </w:p>
    <w:p w:rsidR="003D6D13" w:rsidRPr="0085013D" w:rsidRDefault="003D6D13" w:rsidP="003D6D13">
      <w:pPr>
        <w:pStyle w:val="a3"/>
        <w:spacing w:after="0" w:line="360" w:lineRule="auto"/>
        <w:ind w:left="0"/>
        <w:jc w:val="both"/>
        <w:rPr>
          <w:rFonts w:ascii="Times New Roman" w:hAnsi="Times New Roman" w:cs="Times New Roman"/>
          <w:sz w:val="28"/>
          <w:szCs w:val="28"/>
        </w:rPr>
      </w:pPr>
      <w:proofErr w:type="spellStart"/>
      <w:r w:rsidRPr="0085013D">
        <w:rPr>
          <w:rFonts w:ascii="Times New Roman" w:hAnsi="Times New Roman" w:cs="Times New Roman"/>
          <w:sz w:val="28"/>
          <w:szCs w:val="28"/>
        </w:rPr>
        <w:t>П</w:t>
      </w:r>
      <w:r w:rsidRPr="00100AC9">
        <w:rPr>
          <w:rFonts w:ascii="Times New Roman" w:hAnsi="Times New Roman" w:cs="Times New Roman"/>
          <w:sz w:val="28"/>
          <w:szCs w:val="28"/>
          <w:vertAlign w:val="subscript"/>
        </w:rPr>
        <w:t>п</w:t>
      </w:r>
      <w:proofErr w:type="spellEnd"/>
      <w:r>
        <w:rPr>
          <w:rFonts w:ascii="Times New Roman" w:hAnsi="Times New Roman" w:cs="Times New Roman"/>
          <w:sz w:val="28"/>
          <w:szCs w:val="28"/>
        </w:rPr>
        <w:t>–</w:t>
      </w:r>
      <w:r w:rsidRPr="0085013D">
        <w:rPr>
          <w:rFonts w:ascii="Times New Roman" w:hAnsi="Times New Roman" w:cs="Times New Roman"/>
          <w:sz w:val="28"/>
          <w:szCs w:val="28"/>
        </w:rPr>
        <w:t>прибыль от продаж,</w:t>
      </w:r>
    </w:p>
    <w:p w:rsidR="003D6D13" w:rsidRPr="0085013D" w:rsidRDefault="003D6D13" w:rsidP="003D6D13">
      <w:pPr>
        <w:pStyle w:val="a3"/>
        <w:spacing w:after="0" w:line="360" w:lineRule="auto"/>
        <w:ind w:left="0"/>
        <w:jc w:val="both"/>
        <w:rPr>
          <w:rFonts w:ascii="Times New Roman" w:hAnsi="Times New Roman" w:cs="Times New Roman"/>
          <w:sz w:val="28"/>
          <w:szCs w:val="28"/>
        </w:rPr>
      </w:pPr>
      <w:r w:rsidRPr="0085013D">
        <w:rPr>
          <w:rFonts w:ascii="Times New Roman" w:hAnsi="Times New Roman" w:cs="Times New Roman"/>
          <w:sz w:val="28"/>
          <w:szCs w:val="28"/>
        </w:rPr>
        <w:t>В – выручка от реализации</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4</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35421</m:t>
            </m:r>
          </m:num>
          <m:den>
            <m:r>
              <w:rPr>
                <w:rFonts w:ascii="Cambria Math" w:hAnsi="Cambria Math" w:cs="Times New Roman"/>
                <w:color w:val="000000"/>
                <w:sz w:val="28"/>
                <w:szCs w:val="28"/>
              </w:rPr>
              <m:t>144482</m:t>
            </m:r>
          </m:den>
        </m:f>
      </m:oMath>
      <w:r w:rsidRPr="0085013D">
        <w:rPr>
          <w:rFonts w:ascii="Times New Roman" w:hAnsi="Times New Roman" w:cs="Times New Roman"/>
          <w:color w:val="000000"/>
          <w:sz w:val="28"/>
          <w:szCs w:val="28"/>
        </w:rPr>
        <w:t>х 100%=0,25,</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5</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41074</m:t>
            </m:r>
          </m:num>
          <m:den>
            <m:r>
              <w:rPr>
                <w:rFonts w:ascii="Cambria Math" w:hAnsi="Cambria Math" w:cs="Times New Roman"/>
                <w:color w:val="000000"/>
                <w:sz w:val="28"/>
                <w:szCs w:val="28"/>
              </w:rPr>
              <m:t>188967</m:t>
            </m:r>
          </m:den>
        </m:f>
      </m:oMath>
      <w:r w:rsidRPr="0085013D">
        <w:rPr>
          <w:rFonts w:ascii="Times New Roman" w:hAnsi="Times New Roman" w:cs="Times New Roman"/>
          <w:color w:val="000000"/>
          <w:sz w:val="28"/>
          <w:szCs w:val="28"/>
        </w:rPr>
        <w:t>х 100%=0,22</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6</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70246</m:t>
            </m:r>
          </m:num>
          <m:den>
            <m:r>
              <w:rPr>
                <w:rFonts w:ascii="Cambria Math" w:hAnsi="Cambria Math" w:cs="Times New Roman"/>
                <w:color w:val="000000"/>
                <w:sz w:val="28"/>
                <w:szCs w:val="28"/>
              </w:rPr>
              <m:t>286532</m:t>
            </m:r>
          </m:den>
        </m:f>
      </m:oMath>
      <w:r w:rsidRPr="0085013D">
        <w:rPr>
          <w:rFonts w:ascii="Times New Roman" w:hAnsi="Times New Roman" w:cs="Times New Roman"/>
          <w:color w:val="000000"/>
          <w:sz w:val="28"/>
          <w:szCs w:val="28"/>
        </w:rPr>
        <w:t>х 100%=0,25</w:t>
      </w:r>
    </w:p>
    <w:p w:rsidR="003D6D13" w:rsidRPr="0085013D" w:rsidRDefault="003D6D13" w:rsidP="003D6D13">
      <w:pPr>
        <w:pStyle w:val="a3"/>
        <w:numPr>
          <w:ilvl w:val="0"/>
          <w:numId w:val="4"/>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Рентабельность продукции </w:t>
      </w:r>
      <w:r>
        <w:rPr>
          <w:rFonts w:ascii="Times New Roman" w:hAnsi="Times New Roman" w:cs="Times New Roman"/>
          <w:sz w:val="28"/>
          <w:szCs w:val="28"/>
        </w:rPr>
        <w:t>определяется по формуле:</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ROM =</w:t>
      </w:r>
      <m:oMath>
        <m:f>
          <m:fPr>
            <m:ctrlPr>
              <w:rPr>
                <w:rFonts w:ascii="Cambria Math" w:hAnsi="Cambria Math" w:cs="Times New Roman"/>
                <w:i/>
                <w:sz w:val="28"/>
                <w:szCs w:val="28"/>
              </w:rPr>
            </m:ctrlPr>
          </m:fPr>
          <m:num>
            <m:r>
              <w:rPr>
                <w:rFonts w:ascii="Cambria Math" w:hAnsi="Cambria Math" w:cs="Times New Roman"/>
                <w:sz w:val="28"/>
                <w:szCs w:val="28"/>
              </w:rPr>
              <m:t>ЧП</m:t>
            </m:r>
          </m:num>
          <m:den>
            <m:r>
              <w:rPr>
                <w:rFonts w:ascii="Cambria Math" w:hAnsi="Cambria Math" w:cs="Times New Roman"/>
                <w:sz w:val="28"/>
                <w:szCs w:val="28"/>
              </w:rPr>
              <m:t>С</m:t>
            </m:r>
          </m:den>
        </m:f>
      </m:oMath>
      <w:r w:rsidRPr="0085013D">
        <w:rPr>
          <w:rFonts w:ascii="Times New Roman" w:hAnsi="Times New Roman" w:cs="Times New Roman"/>
          <w:sz w:val="28"/>
          <w:szCs w:val="28"/>
        </w:rPr>
        <w:t xml:space="preserve"> *100 % </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ROM – рентабельность продукции</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ЧП –чистая прибыль,</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 xml:space="preserve">С </w:t>
      </w:r>
      <w:r>
        <w:rPr>
          <w:rFonts w:ascii="Times New Roman" w:hAnsi="Times New Roman" w:cs="Times New Roman"/>
          <w:sz w:val="28"/>
          <w:szCs w:val="28"/>
        </w:rPr>
        <w:t>–</w:t>
      </w:r>
      <w:r w:rsidRPr="0085013D">
        <w:rPr>
          <w:rFonts w:ascii="Times New Roman" w:hAnsi="Times New Roman" w:cs="Times New Roman"/>
          <w:sz w:val="28"/>
          <w:szCs w:val="28"/>
        </w:rPr>
        <w:t xml:space="preserve"> себестоимость</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4</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23613</m:t>
            </m:r>
          </m:num>
          <m:den>
            <m:r>
              <w:rPr>
                <w:rFonts w:ascii="Cambria Math" w:hAnsi="Cambria Math" w:cs="Times New Roman"/>
                <w:color w:val="000000"/>
                <w:sz w:val="28"/>
                <w:szCs w:val="28"/>
              </w:rPr>
              <m:t>24856</m:t>
            </m:r>
          </m:den>
        </m:f>
      </m:oMath>
      <w:r w:rsidRPr="0085013D">
        <w:rPr>
          <w:rFonts w:ascii="Times New Roman" w:hAnsi="Times New Roman" w:cs="Times New Roman"/>
          <w:color w:val="000000"/>
          <w:sz w:val="28"/>
          <w:szCs w:val="28"/>
        </w:rPr>
        <w:t>х 100%=0,95,</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5</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23060</m:t>
            </m:r>
          </m:num>
          <m:den>
            <m:r>
              <w:rPr>
                <w:rFonts w:ascii="Cambria Math" w:hAnsi="Cambria Math" w:cs="Times New Roman"/>
                <w:color w:val="000000"/>
                <w:sz w:val="28"/>
                <w:szCs w:val="28"/>
              </w:rPr>
              <m:t>48501</m:t>
            </m:r>
          </m:den>
        </m:f>
      </m:oMath>
      <w:r w:rsidRPr="0085013D">
        <w:rPr>
          <w:rFonts w:ascii="Times New Roman" w:hAnsi="Times New Roman" w:cs="Times New Roman"/>
          <w:color w:val="000000"/>
          <w:sz w:val="28"/>
          <w:szCs w:val="28"/>
        </w:rPr>
        <w:t>х 100%=0,48,</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6</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47468</m:t>
            </m:r>
          </m:num>
          <m:den>
            <m:r>
              <w:rPr>
                <w:rFonts w:ascii="Cambria Math" w:hAnsi="Cambria Math" w:cs="Times New Roman"/>
                <w:color w:val="000000"/>
                <w:sz w:val="28"/>
                <w:szCs w:val="28"/>
              </w:rPr>
              <m:t>85666</m:t>
            </m:r>
          </m:den>
        </m:f>
      </m:oMath>
      <w:r w:rsidRPr="0085013D">
        <w:rPr>
          <w:rFonts w:ascii="Times New Roman" w:hAnsi="Times New Roman" w:cs="Times New Roman"/>
          <w:color w:val="000000"/>
          <w:sz w:val="28"/>
          <w:szCs w:val="28"/>
        </w:rPr>
        <w:t>х 100%=0,55</w:t>
      </w:r>
    </w:p>
    <w:p w:rsidR="003D6D13" w:rsidRPr="0085013D" w:rsidRDefault="003D6D13" w:rsidP="003D6D13">
      <w:pPr>
        <w:pStyle w:val="a3"/>
        <w:numPr>
          <w:ilvl w:val="0"/>
          <w:numId w:val="4"/>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Рентабельность активов </w:t>
      </w:r>
      <w:r>
        <w:rPr>
          <w:rFonts w:ascii="Times New Roman" w:hAnsi="Times New Roman" w:cs="Times New Roman"/>
          <w:sz w:val="28"/>
          <w:szCs w:val="28"/>
        </w:rPr>
        <w:t>определяется по формуле:</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sz w:val="28"/>
          <w:szCs w:val="28"/>
        </w:rPr>
        <w:t>ROA =</w:t>
      </w:r>
      <m:oMath>
        <m:f>
          <m:fPr>
            <m:ctrlPr>
              <w:rPr>
                <w:rFonts w:ascii="Cambria Math" w:hAnsi="Cambria Math" w:cs="Times New Roman"/>
                <w:i/>
                <w:sz w:val="28"/>
                <w:szCs w:val="28"/>
              </w:rPr>
            </m:ctrlPr>
          </m:fPr>
          <m:num>
            <m:r>
              <w:rPr>
                <w:rFonts w:ascii="Cambria Math" w:hAnsi="Cambria Math" w:cs="Times New Roman"/>
                <w:sz w:val="28"/>
                <w:szCs w:val="28"/>
              </w:rPr>
              <m:t>ЧП</m:t>
            </m:r>
          </m:num>
          <m:den>
            <m:r>
              <w:rPr>
                <w:rFonts w:ascii="Cambria Math" w:hAnsi="Cambria Math" w:cs="Times New Roman"/>
                <w:sz w:val="28"/>
                <w:szCs w:val="28"/>
              </w:rPr>
              <m:t>А</m:t>
            </m:r>
          </m:den>
        </m:f>
      </m:oMath>
      <w:r w:rsidRPr="0085013D">
        <w:rPr>
          <w:rFonts w:ascii="Times New Roman" w:hAnsi="Times New Roman" w:cs="Times New Roman"/>
          <w:color w:val="000000"/>
          <w:sz w:val="28"/>
          <w:szCs w:val="28"/>
        </w:rPr>
        <w:t xml:space="preserve"> х 100%    </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ROA – рентабельность активов</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ЧП</w:t>
      </w:r>
      <w:r>
        <w:rPr>
          <w:rFonts w:ascii="Times New Roman" w:hAnsi="Times New Roman" w:cs="Times New Roman"/>
          <w:sz w:val="28"/>
          <w:szCs w:val="28"/>
        </w:rPr>
        <w:t>–</w:t>
      </w:r>
      <w:r w:rsidRPr="0085013D">
        <w:rPr>
          <w:rFonts w:ascii="Times New Roman" w:hAnsi="Times New Roman" w:cs="Times New Roman"/>
          <w:sz w:val="28"/>
          <w:szCs w:val="28"/>
        </w:rPr>
        <w:t xml:space="preserve"> чистая прибыль</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А- активы</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4</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23613</m:t>
            </m:r>
          </m:num>
          <m:den>
            <m:r>
              <w:rPr>
                <w:rFonts w:ascii="Cambria Math" w:hAnsi="Cambria Math" w:cs="Times New Roman"/>
                <w:color w:val="000000"/>
                <w:sz w:val="28"/>
                <w:szCs w:val="28"/>
              </w:rPr>
              <m:t>118023</m:t>
            </m:r>
          </m:den>
        </m:f>
      </m:oMath>
      <w:r w:rsidRPr="0085013D">
        <w:rPr>
          <w:rFonts w:ascii="Times New Roman" w:hAnsi="Times New Roman" w:cs="Times New Roman"/>
          <w:color w:val="000000"/>
          <w:sz w:val="28"/>
          <w:szCs w:val="28"/>
        </w:rPr>
        <w:t>х 100%=0,20</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lastRenderedPageBreak/>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5</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23060</m:t>
            </m:r>
          </m:num>
          <m:den>
            <m:r>
              <w:rPr>
                <w:rFonts w:ascii="Cambria Math" w:hAnsi="Cambria Math" w:cs="Times New Roman"/>
                <w:color w:val="000000"/>
                <w:sz w:val="28"/>
                <w:szCs w:val="28"/>
              </w:rPr>
              <m:t>122509</m:t>
            </m:r>
          </m:den>
        </m:f>
      </m:oMath>
      <w:r w:rsidRPr="0085013D">
        <w:rPr>
          <w:rFonts w:ascii="Times New Roman" w:hAnsi="Times New Roman" w:cs="Times New Roman"/>
          <w:color w:val="000000"/>
          <w:sz w:val="28"/>
          <w:szCs w:val="28"/>
        </w:rPr>
        <w:t>х 100%=0,19,</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6</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47468</m:t>
            </m:r>
          </m:num>
          <m:den>
            <m:r>
              <w:rPr>
                <w:rFonts w:ascii="Cambria Math" w:hAnsi="Cambria Math" w:cs="Times New Roman"/>
                <w:color w:val="000000"/>
                <w:sz w:val="28"/>
                <w:szCs w:val="28"/>
              </w:rPr>
              <m:t>166624</m:t>
            </m:r>
          </m:den>
        </m:f>
      </m:oMath>
      <w:r w:rsidRPr="0085013D">
        <w:rPr>
          <w:rFonts w:ascii="Times New Roman" w:hAnsi="Times New Roman" w:cs="Times New Roman"/>
          <w:color w:val="000000"/>
          <w:sz w:val="28"/>
          <w:szCs w:val="28"/>
        </w:rPr>
        <w:t>х 100%=0,28</w:t>
      </w:r>
    </w:p>
    <w:p w:rsidR="003D6D13" w:rsidRPr="0085013D" w:rsidRDefault="003D6D13" w:rsidP="003D6D13">
      <w:pPr>
        <w:pStyle w:val="a3"/>
        <w:numPr>
          <w:ilvl w:val="0"/>
          <w:numId w:val="4"/>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Рентабельность собственного капитала </w:t>
      </w:r>
      <w:r>
        <w:rPr>
          <w:rFonts w:ascii="Times New Roman" w:hAnsi="Times New Roman" w:cs="Times New Roman"/>
          <w:sz w:val="28"/>
          <w:szCs w:val="28"/>
        </w:rPr>
        <w:t>определяется по формуле:</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sz w:val="28"/>
          <w:szCs w:val="28"/>
        </w:rPr>
        <w:t>ROЕ =</w:t>
      </w:r>
      <m:oMath>
        <m:f>
          <m:fPr>
            <m:ctrlPr>
              <w:rPr>
                <w:rFonts w:ascii="Cambria Math" w:hAnsi="Cambria Math" w:cs="Times New Roman"/>
                <w:i/>
                <w:sz w:val="28"/>
                <w:szCs w:val="28"/>
              </w:rPr>
            </m:ctrlPr>
          </m:fPr>
          <m:num>
            <m:r>
              <w:rPr>
                <w:rFonts w:ascii="Cambria Math" w:hAnsi="Cambria Math" w:cs="Times New Roman"/>
                <w:sz w:val="28"/>
                <w:szCs w:val="28"/>
              </w:rPr>
              <m:t>ЧП</m:t>
            </m:r>
          </m:num>
          <m:den>
            <m:r>
              <w:rPr>
                <w:rFonts w:ascii="Cambria Math" w:hAnsi="Cambria Math" w:cs="Times New Roman"/>
                <w:sz w:val="28"/>
                <w:szCs w:val="28"/>
              </w:rPr>
              <m:t>СК</m:t>
            </m:r>
          </m:den>
        </m:f>
      </m:oMath>
      <w:r w:rsidRPr="0085013D">
        <w:rPr>
          <w:rFonts w:ascii="Times New Roman" w:hAnsi="Times New Roman" w:cs="Times New Roman"/>
          <w:color w:val="000000"/>
          <w:sz w:val="28"/>
          <w:szCs w:val="28"/>
        </w:rPr>
        <w:t xml:space="preserve"> х 100%    </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 xml:space="preserve">ROE </w:t>
      </w:r>
      <w:r>
        <w:rPr>
          <w:rFonts w:ascii="Times New Roman" w:hAnsi="Times New Roman" w:cs="Times New Roman"/>
          <w:sz w:val="28"/>
          <w:szCs w:val="28"/>
        </w:rPr>
        <w:t>–</w:t>
      </w:r>
      <w:r w:rsidRPr="0085013D">
        <w:rPr>
          <w:rFonts w:ascii="Times New Roman" w:hAnsi="Times New Roman" w:cs="Times New Roman"/>
          <w:sz w:val="28"/>
          <w:szCs w:val="28"/>
        </w:rPr>
        <w:t xml:space="preserve"> рентабельность собственного капитала</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ЧП</w:t>
      </w:r>
      <w:r>
        <w:rPr>
          <w:rFonts w:ascii="Times New Roman" w:hAnsi="Times New Roman" w:cs="Times New Roman"/>
          <w:sz w:val="28"/>
          <w:szCs w:val="28"/>
        </w:rPr>
        <w:t>–</w:t>
      </w:r>
      <w:r w:rsidRPr="0085013D">
        <w:rPr>
          <w:rFonts w:ascii="Times New Roman" w:hAnsi="Times New Roman" w:cs="Times New Roman"/>
          <w:sz w:val="28"/>
          <w:szCs w:val="28"/>
        </w:rPr>
        <w:t xml:space="preserve">  чистая прибыль</w:t>
      </w:r>
    </w:p>
    <w:p w:rsidR="003D6D13" w:rsidRPr="0085013D" w:rsidRDefault="003D6D13" w:rsidP="003D6D13">
      <w:pPr>
        <w:spacing w:after="0" w:line="360" w:lineRule="auto"/>
        <w:jc w:val="both"/>
        <w:rPr>
          <w:rFonts w:ascii="Times New Roman" w:hAnsi="Times New Roman" w:cs="Times New Roman"/>
          <w:sz w:val="28"/>
          <w:szCs w:val="28"/>
        </w:rPr>
      </w:pPr>
      <w:r w:rsidRPr="0085013D">
        <w:rPr>
          <w:rFonts w:ascii="Times New Roman" w:hAnsi="Times New Roman" w:cs="Times New Roman"/>
          <w:sz w:val="28"/>
          <w:szCs w:val="28"/>
        </w:rPr>
        <w:t>СК</w:t>
      </w:r>
      <w:r>
        <w:rPr>
          <w:rFonts w:ascii="Times New Roman" w:hAnsi="Times New Roman" w:cs="Times New Roman"/>
          <w:sz w:val="28"/>
          <w:szCs w:val="28"/>
        </w:rPr>
        <w:t>–</w:t>
      </w:r>
      <w:r w:rsidRPr="0085013D">
        <w:rPr>
          <w:rFonts w:ascii="Times New Roman" w:hAnsi="Times New Roman" w:cs="Times New Roman"/>
          <w:sz w:val="28"/>
          <w:szCs w:val="28"/>
        </w:rPr>
        <w:t>собственный капитал</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4</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23613</m:t>
            </m:r>
          </m:num>
          <m:den>
            <m:r>
              <w:rPr>
                <w:rFonts w:ascii="Cambria Math" w:hAnsi="Cambria Math" w:cs="Times New Roman"/>
                <w:color w:val="000000"/>
                <w:sz w:val="28"/>
                <w:szCs w:val="28"/>
              </w:rPr>
              <m:t>55503</m:t>
            </m:r>
          </m:den>
        </m:f>
      </m:oMath>
      <w:r w:rsidRPr="0085013D">
        <w:rPr>
          <w:rFonts w:ascii="Times New Roman" w:hAnsi="Times New Roman" w:cs="Times New Roman"/>
          <w:color w:val="000000"/>
          <w:sz w:val="28"/>
          <w:szCs w:val="28"/>
        </w:rPr>
        <w:t>х 100%=0,43</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5</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23060</m:t>
            </m:r>
          </m:num>
          <m:den>
            <m:r>
              <w:rPr>
                <w:rFonts w:ascii="Cambria Math" w:hAnsi="Cambria Math" w:cs="Times New Roman"/>
                <w:color w:val="000000"/>
                <w:sz w:val="28"/>
                <w:szCs w:val="28"/>
              </w:rPr>
              <m:t>78563</m:t>
            </m:r>
          </m:den>
        </m:f>
      </m:oMath>
      <w:r w:rsidRPr="0085013D">
        <w:rPr>
          <w:rFonts w:ascii="Times New Roman" w:hAnsi="Times New Roman" w:cs="Times New Roman"/>
          <w:color w:val="000000"/>
          <w:sz w:val="28"/>
          <w:szCs w:val="28"/>
        </w:rPr>
        <w:t>х 100%=0,29,</w:t>
      </w:r>
    </w:p>
    <w:p w:rsidR="003D6D13" w:rsidRPr="0085013D" w:rsidRDefault="003D6D13" w:rsidP="003D6D13">
      <w:pPr>
        <w:spacing w:after="0" w:line="360" w:lineRule="auto"/>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lang w:val="en-US"/>
        </w:rPr>
        <w:t>R</w:t>
      </w:r>
      <w:r w:rsidRPr="0085013D">
        <w:rPr>
          <w:rFonts w:ascii="Times New Roman" w:hAnsi="Times New Roman" w:cs="Times New Roman"/>
          <w:color w:val="000000"/>
          <w:sz w:val="28"/>
          <w:szCs w:val="18"/>
          <w:vertAlign w:val="subscript"/>
        </w:rPr>
        <w:t>201</w:t>
      </w:r>
      <w:r>
        <w:rPr>
          <w:rFonts w:ascii="Times New Roman" w:hAnsi="Times New Roman" w:cs="Times New Roman"/>
          <w:color w:val="000000"/>
          <w:sz w:val="28"/>
          <w:szCs w:val="18"/>
          <w:vertAlign w:val="subscript"/>
        </w:rPr>
        <w:t>6</w:t>
      </w:r>
      <w:r w:rsidRPr="0085013D">
        <w:rPr>
          <w:rFonts w:ascii="Times New Roman" w:hAnsi="Times New Roman" w:cs="Times New Roman"/>
          <w:color w:val="000000"/>
          <w:sz w:val="28"/>
          <w:szCs w:val="28"/>
        </w:rPr>
        <w:t>=</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47468</m:t>
            </m:r>
          </m:num>
          <m:den>
            <m:r>
              <w:rPr>
                <w:rFonts w:ascii="Cambria Math" w:hAnsi="Cambria Math" w:cs="Times New Roman"/>
                <w:color w:val="000000"/>
                <w:sz w:val="28"/>
                <w:szCs w:val="28"/>
              </w:rPr>
              <m:t>125456</m:t>
            </m:r>
          </m:den>
        </m:f>
      </m:oMath>
      <w:r w:rsidRPr="0085013D">
        <w:rPr>
          <w:rFonts w:ascii="Times New Roman" w:hAnsi="Times New Roman" w:cs="Times New Roman"/>
          <w:color w:val="000000"/>
          <w:sz w:val="28"/>
          <w:szCs w:val="28"/>
        </w:rPr>
        <w:t>х 100%=0,38</w:t>
      </w:r>
    </w:p>
    <w:p w:rsidR="003D6D13" w:rsidRDefault="003D6D13" w:rsidP="003D6D13">
      <w:pPr>
        <w:pStyle w:val="a3"/>
        <w:spacing w:after="0" w:line="360" w:lineRule="auto"/>
        <w:ind w:left="0"/>
        <w:jc w:val="both"/>
        <w:rPr>
          <w:rFonts w:ascii="Times New Roman" w:hAnsi="Times New Roman" w:cs="Times New Roman"/>
          <w:sz w:val="28"/>
          <w:szCs w:val="28"/>
        </w:rPr>
      </w:pPr>
      <w:r w:rsidRPr="00EE5DF0">
        <w:rPr>
          <w:rFonts w:ascii="Times New Roman" w:hAnsi="Times New Roman" w:cs="Times New Roman"/>
          <w:sz w:val="28"/>
          <w:szCs w:val="28"/>
        </w:rPr>
        <w:t xml:space="preserve">Таблица </w:t>
      </w:r>
      <w:r>
        <w:rPr>
          <w:rFonts w:ascii="Times New Roman" w:hAnsi="Times New Roman" w:cs="Times New Roman"/>
          <w:sz w:val="28"/>
          <w:szCs w:val="28"/>
        </w:rPr>
        <w:t>6</w:t>
      </w:r>
      <w:r w:rsidRPr="00EE5DF0">
        <w:rPr>
          <w:rFonts w:ascii="Times New Roman" w:hAnsi="Times New Roman" w:cs="Times New Roman"/>
          <w:sz w:val="28"/>
          <w:szCs w:val="28"/>
        </w:rPr>
        <w:t xml:space="preserve"> – Динамика показателей рентабельности в </w:t>
      </w:r>
      <w:r>
        <w:rPr>
          <w:rFonts w:ascii="Times New Roman" w:hAnsi="Times New Roman" w:cs="Times New Roman"/>
          <w:sz w:val="28"/>
          <w:szCs w:val="28"/>
        </w:rPr>
        <w:t>ООО «Крымский вал»</w:t>
      </w:r>
    </w:p>
    <w:p w:rsidR="003D6D13" w:rsidRPr="00EE5DF0" w:rsidRDefault="003D6D13" w:rsidP="003D6D13">
      <w:pPr>
        <w:spacing w:after="0" w:line="360" w:lineRule="auto"/>
        <w:rPr>
          <w:rFonts w:ascii="Times New Roman" w:hAnsi="Times New Roman" w:cs="Times New Roman"/>
          <w:sz w:val="28"/>
          <w:szCs w:val="28"/>
        </w:rPr>
      </w:pPr>
      <w:r w:rsidRPr="00EE5DF0">
        <w:rPr>
          <w:rFonts w:ascii="Times New Roman" w:hAnsi="Times New Roman" w:cs="Times New Roman"/>
          <w:sz w:val="28"/>
          <w:szCs w:val="28"/>
        </w:rPr>
        <w:t xml:space="preserve"> с 201</w:t>
      </w:r>
      <w:r>
        <w:rPr>
          <w:rFonts w:ascii="Times New Roman" w:hAnsi="Times New Roman" w:cs="Times New Roman"/>
          <w:sz w:val="28"/>
          <w:szCs w:val="28"/>
        </w:rPr>
        <w:t>4</w:t>
      </w:r>
      <w:r w:rsidRPr="00EE5DF0">
        <w:rPr>
          <w:rFonts w:ascii="Times New Roman" w:hAnsi="Times New Roman" w:cs="Times New Roman"/>
          <w:sz w:val="28"/>
          <w:szCs w:val="28"/>
        </w:rPr>
        <w:t>-201</w:t>
      </w:r>
      <w:r>
        <w:rPr>
          <w:rFonts w:ascii="Times New Roman" w:hAnsi="Times New Roman" w:cs="Times New Roman"/>
          <w:sz w:val="28"/>
          <w:szCs w:val="28"/>
        </w:rPr>
        <w:t>6</w:t>
      </w:r>
      <w:r w:rsidRPr="00EE5DF0">
        <w:rPr>
          <w:rFonts w:ascii="Times New Roman" w:hAnsi="Times New Roman" w:cs="Times New Roman"/>
          <w:sz w:val="28"/>
          <w:szCs w:val="28"/>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093"/>
        <w:gridCol w:w="1093"/>
        <w:gridCol w:w="1203"/>
        <w:gridCol w:w="1711"/>
        <w:gridCol w:w="1089"/>
      </w:tblGrid>
      <w:tr w:rsidR="003D6D13" w:rsidRPr="00EE5DF0" w:rsidTr="003D6D13">
        <w:tc>
          <w:tcPr>
            <w:tcW w:w="3260"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Показатель</w:t>
            </w:r>
          </w:p>
        </w:tc>
        <w:tc>
          <w:tcPr>
            <w:tcW w:w="1124"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201</w:t>
            </w:r>
            <w:r>
              <w:rPr>
                <w:rFonts w:ascii="Times New Roman" w:hAnsi="Times New Roman" w:cs="Times New Roman"/>
                <w:sz w:val="28"/>
                <w:szCs w:val="28"/>
              </w:rPr>
              <w:t>4</w:t>
            </w:r>
          </w:p>
        </w:tc>
        <w:tc>
          <w:tcPr>
            <w:tcW w:w="1124"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201</w:t>
            </w:r>
            <w:r>
              <w:rPr>
                <w:rFonts w:ascii="Times New Roman" w:hAnsi="Times New Roman" w:cs="Times New Roman"/>
                <w:sz w:val="28"/>
                <w:szCs w:val="28"/>
              </w:rPr>
              <w:t>5</w:t>
            </w:r>
          </w:p>
        </w:tc>
        <w:tc>
          <w:tcPr>
            <w:tcW w:w="1245"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center"/>
              <w:rPr>
                <w:rFonts w:ascii="Times New Roman" w:hAnsi="Times New Roman" w:cs="Times New Roman"/>
                <w:sz w:val="28"/>
                <w:szCs w:val="28"/>
              </w:rPr>
            </w:pPr>
            <w:r w:rsidRPr="00EE5DF0">
              <w:rPr>
                <w:rFonts w:ascii="Times New Roman" w:hAnsi="Times New Roman" w:cs="Times New Roman"/>
                <w:sz w:val="28"/>
                <w:szCs w:val="28"/>
              </w:rPr>
              <w:t>201</w:t>
            </w:r>
            <w:r>
              <w:rPr>
                <w:rFonts w:ascii="Times New Roman" w:hAnsi="Times New Roman" w:cs="Times New Roman"/>
                <w:sz w:val="28"/>
                <w:szCs w:val="28"/>
              </w:rPr>
              <w:t>6</w:t>
            </w:r>
          </w:p>
        </w:tc>
        <w:tc>
          <w:tcPr>
            <w:tcW w:w="1497"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Абсолютное отклонение 201</w:t>
            </w:r>
            <w:r>
              <w:rPr>
                <w:rFonts w:ascii="Times New Roman" w:hAnsi="Times New Roman" w:cs="Times New Roman"/>
                <w:sz w:val="28"/>
                <w:szCs w:val="28"/>
              </w:rPr>
              <w:t>6</w:t>
            </w:r>
            <w:r w:rsidRPr="00EE5DF0">
              <w:rPr>
                <w:rFonts w:ascii="Times New Roman" w:hAnsi="Times New Roman" w:cs="Times New Roman"/>
                <w:sz w:val="28"/>
                <w:szCs w:val="28"/>
              </w:rPr>
              <w:t>г. от 201</w:t>
            </w:r>
            <w:r>
              <w:rPr>
                <w:rFonts w:ascii="Times New Roman" w:hAnsi="Times New Roman" w:cs="Times New Roman"/>
                <w:sz w:val="28"/>
                <w:szCs w:val="28"/>
              </w:rPr>
              <w:t>4</w:t>
            </w:r>
            <w:r w:rsidRPr="00EE5DF0">
              <w:rPr>
                <w:rFonts w:ascii="Times New Roman" w:hAnsi="Times New Roman" w:cs="Times New Roman"/>
                <w:sz w:val="28"/>
                <w:szCs w:val="28"/>
              </w:rPr>
              <w:t>г.</w:t>
            </w:r>
          </w:p>
        </w:tc>
        <w:tc>
          <w:tcPr>
            <w:tcW w:w="1095"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Темп роста 201</w:t>
            </w:r>
            <w:r>
              <w:rPr>
                <w:rFonts w:ascii="Times New Roman" w:hAnsi="Times New Roman" w:cs="Times New Roman"/>
                <w:sz w:val="28"/>
                <w:szCs w:val="28"/>
              </w:rPr>
              <w:t>6</w:t>
            </w:r>
            <w:r w:rsidRPr="00EE5DF0">
              <w:rPr>
                <w:rFonts w:ascii="Times New Roman" w:hAnsi="Times New Roman" w:cs="Times New Roman"/>
                <w:sz w:val="28"/>
                <w:szCs w:val="28"/>
              </w:rPr>
              <w:t>г. к 201</w:t>
            </w:r>
            <w:r>
              <w:rPr>
                <w:rFonts w:ascii="Times New Roman" w:hAnsi="Times New Roman" w:cs="Times New Roman"/>
                <w:sz w:val="28"/>
                <w:szCs w:val="28"/>
              </w:rPr>
              <w:t>4</w:t>
            </w:r>
            <w:r w:rsidRPr="00EE5DF0">
              <w:rPr>
                <w:rFonts w:ascii="Times New Roman" w:hAnsi="Times New Roman" w:cs="Times New Roman"/>
                <w:sz w:val="28"/>
                <w:szCs w:val="28"/>
              </w:rPr>
              <w:t>г., %</w:t>
            </w:r>
          </w:p>
        </w:tc>
      </w:tr>
      <w:tr w:rsidR="003D6D13" w:rsidRPr="00EE5DF0" w:rsidTr="003D6D13">
        <w:tc>
          <w:tcPr>
            <w:tcW w:w="3260"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Рентабельность продаж,%</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0,25</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0,22</w:t>
            </w:r>
          </w:p>
        </w:tc>
        <w:tc>
          <w:tcPr>
            <w:tcW w:w="124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0,25</w:t>
            </w:r>
          </w:p>
        </w:tc>
        <w:tc>
          <w:tcPr>
            <w:tcW w:w="1497"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0,0</w:t>
            </w:r>
          </w:p>
        </w:tc>
        <w:tc>
          <w:tcPr>
            <w:tcW w:w="109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0,0</w:t>
            </w:r>
          </w:p>
        </w:tc>
      </w:tr>
      <w:tr w:rsidR="003D6D13" w:rsidRPr="00EE5DF0" w:rsidTr="003D6D13">
        <w:tc>
          <w:tcPr>
            <w:tcW w:w="3260"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Рентабельность продукции,%</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0,95</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0,48</w:t>
            </w:r>
          </w:p>
        </w:tc>
        <w:tc>
          <w:tcPr>
            <w:tcW w:w="124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0,55</w:t>
            </w:r>
          </w:p>
        </w:tc>
        <w:tc>
          <w:tcPr>
            <w:tcW w:w="1497"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-0,40</w:t>
            </w:r>
          </w:p>
        </w:tc>
        <w:tc>
          <w:tcPr>
            <w:tcW w:w="109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-0,58</w:t>
            </w:r>
          </w:p>
        </w:tc>
      </w:tr>
      <w:tr w:rsidR="003D6D13" w:rsidRPr="00EE5DF0" w:rsidTr="003D6D13">
        <w:tc>
          <w:tcPr>
            <w:tcW w:w="3260"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Рентабельность активов, %</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0,20</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0,19</w:t>
            </w:r>
          </w:p>
        </w:tc>
        <w:tc>
          <w:tcPr>
            <w:tcW w:w="124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0,28</w:t>
            </w:r>
          </w:p>
        </w:tc>
        <w:tc>
          <w:tcPr>
            <w:tcW w:w="1497"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0,08</w:t>
            </w:r>
          </w:p>
        </w:tc>
        <w:tc>
          <w:tcPr>
            <w:tcW w:w="109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1,4</w:t>
            </w:r>
          </w:p>
        </w:tc>
      </w:tr>
      <w:tr w:rsidR="003D6D13" w:rsidRPr="00EE5DF0" w:rsidTr="003D6D13">
        <w:tc>
          <w:tcPr>
            <w:tcW w:w="3260" w:type="dxa"/>
            <w:tcBorders>
              <w:top w:val="single" w:sz="4" w:space="0" w:color="auto"/>
              <w:left w:val="single" w:sz="4" w:space="0" w:color="auto"/>
              <w:bottom w:val="single" w:sz="4" w:space="0" w:color="auto"/>
              <w:right w:val="single" w:sz="4" w:space="0" w:color="auto"/>
            </w:tcBorders>
            <w:hideMark/>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Рентабельность собственного капитала,%</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0,43</w:t>
            </w:r>
          </w:p>
        </w:tc>
        <w:tc>
          <w:tcPr>
            <w:tcW w:w="1124"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0,29</w:t>
            </w:r>
          </w:p>
        </w:tc>
        <w:tc>
          <w:tcPr>
            <w:tcW w:w="124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0,38</w:t>
            </w:r>
          </w:p>
        </w:tc>
        <w:tc>
          <w:tcPr>
            <w:tcW w:w="1497"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-0,05</w:t>
            </w:r>
          </w:p>
        </w:tc>
        <w:tc>
          <w:tcPr>
            <w:tcW w:w="1095" w:type="dxa"/>
            <w:tcBorders>
              <w:top w:val="single" w:sz="4" w:space="0" w:color="auto"/>
              <w:left w:val="single" w:sz="4" w:space="0" w:color="auto"/>
              <w:bottom w:val="single" w:sz="4" w:space="0" w:color="auto"/>
              <w:right w:val="single" w:sz="4" w:space="0" w:color="auto"/>
            </w:tcBorders>
          </w:tcPr>
          <w:p w:rsidR="003D6D13" w:rsidRPr="00EE5DF0" w:rsidRDefault="003D6D13" w:rsidP="003D6D13">
            <w:pPr>
              <w:spacing w:after="0" w:line="360" w:lineRule="auto"/>
              <w:jc w:val="both"/>
              <w:rPr>
                <w:rFonts w:ascii="Times New Roman" w:hAnsi="Times New Roman" w:cs="Times New Roman"/>
                <w:sz w:val="28"/>
                <w:szCs w:val="28"/>
              </w:rPr>
            </w:pPr>
            <w:r w:rsidRPr="00EE5DF0">
              <w:rPr>
                <w:rFonts w:ascii="Times New Roman" w:hAnsi="Times New Roman" w:cs="Times New Roman"/>
                <w:sz w:val="28"/>
                <w:szCs w:val="28"/>
              </w:rPr>
              <w:t>-0,88</w:t>
            </w:r>
          </w:p>
        </w:tc>
      </w:tr>
    </w:tbl>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Повышение рентабельность продаж свидетельствует о росте эффективность работы производственной сферы на предприятии. Однако, с другой стороны повышение рентабельности может быть достигнуто посредством повышения цен на товары и услуги.</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Рост рентабельности активов на 1,4 % в 2016 году свидетельствует финансовом благополучии предприятия, однако снижения данного показатель может быть свидетельством накопления излишних активов на предприятии.</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собственного капитала показывает эффективность вложенных средств в капитал. Снижение рентабельности может стать причиной снижения конкурентоспособности товаров, работ, услуг.</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от продаж характеризуется эффективностью основной деятельности предприятия, которая включает производство и реализацию продукции. </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влияния выручки от продаж следует исходить из того, что выручка зависит от количества продукции и цены на единицу продукции. В связи с этим довольно важно определить насколько повышение выручки, и соответственно прибыли, которая вызвана ростом цен, и насколько это повышение может быть вызвано изменением физического объема реализованной продукции.</w:t>
      </w:r>
    </w:p>
    <w:p w:rsidR="003D6D13" w:rsidRPr="0085013D" w:rsidRDefault="003D6D13" w:rsidP="003D6D13">
      <w:pPr>
        <w:tabs>
          <w:tab w:val="left" w:pos="726"/>
        </w:tabs>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В 201</w:t>
      </w:r>
      <w:r>
        <w:rPr>
          <w:rFonts w:ascii="Times New Roman" w:hAnsi="Times New Roman" w:cs="Times New Roman"/>
          <w:iCs/>
          <w:sz w:val="28"/>
          <w:szCs w:val="28"/>
        </w:rPr>
        <w:t>6</w:t>
      </w:r>
      <w:r w:rsidRPr="0085013D">
        <w:rPr>
          <w:rFonts w:ascii="Times New Roman" w:hAnsi="Times New Roman" w:cs="Times New Roman"/>
          <w:iCs/>
          <w:sz w:val="28"/>
          <w:szCs w:val="28"/>
        </w:rPr>
        <w:t xml:space="preserve"> году индекс инфляции составил 1,6, то есть цены выросли на 60%</w:t>
      </w:r>
    </w:p>
    <w:p w:rsidR="003D6D13" w:rsidRPr="0085013D" w:rsidRDefault="007F5700" w:rsidP="003D6D13">
      <w:pPr>
        <w:tabs>
          <w:tab w:val="left" w:pos="726"/>
        </w:tabs>
        <w:spacing w:after="0" w:line="360" w:lineRule="auto"/>
        <w:ind w:firstLine="709"/>
        <w:rPr>
          <w:rFonts w:ascii="Times New Roman" w:hAnsi="Times New Roman" w:cs="Times New Roman"/>
          <w:iCs/>
          <w:sz w:val="28"/>
          <w:szCs w:val="28"/>
        </w:rPr>
      </w:pPr>
      <w:r>
        <w:rPr>
          <w:rFonts w:ascii="Times New Roman" w:hAnsi="Times New Roman" w:cs="Times New Roman"/>
          <w:iCs/>
          <w:sz w:val="28"/>
          <w:szCs w:val="28"/>
        </w:rPr>
        <w:t>Выручка</w:t>
      </w:r>
      <w:r w:rsidR="003D6D13" w:rsidRPr="0085013D">
        <w:rPr>
          <w:rFonts w:ascii="Times New Roman" w:hAnsi="Times New Roman" w:cs="Times New Roman"/>
          <w:iCs/>
          <w:sz w:val="28"/>
          <w:szCs w:val="28"/>
        </w:rPr>
        <w:t xml:space="preserve"> от р</w:t>
      </w:r>
      <w:r>
        <w:rPr>
          <w:rFonts w:ascii="Times New Roman" w:hAnsi="Times New Roman" w:cs="Times New Roman"/>
          <w:iCs/>
          <w:sz w:val="28"/>
          <w:szCs w:val="28"/>
        </w:rPr>
        <w:t>еализации в сопоставимых ценах</w:t>
      </w:r>
      <w:r w:rsidR="003D6D13" w:rsidRPr="0085013D">
        <w:rPr>
          <w:rFonts w:ascii="Times New Roman" w:hAnsi="Times New Roman" w:cs="Times New Roman"/>
          <w:iCs/>
          <w:sz w:val="28"/>
          <w:szCs w:val="28"/>
        </w:rPr>
        <w:t>=</w:t>
      </w:r>
    </w:p>
    <w:p w:rsidR="003D6D13" w:rsidRPr="0085013D" w:rsidRDefault="003D6D13" w:rsidP="003D6D13">
      <w:pPr>
        <w:tabs>
          <w:tab w:val="left" w:pos="726"/>
        </w:tabs>
        <w:spacing w:after="0" w:line="360" w:lineRule="auto"/>
        <w:ind w:firstLine="709"/>
        <w:rPr>
          <w:rFonts w:ascii="Times New Roman" w:hAnsi="Times New Roman" w:cs="Times New Roman"/>
          <w:i/>
          <w:iCs/>
          <w:sz w:val="28"/>
          <w:szCs w:val="28"/>
        </w:rPr>
      </w:pP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w:t>
      </w:r>
      <w:r w:rsidRPr="0085013D">
        <w:rPr>
          <w:rFonts w:ascii="Times New Roman" w:hAnsi="Times New Roman" w:cs="Times New Roman"/>
          <w:iCs/>
          <w:sz w:val="28"/>
          <w:szCs w:val="28"/>
        </w:rPr>
        <w:t xml:space="preserve"> = </w:t>
      </w:r>
      <m:oMath>
        <m:f>
          <m:fPr>
            <m:ctrlPr>
              <w:rPr>
                <w:rFonts w:ascii="Cambria Math" w:hAnsi="Cambria Math" w:cs="Times New Roman"/>
                <w:i/>
                <w:iCs/>
                <w:sz w:val="28"/>
                <w:szCs w:val="28"/>
                <w:vertAlign w:val="subscript"/>
              </w:rPr>
            </m:ctrlPr>
          </m:fPr>
          <m:num>
            <m:r>
              <m:rPr>
                <m:sty m:val="p"/>
              </m:rPr>
              <w:rPr>
                <w:rFonts w:ascii="Cambria Math" w:hAnsi="Cambria Math" w:cs="Times New Roman"/>
                <w:sz w:val="28"/>
                <w:szCs w:val="28"/>
              </w:rPr>
              <m:t>В</m:t>
            </m:r>
            <m:r>
              <m:rPr>
                <m:sty m:val="p"/>
              </m:rPr>
              <w:rPr>
                <w:rFonts w:ascii="Cambria Math" w:hAnsi="Cambria Math" w:cs="Times New Roman"/>
                <w:sz w:val="28"/>
                <w:szCs w:val="28"/>
                <w:vertAlign w:val="subscript"/>
              </w:rPr>
              <m:t>1</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vertAlign w:val="subscript"/>
                <w:lang w:val="en-US"/>
              </w:rPr>
              <m:t>p</m:t>
            </m:r>
          </m:den>
        </m:f>
      </m:oMath>
    </w:p>
    <w:p w:rsidR="003D6D13" w:rsidRPr="0085013D" w:rsidRDefault="007F5700" w:rsidP="003D6D13">
      <w:pPr>
        <w:tabs>
          <w:tab w:val="left" w:pos="726"/>
        </w:tabs>
        <w:spacing w:after="0" w:line="360" w:lineRule="auto"/>
        <w:ind w:firstLine="709"/>
        <w:rPr>
          <w:rFonts w:ascii="Times New Roman" w:hAnsi="Times New Roman" w:cs="Times New Roman"/>
          <w:iCs/>
          <w:sz w:val="28"/>
          <w:szCs w:val="28"/>
        </w:rPr>
      </w:pPr>
      <w:r>
        <w:rPr>
          <w:rFonts w:ascii="Times New Roman" w:hAnsi="Times New Roman" w:cs="Times New Roman"/>
          <w:iCs/>
          <w:sz w:val="28"/>
          <w:szCs w:val="28"/>
        </w:rPr>
        <w:t>где</w:t>
      </w:r>
      <w:r w:rsidR="003D6D13" w:rsidRPr="0085013D">
        <w:rPr>
          <w:rFonts w:ascii="Times New Roman" w:hAnsi="Times New Roman" w:cs="Times New Roman"/>
          <w:iCs/>
          <w:sz w:val="28"/>
          <w:szCs w:val="28"/>
        </w:rPr>
        <w:t>,</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1</w:t>
      </w:r>
      <w:r w:rsidRPr="0085013D">
        <w:rPr>
          <w:rFonts w:ascii="Times New Roman" w:hAnsi="Times New Roman" w:cs="Times New Roman"/>
          <w:iCs/>
          <w:sz w:val="28"/>
          <w:szCs w:val="28"/>
        </w:rPr>
        <w:t xml:space="preserve"> - выручка от продажи продукции в отчетном периоде</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proofErr w:type="spellStart"/>
      <w:r w:rsidRPr="0085013D">
        <w:rPr>
          <w:rFonts w:ascii="Times New Roman" w:hAnsi="Times New Roman" w:cs="Times New Roman"/>
          <w:iCs/>
          <w:sz w:val="28"/>
          <w:szCs w:val="28"/>
          <w:lang w:val="en-US"/>
        </w:rPr>
        <w:t>I</w:t>
      </w:r>
      <w:r w:rsidRPr="0085013D">
        <w:rPr>
          <w:rFonts w:ascii="Times New Roman" w:hAnsi="Times New Roman" w:cs="Times New Roman"/>
          <w:iCs/>
          <w:sz w:val="28"/>
          <w:szCs w:val="28"/>
          <w:vertAlign w:val="subscript"/>
          <w:lang w:val="en-US"/>
        </w:rPr>
        <w:t>p</w:t>
      </w:r>
      <w:proofErr w:type="spellEnd"/>
      <w:r w:rsidRPr="0085013D">
        <w:rPr>
          <w:rFonts w:ascii="Times New Roman" w:hAnsi="Times New Roman" w:cs="Times New Roman"/>
          <w:iCs/>
          <w:sz w:val="28"/>
          <w:szCs w:val="28"/>
          <w:vertAlign w:val="subscript"/>
        </w:rPr>
        <w:t xml:space="preserve"> - </w:t>
      </w:r>
      <w:r w:rsidRPr="0085013D">
        <w:rPr>
          <w:rFonts w:ascii="Times New Roman" w:hAnsi="Times New Roman" w:cs="Times New Roman"/>
          <w:iCs/>
          <w:sz w:val="28"/>
          <w:szCs w:val="28"/>
        </w:rPr>
        <w:t>индекс цен.</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4</w:t>
      </w:r>
      <w:r w:rsidRPr="0085013D">
        <w:rPr>
          <w:rFonts w:ascii="Times New Roman" w:hAnsi="Times New Roman" w:cs="Times New Roman"/>
          <w:iCs/>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144482</m:t>
            </m:r>
          </m:num>
          <m:den>
            <m:r>
              <w:rPr>
                <w:rFonts w:ascii="Cambria Math" w:hAnsi="Cambria Math" w:cs="Times New Roman"/>
                <w:sz w:val="28"/>
                <w:szCs w:val="28"/>
              </w:rPr>
              <m:t>1,6</m:t>
            </m:r>
          </m:den>
        </m:f>
      </m:oMath>
      <w:r w:rsidRPr="0085013D">
        <w:rPr>
          <w:rFonts w:ascii="Times New Roman" w:hAnsi="Times New Roman" w:cs="Times New Roman"/>
          <w:iCs/>
          <w:sz w:val="28"/>
          <w:szCs w:val="28"/>
        </w:rPr>
        <w:t>=90301 тыс. руб.</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5</w:t>
      </w:r>
      <w:r w:rsidRPr="0085013D">
        <w:rPr>
          <w:rFonts w:ascii="Times New Roman" w:hAnsi="Times New Roman" w:cs="Times New Roman"/>
          <w:iCs/>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188967</m:t>
            </m:r>
          </m:num>
          <m:den>
            <m:r>
              <w:rPr>
                <w:rFonts w:ascii="Cambria Math" w:hAnsi="Cambria Math" w:cs="Times New Roman"/>
                <w:sz w:val="28"/>
                <w:szCs w:val="28"/>
              </w:rPr>
              <m:t>1,6</m:t>
            </m:r>
          </m:den>
        </m:f>
      </m:oMath>
      <w:r w:rsidRPr="0085013D">
        <w:rPr>
          <w:rFonts w:ascii="Times New Roman" w:hAnsi="Times New Roman" w:cs="Times New Roman"/>
          <w:iCs/>
          <w:sz w:val="28"/>
          <w:szCs w:val="28"/>
        </w:rPr>
        <w:t>=118 104тыс. руб</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6</w:t>
      </w:r>
      <w:r w:rsidRPr="0085013D">
        <w:rPr>
          <w:rFonts w:ascii="Times New Roman" w:hAnsi="Times New Roman" w:cs="Times New Roman"/>
          <w:iCs/>
          <w:sz w:val="28"/>
          <w:szCs w:val="28"/>
        </w:rPr>
        <w:t>=</w:t>
      </w:r>
      <m:oMath>
        <m:f>
          <m:fPr>
            <m:ctrlPr>
              <w:rPr>
                <w:rFonts w:ascii="Cambria Math" w:hAnsi="Cambria Math" w:cs="Times New Roman"/>
                <w:i/>
                <w:iCs/>
                <w:sz w:val="28"/>
                <w:szCs w:val="28"/>
              </w:rPr>
            </m:ctrlPr>
          </m:fPr>
          <m:num>
            <m:r>
              <w:rPr>
                <w:rFonts w:ascii="Cambria Math" w:hAnsi="Cambria Math" w:cs="Times New Roman"/>
                <w:sz w:val="28"/>
                <w:szCs w:val="28"/>
              </w:rPr>
              <m:t>286532</m:t>
            </m:r>
          </m:num>
          <m:den>
            <m:r>
              <w:rPr>
                <w:rFonts w:ascii="Cambria Math" w:hAnsi="Cambria Math" w:cs="Times New Roman"/>
                <w:sz w:val="28"/>
                <w:szCs w:val="28"/>
              </w:rPr>
              <m:t>1,6</m:t>
            </m:r>
          </m:den>
        </m:f>
      </m:oMath>
      <w:r w:rsidRPr="0085013D">
        <w:rPr>
          <w:rFonts w:ascii="Times New Roman" w:hAnsi="Times New Roman" w:cs="Times New Roman"/>
          <w:iCs/>
          <w:sz w:val="28"/>
          <w:szCs w:val="28"/>
        </w:rPr>
        <w:t>=179082 тыс. руб.</w:t>
      </w:r>
    </w:p>
    <w:p w:rsidR="003D6D13" w:rsidRPr="0085013D" w:rsidRDefault="003D6D13" w:rsidP="003D6D13">
      <w:pPr>
        <w:tabs>
          <w:tab w:val="left" w:pos="726"/>
        </w:tabs>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lastRenderedPageBreak/>
        <w:t>Таким образом, выручка от продажи продукции составила:</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rPr>
        <w:t xml:space="preserve"> = В</w:t>
      </w:r>
      <w:r w:rsidRPr="0085013D">
        <w:rPr>
          <w:rFonts w:ascii="Times New Roman" w:hAnsi="Times New Roman" w:cs="Times New Roman"/>
          <w:iCs/>
          <w:sz w:val="28"/>
          <w:szCs w:val="28"/>
          <w:vertAlign w:val="subscript"/>
        </w:rPr>
        <w:t>1</w:t>
      </w:r>
      <w:r w:rsidRPr="0085013D">
        <w:rPr>
          <w:rFonts w:ascii="Times New Roman" w:hAnsi="Times New Roman" w:cs="Times New Roman"/>
          <w:iCs/>
          <w:sz w:val="28"/>
          <w:szCs w:val="28"/>
        </w:rPr>
        <w:t xml:space="preserve"> - </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4</w:t>
      </w:r>
      <w:r w:rsidRPr="0085013D">
        <w:rPr>
          <w:rFonts w:ascii="Times New Roman" w:hAnsi="Times New Roman" w:cs="Times New Roman"/>
          <w:iCs/>
          <w:sz w:val="28"/>
          <w:szCs w:val="28"/>
        </w:rPr>
        <w:t xml:space="preserve"> = 144482 - 90301 = 54180,7тыс. руб. </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rPr>
        <w:t xml:space="preserve"> = В</w:t>
      </w:r>
      <w:r w:rsidRPr="0085013D">
        <w:rPr>
          <w:rFonts w:ascii="Times New Roman" w:hAnsi="Times New Roman" w:cs="Times New Roman"/>
          <w:iCs/>
          <w:sz w:val="28"/>
          <w:szCs w:val="28"/>
          <w:vertAlign w:val="subscript"/>
        </w:rPr>
        <w:t>1</w:t>
      </w:r>
      <w:r w:rsidRPr="0085013D">
        <w:rPr>
          <w:rFonts w:ascii="Times New Roman" w:hAnsi="Times New Roman" w:cs="Times New Roman"/>
          <w:iCs/>
          <w:sz w:val="28"/>
          <w:szCs w:val="28"/>
        </w:rPr>
        <w:t xml:space="preserve"> - </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5</w:t>
      </w:r>
      <w:r w:rsidRPr="0085013D">
        <w:rPr>
          <w:rFonts w:ascii="Times New Roman" w:hAnsi="Times New Roman" w:cs="Times New Roman"/>
          <w:iCs/>
          <w:sz w:val="28"/>
          <w:szCs w:val="28"/>
          <w:vertAlign w:val="subscript"/>
        </w:rPr>
        <w:t>=</w:t>
      </w:r>
      <w:r w:rsidRPr="0085013D">
        <w:rPr>
          <w:rFonts w:ascii="Times New Roman" w:hAnsi="Times New Roman" w:cs="Times New Roman"/>
          <w:iCs/>
          <w:sz w:val="28"/>
          <w:szCs w:val="28"/>
        </w:rPr>
        <w:t xml:space="preserve"> 188967 - 118104 = 70862,6 тыс. руб. </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rPr>
        <w:t xml:space="preserve"> = В</w:t>
      </w:r>
      <w:r w:rsidRPr="0085013D">
        <w:rPr>
          <w:rFonts w:ascii="Times New Roman" w:hAnsi="Times New Roman" w:cs="Times New Roman"/>
          <w:iCs/>
          <w:sz w:val="28"/>
          <w:szCs w:val="28"/>
          <w:vertAlign w:val="subscript"/>
        </w:rPr>
        <w:t>1</w:t>
      </w:r>
      <w:r w:rsidRPr="0085013D">
        <w:rPr>
          <w:rFonts w:ascii="Times New Roman" w:hAnsi="Times New Roman" w:cs="Times New Roman"/>
          <w:iCs/>
          <w:sz w:val="28"/>
          <w:szCs w:val="28"/>
        </w:rPr>
        <w:t xml:space="preserve"> - </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ценах201</w:t>
      </w:r>
      <w:r>
        <w:rPr>
          <w:rFonts w:ascii="Times New Roman" w:hAnsi="Times New Roman" w:cs="Times New Roman"/>
          <w:iCs/>
          <w:sz w:val="28"/>
          <w:szCs w:val="28"/>
          <w:vertAlign w:val="subscript"/>
        </w:rPr>
        <w:t>6</w:t>
      </w:r>
      <w:r w:rsidRPr="0085013D">
        <w:rPr>
          <w:rFonts w:ascii="Times New Roman" w:hAnsi="Times New Roman" w:cs="Times New Roman"/>
          <w:iCs/>
          <w:sz w:val="28"/>
          <w:szCs w:val="28"/>
        </w:rPr>
        <w:t xml:space="preserve"> = 286532- 179082 = 107449,5 тыс. руб. </w:t>
      </w:r>
    </w:p>
    <w:p w:rsidR="003D6D13" w:rsidRPr="0085013D" w:rsidRDefault="003D6D13" w:rsidP="003D6D13">
      <w:pPr>
        <w:spacing w:after="0" w:line="360" w:lineRule="auto"/>
        <w:ind w:firstLine="709"/>
        <w:rPr>
          <w:rFonts w:ascii="Times New Roman" w:hAnsi="Times New Roman" w:cs="Times New Roman"/>
          <w:i/>
          <w:iCs/>
          <w:sz w:val="28"/>
          <w:szCs w:val="28"/>
        </w:rPr>
      </w:pPr>
      <w:r w:rsidRPr="0085013D">
        <w:rPr>
          <w:rFonts w:ascii="Times New Roman" w:hAnsi="Times New Roman" w:cs="Times New Roman"/>
          <w:iCs/>
          <w:sz w:val="28"/>
          <w:szCs w:val="28"/>
        </w:rPr>
        <w:t>∆</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perscript"/>
        </w:rPr>
        <w:t>кол</w:t>
      </w:r>
      <w:proofErr w:type="spellEnd"/>
      <w:r w:rsidRPr="0085013D">
        <w:rPr>
          <w:rFonts w:ascii="Times New Roman" w:hAnsi="Times New Roman" w:cs="Times New Roman"/>
          <w:iCs/>
          <w:sz w:val="28"/>
          <w:szCs w:val="28"/>
          <w:vertAlign w:val="superscript"/>
        </w:rPr>
        <w:t>-во</w:t>
      </w:r>
      <w:r w:rsidRPr="0085013D">
        <w:rPr>
          <w:rFonts w:ascii="Times New Roman" w:hAnsi="Times New Roman" w:cs="Times New Roman"/>
          <w:iCs/>
          <w:sz w:val="28"/>
          <w:szCs w:val="28"/>
        </w:rPr>
        <w:t xml:space="preserve"> = </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w:t>
      </w:r>
      <w:r w:rsidRPr="0085013D">
        <w:rPr>
          <w:rFonts w:ascii="Times New Roman" w:hAnsi="Times New Roman" w:cs="Times New Roman"/>
          <w:iCs/>
          <w:sz w:val="28"/>
          <w:szCs w:val="28"/>
        </w:rPr>
        <w:t xml:space="preserve"> - В</w:t>
      </w:r>
      <w:r w:rsidRPr="0085013D">
        <w:rPr>
          <w:rFonts w:ascii="Times New Roman" w:hAnsi="Times New Roman" w:cs="Times New Roman"/>
          <w:iCs/>
          <w:sz w:val="28"/>
          <w:szCs w:val="28"/>
          <w:vertAlign w:val="subscript"/>
        </w:rPr>
        <w:t>0</w:t>
      </w:r>
      <w:r w:rsidR="007F5700">
        <w:rPr>
          <w:rFonts w:ascii="Times New Roman" w:hAnsi="Times New Roman" w:cs="Times New Roman"/>
          <w:iCs/>
          <w:sz w:val="28"/>
          <w:szCs w:val="28"/>
        </w:rPr>
        <w:t>= 118104-144482 = -26378</w:t>
      </w:r>
      <w:r w:rsidRPr="0085013D">
        <w:rPr>
          <w:rFonts w:ascii="Times New Roman" w:hAnsi="Times New Roman" w:cs="Times New Roman"/>
          <w:iCs/>
          <w:sz w:val="28"/>
          <w:szCs w:val="28"/>
        </w:rPr>
        <w:t xml:space="preserve"> тыс. руб. </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perscript"/>
        </w:rPr>
        <w:t>кол</w:t>
      </w:r>
      <w:proofErr w:type="spellEnd"/>
      <w:r w:rsidRPr="0085013D">
        <w:rPr>
          <w:rFonts w:ascii="Times New Roman" w:hAnsi="Times New Roman" w:cs="Times New Roman"/>
          <w:iCs/>
          <w:sz w:val="28"/>
          <w:szCs w:val="28"/>
          <w:vertAlign w:val="superscript"/>
        </w:rPr>
        <w:t>-во</w:t>
      </w:r>
      <w:r w:rsidRPr="0085013D">
        <w:rPr>
          <w:rFonts w:ascii="Times New Roman" w:hAnsi="Times New Roman" w:cs="Times New Roman"/>
          <w:iCs/>
          <w:sz w:val="28"/>
          <w:szCs w:val="28"/>
        </w:rPr>
        <w:t xml:space="preserve"> = </w:t>
      </w:r>
      <w:proofErr w:type="spellStart"/>
      <w:r w:rsidRPr="0085013D">
        <w:rPr>
          <w:rFonts w:ascii="Times New Roman" w:hAnsi="Times New Roman" w:cs="Times New Roman"/>
          <w:iCs/>
          <w:sz w:val="28"/>
          <w:szCs w:val="28"/>
        </w:rPr>
        <w:t>В</w:t>
      </w:r>
      <w:r w:rsidRPr="0085013D">
        <w:rPr>
          <w:rFonts w:ascii="Times New Roman" w:hAnsi="Times New Roman" w:cs="Times New Roman"/>
          <w:iCs/>
          <w:sz w:val="28"/>
          <w:szCs w:val="28"/>
          <w:vertAlign w:val="subscript"/>
        </w:rPr>
        <w:t>сопост</w:t>
      </w:r>
      <w:proofErr w:type="spellEnd"/>
      <w:r w:rsidRPr="0085013D">
        <w:rPr>
          <w:rFonts w:ascii="Times New Roman" w:hAnsi="Times New Roman" w:cs="Times New Roman"/>
          <w:iCs/>
          <w:sz w:val="28"/>
          <w:szCs w:val="28"/>
          <w:vertAlign w:val="subscript"/>
        </w:rPr>
        <w:t>. ценах</w:t>
      </w:r>
      <w:r w:rsidRPr="0085013D">
        <w:rPr>
          <w:rFonts w:ascii="Times New Roman" w:hAnsi="Times New Roman" w:cs="Times New Roman"/>
          <w:iCs/>
          <w:sz w:val="28"/>
          <w:szCs w:val="28"/>
        </w:rPr>
        <w:t xml:space="preserve"> - В</w:t>
      </w:r>
      <w:r w:rsidRPr="0085013D">
        <w:rPr>
          <w:rFonts w:ascii="Times New Roman" w:hAnsi="Times New Roman" w:cs="Times New Roman"/>
          <w:iCs/>
          <w:sz w:val="28"/>
          <w:szCs w:val="28"/>
          <w:vertAlign w:val="subscript"/>
        </w:rPr>
        <w:t>0</w:t>
      </w:r>
      <w:r w:rsidR="007F5700">
        <w:rPr>
          <w:rFonts w:ascii="Times New Roman" w:hAnsi="Times New Roman" w:cs="Times New Roman"/>
          <w:iCs/>
          <w:sz w:val="28"/>
          <w:szCs w:val="28"/>
        </w:rPr>
        <w:t xml:space="preserve"> = 179082-188967 = -9885</w:t>
      </w:r>
      <w:r w:rsidRPr="0085013D">
        <w:rPr>
          <w:rFonts w:ascii="Times New Roman" w:hAnsi="Times New Roman" w:cs="Times New Roman"/>
          <w:iCs/>
          <w:sz w:val="28"/>
          <w:szCs w:val="28"/>
        </w:rPr>
        <w:t xml:space="preserve"> тыс. руб. </w:t>
      </w:r>
    </w:p>
    <w:p w:rsidR="003D6D13" w:rsidRPr="0085013D" w:rsidRDefault="007F5700" w:rsidP="003D6D1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Так,</w:t>
      </w:r>
      <w:r w:rsidR="003D6D13">
        <w:rPr>
          <w:rFonts w:ascii="Times New Roman" w:hAnsi="Times New Roman" w:cs="Times New Roman"/>
          <w:iCs/>
          <w:sz w:val="28"/>
          <w:szCs w:val="28"/>
        </w:rPr>
        <w:t xml:space="preserve"> выручка в 2016 снизилась посредством роста цена на </w:t>
      </w:r>
      <w:r w:rsidR="003D6D13" w:rsidRPr="0085013D">
        <w:rPr>
          <w:rFonts w:ascii="Times New Roman" w:hAnsi="Times New Roman" w:cs="Times New Roman"/>
          <w:iCs/>
          <w:sz w:val="28"/>
          <w:szCs w:val="28"/>
        </w:rPr>
        <w:t>9885 тыс. рублей, по отношению к 201</w:t>
      </w:r>
      <w:r w:rsidR="003D6D13">
        <w:rPr>
          <w:rFonts w:ascii="Times New Roman" w:hAnsi="Times New Roman" w:cs="Times New Roman"/>
          <w:iCs/>
          <w:sz w:val="28"/>
          <w:szCs w:val="28"/>
        </w:rPr>
        <w:t>4</w:t>
      </w:r>
      <w:r w:rsidR="003D6D13" w:rsidRPr="0085013D">
        <w:rPr>
          <w:rFonts w:ascii="Times New Roman" w:hAnsi="Times New Roman" w:cs="Times New Roman"/>
          <w:iCs/>
          <w:sz w:val="28"/>
          <w:szCs w:val="28"/>
        </w:rPr>
        <w:t xml:space="preserve"> году на 26378 млн. рублей.</w:t>
      </w:r>
    </w:p>
    <w:p w:rsidR="003D6D13" w:rsidRPr="0085013D" w:rsidRDefault="003D6D13" w:rsidP="003D6D13">
      <w:pPr>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Расчет влияния цены на прирост прибыли от продаж определяется по формуле:</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rPr>
        <w:t xml:space="preserve"> = </w:t>
      </w:r>
      <m:oMath>
        <m:f>
          <m:fPr>
            <m:ctrlPr>
              <w:rPr>
                <w:rFonts w:ascii="Cambria Math" w:hAnsi="Cambria Math" w:cs="Times New Roman"/>
                <w:i/>
                <w:iCs/>
                <w:sz w:val="28"/>
                <w:szCs w:val="28"/>
              </w:rPr>
            </m:ctrlPr>
          </m:fPr>
          <m:num>
            <m:r>
              <m:rPr>
                <m:sty m:val="p"/>
              </m:rPr>
              <w:rPr>
                <w:rFonts w:ascii="Cambria Math" w:hAnsi="Cambria Math" w:cs="Times New Roman"/>
                <w:sz w:val="28"/>
                <w:szCs w:val="28"/>
              </w:rPr>
              <m:t>∆В</m:t>
            </m:r>
            <m:r>
              <m:rPr>
                <m:sty m:val="p"/>
              </m:rPr>
              <w:rPr>
                <w:rFonts w:ascii="Cambria Math" w:hAnsi="Cambria Math" w:cs="Times New Roman"/>
                <w:sz w:val="28"/>
                <w:szCs w:val="28"/>
                <w:vertAlign w:val="superscript"/>
              </w:rPr>
              <m:t>Ц</m:t>
            </m:r>
            <m:r>
              <m:rPr>
                <m:sty m:val="p"/>
              </m:rPr>
              <w:rPr>
                <w:rFonts w:ascii="Cambria Math" w:hAnsi="Cambria Math" w:cs="Times New Roman"/>
                <w:sz w:val="28"/>
                <w:szCs w:val="28"/>
              </w:rPr>
              <m:t>*</m:t>
            </m:r>
            <m:r>
              <m:rPr>
                <m:sty m:val="p"/>
              </m:rPr>
              <w:rPr>
                <w:rFonts w:ascii="Cambria Math" w:hAnsi="Cambria Math" w:cs="Times New Roman"/>
                <w:sz w:val="28"/>
                <w:szCs w:val="28"/>
                <w:lang w:val="en-US"/>
              </w:rPr>
              <m:t>R</m:t>
            </m:r>
            <m:r>
              <m:rPr>
                <m:sty m:val="p"/>
              </m:rPr>
              <w:rPr>
                <w:rFonts w:ascii="Cambria Math" w:hAnsi="Cambria Math" w:cs="Times New Roman"/>
                <w:sz w:val="28"/>
                <w:szCs w:val="28"/>
                <w:vertAlign w:val="subscript"/>
              </w:rPr>
              <m:t>продаж 0</m:t>
            </m:r>
          </m:num>
          <m:den>
            <m:r>
              <w:rPr>
                <w:rFonts w:ascii="Cambria Math" w:hAnsi="Cambria Math" w:cs="Times New Roman"/>
                <w:sz w:val="28"/>
                <w:szCs w:val="28"/>
              </w:rPr>
              <m:t>100</m:t>
            </m:r>
          </m:den>
        </m:f>
      </m:oMath>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Где,</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 xml:space="preserve"> ∆П</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rPr>
        <w:t xml:space="preserve"> - изменение прибыли от продаж под влиянием цены;</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lang w:val="en-US"/>
        </w:rPr>
        <w:t>R</w:t>
      </w:r>
      <w:r w:rsidRPr="0085013D">
        <w:rPr>
          <w:rFonts w:ascii="Times New Roman" w:hAnsi="Times New Roman" w:cs="Times New Roman"/>
          <w:iCs/>
          <w:sz w:val="28"/>
          <w:szCs w:val="28"/>
          <w:vertAlign w:val="subscript"/>
        </w:rPr>
        <w:t>продаж 0</w:t>
      </w:r>
      <w:r w:rsidRPr="0085013D">
        <w:rPr>
          <w:rFonts w:ascii="Times New Roman" w:hAnsi="Times New Roman" w:cs="Times New Roman"/>
          <w:iCs/>
          <w:sz w:val="28"/>
          <w:szCs w:val="28"/>
        </w:rPr>
        <w:t xml:space="preserve"> - рентабельность от продаж;</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vertAlign w:val="subscript"/>
        </w:rPr>
        <w:t>201</w:t>
      </w:r>
      <w:r>
        <w:rPr>
          <w:rFonts w:ascii="Times New Roman" w:hAnsi="Times New Roman" w:cs="Times New Roman"/>
          <w:iCs/>
          <w:sz w:val="28"/>
          <w:szCs w:val="28"/>
          <w:vertAlign w:val="subscript"/>
        </w:rPr>
        <w:t>4</w:t>
      </w:r>
      <w:r w:rsidRPr="0085013D">
        <w:rPr>
          <w:rFonts w:ascii="Times New Roman" w:hAnsi="Times New Roman" w:cs="Times New Roman"/>
          <w:iCs/>
          <w:sz w:val="28"/>
          <w:szCs w:val="28"/>
        </w:rPr>
        <w:t>=</w:t>
      </w:r>
      <m:oMath>
        <m:f>
          <m:fPr>
            <m:ctrlPr>
              <w:rPr>
                <w:rFonts w:ascii="Cambria Math" w:hAnsi="Cambria Math" w:cs="Times New Roman"/>
                <w:i/>
                <w:iCs/>
                <w:sz w:val="28"/>
                <w:szCs w:val="28"/>
              </w:rPr>
            </m:ctrlPr>
          </m:fPr>
          <m:num>
            <m:r>
              <w:rPr>
                <w:rFonts w:ascii="Cambria Math" w:hAnsi="Cambria Math" w:cs="Times New Roman"/>
                <w:sz w:val="28"/>
                <w:szCs w:val="28"/>
              </w:rPr>
              <m:t>54180,7х0,25</m:t>
            </m:r>
          </m:num>
          <m:den>
            <m:r>
              <w:rPr>
                <w:rFonts w:ascii="Cambria Math" w:hAnsi="Cambria Math" w:cs="Times New Roman"/>
                <w:sz w:val="28"/>
                <w:szCs w:val="28"/>
              </w:rPr>
              <m:t>100</m:t>
            </m:r>
          </m:den>
        </m:f>
      </m:oMath>
      <w:r w:rsidRPr="0085013D">
        <w:rPr>
          <w:rFonts w:ascii="Times New Roman" w:hAnsi="Times New Roman" w:cs="Times New Roman"/>
          <w:iCs/>
          <w:sz w:val="28"/>
          <w:szCs w:val="28"/>
        </w:rPr>
        <w:t>=135,4 тыс.руб;</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vertAlign w:val="subscript"/>
        </w:rPr>
        <w:t>201</w:t>
      </w:r>
      <w:r>
        <w:rPr>
          <w:rFonts w:ascii="Times New Roman" w:hAnsi="Times New Roman" w:cs="Times New Roman"/>
          <w:iCs/>
          <w:sz w:val="28"/>
          <w:szCs w:val="28"/>
          <w:vertAlign w:val="subscript"/>
        </w:rPr>
        <w:t>5</w:t>
      </w:r>
      <w:r w:rsidRPr="0085013D">
        <w:rPr>
          <w:rFonts w:ascii="Times New Roman" w:hAnsi="Times New Roman" w:cs="Times New Roman"/>
          <w:iCs/>
          <w:sz w:val="28"/>
          <w:szCs w:val="28"/>
        </w:rPr>
        <w:t>=</w:t>
      </w:r>
      <m:oMath>
        <m:f>
          <m:fPr>
            <m:ctrlPr>
              <w:rPr>
                <w:rFonts w:ascii="Cambria Math" w:hAnsi="Cambria Math" w:cs="Times New Roman"/>
                <w:i/>
                <w:iCs/>
                <w:sz w:val="28"/>
                <w:szCs w:val="28"/>
              </w:rPr>
            </m:ctrlPr>
          </m:fPr>
          <m:num>
            <m:r>
              <w:rPr>
                <w:rFonts w:ascii="Cambria Math" w:hAnsi="Cambria Math" w:cs="Times New Roman"/>
                <w:sz w:val="28"/>
                <w:szCs w:val="28"/>
              </w:rPr>
              <m:t>70862,5х0,22</m:t>
            </m:r>
          </m:num>
          <m:den>
            <m:r>
              <w:rPr>
                <w:rFonts w:ascii="Cambria Math" w:hAnsi="Cambria Math" w:cs="Times New Roman"/>
                <w:sz w:val="28"/>
                <w:szCs w:val="28"/>
              </w:rPr>
              <m:t>100</m:t>
            </m:r>
          </m:den>
        </m:f>
      </m:oMath>
      <w:r w:rsidRPr="0085013D">
        <w:rPr>
          <w:rFonts w:ascii="Times New Roman" w:hAnsi="Times New Roman" w:cs="Times New Roman"/>
          <w:iCs/>
          <w:sz w:val="28"/>
          <w:szCs w:val="28"/>
        </w:rPr>
        <w:t>=155,8тыс.руб;</w:t>
      </w:r>
    </w:p>
    <w:p w:rsidR="003D6D13" w:rsidRPr="0085013D" w:rsidRDefault="003D6D13" w:rsidP="003D6D13">
      <w:pPr>
        <w:spacing w:after="0" w:line="360" w:lineRule="auto"/>
        <w:ind w:firstLine="709"/>
        <w:rPr>
          <w:rFonts w:ascii="Times New Roman" w:hAnsi="Times New Roman" w:cs="Times New Roman"/>
          <w:iCs/>
          <w:sz w:val="28"/>
          <w:szCs w:val="28"/>
        </w:rPr>
      </w:pPr>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Ц</w:t>
      </w:r>
      <w:r w:rsidRPr="0085013D">
        <w:rPr>
          <w:rFonts w:ascii="Times New Roman" w:hAnsi="Times New Roman" w:cs="Times New Roman"/>
          <w:iCs/>
          <w:sz w:val="28"/>
          <w:szCs w:val="28"/>
          <w:vertAlign w:val="subscript"/>
        </w:rPr>
        <w:t>201</w:t>
      </w:r>
      <w:r>
        <w:rPr>
          <w:rFonts w:ascii="Times New Roman" w:hAnsi="Times New Roman" w:cs="Times New Roman"/>
          <w:iCs/>
          <w:sz w:val="28"/>
          <w:szCs w:val="28"/>
          <w:vertAlign w:val="subscript"/>
        </w:rPr>
        <w:t>6</w:t>
      </w:r>
      <w:r w:rsidRPr="0085013D">
        <w:rPr>
          <w:rFonts w:ascii="Times New Roman" w:hAnsi="Times New Roman" w:cs="Times New Roman"/>
          <w:iCs/>
          <w:sz w:val="28"/>
          <w:szCs w:val="28"/>
        </w:rPr>
        <w:t>=</w:t>
      </w:r>
      <m:oMath>
        <m:f>
          <m:fPr>
            <m:ctrlPr>
              <w:rPr>
                <w:rFonts w:ascii="Cambria Math" w:hAnsi="Cambria Math" w:cs="Times New Roman"/>
                <w:i/>
                <w:iCs/>
                <w:sz w:val="28"/>
                <w:szCs w:val="28"/>
              </w:rPr>
            </m:ctrlPr>
          </m:fPr>
          <m:num>
            <m:r>
              <w:rPr>
                <w:rFonts w:ascii="Cambria Math" w:hAnsi="Cambria Math" w:cs="Times New Roman"/>
                <w:sz w:val="28"/>
                <w:szCs w:val="28"/>
              </w:rPr>
              <m:t>107449,5х0,25</m:t>
            </m:r>
          </m:num>
          <m:den>
            <m:r>
              <w:rPr>
                <w:rFonts w:ascii="Cambria Math" w:hAnsi="Cambria Math" w:cs="Times New Roman"/>
                <w:sz w:val="28"/>
                <w:szCs w:val="28"/>
              </w:rPr>
              <m:t>100</m:t>
            </m:r>
          </m:den>
        </m:f>
      </m:oMath>
      <w:r w:rsidRPr="0085013D">
        <w:rPr>
          <w:rFonts w:ascii="Times New Roman" w:hAnsi="Times New Roman" w:cs="Times New Roman"/>
          <w:iCs/>
          <w:sz w:val="28"/>
          <w:szCs w:val="28"/>
        </w:rPr>
        <w:t>=268,6 тыс.руб.</w:t>
      </w:r>
    </w:p>
    <w:p w:rsidR="003D6D13" w:rsidRPr="0085013D" w:rsidRDefault="003D6D13" w:rsidP="003D6D13">
      <w:pPr>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 xml:space="preserve">Полученное значение свидетельствует о том, что прирост цен привел к увеличению </w:t>
      </w:r>
      <w:proofErr w:type="gramStart"/>
      <w:r w:rsidRPr="0085013D">
        <w:rPr>
          <w:rFonts w:ascii="Times New Roman" w:hAnsi="Times New Roman" w:cs="Times New Roman"/>
          <w:iCs/>
          <w:sz w:val="28"/>
          <w:szCs w:val="28"/>
        </w:rPr>
        <w:t>суммы</w:t>
      </w:r>
      <w:proofErr w:type="gramEnd"/>
      <w:r w:rsidRPr="0085013D">
        <w:rPr>
          <w:rFonts w:ascii="Times New Roman" w:hAnsi="Times New Roman" w:cs="Times New Roman"/>
          <w:iCs/>
          <w:sz w:val="28"/>
          <w:szCs w:val="28"/>
        </w:rPr>
        <w:t xml:space="preserve"> прибыли от продаж на 135,4 тыс. руб. в 201</w:t>
      </w:r>
      <w:r>
        <w:rPr>
          <w:rFonts w:ascii="Times New Roman" w:hAnsi="Times New Roman" w:cs="Times New Roman"/>
          <w:iCs/>
          <w:sz w:val="28"/>
          <w:szCs w:val="28"/>
        </w:rPr>
        <w:t>4</w:t>
      </w:r>
      <w:r w:rsidRPr="0085013D">
        <w:rPr>
          <w:rFonts w:ascii="Times New Roman" w:hAnsi="Times New Roman" w:cs="Times New Roman"/>
          <w:iCs/>
          <w:sz w:val="28"/>
          <w:szCs w:val="28"/>
        </w:rPr>
        <w:t xml:space="preserve"> году, на 155,8 в 201</w:t>
      </w:r>
      <w:r>
        <w:rPr>
          <w:rFonts w:ascii="Times New Roman" w:hAnsi="Times New Roman" w:cs="Times New Roman"/>
          <w:iCs/>
          <w:sz w:val="28"/>
          <w:szCs w:val="28"/>
        </w:rPr>
        <w:t>5</w:t>
      </w:r>
      <w:r w:rsidRPr="0085013D">
        <w:rPr>
          <w:rFonts w:ascii="Times New Roman" w:hAnsi="Times New Roman" w:cs="Times New Roman"/>
          <w:iCs/>
          <w:sz w:val="28"/>
          <w:szCs w:val="28"/>
        </w:rPr>
        <w:t xml:space="preserve"> году и на 286,6 в 201</w:t>
      </w:r>
      <w:r>
        <w:rPr>
          <w:rFonts w:ascii="Times New Roman" w:hAnsi="Times New Roman" w:cs="Times New Roman"/>
          <w:iCs/>
          <w:sz w:val="28"/>
          <w:szCs w:val="28"/>
        </w:rPr>
        <w:t>6</w:t>
      </w:r>
      <w:r w:rsidRPr="0085013D">
        <w:rPr>
          <w:rFonts w:ascii="Times New Roman" w:hAnsi="Times New Roman" w:cs="Times New Roman"/>
          <w:iCs/>
          <w:sz w:val="28"/>
          <w:szCs w:val="28"/>
        </w:rPr>
        <w:t xml:space="preserve"> году.</w:t>
      </w:r>
    </w:p>
    <w:p w:rsidR="003D6D13" w:rsidRPr="0085013D" w:rsidRDefault="003D6D13" w:rsidP="003D6D13">
      <w:pPr>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Расчет влияния количества проданной продукции на суммы прибыли от продаж можно рассчитать следующим образом:</w:t>
      </w:r>
    </w:p>
    <w:p w:rsidR="003D6D13" w:rsidRPr="0085013D" w:rsidRDefault="003D6D13" w:rsidP="003D6D13">
      <w:pPr>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w:t>
      </w:r>
      <w:proofErr w:type="spellStart"/>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кол</w:t>
      </w:r>
      <w:proofErr w:type="spellEnd"/>
      <w:r w:rsidRPr="0085013D">
        <w:rPr>
          <w:rFonts w:ascii="Times New Roman" w:hAnsi="Times New Roman" w:cs="Times New Roman"/>
          <w:iCs/>
          <w:sz w:val="28"/>
          <w:szCs w:val="28"/>
          <w:vertAlign w:val="superscript"/>
        </w:rPr>
        <w:t>-во</w:t>
      </w:r>
      <w:r w:rsidRPr="0085013D">
        <w:rPr>
          <w:rFonts w:ascii="Times New Roman" w:hAnsi="Times New Roman" w:cs="Times New Roman"/>
          <w:iCs/>
          <w:sz w:val="28"/>
          <w:szCs w:val="28"/>
        </w:rPr>
        <w:t xml:space="preserve"> =</w:t>
      </w:r>
      <m:oMath>
        <m:f>
          <m:fPr>
            <m:ctrlPr>
              <w:rPr>
                <w:rFonts w:ascii="Cambria Math" w:hAnsi="Cambria Math" w:cs="Times New Roman"/>
                <w:i/>
                <w:iCs/>
                <w:sz w:val="28"/>
                <w:szCs w:val="28"/>
              </w:rPr>
            </m:ctrlPr>
          </m:fPr>
          <m:num>
            <m:r>
              <m:rPr>
                <m:sty m:val="p"/>
              </m:rPr>
              <w:rPr>
                <w:rFonts w:ascii="Cambria Math" w:hAnsi="Cambria Math" w:cs="Times New Roman"/>
                <w:sz w:val="28"/>
                <w:szCs w:val="28"/>
              </w:rPr>
              <m:t>В</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 xml:space="preserve"> - В</m:t>
            </m:r>
            <m:r>
              <m:rPr>
                <m:sty m:val="p"/>
              </m:rPr>
              <w:rPr>
                <w:rFonts w:ascii="Cambria Math" w:hAnsi="Cambria Math" w:cs="Times New Roman"/>
                <w:sz w:val="28"/>
                <w:szCs w:val="28"/>
                <w:vertAlign w:val="subscript"/>
              </w:rPr>
              <m:t>0</m:t>
            </m:r>
            <m:r>
              <m:rPr>
                <m:sty m:val="p"/>
              </m:rPr>
              <w:rPr>
                <w:rFonts w:ascii="Cambria Math" w:hAnsi="Cambria Math" w:cs="Times New Roman"/>
                <w:sz w:val="28"/>
                <w:szCs w:val="28"/>
              </w:rPr>
              <m:t xml:space="preserve"> - ∆В</m:t>
            </m:r>
            <m:r>
              <m:rPr>
                <m:sty m:val="p"/>
              </m:rPr>
              <w:rPr>
                <w:rFonts w:ascii="Cambria Math" w:hAnsi="Cambria Math" w:cs="Times New Roman"/>
                <w:sz w:val="28"/>
                <w:szCs w:val="28"/>
                <w:vertAlign w:val="superscript"/>
              </w:rPr>
              <m:t>Цх</m:t>
            </m:r>
            <m:r>
              <m:rPr>
                <m:sty m:val="p"/>
              </m:rPr>
              <w:rPr>
                <w:rFonts w:ascii="Cambria Math" w:hAnsi="Cambria Math" w:cs="Times New Roman"/>
                <w:sz w:val="28"/>
                <w:szCs w:val="28"/>
                <w:lang w:val="en-US"/>
              </w:rPr>
              <m:t>R</m:t>
            </m:r>
            <m:r>
              <m:rPr>
                <m:sty m:val="p"/>
              </m:rPr>
              <w:rPr>
                <w:rFonts w:ascii="Cambria Math" w:hAnsi="Cambria Math" w:cs="Times New Roman"/>
                <w:sz w:val="28"/>
                <w:szCs w:val="28"/>
                <w:vertAlign w:val="subscript"/>
              </w:rPr>
              <m:t>продаж 0</m:t>
            </m:r>
          </m:num>
          <m:den>
            <m:r>
              <w:rPr>
                <w:rFonts w:ascii="Cambria Math" w:hAnsi="Cambria Math" w:cs="Times New Roman"/>
                <w:sz w:val="28"/>
                <w:szCs w:val="28"/>
              </w:rPr>
              <m:t>100</m:t>
            </m:r>
          </m:den>
        </m:f>
      </m:oMath>
    </w:p>
    <w:p w:rsidR="003D6D13" w:rsidRPr="0085013D" w:rsidRDefault="003D6D13" w:rsidP="003D6D13">
      <w:pPr>
        <w:spacing w:after="0" w:line="360" w:lineRule="auto"/>
        <w:ind w:firstLine="709"/>
        <w:jc w:val="both"/>
        <w:rPr>
          <w:rFonts w:ascii="Times New Roman" w:hAnsi="Times New Roman" w:cs="Times New Roman"/>
          <w:iCs/>
          <w:sz w:val="28"/>
          <w:szCs w:val="28"/>
        </w:rPr>
      </w:pPr>
      <w:r w:rsidRPr="0085013D">
        <w:rPr>
          <w:rFonts w:ascii="Times New Roman" w:hAnsi="Times New Roman" w:cs="Times New Roman"/>
          <w:iCs/>
          <w:sz w:val="28"/>
          <w:szCs w:val="28"/>
        </w:rPr>
        <w:t>∆П</w:t>
      </w:r>
      <w:r w:rsidRPr="0085013D">
        <w:rPr>
          <w:rFonts w:ascii="Times New Roman" w:hAnsi="Times New Roman" w:cs="Times New Roman"/>
          <w:iCs/>
          <w:sz w:val="28"/>
          <w:szCs w:val="28"/>
          <w:vertAlign w:val="superscript"/>
        </w:rPr>
        <w:t>кол-во</w:t>
      </w:r>
      <w:r w:rsidRPr="0085013D">
        <w:rPr>
          <w:rFonts w:ascii="Times New Roman" w:hAnsi="Times New Roman" w:cs="Times New Roman"/>
          <w:iCs/>
          <w:sz w:val="28"/>
          <w:szCs w:val="28"/>
          <w:vertAlign w:val="subscript"/>
        </w:rPr>
        <w:t>201</w:t>
      </w:r>
      <w:r>
        <w:rPr>
          <w:rFonts w:ascii="Times New Roman" w:hAnsi="Times New Roman" w:cs="Times New Roman"/>
          <w:iCs/>
          <w:sz w:val="28"/>
          <w:szCs w:val="28"/>
          <w:vertAlign w:val="subscript"/>
        </w:rPr>
        <w:t>6</w:t>
      </w:r>
      <w:r w:rsidRPr="0085013D">
        <w:rPr>
          <w:rFonts w:ascii="Times New Roman" w:hAnsi="Times New Roman" w:cs="Times New Roman"/>
          <w:iCs/>
          <w:sz w:val="28"/>
          <w:szCs w:val="28"/>
        </w:rPr>
        <w:t>=</w:t>
      </w:r>
      <m:oMath>
        <m:f>
          <m:fPr>
            <m:ctrlPr>
              <w:rPr>
                <w:rFonts w:ascii="Cambria Math" w:hAnsi="Cambria Math" w:cs="Times New Roman"/>
                <w:i/>
                <w:iCs/>
                <w:sz w:val="28"/>
                <w:szCs w:val="28"/>
              </w:rPr>
            </m:ctrlPr>
          </m:fPr>
          <m:num>
            <m:r>
              <w:rPr>
                <w:rFonts w:ascii="Cambria Math" w:hAnsi="Cambria Math" w:cs="Times New Roman"/>
                <w:sz w:val="28"/>
                <w:szCs w:val="28"/>
              </w:rPr>
              <m:t>286532-188967-107449,5х0,25</m:t>
            </m:r>
          </m:num>
          <m:den>
            <m:r>
              <w:rPr>
                <w:rFonts w:ascii="Cambria Math" w:hAnsi="Cambria Math" w:cs="Times New Roman"/>
                <w:sz w:val="28"/>
                <w:szCs w:val="28"/>
              </w:rPr>
              <m:t>100</m:t>
            </m:r>
          </m:den>
        </m:f>
      </m:oMath>
      <w:r w:rsidRPr="0085013D">
        <w:rPr>
          <w:rFonts w:ascii="Times New Roman" w:hAnsi="Times New Roman" w:cs="Times New Roman"/>
          <w:iCs/>
          <w:sz w:val="28"/>
          <w:szCs w:val="28"/>
        </w:rPr>
        <w:t>=707,26 тыс. руб</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Таким образом, увеличение физического объема реализации привело к приросту прибыли на 707,26 тыс. руб. В данном случае прирост качественного фактора (увеличение цен реализации) намного больше прироста количественного фактора (увеличения физического объема).</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lastRenderedPageBreak/>
        <w:t>Расчет влияния фактора себестоимость проданной продукции осуществляется следующим образом:</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С</w:t>
      </w:r>
      <w:r w:rsidRPr="0085013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В</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 (УС</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 xml:space="preserve"> - УС</m:t>
            </m:r>
            <m:r>
              <m:rPr>
                <m:sty m:val="p"/>
              </m:rPr>
              <w:rPr>
                <w:rFonts w:ascii="Cambria Math" w:hAnsi="Cambria Math" w:cs="Times New Roman"/>
                <w:sz w:val="28"/>
                <w:szCs w:val="28"/>
                <w:vertAlign w:val="subscript"/>
              </w:rPr>
              <m:t>0</m:t>
            </m:r>
            <m:r>
              <m:rPr>
                <m:sty m:val="p"/>
              </m:rPr>
              <w:rPr>
                <w:rFonts w:ascii="Cambria Math" w:hAnsi="Cambria Math" w:cs="Times New Roman"/>
                <w:sz w:val="28"/>
                <w:szCs w:val="28"/>
              </w:rPr>
              <m:t>)</m:t>
            </m:r>
          </m:num>
          <m:den>
            <m:r>
              <w:rPr>
                <w:rFonts w:ascii="Cambria Math" w:hAnsi="Cambria Math" w:cs="Times New Roman"/>
                <w:sz w:val="28"/>
                <w:szCs w:val="28"/>
              </w:rPr>
              <m:t>100</m:t>
            </m:r>
          </m:den>
        </m:f>
      </m:oMath>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Где,</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УС</w:t>
      </w:r>
      <w:r w:rsidRPr="0085013D">
        <w:rPr>
          <w:rFonts w:ascii="Times New Roman" w:hAnsi="Times New Roman" w:cs="Times New Roman"/>
          <w:sz w:val="28"/>
          <w:szCs w:val="28"/>
          <w:vertAlign w:val="subscript"/>
        </w:rPr>
        <w:t>1</w:t>
      </w:r>
      <w:r w:rsidRPr="0085013D">
        <w:rPr>
          <w:rFonts w:ascii="Times New Roman" w:hAnsi="Times New Roman" w:cs="Times New Roman"/>
          <w:sz w:val="28"/>
          <w:szCs w:val="28"/>
        </w:rPr>
        <w:t>и УС</w:t>
      </w:r>
      <w:r w:rsidRPr="0085013D">
        <w:rPr>
          <w:rFonts w:ascii="Times New Roman" w:hAnsi="Times New Roman" w:cs="Times New Roman"/>
          <w:sz w:val="28"/>
          <w:szCs w:val="28"/>
          <w:vertAlign w:val="subscript"/>
        </w:rPr>
        <w:t>0</w:t>
      </w:r>
      <w:r w:rsidRPr="0085013D">
        <w:rPr>
          <w:rFonts w:ascii="Times New Roman" w:hAnsi="Times New Roman" w:cs="Times New Roman"/>
          <w:sz w:val="28"/>
          <w:szCs w:val="28"/>
        </w:rPr>
        <w:t xml:space="preserve"> - соответственно уровни себестоимости в отчетном и базисном периодах по отношению к выручке.</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С</w:t>
      </w:r>
      <w:r w:rsidRPr="0085013D">
        <w:rPr>
          <w:rFonts w:ascii="Times New Roman" w:hAnsi="Times New Roman" w:cs="Times New Roman"/>
          <w:sz w:val="28"/>
          <w:szCs w:val="28"/>
          <w:vertAlign w:val="subscript"/>
        </w:rPr>
        <w:t>201</w:t>
      </w:r>
      <w:r>
        <w:rPr>
          <w:rFonts w:ascii="Times New Roman" w:hAnsi="Times New Roman" w:cs="Times New Roman"/>
          <w:sz w:val="28"/>
          <w:szCs w:val="28"/>
          <w:vertAlign w:val="subscript"/>
        </w:rPr>
        <w:t>5</w:t>
      </w:r>
      <w:r w:rsidRPr="0085013D">
        <w:rPr>
          <w:rFonts w:ascii="Times New Roman" w:hAnsi="Times New Roman" w:cs="Times New Roman"/>
          <w:sz w:val="28"/>
          <w:szCs w:val="28"/>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188967х (0,26 – 0,17)</m:t>
            </m:r>
          </m:num>
          <m:den>
            <m:r>
              <w:rPr>
                <w:rFonts w:ascii="Cambria Math" w:hAnsi="Cambria Math" w:cs="Times New Roman"/>
                <w:sz w:val="28"/>
                <w:szCs w:val="28"/>
              </w:rPr>
              <m:t>100</m:t>
            </m:r>
          </m:den>
        </m:f>
      </m:oMath>
      <w:r w:rsidRPr="0085013D">
        <w:rPr>
          <w:rFonts w:ascii="Times New Roman" w:hAnsi="Times New Roman" w:cs="Times New Roman"/>
          <w:sz w:val="28"/>
          <w:szCs w:val="28"/>
        </w:rPr>
        <w:t>=+170,0 тыс. руб</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С</w:t>
      </w:r>
      <w:r w:rsidRPr="0085013D">
        <w:rPr>
          <w:rFonts w:ascii="Times New Roman" w:hAnsi="Times New Roman" w:cs="Times New Roman"/>
          <w:sz w:val="28"/>
          <w:szCs w:val="28"/>
          <w:vertAlign w:val="subscript"/>
        </w:rPr>
        <w:t>201</w:t>
      </w:r>
      <w:r>
        <w:rPr>
          <w:rFonts w:ascii="Times New Roman" w:hAnsi="Times New Roman" w:cs="Times New Roman"/>
          <w:sz w:val="28"/>
          <w:szCs w:val="28"/>
          <w:vertAlign w:val="subscript"/>
        </w:rPr>
        <w:t>6</w:t>
      </w:r>
      <w:r w:rsidRPr="0085013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286532х (0,30 – 0,17)</m:t>
            </m:r>
          </m:num>
          <m:den>
            <m:r>
              <w:rPr>
                <w:rFonts w:ascii="Cambria Math" w:hAnsi="Cambria Math" w:cs="Times New Roman"/>
                <w:sz w:val="28"/>
                <w:szCs w:val="28"/>
              </w:rPr>
              <m:t>100</m:t>
            </m:r>
          </m:den>
        </m:f>
      </m:oMath>
      <w:r w:rsidRPr="0085013D">
        <w:rPr>
          <w:rFonts w:ascii="Times New Roman" w:hAnsi="Times New Roman" w:cs="Times New Roman"/>
          <w:sz w:val="28"/>
          <w:szCs w:val="28"/>
        </w:rPr>
        <w:t>=+372,4 тыс. руб</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При анализе нужно учитывать, что расходы являются факторами влияния по отношению к прибыли. </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Увеличение удельного веса себестоимости в 201</w:t>
      </w:r>
      <w:r>
        <w:rPr>
          <w:rFonts w:ascii="Times New Roman" w:hAnsi="Times New Roman" w:cs="Times New Roman"/>
          <w:sz w:val="28"/>
          <w:szCs w:val="28"/>
        </w:rPr>
        <w:t>5</w:t>
      </w:r>
      <w:r w:rsidRPr="0085013D">
        <w:rPr>
          <w:rFonts w:ascii="Times New Roman" w:hAnsi="Times New Roman" w:cs="Times New Roman"/>
          <w:sz w:val="28"/>
          <w:szCs w:val="28"/>
        </w:rPr>
        <w:t xml:space="preserve"> году привело к пер</w:t>
      </w:r>
      <w:r>
        <w:rPr>
          <w:rFonts w:ascii="Times New Roman" w:hAnsi="Times New Roman" w:cs="Times New Roman"/>
          <w:sz w:val="28"/>
          <w:szCs w:val="28"/>
        </w:rPr>
        <w:t>е</w:t>
      </w:r>
      <w:r w:rsidRPr="0085013D">
        <w:rPr>
          <w:rFonts w:ascii="Times New Roman" w:hAnsi="Times New Roman" w:cs="Times New Roman"/>
          <w:sz w:val="28"/>
          <w:szCs w:val="28"/>
        </w:rPr>
        <w:t>расходу в 201</w:t>
      </w:r>
      <w:r>
        <w:rPr>
          <w:rFonts w:ascii="Times New Roman" w:hAnsi="Times New Roman" w:cs="Times New Roman"/>
          <w:sz w:val="28"/>
          <w:szCs w:val="28"/>
        </w:rPr>
        <w:t>6</w:t>
      </w:r>
      <w:r w:rsidRPr="0085013D">
        <w:rPr>
          <w:rFonts w:ascii="Times New Roman" w:hAnsi="Times New Roman" w:cs="Times New Roman"/>
          <w:sz w:val="28"/>
          <w:szCs w:val="28"/>
        </w:rPr>
        <w:t xml:space="preserve"> году на 372,4 тыс. руб. и по отношению к 201</w:t>
      </w:r>
      <w:r>
        <w:rPr>
          <w:rFonts w:ascii="Times New Roman" w:hAnsi="Times New Roman" w:cs="Times New Roman"/>
          <w:sz w:val="28"/>
          <w:szCs w:val="28"/>
        </w:rPr>
        <w:t>4</w:t>
      </w:r>
      <w:r w:rsidRPr="0085013D">
        <w:rPr>
          <w:rFonts w:ascii="Times New Roman" w:hAnsi="Times New Roman" w:cs="Times New Roman"/>
          <w:sz w:val="28"/>
          <w:szCs w:val="28"/>
        </w:rPr>
        <w:t xml:space="preserve"> на 170,0 тыс. руб.</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Расчет влияния фактора коммерческие расходы. </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Для расчета используется формула, аналогичная предыдущей:</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КР</w:t>
      </w:r>
      <w:r w:rsidRPr="0085013D">
        <w:rPr>
          <w:rFonts w:ascii="Times New Roman" w:hAnsi="Times New Roman" w:cs="Times New Roman"/>
          <w:sz w:val="28"/>
          <w:szCs w:val="28"/>
        </w:rPr>
        <w:t xml:space="preserve"> = = </w:t>
      </w:r>
      <m:oMath>
        <m:f>
          <m:fPr>
            <m:ctrlPr>
              <w:rPr>
                <w:rFonts w:ascii="Cambria Math" w:hAnsi="Cambria Math" w:cs="Times New Roman"/>
                <w:i/>
                <w:sz w:val="28"/>
                <w:szCs w:val="28"/>
              </w:rPr>
            </m:ctrlPr>
          </m:fPr>
          <m:num>
            <m:r>
              <m:rPr>
                <m:sty m:val="p"/>
              </m:rPr>
              <w:rPr>
                <w:rFonts w:ascii="Cambria Math" w:hAnsi="Cambria Math" w:cs="Times New Roman"/>
                <w:sz w:val="28"/>
                <w:szCs w:val="28"/>
              </w:rPr>
              <m:t>В</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 (УКР</m:t>
            </m:r>
            <m:r>
              <m:rPr>
                <m:sty m:val="p"/>
              </m:rPr>
              <w:rPr>
                <w:rFonts w:ascii="Cambria Math" w:hAnsi="Cambria Math" w:cs="Times New Roman"/>
                <w:sz w:val="28"/>
                <w:szCs w:val="28"/>
                <w:vertAlign w:val="subscript"/>
              </w:rPr>
              <m:t>1</m:t>
            </m:r>
            <m:r>
              <m:rPr>
                <m:sty m:val="p"/>
              </m:rPr>
              <w:rPr>
                <w:rFonts w:ascii="Cambria Math" w:hAnsi="Cambria Math" w:cs="Times New Roman"/>
                <w:sz w:val="28"/>
                <w:szCs w:val="28"/>
              </w:rPr>
              <m:t xml:space="preserve"> - УКР)</m:t>
            </m:r>
          </m:num>
          <m:den>
            <m:r>
              <w:rPr>
                <w:rFonts w:ascii="Cambria Math" w:hAnsi="Cambria Math" w:cs="Times New Roman"/>
                <w:sz w:val="28"/>
                <w:szCs w:val="28"/>
              </w:rPr>
              <m:t>100</m:t>
            </m:r>
          </m:den>
        </m:f>
      </m:oMath>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Где,</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 УКР</w:t>
      </w:r>
      <w:r w:rsidRPr="0085013D">
        <w:rPr>
          <w:rFonts w:ascii="Times New Roman" w:hAnsi="Times New Roman" w:cs="Times New Roman"/>
          <w:sz w:val="28"/>
          <w:szCs w:val="28"/>
          <w:vertAlign w:val="subscript"/>
        </w:rPr>
        <w:t>1</w:t>
      </w:r>
      <w:r w:rsidRPr="0085013D">
        <w:rPr>
          <w:rFonts w:ascii="Times New Roman" w:hAnsi="Times New Roman" w:cs="Times New Roman"/>
          <w:sz w:val="28"/>
          <w:szCs w:val="28"/>
        </w:rPr>
        <w:t xml:space="preserve"> и УКР</w:t>
      </w:r>
      <w:r w:rsidRPr="0085013D">
        <w:rPr>
          <w:rFonts w:ascii="Times New Roman" w:hAnsi="Times New Roman" w:cs="Times New Roman"/>
          <w:sz w:val="28"/>
          <w:szCs w:val="28"/>
          <w:vertAlign w:val="subscript"/>
        </w:rPr>
        <w:t>0</w:t>
      </w:r>
      <w:r w:rsidRPr="0085013D">
        <w:rPr>
          <w:rFonts w:ascii="Times New Roman" w:hAnsi="Times New Roman" w:cs="Times New Roman"/>
          <w:sz w:val="28"/>
          <w:szCs w:val="28"/>
        </w:rPr>
        <w:t xml:space="preserve"> - соответственно уровни коммерческих расходов в отчетном и базисных периодах.</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С</w:t>
      </w:r>
      <w:r w:rsidRPr="0085013D">
        <w:rPr>
          <w:rFonts w:ascii="Times New Roman" w:hAnsi="Times New Roman" w:cs="Times New Roman"/>
          <w:sz w:val="28"/>
          <w:szCs w:val="28"/>
          <w:vertAlign w:val="subscript"/>
        </w:rPr>
        <w:t>201</w:t>
      </w:r>
      <w:r>
        <w:rPr>
          <w:rFonts w:ascii="Times New Roman" w:hAnsi="Times New Roman" w:cs="Times New Roman"/>
          <w:sz w:val="28"/>
          <w:szCs w:val="28"/>
          <w:vertAlign w:val="subscript"/>
        </w:rPr>
        <w:t>5</w:t>
      </w:r>
      <w:r w:rsidRPr="0085013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188967х (0,53 – 0,58)</m:t>
            </m:r>
          </m:num>
          <m:den>
            <m:r>
              <w:rPr>
                <w:rFonts w:ascii="Cambria Math" w:hAnsi="Cambria Math" w:cs="Times New Roman"/>
                <w:sz w:val="28"/>
                <w:szCs w:val="28"/>
              </w:rPr>
              <m:t>100</m:t>
            </m:r>
          </m:den>
        </m:f>
      </m:oMath>
      <w:r w:rsidRPr="0085013D">
        <w:rPr>
          <w:rFonts w:ascii="Times New Roman" w:hAnsi="Times New Roman" w:cs="Times New Roman"/>
          <w:sz w:val="28"/>
          <w:szCs w:val="28"/>
        </w:rPr>
        <w:t>=-94,4 тыс. руб</w:t>
      </w:r>
    </w:p>
    <w:p w:rsidR="003D6D13" w:rsidRPr="0085013D" w:rsidRDefault="003D6D13" w:rsidP="003D6D13">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w:t>
      </w:r>
      <w:r w:rsidRPr="0085013D">
        <w:rPr>
          <w:rFonts w:ascii="Times New Roman" w:hAnsi="Times New Roman" w:cs="Times New Roman"/>
          <w:sz w:val="28"/>
          <w:szCs w:val="28"/>
          <w:vertAlign w:val="superscript"/>
        </w:rPr>
        <w:t>С</w:t>
      </w:r>
      <w:r w:rsidRPr="0085013D">
        <w:rPr>
          <w:rFonts w:ascii="Times New Roman" w:hAnsi="Times New Roman" w:cs="Times New Roman"/>
          <w:sz w:val="28"/>
          <w:szCs w:val="28"/>
          <w:vertAlign w:val="subscript"/>
        </w:rPr>
        <w:t>201</w:t>
      </w:r>
      <w:r>
        <w:rPr>
          <w:rFonts w:ascii="Times New Roman" w:hAnsi="Times New Roman" w:cs="Times New Roman"/>
          <w:sz w:val="28"/>
          <w:szCs w:val="28"/>
          <w:vertAlign w:val="subscript"/>
        </w:rPr>
        <w:t>6</w:t>
      </w:r>
      <w:r w:rsidRPr="0085013D">
        <w:rPr>
          <w:rFonts w:ascii="Times New Roman" w:hAnsi="Times New Roman" w:cs="Times New Roman"/>
          <w:sz w:val="28"/>
          <w:szCs w:val="28"/>
        </w:rPr>
        <w:t xml:space="preserve"> = </w:t>
      </w:r>
      <m:oMath>
        <m:f>
          <m:fPr>
            <m:ctrlPr>
              <w:rPr>
                <w:rFonts w:ascii="Cambria Math" w:hAnsi="Cambria Math" w:cs="Times New Roman"/>
                <w:i/>
                <w:sz w:val="28"/>
                <w:szCs w:val="28"/>
              </w:rPr>
            </m:ctrlPr>
          </m:fPr>
          <m:num>
            <m:r>
              <m:rPr>
                <m:sty m:val="p"/>
              </m:rPr>
              <w:rPr>
                <w:rFonts w:ascii="Cambria Math" w:hAnsi="Cambria Math" w:cs="Times New Roman"/>
                <w:sz w:val="28"/>
                <w:szCs w:val="28"/>
              </w:rPr>
              <m:t>286532х (0,46 – 0,58)</m:t>
            </m:r>
          </m:num>
          <m:den>
            <m:r>
              <w:rPr>
                <w:rFonts w:ascii="Cambria Math" w:hAnsi="Cambria Math" w:cs="Times New Roman"/>
                <w:sz w:val="28"/>
                <w:szCs w:val="28"/>
              </w:rPr>
              <m:t>100</m:t>
            </m:r>
          </m:den>
        </m:f>
      </m:oMath>
      <w:r w:rsidRPr="0085013D">
        <w:rPr>
          <w:rFonts w:ascii="Times New Roman" w:hAnsi="Times New Roman" w:cs="Times New Roman"/>
          <w:sz w:val="28"/>
          <w:szCs w:val="28"/>
        </w:rPr>
        <w:t>=-343,8тыс. руб</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доля коммерческих расходов по отношению к выручке снизилась, что позволило увеличить за счет этого прибыль от продаж на 343,8 тыс. руб. –2016, 94,4 тыс. руб. –2015 году. Чистая прибыль в 2016 году выросла на 238555 тыс. руб. </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полученные результаты, следует отметить, что наибольшее влияния на прирост прибыли оказало повышение уровня цен на 6%. Другим </w:t>
      </w:r>
      <w:r>
        <w:rPr>
          <w:rFonts w:ascii="Times New Roman" w:hAnsi="Times New Roman" w:cs="Times New Roman"/>
          <w:sz w:val="28"/>
          <w:szCs w:val="28"/>
        </w:rPr>
        <w:lastRenderedPageBreak/>
        <w:t xml:space="preserve">фактором, который оказал существенного влияния на прибыль, является коммерческие расходы. </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в абсолютном выражении коммерческие расходы выросли, но снижение их удельного веса позволило сэкономить и увеличить прибыль.</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Негативным фактором стало увеличения себестоимости реализованной продукции по отношению к выручке.</w:t>
      </w:r>
    </w:p>
    <w:p w:rsidR="003D6D13" w:rsidRDefault="003D6D13" w:rsidP="003D6D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предприятием работало более эффективно, поскольку основные показатели заметно возросли.</w:t>
      </w:r>
    </w:p>
    <w:p w:rsidR="003D6D13" w:rsidRDefault="003D6D13" w:rsidP="003D6D13">
      <w:pPr>
        <w:spacing w:after="0" w:line="360" w:lineRule="auto"/>
        <w:jc w:val="center"/>
        <w:rPr>
          <w:rFonts w:ascii="Times New Roman" w:eastAsia="Times New Roman" w:hAnsi="Times New Roman" w:cs="Times New Roman"/>
          <w:sz w:val="28"/>
          <w:szCs w:val="28"/>
        </w:rPr>
      </w:pPr>
    </w:p>
    <w:p w:rsidR="003D6D13" w:rsidRDefault="003D6D13" w:rsidP="003D6D13">
      <w:pPr>
        <w:spacing w:after="0" w:line="360" w:lineRule="auto"/>
        <w:jc w:val="center"/>
        <w:rPr>
          <w:rFonts w:ascii="Times New Roman" w:eastAsia="Times New Roman" w:hAnsi="Times New Roman" w:cs="Times New Roman"/>
          <w:sz w:val="28"/>
          <w:szCs w:val="28"/>
        </w:rPr>
      </w:pPr>
    </w:p>
    <w:p w:rsidR="003D6D13" w:rsidRDefault="003D6D13" w:rsidP="003D6D13">
      <w:pPr>
        <w:spacing w:after="0" w:line="360" w:lineRule="auto"/>
        <w:jc w:val="center"/>
        <w:rPr>
          <w:rFonts w:ascii="Times New Roman" w:eastAsia="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Pr="0073457A" w:rsidRDefault="0073457A" w:rsidP="003D6D13">
      <w:pPr>
        <w:pStyle w:val="a3"/>
        <w:spacing w:after="0" w:line="360" w:lineRule="auto"/>
        <w:ind w:left="0"/>
        <w:jc w:val="center"/>
        <w:rPr>
          <w:rFonts w:ascii="Times New Roman" w:hAnsi="Times New Roman" w:cs="Times New Roman"/>
          <w:sz w:val="28"/>
          <w:szCs w:val="28"/>
        </w:rPr>
      </w:pPr>
      <w:r w:rsidRPr="0073457A">
        <w:rPr>
          <w:rFonts w:ascii="Times New Roman" w:hAnsi="Times New Roman" w:cs="Times New Roman"/>
          <w:color w:val="000000"/>
          <w:sz w:val="28"/>
          <w:szCs w:val="28"/>
          <w:shd w:val="clear" w:color="auto" w:fill="FFFFFF"/>
        </w:rPr>
        <w:t>3 Предложения, рекомендации и мероприятия, описывающие формирование, распределения и использования прибыли ООО «Крымский вал» с расчетом эффекта от их потенциального внедрения</w:t>
      </w:r>
    </w:p>
    <w:p w:rsidR="0073457A" w:rsidRPr="0073457A" w:rsidRDefault="0073457A" w:rsidP="003D6D13">
      <w:pPr>
        <w:pStyle w:val="a3"/>
        <w:spacing w:after="0" w:line="360" w:lineRule="auto"/>
        <w:ind w:left="0"/>
        <w:jc w:val="center"/>
        <w:rPr>
          <w:rFonts w:ascii="Times New Roman" w:hAnsi="Times New Roman" w:cs="Times New Roman"/>
          <w:sz w:val="28"/>
          <w:szCs w:val="28"/>
        </w:rPr>
      </w:pPr>
    </w:p>
    <w:p w:rsidR="0073457A" w:rsidRPr="00C73C59" w:rsidRDefault="0073457A" w:rsidP="0073457A">
      <w:pPr>
        <w:pStyle w:val="a3"/>
        <w:spacing w:after="0" w:line="360" w:lineRule="auto"/>
        <w:ind w:left="0" w:firstLine="709"/>
        <w:jc w:val="both"/>
        <w:rPr>
          <w:rFonts w:ascii="Times New Roman" w:hAnsi="Times New Roman" w:cs="Times New Roman"/>
          <w:sz w:val="28"/>
        </w:rPr>
      </w:pPr>
      <w:r w:rsidRPr="00C73C59">
        <w:rPr>
          <w:rFonts w:ascii="Times New Roman" w:hAnsi="Times New Roman" w:cs="Times New Roman"/>
          <w:sz w:val="28"/>
        </w:rPr>
        <w:t xml:space="preserve">Анализ финансового состояния и его динамика в 2014-2016 периодах показали, что у </w:t>
      </w:r>
      <w:r w:rsidRPr="00C73C59">
        <w:rPr>
          <w:rFonts w:ascii="Times New Roman" w:hAnsi="Times New Roman" w:cs="Times New Roman"/>
          <w:sz w:val="28"/>
          <w:szCs w:val="28"/>
        </w:rPr>
        <w:t xml:space="preserve">ООО «Крымский вал» </w:t>
      </w:r>
      <w:r w:rsidRPr="00C73C59">
        <w:rPr>
          <w:rFonts w:ascii="Times New Roman" w:hAnsi="Times New Roman" w:cs="Times New Roman"/>
          <w:sz w:val="28"/>
        </w:rPr>
        <w:t xml:space="preserve">в целом имеется устойчивое финансовое положение, но является </w:t>
      </w:r>
      <w:proofErr w:type="spellStart"/>
      <w:r w:rsidRPr="00C73C59">
        <w:rPr>
          <w:rFonts w:ascii="Times New Roman" w:hAnsi="Times New Roman" w:cs="Times New Roman"/>
          <w:sz w:val="28"/>
        </w:rPr>
        <w:t>неплатежесобным</w:t>
      </w:r>
      <w:proofErr w:type="spellEnd"/>
      <w:r w:rsidRPr="00C73C59">
        <w:rPr>
          <w:rFonts w:ascii="Times New Roman" w:hAnsi="Times New Roman" w:cs="Times New Roman"/>
          <w:sz w:val="28"/>
        </w:rPr>
        <w:t>.</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Денежные средства и активы покрывают краткосрочную задолженность предприятия.</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улучшить финансовые показатели планирования необходимо оптимизировать структуру пассивов, таким образом, устойчивость предприятия путем избавления от запасов и эффективного использования затрат.</w:t>
      </w:r>
    </w:p>
    <w:p w:rsidR="0073457A" w:rsidRPr="00AC25EF" w:rsidRDefault="0073457A" w:rsidP="0073457A">
      <w:pPr>
        <w:spacing w:after="0" w:line="360" w:lineRule="auto"/>
        <w:ind w:firstLine="709"/>
        <w:jc w:val="both"/>
        <w:rPr>
          <w:rFonts w:ascii="Times New Roman" w:eastAsia="Times New Roman" w:hAnsi="Times New Roman" w:cs="Times New Roman"/>
          <w:sz w:val="28"/>
        </w:rPr>
      </w:pPr>
      <w:r w:rsidRPr="00AC25EF">
        <w:rPr>
          <w:rFonts w:ascii="Times New Roman" w:eastAsia="Times New Roman" w:hAnsi="Times New Roman" w:cs="Times New Roman"/>
          <w:sz w:val="28"/>
        </w:rPr>
        <w:t xml:space="preserve">Решение проблем ликвидности и платежеспособности заключается в качественном управлении оборотными активами. Собственные оборотные средства возросли, но </w:t>
      </w:r>
      <w:r w:rsidR="007F5700">
        <w:rPr>
          <w:rFonts w:ascii="Times New Roman" w:hAnsi="Times New Roman" w:cs="Times New Roman"/>
          <w:sz w:val="28"/>
          <w:szCs w:val="28"/>
        </w:rPr>
        <w:t>ООО «Крымский вал»</w:t>
      </w:r>
      <w:r w:rsidRPr="00AC25EF">
        <w:rPr>
          <w:rFonts w:ascii="Times New Roman" w:eastAsia="Times New Roman" w:hAnsi="Times New Roman" w:cs="Times New Roman"/>
          <w:sz w:val="28"/>
        </w:rPr>
        <w:t xml:space="preserve"> все</w:t>
      </w:r>
      <w:r>
        <w:rPr>
          <w:rFonts w:ascii="Times New Roman" w:eastAsia="Times New Roman" w:hAnsi="Times New Roman" w:cs="Times New Roman"/>
          <w:sz w:val="28"/>
        </w:rPr>
        <w:t xml:space="preserve"> </w:t>
      </w:r>
      <w:r w:rsidRPr="00AC25EF">
        <w:rPr>
          <w:rFonts w:ascii="Times New Roman" w:eastAsia="Times New Roman" w:hAnsi="Times New Roman" w:cs="Times New Roman"/>
          <w:sz w:val="28"/>
        </w:rPr>
        <w:t>же испытывает недостаток в них.</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Оборачиваемость оборотных активов снизилась, что является негативным фактором, которых является свидетельством необходимости вложения финансовых ресурсов в оборотные активы. Оборачиваемость дебиторской задолженности значительно упала, что является результатом того что на предприятия существует неиспользованный резерв по более рациональному размещению дебиторской задолженности. </w:t>
      </w:r>
    </w:p>
    <w:p w:rsidR="0073457A" w:rsidRPr="00AC25EF"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Значение задолженности кредиторов для предприятия также возросла, что показывает на то, что покупатели перечисляет за продукцию денежные средства в большом количестве. С одной стороны, это является </w:t>
      </w:r>
      <w:r>
        <w:rPr>
          <w:rFonts w:ascii="Times New Roman" w:eastAsia="Times New Roman" w:hAnsi="Times New Roman" w:cs="Times New Roman"/>
          <w:sz w:val="28"/>
        </w:rPr>
        <w:lastRenderedPageBreak/>
        <w:t xml:space="preserve">положительным моментом, так как предприятия дает заемные средства, увеличивая возможности собственного предприятия и снижая необходимость дополнительных собственных капиталовложений. </w:t>
      </w:r>
      <w:r w:rsidRPr="00AC25EF">
        <w:rPr>
          <w:rFonts w:ascii="Times New Roman" w:eastAsia="Times New Roman" w:hAnsi="Times New Roman" w:cs="Times New Roman"/>
          <w:sz w:val="28"/>
        </w:rPr>
        <w:t xml:space="preserve">С другой стороны, </w:t>
      </w:r>
      <w:r w:rsidR="007F5700">
        <w:rPr>
          <w:rFonts w:ascii="Times New Roman" w:hAnsi="Times New Roman" w:cs="Times New Roman"/>
          <w:sz w:val="28"/>
          <w:szCs w:val="28"/>
        </w:rPr>
        <w:t xml:space="preserve">ООО «Крымский </w:t>
      </w:r>
      <w:proofErr w:type="gramStart"/>
      <w:r w:rsidR="007F5700">
        <w:rPr>
          <w:rFonts w:ascii="Times New Roman" w:hAnsi="Times New Roman" w:cs="Times New Roman"/>
          <w:sz w:val="28"/>
          <w:szCs w:val="28"/>
        </w:rPr>
        <w:t>вал»</w:t>
      </w:r>
      <w:r w:rsidRPr="00AC25EF">
        <w:rPr>
          <w:rFonts w:ascii="Times New Roman" w:eastAsia="Times New Roman" w:hAnsi="Times New Roman" w:cs="Times New Roman"/>
          <w:sz w:val="28"/>
        </w:rPr>
        <w:t xml:space="preserve">  сильно</w:t>
      </w:r>
      <w:proofErr w:type="gramEnd"/>
      <w:r w:rsidRPr="00AC25EF">
        <w:rPr>
          <w:rFonts w:ascii="Times New Roman" w:eastAsia="Times New Roman" w:hAnsi="Times New Roman" w:cs="Times New Roman"/>
          <w:sz w:val="28"/>
        </w:rPr>
        <w:t xml:space="preserve"> зависит от постоянных клиентов</w:t>
      </w:r>
      <w:r>
        <w:rPr>
          <w:rFonts w:ascii="Times New Roman" w:eastAsia="Times New Roman" w:hAnsi="Times New Roman" w:cs="Times New Roman"/>
          <w:sz w:val="28"/>
        </w:rPr>
        <w:t xml:space="preserve">. </w:t>
      </w:r>
      <w:r w:rsidRPr="00AC25EF">
        <w:rPr>
          <w:rFonts w:ascii="Times New Roman" w:eastAsia="Times New Roman" w:hAnsi="Times New Roman" w:cs="Times New Roman"/>
          <w:sz w:val="28"/>
        </w:rPr>
        <w:t xml:space="preserve"> </w:t>
      </w:r>
    </w:p>
    <w:p w:rsidR="0073457A" w:rsidRDefault="0073457A" w:rsidP="0073457A">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целей финансовой стратегии является получение прибыли и обеспечение рентабельности работы </w:t>
      </w:r>
      <w:r w:rsidRPr="00C73C59">
        <w:rPr>
          <w:rFonts w:ascii="Times New Roman" w:hAnsi="Times New Roman" w:cs="Times New Roman"/>
          <w:sz w:val="28"/>
          <w:szCs w:val="28"/>
        </w:rPr>
        <w:t>ООО «Крымский вал»</w:t>
      </w:r>
      <w:r>
        <w:rPr>
          <w:rFonts w:ascii="Times New Roman" w:eastAsia="Times New Roman" w:hAnsi="Times New Roman" w:cs="Times New Roman"/>
          <w:sz w:val="28"/>
        </w:rPr>
        <w:t>. Увеличение прибыли на 1 руб. оборота наряду со снижением показателями чистой прибыли на 1 руб. оборота является свидетельством пересмотра затрат, подлежащих налогообложению.</w:t>
      </w:r>
    </w:p>
    <w:p w:rsidR="0073457A" w:rsidRDefault="0073457A" w:rsidP="0073457A">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качестве действий по улучшению финансового состояния и планирования в </w:t>
      </w:r>
      <w:r w:rsidR="007F5700">
        <w:rPr>
          <w:rFonts w:ascii="Times New Roman" w:hAnsi="Times New Roman" w:cs="Times New Roman"/>
          <w:sz w:val="28"/>
          <w:szCs w:val="28"/>
        </w:rPr>
        <w:t>ООО «Крымский вал»</w:t>
      </w:r>
      <w:r w:rsidR="007F5700">
        <w:rPr>
          <w:rFonts w:ascii="Times New Roman" w:hAnsi="Times New Roman" w:cs="Times New Roman"/>
          <w:color w:val="000000"/>
          <w:sz w:val="28"/>
          <w:szCs w:val="28"/>
        </w:rPr>
        <w:t xml:space="preserve"> </w:t>
      </w:r>
      <w:r>
        <w:rPr>
          <w:rFonts w:ascii="Times New Roman" w:eastAsia="Times New Roman" w:hAnsi="Times New Roman" w:cs="Times New Roman"/>
          <w:sz w:val="28"/>
        </w:rPr>
        <w:t>можно предложить следующие направления:</w:t>
      </w:r>
    </w:p>
    <w:p w:rsidR="0073457A" w:rsidRDefault="0073457A" w:rsidP="0073457A">
      <w:pPr>
        <w:tabs>
          <w:tab w:val="left" w:pos="12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ускорение оборачиваемости оборотных средств за счет сокращения длительности кругооборота;</w:t>
      </w:r>
    </w:p>
    <w:p w:rsidR="0073457A" w:rsidRDefault="0073457A" w:rsidP="0073457A">
      <w:pPr>
        <w:tabs>
          <w:tab w:val="left" w:pos="12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обеспечить выполнение плана по реализации услуг;</w:t>
      </w:r>
    </w:p>
    <w:p w:rsidR="0073457A" w:rsidRDefault="0073457A" w:rsidP="0073457A">
      <w:pPr>
        <w:tabs>
          <w:tab w:val="left" w:pos="12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сократить величину кредиторской задолженности;</w:t>
      </w:r>
    </w:p>
    <w:p w:rsidR="0073457A" w:rsidRDefault="0073457A" w:rsidP="0073457A">
      <w:pPr>
        <w:tabs>
          <w:tab w:val="left" w:pos="12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своевременно выявлять недостатки в финансовой деятельности предприятия;</w:t>
      </w:r>
    </w:p>
    <w:p w:rsidR="0073457A" w:rsidRDefault="0073457A" w:rsidP="0073457A">
      <w:pPr>
        <w:tabs>
          <w:tab w:val="left" w:pos="1275"/>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осуществлять постоянный поиск резервов улучшения финансового состояния предприятия и его платежеспособности. </w:t>
      </w:r>
    </w:p>
    <w:p w:rsidR="0073457A" w:rsidRDefault="0073457A" w:rsidP="0073457A">
      <w:pPr>
        <w:tabs>
          <w:tab w:val="left" w:pos="1275"/>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Важнейшая задача любого предприятия – создание качественной клиентской базы. </w:t>
      </w:r>
    </w:p>
    <w:p w:rsidR="0073457A" w:rsidRDefault="0073457A" w:rsidP="0073457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приведя в исполнении все вышеперечисленные направления </w:t>
      </w:r>
      <w:r w:rsidRPr="00C73C59">
        <w:rPr>
          <w:rFonts w:ascii="Times New Roman" w:hAnsi="Times New Roman" w:cs="Times New Roman"/>
          <w:sz w:val="28"/>
          <w:szCs w:val="28"/>
        </w:rPr>
        <w:t xml:space="preserve">ООО «Крымский вал» </w:t>
      </w:r>
      <w:r>
        <w:rPr>
          <w:rFonts w:ascii="Times New Roman" w:eastAsia="Times New Roman" w:hAnsi="Times New Roman" w:cs="Times New Roman"/>
          <w:sz w:val="28"/>
        </w:rPr>
        <w:t>достигнет следующих результатов:</w:t>
      </w:r>
    </w:p>
    <w:p w:rsidR="0073457A" w:rsidRDefault="0073457A" w:rsidP="0073457A">
      <w:pPr>
        <w:numPr>
          <w:ilvl w:val="0"/>
          <w:numId w:val="6"/>
        </w:numPr>
        <w:spacing w:after="0" w:line="360" w:lineRule="auto"/>
        <w:ind w:left="1211" w:hanging="360"/>
        <w:jc w:val="both"/>
        <w:rPr>
          <w:rFonts w:ascii="Times New Roman" w:eastAsia="Times New Roman" w:hAnsi="Times New Roman" w:cs="Times New Roman"/>
          <w:sz w:val="28"/>
        </w:rPr>
      </w:pPr>
      <w:r>
        <w:rPr>
          <w:rFonts w:ascii="Times New Roman" w:eastAsia="Times New Roman" w:hAnsi="Times New Roman" w:cs="Times New Roman"/>
          <w:sz w:val="28"/>
        </w:rPr>
        <w:t>Получит дополнительную прибыль;</w:t>
      </w:r>
    </w:p>
    <w:p w:rsidR="0073457A" w:rsidRDefault="007F5700" w:rsidP="0073457A">
      <w:pPr>
        <w:numPr>
          <w:ilvl w:val="0"/>
          <w:numId w:val="6"/>
        </w:numPr>
        <w:spacing w:after="0" w:line="360" w:lineRule="auto"/>
        <w:ind w:left="1211" w:hanging="360"/>
        <w:jc w:val="both"/>
        <w:rPr>
          <w:rFonts w:ascii="Times New Roman" w:eastAsia="Times New Roman" w:hAnsi="Times New Roman" w:cs="Times New Roman"/>
          <w:sz w:val="28"/>
        </w:rPr>
      </w:pPr>
      <w:r>
        <w:rPr>
          <w:rFonts w:ascii="Times New Roman" w:eastAsia="Times New Roman" w:hAnsi="Times New Roman" w:cs="Times New Roman"/>
          <w:sz w:val="28"/>
        </w:rPr>
        <w:t>Более полно будет</w:t>
      </w:r>
      <w:r w:rsidR="0073457A">
        <w:rPr>
          <w:rFonts w:ascii="Times New Roman" w:eastAsia="Times New Roman" w:hAnsi="Times New Roman" w:cs="Times New Roman"/>
          <w:sz w:val="28"/>
        </w:rPr>
        <w:t xml:space="preserve"> использовать мощность;</w:t>
      </w:r>
    </w:p>
    <w:p w:rsidR="0073457A" w:rsidRDefault="0073457A" w:rsidP="0073457A">
      <w:pPr>
        <w:numPr>
          <w:ilvl w:val="0"/>
          <w:numId w:val="6"/>
        </w:numPr>
        <w:spacing w:after="0" w:line="360" w:lineRule="auto"/>
        <w:ind w:left="1211" w:hanging="360"/>
        <w:jc w:val="both"/>
        <w:rPr>
          <w:rFonts w:ascii="Times New Roman" w:eastAsia="Times New Roman" w:hAnsi="Times New Roman" w:cs="Times New Roman"/>
          <w:sz w:val="28"/>
        </w:rPr>
      </w:pPr>
      <w:r>
        <w:rPr>
          <w:rFonts w:ascii="Times New Roman" w:eastAsia="Times New Roman" w:hAnsi="Times New Roman" w:cs="Times New Roman"/>
          <w:sz w:val="28"/>
        </w:rPr>
        <w:t>Вытеснит конкурентов.</w:t>
      </w:r>
    </w:p>
    <w:p w:rsidR="0073457A" w:rsidRPr="00AC25EF" w:rsidRDefault="0073457A" w:rsidP="0073457A">
      <w:pPr>
        <w:pStyle w:val="a3"/>
        <w:spacing w:after="0" w:line="360" w:lineRule="auto"/>
        <w:ind w:left="0"/>
        <w:jc w:val="both"/>
        <w:rPr>
          <w:rFonts w:ascii="Times New Roman" w:eastAsia="Times New Roman" w:hAnsi="Times New Roman" w:cs="Times New Roman"/>
          <w:sz w:val="28"/>
        </w:rPr>
      </w:pPr>
      <w:r w:rsidRPr="00AC25EF">
        <w:rPr>
          <w:rFonts w:ascii="Times New Roman" w:eastAsia="Times New Roman" w:hAnsi="Times New Roman" w:cs="Times New Roman"/>
          <w:sz w:val="28"/>
        </w:rPr>
        <w:t>Мы предлагаем следующие направления по управления дебиторской задолженностью:</w:t>
      </w:r>
    </w:p>
    <w:p w:rsidR="0073457A" w:rsidRPr="00AC25EF" w:rsidRDefault="0073457A" w:rsidP="0073457A">
      <w:pPr>
        <w:pStyle w:val="a3"/>
        <w:spacing w:after="0" w:line="36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w:t>
      </w:r>
      <w:r w:rsidRPr="00AC25EF">
        <w:rPr>
          <w:rFonts w:ascii="Times New Roman" w:eastAsia="Times New Roman" w:hAnsi="Times New Roman" w:cs="Times New Roman"/>
          <w:sz w:val="28"/>
        </w:rPr>
        <w:t xml:space="preserve"> установить контроль за состоянием расчетов с </w:t>
      </w:r>
      <w:r>
        <w:rPr>
          <w:rFonts w:ascii="Times New Roman" w:eastAsia="Times New Roman" w:hAnsi="Times New Roman" w:cs="Times New Roman"/>
          <w:sz w:val="28"/>
        </w:rPr>
        <w:t>клиентской базой</w:t>
      </w:r>
      <w:r w:rsidRPr="00AC25EF">
        <w:rPr>
          <w:rFonts w:ascii="Times New Roman" w:eastAsia="Times New Roman" w:hAnsi="Times New Roman" w:cs="Times New Roman"/>
          <w:sz w:val="28"/>
        </w:rPr>
        <w:t>;</w:t>
      </w:r>
    </w:p>
    <w:p w:rsidR="0073457A" w:rsidRPr="00AC25EF" w:rsidRDefault="0073457A" w:rsidP="0073457A">
      <w:pPr>
        <w:pStyle w:val="a3"/>
        <w:spacing w:after="0" w:line="36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Pr="00AC25EF">
        <w:rPr>
          <w:rFonts w:ascii="Times New Roman" w:eastAsia="Times New Roman" w:hAnsi="Times New Roman" w:cs="Times New Roman"/>
          <w:sz w:val="28"/>
        </w:rPr>
        <w:t xml:space="preserve"> расширение круга покупателей</w:t>
      </w:r>
      <w:r>
        <w:rPr>
          <w:rFonts w:ascii="Times New Roman" w:eastAsia="Times New Roman" w:hAnsi="Times New Roman" w:cs="Times New Roman"/>
          <w:sz w:val="28"/>
        </w:rPr>
        <w:t xml:space="preserve"> юридических услуг</w:t>
      </w:r>
      <w:r w:rsidRPr="00AC25EF">
        <w:rPr>
          <w:rFonts w:ascii="Times New Roman" w:eastAsia="Times New Roman" w:hAnsi="Times New Roman" w:cs="Times New Roman"/>
          <w:sz w:val="28"/>
        </w:rPr>
        <w:t>;</w:t>
      </w:r>
    </w:p>
    <w:p w:rsidR="0073457A" w:rsidRDefault="0073457A" w:rsidP="0073457A">
      <w:pPr>
        <w:pStyle w:val="a3"/>
        <w:spacing w:after="0" w:line="360" w:lineRule="auto"/>
        <w:ind w:left="0"/>
        <w:jc w:val="both"/>
        <w:rPr>
          <w:rFonts w:ascii="Times New Roman" w:eastAsia="Times New Roman" w:hAnsi="Times New Roman" w:cs="Times New Roman"/>
          <w:sz w:val="28"/>
        </w:rPr>
      </w:pPr>
      <w:r>
        <w:rPr>
          <w:rFonts w:ascii="Times New Roman" w:eastAsia="Times New Roman" w:hAnsi="Times New Roman" w:cs="Times New Roman"/>
          <w:sz w:val="28"/>
        </w:rPr>
        <w:t>–</w:t>
      </w:r>
      <w:r w:rsidRPr="00AC25EF">
        <w:rPr>
          <w:rFonts w:ascii="Times New Roman" w:eastAsia="Times New Roman" w:hAnsi="Times New Roman" w:cs="Times New Roman"/>
          <w:sz w:val="28"/>
        </w:rPr>
        <w:t>следить за соотношением дебиторской и кредиторской задолженности, так как превышение дебиторской задолженности создает угрозу финансовой устойчивости предприятия и привлечения дополнительных дорогостоящих источников финансирования.</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Баланс предприятия показывает, что большое влияние на оборачиваемос</w:t>
      </w:r>
      <w:r w:rsidR="007F5700">
        <w:rPr>
          <w:rFonts w:ascii="Times New Roman" w:eastAsia="Times New Roman" w:hAnsi="Times New Roman" w:cs="Times New Roman"/>
          <w:sz w:val="28"/>
        </w:rPr>
        <w:t xml:space="preserve">ть капитала, а, следовательно, </w:t>
      </w:r>
      <w:r>
        <w:rPr>
          <w:rFonts w:ascii="Times New Roman" w:eastAsia="Times New Roman" w:hAnsi="Times New Roman" w:cs="Times New Roman"/>
          <w:sz w:val="28"/>
        </w:rPr>
        <w:t xml:space="preserve">на финансовое состояние предприятия оказывает увеличение или уменьшение дебиторской задолженности. Резкое ее увеличение является свидетельством операционной кредитной политики по отношению к покупателям, либо увеличение объема продаж или </w:t>
      </w:r>
      <w:proofErr w:type="spellStart"/>
      <w:r>
        <w:rPr>
          <w:rFonts w:ascii="Times New Roman" w:eastAsia="Times New Roman" w:hAnsi="Times New Roman" w:cs="Times New Roman"/>
          <w:sz w:val="28"/>
        </w:rPr>
        <w:t>неплатежеспобность</w:t>
      </w:r>
      <w:proofErr w:type="spellEnd"/>
      <w:r>
        <w:rPr>
          <w:rFonts w:ascii="Times New Roman" w:eastAsia="Times New Roman" w:hAnsi="Times New Roman" w:cs="Times New Roman"/>
          <w:sz w:val="28"/>
        </w:rPr>
        <w:t xml:space="preserve"> клиентов. Сокращение ее оценивается положительно, если это происходит за счет сокращения периода погашения задолженности.</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задолженность уменьшается в связи с уменьшением продажи услуг, то это свидетельствует о снижении деловой активности </w:t>
      </w:r>
      <w:r w:rsidRPr="00C73C59">
        <w:rPr>
          <w:rFonts w:ascii="Times New Roman" w:hAnsi="Times New Roman" w:cs="Times New Roman"/>
          <w:sz w:val="28"/>
          <w:szCs w:val="28"/>
        </w:rPr>
        <w:t>ООО «Крымский вал»</w:t>
      </w:r>
      <w:r>
        <w:rPr>
          <w:rFonts w:ascii="Times New Roman" w:eastAsia="Times New Roman" w:hAnsi="Times New Roman" w:cs="Times New Roman"/>
          <w:sz w:val="28"/>
        </w:rPr>
        <w:t>.</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w:t>
      </w:r>
      <w:r w:rsidR="007F5700">
        <w:rPr>
          <w:rFonts w:ascii="Times New Roman" w:eastAsia="Times New Roman" w:hAnsi="Times New Roman" w:cs="Times New Roman"/>
          <w:sz w:val="28"/>
        </w:rPr>
        <w:t>величив объем оказываемых услуг</w:t>
      </w:r>
      <w:r>
        <w:rPr>
          <w:rFonts w:ascii="Times New Roman" w:eastAsia="Times New Roman" w:hAnsi="Times New Roman" w:cs="Times New Roman"/>
          <w:sz w:val="28"/>
        </w:rPr>
        <w:t xml:space="preserve"> </w:t>
      </w:r>
      <w:r w:rsidRPr="00C73C59">
        <w:rPr>
          <w:rFonts w:ascii="Times New Roman" w:hAnsi="Times New Roman" w:cs="Times New Roman"/>
          <w:sz w:val="28"/>
          <w:szCs w:val="28"/>
        </w:rPr>
        <w:t xml:space="preserve">ООО «Крымский вал» </w:t>
      </w:r>
      <w:r>
        <w:rPr>
          <w:rFonts w:ascii="Times New Roman" w:eastAsia="Times New Roman" w:hAnsi="Times New Roman" w:cs="Times New Roman"/>
          <w:sz w:val="28"/>
        </w:rPr>
        <w:t>получит соответственно и увеличение прибыли, а, следовательно, появятся дополнительные денежные средства. Их можно использовать для покрытия кредиторской задолженности. Чем чаще дебиторы буду расплачиваться, тем больше средств будут находиться в распоряжении предприятия. Ввиду этого можно предположить, ч</w:t>
      </w:r>
      <w:r w:rsidR="007F5700">
        <w:rPr>
          <w:rFonts w:ascii="Times New Roman" w:eastAsia="Times New Roman" w:hAnsi="Times New Roman" w:cs="Times New Roman"/>
          <w:sz w:val="28"/>
        </w:rPr>
        <w:t>то часть имеющейся кредиторской задолженности будет</w:t>
      </w:r>
      <w:r>
        <w:rPr>
          <w:rFonts w:ascii="Times New Roman" w:eastAsia="Times New Roman" w:hAnsi="Times New Roman" w:cs="Times New Roman"/>
          <w:sz w:val="28"/>
        </w:rPr>
        <w:t xml:space="preserve"> погашена за счет дебиторской.</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Руководству следует провести р</w:t>
      </w:r>
      <w:r w:rsidR="007F5700">
        <w:rPr>
          <w:rFonts w:ascii="Times New Roman" w:eastAsia="Times New Roman" w:hAnsi="Times New Roman" w:cs="Times New Roman"/>
          <w:sz w:val="28"/>
        </w:rPr>
        <w:t xml:space="preserve">яд дополнительных мероприятий, </w:t>
      </w:r>
      <w:r>
        <w:rPr>
          <w:rFonts w:ascii="Times New Roman" w:eastAsia="Times New Roman" w:hAnsi="Times New Roman" w:cs="Times New Roman"/>
          <w:sz w:val="28"/>
        </w:rPr>
        <w:t>направленных на снижение дебиторской и кредиторской задолженности:</w:t>
      </w:r>
    </w:p>
    <w:p w:rsidR="0073457A" w:rsidRDefault="0073457A" w:rsidP="0073457A">
      <w:pPr>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Провести сверку расчетов по покупателям услуг;</w:t>
      </w:r>
    </w:p>
    <w:p w:rsidR="0073457A" w:rsidRDefault="0073457A" w:rsidP="0073457A">
      <w:pPr>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Провести инвентаризацию дебиторской и кредиторской задолженности. Просроченную задолженность необходимо списать за счет финансовых результатов и учитывать за балансом в течении 5 лет;</w:t>
      </w:r>
    </w:p>
    <w:p w:rsidR="0073457A" w:rsidRDefault="0073457A" w:rsidP="0073457A">
      <w:pPr>
        <w:numPr>
          <w:ilvl w:val="0"/>
          <w:numId w:val="7"/>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и оценить структуру дебиторской задолженности:</w:t>
      </w:r>
    </w:p>
    <w:p w:rsidR="0073457A" w:rsidRDefault="0073457A" w:rsidP="0073457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 срокам погашения,</w:t>
      </w:r>
    </w:p>
    <w:p w:rsidR="0073457A" w:rsidRDefault="0073457A" w:rsidP="0073457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типам дебиторов;</w:t>
      </w:r>
    </w:p>
    <w:p w:rsidR="0073457A" w:rsidRDefault="0073457A" w:rsidP="0073457A">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качеству (вероятность оплаты сроков и пр.)</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анализ ликвидности выявлено, что баланс предприятия недостаточно ликвидный.</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первом условии А1 должно превышать П1. В А1 включаются краткосрочные финансовые вложения и денежные средства. В П1 включаются кредиторская задолженность, задолженность участникам по выплате доходов и прочие краткосрочные обязательства. Если учитывать возможную получаемую прибыль, которая будет направлена на погашение кредиторской задолженности, то есть возможность повысить П1.</w:t>
      </w:r>
    </w:p>
    <w:p w:rsidR="0073457A" w:rsidRDefault="0073457A" w:rsidP="0073457A">
      <w:pPr>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качестве заключение можно сделать следующие вывод:</w:t>
      </w:r>
    </w:p>
    <w:p w:rsidR="0073457A" w:rsidRDefault="0073457A" w:rsidP="0073457A">
      <w:pPr>
        <w:spacing w:after="0" w:line="360" w:lineRule="auto"/>
        <w:ind w:right="-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из основных и наиболее радикальных направлений финансового оздоровления предприятия является поиск внутренних резервов по увеличению прибыльности и достижению безубыточной работы за счет более полного использования производственной мощности ООО, повышения качества и </w:t>
      </w:r>
      <w:r w:rsidR="007F5700">
        <w:rPr>
          <w:rFonts w:ascii="Times New Roman" w:eastAsia="Times New Roman" w:hAnsi="Times New Roman" w:cs="Times New Roman"/>
          <w:sz w:val="28"/>
        </w:rPr>
        <w:t>конкурентоспособности, снижения</w:t>
      </w:r>
      <w:r>
        <w:rPr>
          <w:rFonts w:ascii="Times New Roman" w:eastAsia="Times New Roman" w:hAnsi="Times New Roman" w:cs="Times New Roman"/>
          <w:sz w:val="28"/>
        </w:rPr>
        <w:t xml:space="preserve"> себестоимости услуг, рационального использования материальных, трудовых и финансовых ресурсов, сокращения производственных расходов и потерь. </w:t>
      </w:r>
    </w:p>
    <w:p w:rsidR="0073457A" w:rsidRDefault="0073457A" w:rsidP="0073457A">
      <w:pPr>
        <w:tabs>
          <w:tab w:val="left" w:pos="0"/>
        </w:tabs>
        <w:spacing w:after="0" w:line="36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Большую помощь в выявлении резервов улучшения финансового состояния предприятия может оказать анализ по изучению спроса и предложения, рынков сбыта.</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улучшения финансового планирования и повышение эффективности деятельности предприятия в будущем периоде руководству </w:t>
      </w:r>
      <w:r w:rsidRPr="00C73C59">
        <w:rPr>
          <w:rFonts w:ascii="Times New Roman" w:hAnsi="Times New Roman" w:cs="Times New Roman"/>
          <w:sz w:val="28"/>
          <w:szCs w:val="28"/>
        </w:rPr>
        <w:t xml:space="preserve">ООО «Крымский вал» </w:t>
      </w:r>
      <w:r>
        <w:rPr>
          <w:rFonts w:ascii="Times New Roman" w:eastAsia="Times New Roman" w:hAnsi="Times New Roman" w:cs="Times New Roman"/>
          <w:sz w:val="28"/>
        </w:rPr>
        <w:t>необходимо применять меры, направленные на увеличение собственного капитала и это необходимо сделать за счет увеличение прибыли, поскольку прибыль является хорошей базой для самофинансирования, позволяет рассчитаться с долговыми обязательствами перед кредиторами и таким образом снизить величину краткосрочных обязательств предприятия.</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Вышеуказанные мероприятия необходимо реализовать в 2017 году и начать необходимо с повышение оборачиваемости активов предприятия, для чего необходимо увеличить объем продаж.</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Рассмотрим возможность реализации данного мероприятия.</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w:t>
      </w:r>
      <w:r w:rsidR="007F5700">
        <w:rPr>
          <w:rFonts w:ascii="Times New Roman" w:hAnsi="Times New Roman" w:cs="Times New Roman"/>
          <w:sz w:val="28"/>
          <w:szCs w:val="28"/>
        </w:rPr>
        <w:t>ООО «Крымский вал»</w:t>
      </w:r>
      <w:r>
        <w:rPr>
          <w:rFonts w:ascii="Times New Roman" w:eastAsia="Times New Roman" w:hAnsi="Times New Roman" w:cs="Times New Roman"/>
          <w:sz w:val="28"/>
        </w:rPr>
        <w:t xml:space="preserve"> расширил спектр ус</w:t>
      </w:r>
      <w:r w:rsidR="007F5700">
        <w:rPr>
          <w:rFonts w:ascii="Times New Roman" w:eastAsia="Times New Roman" w:hAnsi="Times New Roman" w:cs="Times New Roman"/>
          <w:sz w:val="28"/>
        </w:rPr>
        <w:t xml:space="preserve">луг, произошла реконструкция, а, </w:t>
      </w:r>
      <w:r>
        <w:rPr>
          <w:rFonts w:ascii="Times New Roman" w:eastAsia="Times New Roman" w:hAnsi="Times New Roman" w:cs="Times New Roman"/>
          <w:sz w:val="28"/>
        </w:rPr>
        <w:t>следовательно</w:t>
      </w:r>
      <w:r w:rsidR="007F5700">
        <w:rPr>
          <w:rFonts w:ascii="Times New Roman" w:eastAsia="Times New Roman" w:hAnsi="Times New Roman" w:cs="Times New Roman"/>
          <w:sz w:val="28"/>
        </w:rPr>
        <w:t>,</w:t>
      </w:r>
      <w:r>
        <w:rPr>
          <w:rFonts w:ascii="Times New Roman" w:eastAsia="Times New Roman" w:hAnsi="Times New Roman" w:cs="Times New Roman"/>
          <w:sz w:val="28"/>
        </w:rPr>
        <w:t xml:space="preserve"> возможно ожидать увеличение объема продаж услуг, поскольку в условиях конкуренции предприятию с положительным финансовым результатом необходимо сохранить и расширить свои позиции на, обеспечить финансовую способность на перспективу.</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w:t>
      </w:r>
      <w:r w:rsidRPr="00C73C59">
        <w:rPr>
          <w:rFonts w:ascii="Times New Roman" w:hAnsi="Times New Roman" w:cs="Times New Roman"/>
          <w:sz w:val="28"/>
          <w:szCs w:val="28"/>
        </w:rPr>
        <w:t xml:space="preserve">ООО «Крымский вал» </w:t>
      </w:r>
      <w:r>
        <w:rPr>
          <w:rFonts w:ascii="Times New Roman" w:eastAsia="Times New Roman" w:hAnsi="Times New Roman" w:cs="Times New Roman"/>
          <w:sz w:val="28"/>
        </w:rPr>
        <w:t>в 2017 году приступит к реализации услуг в расширенном производстве.</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целом прогноз на 2017 год у большинства экспертов свидетельствует о том, что</w:t>
      </w:r>
      <w:r w:rsidR="007F5700">
        <w:rPr>
          <w:rFonts w:ascii="Times New Roman" w:eastAsia="Times New Roman" w:hAnsi="Times New Roman" w:cs="Times New Roman"/>
          <w:sz w:val="28"/>
        </w:rPr>
        <w:t xml:space="preserve"> ожидается прирост объема услуг</w:t>
      </w:r>
      <w:r>
        <w:rPr>
          <w:rFonts w:ascii="Times New Roman" w:eastAsia="Times New Roman" w:hAnsi="Times New Roman" w:cs="Times New Roman"/>
          <w:sz w:val="28"/>
        </w:rPr>
        <w:t xml:space="preserve"> от 30 до 70 %. </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Прогнозируя развития ситуации в боле</w:t>
      </w:r>
      <w:r w:rsidR="007F5700">
        <w:rPr>
          <w:rFonts w:ascii="Times New Roman" w:eastAsia="Times New Roman" w:hAnsi="Times New Roman" w:cs="Times New Roman"/>
          <w:sz w:val="28"/>
        </w:rPr>
        <w:t xml:space="preserve">е отдаленной перспективе </w:t>
      </w:r>
      <w:proofErr w:type="gramStart"/>
      <w:r w:rsidR="007F5700">
        <w:rPr>
          <w:rFonts w:ascii="Times New Roman" w:eastAsia="Times New Roman" w:hAnsi="Times New Roman" w:cs="Times New Roman"/>
          <w:sz w:val="28"/>
        </w:rPr>
        <w:t>многие</w:t>
      </w:r>
      <w:proofErr w:type="gramEnd"/>
      <w:r w:rsidR="007F57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эксперты предвидят рост культуры потребления, но не прогнозируется бурный рост объемов продаж в связи с растущей конкуренцией на рынке. </w:t>
      </w:r>
    </w:p>
    <w:p w:rsidR="0073457A" w:rsidRDefault="0073457A" w:rsidP="007345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Относительно изменений спроса можно отметить следующие тенденции. Большей частью экспертов отмечае</w:t>
      </w:r>
      <w:r w:rsidR="007F5700">
        <w:rPr>
          <w:rFonts w:ascii="Times New Roman" w:eastAsia="Times New Roman" w:hAnsi="Times New Roman" w:cs="Times New Roman"/>
          <w:sz w:val="28"/>
        </w:rPr>
        <w:t xml:space="preserve">т рост спроса на более дешевые </w:t>
      </w:r>
      <w:r>
        <w:rPr>
          <w:rFonts w:ascii="Times New Roman" w:eastAsia="Times New Roman" w:hAnsi="Times New Roman" w:cs="Times New Roman"/>
          <w:sz w:val="28"/>
        </w:rPr>
        <w:t>услуги.</w:t>
      </w:r>
    </w:p>
    <w:p w:rsidR="0073457A" w:rsidRDefault="0073457A" w:rsidP="0073457A">
      <w:pPr>
        <w:tabs>
          <w:tab w:val="left" w:pos="0"/>
        </w:tabs>
        <w:spacing w:after="0" w:line="360" w:lineRule="auto"/>
        <w:ind w:firstLine="851"/>
        <w:jc w:val="both"/>
        <w:rPr>
          <w:rFonts w:ascii="Times New Roman" w:eastAsia="Times New Roman" w:hAnsi="Times New Roman" w:cs="Times New Roman"/>
          <w:sz w:val="28"/>
        </w:rPr>
      </w:pPr>
    </w:p>
    <w:p w:rsidR="0073457A" w:rsidRPr="0073457A" w:rsidRDefault="0073457A" w:rsidP="003D6D13">
      <w:pPr>
        <w:pStyle w:val="a3"/>
        <w:spacing w:after="0" w:line="360" w:lineRule="auto"/>
        <w:ind w:left="0"/>
        <w:jc w:val="center"/>
        <w:rPr>
          <w:rFonts w:ascii="Times New Roman" w:hAnsi="Times New Roman" w:cs="Times New Roman"/>
          <w:b/>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3457A" w:rsidRDefault="0073457A"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Заключение</w:t>
      </w: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Таким образом, исходя из вышеперечисленного, можно сделать следующие выводы</w:t>
      </w:r>
      <w:r>
        <w:rPr>
          <w:rFonts w:ascii="Times New Roman" w:hAnsi="Times New Roman" w:cs="Times New Roman"/>
          <w:sz w:val="28"/>
          <w:szCs w:val="28"/>
        </w:rPr>
        <w:t>:</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Главной задачей российских предприятий в современных экономических условиях является удовлетворения потребностей экономики страны в продукции, работах и услугах с высокими потребительскими свойствами и качеством при применении минимальных затрат, увеличение вклада в социально –экономическое развитие РФ. Для осуществления своей главной задачи предприятие использует все способы по увеличение прибыли</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Возможность получения прибыли побуждает подбирать более эффективные способы сочетания ресурсов, изобретать новые продукты, на которые может возникнуть спрос, применять технические и организационные новшества, которые впоследствии повышает эффективность производства. </w:t>
      </w:r>
    </w:p>
    <w:p w:rsidR="00792B41" w:rsidRPr="0085013D" w:rsidRDefault="007F5700" w:rsidP="00792B4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Создание прибыльного</w:t>
      </w:r>
      <w:r w:rsidR="00792B41" w:rsidRPr="0085013D">
        <w:rPr>
          <w:rFonts w:ascii="Times New Roman" w:hAnsi="Times New Roman" w:cs="Times New Roman"/>
          <w:sz w:val="28"/>
          <w:szCs w:val="28"/>
        </w:rPr>
        <w:t xml:space="preserve"> предприятия это</w:t>
      </w:r>
      <w:proofErr w:type="gramEnd"/>
      <w:r w:rsidR="00792B41" w:rsidRPr="0085013D">
        <w:rPr>
          <w:rFonts w:ascii="Times New Roman" w:hAnsi="Times New Roman" w:cs="Times New Roman"/>
          <w:sz w:val="28"/>
          <w:szCs w:val="28"/>
        </w:rPr>
        <w:t xml:space="preserve"> существенный вклад в экономическое и социальное развитие общества, создание общественного богатства и роста благосостояния населения.  </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Таким образом, тема прибыли особа остра для российских компаний, поскольку экономический кризис в стране привел к обесцениванию получения прибыли.</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Прибыль в экономической науке классифицируется как конечная цель и основной показатель функционирования организации.</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Качество прибыли это обобщенная характеристика структуры источников формирования прибыли организации. Высокое качество операционной прибыли в современных экономических условиях характеризуется ростом объема выпуска продукции, снижением операционных затрат, а низкое качество характеризовано ростом цен на </w:t>
      </w:r>
      <w:r w:rsidRPr="0085013D">
        <w:rPr>
          <w:rFonts w:ascii="Times New Roman" w:hAnsi="Times New Roman" w:cs="Times New Roman"/>
          <w:sz w:val="28"/>
          <w:szCs w:val="28"/>
        </w:rPr>
        <w:lastRenderedPageBreak/>
        <w:t>продукцию без увеличения объема ее выпуска и реализации в натуральных показателях.</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 xml:space="preserve">На прибыль организации оказывают влияния внешние и внутренние факторы. </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К внутренним факторам относят факторы, которые осуществляют воздействие на размер прибыли предприятия через увеличение объема выпуска и реализации продукции, улучшение качества продукции, повышения отпускных цен и снижение издержек производства и реализации продукции.</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Внешние факторы не зависят от деятельности предприятия, но могут оказывать значительное влияние на величину прибыли.</w:t>
      </w:r>
    </w:p>
    <w:p w:rsidR="00792B41" w:rsidRPr="0085013D" w:rsidRDefault="00792B41" w:rsidP="00792B41">
      <w:pPr>
        <w:spacing w:after="0" w:line="360" w:lineRule="auto"/>
        <w:ind w:firstLine="709"/>
        <w:jc w:val="both"/>
        <w:rPr>
          <w:rFonts w:ascii="Times New Roman" w:hAnsi="Times New Roman" w:cs="Times New Roman"/>
          <w:sz w:val="28"/>
          <w:szCs w:val="28"/>
        </w:rPr>
      </w:pPr>
      <w:r w:rsidRPr="0085013D">
        <w:rPr>
          <w:rFonts w:ascii="Times New Roman" w:hAnsi="Times New Roman" w:cs="Times New Roman"/>
          <w:sz w:val="28"/>
          <w:szCs w:val="28"/>
        </w:rPr>
        <w:t>При осуществлении финансово</w:t>
      </w:r>
      <w:r>
        <w:rPr>
          <w:rFonts w:ascii="Times New Roman" w:hAnsi="Times New Roman" w:cs="Times New Roman"/>
          <w:sz w:val="28"/>
          <w:szCs w:val="28"/>
        </w:rPr>
        <w:t>-</w:t>
      </w:r>
      <w:r w:rsidRPr="0085013D">
        <w:rPr>
          <w:rFonts w:ascii="Times New Roman" w:hAnsi="Times New Roman" w:cs="Times New Roman"/>
          <w:sz w:val="28"/>
          <w:szCs w:val="28"/>
        </w:rPr>
        <w:t>хозяйственной деятельности предприятия все факторы находятся в тесной взаимосвязи и взаимозависимости. Прямое влияние на величину финансовых результатов прибыли, связано с тем, насколько рационально и экономно расходуются материальные ресурсы.</w:t>
      </w:r>
    </w:p>
    <w:p w:rsidR="00792B41" w:rsidRPr="0085013D" w:rsidRDefault="00792B41" w:rsidP="00792B41">
      <w:pPr>
        <w:spacing w:after="0" w:line="360" w:lineRule="auto"/>
        <w:ind w:firstLine="709"/>
        <w:jc w:val="both"/>
        <w:rPr>
          <w:rFonts w:ascii="Times New Roman" w:hAnsi="Times New Roman" w:cs="Times New Roman"/>
          <w:sz w:val="28"/>
          <w:szCs w:val="28"/>
        </w:rPr>
      </w:pPr>
    </w:p>
    <w:p w:rsidR="00792B41" w:rsidRPr="0085013D"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792B41">
      <w:pPr>
        <w:spacing w:after="0" w:line="360" w:lineRule="auto"/>
        <w:ind w:firstLine="709"/>
        <w:jc w:val="both"/>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792B41" w:rsidRDefault="00792B41" w:rsidP="003D6D13">
      <w:pPr>
        <w:pStyle w:val="a3"/>
        <w:spacing w:after="0" w:line="360" w:lineRule="auto"/>
        <w:ind w:left="0"/>
        <w:jc w:val="center"/>
        <w:rPr>
          <w:rFonts w:ascii="Times New Roman" w:hAnsi="Times New Roman" w:cs="Times New Roman"/>
          <w:sz w:val="28"/>
          <w:szCs w:val="28"/>
        </w:rPr>
      </w:pPr>
    </w:p>
    <w:p w:rsidR="003D6D13" w:rsidRDefault="003D6D13" w:rsidP="003D6D13">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3D6D13" w:rsidRDefault="003D6D13" w:rsidP="003D6D13">
      <w:pPr>
        <w:pStyle w:val="a3"/>
        <w:spacing w:after="0" w:line="360" w:lineRule="auto"/>
        <w:ind w:left="0"/>
        <w:jc w:val="center"/>
        <w:rPr>
          <w:rFonts w:ascii="Times New Roman" w:hAnsi="Times New Roman" w:cs="Times New Roman"/>
          <w:sz w:val="28"/>
          <w:szCs w:val="28"/>
        </w:rPr>
      </w:pP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Абрютина</w:t>
      </w:r>
      <w:proofErr w:type="spellEnd"/>
      <w:r w:rsidRPr="0085013D">
        <w:rPr>
          <w:rFonts w:ascii="Times New Roman" w:hAnsi="Times New Roman" w:cs="Times New Roman"/>
          <w:sz w:val="28"/>
          <w:szCs w:val="28"/>
        </w:rPr>
        <w:t xml:space="preserve"> М.С., Грачев А.В. Анализ финансово-экономической деятельности предприятия–М.: Дело и сервис, 2015–232 с. </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Бочаров В.В. Комплексный финансовый анализ. – СПб.: Питер, 2013– 432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Ванхорн</w:t>
      </w:r>
      <w:proofErr w:type="spellEnd"/>
      <w:r w:rsidRPr="0085013D">
        <w:rPr>
          <w:rFonts w:ascii="Times New Roman" w:hAnsi="Times New Roman" w:cs="Times New Roman"/>
          <w:sz w:val="28"/>
          <w:szCs w:val="28"/>
        </w:rPr>
        <w:t>, Джеймс,</w:t>
      </w:r>
      <w:r w:rsidR="007F5700">
        <w:rPr>
          <w:rFonts w:ascii="Times New Roman" w:hAnsi="Times New Roman" w:cs="Times New Roman"/>
          <w:sz w:val="28"/>
          <w:szCs w:val="28"/>
        </w:rPr>
        <w:t xml:space="preserve"> </w:t>
      </w:r>
      <w:r w:rsidRPr="0085013D">
        <w:rPr>
          <w:rFonts w:ascii="Times New Roman" w:hAnsi="Times New Roman" w:cs="Times New Roman"/>
          <w:sz w:val="28"/>
          <w:szCs w:val="28"/>
        </w:rPr>
        <w:t xml:space="preserve">С, </w:t>
      </w:r>
      <w:proofErr w:type="spellStart"/>
      <w:r w:rsidRPr="0085013D">
        <w:rPr>
          <w:rFonts w:ascii="Times New Roman" w:hAnsi="Times New Roman" w:cs="Times New Roman"/>
          <w:sz w:val="28"/>
          <w:szCs w:val="28"/>
        </w:rPr>
        <w:t>Вахович</w:t>
      </w:r>
      <w:proofErr w:type="spellEnd"/>
      <w:r w:rsidRPr="0085013D">
        <w:rPr>
          <w:rFonts w:ascii="Times New Roman" w:hAnsi="Times New Roman" w:cs="Times New Roman"/>
          <w:sz w:val="28"/>
          <w:szCs w:val="28"/>
        </w:rPr>
        <w:t xml:space="preserve"> мл., Джон,</w:t>
      </w:r>
      <w:r w:rsidR="007F5700">
        <w:rPr>
          <w:rFonts w:ascii="Times New Roman" w:hAnsi="Times New Roman" w:cs="Times New Roman"/>
          <w:sz w:val="28"/>
          <w:szCs w:val="28"/>
        </w:rPr>
        <w:t xml:space="preserve"> </w:t>
      </w:r>
      <w:r w:rsidRPr="0085013D">
        <w:rPr>
          <w:rFonts w:ascii="Times New Roman" w:hAnsi="Times New Roman" w:cs="Times New Roman"/>
          <w:sz w:val="28"/>
          <w:szCs w:val="28"/>
        </w:rPr>
        <w:t xml:space="preserve">М.  Основы финансового менеджмента, 12-е издание: пер. с </w:t>
      </w:r>
      <w:proofErr w:type="spellStart"/>
      <w:r w:rsidRPr="0085013D">
        <w:rPr>
          <w:rFonts w:ascii="Times New Roman" w:hAnsi="Times New Roman" w:cs="Times New Roman"/>
          <w:sz w:val="28"/>
          <w:szCs w:val="28"/>
        </w:rPr>
        <w:t>англ</w:t>
      </w:r>
      <w:proofErr w:type="spellEnd"/>
      <w:r w:rsidRPr="0085013D">
        <w:rPr>
          <w:rFonts w:ascii="Times New Roman" w:hAnsi="Times New Roman" w:cs="Times New Roman"/>
          <w:sz w:val="28"/>
          <w:szCs w:val="28"/>
        </w:rPr>
        <w:t xml:space="preserve">– </w:t>
      </w:r>
      <w:r w:rsidR="007F5700">
        <w:rPr>
          <w:rFonts w:ascii="Times New Roman" w:hAnsi="Times New Roman" w:cs="Times New Roman"/>
          <w:sz w:val="28"/>
          <w:szCs w:val="28"/>
        </w:rPr>
        <w:t xml:space="preserve"> </w:t>
      </w:r>
      <w:proofErr w:type="gramStart"/>
      <w:r w:rsidRPr="0085013D">
        <w:rPr>
          <w:rFonts w:ascii="Times New Roman" w:hAnsi="Times New Roman" w:cs="Times New Roman"/>
          <w:sz w:val="28"/>
          <w:szCs w:val="28"/>
        </w:rPr>
        <w:t>М.:ООО</w:t>
      </w:r>
      <w:proofErr w:type="gramEnd"/>
      <w:r w:rsidRPr="0085013D">
        <w:rPr>
          <w:rFonts w:ascii="Times New Roman" w:hAnsi="Times New Roman" w:cs="Times New Roman"/>
          <w:sz w:val="28"/>
          <w:szCs w:val="28"/>
        </w:rPr>
        <w:t xml:space="preserve"> «И.</w:t>
      </w:r>
      <w:r w:rsidR="007F5700">
        <w:rPr>
          <w:rFonts w:ascii="Times New Roman" w:hAnsi="Times New Roman" w:cs="Times New Roman"/>
          <w:sz w:val="28"/>
          <w:szCs w:val="28"/>
        </w:rPr>
        <w:t xml:space="preserve"> </w:t>
      </w:r>
      <w:r w:rsidRPr="0085013D">
        <w:rPr>
          <w:rFonts w:ascii="Times New Roman" w:hAnsi="Times New Roman" w:cs="Times New Roman"/>
          <w:sz w:val="28"/>
          <w:szCs w:val="28"/>
        </w:rPr>
        <w:t>Д.</w:t>
      </w:r>
      <w:r w:rsidR="007F5700">
        <w:rPr>
          <w:rFonts w:ascii="Times New Roman" w:hAnsi="Times New Roman" w:cs="Times New Roman"/>
          <w:sz w:val="28"/>
          <w:szCs w:val="28"/>
        </w:rPr>
        <w:t xml:space="preserve"> </w:t>
      </w:r>
      <w:r w:rsidRPr="0085013D">
        <w:rPr>
          <w:rFonts w:ascii="Times New Roman" w:hAnsi="Times New Roman" w:cs="Times New Roman"/>
          <w:sz w:val="28"/>
          <w:szCs w:val="28"/>
        </w:rPr>
        <w:t>Вильямс», 2011–1232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Горелик О.М. Финансовый анализ с использованием ЭВМ: учебное пособие– М.: КНОРУС, 2012– 272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Губина О.В., Губин В.Е. Анализ финансово-хозяйственной деятельности. Практикум: учебное пособие. - 2-е изд., </w:t>
      </w:r>
      <w:proofErr w:type="spellStart"/>
      <w:r w:rsidRPr="0085013D">
        <w:rPr>
          <w:rFonts w:ascii="Times New Roman" w:hAnsi="Times New Roman" w:cs="Times New Roman"/>
          <w:sz w:val="28"/>
          <w:szCs w:val="28"/>
        </w:rPr>
        <w:t>перераб</w:t>
      </w:r>
      <w:proofErr w:type="spellEnd"/>
      <w:proofErr w:type="gramStart"/>
      <w:r w:rsidRPr="0085013D">
        <w:rPr>
          <w:rFonts w:ascii="Times New Roman" w:hAnsi="Times New Roman" w:cs="Times New Roman"/>
          <w:sz w:val="28"/>
          <w:szCs w:val="28"/>
        </w:rPr>
        <w:t>.</w:t>
      </w:r>
      <w:proofErr w:type="gramEnd"/>
      <w:r w:rsidRPr="0085013D">
        <w:rPr>
          <w:rFonts w:ascii="Times New Roman" w:hAnsi="Times New Roman" w:cs="Times New Roman"/>
          <w:sz w:val="28"/>
          <w:szCs w:val="28"/>
        </w:rPr>
        <w:t xml:space="preserve"> и </w:t>
      </w:r>
      <w:proofErr w:type="spellStart"/>
      <w:r w:rsidRPr="0085013D">
        <w:rPr>
          <w:rFonts w:ascii="Times New Roman" w:hAnsi="Times New Roman" w:cs="Times New Roman"/>
          <w:sz w:val="28"/>
          <w:szCs w:val="28"/>
        </w:rPr>
        <w:t>доп</w:t>
      </w:r>
      <w:proofErr w:type="spellEnd"/>
      <w:r w:rsidRPr="0085013D">
        <w:rPr>
          <w:rFonts w:ascii="Times New Roman" w:hAnsi="Times New Roman" w:cs="Times New Roman"/>
          <w:sz w:val="28"/>
          <w:szCs w:val="28"/>
        </w:rPr>
        <w:t>– М.: ИД «ФОРУМ», ИНФРА-М, 2012– 192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Ефимова О.В. Финансовый анализ: современный инструментарий для принятия экономических решений: учебник - 3-е изд., </w:t>
      </w:r>
      <w:proofErr w:type="spellStart"/>
      <w:r w:rsidRPr="0085013D">
        <w:rPr>
          <w:rFonts w:ascii="Times New Roman" w:hAnsi="Times New Roman" w:cs="Times New Roman"/>
          <w:sz w:val="28"/>
          <w:szCs w:val="28"/>
        </w:rPr>
        <w:t>испр</w:t>
      </w:r>
      <w:proofErr w:type="spellEnd"/>
      <w:proofErr w:type="gramStart"/>
      <w:r w:rsidRPr="0085013D">
        <w:rPr>
          <w:rFonts w:ascii="Times New Roman" w:hAnsi="Times New Roman" w:cs="Times New Roman"/>
          <w:sz w:val="28"/>
          <w:szCs w:val="28"/>
        </w:rPr>
        <w:t>.</w:t>
      </w:r>
      <w:proofErr w:type="gramEnd"/>
      <w:r w:rsidRPr="0085013D">
        <w:rPr>
          <w:rFonts w:ascii="Times New Roman" w:hAnsi="Times New Roman" w:cs="Times New Roman"/>
          <w:sz w:val="28"/>
          <w:szCs w:val="28"/>
        </w:rPr>
        <w:t xml:space="preserve"> и </w:t>
      </w:r>
      <w:proofErr w:type="spellStart"/>
      <w:r w:rsidRPr="0085013D">
        <w:rPr>
          <w:rFonts w:ascii="Times New Roman" w:hAnsi="Times New Roman" w:cs="Times New Roman"/>
          <w:sz w:val="28"/>
          <w:szCs w:val="28"/>
        </w:rPr>
        <w:t>доп</w:t>
      </w:r>
      <w:proofErr w:type="spellEnd"/>
      <w:r w:rsidRPr="0085013D">
        <w:rPr>
          <w:rFonts w:ascii="Times New Roman" w:hAnsi="Times New Roman" w:cs="Times New Roman"/>
          <w:sz w:val="28"/>
          <w:szCs w:val="28"/>
        </w:rPr>
        <w:t xml:space="preserve">– М.: Издательство «Омега-Л», 2013– 351 с. </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Жарковская</w:t>
      </w:r>
      <w:proofErr w:type="spellEnd"/>
      <w:r w:rsidR="004E5999">
        <w:rPr>
          <w:rFonts w:ascii="Times New Roman" w:hAnsi="Times New Roman" w:cs="Times New Roman"/>
          <w:sz w:val="28"/>
          <w:szCs w:val="28"/>
        </w:rPr>
        <w:t xml:space="preserve"> </w:t>
      </w:r>
      <w:r w:rsidRPr="0085013D">
        <w:rPr>
          <w:rFonts w:ascii="Times New Roman" w:hAnsi="Times New Roman" w:cs="Times New Roman"/>
          <w:sz w:val="28"/>
          <w:szCs w:val="28"/>
        </w:rPr>
        <w:t>Е.</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П.</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Финансовый анализ деятельности коммерческого банка: учебник– М.: Издательство «Омега-Л», 2012– 325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Зотов В.П. Комплексный экономический анализ хозяйственной деятельности: учебное пособие– Кемерово, 2012– 540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Иващенко Н.П. Экономика фирмы. Учебник–М.: ИНФРА-М, 2010– 325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 xml:space="preserve">Кашина Е.В., </w:t>
      </w:r>
      <w:proofErr w:type="spellStart"/>
      <w:r w:rsidRPr="0085013D">
        <w:rPr>
          <w:rFonts w:ascii="Times New Roman" w:hAnsi="Times New Roman" w:cs="Times New Roman"/>
          <w:sz w:val="28"/>
          <w:szCs w:val="28"/>
        </w:rPr>
        <w:t>Шалгинова</w:t>
      </w:r>
      <w:proofErr w:type="spellEnd"/>
      <w:r w:rsidRPr="0085013D">
        <w:rPr>
          <w:rFonts w:ascii="Times New Roman" w:hAnsi="Times New Roman" w:cs="Times New Roman"/>
          <w:sz w:val="28"/>
          <w:szCs w:val="28"/>
        </w:rPr>
        <w:t xml:space="preserve"> Л.А., </w:t>
      </w:r>
      <w:proofErr w:type="spellStart"/>
      <w:r w:rsidRPr="0085013D">
        <w:rPr>
          <w:rFonts w:ascii="Times New Roman" w:hAnsi="Times New Roman" w:cs="Times New Roman"/>
          <w:sz w:val="28"/>
          <w:szCs w:val="28"/>
        </w:rPr>
        <w:t>Бочарова</w:t>
      </w:r>
      <w:proofErr w:type="spellEnd"/>
      <w:r w:rsidRPr="0085013D">
        <w:rPr>
          <w:rFonts w:ascii="Times New Roman" w:hAnsi="Times New Roman" w:cs="Times New Roman"/>
          <w:sz w:val="28"/>
          <w:szCs w:val="28"/>
        </w:rPr>
        <w:t xml:space="preserve"> Е.В. Анализ и диагностика финансово-хозяйственной деятельности</w:t>
      </w:r>
      <w:r w:rsidR="004E5999">
        <w:rPr>
          <w:rFonts w:ascii="Times New Roman" w:hAnsi="Times New Roman" w:cs="Times New Roman"/>
          <w:sz w:val="28"/>
          <w:szCs w:val="28"/>
        </w:rPr>
        <w:t xml:space="preserve"> предприятия– Красноярск: СФУ, </w:t>
      </w:r>
      <w:r w:rsidRPr="0085013D">
        <w:rPr>
          <w:rFonts w:ascii="Times New Roman" w:hAnsi="Times New Roman" w:cs="Times New Roman"/>
          <w:sz w:val="28"/>
          <w:szCs w:val="28"/>
        </w:rPr>
        <w:t>2012– 212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Климова Н.В. Экономический анализ– СПб.: Питер, 2013–200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lastRenderedPageBreak/>
        <w:t>Ковалев В.</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 xml:space="preserve">В., </w:t>
      </w:r>
      <w:proofErr w:type="gramStart"/>
      <w:r w:rsidRPr="0085013D">
        <w:rPr>
          <w:rFonts w:ascii="Times New Roman" w:hAnsi="Times New Roman" w:cs="Times New Roman"/>
          <w:sz w:val="28"/>
          <w:szCs w:val="28"/>
        </w:rPr>
        <w:t>Волкова  О.</w:t>
      </w:r>
      <w:proofErr w:type="gramEnd"/>
      <w:r w:rsidR="004E5999">
        <w:rPr>
          <w:rFonts w:ascii="Times New Roman" w:hAnsi="Times New Roman" w:cs="Times New Roman"/>
          <w:sz w:val="28"/>
          <w:szCs w:val="28"/>
        </w:rPr>
        <w:t xml:space="preserve"> </w:t>
      </w:r>
      <w:r w:rsidRPr="0085013D">
        <w:rPr>
          <w:rFonts w:ascii="Times New Roman" w:hAnsi="Times New Roman" w:cs="Times New Roman"/>
          <w:sz w:val="28"/>
          <w:szCs w:val="28"/>
        </w:rPr>
        <w:t>Н. Финансовый анализ: методы и процедуры. – М.: Финансы и статистика, 2012– 560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Когденко</w:t>
      </w:r>
      <w:proofErr w:type="spellEnd"/>
      <w:r w:rsidRPr="0085013D">
        <w:rPr>
          <w:rFonts w:ascii="Times New Roman" w:hAnsi="Times New Roman" w:cs="Times New Roman"/>
          <w:sz w:val="28"/>
          <w:szCs w:val="28"/>
        </w:rPr>
        <w:t xml:space="preserve"> В.</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 xml:space="preserve">Г. Экономический анализ– М.: </w:t>
      </w:r>
      <w:proofErr w:type="spellStart"/>
      <w:r w:rsidRPr="0085013D">
        <w:rPr>
          <w:rFonts w:ascii="Times New Roman" w:hAnsi="Times New Roman" w:cs="Times New Roman"/>
          <w:sz w:val="28"/>
          <w:szCs w:val="28"/>
        </w:rPr>
        <w:t>Юнити</w:t>
      </w:r>
      <w:proofErr w:type="spellEnd"/>
      <w:r w:rsidRPr="0085013D">
        <w:rPr>
          <w:rFonts w:ascii="Times New Roman" w:hAnsi="Times New Roman" w:cs="Times New Roman"/>
          <w:sz w:val="28"/>
          <w:szCs w:val="28"/>
        </w:rPr>
        <w:t>-</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Дана, 2011–  399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Кольцова Практика финансовой диагностики– Москва-Санкт-Петербург-Киев: ИД «Вильямс», 2013– 409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color w:val="000000"/>
          <w:sz w:val="28"/>
          <w:szCs w:val="28"/>
        </w:rPr>
      </w:pPr>
      <w:proofErr w:type="spellStart"/>
      <w:r w:rsidRPr="0085013D">
        <w:rPr>
          <w:rFonts w:ascii="Times New Roman" w:hAnsi="Times New Roman" w:cs="Times New Roman"/>
          <w:color w:val="000000"/>
          <w:sz w:val="28"/>
          <w:szCs w:val="28"/>
        </w:rPr>
        <w:t>Крейнина</w:t>
      </w:r>
      <w:proofErr w:type="spellEnd"/>
      <w:r w:rsidRPr="0085013D">
        <w:rPr>
          <w:rFonts w:ascii="Times New Roman" w:hAnsi="Times New Roman" w:cs="Times New Roman"/>
          <w:color w:val="000000"/>
          <w:sz w:val="28"/>
          <w:szCs w:val="28"/>
        </w:rPr>
        <w:t xml:space="preserve"> Е.</w:t>
      </w:r>
      <w:r w:rsidR="004E5999">
        <w:rPr>
          <w:rFonts w:ascii="Times New Roman" w:hAnsi="Times New Roman" w:cs="Times New Roman"/>
          <w:color w:val="000000"/>
          <w:sz w:val="28"/>
          <w:szCs w:val="28"/>
        </w:rPr>
        <w:t xml:space="preserve"> </w:t>
      </w:r>
      <w:r w:rsidRPr="0085013D">
        <w:rPr>
          <w:rFonts w:ascii="Times New Roman" w:hAnsi="Times New Roman" w:cs="Times New Roman"/>
          <w:color w:val="000000"/>
          <w:sz w:val="28"/>
          <w:szCs w:val="28"/>
        </w:rPr>
        <w:t>С. Теория инновационной экономики– М.: Финансы и статистика, 2014– 220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Лысенко Д.</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В. Комплексный экономический анализ хозяйственной деятельности: учебник для вузов– М.: ИНФРА-М, 2013– 320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color w:val="000000"/>
          <w:sz w:val="28"/>
          <w:szCs w:val="28"/>
        </w:rPr>
      </w:pPr>
      <w:r w:rsidRPr="0085013D">
        <w:rPr>
          <w:rFonts w:ascii="Times New Roman" w:hAnsi="Times New Roman" w:cs="Times New Roman"/>
          <w:color w:val="000000"/>
          <w:sz w:val="28"/>
          <w:szCs w:val="28"/>
        </w:rPr>
        <w:t>Любушин Н.</w:t>
      </w:r>
      <w:r w:rsidR="004E5999">
        <w:rPr>
          <w:rFonts w:ascii="Times New Roman" w:hAnsi="Times New Roman" w:cs="Times New Roman"/>
          <w:color w:val="000000"/>
          <w:sz w:val="28"/>
          <w:szCs w:val="28"/>
        </w:rPr>
        <w:t xml:space="preserve"> </w:t>
      </w:r>
      <w:r w:rsidRPr="0085013D">
        <w:rPr>
          <w:rFonts w:ascii="Times New Roman" w:hAnsi="Times New Roman" w:cs="Times New Roman"/>
          <w:color w:val="000000"/>
          <w:sz w:val="28"/>
          <w:szCs w:val="28"/>
        </w:rPr>
        <w:t xml:space="preserve">П. Анализ финансового состояния организации: учебное пособие–  М.: </w:t>
      </w:r>
      <w:proofErr w:type="spellStart"/>
      <w:r w:rsidRPr="0085013D">
        <w:rPr>
          <w:rFonts w:ascii="Times New Roman" w:hAnsi="Times New Roman" w:cs="Times New Roman"/>
          <w:color w:val="000000"/>
          <w:sz w:val="28"/>
          <w:szCs w:val="28"/>
        </w:rPr>
        <w:t>Эксмо</w:t>
      </w:r>
      <w:proofErr w:type="spellEnd"/>
      <w:r w:rsidRPr="0085013D">
        <w:rPr>
          <w:rFonts w:ascii="Times New Roman" w:hAnsi="Times New Roman" w:cs="Times New Roman"/>
          <w:color w:val="000000"/>
          <w:sz w:val="28"/>
          <w:szCs w:val="28"/>
        </w:rPr>
        <w:t>, 2010– 356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color w:val="000000"/>
          <w:sz w:val="28"/>
          <w:szCs w:val="28"/>
        </w:rPr>
      </w:pPr>
      <w:proofErr w:type="spellStart"/>
      <w:r w:rsidRPr="0085013D">
        <w:rPr>
          <w:rFonts w:ascii="Times New Roman" w:hAnsi="Times New Roman" w:cs="Times New Roman"/>
          <w:color w:val="000000"/>
          <w:sz w:val="28"/>
          <w:szCs w:val="28"/>
        </w:rPr>
        <w:t>Маркарьян</w:t>
      </w:r>
      <w:proofErr w:type="spellEnd"/>
      <w:r w:rsidRPr="0085013D">
        <w:rPr>
          <w:rFonts w:ascii="Times New Roman" w:hAnsi="Times New Roman" w:cs="Times New Roman"/>
          <w:color w:val="000000"/>
          <w:sz w:val="28"/>
          <w:szCs w:val="28"/>
        </w:rPr>
        <w:t xml:space="preserve"> Э.</w:t>
      </w:r>
      <w:r w:rsidR="004E5999">
        <w:rPr>
          <w:rFonts w:ascii="Times New Roman" w:hAnsi="Times New Roman" w:cs="Times New Roman"/>
          <w:color w:val="000000"/>
          <w:sz w:val="28"/>
          <w:szCs w:val="28"/>
        </w:rPr>
        <w:t xml:space="preserve"> </w:t>
      </w:r>
      <w:r w:rsidRPr="0085013D">
        <w:rPr>
          <w:rFonts w:ascii="Times New Roman" w:hAnsi="Times New Roman" w:cs="Times New Roman"/>
          <w:color w:val="000000"/>
          <w:sz w:val="28"/>
          <w:szCs w:val="28"/>
        </w:rPr>
        <w:t>А., Герасименко Г.А. Экономический анализ хозяйственной деятельности–  М.: Новое знание, 2014–  651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Маркин Ю.П. Экономический анализ: учеб. пособие. - 3-е изд., стер– М.: Издательство «</w:t>
      </w:r>
      <w:proofErr w:type="spellStart"/>
      <w:r w:rsidRPr="0085013D">
        <w:rPr>
          <w:rFonts w:ascii="Times New Roman" w:hAnsi="Times New Roman" w:cs="Times New Roman"/>
          <w:sz w:val="28"/>
          <w:szCs w:val="28"/>
        </w:rPr>
        <w:t>Омега_Л</w:t>
      </w:r>
      <w:proofErr w:type="spellEnd"/>
      <w:r w:rsidRPr="0085013D">
        <w:rPr>
          <w:rFonts w:ascii="Times New Roman" w:hAnsi="Times New Roman" w:cs="Times New Roman"/>
          <w:sz w:val="28"/>
          <w:szCs w:val="28"/>
        </w:rPr>
        <w:t xml:space="preserve">», 2011– 450 с. </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Мельник М.В., Герасимова Е.Б. Анализ финансово-хозяйственной деятельности предприятия: учеб. пособие– М.: ФОРУМ: ИНФРА-М, 2014– 192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Наврузов</w:t>
      </w:r>
      <w:proofErr w:type="spellEnd"/>
      <w:r w:rsidRPr="0085013D">
        <w:rPr>
          <w:rFonts w:ascii="Times New Roman" w:hAnsi="Times New Roman" w:cs="Times New Roman"/>
          <w:sz w:val="28"/>
          <w:szCs w:val="28"/>
        </w:rPr>
        <w:t xml:space="preserve"> Б.</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В. Ликвидность и финансовая устойчивость// Консультант–2012–№7</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Новопашина</w:t>
      </w:r>
      <w:proofErr w:type="spellEnd"/>
      <w:r w:rsidR="004E5999">
        <w:rPr>
          <w:rFonts w:ascii="Times New Roman" w:hAnsi="Times New Roman" w:cs="Times New Roman"/>
          <w:sz w:val="28"/>
          <w:szCs w:val="28"/>
        </w:rPr>
        <w:t xml:space="preserve"> </w:t>
      </w:r>
      <w:r w:rsidRPr="0085013D">
        <w:rPr>
          <w:rFonts w:ascii="Times New Roman" w:hAnsi="Times New Roman" w:cs="Times New Roman"/>
          <w:sz w:val="28"/>
          <w:szCs w:val="28"/>
        </w:rPr>
        <w:t>Е.</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А.</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 xml:space="preserve">Экономический анализ– СПб. Изд-во </w:t>
      </w:r>
      <w:proofErr w:type="spellStart"/>
      <w:r w:rsidRPr="0085013D">
        <w:rPr>
          <w:rFonts w:ascii="Times New Roman" w:hAnsi="Times New Roman" w:cs="Times New Roman"/>
          <w:sz w:val="28"/>
          <w:szCs w:val="28"/>
        </w:rPr>
        <w:t>Политехн</w:t>
      </w:r>
      <w:proofErr w:type="spellEnd"/>
      <w:r w:rsidRPr="0085013D">
        <w:rPr>
          <w:rFonts w:ascii="Times New Roman" w:hAnsi="Times New Roman" w:cs="Times New Roman"/>
          <w:sz w:val="28"/>
          <w:szCs w:val="28"/>
        </w:rPr>
        <w:t>. университета, 2011–192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Рогова Е.</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М., Ткаченко Е.</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 xml:space="preserve">А. Финансовый менеджмент– М.: ООО «Издательство </w:t>
      </w:r>
      <w:proofErr w:type="spellStart"/>
      <w:r w:rsidRPr="0085013D">
        <w:rPr>
          <w:rFonts w:ascii="Times New Roman" w:hAnsi="Times New Roman" w:cs="Times New Roman"/>
          <w:sz w:val="28"/>
          <w:szCs w:val="28"/>
        </w:rPr>
        <w:t>Юрайт</w:t>
      </w:r>
      <w:proofErr w:type="spellEnd"/>
      <w:r w:rsidRPr="0085013D">
        <w:rPr>
          <w:rFonts w:ascii="Times New Roman" w:hAnsi="Times New Roman" w:cs="Times New Roman"/>
          <w:sz w:val="28"/>
          <w:szCs w:val="28"/>
        </w:rPr>
        <w:t>», 2013– 541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Русак Е.</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С. Экономика организации –  СПб.: Тетра Система,2014–  312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Савицкая Г.</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В. Анализ хозяйственной деятельности предприятия: Учебник– М.: ИНФРА-М, 2011– 536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r w:rsidRPr="0085013D">
        <w:rPr>
          <w:rFonts w:ascii="Times New Roman" w:hAnsi="Times New Roman" w:cs="Times New Roman"/>
          <w:sz w:val="28"/>
          <w:szCs w:val="28"/>
        </w:rPr>
        <w:t>Селезнева Н.</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Н. Анализ хозяйственной деятельности предприятия: Учебник– М.: ИНФРА-М, 2011– 583с.</w:t>
      </w:r>
    </w:p>
    <w:p w:rsidR="00792B41" w:rsidRPr="0085013D" w:rsidRDefault="00792B41" w:rsidP="00792B41">
      <w:pPr>
        <w:pStyle w:val="a3"/>
        <w:numPr>
          <w:ilvl w:val="0"/>
          <w:numId w:val="5"/>
        </w:numPr>
        <w:spacing w:after="0" w:line="360" w:lineRule="auto"/>
        <w:ind w:left="0" w:firstLine="0"/>
        <w:jc w:val="both"/>
        <w:rPr>
          <w:rFonts w:ascii="Times New Roman" w:eastAsia="Times-Roman" w:hAnsi="Times New Roman" w:cs="Times New Roman"/>
          <w:sz w:val="28"/>
          <w:szCs w:val="28"/>
        </w:rPr>
      </w:pPr>
      <w:r w:rsidRPr="0085013D">
        <w:rPr>
          <w:rFonts w:ascii="Times New Roman" w:eastAsia="Times-Roman" w:hAnsi="Times New Roman" w:cs="Times New Roman"/>
          <w:sz w:val="28"/>
          <w:szCs w:val="28"/>
        </w:rPr>
        <w:lastRenderedPageBreak/>
        <w:t>Чуев И.</w:t>
      </w:r>
      <w:r w:rsidR="004E5999">
        <w:rPr>
          <w:rFonts w:ascii="Times New Roman" w:eastAsia="Times-Roman" w:hAnsi="Times New Roman" w:cs="Times New Roman"/>
          <w:sz w:val="28"/>
          <w:szCs w:val="28"/>
        </w:rPr>
        <w:t xml:space="preserve"> </w:t>
      </w:r>
      <w:r w:rsidRPr="0085013D">
        <w:rPr>
          <w:rFonts w:ascii="Times New Roman" w:eastAsia="Times-Roman" w:hAnsi="Times New Roman" w:cs="Times New Roman"/>
          <w:sz w:val="28"/>
          <w:szCs w:val="28"/>
        </w:rPr>
        <w:t>Н., Чуева Л.</w:t>
      </w:r>
      <w:r w:rsidR="004E5999">
        <w:rPr>
          <w:rFonts w:ascii="Times New Roman" w:eastAsia="Times-Roman" w:hAnsi="Times New Roman" w:cs="Times New Roman"/>
          <w:sz w:val="28"/>
          <w:szCs w:val="28"/>
        </w:rPr>
        <w:t xml:space="preserve"> </w:t>
      </w:r>
      <w:r w:rsidRPr="0085013D">
        <w:rPr>
          <w:rFonts w:ascii="Times New Roman" w:eastAsia="Times-Roman" w:hAnsi="Times New Roman" w:cs="Times New Roman"/>
          <w:sz w:val="28"/>
          <w:szCs w:val="28"/>
        </w:rPr>
        <w:t>Н. Комплексный экономический анализ хозяйственной деятельности: Учебник для вузов– М.: Издательско-торговая корпорация «Дашков и К», 2014– 368 с.</w:t>
      </w:r>
    </w:p>
    <w:p w:rsidR="00792B41" w:rsidRPr="0085013D" w:rsidRDefault="00792B41" w:rsidP="00792B41">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85013D">
        <w:rPr>
          <w:rFonts w:ascii="Times New Roman" w:hAnsi="Times New Roman" w:cs="Times New Roman"/>
          <w:sz w:val="28"/>
          <w:szCs w:val="28"/>
        </w:rPr>
        <w:t>Шеремет</w:t>
      </w:r>
      <w:proofErr w:type="spellEnd"/>
      <w:r w:rsidRPr="0085013D">
        <w:rPr>
          <w:rFonts w:ascii="Times New Roman" w:hAnsi="Times New Roman" w:cs="Times New Roman"/>
          <w:sz w:val="28"/>
          <w:szCs w:val="28"/>
        </w:rPr>
        <w:t xml:space="preserve"> А.</w:t>
      </w:r>
      <w:r w:rsidR="004E5999">
        <w:rPr>
          <w:rFonts w:ascii="Times New Roman" w:hAnsi="Times New Roman" w:cs="Times New Roman"/>
          <w:sz w:val="28"/>
          <w:szCs w:val="28"/>
        </w:rPr>
        <w:t xml:space="preserve"> </w:t>
      </w:r>
      <w:r w:rsidRPr="0085013D">
        <w:rPr>
          <w:rFonts w:ascii="Times New Roman" w:hAnsi="Times New Roman" w:cs="Times New Roman"/>
          <w:sz w:val="28"/>
          <w:szCs w:val="28"/>
        </w:rPr>
        <w:t>Д. Комплексный анализ хозяйственной деятельности–  М.: ИНФРА-М, 2011– 415 с.</w:t>
      </w:r>
    </w:p>
    <w:p w:rsidR="00792B41" w:rsidRDefault="00792B41" w:rsidP="00792B41">
      <w:pPr>
        <w:rPr>
          <w:rFonts w:ascii="Times New Roman" w:hAnsi="Times New Roman" w:cs="Times New Roman"/>
          <w:color w:val="000000"/>
          <w:sz w:val="20"/>
          <w:szCs w:val="20"/>
          <w:shd w:val="clear" w:color="auto" w:fill="FFFFFF"/>
        </w:rPr>
      </w:pPr>
    </w:p>
    <w:p w:rsidR="00792B41" w:rsidRDefault="00792B41" w:rsidP="00792B41">
      <w:pPr>
        <w:rPr>
          <w:rFonts w:ascii="Times New Roman" w:hAnsi="Times New Roman" w:cs="Times New Roman"/>
          <w:color w:val="000000"/>
          <w:sz w:val="20"/>
          <w:szCs w:val="20"/>
          <w:shd w:val="clear" w:color="auto" w:fill="FFFFFF"/>
        </w:rPr>
      </w:pPr>
    </w:p>
    <w:p w:rsidR="00792B41" w:rsidRDefault="00792B41" w:rsidP="00792B41">
      <w:pPr>
        <w:rPr>
          <w:rFonts w:ascii="Times New Roman" w:hAnsi="Times New Roman" w:cs="Times New Roman"/>
          <w:color w:val="000000"/>
          <w:sz w:val="20"/>
          <w:szCs w:val="20"/>
          <w:shd w:val="clear" w:color="auto" w:fill="FFFFFF"/>
        </w:rPr>
      </w:pPr>
    </w:p>
    <w:p w:rsidR="00792B41" w:rsidRDefault="00792B41" w:rsidP="00792B41">
      <w:pPr>
        <w:rPr>
          <w:rFonts w:ascii="Times New Roman" w:hAnsi="Times New Roman" w:cs="Times New Roman"/>
          <w:color w:val="000000"/>
          <w:sz w:val="20"/>
          <w:szCs w:val="20"/>
          <w:shd w:val="clear" w:color="auto" w:fill="FFFFFF"/>
        </w:rPr>
      </w:pPr>
    </w:p>
    <w:p w:rsidR="00792B41" w:rsidRDefault="00792B41" w:rsidP="00792B41">
      <w:pPr>
        <w:rPr>
          <w:rFonts w:ascii="Times New Roman" w:hAnsi="Times New Roman" w:cs="Times New Roman"/>
          <w:color w:val="000000"/>
          <w:sz w:val="20"/>
          <w:szCs w:val="20"/>
          <w:shd w:val="clear" w:color="auto" w:fill="FFFFFF"/>
        </w:rPr>
      </w:pPr>
    </w:p>
    <w:p w:rsidR="00792B41" w:rsidRDefault="00792B41" w:rsidP="00792B41">
      <w:pPr>
        <w:rPr>
          <w:rFonts w:ascii="Times New Roman" w:hAnsi="Times New Roman" w:cs="Times New Roman"/>
          <w:color w:val="000000"/>
          <w:sz w:val="20"/>
          <w:szCs w:val="20"/>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Default="003D6D13" w:rsidP="003D6D13">
      <w:pPr>
        <w:jc w:val="center"/>
        <w:rPr>
          <w:rFonts w:ascii="Times New Roman" w:hAnsi="Times New Roman" w:cs="Times New Roman"/>
          <w:color w:val="000000"/>
          <w:sz w:val="28"/>
          <w:szCs w:val="28"/>
          <w:shd w:val="clear" w:color="auto" w:fill="FFFFFF"/>
        </w:rPr>
      </w:pPr>
    </w:p>
    <w:p w:rsidR="003D6D13" w:rsidRPr="003D6D13" w:rsidRDefault="003D6D13" w:rsidP="003D6D13">
      <w:pPr>
        <w:jc w:val="center"/>
        <w:rPr>
          <w:rFonts w:ascii="Times New Roman" w:hAnsi="Times New Roman" w:cs="Times New Roman"/>
          <w:sz w:val="28"/>
          <w:szCs w:val="28"/>
        </w:rPr>
      </w:pPr>
    </w:p>
    <w:sectPr w:rsidR="003D6D13" w:rsidRPr="003D6D13" w:rsidSect="00924C54">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7E" w:rsidRDefault="000A397E" w:rsidP="00792B41">
      <w:pPr>
        <w:spacing w:after="0" w:line="240" w:lineRule="auto"/>
      </w:pPr>
      <w:r>
        <w:separator/>
      </w:r>
    </w:p>
  </w:endnote>
  <w:endnote w:type="continuationSeparator" w:id="0">
    <w:p w:rsidR="000A397E" w:rsidRDefault="000A397E" w:rsidP="0079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40833"/>
      <w:docPartObj>
        <w:docPartGallery w:val="Page Numbers (Bottom of Page)"/>
        <w:docPartUnique/>
      </w:docPartObj>
    </w:sdtPr>
    <w:sdtContent>
      <w:p w:rsidR="00C46C58" w:rsidRDefault="00C46C58">
        <w:pPr>
          <w:pStyle w:val="a7"/>
          <w:jc w:val="center"/>
        </w:pPr>
        <w:r>
          <w:fldChar w:fldCharType="begin"/>
        </w:r>
        <w:r>
          <w:instrText>PAGE   \* MERGEFORMAT</w:instrText>
        </w:r>
        <w:r>
          <w:fldChar w:fldCharType="separate"/>
        </w:r>
        <w:r w:rsidR="004E5999">
          <w:rPr>
            <w:noProof/>
          </w:rPr>
          <w:t>4</w:t>
        </w:r>
        <w:r>
          <w:fldChar w:fldCharType="end"/>
        </w:r>
      </w:p>
    </w:sdtContent>
  </w:sdt>
  <w:p w:rsidR="00C46C58" w:rsidRDefault="00C46C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7E" w:rsidRDefault="000A397E" w:rsidP="00792B41">
      <w:pPr>
        <w:spacing w:after="0" w:line="240" w:lineRule="auto"/>
      </w:pPr>
      <w:r>
        <w:separator/>
      </w:r>
    </w:p>
  </w:footnote>
  <w:footnote w:type="continuationSeparator" w:id="0">
    <w:p w:rsidR="000A397E" w:rsidRDefault="000A397E" w:rsidP="0079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58" w:rsidRDefault="00C46C58">
    <w:pPr>
      <w:pStyle w:val="a5"/>
      <w:jc w:val="center"/>
    </w:pPr>
  </w:p>
  <w:p w:rsidR="00C46C58" w:rsidRDefault="00C46C5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014"/>
    <w:multiLevelType w:val="hybridMultilevel"/>
    <w:tmpl w:val="2B20C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85441D"/>
    <w:multiLevelType w:val="hybridMultilevel"/>
    <w:tmpl w:val="B1F6C34C"/>
    <w:lvl w:ilvl="0" w:tplc="8748621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E63917"/>
    <w:multiLevelType w:val="hybridMultilevel"/>
    <w:tmpl w:val="14CA0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36B2A"/>
    <w:multiLevelType w:val="multilevel"/>
    <w:tmpl w:val="A8961076"/>
    <w:lvl w:ilvl="0">
      <w:start w:val="1"/>
      <w:numFmt w:val="decimal"/>
      <w:lvlText w:val="%1."/>
      <w:lvlJc w:val="left"/>
      <w:pPr>
        <w:ind w:left="720" w:hanging="360"/>
      </w:pPr>
      <w:rPr>
        <w:rFonts w:hint="default"/>
        <w:color w:val="0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674071"/>
    <w:multiLevelType w:val="multilevel"/>
    <w:tmpl w:val="DE108B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8E52001"/>
    <w:multiLevelType w:val="hybridMultilevel"/>
    <w:tmpl w:val="DA6C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B1D62"/>
    <w:multiLevelType w:val="multilevel"/>
    <w:tmpl w:val="10B8A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6708C3"/>
    <w:multiLevelType w:val="multilevel"/>
    <w:tmpl w:val="84AC4D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26"/>
    <w:rsid w:val="000A397E"/>
    <w:rsid w:val="000E755A"/>
    <w:rsid w:val="00101B23"/>
    <w:rsid w:val="002C43F9"/>
    <w:rsid w:val="002D3BC4"/>
    <w:rsid w:val="002E2973"/>
    <w:rsid w:val="003445AD"/>
    <w:rsid w:val="003D6D13"/>
    <w:rsid w:val="0040673F"/>
    <w:rsid w:val="004E5999"/>
    <w:rsid w:val="00582C26"/>
    <w:rsid w:val="005F4DBA"/>
    <w:rsid w:val="0073457A"/>
    <w:rsid w:val="00792B41"/>
    <w:rsid w:val="007F5700"/>
    <w:rsid w:val="00817BFF"/>
    <w:rsid w:val="00924C54"/>
    <w:rsid w:val="00BD69EB"/>
    <w:rsid w:val="00C46C58"/>
    <w:rsid w:val="00C512E2"/>
    <w:rsid w:val="00D21004"/>
    <w:rsid w:val="00FC2484"/>
    <w:rsid w:val="00FE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8181"/>
  <w15:chartTrackingRefBased/>
  <w15:docId w15:val="{BF877471-9827-4ACA-A1A4-5DA9753E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D13"/>
    <w:pPr>
      <w:spacing w:after="200" w:line="276" w:lineRule="auto"/>
      <w:ind w:left="720"/>
      <w:contextualSpacing/>
    </w:pPr>
    <w:rPr>
      <w:rFonts w:eastAsiaTheme="minorEastAsia"/>
      <w:lang w:eastAsia="ru-RU"/>
    </w:rPr>
  </w:style>
  <w:style w:type="table" w:styleId="a4">
    <w:name w:val="Table Grid"/>
    <w:basedOn w:val="a1"/>
    <w:uiPriority w:val="99"/>
    <w:rsid w:val="003D6D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92B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2B41"/>
  </w:style>
  <w:style w:type="paragraph" w:styleId="a7">
    <w:name w:val="footer"/>
    <w:basedOn w:val="a"/>
    <w:link w:val="a8"/>
    <w:uiPriority w:val="99"/>
    <w:unhideWhenUsed/>
    <w:rsid w:val="00792B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2B41"/>
  </w:style>
  <w:style w:type="paragraph" w:styleId="a9">
    <w:name w:val="Normal (Web)"/>
    <w:basedOn w:val="a"/>
    <w:link w:val="aa"/>
    <w:uiPriority w:val="99"/>
    <w:unhideWhenUsed/>
    <w:rsid w:val="005F4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73457A"/>
    <w:rPr>
      <w:rFonts w:ascii="Times New Roman" w:eastAsia="Times New Roman" w:hAnsi="Times New Roman" w:cs="Times New Roman"/>
      <w:sz w:val="24"/>
      <w:szCs w:val="24"/>
      <w:lang w:eastAsia="ru-RU"/>
    </w:rPr>
  </w:style>
  <w:style w:type="paragraph" w:styleId="ab">
    <w:name w:val="No Spacing"/>
    <w:link w:val="ac"/>
    <w:uiPriority w:val="99"/>
    <w:qFormat/>
    <w:rsid w:val="00924C54"/>
    <w:pPr>
      <w:spacing w:after="0" w:line="240" w:lineRule="auto"/>
    </w:pPr>
    <w:rPr>
      <w:rFonts w:ascii="Calibri" w:eastAsia="Times New Roman" w:hAnsi="Calibri" w:cs="Times New Roman"/>
      <w:lang w:eastAsia="ru-RU"/>
    </w:rPr>
  </w:style>
  <w:style w:type="character" w:customStyle="1" w:styleId="ac">
    <w:name w:val="Без интервала Знак"/>
    <w:basedOn w:val="a0"/>
    <w:link w:val="ab"/>
    <w:uiPriority w:val="99"/>
    <w:locked/>
    <w:rsid w:val="00924C54"/>
    <w:rPr>
      <w:rFonts w:ascii="Calibri" w:eastAsia="Times New Roman" w:hAnsi="Calibri" w:cs="Times New Roman"/>
      <w:lang w:eastAsia="ru-RU"/>
    </w:rPr>
  </w:style>
  <w:style w:type="character" w:customStyle="1" w:styleId="10">
    <w:name w:val="Заголовок 1 Знак"/>
    <w:basedOn w:val="a0"/>
    <w:link w:val="1"/>
    <w:uiPriority w:val="9"/>
    <w:rsid w:val="002C43F9"/>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2C43F9"/>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0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4C6D9-F493-4621-B7EC-31542D30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cp:lastModifiedBy>
  <cp:revision>4</cp:revision>
  <dcterms:created xsi:type="dcterms:W3CDTF">2018-06-13T22:31:00Z</dcterms:created>
  <dcterms:modified xsi:type="dcterms:W3CDTF">2018-06-14T21:46:00Z</dcterms:modified>
</cp:coreProperties>
</file>