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4AB8C" w14:textId="54E9D303" w:rsidR="00E42E25" w:rsidRPr="00677638" w:rsidRDefault="00677638" w:rsidP="00677638">
      <w:pPr>
        <w:autoSpaceDE w:val="0"/>
        <w:autoSpaceDN w:val="0"/>
        <w:adjustRightInd w:val="0"/>
        <w:spacing w:after="0" w:line="360" w:lineRule="auto"/>
        <w:ind w:left="-993" w:right="-144"/>
        <w:contextualSpacing/>
        <w:jc w:val="center"/>
        <w:outlineLvl w:val="0"/>
        <w:rPr>
          <w:rFonts w:ascii="Times New Roman" w:eastAsia="Times New Roman" w:hAnsi="Times New Roman" w:cs="Times New Roman"/>
          <w:sz w:val="24"/>
          <w:szCs w:val="24"/>
          <w:lang w:val="ru-RU" w:eastAsia="ru-RU"/>
        </w:rPr>
      </w:pPr>
      <w:bookmarkStart w:id="0" w:name="_Toc66560083"/>
      <w:bookmarkStart w:id="1" w:name="_Toc66560318"/>
      <w:r>
        <w:rPr>
          <w:noProof/>
        </w:rPr>
        <w:drawing>
          <wp:inline distT="0" distB="0" distL="0" distR="0" wp14:anchorId="37541200" wp14:editId="677613EC">
            <wp:extent cx="6598878" cy="9225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8127" cy="9266170"/>
                    </a:xfrm>
                    <a:prstGeom prst="rect">
                      <a:avLst/>
                    </a:prstGeom>
                    <a:noFill/>
                    <a:ln>
                      <a:noFill/>
                    </a:ln>
                  </pic:spPr>
                </pic:pic>
              </a:graphicData>
            </a:graphic>
          </wp:inline>
        </w:drawing>
      </w:r>
      <w:bookmarkEnd w:id="0"/>
      <w:bookmarkEnd w:id="1"/>
    </w:p>
    <w:p w14:paraId="6637BD4B" w14:textId="2DD12029" w:rsidR="00453CE6" w:rsidRDefault="00227721" w:rsidP="00E42E25">
      <w:pPr>
        <w:spacing w:after="0" w:line="360" w:lineRule="auto"/>
        <w:jc w:val="center"/>
        <w:rPr>
          <w:rFonts w:ascii="Times New Roman" w:eastAsia="Times New Roman" w:hAnsi="Times New Roman" w:cs="Times New Roman"/>
          <w:b/>
          <w:bCs/>
          <w:sz w:val="28"/>
          <w:szCs w:val="28"/>
          <w:lang w:val="ru-RU"/>
        </w:rPr>
      </w:pPr>
      <w:r w:rsidRPr="00227721">
        <w:rPr>
          <w:rFonts w:ascii="Times New Roman" w:eastAsia="Times New Roman" w:hAnsi="Times New Roman" w:cs="Times New Roman"/>
          <w:b/>
          <w:bCs/>
          <w:sz w:val="28"/>
          <w:szCs w:val="28"/>
          <w:lang w:val="ru-RU"/>
        </w:rPr>
        <w:lastRenderedPageBreak/>
        <w:t>СОДЕРЖАНИЕ</w:t>
      </w:r>
    </w:p>
    <w:p w14:paraId="4ACB9CA3" w14:textId="77777777" w:rsidR="00A974EA" w:rsidRPr="00227721" w:rsidRDefault="00A974EA" w:rsidP="00E42E25">
      <w:pPr>
        <w:spacing w:after="0" w:line="360" w:lineRule="auto"/>
        <w:jc w:val="center"/>
        <w:rPr>
          <w:rFonts w:ascii="Times New Roman" w:eastAsia="Times New Roman" w:hAnsi="Times New Roman" w:cs="Times New Roman"/>
          <w:b/>
          <w:bCs/>
          <w:sz w:val="28"/>
          <w:szCs w:val="28"/>
          <w:lang w:val="ru-RU"/>
        </w:rPr>
      </w:pPr>
    </w:p>
    <w:sdt>
      <w:sdtPr>
        <w:id w:val="-1896889991"/>
        <w:docPartObj>
          <w:docPartGallery w:val="Table of Contents"/>
          <w:docPartUnique/>
        </w:docPartObj>
      </w:sdtPr>
      <w:sdtEndPr>
        <w:rPr>
          <w:b/>
          <w:bCs/>
        </w:rPr>
      </w:sdtEndPr>
      <w:sdtContent>
        <w:p w14:paraId="3D27DB57" w14:textId="422ECBAB" w:rsidR="00227721" w:rsidRPr="00227721" w:rsidRDefault="0042102D" w:rsidP="00227721">
          <w:pPr>
            <w:pStyle w:val="11"/>
            <w:rPr>
              <w:noProof/>
              <w:sz w:val="2"/>
              <w:szCs w:val="2"/>
              <w:lang w:val="ru-RU" w:eastAsia="ru-RU"/>
            </w:rPr>
          </w:pPr>
          <w:r>
            <w:fldChar w:fldCharType="begin"/>
          </w:r>
          <w:r>
            <w:instrText xml:space="preserve"> TOC \o "1-3" \h \z \u </w:instrText>
          </w:r>
          <w:r>
            <w:fldChar w:fldCharType="separate"/>
          </w:r>
        </w:p>
        <w:p w14:paraId="3D167751" w14:textId="32D5404E" w:rsidR="00227721" w:rsidRPr="00227721" w:rsidRDefault="00142329">
          <w:pPr>
            <w:pStyle w:val="11"/>
            <w:rPr>
              <w:rFonts w:ascii="Times New Roman" w:hAnsi="Times New Roman" w:cs="Times New Roman"/>
              <w:noProof/>
              <w:sz w:val="28"/>
              <w:szCs w:val="28"/>
              <w:lang w:val="ru-RU" w:eastAsia="ru-RU"/>
            </w:rPr>
          </w:pPr>
          <w:hyperlink w:anchor="_Toc66560338" w:history="1">
            <w:r w:rsidR="00227721" w:rsidRPr="00227721">
              <w:rPr>
                <w:rStyle w:val="ae"/>
                <w:rFonts w:ascii="Times New Roman" w:eastAsia="Times New Roman" w:hAnsi="Times New Roman" w:cs="Times New Roman"/>
                <w:noProof/>
                <w:color w:val="auto"/>
                <w:sz w:val="28"/>
                <w:szCs w:val="28"/>
                <w:u w:val="none"/>
                <w:lang w:val="ru-RU"/>
              </w:rPr>
              <w:t>Введение</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_Toc66560338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4</w:t>
            </w:r>
            <w:r w:rsidR="00227721" w:rsidRPr="00227721">
              <w:rPr>
                <w:rFonts w:ascii="Times New Roman" w:hAnsi="Times New Roman" w:cs="Times New Roman"/>
                <w:noProof/>
                <w:webHidden/>
                <w:sz w:val="28"/>
                <w:szCs w:val="28"/>
              </w:rPr>
              <w:fldChar w:fldCharType="end"/>
            </w:r>
          </w:hyperlink>
        </w:p>
        <w:p w14:paraId="21EC28AF" w14:textId="73965106" w:rsidR="00227721" w:rsidRPr="00227721" w:rsidRDefault="00142329" w:rsidP="007415DE">
          <w:pPr>
            <w:pStyle w:val="11"/>
            <w:ind w:left="142"/>
            <w:rPr>
              <w:rFonts w:ascii="Times New Roman" w:hAnsi="Times New Roman" w:cs="Times New Roman"/>
              <w:noProof/>
              <w:sz w:val="28"/>
              <w:szCs w:val="28"/>
              <w:lang w:val="ru-RU" w:eastAsia="ru-RU"/>
            </w:rPr>
          </w:pPr>
          <w:hyperlink w:anchor="_Toc66560339" w:history="1">
            <w:r w:rsidR="00227721" w:rsidRPr="00227721">
              <w:rPr>
                <w:rStyle w:val="ae"/>
                <w:rFonts w:ascii="Times New Roman" w:eastAsia="Times New Roman" w:hAnsi="Times New Roman" w:cs="Times New Roman"/>
                <w:noProof/>
                <w:color w:val="auto"/>
                <w:sz w:val="28"/>
                <w:szCs w:val="28"/>
                <w:u w:val="none"/>
                <w:lang w:val="ru-RU"/>
              </w:rPr>
              <w:t xml:space="preserve">1 Теоретические основы формирования практических умений и навыков при </w:t>
            </w:r>
            <w:r w:rsidR="007415DE">
              <w:rPr>
                <w:rStyle w:val="ae"/>
                <w:rFonts w:ascii="Times New Roman" w:eastAsia="Times New Roman" w:hAnsi="Times New Roman" w:cs="Times New Roman"/>
                <w:noProof/>
                <w:color w:val="auto"/>
                <w:sz w:val="28"/>
                <w:szCs w:val="28"/>
                <w:u w:val="none"/>
                <w:lang w:val="ru-RU"/>
              </w:rPr>
              <w:t xml:space="preserve"> </w:t>
            </w:r>
            <w:r w:rsidR="00227721" w:rsidRPr="00227721">
              <w:rPr>
                <w:rStyle w:val="ae"/>
                <w:rFonts w:ascii="Times New Roman" w:eastAsia="Times New Roman" w:hAnsi="Times New Roman" w:cs="Times New Roman"/>
                <w:noProof/>
                <w:color w:val="auto"/>
                <w:sz w:val="28"/>
                <w:szCs w:val="28"/>
                <w:u w:val="none"/>
                <w:lang w:val="ru-RU"/>
              </w:rPr>
              <w:t>обучении технологии</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_Toc66560339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7</w:t>
            </w:r>
            <w:r w:rsidR="00227721" w:rsidRPr="00227721">
              <w:rPr>
                <w:rFonts w:ascii="Times New Roman" w:hAnsi="Times New Roman" w:cs="Times New Roman"/>
                <w:noProof/>
                <w:webHidden/>
                <w:sz w:val="28"/>
                <w:szCs w:val="28"/>
              </w:rPr>
              <w:fldChar w:fldCharType="end"/>
            </w:r>
          </w:hyperlink>
        </w:p>
        <w:p w14:paraId="7BE17545" w14:textId="3DE9CBE6" w:rsidR="00227721" w:rsidRPr="00227721" w:rsidRDefault="00142329" w:rsidP="00227721">
          <w:pPr>
            <w:pStyle w:val="11"/>
            <w:ind w:left="851" w:hanging="567"/>
            <w:rPr>
              <w:rFonts w:ascii="Times New Roman" w:hAnsi="Times New Roman" w:cs="Times New Roman"/>
              <w:noProof/>
              <w:sz w:val="28"/>
              <w:szCs w:val="28"/>
              <w:lang w:val="ru-RU" w:eastAsia="ru-RU"/>
            </w:rPr>
          </w:pPr>
          <w:hyperlink w:anchor="_Toc66560340" w:history="1">
            <w:r w:rsidR="00227721" w:rsidRPr="00227721">
              <w:rPr>
                <w:rStyle w:val="ae"/>
                <w:rFonts w:ascii="Times New Roman" w:eastAsia="Times New Roman" w:hAnsi="Times New Roman" w:cs="Times New Roman"/>
                <w:noProof/>
                <w:color w:val="auto"/>
                <w:sz w:val="28"/>
                <w:szCs w:val="28"/>
                <w:u w:val="none"/>
                <w:lang w:val="ru-RU"/>
              </w:rPr>
              <w:t>1.1 Понятие и классификация методов обучения</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_Toc66560340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7</w:t>
            </w:r>
            <w:r w:rsidR="00227721" w:rsidRPr="00227721">
              <w:rPr>
                <w:rFonts w:ascii="Times New Roman" w:hAnsi="Times New Roman" w:cs="Times New Roman"/>
                <w:noProof/>
                <w:webHidden/>
                <w:sz w:val="28"/>
                <w:szCs w:val="28"/>
              </w:rPr>
              <w:fldChar w:fldCharType="end"/>
            </w:r>
          </w:hyperlink>
        </w:p>
        <w:p w14:paraId="135CE502" w14:textId="2F365F23" w:rsidR="00227721" w:rsidRPr="00227721" w:rsidRDefault="00142329" w:rsidP="00227721">
          <w:pPr>
            <w:pStyle w:val="11"/>
            <w:ind w:left="851" w:hanging="567"/>
            <w:rPr>
              <w:rFonts w:ascii="Times New Roman" w:hAnsi="Times New Roman" w:cs="Times New Roman"/>
              <w:noProof/>
              <w:sz w:val="28"/>
              <w:szCs w:val="28"/>
              <w:lang w:val="ru-RU" w:eastAsia="ru-RU"/>
            </w:rPr>
          </w:pPr>
          <w:hyperlink w:anchor="_Toc66560341" w:history="1">
            <w:r w:rsidR="00227721" w:rsidRPr="00227721">
              <w:rPr>
                <w:rStyle w:val="ae"/>
                <w:rFonts w:ascii="Times New Roman" w:eastAsia="Times New Roman" w:hAnsi="Times New Roman" w:cs="Times New Roman"/>
                <w:noProof/>
                <w:color w:val="auto"/>
                <w:sz w:val="28"/>
                <w:szCs w:val="28"/>
                <w:u w:val="none"/>
                <w:lang w:val="ru-RU"/>
              </w:rPr>
              <w:t>1.2 Психолого-педагогический анализ понятий «умение» и «навык»</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_Toc66560341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15</w:t>
            </w:r>
            <w:r w:rsidR="00227721" w:rsidRPr="00227721">
              <w:rPr>
                <w:rFonts w:ascii="Times New Roman" w:hAnsi="Times New Roman" w:cs="Times New Roman"/>
                <w:noProof/>
                <w:webHidden/>
                <w:sz w:val="28"/>
                <w:szCs w:val="28"/>
              </w:rPr>
              <w:fldChar w:fldCharType="end"/>
            </w:r>
          </w:hyperlink>
        </w:p>
        <w:p w14:paraId="6DCA4AD3" w14:textId="24EB7F18" w:rsidR="00227721" w:rsidRPr="00227721" w:rsidRDefault="00142329" w:rsidP="00227721">
          <w:pPr>
            <w:pStyle w:val="11"/>
            <w:ind w:left="851" w:hanging="567"/>
            <w:rPr>
              <w:rFonts w:ascii="Times New Roman" w:hAnsi="Times New Roman" w:cs="Times New Roman"/>
              <w:noProof/>
              <w:sz w:val="28"/>
              <w:szCs w:val="28"/>
              <w:lang w:val="ru-RU" w:eastAsia="ru-RU"/>
            </w:rPr>
          </w:pPr>
          <w:hyperlink w:anchor="_Toc66560342" w:history="1">
            <w:r w:rsidR="00227721" w:rsidRPr="00227721">
              <w:rPr>
                <w:rStyle w:val="ae"/>
                <w:rFonts w:ascii="Times New Roman" w:eastAsia="Times New Roman" w:hAnsi="Times New Roman" w:cs="Times New Roman"/>
                <w:noProof/>
                <w:color w:val="auto"/>
                <w:sz w:val="28"/>
                <w:szCs w:val="28"/>
                <w:u w:val="none"/>
                <w:lang w:val="ru-RU"/>
              </w:rPr>
              <w:t>1.3 Процесс формирования практических умений и навыков на уроках технологии</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_Toc66560342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19</w:t>
            </w:r>
            <w:r w:rsidR="00227721" w:rsidRPr="00227721">
              <w:rPr>
                <w:rFonts w:ascii="Times New Roman" w:hAnsi="Times New Roman" w:cs="Times New Roman"/>
                <w:noProof/>
                <w:webHidden/>
                <w:sz w:val="28"/>
                <w:szCs w:val="28"/>
              </w:rPr>
              <w:fldChar w:fldCharType="end"/>
            </w:r>
          </w:hyperlink>
        </w:p>
        <w:p w14:paraId="04A57D56" w14:textId="3F768ABE" w:rsidR="00227721" w:rsidRPr="00227721" w:rsidRDefault="00142329">
          <w:pPr>
            <w:pStyle w:val="11"/>
            <w:rPr>
              <w:rFonts w:ascii="Times New Roman" w:hAnsi="Times New Roman" w:cs="Times New Roman"/>
              <w:noProof/>
              <w:sz w:val="28"/>
              <w:szCs w:val="28"/>
              <w:lang w:val="ru-RU" w:eastAsia="ru-RU"/>
            </w:rPr>
          </w:pPr>
          <w:hyperlink w:anchor="_Toc66560343" w:history="1">
            <w:r w:rsidR="00227721" w:rsidRPr="00227721">
              <w:rPr>
                <w:rStyle w:val="ae"/>
                <w:rFonts w:ascii="Times New Roman" w:hAnsi="Times New Roman" w:cs="Times New Roman"/>
                <w:noProof/>
                <w:color w:val="auto"/>
                <w:sz w:val="28"/>
                <w:szCs w:val="28"/>
                <w:u w:val="none"/>
                <w:lang w:val="ru-RU"/>
              </w:rPr>
              <w:t>2  Формирование умений и навыков в ходе практической деятельности на уроках технологии</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_Toc66560343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26</w:t>
            </w:r>
            <w:r w:rsidR="00227721" w:rsidRPr="00227721">
              <w:rPr>
                <w:rFonts w:ascii="Times New Roman" w:hAnsi="Times New Roman" w:cs="Times New Roman"/>
                <w:noProof/>
                <w:webHidden/>
                <w:sz w:val="28"/>
                <w:szCs w:val="28"/>
              </w:rPr>
              <w:fldChar w:fldCharType="end"/>
            </w:r>
          </w:hyperlink>
        </w:p>
        <w:p w14:paraId="5BC6094F" w14:textId="267DD9F9" w:rsidR="00227721" w:rsidRPr="00227721" w:rsidRDefault="00142329" w:rsidP="00227721">
          <w:pPr>
            <w:pStyle w:val="11"/>
            <w:ind w:left="851" w:hanging="567"/>
            <w:rPr>
              <w:rFonts w:ascii="Times New Roman" w:hAnsi="Times New Roman" w:cs="Times New Roman"/>
              <w:noProof/>
              <w:sz w:val="28"/>
              <w:szCs w:val="28"/>
              <w:lang w:val="ru-RU" w:eastAsia="ru-RU"/>
            </w:rPr>
          </w:pPr>
          <w:hyperlink w:anchor="_Toc66560344" w:history="1">
            <w:r w:rsidR="00227721" w:rsidRPr="00227721">
              <w:rPr>
                <w:rStyle w:val="ae"/>
                <w:rFonts w:ascii="Times New Roman" w:hAnsi="Times New Roman" w:cs="Times New Roman"/>
                <w:noProof/>
                <w:color w:val="auto"/>
                <w:sz w:val="28"/>
                <w:szCs w:val="28"/>
                <w:u w:val="none"/>
                <w:lang w:val="ru-RU"/>
              </w:rPr>
              <w:t>2.1 Характеристика практических методов обучения применяемых при организации практической деятельности учеников</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_Toc66560344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26</w:t>
            </w:r>
            <w:r w:rsidR="00227721" w:rsidRPr="00227721">
              <w:rPr>
                <w:rFonts w:ascii="Times New Roman" w:hAnsi="Times New Roman" w:cs="Times New Roman"/>
                <w:noProof/>
                <w:webHidden/>
                <w:sz w:val="28"/>
                <w:szCs w:val="28"/>
              </w:rPr>
              <w:fldChar w:fldCharType="end"/>
            </w:r>
          </w:hyperlink>
        </w:p>
        <w:p w14:paraId="575FF6F6" w14:textId="1EFDE5DF" w:rsidR="00227721" w:rsidRPr="00227721" w:rsidRDefault="00142329" w:rsidP="00227721">
          <w:pPr>
            <w:pStyle w:val="11"/>
            <w:ind w:left="851" w:hanging="567"/>
            <w:rPr>
              <w:rFonts w:ascii="Times New Roman" w:hAnsi="Times New Roman" w:cs="Times New Roman"/>
              <w:noProof/>
              <w:sz w:val="28"/>
              <w:szCs w:val="28"/>
              <w:lang w:val="ru-RU" w:eastAsia="ru-RU"/>
            </w:rPr>
          </w:pPr>
          <w:hyperlink w:anchor="_Toc66560345" w:history="1">
            <w:r w:rsidR="00227721" w:rsidRPr="00227721">
              <w:rPr>
                <w:rStyle w:val="ae"/>
                <w:rFonts w:ascii="Times New Roman" w:hAnsi="Times New Roman" w:cs="Times New Roman"/>
                <w:noProof/>
                <w:color w:val="auto"/>
                <w:sz w:val="28"/>
                <w:szCs w:val="28"/>
                <w:u w:val="none"/>
                <w:lang w:val="ru-RU"/>
              </w:rPr>
              <w:t>2.2 Организация и этапы практической деятельности учеников по формированию умений и навыков</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_Toc66560345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28</w:t>
            </w:r>
            <w:r w:rsidR="00227721" w:rsidRPr="00227721">
              <w:rPr>
                <w:rFonts w:ascii="Times New Roman" w:hAnsi="Times New Roman" w:cs="Times New Roman"/>
                <w:noProof/>
                <w:webHidden/>
                <w:sz w:val="28"/>
                <w:szCs w:val="28"/>
              </w:rPr>
              <w:fldChar w:fldCharType="end"/>
            </w:r>
          </w:hyperlink>
        </w:p>
        <w:p w14:paraId="17921E5A" w14:textId="2683B060" w:rsidR="00227721" w:rsidRPr="00227721" w:rsidRDefault="00142329" w:rsidP="00227721">
          <w:pPr>
            <w:pStyle w:val="11"/>
            <w:ind w:left="851" w:hanging="567"/>
            <w:rPr>
              <w:rFonts w:ascii="Times New Roman" w:hAnsi="Times New Roman" w:cs="Times New Roman"/>
              <w:noProof/>
              <w:sz w:val="28"/>
              <w:szCs w:val="28"/>
              <w:lang w:val="ru-RU" w:eastAsia="ru-RU"/>
            </w:rPr>
          </w:pPr>
          <w:hyperlink w:anchor="_Toc66560346" w:history="1">
            <w:r w:rsidR="00227721" w:rsidRPr="00227721">
              <w:rPr>
                <w:rStyle w:val="ae"/>
                <w:rFonts w:ascii="Times New Roman" w:hAnsi="Times New Roman" w:cs="Times New Roman"/>
                <w:noProof/>
                <w:color w:val="auto"/>
                <w:sz w:val="28"/>
                <w:szCs w:val="28"/>
                <w:u w:val="none"/>
                <w:lang w:val="ru-RU"/>
              </w:rPr>
              <w:t>2.3. Контроль и оценка знаний, умений и навыков учеников</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_Toc66560346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33</w:t>
            </w:r>
            <w:r w:rsidR="00227721" w:rsidRPr="00227721">
              <w:rPr>
                <w:rFonts w:ascii="Times New Roman" w:hAnsi="Times New Roman" w:cs="Times New Roman"/>
                <w:noProof/>
                <w:webHidden/>
                <w:sz w:val="28"/>
                <w:szCs w:val="28"/>
              </w:rPr>
              <w:fldChar w:fldCharType="end"/>
            </w:r>
          </w:hyperlink>
        </w:p>
        <w:p w14:paraId="5BA31426" w14:textId="54F23684" w:rsidR="00227721" w:rsidRPr="00227721" w:rsidRDefault="00142329">
          <w:pPr>
            <w:pStyle w:val="11"/>
            <w:rPr>
              <w:rFonts w:ascii="Times New Roman" w:hAnsi="Times New Roman" w:cs="Times New Roman"/>
              <w:noProof/>
              <w:sz w:val="28"/>
              <w:szCs w:val="28"/>
              <w:lang w:val="ru-RU" w:eastAsia="ru-RU"/>
            </w:rPr>
          </w:pPr>
          <w:hyperlink w:anchor="_Toc66560347" w:history="1">
            <w:r w:rsidR="00227721" w:rsidRPr="00227721">
              <w:rPr>
                <w:rStyle w:val="ae"/>
                <w:rFonts w:ascii="Times New Roman" w:hAnsi="Times New Roman" w:cs="Times New Roman"/>
                <w:noProof/>
                <w:color w:val="auto"/>
                <w:sz w:val="28"/>
                <w:szCs w:val="28"/>
                <w:u w:val="none"/>
                <w:lang w:val="ru-RU"/>
              </w:rPr>
              <w:t>Заключение</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_Toc66560347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37</w:t>
            </w:r>
            <w:r w:rsidR="00227721" w:rsidRPr="00227721">
              <w:rPr>
                <w:rFonts w:ascii="Times New Roman" w:hAnsi="Times New Roman" w:cs="Times New Roman"/>
                <w:noProof/>
                <w:webHidden/>
                <w:sz w:val="28"/>
                <w:szCs w:val="28"/>
              </w:rPr>
              <w:fldChar w:fldCharType="end"/>
            </w:r>
          </w:hyperlink>
        </w:p>
        <w:p w14:paraId="1A48CB27" w14:textId="0CE49D85" w:rsidR="00227721" w:rsidRPr="00227721" w:rsidRDefault="00142329">
          <w:pPr>
            <w:pStyle w:val="11"/>
            <w:rPr>
              <w:rFonts w:ascii="Times New Roman" w:hAnsi="Times New Roman" w:cs="Times New Roman"/>
              <w:noProof/>
              <w:sz w:val="28"/>
              <w:szCs w:val="28"/>
              <w:lang w:val="ru-RU" w:eastAsia="ru-RU"/>
            </w:rPr>
          </w:pPr>
          <w:hyperlink w:anchor="_Toc66560348" w:history="1">
            <w:r w:rsidR="00227721" w:rsidRPr="00227721">
              <w:rPr>
                <w:rStyle w:val="ae"/>
                <w:rFonts w:ascii="Times New Roman" w:eastAsia="Times New Roman" w:hAnsi="Times New Roman" w:cs="Times New Roman"/>
                <w:noProof/>
                <w:color w:val="auto"/>
                <w:sz w:val="28"/>
                <w:szCs w:val="28"/>
                <w:u w:val="none"/>
                <w:lang w:val="ru-RU"/>
              </w:rPr>
              <w:t>Список использованных источников</w:t>
            </w:r>
            <w:r w:rsidR="00227721" w:rsidRPr="00227721">
              <w:rPr>
                <w:rFonts w:ascii="Times New Roman" w:hAnsi="Times New Roman" w:cs="Times New Roman"/>
                <w:noProof/>
                <w:webHidden/>
                <w:sz w:val="28"/>
                <w:szCs w:val="28"/>
              </w:rPr>
              <w:tab/>
            </w:r>
            <w:r w:rsidR="00227721" w:rsidRPr="00227721">
              <w:rPr>
                <w:rFonts w:ascii="Times New Roman" w:hAnsi="Times New Roman" w:cs="Times New Roman"/>
                <w:noProof/>
                <w:webHidden/>
                <w:sz w:val="28"/>
                <w:szCs w:val="28"/>
              </w:rPr>
              <w:fldChar w:fldCharType="begin"/>
            </w:r>
            <w:r w:rsidR="00227721" w:rsidRPr="00227721">
              <w:rPr>
                <w:rFonts w:ascii="Times New Roman" w:hAnsi="Times New Roman" w:cs="Times New Roman"/>
                <w:noProof/>
                <w:webHidden/>
                <w:sz w:val="28"/>
                <w:szCs w:val="28"/>
              </w:rPr>
              <w:instrText xml:space="preserve"> PAGEREF _Toc66560348 \h </w:instrText>
            </w:r>
            <w:r w:rsidR="00227721" w:rsidRPr="00227721">
              <w:rPr>
                <w:rFonts w:ascii="Times New Roman" w:hAnsi="Times New Roman" w:cs="Times New Roman"/>
                <w:noProof/>
                <w:webHidden/>
                <w:sz w:val="28"/>
                <w:szCs w:val="28"/>
              </w:rPr>
            </w:r>
            <w:r w:rsidR="00227721" w:rsidRPr="00227721">
              <w:rPr>
                <w:rFonts w:ascii="Times New Roman" w:hAnsi="Times New Roman" w:cs="Times New Roman"/>
                <w:noProof/>
                <w:webHidden/>
                <w:sz w:val="28"/>
                <w:szCs w:val="28"/>
              </w:rPr>
              <w:fldChar w:fldCharType="separate"/>
            </w:r>
            <w:r w:rsidR="00227721" w:rsidRPr="00227721">
              <w:rPr>
                <w:rFonts w:ascii="Times New Roman" w:hAnsi="Times New Roman" w:cs="Times New Roman"/>
                <w:noProof/>
                <w:webHidden/>
                <w:sz w:val="28"/>
                <w:szCs w:val="28"/>
              </w:rPr>
              <w:t>40</w:t>
            </w:r>
            <w:r w:rsidR="00227721" w:rsidRPr="00227721">
              <w:rPr>
                <w:rFonts w:ascii="Times New Roman" w:hAnsi="Times New Roman" w:cs="Times New Roman"/>
                <w:noProof/>
                <w:webHidden/>
                <w:sz w:val="28"/>
                <w:szCs w:val="28"/>
              </w:rPr>
              <w:fldChar w:fldCharType="end"/>
            </w:r>
          </w:hyperlink>
        </w:p>
        <w:p w14:paraId="06E694FD" w14:textId="02B857AD" w:rsidR="00227721" w:rsidRPr="00227721" w:rsidRDefault="00227721">
          <w:pPr>
            <w:pStyle w:val="11"/>
            <w:rPr>
              <w:rFonts w:ascii="Times New Roman" w:hAnsi="Times New Roman" w:cs="Times New Roman"/>
              <w:noProof/>
              <w:sz w:val="28"/>
              <w:szCs w:val="28"/>
              <w:lang w:val="ru-RU" w:eastAsia="ru-RU"/>
            </w:rPr>
          </w:pPr>
          <w:r w:rsidRPr="00227721">
            <w:rPr>
              <w:rStyle w:val="ae"/>
              <w:rFonts w:ascii="Times New Roman" w:hAnsi="Times New Roman" w:cs="Times New Roman"/>
              <w:noProof/>
              <w:color w:val="auto"/>
              <w:sz w:val="28"/>
              <w:szCs w:val="28"/>
              <w:u w:val="none"/>
              <w:lang w:val="ru-RU"/>
            </w:rPr>
            <w:t xml:space="preserve">Приложение А </w:t>
          </w:r>
          <w:hyperlink w:anchor="_Toc66560350" w:history="1">
            <w:r w:rsidRPr="00227721">
              <w:rPr>
                <w:rStyle w:val="ae"/>
                <w:rFonts w:ascii="Times New Roman" w:eastAsia="Times New Roman" w:hAnsi="Times New Roman" w:cs="Times New Roman"/>
                <w:noProof/>
                <w:color w:val="auto"/>
                <w:sz w:val="28"/>
                <w:szCs w:val="28"/>
                <w:u w:val="none"/>
                <w:lang w:val="ru-RU"/>
              </w:rPr>
              <w:t>Фрагмент</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 учебной </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карты</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 при</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 изучении темы «Лоскутное шитье»</w:t>
            </w:r>
            <w:r w:rsidRPr="00227721">
              <w:rPr>
                <w:rFonts w:ascii="Times New Roman" w:hAnsi="Times New Roman" w:cs="Times New Roman"/>
                <w:noProof/>
                <w:webHidden/>
                <w:sz w:val="28"/>
                <w:szCs w:val="28"/>
                <w:lang w:val="ru-RU"/>
              </w:rPr>
              <w:tab/>
            </w:r>
            <w:r w:rsidRPr="00227721">
              <w:rPr>
                <w:rFonts w:ascii="Times New Roman" w:hAnsi="Times New Roman" w:cs="Times New Roman"/>
                <w:noProof/>
                <w:webHidden/>
                <w:sz w:val="28"/>
                <w:szCs w:val="28"/>
              </w:rPr>
              <w:fldChar w:fldCharType="begin"/>
            </w:r>
            <w:r w:rsidRPr="00227721">
              <w:rPr>
                <w:rFonts w:ascii="Times New Roman" w:hAnsi="Times New Roman" w:cs="Times New Roman"/>
                <w:noProof/>
                <w:webHidden/>
                <w:sz w:val="28"/>
                <w:szCs w:val="28"/>
                <w:lang w:val="ru-RU"/>
              </w:rPr>
              <w:instrText xml:space="preserve"> </w:instrText>
            </w:r>
            <w:r w:rsidRPr="00227721">
              <w:rPr>
                <w:rFonts w:ascii="Times New Roman" w:hAnsi="Times New Roman" w:cs="Times New Roman"/>
                <w:noProof/>
                <w:webHidden/>
                <w:sz w:val="28"/>
                <w:szCs w:val="28"/>
              </w:rPr>
              <w:instrText>PAGEREF</w:instrText>
            </w:r>
            <w:r w:rsidRPr="00227721">
              <w:rPr>
                <w:rFonts w:ascii="Times New Roman" w:hAnsi="Times New Roman" w:cs="Times New Roman"/>
                <w:noProof/>
                <w:webHidden/>
                <w:sz w:val="28"/>
                <w:szCs w:val="28"/>
                <w:lang w:val="ru-RU"/>
              </w:rPr>
              <w:instrText xml:space="preserve"> _</w:instrText>
            </w:r>
            <w:r w:rsidRPr="00227721">
              <w:rPr>
                <w:rFonts w:ascii="Times New Roman" w:hAnsi="Times New Roman" w:cs="Times New Roman"/>
                <w:noProof/>
                <w:webHidden/>
                <w:sz w:val="28"/>
                <w:szCs w:val="28"/>
              </w:rPr>
              <w:instrText>Toc</w:instrText>
            </w:r>
            <w:r w:rsidRPr="00227721">
              <w:rPr>
                <w:rFonts w:ascii="Times New Roman" w:hAnsi="Times New Roman" w:cs="Times New Roman"/>
                <w:noProof/>
                <w:webHidden/>
                <w:sz w:val="28"/>
                <w:szCs w:val="28"/>
                <w:lang w:val="ru-RU"/>
              </w:rPr>
              <w:instrText>66560350 \</w:instrText>
            </w:r>
            <w:r w:rsidRPr="00227721">
              <w:rPr>
                <w:rFonts w:ascii="Times New Roman" w:hAnsi="Times New Roman" w:cs="Times New Roman"/>
                <w:noProof/>
                <w:webHidden/>
                <w:sz w:val="28"/>
                <w:szCs w:val="28"/>
              </w:rPr>
              <w:instrText>h</w:instrText>
            </w:r>
            <w:r w:rsidRPr="00227721">
              <w:rPr>
                <w:rFonts w:ascii="Times New Roman" w:hAnsi="Times New Roman" w:cs="Times New Roman"/>
                <w:noProof/>
                <w:webHidden/>
                <w:sz w:val="28"/>
                <w:szCs w:val="28"/>
                <w:lang w:val="ru-RU"/>
              </w:rPr>
              <w:instrText xml:space="preserve"> </w:instrText>
            </w:r>
            <w:r w:rsidRPr="00227721">
              <w:rPr>
                <w:rFonts w:ascii="Times New Roman" w:hAnsi="Times New Roman" w:cs="Times New Roman"/>
                <w:noProof/>
                <w:webHidden/>
                <w:sz w:val="28"/>
                <w:szCs w:val="28"/>
              </w:rPr>
            </w:r>
            <w:r w:rsidRPr="00227721">
              <w:rPr>
                <w:rFonts w:ascii="Times New Roman" w:hAnsi="Times New Roman" w:cs="Times New Roman"/>
                <w:noProof/>
                <w:webHidden/>
                <w:sz w:val="28"/>
                <w:szCs w:val="28"/>
              </w:rPr>
              <w:fldChar w:fldCharType="separate"/>
            </w:r>
            <w:r w:rsidRPr="00227721">
              <w:rPr>
                <w:rFonts w:ascii="Times New Roman" w:hAnsi="Times New Roman" w:cs="Times New Roman"/>
                <w:noProof/>
                <w:webHidden/>
                <w:sz w:val="28"/>
                <w:szCs w:val="28"/>
                <w:lang w:val="ru-RU"/>
              </w:rPr>
              <w:t>41</w:t>
            </w:r>
            <w:r w:rsidRPr="00227721">
              <w:rPr>
                <w:rFonts w:ascii="Times New Roman" w:hAnsi="Times New Roman" w:cs="Times New Roman"/>
                <w:noProof/>
                <w:webHidden/>
                <w:sz w:val="28"/>
                <w:szCs w:val="28"/>
              </w:rPr>
              <w:fldChar w:fldCharType="end"/>
            </w:r>
          </w:hyperlink>
        </w:p>
        <w:p w14:paraId="28B61844" w14:textId="090E1B86" w:rsidR="00227721" w:rsidRPr="00227721" w:rsidRDefault="00227721">
          <w:pPr>
            <w:pStyle w:val="11"/>
            <w:rPr>
              <w:rFonts w:ascii="Times New Roman" w:hAnsi="Times New Roman" w:cs="Times New Roman"/>
              <w:noProof/>
              <w:sz w:val="28"/>
              <w:szCs w:val="28"/>
              <w:lang w:val="ru-RU" w:eastAsia="ru-RU"/>
            </w:rPr>
          </w:pPr>
          <w:r w:rsidRPr="00227721">
            <w:rPr>
              <w:rStyle w:val="ae"/>
              <w:rFonts w:ascii="Times New Roman" w:hAnsi="Times New Roman" w:cs="Times New Roman"/>
              <w:noProof/>
              <w:color w:val="auto"/>
              <w:sz w:val="28"/>
              <w:szCs w:val="28"/>
              <w:u w:val="none"/>
              <w:lang w:val="ru-RU"/>
            </w:rPr>
            <w:t xml:space="preserve">Приложение Б </w:t>
          </w:r>
          <w:hyperlink w:anchor="_Toc66560352" w:history="1">
            <w:r w:rsidRPr="00227721">
              <w:rPr>
                <w:rStyle w:val="ae"/>
                <w:rFonts w:ascii="Times New Roman" w:eastAsia="Times New Roman" w:hAnsi="Times New Roman" w:cs="Times New Roman"/>
                <w:noProof/>
                <w:color w:val="auto"/>
                <w:sz w:val="28"/>
                <w:szCs w:val="28"/>
                <w:u w:val="none"/>
                <w:lang w:val="ru-RU"/>
              </w:rPr>
              <w:t>Инструкционная карта</w:t>
            </w:r>
            <w:r w:rsidRPr="00227721">
              <w:rPr>
                <w:rFonts w:ascii="Times New Roman" w:hAnsi="Times New Roman" w:cs="Times New Roman"/>
                <w:noProof/>
                <w:webHidden/>
                <w:sz w:val="28"/>
                <w:szCs w:val="28"/>
                <w:lang w:val="ru-RU"/>
              </w:rPr>
              <w:tab/>
            </w:r>
            <w:r w:rsidRPr="00227721">
              <w:rPr>
                <w:rFonts w:ascii="Times New Roman" w:hAnsi="Times New Roman" w:cs="Times New Roman"/>
                <w:noProof/>
                <w:webHidden/>
                <w:sz w:val="28"/>
                <w:szCs w:val="28"/>
              </w:rPr>
              <w:fldChar w:fldCharType="begin"/>
            </w:r>
            <w:r w:rsidRPr="00227721">
              <w:rPr>
                <w:rFonts w:ascii="Times New Roman" w:hAnsi="Times New Roman" w:cs="Times New Roman"/>
                <w:noProof/>
                <w:webHidden/>
                <w:sz w:val="28"/>
                <w:szCs w:val="28"/>
                <w:lang w:val="ru-RU"/>
              </w:rPr>
              <w:instrText xml:space="preserve"> </w:instrText>
            </w:r>
            <w:r w:rsidRPr="00227721">
              <w:rPr>
                <w:rFonts w:ascii="Times New Roman" w:hAnsi="Times New Roman" w:cs="Times New Roman"/>
                <w:noProof/>
                <w:webHidden/>
                <w:sz w:val="28"/>
                <w:szCs w:val="28"/>
              </w:rPr>
              <w:instrText>PAGEREF</w:instrText>
            </w:r>
            <w:r w:rsidRPr="00227721">
              <w:rPr>
                <w:rFonts w:ascii="Times New Roman" w:hAnsi="Times New Roman" w:cs="Times New Roman"/>
                <w:noProof/>
                <w:webHidden/>
                <w:sz w:val="28"/>
                <w:szCs w:val="28"/>
                <w:lang w:val="ru-RU"/>
              </w:rPr>
              <w:instrText xml:space="preserve"> _</w:instrText>
            </w:r>
            <w:r w:rsidRPr="00227721">
              <w:rPr>
                <w:rFonts w:ascii="Times New Roman" w:hAnsi="Times New Roman" w:cs="Times New Roman"/>
                <w:noProof/>
                <w:webHidden/>
                <w:sz w:val="28"/>
                <w:szCs w:val="28"/>
              </w:rPr>
              <w:instrText>Toc</w:instrText>
            </w:r>
            <w:r w:rsidRPr="00227721">
              <w:rPr>
                <w:rFonts w:ascii="Times New Roman" w:hAnsi="Times New Roman" w:cs="Times New Roman"/>
                <w:noProof/>
                <w:webHidden/>
                <w:sz w:val="28"/>
                <w:szCs w:val="28"/>
                <w:lang w:val="ru-RU"/>
              </w:rPr>
              <w:instrText>66560352 \</w:instrText>
            </w:r>
            <w:r w:rsidRPr="00227721">
              <w:rPr>
                <w:rFonts w:ascii="Times New Roman" w:hAnsi="Times New Roman" w:cs="Times New Roman"/>
                <w:noProof/>
                <w:webHidden/>
                <w:sz w:val="28"/>
                <w:szCs w:val="28"/>
              </w:rPr>
              <w:instrText>h</w:instrText>
            </w:r>
            <w:r w:rsidRPr="00227721">
              <w:rPr>
                <w:rFonts w:ascii="Times New Roman" w:hAnsi="Times New Roman" w:cs="Times New Roman"/>
                <w:noProof/>
                <w:webHidden/>
                <w:sz w:val="28"/>
                <w:szCs w:val="28"/>
                <w:lang w:val="ru-RU"/>
              </w:rPr>
              <w:instrText xml:space="preserve"> </w:instrText>
            </w:r>
            <w:r w:rsidRPr="00227721">
              <w:rPr>
                <w:rFonts w:ascii="Times New Roman" w:hAnsi="Times New Roman" w:cs="Times New Roman"/>
                <w:noProof/>
                <w:webHidden/>
                <w:sz w:val="28"/>
                <w:szCs w:val="28"/>
              </w:rPr>
            </w:r>
            <w:r w:rsidRPr="00227721">
              <w:rPr>
                <w:rFonts w:ascii="Times New Roman" w:hAnsi="Times New Roman" w:cs="Times New Roman"/>
                <w:noProof/>
                <w:webHidden/>
                <w:sz w:val="28"/>
                <w:szCs w:val="28"/>
              </w:rPr>
              <w:fldChar w:fldCharType="separate"/>
            </w:r>
            <w:r w:rsidRPr="00227721">
              <w:rPr>
                <w:rFonts w:ascii="Times New Roman" w:hAnsi="Times New Roman" w:cs="Times New Roman"/>
                <w:noProof/>
                <w:webHidden/>
                <w:sz w:val="28"/>
                <w:szCs w:val="28"/>
                <w:lang w:val="ru-RU"/>
              </w:rPr>
              <w:t>42</w:t>
            </w:r>
            <w:r w:rsidRPr="00227721">
              <w:rPr>
                <w:rFonts w:ascii="Times New Roman" w:hAnsi="Times New Roman" w:cs="Times New Roman"/>
                <w:noProof/>
                <w:webHidden/>
                <w:sz w:val="28"/>
                <w:szCs w:val="28"/>
              </w:rPr>
              <w:fldChar w:fldCharType="end"/>
            </w:r>
          </w:hyperlink>
        </w:p>
        <w:p w14:paraId="6CCDA64B" w14:textId="2EAAE5E6" w:rsidR="00227721" w:rsidRPr="00227721" w:rsidRDefault="00227721">
          <w:pPr>
            <w:pStyle w:val="11"/>
            <w:rPr>
              <w:rFonts w:ascii="Times New Roman" w:hAnsi="Times New Roman" w:cs="Times New Roman"/>
              <w:noProof/>
              <w:sz w:val="28"/>
              <w:szCs w:val="28"/>
              <w:lang w:val="ru-RU" w:eastAsia="ru-RU"/>
            </w:rPr>
          </w:pPr>
          <w:r w:rsidRPr="00227721">
            <w:rPr>
              <w:rStyle w:val="ae"/>
              <w:rFonts w:ascii="Times New Roman" w:hAnsi="Times New Roman" w:cs="Times New Roman"/>
              <w:noProof/>
              <w:color w:val="auto"/>
              <w:sz w:val="28"/>
              <w:szCs w:val="28"/>
              <w:u w:val="none"/>
              <w:lang w:val="ru-RU"/>
            </w:rPr>
            <w:t xml:space="preserve">Приложение В </w:t>
          </w:r>
          <w:hyperlink w:anchor="_Toc66560354" w:history="1">
            <w:r w:rsidRPr="00227721">
              <w:rPr>
                <w:rStyle w:val="ae"/>
                <w:rFonts w:ascii="Times New Roman" w:eastAsia="Times New Roman" w:hAnsi="Times New Roman" w:cs="Times New Roman"/>
                <w:noProof/>
                <w:color w:val="auto"/>
                <w:sz w:val="28"/>
                <w:szCs w:val="28"/>
                <w:u w:val="none"/>
                <w:lang w:val="ru-RU"/>
              </w:rPr>
              <w:t>Лабораторный опыт</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 «Определение</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 </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направления </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 xml:space="preserve">долевой </w:t>
            </w:r>
            <w:r>
              <w:rPr>
                <w:rStyle w:val="ae"/>
                <w:rFonts w:ascii="Times New Roman" w:eastAsia="Times New Roman" w:hAnsi="Times New Roman" w:cs="Times New Roman"/>
                <w:noProof/>
                <w:color w:val="auto"/>
                <w:sz w:val="28"/>
                <w:szCs w:val="28"/>
                <w:u w:val="none"/>
                <w:lang w:val="ru-RU"/>
              </w:rPr>
              <w:t xml:space="preserve"> </w:t>
            </w:r>
            <w:r w:rsidRPr="00227721">
              <w:rPr>
                <w:rStyle w:val="ae"/>
                <w:rFonts w:ascii="Times New Roman" w:eastAsia="Times New Roman" w:hAnsi="Times New Roman" w:cs="Times New Roman"/>
                <w:noProof/>
                <w:color w:val="auto"/>
                <w:sz w:val="28"/>
                <w:szCs w:val="28"/>
                <w:u w:val="none"/>
                <w:lang w:val="ru-RU"/>
              </w:rPr>
              <w:t>нити»</w:t>
            </w:r>
            <w:r w:rsidRPr="00227721">
              <w:rPr>
                <w:rFonts w:ascii="Times New Roman" w:hAnsi="Times New Roman" w:cs="Times New Roman"/>
                <w:noProof/>
                <w:webHidden/>
                <w:sz w:val="28"/>
                <w:szCs w:val="28"/>
                <w:lang w:val="ru-RU"/>
              </w:rPr>
              <w:tab/>
            </w:r>
            <w:r w:rsidRPr="00227721">
              <w:rPr>
                <w:rFonts w:ascii="Times New Roman" w:hAnsi="Times New Roman" w:cs="Times New Roman"/>
                <w:noProof/>
                <w:webHidden/>
                <w:sz w:val="28"/>
                <w:szCs w:val="28"/>
              </w:rPr>
              <w:fldChar w:fldCharType="begin"/>
            </w:r>
            <w:r w:rsidRPr="00227721">
              <w:rPr>
                <w:rFonts w:ascii="Times New Roman" w:hAnsi="Times New Roman" w:cs="Times New Roman"/>
                <w:noProof/>
                <w:webHidden/>
                <w:sz w:val="28"/>
                <w:szCs w:val="28"/>
                <w:lang w:val="ru-RU"/>
              </w:rPr>
              <w:instrText xml:space="preserve"> </w:instrText>
            </w:r>
            <w:r w:rsidRPr="00227721">
              <w:rPr>
                <w:rFonts w:ascii="Times New Roman" w:hAnsi="Times New Roman" w:cs="Times New Roman"/>
                <w:noProof/>
                <w:webHidden/>
                <w:sz w:val="28"/>
                <w:szCs w:val="28"/>
              </w:rPr>
              <w:instrText>PAGEREF</w:instrText>
            </w:r>
            <w:r w:rsidRPr="00227721">
              <w:rPr>
                <w:rFonts w:ascii="Times New Roman" w:hAnsi="Times New Roman" w:cs="Times New Roman"/>
                <w:noProof/>
                <w:webHidden/>
                <w:sz w:val="28"/>
                <w:szCs w:val="28"/>
                <w:lang w:val="ru-RU"/>
              </w:rPr>
              <w:instrText xml:space="preserve"> _</w:instrText>
            </w:r>
            <w:r w:rsidRPr="00227721">
              <w:rPr>
                <w:rFonts w:ascii="Times New Roman" w:hAnsi="Times New Roman" w:cs="Times New Roman"/>
                <w:noProof/>
                <w:webHidden/>
                <w:sz w:val="28"/>
                <w:szCs w:val="28"/>
              </w:rPr>
              <w:instrText>Toc</w:instrText>
            </w:r>
            <w:r w:rsidRPr="00227721">
              <w:rPr>
                <w:rFonts w:ascii="Times New Roman" w:hAnsi="Times New Roman" w:cs="Times New Roman"/>
                <w:noProof/>
                <w:webHidden/>
                <w:sz w:val="28"/>
                <w:szCs w:val="28"/>
                <w:lang w:val="ru-RU"/>
              </w:rPr>
              <w:instrText>66560354 \</w:instrText>
            </w:r>
            <w:r w:rsidRPr="00227721">
              <w:rPr>
                <w:rFonts w:ascii="Times New Roman" w:hAnsi="Times New Roman" w:cs="Times New Roman"/>
                <w:noProof/>
                <w:webHidden/>
                <w:sz w:val="28"/>
                <w:szCs w:val="28"/>
              </w:rPr>
              <w:instrText>h</w:instrText>
            </w:r>
            <w:r w:rsidRPr="00227721">
              <w:rPr>
                <w:rFonts w:ascii="Times New Roman" w:hAnsi="Times New Roman" w:cs="Times New Roman"/>
                <w:noProof/>
                <w:webHidden/>
                <w:sz w:val="28"/>
                <w:szCs w:val="28"/>
                <w:lang w:val="ru-RU"/>
              </w:rPr>
              <w:instrText xml:space="preserve"> </w:instrText>
            </w:r>
            <w:r w:rsidRPr="00227721">
              <w:rPr>
                <w:rFonts w:ascii="Times New Roman" w:hAnsi="Times New Roman" w:cs="Times New Roman"/>
                <w:noProof/>
                <w:webHidden/>
                <w:sz w:val="28"/>
                <w:szCs w:val="28"/>
              </w:rPr>
            </w:r>
            <w:r w:rsidRPr="00227721">
              <w:rPr>
                <w:rFonts w:ascii="Times New Roman" w:hAnsi="Times New Roman" w:cs="Times New Roman"/>
                <w:noProof/>
                <w:webHidden/>
                <w:sz w:val="28"/>
                <w:szCs w:val="28"/>
              </w:rPr>
              <w:fldChar w:fldCharType="separate"/>
            </w:r>
            <w:r w:rsidRPr="00227721">
              <w:rPr>
                <w:rFonts w:ascii="Times New Roman" w:hAnsi="Times New Roman" w:cs="Times New Roman"/>
                <w:noProof/>
                <w:webHidden/>
                <w:sz w:val="28"/>
                <w:szCs w:val="28"/>
                <w:lang w:val="ru-RU"/>
              </w:rPr>
              <w:t>43</w:t>
            </w:r>
            <w:r w:rsidRPr="00227721">
              <w:rPr>
                <w:rFonts w:ascii="Times New Roman" w:hAnsi="Times New Roman" w:cs="Times New Roman"/>
                <w:noProof/>
                <w:webHidden/>
                <w:sz w:val="28"/>
                <w:szCs w:val="28"/>
              </w:rPr>
              <w:fldChar w:fldCharType="end"/>
            </w:r>
          </w:hyperlink>
        </w:p>
        <w:p w14:paraId="2305FA4F" w14:textId="20D8A785" w:rsidR="00227721" w:rsidRPr="00227721" w:rsidRDefault="00227721">
          <w:pPr>
            <w:pStyle w:val="11"/>
            <w:rPr>
              <w:rFonts w:ascii="Times New Roman" w:hAnsi="Times New Roman" w:cs="Times New Roman"/>
              <w:noProof/>
              <w:sz w:val="28"/>
              <w:szCs w:val="28"/>
              <w:lang w:val="ru-RU" w:eastAsia="ru-RU"/>
            </w:rPr>
          </w:pPr>
          <w:r w:rsidRPr="00227721">
            <w:rPr>
              <w:rStyle w:val="ae"/>
              <w:rFonts w:ascii="Times New Roman" w:hAnsi="Times New Roman" w:cs="Times New Roman"/>
              <w:noProof/>
              <w:color w:val="auto"/>
              <w:sz w:val="28"/>
              <w:szCs w:val="28"/>
              <w:u w:val="none"/>
              <w:lang w:val="ru-RU"/>
            </w:rPr>
            <w:t xml:space="preserve">Приложение Г </w:t>
          </w:r>
          <w:hyperlink w:anchor="_Toc66560356" w:history="1">
            <w:r w:rsidRPr="00227721">
              <w:rPr>
                <w:rStyle w:val="ae"/>
                <w:rFonts w:ascii="Times New Roman" w:eastAsia="Times New Roman" w:hAnsi="Times New Roman" w:cs="Times New Roman"/>
                <w:noProof/>
                <w:color w:val="auto"/>
                <w:sz w:val="28"/>
                <w:szCs w:val="28"/>
                <w:u w:val="none"/>
                <w:lang w:val="ru-RU"/>
              </w:rPr>
              <w:t>Лабораторная работа «определение лицевой стороны ткани»</w:t>
            </w:r>
            <w:r w:rsidRPr="00227721">
              <w:rPr>
                <w:rFonts w:ascii="Times New Roman" w:hAnsi="Times New Roman" w:cs="Times New Roman"/>
                <w:noProof/>
                <w:webHidden/>
                <w:sz w:val="28"/>
                <w:szCs w:val="28"/>
              </w:rPr>
              <w:tab/>
            </w:r>
            <w:r w:rsidRPr="00227721">
              <w:rPr>
                <w:rFonts w:ascii="Times New Roman" w:hAnsi="Times New Roman" w:cs="Times New Roman"/>
                <w:noProof/>
                <w:webHidden/>
                <w:sz w:val="28"/>
                <w:szCs w:val="28"/>
              </w:rPr>
              <w:fldChar w:fldCharType="begin"/>
            </w:r>
            <w:r w:rsidRPr="00227721">
              <w:rPr>
                <w:rFonts w:ascii="Times New Roman" w:hAnsi="Times New Roman" w:cs="Times New Roman"/>
                <w:noProof/>
                <w:webHidden/>
                <w:sz w:val="28"/>
                <w:szCs w:val="28"/>
              </w:rPr>
              <w:instrText xml:space="preserve"> PAGEREF _Toc66560356 \h </w:instrText>
            </w:r>
            <w:r w:rsidRPr="00227721">
              <w:rPr>
                <w:rFonts w:ascii="Times New Roman" w:hAnsi="Times New Roman" w:cs="Times New Roman"/>
                <w:noProof/>
                <w:webHidden/>
                <w:sz w:val="28"/>
                <w:szCs w:val="28"/>
              </w:rPr>
            </w:r>
            <w:r w:rsidRPr="00227721">
              <w:rPr>
                <w:rFonts w:ascii="Times New Roman" w:hAnsi="Times New Roman" w:cs="Times New Roman"/>
                <w:noProof/>
                <w:webHidden/>
                <w:sz w:val="28"/>
                <w:szCs w:val="28"/>
              </w:rPr>
              <w:fldChar w:fldCharType="separate"/>
            </w:r>
            <w:r w:rsidRPr="00227721">
              <w:rPr>
                <w:rFonts w:ascii="Times New Roman" w:hAnsi="Times New Roman" w:cs="Times New Roman"/>
                <w:noProof/>
                <w:webHidden/>
                <w:sz w:val="28"/>
                <w:szCs w:val="28"/>
              </w:rPr>
              <w:t>44</w:t>
            </w:r>
            <w:r w:rsidRPr="00227721">
              <w:rPr>
                <w:rFonts w:ascii="Times New Roman" w:hAnsi="Times New Roman" w:cs="Times New Roman"/>
                <w:noProof/>
                <w:webHidden/>
                <w:sz w:val="28"/>
                <w:szCs w:val="28"/>
              </w:rPr>
              <w:fldChar w:fldCharType="end"/>
            </w:r>
          </w:hyperlink>
        </w:p>
        <w:p w14:paraId="245C99F6" w14:textId="376063BE" w:rsidR="0042102D" w:rsidRDefault="0042102D">
          <w:r>
            <w:rPr>
              <w:b/>
              <w:bCs/>
            </w:rPr>
            <w:fldChar w:fldCharType="end"/>
          </w:r>
        </w:p>
      </w:sdtContent>
    </w:sdt>
    <w:p w14:paraId="5BF8084A" w14:textId="448B54EC" w:rsidR="00E0793E" w:rsidRDefault="00E0793E">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29980C75" w14:textId="44293E29" w:rsidR="0041444E" w:rsidRPr="00227721" w:rsidRDefault="00227721" w:rsidP="00227721">
      <w:pPr>
        <w:pStyle w:val="1"/>
        <w:spacing w:before="0"/>
        <w:jc w:val="center"/>
        <w:rPr>
          <w:rFonts w:ascii="Times New Roman" w:eastAsia="Times New Roman" w:hAnsi="Times New Roman" w:cs="Times New Roman"/>
          <w:b/>
          <w:bCs/>
          <w:color w:val="auto"/>
          <w:sz w:val="28"/>
          <w:szCs w:val="28"/>
          <w:lang w:val="ru-RU"/>
        </w:rPr>
      </w:pPr>
      <w:bookmarkStart w:id="2" w:name="_Toc66560103"/>
      <w:bookmarkStart w:id="3" w:name="_Toc66560338"/>
      <w:r w:rsidRPr="00227721">
        <w:rPr>
          <w:rFonts w:ascii="Times New Roman" w:eastAsia="Times New Roman" w:hAnsi="Times New Roman" w:cs="Times New Roman"/>
          <w:b/>
          <w:bCs/>
          <w:color w:val="auto"/>
          <w:sz w:val="28"/>
          <w:szCs w:val="28"/>
          <w:lang w:val="ru-RU"/>
        </w:rPr>
        <w:lastRenderedPageBreak/>
        <w:t>ВВЕДЕНИЕ</w:t>
      </w:r>
      <w:bookmarkEnd w:id="2"/>
      <w:bookmarkEnd w:id="3"/>
    </w:p>
    <w:p w14:paraId="13F38B8A" w14:textId="77777777" w:rsidR="0042102D" w:rsidRPr="0042102D" w:rsidRDefault="0042102D" w:rsidP="0042102D">
      <w:pPr>
        <w:rPr>
          <w:lang w:val="ru-RU"/>
        </w:rPr>
      </w:pPr>
    </w:p>
    <w:p w14:paraId="7379B788" w14:textId="0C13E662"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Школьное образование имеет существенное влияние на развитие человека, оно должно дать должный уровень знаний и соответствующее воспитани</w:t>
      </w:r>
      <w:r w:rsidR="006C69B7">
        <w:rPr>
          <w:rFonts w:ascii="Times New Roman" w:eastAsia="Calibri" w:hAnsi="Times New Roman" w:cs="Times New Roman"/>
          <w:sz w:val="28"/>
          <w:szCs w:val="28"/>
          <w:lang w:val="ru-RU"/>
        </w:rPr>
        <w:t>е</w:t>
      </w:r>
      <w:r w:rsidRPr="00E0793E">
        <w:rPr>
          <w:rFonts w:ascii="Times New Roman" w:eastAsia="Calibri" w:hAnsi="Times New Roman" w:cs="Times New Roman"/>
          <w:sz w:val="28"/>
          <w:szCs w:val="28"/>
          <w:lang w:val="ru-RU"/>
        </w:rPr>
        <w:t xml:space="preserve"> в рамках становления личности школьника как полноценного члена современного общества. Так как в данном возрасте формируется основа для дальнейших перспектив разносторонности ребенка, уроки, проводимые в школе, приобретают еще большее значение.</w:t>
      </w:r>
    </w:p>
    <w:p w14:paraId="1F82D57E" w14:textId="77777777"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 xml:space="preserve">Метод обучения является сложным и неоднозначным понятием. Даже на современном этапе ученые не пришли к единому пониманию данной категории, а также единой классификации методов обучения. Проблема не в том, что методам обучения как научной категории было уделено недостаточно внимание, а в том, что данное понятие является многогранным. Таким образом, мнения ученых касательно понятия и классификации методов обучения могут существенно отличаться друг от друга и нередко вступать в противоречие. </w:t>
      </w:r>
    </w:p>
    <w:p w14:paraId="79450AA0" w14:textId="77777777"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 xml:space="preserve">Результаты применения практических методов на уроках технологии во многом определяется материальным обеспечением. На сегодняшнее время данный аспект является одним из ключевых в организации обучения технологии. При этом под материальной базой на уроках технологии понимается совокупность условий и средств, которые требуются для эффективной организации учебного процесса учеников на уроках технологии. </w:t>
      </w:r>
    </w:p>
    <w:p w14:paraId="68B5A3BE" w14:textId="12876BD0"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3C12E8BA">
        <w:rPr>
          <w:rFonts w:ascii="Times New Roman" w:eastAsia="Calibri" w:hAnsi="Times New Roman" w:cs="Times New Roman"/>
          <w:i/>
          <w:iCs/>
          <w:sz w:val="28"/>
          <w:szCs w:val="28"/>
          <w:lang w:val="ru-RU"/>
        </w:rPr>
        <w:t>Актуальность:</w:t>
      </w:r>
      <w:r w:rsidRPr="3C12E8BA">
        <w:rPr>
          <w:rFonts w:ascii="Times New Roman" w:eastAsia="Calibri" w:hAnsi="Times New Roman" w:cs="Times New Roman"/>
          <w:sz w:val="28"/>
          <w:szCs w:val="28"/>
          <w:lang w:val="ru-RU"/>
        </w:rPr>
        <w:t xml:space="preserve"> недостаточное изучение вопроса применения практических </w:t>
      </w:r>
      <w:r w:rsidR="00F81132">
        <w:rPr>
          <w:rFonts w:ascii="Times New Roman" w:eastAsia="Calibri" w:hAnsi="Times New Roman" w:cs="Times New Roman"/>
          <w:sz w:val="28"/>
          <w:szCs w:val="28"/>
          <w:lang w:val="ru-RU"/>
        </w:rPr>
        <w:t xml:space="preserve">методов </w:t>
      </w:r>
      <w:r w:rsidRPr="3C12E8BA">
        <w:rPr>
          <w:rFonts w:ascii="Times New Roman" w:eastAsia="Calibri" w:hAnsi="Times New Roman" w:cs="Times New Roman"/>
          <w:sz w:val="28"/>
          <w:szCs w:val="28"/>
          <w:lang w:val="ru-RU"/>
        </w:rPr>
        <w:t xml:space="preserve">на уроках технологии. </w:t>
      </w:r>
    </w:p>
    <w:p w14:paraId="1B57A789" w14:textId="77777777"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00E0793E">
        <w:rPr>
          <w:rFonts w:ascii="Times New Roman" w:eastAsia="Calibri" w:hAnsi="Times New Roman" w:cs="Times New Roman"/>
          <w:i/>
          <w:iCs/>
          <w:sz w:val="28"/>
          <w:szCs w:val="28"/>
          <w:lang w:val="ru-RU"/>
        </w:rPr>
        <w:t>Противоречия:</w:t>
      </w:r>
      <w:r w:rsidRPr="00E0793E">
        <w:rPr>
          <w:rFonts w:ascii="Times New Roman" w:eastAsia="Calibri" w:hAnsi="Times New Roman" w:cs="Times New Roman"/>
          <w:sz w:val="28"/>
          <w:szCs w:val="28"/>
          <w:lang w:val="ru-RU"/>
        </w:rPr>
        <w:t xml:space="preserve"> несмотря на широкую распространенность практических методов на уроках технологии, теоретическая часть данной деятельности не имеет достаточного изучения. </w:t>
      </w:r>
    </w:p>
    <w:p w14:paraId="0CC301BF" w14:textId="77777777"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00E0793E">
        <w:rPr>
          <w:rFonts w:ascii="Times New Roman" w:eastAsia="Calibri" w:hAnsi="Times New Roman" w:cs="Times New Roman"/>
          <w:i/>
          <w:iCs/>
          <w:sz w:val="28"/>
          <w:szCs w:val="28"/>
          <w:lang w:val="ru-RU"/>
        </w:rPr>
        <w:t>Проблема исследования:</w:t>
      </w:r>
      <w:r w:rsidRPr="00E0793E">
        <w:rPr>
          <w:rFonts w:ascii="Times New Roman" w:eastAsia="Calibri" w:hAnsi="Times New Roman" w:cs="Times New Roman"/>
          <w:sz w:val="28"/>
          <w:szCs w:val="28"/>
          <w:lang w:val="ru-RU"/>
        </w:rPr>
        <w:t xml:space="preserve"> применение практических методов на уроках технологии.</w:t>
      </w:r>
    </w:p>
    <w:p w14:paraId="3026C119" w14:textId="44112E2C"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r w:rsidRPr="00E0793E">
        <w:rPr>
          <w:rFonts w:ascii="Times New Roman" w:eastAsia="Calibri" w:hAnsi="Times New Roman" w:cs="Times New Roman"/>
          <w:i/>
          <w:iCs/>
          <w:sz w:val="28"/>
          <w:szCs w:val="28"/>
          <w:lang w:val="ru-RU"/>
        </w:rPr>
        <w:lastRenderedPageBreak/>
        <w:t>Цель исследования:</w:t>
      </w:r>
      <w:r w:rsidRPr="00E0793E">
        <w:rPr>
          <w:rFonts w:ascii="Times New Roman" w:eastAsia="Calibri" w:hAnsi="Times New Roman" w:cs="Times New Roman"/>
          <w:sz w:val="28"/>
          <w:szCs w:val="28"/>
          <w:lang w:val="ru-RU"/>
        </w:rPr>
        <w:t xml:space="preserve"> </w:t>
      </w:r>
      <w:r w:rsidR="00E94591">
        <w:rPr>
          <w:rFonts w:ascii="Times New Roman" w:eastAsia="Calibri" w:hAnsi="Times New Roman" w:cs="Times New Roman"/>
          <w:sz w:val="28"/>
          <w:szCs w:val="28"/>
          <w:lang w:val="ru-RU"/>
        </w:rPr>
        <w:t>выявление эффективных</w:t>
      </w:r>
      <w:r w:rsidRPr="00E0793E">
        <w:rPr>
          <w:rFonts w:ascii="Times New Roman" w:eastAsia="Calibri" w:hAnsi="Times New Roman" w:cs="Times New Roman"/>
          <w:sz w:val="28"/>
          <w:szCs w:val="28"/>
          <w:lang w:val="ru-RU"/>
        </w:rPr>
        <w:t xml:space="preserve"> практических методов, применяемых на уроках технологии.</w:t>
      </w:r>
    </w:p>
    <w:p w14:paraId="59CAA536" w14:textId="77777777" w:rsidR="00E0793E" w:rsidRPr="00E0793E" w:rsidRDefault="00E0793E" w:rsidP="00E0793E">
      <w:pPr>
        <w:tabs>
          <w:tab w:val="left" w:pos="1134"/>
        </w:tabs>
        <w:spacing w:after="0" w:line="360" w:lineRule="auto"/>
        <w:ind w:firstLine="709"/>
        <w:jc w:val="both"/>
        <w:rPr>
          <w:rFonts w:ascii="Times New Roman" w:eastAsia="Calibri" w:hAnsi="Times New Roman" w:cs="Times New Roman"/>
          <w:i/>
          <w:iCs/>
          <w:sz w:val="28"/>
          <w:szCs w:val="28"/>
          <w:lang w:val="ru-RU"/>
        </w:rPr>
      </w:pPr>
      <w:r w:rsidRPr="00E0793E">
        <w:rPr>
          <w:rFonts w:ascii="Times New Roman" w:eastAsia="Calibri" w:hAnsi="Times New Roman" w:cs="Times New Roman"/>
          <w:i/>
          <w:iCs/>
          <w:sz w:val="28"/>
          <w:szCs w:val="28"/>
          <w:lang w:val="ru-RU"/>
        </w:rPr>
        <w:t xml:space="preserve">Задачи исследования: </w:t>
      </w:r>
    </w:p>
    <w:p w14:paraId="4E30ED3F" w14:textId="77777777" w:rsidR="00E0793E" w:rsidRPr="00E0793E" w:rsidRDefault="00E0793E" w:rsidP="00531E18">
      <w:pPr>
        <w:numPr>
          <w:ilvl w:val="0"/>
          <w:numId w:val="20"/>
        </w:numPr>
        <w:tabs>
          <w:tab w:val="left" w:pos="1134"/>
        </w:tabs>
        <w:spacing w:after="0" w:line="360" w:lineRule="auto"/>
        <w:ind w:left="0" w:firstLine="709"/>
        <w:contextualSpacing/>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рассмотрение понятия и классификации методов обучения;</w:t>
      </w:r>
    </w:p>
    <w:p w14:paraId="460A618E" w14:textId="77777777" w:rsidR="00E0793E" w:rsidRPr="00E0793E" w:rsidRDefault="00E0793E" w:rsidP="00531E18">
      <w:pPr>
        <w:numPr>
          <w:ilvl w:val="0"/>
          <w:numId w:val="20"/>
        </w:numPr>
        <w:tabs>
          <w:tab w:val="left" w:pos="1134"/>
        </w:tabs>
        <w:spacing w:after="0" w:line="360" w:lineRule="auto"/>
        <w:ind w:left="0" w:firstLine="709"/>
        <w:contextualSpacing/>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психолого-педагогический анализ понятий «умение» и «навык»;</w:t>
      </w:r>
    </w:p>
    <w:p w14:paraId="174D4BFF" w14:textId="77777777" w:rsidR="00E0793E" w:rsidRPr="00E0793E" w:rsidRDefault="00E0793E" w:rsidP="00531E18">
      <w:pPr>
        <w:numPr>
          <w:ilvl w:val="0"/>
          <w:numId w:val="20"/>
        </w:numPr>
        <w:tabs>
          <w:tab w:val="left" w:pos="1134"/>
        </w:tabs>
        <w:spacing w:after="0" w:line="360" w:lineRule="auto"/>
        <w:ind w:left="0" w:firstLine="709"/>
        <w:contextualSpacing/>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определение процесса формирования практических умений и навыков на уроках технологии;</w:t>
      </w:r>
    </w:p>
    <w:p w14:paraId="0B692D16" w14:textId="25FE1685" w:rsidR="00E0793E" w:rsidRPr="00E0793E" w:rsidRDefault="00E0793E" w:rsidP="00531E18">
      <w:pPr>
        <w:numPr>
          <w:ilvl w:val="0"/>
          <w:numId w:val="20"/>
        </w:numPr>
        <w:tabs>
          <w:tab w:val="left" w:pos="1134"/>
        </w:tabs>
        <w:spacing w:after="0" w:line="360" w:lineRule="auto"/>
        <w:ind w:left="0" w:firstLine="709"/>
        <w:contextualSpacing/>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 xml:space="preserve">приведение характеристики практических методов обучения, применяемых при организации практической деятельности </w:t>
      </w:r>
      <w:r>
        <w:rPr>
          <w:rFonts w:ascii="Times New Roman" w:eastAsia="Calibri" w:hAnsi="Times New Roman" w:cs="Times New Roman"/>
          <w:sz w:val="28"/>
          <w:szCs w:val="28"/>
          <w:lang w:val="ru-RU"/>
        </w:rPr>
        <w:t>учеников</w:t>
      </w:r>
      <w:r w:rsidRPr="00E0793E">
        <w:rPr>
          <w:rFonts w:ascii="Times New Roman" w:eastAsia="Calibri" w:hAnsi="Times New Roman" w:cs="Times New Roman"/>
          <w:sz w:val="28"/>
          <w:szCs w:val="28"/>
          <w:lang w:val="ru-RU"/>
        </w:rPr>
        <w:t>;</w:t>
      </w:r>
    </w:p>
    <w:p w14:paraId="5CF3685A" w14:textId="230ABC06" w:rsidR="00E0793E" w:rsidRPr="00E0793E" w:rsidRDefault="00E0793E" w:rsidP="00531E18">
      <w:pPr>
        <w:numPr>
          <w:ilvl w:val="0"/>
          <w:numId w:val="20"/>
        </w:numPr>
        <w:tabs>
          <w:tab w:val="left" w:pos="1134"/>
        </w:tabs>
        <w:spacing w:after="0" w:line="360" w:lineRule="auto"/>
        <w:ind w:left="0" w:firstLine="709"/>
        <w:contextualSpacing/>
        <w:jc w:val="both"/>
        <w:rPr>
          <w:rFonts w:ascii="Times New Roman" w:eastAsia="Calibri" w:hAnsi="Times New Roman" w:cs="Times New Roman"/>
          <w:sz w:val="28"/>
          <w:szCs w:val="28"/>
          <w:lang w:val="ru-RU"/>
        </w:rPr>
      </w:pPr>
      <w:r w:rsidRPr="00E0793E">
        <w:rPr>
          <w:rFonts w:ascii="Times New Roman" w:eastAsia="Calibri" w:hAnsi="Times New Roman" w:cs="Times New Roman"/>
          <w:sz w:val="28"/>
          <w:szCs w:val="28"/>
          <w:lang w:val="ru-RU"/>
        </w:rPr>
        <w:t xml:space="preserve">определение организации и этапов практической деятельности </w:t>
      </w:r>
      <w:r>
        <w:rPr>
          <w:rFonts w:ascii="Times New Roman" w:eastAsia="Calibri" w:hAnsi="Times New Roman" w:cs="Times New Roman"/>
          <w:sz w:val="28"/>
          <w:szCs w:val="28"/>
          <w:lang w:val="ru-RU"/>
        </w:rPr>
        <w:t>учеников</w:t>
      </w:r>
      <w:r w:rsidRPr="00E0793E">
        <w:rPr>
          <w:rFonts w:ascii="Times New Roman" w:eastAsia="Calibri" w:hAnsi="Times New Roman" w:cs="Times New Roman"/>
          <w:sz w:val="28"/>
          <w:szCs w:val="28"/>
          <w:lang w:val="ru-RU"/>
        </w:rPr>
        <w:t xml:space="preserve"> по формированию умений и навыков;</w:t>
      </w:r>
    </w:p>
    <w:p w14:paraId="00F729DA" w14:textId="75010019" w:rsidR="00E0793E" w:rsidRPr="00E0793E" w:rsidRDefault="00E94591" w:rsidP="00531E18">
      <w:pPr>
        <w:numPr>
          <w:ilvl w:val="0"/>
          <w:numId w:val="20"/>
        </w:numPr>
        <w:tabs>
          <w:tab w:val="left" w:pos="1134"/>
        </w:tabs>
        <w:spacing w:after="0" w:line="360" w:lineRule="auto"/>
        <w:ind w:left="0" w:firstLine="709"/>
        <w:contextualSpacing/>
        <w:jc w:val="both"/>
        <w:rPr>
          <w:rFonts w:ascii="Times New Roman" w:eastAsia="Calibri" w:hAnsi="Times New Roman" w:cs="Times New Roman"/>
          <w:sz w:val="28"/>
          <w:szCs w:val="28"/>
          <w:lang w:val="ru-RU"/>
        </w:rPr>
      </w:pPr>
      <w:r w:rsidRPr="00E94591">
        <w:rPr>
          <w:rFonts w:ascii="Times New Roman" w:eastAsia="Calibri" w:hAnsi="Times New Roman" w:cs="Times New Roman"/>
          <w:sz w:val="28"/>
          <w:szCs w:val="28"/>
          <w:lang w:val="ru-RU"/>
        </w:rPr>
        <w:t>разработка контрольно-измерительных материалов для определения   сформированности</w:t>
      </w:r>
      <w:r>
        <w:rPr>
          <w:rFonts w:ascii="Times New Roman" w:eastAsia="Calibri" w:hAnsi="Times New Roman" w:cs="Times New Roman"/>
          <w:sz w:val="28"/>
          <w:szCs w:val="28"/>
          <w:lang w:val="ru-RU"/>
        </w:rPr>
        <w:t xml:space="preserve"> знаний</w:t>
      </w:r>
      <w:r w:rsidR="00E0793E" w:rsidRPr="00E0793E">
        <w:rPr>
          <w:rFonts w:ascii="Times New Roman" w:eastAsia="Calibri" w:hAnsi="Times New Roman" w:cs="Times New Roman"/>
          <w:sz w:val="28"/>
          <w:szCs w:val="28"/>
          <w:lang w:val="ru-RU"/>
        </w:rPr>
        <w:t xml:space="preserve">, умений и навыков </w:t>
      </w:r>
      <w:r w:rsidR="00E0793E">
        <w:rPr>
          <w:rFonts w:ascii="Times New Roman" w:eastAsia="Calibri" w:hAnsi="Times New Roman" w:cs="Times New Roman"/>
          <w:sz w:val="28"/>
          <w:szCs w:val="28"/>
          <w:lang w:val="ru-RU"/>
        </w:rPr>
        <w:t>учеников</w:t>
      </w:r>
      <w:r w:rsidR="00E0793E" w:rsidRPr="00E0793E">
        <w:rPr>
          <w:rFonts w:ascii="Times New Roman" w:eastAsia="Calibri" w:hAnsi="Times New Roman" w:cs="Times New Roman"/>
          <w:sz w:val="28"/>
          <w:szCs w:val="28"/>
          <w:lang w:val="ru-RU"/>
        </w:rPr>
        <w:t>.</w:t>
      </w:r>
    </w:p>
    <w:p w14:paraId="250D4BEA" w14:textId="77777777" w:rsidR="00E0793E" w:rsidRPr="00E0793E" w:rsidRDefault="00E0793E" w:rsidP="00E0793E">
      <w:pPr>
        <w:tabs>
          <w:tab w:val="left" w:pos="993"/>
          <w:tab w:val="left" w:pos="1134"/>
          <w:tab w:val="left" w:pos="1418"/>
          <w:tab w:val="left" w:pos="1701"/>
        </w:tabs>
        <w:spacing w:after="0" w:line="360" w:lineRule="auto"/>
        <w:ind w:firstLine="709"/>
        <w:jc w:val="both"/>
        <w:rPr>
          <w:rFonts w:ascii="Times New Roman" w:eastAsia="Calibri" w:hAnsi="Times New Roman" w:cs="Times New Roman"/>
          <w:iCs/>
          <w:sz w:val="28"/>
          <w:szCs w:val="28"/>
          <w:lang w:val="ru-RU"/>
        </w:rPr>
      </w:pPr>
      <w:r w:rsidRPr="00E0793E">
        <w:rPr>
          <w:rFonts w:ascii="Times New Roman" w:eastAsia="Calibri" w:hAnsi="Times New Roman" w:cs="Times New Roman"/>
          <w:i/>
          <w:sz w:val="28"/>
          <w:szCs w:val="28"/>
          <w:lang w:val="ru-RU"/>
        </w:rPr>
        <w:t>Объект исследования:</w:t>
      </w:r>
      <w:r w:rsidRPr="00E0793E">
        <w:rPr>
          <w:rFonts w:ascii="Times New Roman" w:eastAsia="Calibri" w:hAnsi="Times New Roman" w:cs="Times New Roman"/>
          <w:iCs/>
          <w:sz w:val="28"/>
          <w:szCs w:val="28"/>
          <w:lang w:val="ru-RU"/>
        </w:rPr>
        <w:t xml:space="preserve"> процесс применения практических методов на уроках технологии.</w:t>
      </w:r>
    </w:p>
    <w:p w14:paraId="0A2620EF" w14:textId="77777777" w:rsidR="00E0793E" w:rsidRPr="00E0793E" w:rsidRDefault="00E0793E" w:rsidP="00E0793E">
      <w:pPr>
        <w:tabs>
          <w:tab w:val="left" w:pos="993"/>
          <w:tab w:val="left" w:pos="1134"/>
          <w:tab w:val="left" w:pos="1418"/>
          <w:tab w:val="left" w:pos="1701"/>
        </w:tabs>
        <w:spacing w:after="0" w:line="360" w:lineRule="auto"/>
        <w:ind w:firstLine="709"/>
        <w:jc w:val="both"/>
        <w:rPr>
          <w:rFonts w:ascii="Times New Roman" w:eastAsia="Calibri" w:hAnsi="Times New Roman" w:cs="Times New Roman"/>
          <w:iCs/>
          <w:sz w:val="28"/>
          <w:szCs w:val="28"/>
          <w:lang w:val="ru-RU"/>
        </w:rPr>
      </w:pPr>
      <w:r w:rsidRPr="00E0793E">
        <w:rPr>
          <w:rFonts w:ascii="Times New Roman" w:eastAsia="Calibri" w:hAnsi="Times New Roman" w:cs="Times New Roman"/>
          <w:i/>
          <w:sz w:val="28"/>
          <w:szCs w:val="28"/>
          <w:lang w:val="ru-RU"/>
        </w:rPr>
        <w:t>Предмет исследования:</w:t>
      </w:r>
      <w:r w:rsidRPr="00E0793E">
        <w:rPr>
          <w:rFonts w:ascii="Times New Roman" w:eastAsia="Calibri" w:hAnsi="Times New Roman" w:cs="Times New Roman"/>
          <w:iCs/>
          <w:sz w:val="28"/>
          <w:szCs w:val="28"/>
          <w:lang w:val="ru-RU"/>
        </w:rPr>
        <w:t xml:space="preserve"> условия применения практических методов на уроках технологии.  </w:t>
      </w:r>
    </w:p>
    <w:p w14:paraId="73CA3664" w14:textId="77777777" w:rsidR="00E0793E" w:rsidRPr="00E0793E" w:rsidRDefault="00E0793E" w:rsidP="00E0793E">
      <w:pPr>
        <w:tabs>
          <w:tab w:val="left" w:pos="993"/>
          <w:tab w:val="left" w:pos="1134"/>
          <w:tab w:val="left" w:pos="1418"/>
          <w:tab w:val="left" w:pos="1701"/>
        </w:tabs>
        <w:spacing w:after="0" w:line="360" w:lineRule="auto"/>
        <w:ind w:firstLine="709"/>
        <w:jc w:val="both"/>
        <w:rPr>
          <w:rFonts w:ascii="Times New Roman" w:eastAsia="Calibri" w:hAnsi="Times New Roman" w:cs="Times New Roman"/>
          <w:iCs/>
          <w:sz w:val="28"/>
          <w:szCs w:val="28"/>
          <w:lang w:val="ru-RU"/>
        </w:rPr>
      </w:pPr>
      <w:r w:rsidRPr="00E0793E">
        <w:rPr>
          <w:rFonts w:ascii="Times New Roman" w:eastAsia="Calibri" w:hAnsi="Times New Roman" w:cs="Times New Roman"/>
          <w:i/>
          <w:sz w:val="28"/>
          <w:szCs w:val="28"/>
          <w:lang w:val="ru-RU"/>
        </w:rPr>
        <w:t>Гипотеза:</w:t>
      </w:r>
      <w:r w:rsidRPr="00E0793E">
        <w:rPr>
          <w:rFonts w:ascii="Times New Roman" w:eastAsia="Calibri" w:hAnsi="Times New Roman" w:cs="Times New Roman"/>
          <w:iCs/>
          <w:sz w:val="28"/>
          <w:szCs w:val="28"/>
          <w:lang w:val="ru-RU"/>
        </w:rPr>
        <w:t xml:space="preserve"> применение практических методов на уроках технологии будет успешным, если:</w:t>
      </w:r>
    </w:p>
    <w:p w14:paraId="093C5198" w14:textId="35FC89FE" w:rsidR="00522BBD" w:rsidRPr="00522BBD" w:rsidRDefault="00522BBD" w:rsidP="3C12E8BA">
      <w:pPr>
        <w:numPr>
          <w:ilvl w:val="0"/>
          <w:numId w:val="22"/>
        </w:numPr>
        <w:tabs>
          <w:tab w:val="left" w:pos="993"/>
          <w:tab w:val="left" w:pos="1134"/>
          <w:tab w:val="left" w:pos="1418"/>
          <w:tab w:val="left" w:pos="1701"/>
        </w:tabs>
        <w:spacing w:after="0" w:line="360" w:lineRule="auto"/>
        <w:ind w:left="0"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методы будут использоваться в совокупности и правильно комбинироваться между собой;</w:t>
      </w:r>
    </w:p>
    <w:p w14:paraId="1A37CAF7" w14:textId="77777777" w:rsidR="00E0793E" w:rsidRPr="00E0793E" w:rsidRDefault="00E0793E" w:rsidP="00531E18">
      <w:pPr>
        <w:numPr>
          <w:ilvl w:val="0"/>
          <w:numId w:val="22"/>
        </w:numPr>
        <w:tabs>
          <w:tab w:val="left" w:pos="993"/>
          <w:tab w:val="left" w:pos="1134"/>
          <w:tab w:val="left" w:pos="1418"/>
          <w:tab w:val="left" w:pos="1701"/>
        </w:tabs>
        <w:spacing w:after="0" w:line="360" w:lineRule="auto"/>
        <w:ind w:left="0" w:firstLine="709"/>
        <w:contextualSpacing/>
        <w:jc w:val="both"/>
        <w:rPr>
          <w:rFonts w:ascii="Times New Roman" w:eastAsia="Calibri" w:hAnsi="Times New Roman" w:cs="Times New Roman"/>
          <w:iCs/>
          <w:sz w:val="28"/>
          <w:szCs w:val="28"/>
          <w:lang w:val="ru-RU"/>
        </w:rPr>
      </w:pPr>
      <w:r w:rsidRPr="00E0793E">
        <w:rPr>
          <w:rFonts w:ascii="Times New Roman" w:eastAsia="Calibri" w:hAnsi="Times New Roman" w:cs="Times New Roman"/>
          <w:iCs/>
          <w:sz w:val="28"/>
          <w:szCs w:val="28"/>
          <w:lang w:val="ru-RU"/>
        </w:rPr>
        <w:t>применение практических методов будут тщательно спланировано;</w:t>
      </w:r>
    </w:p>
    <w:p w14:paraId="69723201" w14:textId="495586CE" w:rsidR="00E0793E" w:rsidRPr="00E0793E" w:rsidRDefault="00E0793E" w:rsidP="00531E18">
      <w:pPr>
        <w:numPr>
          <w:ilvl w:val="0"/>
          <w:numId w:val="22"/>
        </w:numPr>
        <w:tabs>
          <w:tab w:val="left" w:pos="993"/>
          <w:tab w:val="left" w:pos="1134"/>
          <w:tab w:val="left" w:pos="1418"/>
          <w:tab w:val="left" w:pos="1701"/>
        </w:tabs>
        <w:spacing w:after="0" w:line="360" w:lineRule="auto"/>
        <w:ind w:left="0" w:firstLine="709"/>
        <w:contextualSpacing/>
        <w:jc w:val="both"/>
        <w:rPr>
          <w:rFonts w:ascii="Times New Roman" w:eastAsia="Calibri" w:hAnsi="Times New Roman" w:cs="Times New Roman"/>
          <w:iCs/>
          <w:sz w:val="28"/>
          <w:szCs w:val="28"/>
          <w:lang w:val="ru-RU"/>
        </w:rPr>
      </w:pPr>
      <w:r w:rsidRPr="00E0793E">
        <w:rPr>
          <w:rFonts w:ascii="Times New Roman" w:eastAsia="Calibri" w:hAnsi="Times New Roman" w:cs="Times New Roman"/>
          <w:iCs/>
          <w:sz w:val="28"/>
          <w:szCs w:val="28"/>
          <w:lang w:val="ru-RU"/>
        </w:rPr>
        <w:t xml:space="preserve">практические методы будут также подкреплены </w:t>
      </w:r>
      <w:r w:rsidR="00A31830" w:rsidRPr="00E0793E">
        <w:rPr>
          <w:rFonts w:ascii="Times New Roman" w:eastAsia="Calibri" w:hAnsi="Times New Roman" w:cs="Times New Roman"/>
          <w:iCs/>
          <w:sz w:val="28"/>
          <w:szCs w:val="28"/>
          <w:lang w:val="ru-RU"/>
        </w:rPr>
        <w:t>теоретической базой</w:t>
      </w:r>
      <w:r w:rsidRPr="00E0793E">
        <w:rPr>
          <w:rFonts w:ascii="Times New Roman" w:eastAsia="Calibri" w:hAnsi="Times New Roman" w:cs="Times New Roman"/>
          <w:iCs/>
          <w:sz w:val="28"/>
          <w:szCs w:val="28"/>
          <w:lang w:val="ru-RU"/>
        </w:rPr>
        <w:t>.</w:t>
      </w:r>
    </w:p>
    <w:p w14:paraId="5CF54D1E" w14:textId="77777777" w:rsidR="00E0793E" w:rsidRPr="00E0793E" w:rsidRDefault="00E0793E" w:rsidP="00E0793E">
      <w:pPr>
        <w:widowControl w:val="0"/>
        <w:tabs>
          <w:tab w:val="left" w:pos="993"/>
          <w:tab w:val="left" w:pos="1134"/>
        </w:tabs>
        <w:spacing w:after="0" w:line="360" w:lineRule="auto"/>
        <w:ind w:firstLine="709"/>
        <w:jc w:val="both"/>
        <w:rPr>
          <w:rFonts w:ascii="Times New Roman" w:eastAsia="Calibri" w:hAnsi="Times New Roman" w:cs="Times New Roman"/>
          <w:i/>
          <w:sz w:val="28"/>
          <w:szCs w:val="28"/>
          <w:lang w:val="ru-RU" w:eastAsia="ru-RU"/>
        </w:rPr>
      </w:pPr>
      <w:r w:rsidRPr="00E0793E">
        <w:rPr>
          <w:rFonts w:ascii="Times New Roman" w:eastAsia="Calibri" w:hAnsi="Times New Roman" w:cs="Times New Roman"/>
          <w:i/>
          <w:sz w:val="28"/>
          <w:szCs w:val="28"/>
          <w:lang w:val="ru-RU" w:eastAsia="ru-RU"/>
        </w:rPr>
        <w:t xml:space="preserve">Методы исследования: </w:t>
      </w:r>
    </w:p>
    <w:p w14:paraId="499C624C"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t>сравнительный;</w:t>
      </w:r>
    </w:p>
    <w:p w14:paraId="0F73D4C1"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t>исторический;</w:t>
      </w:r>
    </w:p>
    <w:p w14:paraId="69B5AD1A"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t>анализ;</w:t>
      </w:r>
    </w:p>
    <w:p w14:paraId="79BEB91A"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lastRenderedPageBreak/>
        <w:t>дедуктивный;</w:t>
      </w:r>
    </w:p>
    <w:p w14:paraId="24D0018C"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t>индуктивный;</w:t>
      </w:r>
    </w:p>
    <w:p w14:paraId="5AD82F4D"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t>педагогический эксперимент;</w:t>
      </w:r>
    </w:p>
    <w:p w14:paraId="329B75D7" w14:textId="77777777" w:rsidR="00E0793E" w:rsidRPr="00E0793E" w:rsidRDefault="00E0793E" w:rsidP="00531E18">
      <w:pPr>
        <w:widowControl w:val="0"/>
        <w:numPr>
          <w:ilvl w:val="0"/>
          <w:numId w:val="21"/>
        </w:numPr>
        <w:tabs>
          <w:tab w:val="left" w:pos="993"/>
          <w:tab w:val="left" w:pos="1134"/>
        </w:tabs>
        <w:spacing w:after="0" w:line="360" w:lineRule="auto"/>
        <w:ind w:left="0" w:firstLine="709"/>
        <w:contextualSpacing/>
        <w:jc w:val="both"/>
        <w:rPr>
          <w:rFonts w:ascii="Times New Roman" w:eastAsia="Calibri" w:hAnsi="Times New Roman" w:cs="Times New Roman"/>
          <w:iCs/>
          <w:sz w:val="28"/>
          <w:szCs w:val="28"/>
          <w:lang w:val="ru-RU" w:eastAsia="ru-RU"/>
        </w:rPr>
      </w:pPr>
      <w:r w:rsidRPr="00E0793E">
        <w:rPr>
          <w:rFonts w:ascii="Times New Roman" w:eastAsia="Calibri" w:hAnsi="Times New Roman" w:cs="Times New Roman"/>
          <w:iCs/>
          <w:sz w:val="28"/>
          <w:szCs w:val="28"/>
          <w:lang w:val="ru-RU" w:eastAsia="ru-RU"/>
        </w:rPr>
        <w:t>синтез;</w:t>
      </w:r>
    </w:p>
    <w:p w14:paraId="11047CEB" w14:textId="77777777" w:rsidR="00E0793E" w:rsidRPr="00E0793E" w:rsidRDefault="00E0793E" w:rsidP="00E0793E">
      <w:pPr>
        <w:widowControl w:val="0"/>
        <w:tabs>
          <w:tab w:val="left" w:pos="851"/>
          <w:tab w:val="left" w:pos="993"/>
          <w:tab w:val="left" w:pos="1134"/>
        </w:tabs>
        <w:spacing w:after="0" w:line="360" w:lineRule="auto"/>
        <w:ind w:firstLine="709"/>
        <w:contextualSpacing/>
        <w:jc w:val="both"/>
        <w:rPr>
          <w:rFonts w:ascii="Times New Roman" w:eastAsia="Calibri" w:hAnsi="Times New Roman" w:cs="Times New Roman"/>
          <w:iCs/>
          <w:sz w:val="28"/>
          <w:szCs w:val="28"/>
          <w:lang w:val="ru-RU"/>
        </w:rPr>
      </w:pPr>
      <w:r w:rsidRPr="00E0793E">
        <w:rPr>
          <w:rFonts w:ascii="Times New Roman" w:eastAsia="Calibri" w:hAnsi="Times New Roman" w:cs="Times New Roman"/>
          <w:i/>
          <w:sz w:val="28"/>
          <w:szCs w:val="28"/>
          <w:lang w:val="ru-RU"/>
        </w:rPr>
        <w:t>Структура исследования:</w:t>
      </w:r>
      <w:r w:rsidRPr="00E0793E">
        <w:rPr>
          <w:rFonts w:ascii="Times New Roman" w:eastAsia="Calibri" w:hAnsi="Times New Roman" w:cs="Times New Roman"/>
          <w:iCs/>
          <w:sz w:val="28"/>
          <w:szCs w:val="28"/>
          <w:lang w:val="ru-RU"/>
        </w:rPr>
        <w:t xml:space="preserve"> курсовая работа состоит из введения, двух разделов, заключения и списка используемых источников.</w:t>
      </w:r>
    </w:p>
    <w:p w14:paraId="7439059B" w14:textId="77777777" w:rsidR="00E0793E" w:rsidRPr="00E0793E" w:rsidRDefault="00E0793E" w:rsidP="00E0793E">
      <w:pPr>
        <w:tabs>
          <w:tab w:val="left" w:pos="1134"/>
        </w:tabs>
        <w:spacing w:after="0" w:line="360" w:lineRule="auto"/>
        <w:ind w:firstLine="709"/>
        <w:jc w:val="both"/>
        <w:rPr>
          <w:rFonts w:ascii="Times New Roman" w:eastAsia="Calibri" w:hAnsi="Times New Roman" w:cs="Times New Roman"/>
          <w:sz w:val="28"/>
          <w:szCs w:val="28"/>
          <w:lang w:val="ru-RU"/>
        </w:rPr>
      </w:pPr>
    </w:p>
    <w:p w14:paraId="4A98FB07" w14:textId="2BF7DA25" w:rsidR="00E0793E" w:rsidRDefault="00E0793E">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br w:type="page"/>
      </w:r>
    </w:p>
    <w:p w14:paraId="0F3731F4" w14:textId="1B6CC536" w:rsidR="002E0CA8" w:rsidRPr="00FA41CE" w:rsidRDefault="0042102D" w:rsidP="00214994">
      <w:pPr>
        <w:pStyle w:val="1"/>
        <w:tabs>
          <w:tab w:val="left" w:pos="993"/>
        </w:tabs>
        <w:spacing w:before="0" w:line="360" w:lineRule="auto"/>
        <w:ind w:firstLine="709"/>
        <w:jc w:val="both"/>
        <w:rPr>
          <w:rFonts w:ascii="Times New Roman" w:eastAsia="Times New Roman" w:hAnsi="Times New Roman" w:cs="Times New Roman"/>
          <w:b/>
          <w:bCs/>
          <w:color w:val="auto"/>
          <w:sz w:val="28"/>
          <w:szCs w:val="28"/>
          <w:lang w:val="ru-RU"/>
        </w:rPr>
      </w:pPr>
      <w:bookmarkStart w:id="4" w:name="_Toc66560339"/>
      <w:r w:rsidRPr="00FA41CE">
        <w:rPr>
          <w:rFonts w:ascii="Times New Roman" w:eastAsia="Times New Roman" w:hAnsi="Times New Roman" w:cs="Times New Roman"/>
          <w:b/>
          <w:bCs/>
          <w:color w:val="auto"/>
          <w:sz w:val="28"/>
          <w:szCs w:val="28"/>
          <w:lang w:val="ru-RU"/>
        </w:rPr>
        <w:lastRenderedPageBreak/>
        <w:t>1</w:t>
      </w:r>
      <w:r w:rsidR="002E0CA8" w:rsidRPr="00FA41CE">
        <w:rPr>
          <w:rFonts w:ascii="Times New Roman" w:eastAsia="Times New Roman" w:hAnsi="Times New Roman" w:cs="Times New Roman"/>
          <w:b/>
          <w:bCs/>
          <w:color w:val="auto"/>
          <w:sz w:val="28"/>
          <w:szCs w:val="28"/>
          <w:lang w:val="ru-RU"/>
        </w:rPr>
        <w:t xml:space="preserve"> Теоретические основы формирования практических умений и навыков при обучении технологии</w:t>
      </w:r>
      <w:bookmarkEnd w:id="4"/>
    </w:p>
    <w:p w14:paraId="495D03E7" w14:textId="77777777" w:rsidR="0042102D" w:rsidRPr="00FA41CE" w:rsidRDefault="0042102D" w:rsidP="00214994">
      <w:pPr>
        <w:pStyle w:val="1"/>
        <w:tabs>
          <w:tab w:val="left" w:pos="993"/>
        </w:tabs>
        <w:spacing w:before="0" w:line="360" w:lineRule="auto"/>
        <w:ind w:firstLine="709"/>
        <w:jc w:val="both"/>
        <w:rPr>
          <w:rFonts w:ascii="Times New Roman" w:eastAsia="Times New Roman" w:hAnsi="Times New Roman" w:cs="Times New Roman"/>
          <w:b/>
          <w:bCs/>
          <w:color w:val="auto"/>
          <w:sz w:val="28"/>
          <w:szCs w:val="28"/>
          <w:lang w:val="ru-RU"/>
        </w:rPr>
      </w:pPr>
    </w:p>
    <w:p w14:paraId="0AD1A8D3" w14:textId="16B4C79C" w:rsidR="0042102D" w:rsidRPr="00FA41CE" w:rsidRDefault="0042102D" w:rsidP="00214994">
      <w:pPr>
        <w:pStyle w:val="1"/>
        <w:tabs>
          <w:tab w:val="left" w:pos="993"/>
        </w:tabs>
        <w:spacing w:before="0" w:line="360" w:lineRule="auto"/>
        <w:ind w:firstLine="709"/>
        <w:jc w:val="both"/>
        <w:rPr>
          <w:rFonts w:ascii="Times New Roman" w:eastAsia="Times New Roman" w:hAnsi="Times New Roman" w:cs="Times New Roman"/>
          <w:b/>
          <w:bCs/>
          <w:color w:val="auto"/>
          <w:sz w:val="28"/>
          <w:szCs w:val="28"/>
          <w:lang w:val="ru-RU"/>
        </w:rPr>
      </w:pPr>
      <w:bookmarkStart w:id="5" w:name="_Toc66560340"/>
      <w:r w:rsidRPr="00FA41CE">
        <w:rPr>
          <w:rFonts w:ascii="Times New Roman" w:eastAsia="Times New Roman" w:hAnsi="Times New Roman" w:cs="Times New Roman"/>
          <w:b/>
          <w:bCs/>
          <w:color w:val="auto"/>
          <w:sz w:val="28"/>
          <w:szCs w:val="28"/>
          <w:lang w:val="ru-RU"/>
        </w:rPr>
        <w:t>1.1 Понятие и классификация методов обучения</w:t>
      </w:r>
      <w:bookmarkEnd w:id="5"/>
    </w:p>
    <w:p w14:paraId="50C571E7" w14:textId="15DEFE85" w:rsidR="0042102D" w:rsidRPr="00214994" w:rsidRDefault="0042102D" w:rsidP="00214994">
      <w:pPr>
        <w:tabs>
          <w:tab w:val="left" w:pos="993"/>
        </w:tabs>
        <w:spacing w:after="0" w:line="360" w:lineRule="auto"/>
        <w:ind w:firstLine="709"/>
        <w:jc w:val="both"/>
        <w:rPr>
          <w:rFonts w:ascii="Times New Roman" w:eastAsia="Times New Roman" w:hAnsi="Times New Roman" w:cs="Times New Roman"/>
          <w:sz w:val="28"/>
          <w:szCs w:val="28"/>
          <w:lang w:val="ru-RU"/>
        </w:rPr>
      </w:pPr>
    </w:p>
    <w:p w14:paraId="432B8574" w14:textId="6FF74640" w:rsidR="0068563D" w:rsidRPr="00214994" w:rsidRDefault="0068563D"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В древние времена основным методом обучения являлось подражание. Данный метод основывался на наблюдении и повторении действий взрослых членов общества. В ходе усложнения общественных отношений и накоплении знаний подражание уже не могло являться эффективным методом обучения для более развитого общества. В связи с этим методы обучения сменились на словесные. Такой метод обеспечил возможность передавать большое количество знаний за короткий период времени. Ключевой обязанностью учеников стало запоминание получаемой информации. </w:t>
      </w:r>
    </w:p>
    <w:p w14:paraId="7C4EFE41" w14:textId="169880D3" w:rsidR="0068563D" w:rsidRPr="00214994" w:rsidRDefault="0068563D"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В период географических открытий и научных изобретений культурный аспект человечества существенно вырос. Догматические методы обучения в этот период стали неэффективными. Обществу нужны были люди, которые не просто запоминают передаваемые закономерности, но и используют их. В связи с этим появились новые методы наглядного обучения, которые помогали на практике использовать получаемые знания. При акценте на гуманитарные принципы и идеалы авторитарные методы обучения были вытеснены, и стали применяться методы мотивации </w:t>
      </w:r>
      <w:r w:rsidR="00E0793E" w:rsidRPr="00214994">
        <w:rPr>
          <w:rFonts w:ascii="Times New Roman" w:eastAsia="Times New Roman" w:hAnsi="Times New Roman" w:cs="Times New Roman"/>
          <w:sz w:val="28"/>
          <w:szCs w:val="28"/>
          <w:lang w:val="ru-RU"/>
        </w:rPr>
        <w:t>учеников</w:t>
      </w:r>
      <w:r w:rsidRPr="00214994">
        <w:rPr>
          <w:rFonts w:ascii="Times New Roman" w:eastAsia="Times New Roman" w:hAnsi="Times New Roman" w:cs="Times New Roman"/>
          <w:sz w:val="28"/>
          <w:szCs w:val="28"/>
          <w:lang w:val="ru-RU"/>
        </w:rPr>
        <w:t>. От приказной системы обучения, когда ученика обязывали получать знания, человечество стало переходить к поощрительной системе, когда у ученики формируют заинтересованность к познанию. Дальнейшее развитие привело к новым проблемам методов обучения, связанных с самостоятельным получением знаний учениками</w:t>
      </w:r>
      <w:r w:rsidR="00FE48E7">
        <w:rPr>
          <w:rFonts w:ascii="Times New Roman" w:eastAsia="Times New Roman" w:hAnsi="Times New Roman" w:cs="Times New Roman"/>
          <w:sz w:val="28"/>
          <w:szCs w:val="28"/>
          <w:lang w:val="ru-RU"/>
        </w:rPr>
        <w:t xml:space="preserve"> </w:t>
      </w:r>
      <w:r w:rsidR="00FE48E7" w:rsidRPr="00FE48E7">
        <w:rPr>
          <w:rFonts w:ascii="Times New Roman" w:eastAsia="Times New Roman" w:hAnsi="Times New Roman" w:cs="Times New Roman"/>
          <w:sz w:val="28"/>
          <w:szCs w:val="28"/>
          <w:lang w:val="ru-RU"/>
        </w:rPr>
        <w:t xml:space="preserve">[1, </w:t>
      </w:r>
      <w:r w:rsid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513]</w:t>
      </w:r>
      <w:r w:rsidRPr="00214994">
        <w:rPr>
          <w:rFonts w:ascii="Times New Roman" w:eastAsia="Times New Roman" w:hAnsi="Times New Roman" w:cs="Times New Roman"/>
          <w:sz w:val="28"/>
          <w:szCs w:val="28"/>
          <w:lang w:val="ru-RU"/>
        </w:rPr>
        <w:t xml:space="preserve">.  </w:t>
      </w:r>
    </w:p>
    <w:p w14:paraId="0866AC3A" w14:textId="62BC2072" w:rsidR="0068563D" w:rsidRPr="00214994" w:rsidRDefault="0068563D"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Таким образом, результатом анализа истории развития методов обучения стали следующие выводы:</w:t>
      </w:r>
    </w:p>
    <w:p w14:paraId="6635A26F" w14:textId="6ECA8EF3" w:rsidR="0068563D" w:rsidRPr="00214994" w:rsidRDefault="0068563D" w:rsidP="00531E18">
      <w:pPr>
        <w:pStyle w:val="a3"/>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lastRenderedPageBreak/>
        <w:t>метод обучения, отдельно взятый от других, не может обеспечить эффективный уровень обучения;</w:t>
      </w:r>
    </w:p>
    <w:p w14:paraId="1F06DF73" w14:textId="1BE97761" w:rsidR="0068563D" w:rsidRPr="00214994" w:rsidRDefault="0068563D" w:rsidP="00531E18">
      <w:pPr>
        <w:pStyle w:val="a3"/>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методы обучения должны использовать комплексно;</w:t>
      </w:r>
    </w:p>
    <w:p w14:paraId="29872C54" w14:textId="31781A87" w:rsidR="0068563D" w:rsidRPr="00214994" w:rsidRDefault="0068563D" w:rsidP="00531E18">
      <w:pPr>
        <w:pStyle w:val="a3"/>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наибольший эффект в обучении можно достигнуть с использованием таких методов, которые бы не противоречили, а лишь дополняли</w:t>
      </w:r>
      <w:r w:rsidR="00E67ACE">
        <w:rPr>
          <w:rFonts w:ascii="Times New Roman" w:eastAsia="Times New Roman" w:hAnsi="Times New Roman" w:cs="Times New Roman"/>
          <w:sz w:val="28"/>
          <w:szCs w:val="28"/>
          <w:lang w:val="ru-RU"/>
        </w:rPr>
        <w:t xml:space="preserve"> друг друга</w:t>
      </w:r>
      <w:r w:rsidR="00FE48E7" w:rsidRPr="00FE48E7">
        <w:rPr>
          <w:rFonts w:ascii="Times New Roman" w:eastAsia="Times New Roman" w:hAnsi="Times New Roman" w:cs="Times New Roman"/>
          <w:sz w:val="28"/>
          <w:szCs w:val="28"/>
          <w:lang w:val="ru-RU"/>
        </w:rPr>
        <w:t xml:space="preserve"> [2, </w:t>
      </w:r>
      <w:r w:rsid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311]</w:t>
      </w:r>
      <w:r w:rsidRPr="00214994">
        <w:rPr>
          <w:rFonts w:ascii="Times New Roman" w:eastAsia="Times New Roman" w:hAnsi="Times New Roman" w:cs="Times New Roman"/>
          <w:sz w:val="28"/>
          <w:szCs w:val="28"/>
          <w:lang w:val="ru-RU"/>
        </w:rPr>
        <w:t>.</w:t>
      </w:r>
    </w:p>
    <w:p w14:paraId="5F88600A" w14:textId="56E1AC44" w:rsidR="0068563D" w:rsidRPr="00214994" w:rsidRDefault="0068563D"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Метод обучения </w:t>
      </w:r>
      <w:r w:rsidR="00A53C0F" w:rsidRPr="00214994">
        <w:rPr>
          <w:rFonts w:ascii="Times New Roman" w:eastAsia="Times New Roman" w:hAnsi="Times New Roman" w:cs="Times New Roman"/>
          <w:sz w:val="28"/>
          <w:szCs w:val="28"/>
          <w:lang w:val="ru-RU"/>
        </w:rPr>
        <w:t xml:space="preserve">является составным элементом процесса обучения. В случае игнорирование методов обучение невозможно достигать поставленных целей и задач обучения. В связи с этим большое внимание уделяется сущности и функциям методов обучения. </w:t>
      </w:r>
    </w:p>
    <w:p w14:paraId="5919D3C9" w14:textId="48501646" w:rsidR="0068563D" w:rsidRPr="00FE48E7" w:rsidRDefault="00A53C0F"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В современны</w:t>
      </w:r>
      <w:r w:rsidR="00E67ACE">
        <w:rPr>
          <w:rFonts w:ascii="Times New Roman" w:eastAsia="Times New Roman" w:hAnsi="Times New Roman" w:cs="Times New Roman"/>
          <w:sz w:val="28"/>
          <w:szCs w:val="28"/>
          <w:lang w:val="ru-RU"/>
        </w:rPr>
        <w:t>й</w:t>
      </w:r>
      <w:r w:rsidRPr="00214994">
        <w:rPr>
          <w:rFonts w:ascii="Times New Roman" w:eastAsia="Times New Roman" w:hAnsi="Times New Roman" w:cs="Times New Roman"/>
          <w:sz w:val="28"/>
          <w:szCs w:val="28"/>
          <w:lang w:val="ru-RU"/>
        </w:rPr>
        <w:t xml:space="preserve"> период требуется уделять большое внимание развитию творческих </w:t>
      </w:r>
      <w:r w:rsidRPr="00FE48E7">
        <w:rPr>
          <w:rFonts w:ascii="Times New Roman" w:eastAsia="Times New Roman" w:hAnsi="Times New Roman" w:cs="Times New Roman"/>
          <w:sz w:val="28"/>
          <w:szCs w:val="28"/>
          <w:lang w:val="ru-RU"/>
        </w:rPr>
        <w:t xml:space="preserve">способностей детей, их мировоззренческих познаний. Важность методов обучения отмечает </w:t>
      </w:r>
      <w:r w:rsidR="00FE48E7" w:rsidRPr="00FE48E7">
        <w:rPr>
          <w:rFonts w:ascii="Times New Roman" w:eastAsia="Times New Roman" w:hAnsi="Times New Roman" w:cs="Times New Roman"/>
          <w:sz w:val="28"/>
          <w:szCs w:val="28"/>
          <w:lang w:val="ru-RU"/>
        </w:rPr>
        <w:t xml:space="preserve">И.М. </w:t>
      </w:r>
      <w:proofErr w:type="spellStart"/>
      <w:r w:rsidR="00FE48E7" w:rsidRPr="00FE48E7">
        <w:rPr>
          <w:rFonts w:ascii="Times New Roman" w:eastAsia="Times New Roman" w:hAnsi="Times New Roman" w:cs="Times New Roman"/>
          <w:sz w:val="28"/>
          <w:szCs w:val="28"/>
          <w:lang w:val="ru-RU"/>
        </w:rPr>
        <w:t>Осмоловская</w:t>
      </w:r>
      <w:proofErr w:type="spellEnd"/>
      <w:r w:rsidRPr="00FE48E7">
        <w:rPr>
          <w:rFonts w:ascii="Times New Roman" w:eastAsia="Times New Roman" w:hAnsi="Times New Roman" w:cs="Times New Roman"/>
          <w:sz w:val="28"/>
          <w:szCs w:val="28"/>
          <w:lang w:val="ru-RU"/>
        </w:rPr>
        <w:t>, говоря о том, что от выбора методов зависит то будет ли обучение порождать скуку у ребенка, будет ли информация проходить мимо ребенка, или же, наоборот, обучение будет приносить радость ребенку, как часть его детской жизни или занимательной игры. Метод обучения влияет на то, будет ли класс смотреть на уроки в школе как на «каторгу», либо же, наоборот, уроки будут иметь детскую живость в осуществлении общих задач. Иногда сложно различить методы обучения и методы воспитания, одно с другим связано довольно тесно. Воспитание еще в большей степени, чем преподавание, должно основываться на изучении психологии ребенка, на усвоении новых методов обучения и воспитания</w:t>
      </w:r>
      <w:r w:rsidR="00FE48E7" w:rsidRPr="00FE48E7">
        <w:rPr>
          <w:rFonts w:ascii="Times New Roman" w:eastAsia="Times New Roman" w:hAnsi="Times New Roman" w:cs="Times New Roman"/>
          <w:sz w:val="28"/>
          <w:szCs w:val="28"/>
          <w:lang w:val="ru-RU"/>
        </w:rPr>
        <w:t xml:space="preserve"> [3, </w:t>
      </w:r>
      <w:r w:rsidR="00FE48E7" w:rsidRP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.55]</w:t>
      </w:r>
      <w:r w:rsidRPr="00FE48E7">
        <w:rPr>
          <w:rFonts w:ascii="Times New Roman" w:eastAsia="Times New Roman" w:hAnsi="Times New Roman" w:cs="Times New Roman"/>
          <w:sz w:val="28"/>
          <w:szCs w:val="28"/>
          <w:lang w:val="ru-RU"/>
        </w:rPr>
        <w:t xml:space="preserve">. </w:t>
      </w:r>
    </w:p>
    <w:p w14:paraId="14911241" w14:textId="38B2512D" w:rsidR="00A53C0F" w:rsidRPr="00FE48E7" w:rsidRDefault="00A53C0F"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 xml:space="preserve">Метод обучения является сложным явлением. От выбора методов зависит и выбор целей и задач обучения. Методы в первую очередь влияют на эффективность приемов обучения. </w:t>
      </w:r>
    </w:p>
    <w:p w14:paraId="6F99F640" w14:textId="3D2F7C1C" w:rsidR="00A53C0F" w:rsidRPr="00FE48E7" w:rsidRDefault="00A53C0F"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lastRenderedPageBreak/>
        <w:t>Методом называется система приемов и способов, с помощью которых достигается цель и задачи при выполнение определенной деятельности. В ходе определения сущности метода выделяются два основных признака:</w:t>
      </w:r>
    </w:p>
    <w:p w14:paraId="05E3F026" w14:textId="0EB2593D" w:rsidR="00A53C0F" w:rsidRPr="00FE48E7" w:rsidRDefault="00A53C0F" w:rsidP="00531E18">
      <w:pPr>
        <w:pStyle w:val="a3"/>
        <w:numPr>
          <w:ilvl w:val="0"/>
          <w:numId w:val="2"/>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признак целенаправленности;</w:t>
      </w:r>
    </w:p>
    <w:p w14:paraId="4F21DF78" w14:textId="417575D1" w:rsidR="00A53C0F" w:rsidRPr="00FE48E7" w:rsidRDefault="00A53C0F" w:rsidP="00531E18">
      <w:pPr>
        <w:pStyle w:val="a3"/>
        <w:numPr>
          <w:ilvl w:val="0"/>
          <w:numId w:val="2"/>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признак регуляции</w:t>
      </w:r>
      <w:r w:rsidR="00FE48E7" w:rsidRPr="00FE48E7">
        <w:rPr>
          <w:rFonts w:ascii="Times New Roman" w:eastAsia="Times New Roman" w:hAnsi="Times New Roman" w:cs="Times New Roman"/>
          <w:sz w:val="28"/>
          <w:szCs w:val="28"/>
        </w:rPr>
        <w:t xml:space="preserve"> [4, c. 142]</w:t>
      </w:r>
      <w:r w:rsidRPr="00FE48E7">
        <w:rPr>
          <w:rFonts w:ascii="Times New Roman" w:eastAsia="Times New Roman" w:hAnsi="Times New Roman" w:cs="Times New Roman"/>
          <w:sz w:val="28"/>
          <w:szCs w:val="28"/>
          <w:lang w:val="ru-RU"/>
        </w:rPr>
        <w:t xml:space="preserve">. </w:t>
      </w:r>
    </w:p>
    <w:p w14:paraId="06223939" w14:textId="5CDF1B65" w:rsidR="00A53C0F" w:rsidRPr="00FE48E7" w:rsidRDefault="00A53C0F"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 xml:space="preserve">Есть также специфические характеристики, относящиеся конкретно к методу обучения: </w:t>
      </w:r>
    </w:p>
    <w:p w14:paraId="6E9E8F2D" w14:textId="77777777" w:rsidR="00A53C0F" w:rsidRPr="00FE48E7" w:rsidRDefault="00A53C0F" w:rsidP="00531E18">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контроль за образовательным процессом;</w:t>
      </w:r>
    </w:p>
    <w:p w14:paraId="53E79F91" w14:textId="77777777" w:rsidR="00A53C0F" w:rsidRPr="00FE48E7" w:rsidRDefault="00A53C0F" w:rsidP="00531E18">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мотивирование и стимулирование учебной деятельности;</w:t>
      </w:r>
    </w:p>
    <w:p w14:paraId="77E15F01" w14:textId="2381AD42" w:rsidR="00A53C0F" w:rsidRPr="00FE48E7" w:rsidRDefault="00A53C0F" w:rsidP="00531E18">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раскрытие содержания знания;</w:t>
      </w:r>
    </w:p>
    <w:p w14:paraId="1C06A7B2" w14:textId="77777777" w:rsidR="00A53C0F" w:rsidRPr="00FE48E7" w:rsidRDefault="00A53C0F" w:rsidP="00531E18">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способы обмена информацией между учениками и учителем;</w:t>
      </w:r>
    </w:p>
    <w:p w14:paraId="465C14BB" w14:textId="77777777" w:rsidR="00A53C0F" w:rsidRPr="00FE48E7" w:rsidRDefault="00A53C0F" w:rsidP="00531E18">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управление познавательной деятельностью;</w:t>
      </w:r>
    </w:p>
    <w:p w14:paraId="55942532" w14:textId="15DEA847" w:rsidR="00A53C0F" w:rsidRPr="00FE48E7" w:rsidRDefault="00A53C0F" w:rsidP="00531E18">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формы движения познавательной деятельности</w:t>
      </w:r>
      <w:r w:rsidR="00FE48E7" w:rsidRPr="00FE48E7">
        <w:rPr>
          <w:rFonts w:ascii="Times New Roman" w:eastAsia="Times New Roman" w:hAnsi="Times New Roman" w:cs="Times New Roman"/>
          <w:sz w:val="28"/>
          <w:szCs w:val="28"/>
          <w:lang w:val="ru-RU"/>
        </w:rPr>
        <w:t xml:space="preserve"> [5, </w:t>
      </w:r>
      <w:r w:rsidR="00FE48E7" w:rsidRP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417]</w:t>
      </w:r>
      <w:r w:rsidRPr="00FE48E7">
        <w:rPr>
          <w:rFonts w:ascii="Times New Roman" w:eastAsia="Times New Roman" w:hAnsi="Times New Roman" w:cs="Times New Roman"/>
          <w:sz w:val="28"/>
          <w:szCs w:val="28"/>
          <w:lang w:val="ru-RU"/>
        </w:rPr>
        <w:t>.</w:t>
      </w:r>
    </w:p>
    <w:p w14:paraId="64C3A984" w14:textId="17FA1974" w:rsidR="00A53C0F" w:rsidRPr="00FE48E7" w:rsidRDefault="0042142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 xml:space="preserve">Успешность и эффективность применения метода зависит не только от учителя, но и ученика. </w:t>
      </w:r>
    </w:p>
    <w:p w14:paraId="70AF3F72" w14:textId="36E43AAE" w:rsidR="00421421" w:rsidRPr="00FE48E7" w:rsidRDefault="0042142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Исходя из наличия большого количество признаков метода обучения, можно выделить несколько определений понятия «метод обучения».</w:t>
      </w:r>
    </w:p>
    <w:p w14:paraId="7A91DA66" w14:textId="222A58D5" w:rsidR="00A53C0F" w:rsidRPr="00FE48E7" w:rsidRDefault="0042142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 xml:space="preserve">С одной стороны, под методом обучения понимается способ формирования и управления учебной деятельностью. Если использовать логический аспект, то метод обучения по своей сути представляет логический способ овладения знаниями, умениями и навыками. </w:t>
      </w:r>
      <w:r w:rsidR="00C554BF" w:rsidRPr="00FE48E7">
        <w:rPr>
          <w:rFonts w:ascii="Times New Roman" w:eastAsia="Times New Roman" w:hAnsi="Times New Roman" w:cs="Times New Roman"/>
          <w:sz w:val="28"/>
          <w:szCs w:val="28"/>
          <w:lang w:val="ru-RU"/>
        </w:rPr>
        <w:t>Логических подход был предложен</w:t>
      </w:r>
      <w:r w:rsidR="00FE48E7" w:rsidRPr="00FE48E7">
        <w:rPr>
          <w:rFonts w:ascii="Times New Roman" w:eastAsia="Times New Roman" w:hAnsi="Times New Roman" w:cs="Times New Roman"/>
          <w:sz w:val="28"/>
          <w:szCs w:val="28"/>
          <w:lang w:val="ru-RU"/>
        </w:rPr>
        <w:t xml:space="preserve"> В.А. </w:t>
      </w:r>
      <w:proofErr w:type="spellStart"/>
      <w:r w:rsidR="00FE48E7" w:rsidRPr="00FE48E7">
        <w:rPr>
          <w:rFonts w:ascii="Times New Roman" w:eastAsia="Times New Roman" w:hAnsi="Times New Roman" w:cs="Times New Roman"/>
          <w:sz w:val="28"/>
          <w:szCs w:val="28"/>
          <w:lang w:val="ru-RU"/>
        </w:rPr>
        <w:t>Сластенин</w:t>
      </w:r>
      <w:r w:rsidR="00E67ACE">
        <w:rPr>
          <w:rFonts w:ascii="Times New Roman" w:eastAsia="Times New Roman" w:hAnsi="Times New Roman" w:cs="Times New Roman"/>
          <w:sz w:val="28"/>
          <w:szCs w:val="28"/>
          <w:lang w:val="ru-RU"/>
        </w:rPr>
        <w:t>ым</w:t>
      </w:r>
      <w:proofErr w:type="spellEnd"/>
      <w:r w:rsidR="00C554BF" w:rsidRPr="00FE48E7">
        <w:rPr>
          <w:rFonts w:ascii="Times New Roman" w:eastAsia="Times New Roman" w:hAnsi="Times New Roman" w:cs="Times New Roman"/>
          <w:sz w:val="28"/>
          <w:szCs w:val="28"/>
          <w:lang w:val="ru-RU"/>
        </w:rPr>
        <w:t xml:space="preserve">, который утверждал, что под методом обучения понимается логический способ обучения, с помощью которого учащиеся осознанно получают знания и </w:t>
      </w:r>
      <w:r w:rsidR="000A65C7" w:rsidRPr="00FE48E7">
        <w:rPr>
          <w:rFonts w:ascii="Times New Roman" w:eastAsia="Times New Roman" w:hAnsi="Times New Roman" w:cs="Times New Roman"/>
          <w:sz w:val="28"/>
          <w:szCs w:val="28"/>
          <w:lang w:val="ru-RU"/>
        </w:rPr>
        <w:t>осваивают навыки и умения</w:t>
      </w:r>
      <w:r w:rsidR="00FE48E7" w:rsidRPr="00FE48E7">
        <w:rPr>
          <w:rFonts w:ascii="Times New Roman" w:eastAsia="Times New Roman" w:hAnsi="Times New Roman" w:cs="Times New Roman"/>
          <w:sz w:val="28"/>
          <w:szCs w:val="28"/>
          <w:lang w:val="ru-RU"/>
        </w:rPr>
        <w:t xml:space="preserve"> [6, с. 429]</w:t>
      </w:r>
      <w:r w:rsidR="000A65C7" w:rsidRPr="00FE48E7">
        <w:rPr>
          <w:rFonts w:ascii="Times New Roman" w:eastAsia="Times New Roman" w:hAnsi="Times New Roman" w:cs="Times New Roman"/>
          <w:sz w:val="28"/>
          <w:szCs w:val="28"/>
          <w:lang w:val="ru-RU"/>
        </w:rPr>
        <w:t xml:space="preserve">. В то же время многие авторы, в частности </w:t>
      </w:r>
      <w:r w:rsidR="00FE48E7" w:rsidRPr="00FE48E7">
        <w:rPr>
          <w:rFonts w:ascii="Times New Roman" w:eastAsia="Times New Roman" w:hAnsi="Times New Roman" w:cs="Times New Roman"/>
          <w:sz w:val="28"/>
          <w:szCs w:val="28"/>
          <w:lang w:val="ru-RU"/>
        </w:rPr>
        <w:t>Т.</w:t>
      </w:r>
      <w:r w:rsidR="00E67ACE">
        <w:rPr>
          <w:rFonts w:ascii="Times New Roman" w:eastAsia="Times New Roman" w:hAnsi="Times New Roman" w:cs="Times New Roman"/>
          <w:sz w:val="28"/>
          <w:szCs w:val="28"/>
          <w:lang w:val="ru-RU"/>
        </w:rPr>
        <w:t xml:space="preserve"> </w:t>
      </w:r>
      <w:r w:rsidR="00FE48E7" w:rsidRPr="00FE48E7">
        <w:rPr>
          <w:rFonts w:ascii="Times New Roman" w:eastAsia="Times New Roman" w:hAnsi="Times New Roman" w:cs="Times New Roman"/>
          <w:sz w:val="28"/>
          <w:szCs w:val="28"/>
          <w:lang w:val="ru-RU"/>
        </w:rPr>
        <w:t>С. Панина</w:t>
      </w:r>
      <w:r w:rsidR="000A65C7" w:rsidRPr="00FE48E7">
        <w:rPr>
          <w:rFonts w:ascii="Times New Roman" w:eastAsia="Times New Roman" w:hAnsi="Times New Roman" w:cs="Times New Roman"/>
          <w:sz w:val="28"/>
          <w:szCs w:val="28"/>
          <w:lang w:val="ru-RU"/>
        </w:rPr>
        <w:t xml:space="preserve"> не согласн</w:t>
      </w:r>
      <w:r w:rsidR="00FE48E7" w:rsidRPr="00FE48E7">
        <w:rPr>
          <w:rFonts w:ascii="Times New Roman" w:eastAsia="Times New Roman" w:hAnsi="Times New Roman" w:cs="Times New Roman"/>
          <w:sz w:val="28"/>
          <w:szCs w:val="28"/>
          <w:lang w:val="ru-RU"/>
        </w:rPr>
        <w:t>а</w:t>
      </w:r>
      <w:r w:rsidR="000A65C7" w:rsidRPr="00FE48E7">
        <w:rPr>
          <w:rFonts w:ascii="Times New Roman" w:eastAsia="Times New Roman" w:hAnsi="Times New Roman" w:cs="Times New Roman"/>
          <w:sz w:val="28"/>
          <w:szCs w:val="28"/>
          <w:lang w:val="ru-RU"/>
        </w:rPr>
        <w:t xml:space="preserve"> с такой позиция, утверждая, что необходимо учитывать также и движение психических процессов у детей разных </w:t>
      </w:r>
      <w:r w:rsidR="000A65C7" w:rsidRPr="00FE48E7">
        <w:rPr>
          <w:rFonts w:ascii="Times New Roman" w:eastAsia="Times New Roman" w:hAnsi="Times New Roman" w:cs="Times New Roman"/>
          <w:sz w:val="28"/>
          <w:szCs w:val="28"/>
          <w:lang w:val="ru-RU"/>
        </w:rPr>
        <w:lastRenderedPageBreak/>
        <w:t>возрастов. В связи с этим целесообразно воздействовать на психическое развитие детей</w:t>
      </w:r>
      <w:r w:rsidR="00FE48E7" w:rsidRPr="00FE48E7">
        <w:rPr>
          <w:rFonts w:ascii="Times New Roman" w:eastAsia="Times New Roman" w:hAnsi="Times New Roman" w:cs="Times New Roman"/>
          <w:sz w:val="28"/>
          <w:szCs w:val="28"/>
          <w:lang w:val="ru-RU"/>
        </w:rPr>
        <w:t xml:space="preserve"> [7, </w:t>
      </w:r>
      <w:r w:rsidR="00FE48E7" w:rsidRP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142]</w:t>
      </w:r>
      <w:r w:rsidR="000A65C7" w:rsidRPr="00FE48E7">
        <w:rPr>
          <w:rFonts w:ascii="Times New Roman" w:eastAsia="Times New Roman" w:hAnsi="Times New Roman" w:cs="Times New Roman"/>
          <w:sz w:val="28"/>
          <w:szCs w:val="28"/>
          <w:lang w:val="ru-RU"/>
        </w:rPr>
        <w:t xml:space="preserve">. </w:t>
      </w:r>
    </w:p>
    <w:p w14:paraId="6C44B2E1" w14:textId="60753964" w:rsidR="00C554BF" w:rsidRPr="00214994" w:rsidRDefault="000A65C7"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 xml:space="preserve">Интересна позиция </w:t>
      </w:r>
      <w:proofErr w:type="gramStart"/>
      <w:r w:rsidR="00FE48E7" w:rsidRPr="00FE48E7">
        <w:rPr>
          <w:rFonts w:ascii="Times New Roman" w:eastAsia="Times New Roman" w:hAnsi="Times New Roman" w:cs="Times New Roman"/>
          <w:sz w:val="28"/>
          <w:szCs w:val="28"/>
          <w:lang w:val="ru-RU"/>
        </w:rPr>
        <w:t>Л.М.</w:t>
      </w:r>
      <w:proofErr w:type="gramEnd"/>
      <w:r w:rsidR="00FE48E7" w:rsidRPr="00FE48E7">
        <w:rPr>
          <w:rFonts w:ascii="Times New Roman" w:eastAsia="Times New Roman" w:hAnsi="Times New Roman" w:cs="Times New Roman"/>
          <w:sz w:val="28"/>
          <w:szCs w:val="28"/>
          <w:lang w:val="ru-RU"/>
        </w:rPr>
        <w:t xml:space="preserve"> Фридмана</w:t>
      </w:r>
      <w:r w:rsidRPr="00FE48E7">
        <w:rPr>
          <w:rFonts w:ascii="Times New Roman" w:eastAsia="Times New Roman" w:hAnsi="Times New Roman" w:cs="Times New Roman"/>
          <w:sz w:val="28"/>
          <w:szCs w:val="28"/>
          <w:lang w:val="ru-RU"/>
        </w:rPr>
        <w:t>, который рассматривал метод обучения через призму общефилософских познаний. Предлагается рассматривать метод через форму и содержания</w:t>
      </w:r>
      <w:r w:rsidRPr="00214994">
        <w:rPr>
          <w:rFonts w:ascii="Times New Roman" w:eastAsia="Times New Roman" w:hAnsi="Times New Roman" w:cs="Times New Roman"/>
          <w:sz w:val="28"/>
          <w:szCs w:val="28"/>
          <w:lang w:val="ru-RU"/>
        </w:rPr>
        <w:t>. В связи с этим метод обучения рассматривается как форма содержания обучения, которая соответствует дидактической цели, ставящейся в свою очередь учителем перед собой и учениками</w:t>
      </w:r>
      <w:r w:rsidR="00FE48E7">
        <w:rPr>
          <w:rFonts w:ascii="Times New Roman" w:eastAsia="Times New Roman" w:hAnsi="Times New Roman" w:cs="Times New Roman"/>
          <w:sz w:val="28"/>
          <w:szCs w:val="28"/>
          <w:lang w:val="ru-RU"/>
        </w:rPr>
        <w:t xml:space="preserve"> </w:t>
      </w:r>
      <w:r w:rsidR="00FE48E7" w:rsidRPr="00FE48E7">
        <w:rPr>
          <w:rFonts w:ascii="Times New Roman" w:eastAsia="Times New Roman" w:hAnsi="Times New Roman" w:cs="Times New Roman"/>
          <w:sz w:val="28"/>
          <w:szCs w:val="28"/>
          <w:lang w:val="ru-RU"/>
        </w:rPr>
        <w:t xml:space="preserve">[8, </w:t>
      </w:r>
      <w:r w:rsid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136]</w:t>
      </w:r>
      <w:r w:rsidRPr="00214994">
        <w:rPr>
          <w:rFonts w:ascii="Times New Roman" w:eastAsia="Times New Roman" w:hAnsi="Times New Roman" w:cs="Times New Roman"/>
          <w:sz w:val="28"/>
          <w:szCs w:val="28"/>
          <w:lang w:val="ru-RU"/>
        </w:rPr>
        <w:t xml:space="preserve">. </w:t>
      </w:r>
    </w:p>
    <w:p w14:paraId="2A689C62" w14:textId="7A1485D9" w:rsidR="000A65C7" w:rsidRPr="00214994" w:rsidRDefault="000A65C7"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Существуют и другие предположения о содержании обучения, в рамках одного из которых, методы обучения рассматриваются как способ формирования и организации образовательной деятельности </w:t>
      </w:r>
      <w:r w:rsidR="00E0793E" w:rsidRPr="00214994">
        <w:rPr>
          <w:rFonts w:ascii="Times New Roman" w:eastAsia="Times New Roman" w:hAnsi="Times New Roman" w:cs="Times New Roman"/>
          <w:sz w:val="28"/>
          <w:szCs w:val="28"/>
          <w:lang w:val="ru-RU"/>
        </w:rPr>
        <w:t>учеников</w:t>
      </w:r>
      <w:r w:rsidRPr="00214994">
        <w:rPr>
          <w:rFonts w:ascii="Times New Roman" w:eastAsia="Times New Roman" w:hAnsi="Times New Roman" w:cs="Times New Roman"/>
          <w:sz w:val="28"/>
          <w:szCs w:val="28"/>
          <w:lang w:val="ru-RU"/>
        </w:rPr>
        <w:t xml:space="preserve">, обеспечивающий овладение познаниями, методами данных познаний и практической деятельностью. </w:t>
      </w:r>
    </w:p>
    <w:p w14:paraId="4619E8B6" w14:textId="5B9F752D" w:rsidR="000A65C7" w:rsidRPr="00214994" w:rsidRDefault="000A65C7"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При этом методы учения и преподавания различаются. Методы обучения подразумевают не только способы обучающей деятельности, но и описание организации такой деятельности. При этом для обучения может быть выбран любой метод в зависимости от запланированной цели. Важно отметить, что для достижения определенной цели может подходить один или несколько методов, в то время как остальные в данном случае будут неэффективными. </w:t>
      </w:r>
    </w:p>
    <w:p w14:paraId="6AA6271D" w14:textId="0894F47E" w:rsidR="000A65C7" w:rsidRPr="00214994" w:rsidRDefault="000A65C7"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Одни учителя могут с удовольствием в течение долгого периода времени объяснять тему и удерживать интерес класса до окончания урока. Другие же учителя, наоборот, могут с трудом справляться с такой деятельностью. В связи с этим учитель должен выбирать оптимальный метод обучения. В то же время учитель не должен пользоваться одними и теми же, удобными для него методами. Выбор метода должен зависеть от следующих характеристик: </w:t>
      </w:r>
    </w:p>
    <w:p w14:paraId="0438880E" w14:textId="46CAE642"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личность учителя;</w:t>
      </w:r>
    </w:p>
    <w:p w14:paraId="07C83D1B" w14:textId="4B185F70"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местные условий; </w:t>
      </w:r>
    </w:p>
    <w:p w14:paraId="27DCFB3E" w14:textId="2FE60156"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психические особенности и возможности учеников; </w:t>
      </w:r>
    </w:p>
    <w:p w14:paraId="639F4978" w14:textId="6EC5B50F"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lastRenderedPageBreak/>
        <w:t>содержание обучения;</w:t>
      </w:r>
    </w:p>
    <w:p w14:paraId="70D27986" w14:textId="2B8303EF"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учебные пособия;</w:t>
      </w:r>
    </w:p>
    <w:p w14:paraId="558D1053" w14:textId="55A5C29C"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цель урока; </w:t>
      </w:r>
    </w:p>
    <w:p w14:paraId="1FB829BB" w14:textId="2E2FFE2E" w:rsidR="007E78E3" w:rsidRPr="00214994" w:rsidRDefault="007E78E3" w:rsidP="00531E18">
      <w:pPr>
        <w:pStyle w:val="a3"/>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этап урока</w:t>
      </w:r>
      <w:r w:rsidR="00FE48E7">
        <w:rPr>
          <w:rFonts w:ascii="Times New Roman" w:eastAsia="Times New Roman" w:hAnsi="Times New Roman" w:cs="Times New Roman"/>
          <w:sz w:val="28"/>
          <w:szCs w:val="28"/>
        </w:rPr>
        <w:t xml:space="preserve"> [9, c. 110]</w:t>
      </w:r>
      <w:r w:rsidRPr="00214994">
        <w:rPr>
          <w:rFonts w:ascii="Times New Roman" w:eastAsia="Times New Roman" w:hAnsi="Times New Roman" w:cs="Times New Roman"/>
          <w:sz w:val="28"/>
          <w:szCs w:val="28"/>
          <w:lang w:val="ru-RU"/>
        </w:rPr>
        <w:t xml:space="preserve">. </w:t>
      </w:r>
    </w:p>
    <w:p w14:paraId="4D46EC0A" w14:textId="2A5DBA86" w:rsidR="007E78E3" w:rsidRPr="00214994" w:rsidRDefault="007E78E3" w:rsidP="00214994">
      <w:pPr>
        <w:tabs>
          <w:tab w:val="left" w:pos="993"/>
        </w:tabs>
        <w:spacing w:after="0" w:line="360" w:lineRule="auto"/>
        <w:ind w:firstLine="709"/>
        <w:jc w:val="both"/>
        <w:rPr>
          <w:rFonts w:ascii="Times New Roman" w:eastAsia="Times New Roman" w:hAnsi="Times New Roman" w:cs="Times New Roman"/>
          <w:sz w:val="28"/>
          <w:szCs w:val="28"/>
          <w:lang w:val="ru-RU"/>
        </w:rPr>
      </w:pPr>
      <w:bookmarkStart w:id="6" w:name="_Hlk67246081"/>
      <w:r w:rsidRPr="00214994">
        <w:rPr>
          <w:rFonts w:ascii="Times New Roman" w:eastAsia="Times New Roman" w:hAnsi="Times New Roman" w:cs="Times New Roman"/>
          <w:sz w:val="28"/>
          <w:szCs w:val="28"/>
          <w:lang w:val="ru-RU"/>
        </w:rPr>
        <w:t>В то же время учитель сам должен постоянно совершенствоваться в своей деятельности, расширять круг применяемых им методов. В случае неправильного использования методов обучения результаты такого обучения могут иметь отрицательную оценку. Методы необходимо правильно комбинировать, один отдельно взятый метод, либо неправильного скомбинированные методы не дают возможности достигать поставленных целей</w:t>
      </w:r>
      <w:bookmarkEnd w:id="6"/>
      <w:r w:rsidRPr="00214994">
        <w:rPr>
          <w:rFonts w:ascii="Times New Roman" w:eastAsia="Times New Roman" w:hAnsi="Times New Roman" w:cs="Times New Roman"/>
          <w:sz w:val="28"/>
          <w:szCs w:val="28"/>
          <w:lang w:val="ru-RU"/>
        </w:rPr>
        <w:t xml:space="preserve">. Интересно по этому поводу </w:t>
      </w:r>
      <w:r w:rsidRPr="0029694C">
        <w:rPr>
          <w:rFonts w:ascii="Times New Roman" w:eastAsia="Times New Roman" w:hAnsi="Times New Roman" w:cs="Times New Roman"/>
          <w:sz w:val="28"/>
          <w:szCs w:val="28"/>
          <w:lang w:val="ru-RU"/>
        </w:rPr>
        <w:t xml:space="preserve">высказывание </w:t>
      </w:r>
      <w:proofErr w:type="gramStart"/>
      <w:r w:rsidR="00FE48E7" w:rsidRPr="0029694C">
        <w:rPr>
          <w:rFonts w:ascii="Times New Roman" w:eastAsia="Times New Roman" w:hAnsi="Times New Roman" w:cs="Times New Roman"/>
          <w:sz w:val="28"/>
          <w:szCs w:val="28"/>
          <w:lang w:val="ru-RU"/>
        </w:rPr>
        <w:t>О.Б.</w:t>
      </w:r>
      <w:proofErr w:type="gramEnd"/>
      <w:r w:rsidR="00FE48E7" w:rsidRPr="0029694C">
        <w:rPr>
          <w:rFonts w:ascii="Times New Roman" w:eastAsia="Times New Roman" w:hAnsi="Times New Roman" w:cs="Times New Roman"/>
          <w:sz w:val="28"/>
          <w:szCs w:val="28"/>
          <w:lang w:val="ru-RU"/>
        </w:rPr>
        <w:t xml:space="preserve"> Воронковой</w:t>
      </w:r>
      <w:r w:rsidRPr="0029694C">
        <w:rPr>
          <w:rFonts w:ascii="Times New Roman" w:eastAsia="Times New Roman" w:hAnsi="Times New Roman" w:cs="Times New Roman"/>
          <w:sz w:val="28"/>
          <w:szCs w:val="28"/>
          <w:lang w:val="ru-RU"/>
        </w:rPr>
        <w:t>: «Чем в большем количестве аспектов учитель смог обосновать выбор того или иного метода обучения, тем более высоких результатов он может достичь в обучение за</w:t>
      </w:r>
      <w:r w:rsidRPr="00214994">
        <w:rPr>
          <w:rFonts w:ascii="Times New Roman" w:eastAsia="Times New Roman" w:hAnsi="Times New Roman" w:cs="Times New Roman"/>
          <w:sz w:val="28"/>
          <w:szCs w:val="28"/>
          <w:lang w:val="ru-RU"/>
        </w:rPr>
        <w:t xml:space="preserve"> один и тот же промежуток времени»</w:t>
      </w:r>
      <w:r w:rsidR="00FE48E7">
        <w:rPr>
          <w:rFonts w:ascii="Times New Roman" w:eastAsia="Times New Roman" w:hAnsi="Times New Roman" w:cs="Times New Roman"/>
          <w:sz w:val="28"/>
          <w:szCs w:val="28"/>
          <w:lang w:val="ru-RU"/>
        </w:rPr>
        <w:t xml:space="preserve"> </w:t>
      </w:r>
      <w:r w:rsidR="00FE48E7" w:rsidRPr="00FE48E7">
        <w:rPr>
          <w:rFonts w:ascii="Times New Roman" w:eastAsia="Times New Roman" w:hAnsi="Times New Roman" w:cs="Times New Roman"/>
          <w:sz w:val="28"/>
          <w:szCs w:val="28"/>
          <w:lang w:val="ru-RU"/>
        </w:rPr>
        <w:t xml:space="preserve">[10, </w:t>
      </w:r>
      <w:r w:rsid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381]</w:t>
      </w:r>
      <w:r w:rsidRPr="00214994">
        <w:rPr>
          <w:rFonts w:ascii="Times New Roman" w:eastAsia="Times New Roman" w:hAnsi="Times New Roman" w:cs="Times New Roman"/>
          <w:sz w:val="28"/>
          <w:szCs w:val="28"/>
          <w:lang w:val="ru-RU"/>
        </w:rPr>
        <w:t xml:space="preserve">. </w:t>
      </w:r>
    </w:p>
    <w:p w14:paraId="2FC999DC" w14:textId="72D85D69" w:rsidR="007E78E3" w:rsidRPr="00214994" w:rsidRDefault="007E78E3"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Вопрос о классификации методов обучения является дискуссионным. В связи с этих приведем несколько классификаций видов методов обучения. </w:t>
      </w:r>
    </w:p>
    <w:p w14:paraId="718489FE" w14:textId="7D263A95" w:rsidR="007E78E3" w:rsidRPr="00214994" w:rsidRDefault="007E78E3"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Одной из первых классификаций стало выделение методов обучения с точки зрения учебной деятельности, в рамках которой присутствуют следующие методы:</w:t>
      </w:r>
    </w:p>
    <w:p w14:paraId="358460AB" w14:textId="4A3CE434" w:rsidR="007E78E3" w:rsidRPr="00214994" w:rsidRDefault="007E78E3" w:rsidP="00531E18">
      <w:pPr>
        <w:pStyle w:val="a3"/>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Исследовательский метод, в рамках которого ориентир есть на самостоятельное приобретение знаний. </w:t>
      </w:r>
    </w:p>
    <w:p w14:paraId="1D0B7403" w14:textId="6DA625A4" w:rsidR="007E78E3" w:rsidRPr="00214994" w:rsidRDefault="007E78E3" w:rsidP="00531E18">
      <w:pPr>
        <w:pStyle w:val="a3"/>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Метод готовых знаний, в рамках которого учащиеся обучаются посредством осознания и заучивания информации, передаваемой учителем</w:t>
      </w:r>
      <w:r w:rsidR="00FE48E7" w:rsidRPr="00FE48E7">
        <w:rPr>
          <w:rFonts w:ascii="Times New Roman" w:eastAsia="Times New Roman" w:hAnsi="Times New Roman" w:cs="Times New Roman"/>
          <w:sz w:val="28"/>
          <w:szCs w:val="28"/>
          <w:lang w:val="ru-RU"/>
        </w:rPr>
        <w:t xml:space="preserve"> [11, </w:t>
      </w:r>
      <w:r w:rsid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92]</w:t>
      </w:r>
      <w:r w:rsidRPr="00214994">
        <w:rPr>
          <w:rFonts w:ascii="Times New Roman" w:eastAsia="Times New Roman" w:hAnsi="Times New Roman" w:cs="Times New Roman"/>
          <w:sz w:val="28"/>
          <w:szCs w:val="28"/>
          <w:lang w:val="ru-RU"/>
        </w:rPr>
        <w:t xml:space="preserve">. </w:t>
      </w:r>
    </w:p>
    <w:p w14:paraId="60B04816" w14:textId="268D5F76" w:rsidR="007E78E3"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При разработке данной классификации большее предпочтение отдавалось исследовательскому методу. Данный метод считали универсальным, а также </w:t>
      </w:r>
      <w:r w:rsidRPr="00214994">
        <w:rPr>
          <w:rFonts w:ascii="Times New Roman" w:eastAsia="Times New Roman" w:hAnsi="Times New Roman" w:cs="Times New Roman"/>
          <w:sz w:val="28"/>
          <w:szCs w:val="28"/>
          <w:lang w:val="ru-RU"/>
        </w:rPr>
        <w:lastRenderedPageBreak/>
        <w:t xml:space="preserve">противопоставляли его другим любым методам. С течением времени от данной классификации отказались. </w:t>
      </w:r>
    </w:p>
    <w:p w14:paraId="1893F96D" w14:textId="3B0C4349" w:rsidR="00F44951"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Существуют классификации, построенные в соответствии дидактических задач:</w:t>
      </w:r>
    </w:p>
    <w:p w14:paraId="607E0AA7" w14:textId="7B52F6C2" w:rsidR="00F44951"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Учебная задача – приобретение знаний учениками:</w:t>
      </w:r>
    </w:p>
    <w:p w14:paraId="0C1631B4" w14:textId="69CC7F96" w:rsidR="00F44951" w:rsidRPr="00214994" w:rsidRDefault="00F44951" w:rsidP="00531E18">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Подготовка учеников к заслушиванию учителя. Методы:</w:t>
      </w:r>
    </w:p>
    <w:p w14:paraId="0FD2BD38" w14:textId="6548422F" w:rsidR="00F44951" w:rsidRPr="00214994" w:rsidRDefault="00F44951" w:rsidP="00531E18">
      <w:pPr>
        <w:pStyle w:val="a3"/>
        <w:numPr>
          <w:ilvl w:val="2"/>
          <w:numId w:val="6"/>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предварительное наблюдение;</w:t>
      </w:r>
    </w:p>
    <w:p w14:paraId="3B5384A0" w14:textId="023602FE" w:rsidR="00F44951" w:rsidRPr="00214994" w:rsidRDefault="00F44951" w:rsidP="00531E18">
      <w:pPr>
        <w:pStyle w:val="a3"/>
        <w:numPr>
          <w:ilvl w:val="2"/>
          <w:numId w:val="6"/>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предварительное чтение. </w:t>
      </w:r>
    </w:p>
    <w:p w14:paraId="278260DF" w14:textId="138AD0A5" w:rsidR="00F44951" w:rsidRPr="00214994" w:rsidRDefault="00F44951" w:rsidP="00531E18">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Изложение знаний. Методы: </w:t>
      </w:r>
    </w:p>
    <w:p w14:paraId="411489F9" w14:textId="2E4AA9DA"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беседа; </w:t>
      </w:r>
    </w:p>
    <w:p w14:paraId="4BFDF6CA" w14:textId="37F45D34"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лекция;</w:t>
      </w:r>
    </w:p>
    <w:p w14:paraId="68F17B59" w14:textId="3583B911"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объяснение;</w:t>
      </w:r>
    </w:p>
    <w:p w14:paraId="1315E89D" w14:textId="09818CC8"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показ наглядных объектов;</w:t>
      </w:r>
    </w:p>
    <w:p w14:paraId="4A899C5C" w14:textId="5CD79D61"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показ пособий;</w:t>
      </w:r>
    </w:p>
    <w:p w14:paraId="1C4060A6" w14:textId="3247B28E"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проведение опытов;</w:t>
      </w:r>
    </w:p>
    <w:p w14:paraId="6CC87101" w14:textId="70F68144" w:rsidR="00F44951" w:rsidRPr="00214994" w:rsidRDefault="00F44951" w:rsidP="00531E18">
      <w:pPr>
        <w:pStyle w:val="a3"/>
        <w:numPr>
          <w:ilvl w:val="4"/>
          <w:numId w:val="8"/>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рассказ.</w:t>
      </w:r>
    </w:p>
    <w:p w14:paraId="477F3146" w14:textId="6692EF71" w:rsidR="00F44951" w:rsidRPr="00214994" w:rsidRDefault="00F44951" w:rsidP="00531E18">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Обдумывание темы, доведенной учителем. Метод: изучение учебного и книжного материала.</w:t>
      </w:r>
    </w:p>
    <w:p w14:paraId="2DF8AF5F" w14:textId="3067B163" w:rsidR="00F44951" w:rsidRPr="00214994" w:rsidRDefault="00F44951" w:rsidP="00531E18">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Получение знания после объяснения учителем. Методы:</w:t>
      </w:r>
    </w:p>
    <w:p w14:paraId="364BF753" w14:textId="77777777" w:rsidR="00F44951" w:rsidRPr="00214994" w:rsidRDefault="00F44951" w:rsidP="00531E18">
      <w:pPr>
        <w:pStyle w:val="a3"/>
        <w:numPr>
          <w:ilvl w:val="0"/>
          <w:numId w:val="9"/>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практические опыты. </w:t>
      </w:r>
    </w:p>
    <w:p w14:paraId="1B5BF988" w14:textId="77777777" w:rsidR="00F44951" w:rsidRPr="00214994" w:rsidRDefault="00F44951" w:rsidP="00531E18">
      <w:pPr>
        <w:pStyle w:val="a3"/>
        <w:numPr>
          <w:ilvl w:val="0"/>
          <w:numId w:val="9"/>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чтение книг и учебников;</w:t>
      </w:r>
    </w:p>
    <w:p w14:paraId="75E6DFC5" w14:textId="77777777" w:rsidR="00AE2082"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Учебная задача – формирование умений и навыков у учеников. </w:t>
      </w:r>
    </w:p>
    <w:p w14:paraId="282276C4" w14:textId="246FF3C0" w:rsidR="00F44951"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Метод: выполнение заготовленных </w:t>
      </w:r>
      <w:r w:rsidR="00AE2082" w:rsidRPr="00214994">
        <w:rPr>
          <w:rFonts w:ascii="Times New Roman" w:eastAsia="Times New Roman" w:hAnsi="Times New Roman" w:cs="Times New Roman"/>
          <w:sz w:val="28"/>
          <w:szCs w:val="28"/>
          <w:lang w:val="ru-RU"/>
        </w:rPr>
        <w:t xml:space="preserve">упражнений. </w:t>
      </w:r>
    </w:p>
    <w:p w14:paraId="52F1E1CA" w14:textId="77777777" w:rsidR="00AE2082"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 Учебная задача – применение знаний на практике. </w:t>
      </w:r>
    </w:p>
    <w:p w14:paraId="36683FED" w14:textId="15ED7D70" w:rsidR="00F44951" w:rsidRPr="00214994" w:rsidRDefault="00F44951"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Методы:</w:t>
      </w:r>
    </w:p>
    <w:p w14:paraId="50A29760" w14:textId="15673277" w:rsidR="00F44951" w:rsidRPr="00214994" w:rsidRDefault="00F44951" w:rsidP="00531E18">
      <w:pPr>
        <w:pStyle w:val="a3"/>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исполнение творческие работ;</w:t>
      </w:r>
    </w:p>
    <w:p w14:paraId="0896262E" w14:textId="77777777" w:rsidR="00F44951" w:rsidRPr="00214994" w:rsidRDefault="00F44951" w:rsidP="00531E18">
      <w:pPr>
        <w:pStyle w:val="a3"/>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проведение лабораторных работ;</w:t>
      </w:r>
    </w:p>
    <w:p w14:paraId="03436032" w14:textId="77777777" w:rsidR="00F44951" w:rsidRPr="00214994" w:rsidRDefault="00F44951" w:rsidP="00531E18">
      <w:pPr>
        <w:pStyle w:val="a3"/>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lastRenderedPageBreak/>
        <w:t>решение задач;</w:t>
      </w:r>
    </w:p>
    <w:p w14:paraId="4ACE1B74" w14:textId="000AC153" w:rsidR="00F44951" w:rsidRPr="00214994" w:rsidRDefault="00F44951" w:rsidP="00531E18">
      <w:pPr>
        <w:pStyle w:val="a3"/>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составление задач.</w:t>
      </w:r>
    </w:p>
    <w:p w14:paraId="55E39BB2" w14:textId="35236C4C" w:rsidR="00F44951"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Учебная задача – закрепление знаний. </w:t>
      </w:r>
    </w:p>
    <w:p w14:paraId="2AFE7075" w14:textId="1C1FDA3B" w:rsidR="00AE2082"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Методы: </w:t>
      </w:r>
    </w:p>
    <w:p w14:paraId="5CD22D0B" w14:textId="6EA3313E" w:rsidR="00AE2082" w:rsidRPr="00214994" w:rsidRDefault="00AE2082" w:rsidP="00531E18">
      <w:pPr>
        <w:pStyle w:val="a3"/>
        <w:numPr>
          <w:ilvl w:val="0"/>
          <w:numId w:val="1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беседы;</w:t>
      </w:r>
    </w:p>
    <w:p w14:paraId="0616E640" w14:textId="65A6CDDA" w:rsidR="00AE2082" w:rsidRPr="00214994" w:rsidRDefault="00AE2082" w:rsidP="00531E18">
      <w:pPr>
        <w:pStyle w:val="a3"/>
        <w:numPr>
          <w:ilvl w:val="0"/>
          <w:numId w:val="1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выполнение практических работ;</w:t>
      </w:r>
    </w:p>
    <w:p w14:paraId="378BE444" w14:textId="2D9AE45D" w:rsidR="00AE2082" w:rsidRPr="00214994" w:rsidRDefault="00AE2082" w:rsidP="00531E18">
      <w:pPr>
        <w:pStyle w:val="a3"/>
        <w:numPr>
          <w:ilvl w:val="0"/>
          <w:numId w:val="1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выполнение упражнений;</w:t>
      </w:r>
    </w:p>
    <w:p w14:paraId="3167C327" w14:textId="274F792B" w:rsidR="00AE2082"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Учебная задача – использование знаний на практике. </w:t>
      </w:r>
    </w:p>
    <w:p w14:paraId="2EE83962" w14:textId="2056D5D2" w:rsidR="00AE2082"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Методы:</w:t>
      </w:r>
    </w:p>
    <w:p w14:paraId="3ACFAB15" w14:textId="39F43A21" w:rsidR="00AE2082" w:rsidRPr="00214994" w:rsidRDefault="00AE2082" w:rsidP="00531E18">
      <w:pPr>
        <w:pStyle w:val="a3"/>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опрос по изученному материалу;</w:t>
      </w:r>
    </w:p>
    <w:p w14:paraId="2A973D41" w14:textId="68E278B6" w:rsidR="00AE2082" w:rsidRPr="00214994" w:rsidRDefault="00AE2082" w:rsidP="00531E18">
      <w:pPr>
        <w:pStyle w:val="a3"/>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наблюдение. </w:t>
      </w:r>
    </w:p>
    <w:p w14:paraId="2D4C2FA4" w14:textId="5EF004BC" w:rsidR="00AE2082" w:rsidRPr="00214994" w:rsidRDefault="00AE2082" w:rsidP="00531E18">
      <w:pPr>
        <w:pStyle w:val="a3"/>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проведение контрольных работ</w:t>
      </w:r>
      <w:r w:rsidR="00FE48E7">
        <w:rPr>
          <w:rFonts w:ascii="Times New Roman" w:eastAsia="Times New Roman" w:hAnsi="Times New Roman" w:cs="Times New Roman"/>
          <w:sz w:val="28"/>
          <w:szCs w:val="28"/>
        </w:rPr>
        <w:t xml:space="preserve"> [16, c. 83]</w:t>
      </w:r>
      <w:r w:rsidRPr="00214994">
        <w:rPr>
          <w:rFonts w:ascii="Times New Roman" w:eastAsia="Times New Roman" w:hAnsi="Times New Roman" w:cs="Times New Roman"/>
          <w:sz w:val="28"/>
          <w:szCs w:val="28"/>
          <w:lang w:val="ru-RU"/>
        </w:rPr>
        <w:t xml:space="preserve">. </w:t>
      </w:r>
    </w:p>
    <w:p w14:paraId="366F1DE7" w14:textId="68A72E95" w:rsidR="00AE2082"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Несмотря на подробность данную классификацию также нельзя считать идеальной. Четкая систематизация невозможно из-за того, что различные методы могут применять при решение различных задач. </w:t>
      </w:r>
    </w:p>
    <w:p w14:paraId="70B302C3" w14:textId="53B0F7D3" w:rsidR="00AE2082"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Можно встретить еще одну классификацию в зависимости от степени самостоятельности учеников. Несмотря на допустимость такой классификации методы в данном случае рассматривается в зависимости от источников знания, например, при работе с учебниками, при наблюдениях и др. </w:t>
      </w:r>
    </w:p>
    <w:p w14:paraId="6EAAB04D" w14:textId="593FF15D" w:rsidR="00AE2082" w:rsidRPr="00214994" w:rsidRDefault="00FE48E7"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В.В. </w:t>
      </w:r>
      <w:proofErr w:type="spellStart"/>
      <w:r>
        <w:rPr>
          <w:rFonts w:ascii="Times New Roman" w:eastAsia="Times New Roman" w:hAnsi="Times New Roman" w:cs="Times New Roman"/>
          <w:sz w:val="28"/>
          <w:szCs w:val="28"/>
          <w:lang w:val="ru-RU"/>
        </w:rPr>
        <w:t>Петрусинский</w:t>
      </w:r>
      <w:proofErr w:type="spellEnd"/>
      <w:r w:rsidR="00AE2082" w:rsidRPr="00214994">
        <w:rPr>
          <w:rFonts w:ascii="Times New Roman" w:eastAsia="Times New Roman" w:hAnsi="Times New Roman" w:cs="Times New Roman"/>
          <w:sz w:val="28"/>
          <w:szCs w:val="28"/>
          <w:lang w:val="ru-RU"/>
        </w:rPr>
        <w:t xml:space="preserve"> приводит методы в зависимости от характера учебной деятельности </w:t>
      </w:r>
      <w:r w:rsidR="00E0793E" w:rsidRPr="00214994">
        <w:rPr>
          <w:rFonts w:ascii="Times New Roman" w:eastAsia="Times New Roman" w:hAnsi="Times New Roman" w:cs="Times New Roman"/>
          <w:sz w:val="28"/>
          <w:szCs w:val="28"/>
          <w:lang w:val="ru-RU"/>
        </w:rPr>
        <w:t>учеников</w:t>
      </w:r>
      <w:r w:rsidR="00AE2082" w:rsidRPr="00214994">
        <w:rPr>
          <w:rFonts w:ascii="Times New Roman" w:eastAsia="Times New Roman" w:hAnsi="Times New Roman" w:cs="Times New Roman"/>
          <w:sz w:val="28"/>
          <w:szCs w:val="28"/>
          <w:lang w:val="ru-RU"/>
        </w:rPr>
        <w:t>. В такой классификации выделяются следующие методы:</w:t>
      </w:r>
    </w:p>
    <w:p w14:paraId="13942B67" w14:textId="1D42EA8A" w:rsidR="00AE2082" w:rsidRPr="00214994" w:rsidRDefault="00AE2082"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1) Информационно-рецептивный:</w:t>
      </w:r>
    </w:p>
    <w:p w14:paraId="2B2C7119" w14:textId="672F1088" w:rsidR="00AE2082" w:rsidRPr="00214994" w:rsidRDefault="00AE2082" w:rsidP="00531E18">
      <w:pPr>
        <w:pStyle w:val="a3"/>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лекция;</w:t>
      </w:r>
    </w:p>
    <w:p w14:paraId="530F0587" w14:textId="320F95C5" w:rsidR="00AE2082" w:rsidRPr="00214994" w:rsidRDefault="00AE2082" w:rsidP="00531E18">
      <w:pPr>
        <w:pStyle w:val="a3"/>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рассказ; </w:t>
      </w:r>
    </w:p>
    <w:p w14:paraId="189687F8" w14:textId="4BDFBADD" w:rsidR="00AE2082" w:rsidRPr="00214994" w:rsidRDefault="00AE2082" w:rsidP="00531E18">
      <w:pPr>
        <w:pStyle w:val="a3"/>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работа с учебников;</w:t>
      </w:r>
    </w:p>
    <w:p w14:paraId="2A505904" w14:textId="650B5344" w:rsidR="00AE2082" w:rsidRPr="00214994" w:rsidRDefault="00AE2082" w:rsidP="00531E18">
      <w:pPr>
        <w:pStyle w:val="a3"/>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демонстрация графического материала.</w:t>
      </w:r>
    </w:p>
    <w:p w14:paraId="65196090" w14:textId="33F77A05" w:rsidR="0042102D" w:rsidRPr="00FE48E7" w:rsidRDefault="00AE2082" w:rsidP="00531E18">
      <w:pPr>
        <w:pStyle w:val="a3"/>
        <w:numPr>
          <w:ilvl w:val="0"/>
          <w:numId w:val="3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Проблемное изложение материала;</w:t>
      </w:r>
    </w:p>
    <w:p w14:paraId="1807C93A" w14:textId="19A45B90" w:rsidR="00AE2082" w:rsidRPr="00FE48E7" w:rsidRDefault="00AE2082" w:rsidP="00531E18">
      <w:pPr>
        <w:pStyle w:val="a3"/>
        <w:numPr>
          <w:ilvl w:val="0"/>
          <w:numId w:val="3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lastRenderedPageBreak/>
        <w:t>Эвристический метод;</w:t>
      </w:r>
    </w:p>
    <w:p w14:paraId="66FDABAF" w14:textId="0DED561B" w:rsidR="00AE2082" w:rsidRPr="00FE48E7" w:rsidRDefault="00AE2082" w:rsidP="00531E18">
      <w:pPr>
        <w:pStyle w:val="a3"/>
        <w:numPr>
          <w:ilvl w:val="0"/>
          <w:numId w:val="31"/>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FE48E7">
        <w:rPr>
          <w:rFonts w:ascii="Times New Roman" w:eastAsia="Times New Roman" w:hAnsi="Times New Roman" w:cs="Times New Roman"/>
          <w:sz w:val="28"/>
          <w:szCs w:val="28"/>
          <w:lang w:val="ru-RU"/>
        </w:rPr>
        <w:t>Исследовательский метод (учащимся дается задача, которую они должны решить самостоятельно)</w:t>
      </w:r>
      <w:r w:rsidR="00FE48E7">
        <w:rPr>
          <w:rFonts w:ascii="Times New Roman" w:eastAsia="Times New Roman" w:hAnsi="Times New Roman" w:cs="Times New Roman"/>
          <w:sz w:val="28"/>
          <w:szCs w:val="28"/>
          <w:lang w:val="ru-RU"/>
        </w:rPr>
        <w:t xml:space="preserve"> </w:t>
      </w:r>
      <w:r w:rsidR="00FE48E7" w:rsidRPr="00FE48E7">
        <w:rPr>
          <w:rFonts w:ascii="Times New Roman" w:eastAsia="Times New Roman" w:hAnsi="Times New Roman" w:cs="Times New Roman"/>
          <w:sz w:val="28"/>
          <w:szCs w:val="28"/>
          <w:lang w:val="ru-RU"/>
        </w:rPr>
        <w:t xml:space="preserve">[17, </w:t>
      </w:r>
      <w:r w:rsidR="00FE48E7">
        <w:rPr>
          <w:rFonts w:ascii="Times New Roman" w:eastAsia="Times New Roman" w:hAnsi="Times New Roman" w:cs="Times New Roman"/>
          <w:sz w:val="28"/>
          <w:szCs w:val="28"/>
        </w:rPr>
        <w:t>c</w:t>
      </w:r>
      <w:r w:rsidR="00FE48E7" w:rsidRPr="00FE48E7">
        <w:rPr>
          <w:rFonts w:ascii="Times New Roman" w:eastAsia="Times New Roman" w:hAnsi="Times New Roman" w:cs="Times New Roman"/>
          <w:sz w:val="28"/>
          <w:szCs w:val="28"/>
          <w:lang w:val="ru-RU"/>
        </w:rPr>
        <w:t>. 19]</w:t>
      </w:r>
      <w:r w:rsidRPr="00FE48E7">
        <w:rPr>
          <w:rFonts w:ascii="Times New Roman" w:eastAsia="Times New Roman" w:hAnsi="Times New Roman" w:cs="Times New Roman"/>
          <w:sz w:val="28"/>
          <w:szCs w:val="28"/>
          <w:lang w:val="ru-RU"/>
        </w:rPr>
        <w:t xml:space="preserve">. </w:t>
      </w:r>
    </w:p>
    <w:p w14:paraId="76471603" w14:textId="45BF539B" w:rsidR="00AE2082" w:rsidRPr="00214994" w:rsidRDefault="00FE48E7" w:rsidP="00214994">
      <w:pPr>
        <w:tabs>
          <w:tab w:val="left" w:pos="993"/>
        </w:tabs>
        <w:spacing w:after="0" w:line="360" w:lineRule="auto"/>
        <w:ind w:firstLine="709"/>
        <w:jc w:val="both"/>
        <w:rPr>
          <w:rFonts w:ascii="Times New Roman" w:eastAsia="Times New Roman" w:hAnsi="Times New Roman" w:cs="Times New Roman"/>
          <w:sz w:val="28"/>
          <w:szCs w:val="28"/>
          <w:lang w:val="ru-RU"/>
        </w:rPr>
      </w:pPr>
      <w:proofErr w:type="gramStart"/>
      <w:r w:rsidRPr="00FE48E7">
        <w:rPr>
          <w:rFonts w:ascii="Times New Roman" w:eastAsia="Times New Roman" w:hAnsi="Times New Roman" w:cs="Times New Roman"/>
          <w:sz w:val="28"/>
          <w:szCs w:val="28"/>
          <w:lang w:val="ru-RU"/>
        </w:rPr>
        <w:t>Н.Н.</w:t>
      </w:r>
      <w:proofErr w:type="gramEnd"/>
      <w:r w:rsidRPr="00FE48E7">
        <w:rPr>
          <w:rFonts w:ascii="Times New Roman" w:eastAsia="Times New Roman" w:hAnsi="Times New Roman" w:cs="Times New Roman"/>
          <w:sz w:val="28"/>
          <w:szCs w:val="28"/>
          <w:lang w:val="ru-RU"/>
        </w:rPr>
        <w:t xml:space="preserve"> Ростовцев</w:t>
      </w:r>
      <w:r w:rsidR="000D12E8" w:rsidRPr="00214994">
        <w:rPr>
          <w:rFonts w:ascii="Times New Roman" w:eastAsia="Times New Roman" w:hAnsi="Times New Roman" w:cs="Times New Roman"/>
          <w:sz w:val="28"/>
          <w:szCs w:val="28"/>
          <w:lang w:val="ru-RU"/>
        </w:rPr>
        <w:t xml:space="preserve"> приводит следующую классификацию методов в зависимости от роли ученика в процессе обучения:</w:t>
      </w:r>
    </w:p>
    <w:p w14:paraId="0933BEF0" w14:textId="15A1BF4B" w:rsidR="000D12E8" w:rsidRPr="00214994" w:rsidRDefault="000D12E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1) Пассивные методы. Ученик является объектом обучения, ему требуется усваивать и воспроизводить материал, который передается учителем – источником знаний. В большинство случаев используются:</w:t>
      </w:r>
    </w:p>
    <w:p w14:paraId="53C809F1" w14:textId="1CDB6798" w:rsidR="000D12E8" w:rsidRPr="00214994" w:rsidRDefault="000D12E8" w:rsidP="00531E18">
      <w:pPr>
        <w:pStyle w:val="a3"/>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лекция (передача информации </w:t>
      </w:r>
      <w:proofErr w:type="gramStart"/>
      <w:r w:rsidRPr="00214994">
        <w:rPr>
          <w:rFonts w:ascii="Times New Roman" w:eastAsia="Times New Roman" w:hAnsi="Times New Roman" w:cs="Times New Roman"/>
          <w:sz w:val="28"/>
          <w:szCs w:val="28"/>
          <w:lang w:val="ru-RU"/>
        </w:rPr>
        <w:t>от учителю</w:t>
      </w:r>
      <w:proofErr w:type="gramEnd"/>
      <w:r w:rsidRPr="00214994">
        <w:rPr>
          <w:rFonts w:ascii="Times New Roman" w:eastAsia="Times New Roman" w:hAnsi="Times New Roman" w:cs="Times New Roman"/>
          <w:sz w:val="28"/>
          <w:szCs w:val="28"/>
          <w:lang w:val="ru-RU"/>
        </w:rPr>
        <w:t xml:space="preserve"> к ученикам);</w:t>
      </w:r>
    </w:p>
    <w:p w14:paraId="333CE780" w14:textId="1B02EF01" w:rsidR="000D12E8" w:rsidRPr="00214994" w:rsidRDefault="000D12E8" w:rsidP="00531E18">
      <w:pPr>
        <w:pStyle w:val="a3"/>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чтение;</w:t>
      </w:r>
    </w:p>
    <w:p w14:paraId="0DF18DBA" w14:textId="68A3280E" w:rsidR="000D12E8" w:rsidRPr="00214994" w:rsidRDefault="000D12E8" w:rsidP="00531E18">
      <w:pPr>
        <w:pStyle w:val="a3"/>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демонстрация;</w:t>
      </w:r>
    </w:p>
    <w:p w14:paraId="0BD36836" w14:textId="1980E36E" w:rsidR="000D12E8" w:rsidRPr="00214994" w:rsidRDefault="000D12E8" w:rsidP="00531E18">
      <w:pPr>
        <w:pStyle w:val="a3"/>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опрос.</w:t>
      </w:r>
    </w:p>
    <w:p w14:paraId="053A2103" w14:textId="069A082E" w:rsidR="000D12E8" w:rsidRPr="00214994" w:rsidRDefault="000D12E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Ученики не выполняют творческих заданий и не взаимодействуют друг с другом.</w:t>
      </w:r>
    </w:p>
    <w:p w14:paraId="310CBCB7" w14:textId="4BF356D7" w:rsidR="00AE2082" w:rsidRPr="00214994" w:rsidRDefault="000D12E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2) Активные методы. Ученик становится субъектом обучения, вступает в диалог с учителем и учениками, выполняют творческие задание.</w:t>
      </w:r>
    </w:p>
    <w:p w14:paraId="515753EA" w14:textId="356E6831" w:rsidR="000D12E8" w:rsidRPr="00214994" w:rsidRDefault="000D12E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Используются следующие методы:</w:t>
      </w:r>
    </w:p>
    <w:p w14:paraId="679FE27C" w14:textId="75FF2C4B" w:rsidR="000D12E8" w:rsidRPr="00214994" w:rsidRDefault="000D12E8" w:rsidP="00531E18">
      <w:pPr>
        <w:pStyle w:val="a3"/>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творческие (в большинстве случаев домашние) задания;</w:t>
      </w:r>
    </w:p>
    <w:p w14:paraId="24A13B21" w14:textId="0FAF91C4" w:rsidR="000D12E8" w:rsidRPr="00214994" w:rsidRDefault="000D12E8" w:rsidP="00531E18">
      <w:pPr>
        <w:pStyle w:val="a3"/>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диалог между учителем и учениками. </w:t>
      </w:r>
    </w:p>
    <w:p w14:paraId="561E0697" w14:textId="26AFF28A" w:rsidR="000D12E8" w:rsidRPr="00214994" w:rsidRDefault="000D12E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3) Интерактивные методы. Обучение происходит в рамках сотрудничества учеников и учителя. Такой метод предполагает коллективное обучение. Ученики и учитель являются субъектами познавательного процесс, чаще всего учитель выступает лишь в роли организатора, создающие условия для обучения. Интерактивное обучение основывается на взаимодействии </w:t>
      </w:r>
      <w:r w:rsidR="00E0793E" w:rsidRPr="00214994">
        <w:rPr>
          <w:rFonts w:ascii="Times New Roman" w:eastAsia="Times New Roman" w:hAnsi="Times New Roman" w:cs="Times New Roman"/>
          <w:sz w:val="28"/>
          <w:szCs w:val="28"/>
          <w:lang w:val="ru-RU"/>
        </w:rPr>
        <w:t>учеников</w:t>
      </w:r>
      <w:r w:rsidRPr="00214994">
        <w:rPr>
          <w:rFonts w:ascii="Times New Roman" w:eastAsia="Times New Roman" w:hAnsi="Times New Roman" w:cs="Times New Roman"/>
          <w:sz w:val="28"/>
          <w:szCs w:val="28"/>
          <w:lang w:val="ru-RU"/>
        </w:rPr>
        <w:t xml:space="preserve"> между собой</w:t>
      </w:r>
      <w:r w:rsidR="00FE48E7">
        <w:rPr>
          <w:rFonts w:ascii="Times New Roman" w:eastAsia="Times New Roman" w:hAnsi="Times New Roman" w:cs="Times New Roman"/>
          <w:sz w:val="28"/>
          <w:szCs w:val="28"/>
          <w:lang w:val="ru-RU"/>
        </w:rPr>
        <w:t xml:space="preserve"> </w:t>
      </w:r>
      <w:r w:rsidR="00FE48E7" w:rsidRPr="00360694">
        <w:rPr>
          <w:rFonts w:ascii="Times New Roman" w:eastAsia="Times New Roman" w:hAnsi="Times New Roman" w:cs="Times New Roman"/>
          <w:sz w:val="28"/>
          <w:szCs w:val="28"/>
          <w:lang w:val="ru-RU"/>
        </w:rPr>
        <w:t xml:space="preserve">[18, </w:t>
      </w:r>
      <w:r w:rsidR="00FE48E7">
        <w:rPr>
          <w:rFonts w:ascii="Times New Roman" w:eastAsia="Times New Roman" w:hAnsi="Times New Roman" w:cs="Times New Roman"/>
          <w:sz w:val="28"/>
          <w:szCs w:val="28"/>
        </w:rPr>
        <w:t>c</w:t>
      </w:r>
      <w:r w:rsidR="00FE48E7" w:rsidRPr="00360694">
        <w:rPr>
          <w:rFonts w:ascii="Times New Roman" w:eastAsia="Times New Roman" w:hAnsi="Times New Roman" w:cs="Times New Roman"/>
          <w:sz w:val="28"/>
          <w:szCs w:val="28"/>
          <w:lang w:val="ru-RU"/>
        </w:rPr>
        <w:t>. 184]</w:t>
      </w:r>
      <w:r w:rsidRPr="00214994">
        <w:rPr>
          <w:rFonts w:ascii="Times New Roman" w:eastAsia="Times New Roman" w:hAnsi="Times New Roman" w:cs="Times New Roman"/>
          <w:sz w:val="28"/>
          <w:szCs w:val="28"/>
          <w:lang w:val="ru-RU"/>
        </w:rPr>
        <w:t xml:space="preserve">. </w:t>
      </w:r>
    </w:p>
    <w:p w14:paraId="7CA90C06" w14:textId="48DE6BDC" w:rsidR="000D12E8" w:rsidRDefault="000D12E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Таким образом, </w:t>
      </w:r>
      <w:bookmarkStart w:id="7" w:name="_Hlk66549676"/>
      <w:r w:rsidRPr="00214994">
        <w:rPr>
          <w:rFonts w:ascii="Times New Roman" w:eastAsia="Times New Roman" w:hAnsi="Times New Roman" w:cs="Times New Roman"/>
          <w:sz w:val="28"/>
          <w:szCs w:val="28"/>
          <w:lang w:val="ru-RU"/>
        </w:rPr>
        <w:t xml:space="preserve">под методом обучения понимается способ формирования и управления учебной деятельностью. Если использовать логический аспект, то </w:t>
      </w:r>
      <w:r w:rsidRPr="00214994">
        <w:rPr>
          <w:rFonts w:ascii="Times New Roman" w:eastAsia="Times New Roman" w:hAnsi="Times New Roman" w:cs="Times New Roman"/>
          <w:sz w:val="28"/>
          <w:szCs w:val="28"/>
          <w:lang w:val="ru-RU"/>
        </w:rPr>
        <w:lastRenderedPageBreak/>
        <w:t>метод обучения по своей сути представляет логический способ овладения знаниями, умениями и навыками. Существует большое количество классификаций, большинство из которых являются правильными и целесообразными, однако ни одн</w:t>
      </w:r>
      <w:r w:rsidR="00E67ACE">
        <w:rPr>
          <w:rFonts w:ascii="Times New Roman" w:eastAsia="Times New Roman" w:hAnsi="Times New Roman" w:cs="Times New Roman"/>
          <w:sz w:val="28"/>
          <w:szCs w:val="28"/>
          <w:lang w:val="ru-RU"/>
        </w:rPr>
        <w:t>у</w:t>
      </w:r>
      <w:r w:rsidRPr="00214994">
        <w:rPr>
          <w:rFonts w:ascii="Times New Roman" w:eastAsia="Times New Roman" w:hAnsi="Times New Roman" w:cs="Times New Roman"/>
          <w:sz w:val="28"/>
          <w:szCs w:val="28"/>
          <w:lang w:val="ru-RU"/>
        </w:rPr>
        <w:t xml:space="preserve"> из классификаций нельзя назвать доминирующей. </w:t>
      </w:r>
      <w:bookmarkEnd w:id="7"/>
      <w:r w:rsidR="00A31830">
        <w:rPr>
          <w:rFonts w:ascii="Times New Roman" w:eastAsia="Times New Roman" w:hAnsi="Times New Roman" w:cs="Times New Roman"/>
          <w:sz w:val="28"/>
          <w:szCs w:val="28"/>
          <w:lang w:val="ru-RU"/>
        </w:rPr>
        <w:t>С нашей точки зрения использования одного метода в отдельности от других в большинстве случаев является неэффективным</w:t>
      </w:r>
      <w:r w:rsidR="00522BBD">
        <w:rPr>
          <w:rFonts w:ascii="Times New Roman" w:eastAsia="Times New Roman" w:hAnsi="Times New Roman" w:cs="Times New Roman"/>
          <w:sz w:val="28"/>
          <w:szCs w:val="28"/>
          <w:lang w:val="ru-RU"/>
        </w:rPr>
        <w:t xml:space="preserve">. Кроме того, важно использовать не только несколько методов, но и правильно их комбинировать между собой. </w:t>
      </w:r>
    </w:p>
    <w:p w14:paraId="3F14AA5C" w14:textId="77777777" w:rsidR="00FE48E7" w:rsidRPr="00214994" w:rsidRDefault="00FE48E7" w:rsidP="00214994">
      <w:pPr>
        <w:tabs>
          <w:tab w:val="left" w:pos="993"/>
        </w:tabs>
        <w:spacing w:after="0" w:line="360" w:lineRule="auto"/>
        <w:ind w:firstLine="709"/>
        <w:jc w:val="both"/>
        <w:rPr>
          <w:rFonts w:ascii="Times New Roman" w:eastAsia="Times New Roman" w:hAnsi="Times New Roman" w:cs="Times New Roman"/>
          <w:sz w:val="28"/>
          <w:szCs w:val="28"/>
          <w:u w:val="single"/>
          <w:lang w:val="ru-RU"/>
        </w:rPr>
      </w:pPr>
    </w:p>
    <w:p w14:paraId="53840D38" w14:textId="0A6C4E01" w:rsidR="002E0CA8" w:rsidRPr="00FA41CE" w:rsidRDefault="0042102D" w:rsidP="00214994">
      <w:pPr>
        <w:pStyle w:val="1"/>
        <w:tabs>
          <w:tab w:val="left" w:pos="993"/>
        </w:tabs>
        <w:spacing w:before="0" w:line="360" w:lineRule="auto"/>
        <w:ind w:firstLine="709"/>
        <w:jc w:val="both"/>
        <w:rPr>
          <w:rFonts w:ascii="Times New Roman" w:eastAsia="Times New Roman" w:hAnsi="Times New Roman" w:cs="Times New Roman"/>
          <w:b/>
          <w:bCs/>
          <w:color w:val="auto"/>
          <w:sz w:val="28"/>
          <w:szCs w:val="28"/>
          <w:lang w:val="ru-RU"/>
        </w:rPr>
      </w:pPr>
      <w:bookmarkStart w:id="8" w:name="_Toc66560341"/>
      <w:r w:rsidRPr="00FA41CE">
        <w:rPr>
          <w:rFonts w:ascii="Times New Roman" w:eastAsia="Times New Roman" w:hAnsi="Times New Roman" w:cs="Times New Roman"/>
          <w:b/>
          <w:bCs/>
          <w:color w:val="auto"/>
          <w:sz w:val="28"/>
          <w:szCs w:val="28"/>
          <w:lang w:val="ru-RU"/>
        </w:rPr>
        <w:t xml:space="preserve">1.2 </w:t>
      </w:r>
      <w:r w:rsidR="002E0CA8" w:rsidRPr="00FA41CE">
        <w:rPr>
          <w:rFonts w:ascii="Times New Roman" w:eastAsia="Times New Roman" w:hAnsi="Times New Roman" w:cs="Times New Roman"/>
          <w:b/>
          <w:bCs/>
          <w:color w:val="auto"/>
          <w:sz w:val="28"/>
          <w:szCs w:val="28"/>
          <w:lang w:val="ru-RU"/>
        </w:rPr>
        <w:t>Психолого-педагогический анализ понятий «умение» и «навык»</w:t>
      </w:r>
      <w:bookmarkEnd w:id="8"/>
    </w:p>
    <w:p w14:paraId="1D77B774" w14:textId="77777777" w:rsidR="0042102D" w:rsidRPr="00214994" w:rsidRDefault="0042102D" w:rsidP="00214994">
      <w:pPr>
        <w:tabs>
          <w:tab w:val="left" w:pos="993"/>
        </w:tabs>
        <w:spacing w:after="0" w:line="360" w:lineRule="auto"/>
        <w:ind w:firstLine="709"/>
        <w:jc w:val="both"/>
        <w:rPr>
          <w:rFonts w:ascii="Times New Roman" w:eastAsia="Times New Roman" w:hAnsi="Times New Roman" w:cs="Times New Roman"/>
          <w:sz w:val="28"/>
          <w:szCs w:val="28"/>
          <w:lang w:val="ru-RU"/>
        </w:rPr>
      </w:pPr>
    </w:p>
    <w:p w14:paraId="7FB2AFA1" w14:textId="1C52A275"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bookmarkStart w:id="9" w:name="_Hlk66549612"/>
      <w:r w:rsidRPr="00562377">
        <w:rPr>
          <w:rFonts w:ascii="Times New Roman" w:eastAsia="Calibri" w:hAnsi="Times New Roman" w:cs="Times New Roman"/>
          <w:sz w:val="28"/>
          <w:szCs w:val="28"/>
          <w:lang w:val="ru-RU"/>
        </w:rPr>
        <w:t xml:space="preserve">Через приобщение учеников к делу раскрываются их интересы, индивидуальность, уровень творческого потенциала. Проблема формирования навыков у школьников давно привлекает внимание исследователей. Для усвоения учащимися определенных навыков и умений </w:t>
      </w:r>
      <w:proofErr w:type="gramStart"/>
      <w:r w:rsidR="00FE48E7" w:rsidRPr="00FE48E7">
        <w:rPr>
          <w:rFonts w:ascii="Times New Roman" w:eastAsia="Calibri" w:hAnsi="Times New Roman" w:cs="Times New Roman"/>
          <w:sz w:val="28"/>
          <w:szCs w:val="28"/>
          <w:lang w:val="ru-RU"/>
        </w:rPr>
        <w:t>Е.А.</w:t>
      </w:r>
      <w:proofErr w:type="gramEnd"/>
      <w:r w:rsidR="00FE48E7" w:rsidRPr="00FE48E7">
        <w:rPr>
          <w:rFonts w:ascii="Times New Roman" w:eastAsia="Calibri" w:hAnsi="Times New Roman" w:cs="Times New Roman"/>
          <w:sz w:val="28"/>
          <w:szCs w:val="28"/>
          <w:lang w:val="ru-RU"/>
        </w:rPr>
        <w:t xml:space="preserve"> Савина</w:t>
      </w:r>
      <w:r w:rsidRPr="00562377">
        <w:rPr>
          <w:rFonts w:ascii="Times New Roman" w:eastAsia="Calibri" w:hAnsi="Times New Roman" w:cs="Times New Roman"/>
          <w:sz w:val="28"/>
          <w:szCs w:val="28"/>
          <w:lang w:val="ru-RU"/>
        </w:rPr>
        <w:t xml:space="preserve"> предложил</w:t>
      </w:r>
      <w:r w:rsidR="00FE48E7" w:rsidRPr="00FE48E7">
        <w:rPr>
          <w:rFonts w:ascii="Times New Roman" w:eastAsia="Calibri" w:hAnsi="Times New Roman" w:cs="Times New Roman"/>
          <w:sz w:val="28"/>
          <w:szCs w:val="28"/>
          <w:lang w:val="ru-RU"/>
        </w:rPr>
        <w:t>а</w:t>
      </w:r>
      <w:r w:rsidRPr="00562377">
        <w:rPr>
          <w:rFonts w:ascii="Times New Roman" w:eastAsia="Calibri" w:hAnsi="Times New Roman" w:cs="Times New Roman"/>
          <w:sz w:val="28"/>
          <w:szCs w:val="28"/>
          <w:lang w:val="ru-RU"/>
        </w:rPr>
        <w:t xml:space="preserve"> четыре этапа обучения: </w:t>
      </w:r>
    </w:p>
    <w:p w14:paraId="0508C1DB" w14:textId="77777777" w:rsidR="00562377" w:rsidRPr="00562377" w:rsidRDefault="00562377" w:rsidP="00531E18">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начальное визуальное знакомство учащихся с материалом, </w:t>
      </w:r>
    </w:p>
    <w:p w14:paraId="3C01A688" w14:textId="77777777" w:rsidR="00562377" w:rsidRPr="0029694C" w:rsidRDefault="00562377" w:rsidP="00531E18">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 xml:space="preserve">усвоение связи новых идей со старыми в процессе разговора, </w:t>
      </w:r>
    </w:p>
    <w:p w14:paraId="265E7D2F" w14:textId="77777777" w:rsidR="00562377" w:rsidRPr="0029694C" w:rsidRDefault="00562377" w:rsidP="00531E18">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связное изложение материала преподавателем;</w:t>
      </w:r>
    </w:p>
    <w:p w14:paraId="11F53C62" w14:textId="2F9FA187" w:rsidR="00562377" w:rsidRPr="0029694C" w:rsidRDefault="00562377" w:rsidP="00531E18">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выполнение упражнения и применение новые знания и навыки на практике</w:t>
      </w:r>
      <w:r w:rsidR="00FE48E7" w:rsidRPr="0029694C">
        <w:rPr>
          <w:rFonts w:ascii="Times New Roman" w:eastAsia="Calibri" w:hAnsi="Times New Roman" w:cs="Times New Roman"/>
          <w:sz w:val="28"/>
          <w:szCs w:val="28"/>
          <w:lang w:val="ru-RU"/>
        </w:rPr>
        <w:t xml:space="preserve"> [19, </w:t>
      </w:r>
      <w:r w:rsidR="00FE48E7" w:rsidRPr="0029694C">
        <w:rPr>
          <w:rFonts w:ascii="Times New Roman" w:eastAsia="Calibri" w:hAnsi="Times New Roman" w:cs="Times New Roman"/>
          <w:sz w:val="28"/>
          <w:szCs w:val="28"/>
        </w:rPr>
        <w:t>c</w:t>
      </w:r>
      <w:r w:rsidR="00FE48E7" w:rsidRPr="0029694C">
        <w:rPr>
          <w:rFonts w:ascii="Times New Roman" w:eastAsia="Calibri" w:hAnsi="Times New Roman" w:cs="Times New Roman"/>
          <w:sz w:val="28"/>
          <w:szCs w:val="28"/>
          <w:lang w:val="ru-RU"/>
        </w:rPr>
        <w:t>. 73]</w:t>
      </w:r>
      <w:r w:rsidRPr="0029694C">
        <w:rPr>
          <w:rFonts w:ascii="Times New Roman" w:eastAsia="Calibri" w:hAnsi="Times New Roman" w:cs="Times New Roman"/>
          <w:sz w:val="28"/>
          <w:szCs w:val="28"/>
          <w:lang w:val="ru-RU"/>
        </w:rPr>
        <w:t>.</w:t>
      </w:r>
    </w:p>
    <w:p w14:paraId="081A39F2" w14:textId="41EBFA5A" w:rsidR="00562377" w:rsidRPr="0029694C" w:rsidRDefault="00FE48E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Л.В. Терешина</w:t>
      </w:r>
      <w:r w:rsidR="00562377" w:rsidRPr="0029694C">
        <w:rPr>
          <w:rFonts w:ascii="Times New Roman" w:eastAsia="Calibri" w:hAnsi="Times New Roman" w:cs="Times New Roman"/>
          <w:sz w:val="28"/>
          <w:szCs w:val="28"/>
          <w:lang w:val="ru-RU"/>
        </w:rPr>
        <w:t xml:space="preserve"> определяет умение как способность действовать, не достигшая высшей ступени сформированности, выполняемая полностью осознанно</w:t>
      </w:r>
      <w:r w:rsidRPr="0029694C">
        <w:rPr>
          <w:rFonts w:ascii="Times New Roman" w:eastAsia="Calibri" w:hAnsi="Times New Roman" w:cs="Times New Roman"/>
          <w:sz w:val="28"/>
          <w:szCs w:val="28"/>
          <w:lang w:val="ru-RU"/>
        </w:rPr>
        <w:t xml:space="preserve"> [20, </w:t>
      </w:r>
      <w:r w:rsidRPr="0029694C">
        <w:rPr>
          <w:rFonts w:ascii="Times New Roman" w:eastAsia="Calibri" w:hAnsi="Times New Roman" w:cs="Times New Roman"/>
          <w:sz w:val="28"/>
          <w:szCs w:val="28"/>
        </w:rPr>
        <w:t>c</w:t>
      </w:r>
      <w:r w:rsidRPr="0029694C">
        <w:rPr>
          <w:rFonts w:ascii="Times New Roman" w:eastAsia="Calibri" w:hAnsi="Times New Roman" w:cs="Times New Roman"/>
          <w:sz w:val="28"/>
          <w:szCs w:val="28"/>
          <w:lang w:val="ru-RU"/>
        </w:rPr>
        <w:t>. 62]</w:t>
      </w:r>
      <w:r w:rsidR="00562377" w:rsidRPr="0029694C">
        <w:rPr>
          <w:rFonts w:ascii="Times New Roman" w:eastAsia="Calibri" w:hAnsi="Times New Roman" w:cs="Times New Roman"/>
          <w:sz w:val="28"/>
          <w:szCs w:val="28"/>
          <w:lang w:val="ru-RU"/>
        </w:rPr>
        <w:t>.</w:t>
      </w:r>
    </w:p>
    <w:p w14:paraId="712DB12F" w14:textId="6E5890C5" w:rsidR="00562377" w:rsidRPr="00562377" w:rsidRDefault="00FE48E7" w:rsidP="00214994">
      <w:pPr>
        <w:tabs>
          <w:tab w:val="left" w:pos="993"/>
        </w:tabs>
        <w:spacing w:after="0" w:line="360" w:lineRule="auto"/>
        <w:ind w:firstLine="709"/>
        <w:jc w:val="both"/>
        <w:rPr>
          <w:rFonts w:ascii="Times New Roman" w:eastAsia="Calibri" w:hAnsi="Times New Roman" w:cs="Times New Roman"/>
          <w:sz w:val="28"/>
          <w:szCs w:val="28"/>
          <w:lang w:val="ru-RU"/>
        </w:rPr>
      </w:pPr>
      <w:proofErr w:type="gramStart"/>
      <w:r w:rsidRPr="0029694C">
        <w:rPr>
          <w:rFonts w:ascii="Times New Roman" w:eastAsia="Calibri" w:hAnsi="Times New Roman" w:cs="Times New Roman"/>
          <w:sz w:val="28"/>
          <w:szCs w:val="28"/>
          <w:lang w:val="ru-RU"/>
        </w:rPr>
        <w:t>Л.Н.</w:t>
      </w:r>
      <w:proofErr w:type="gramEnd"/>
      <w:r w:rsidRPr="0029694C">
        <w:rPr>
          <w:rFonts w:ascii="Times New Roman" w:eastAsia="Calibri" w:hAnsi="Times New Roman" w:cs="Times New Roman"/>
          <w:sz w:val="28"/>
          <w:szCs w:val="28"/>
          <w:lang w:val="ru-RU"/>
        </w:rPr>
        <w:t xml:space="preserve"> Харченко</w:t>
      </w:r>
      <w:r w:rsidR="00562377" w:rsidRPr="0029694C">
        <w:rPr>
          <w:rFonts w:ascii="Times New Roman" w:eastAsia="Calibri" w:hAnsi="Times New Roman" w:cs="Times New Roman"/>
          <w:sz w:val="28"/>
          <w:szCs w:val="28"/>
          <w:lang w:val="ru-RU"/>
        </w:rPr>
        <w:t xml:space="preserve"> определяет умения как системные образования, устойчивую целостность в структуре деятельности субъекта, включая тактику и стратегии ориентации во внешней и внутренней среде деятельности, знания, навыки исполнения и гибкую перестройку деятельности в зависимости от изменяющихся </w:t>
      </w:r>
      <w:r w:rsidR="00562377" w:rsidRPr="0029694C">
        <w:rPr>
          <w:rFonts w:ascii="Times New Roman" w:eastAsia="Calibri" w:hAnsi="Times New Roman" w:cs="Times New Roman"/>
          <w:sz w:val="28"/>
          <w:szCs w:val="28"/>
          <w:lang w:val="ru-RU"/>
        </w:rPr>
        <w:lastRenderedPageBreak/>
        <w:t>условий. Внешне мастерство</w:t>
      </w:r>
      <w:r w:rsidR="00562377" w:rsidRPr="00562377">
        <w:rPr>
          <w:rFonts w:ascii="Times New Roman" w:eastAsia="Calibri" w:hAnsi="Times New Roman" w:cs="Times New Roman"/>
          <w:sz w:val="28"/>
          <w:szCs w:val="28"/>
          <w:lang w:val="ru-RU"/>
        </w:rPr>
        <w:t xml:space="preserve"> заключается в успешном и, казалось бы, легком решении профессиональных или жизненных проблем. Он считает ошибкой сводить навыки только к исполнительной стороне поведения и недооценивать когнитивную и мотивационную основу, которую это поведение обеспечивает</w:t>
      </w:r>
      <w:r>
        <w:rPr>
          <w:rFonts w:ascii="Times New Roman" w:eastAsia="Calibri" w:hAnsi="Times New Roman" w:cs="Times New Roman"/>
          <w:sz w:val="28"/>
          <w:szCs w:val="28"/>
          <w:lang w:val="ru-RU"/>
        </w:rPr>
        <w:t xml:space="preserve"> </w:t>
      </w:r>
      <w:r w:rsidRPr="00FE48E7">
        <w:rPr>
          <w:rFonts w:ascii="Times New Roman" w:eastAsia="Calibri" w:hAnsi="Times New Roman" w:cs="Times New Roman"/>
          <w:sz w:val="28"/>
          <w:szCs w:val="28"/>
          <w:lang w:val="ru-RU"/>
        </w:rPr>
        <w:t xml:space="preserve">[21, </w:t>
      </w:r>
      <w:r>
        <w:rPr>
          <w:rFonts w:ascii="Times New Roman" w:eastAsia="Calibri" w:hAnsi="Times New Roman" w:cs="Times New Roman"/>
          <w:sz w:val="28"/>
          <w:szCs w:val="28"/>
        </w:rPr>
        <w:t>c</w:t>
      </w:r>
      <w:r w:rsidRPr="00FE48E7">
        <w:rPr>
          <w:rFonts w:ascii="Times New Roman" w:eastAsia="Calibri" w:hAnsi="Times New Roman" w:cs="Times New Roman"/>
          <w:sz w:val="28"/>
          <w:szCs w:val="28"/>
          <w:lang w:val="ru-RU"/>
        </w:rPr>
        <w:t>. 638]</w:t>
      </w:r>
      <w:r w:rsidR="00562377" w:rsidRPr="00562377">
        <w:rPr>
          <w:rFonts w:ascii="Times New Roman" w:eastAsia="Calibri" w:hAnsi="Times New Roman" w:cs="Times New Roman"/>
          <w:sz w:val="28"/>
          <w:szCs w:val="28"/>
          <w:lang w:val="ru-RU"/>
        </w:rPr>
        <w:t>.</w:t>
      </w:r>
    </w:p>
    <w:p w14:paraId="00F341BA"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В связи с этим он выделяет следующие виды умений:</w:t>
      </w:r>
    </w:p>
    <w:p w14:paraId="0F2D348C"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1) Двигательный. Он включает в себя множество сложных и простых движений, составляющих внешние двигательные аспекты деятельности. Например, спортивная деятельность полностью построена на основе этих навыков.</w:t>
      </w:r>
    </w:p>
    <w:p w14:paraId="54458646"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2) Интеллектуальный. Он включают в себя способность выделять главное, сравнивать, анализировать, синтезировать, обобщать, классифицировать, проводить аналогии и выделять компоненты.</w:t>
      </w:r>
    </w:p>
    <w:p w14:paraId="0A3CFF3E"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3) Исследовательский. Он включают в себя умение сформировать цель исследования, установить предмет и объект исследования, выдвинуть гипотезу, спланировать эксперимент и провести его, проверить гипотезу, определить объем и границы применения результатов исследования.</w:t>
      </w:r>
    </w:p>
    <w:p w14:paraId="6118942F"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4) Коммуникативный. Умение слушать, слышать другое. Они включают описание поведения - сообщение о наблюдаемых конкретных действиях других людей без привязки их к мотивам действий. Передача чувств </w:t>
      </w:r>
      <w:proofErr w:type="gramStart"/>
      <w:r w:rsidRPr="00562377">
        <w:rPr>
          <w:rFonts w:ascii="Times New Roman" w:eastAsia="Calibri" w:hAnsi="Times New Roman" w:cs="Times New Roman"/>
          <w:sz w:val="28"/>
          <w:szCs w:val="28"/>
          <w:lang w:val="ru-RU"/>
        </w:rPr>
        <w:t>- это четкое сообщение</w:t>
      </w:r>
      <w:proofErr w:type="gramEnd"/>
      <w:r w:rsidRPr="00562377">
        <w:rPr>
          <w:rFonts w:ascii="Times New Roman" w:eastAsia="Calibri" w:hAnsi="Times New Roman" w:cs="Times New Roman"/>
          <w:sz w:val="28"/>
          <w:szCs w:val="28"/>
          <w:lang w:val="ru-RU"/>
        </w:rPr>
        <w:t xml:space="preserve"> о внутреннем состоянии. Активное слушание </w:t>
      </w:r>
      <w:proofErr w:type="gramStart"/>
      <w:r w:rsidRPr="00562377">
        <w:rPr>
          <w:rFonts w:ascii="Times New Roman" w:eastAsia="Calibri" w:hAnsi="Times New Roman" w:cs="Times New Roman"/>
          <w:sz w:val="28"/>
          <w:szCs w:val="28"/>
          <w:lang w:val="ru-RU"/>
        </w:rPr>
        <w:t>- это</w:t>
      </w:r>
      <w:proofErr w:type="gramEnd"/>
      <w:r w:rsidRPr="00562377">
        <w:rPr>
          <w:rFonts w:ascii="Times New Roman" w:eastAsia="Calibri" w:hAnsi="Times New Roman" w:cs="Times New Roman"/>
          <w:sz w:val="28"/>
          <w:szCs w:val="28"/>
          <w:lang w:val="ru-RU"/>
        </w:rPr>
        <w:t xml:space="preserve"> человек, который берет на себя ответственность за то, что слышит. Обратная связь.</w:t>
      </w:r>
    </w:p>
    <w:p w14:paraId="06F9C4CA"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5) Повторное выполнение действия, систематические упражнения с исправлением неточностей, их осмыслением, исправлением ошибок при повторных попытках.</w:t>
      </w:r>
    </w:p>
    <w:p w14:paraId="36FF3A92"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6) Познавательный. Включает в себя способности, связанные с поиском, восприятием, запоминанием и обработкой информации. Они соотносятся с основными психическими процессами и предполагают формирование знаний. </w:t>
      </w:r>
      <w:r w:rsidRPr="00562377">
        <w:rPr>
          <w:rFonts w:ascii="Times New Roman" w:eastAsia="Calibri" w:hAnsi="Times New Roman" w:cs="Times New Roman"/>
          <w:sz w:val="28"/>
          <w:szCs w:val="28"/>
          <w:lang w:val="ru-RU"/>
        </w:rPr>
        <w:lastRenderedPageBreak/>
        <w:t>Это навыки, благодаря которым человек приобретает самостоятельные знания. Например, работа с книгой, наблюдение, эксперимент, измерение.</w:t>
      </w:r>
    </w:p>
    <w:p w14:paraId="7876CDED"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7) Практический. Свободное чтение, задания и упражнения с элементами самоконтроля.</w:t>
      </w:r>
    </w:p>
    <w:p w14:paraId="00C6E39B" w14:textId="6D04989A"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8) Творческая деятельность. Использование методов активизации </w:t>
      </w:r>
      <w:r w:rsidR="0029694C">
        <w:rPr>
          <w:rFonts w:ascii="Times New Roman" w:eastAsia="Calibri" w:hAnsi="Times New Roman" w:cs="Times New Roman"/>
          <w:sz w:val="28"/>
          <w:szCs w:val="28"/>
          <w:lang w:val="ru-RU"/>
        </w:rPr>
        <w:t>учеников</w:t>
      </w:r>
      <w:r w:rsidRPr="00562377">
        <w:rPr>
          <w:rFonts w:ascii="Times New Roman" w:eastAsia="Calibri" w:hAnsi="Times New Roman" w:cs="Times New Roman"/>
          <w:sz w:val="28"/>
          <w:szCs w:val="28"/>
          <w:lang w:val="ru-RU"/>
        </w:rPr>
        <w:t xml:space="preserve">. Работа, направленная на стимулирование умственной активности </w:t>
      </w:r>
      <w:r w:rsidR="0029694C">
        <w:rPr>
          <w:rFonts w:ascii="Times New Roman" w:eastAsia="Calibri" w:hAnsi="Times New Roman" w:cs="Times New Roman"/>
          <w:sz w:val="28"/>
          <w:szCs w:val="28"/>
          <w:lang w:val="ru-RU"/>
        </w:rPr>
        <w:t>учеников</w:t>
      </w:r>
      <w:r w:rsidRPr="00562377">
        <w:rPr>
          <w:rFonts w:ascii="Times New Roman" w:eastAsia="Calibri" w:hAnsi="Times New Roman" w:cs="Times New Roman"/>
          <w:sz w:val="28"/>
          <w:szCs w:val="28"/>
          <w:lang w:val="ru-RU"/>
        </w:rPr>
        <w:t>.</w:t>
      </w:r>
    </w:p>
    <w:p w14:paraId="69165100" w14:textId="282F4F8C"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9) Теоретический. Связь с абстрактным мышлением. Они выражаются в способности человека анализировать, обобщать материал, строить гипотезы, теории и переводить из одной знаковой системы в другую.</w:t>
      </w:r>
    </w:p>
    <w:p w14:paraId="182E66D6" w14:textId="41618997" w:rsidR="00562377" w:rsidRPr="0029694C"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Наряду с понятием «умение» вышеприведенные авторы рассматривали </w:t>
      </w:r>
      <w:r w:rsidRPr="0029694C">
        <w:rPr>
          <w:rFonts w:ascii="Times New Roman" w:eastAsia="Calibri" w:hAnsi="Times New Roman" w:cs="Times New Roman"/>
          <w:sz w:val="28"/>
          <w:szCs w:val="28"/>
          <w:lang w:val="ru-RU"/>
        </w:rPr>
        <w:t xml:space="preserve">понятие «умения» вместе с понятием «навык», поскольку они неразрывно связаны. </w:t>
      </w:r>
      <w:proofErr w:type="gramStart"/>
      <w:r w:rsidR="00FE48E7" w:rsidRPr="0029694C">
        <w:rPr>
          <w:rFonts w:ascii="Times New Roman" w:eastAsia="Calibri" w:hAnsi="Times New Roman" w:cs="Times New Roman"/>
          <w:sz w:val="28"/>
          <w:szCs w:val="28"/>
          <w:lang w:val="ru-RU"/>
        </w:rPr>
        <w:t>А.А.</w:t>
      </w:r>
      <w:proofErr w:type="gramEnd"/>
      <w:r w:rsidR="00FE48E7" w:rsidRPr="0029694C">
        <w:rPr>
          <w:rFonts w:ascii="Times New Roman" w:eastAsia="Calibri" w:hAnsi="Times New Roman" w:cs="Times New Roman"/>
          <w:sz w:val="28"/>
          <w:szCs w:val="28"/>
          <w:lang w:val="ru-RU"/>
        </w:rPr>
        <w:t xml:space="preserve"> Большаков</w:t>
      </w:r>
      <w:r w:rsidRPr="0029694C">
        <w:rPr>
          <w:rFonts w:ascii="Times New Roman" w:eastAsia="Calibri" w:hAnsi="Times New Roman" w:cs="Times New Roman"/>
          <w:sz w:val="28"/>
          <w:szCs w:val="28"/>
          <w:lang w:val="ru-RU"/>
        </w:rPr>
        <w:t xml:space="preserve"> отмечает, что способность выполнять действие сначала формируется как навык. По мере того, как вы тренируетесь и выполняете это действие, навык улучшается, процесс выполнения действия сокращается, промежуточные этапы этого процесса больше не понятны, действие выполняется полностью и автоматически - ученик развивает навык выполнения этого действия, то есть навык превращается в умение</w:t>
      </w:r>
      <w:r w:rsidR="00FE48E7" w:rsidRPr="0029694C">
        <w:rPr>
          <w:rFonts w:ascii="Times New Roman" w:eastAsia="Calibri" w:hAnsi="Times New Roman" w:cs="Times New Roman"/>
          <w:sz w:val="28"/>
          <w:szCs w:val="28"/>
          <w:lang w:val="ru-RU"/>
        </w:rPr>
        <w:t xml:space="preserve"> [23, </w:t>
      </w:r>
      <w:r w:rsidR="00FE48E7" w:rsidRPr="0029694C">
        <w:rPr>
          <w:rFonts w:ascii="Times New Roman" w:eastAsia="Calibri" w:hAnsi="Times New Roman" w:cs="Times New Roman"/>
          <w:sz w:val="28"/>
          <w:szCs w:val="28"/>
        </w:rPr>
        <w:t>c</w:t>
      </w:r>
      <w:r w:rsidR="00FE48E7" w:rsidRPr="0029694C">
        <w:rPr>
          <w:rFonts w:ascii="Times New Roman" w:eastAsia="Calibri" w:hAnsi="Times New Roman" w:cs="Times New Roman"/>
          <w:sz w:val="28"/>
          <w:szCs w:val="28"/>
          <w:lang w:val="ru-RU"/>
        </w:rPr>
        <w:t>. 127]</w:t>
      </w:r>
      <w:r w:rsidRPr="0029694C">
        <w:rPr>
          <w:rFonts w:ascii="Times New Roman" w:eastAsia="Calibri" w:hAnsi="Times New Roman" w:cs="Times New Roman"/>
          <w:sz w:val="28"/>
          <w:szCs w:val="28"/>
          <w:lang w:val="ru-RU"/>
        </w:rPr>
        <w:t>.</w:t>
      </w:r>
    </w:p>
    <w:p w14:paraId="472BEC05" w14:textId="3B3673CC" w:rsidR="00562377" w:rsidRPr="00562377" w:rsidRDefault="00FE48E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 xml:space="preserve">И.М. </w:t>
      </w:r>
      <w:proofErr w:type="spellStart"/>
      <w:r w:rsidRPr="0029694C">
        <w:rPr>
          <w:rFonts w:ascii="Times New Roman" w:eastAsia="Calibri" w:hAnsi="Times New Roman" w:cs="Times New Roman"/>
          <w:sz w:val="28"/>
          <w:szCs w:val="28"/>
          <w:lang w:val="ru-RU"/>
        </w:rPr>
        <w:t>Осмоловская</w:t>
      </w:r>
      <w:proofErr w:type="spellEnd"/>
      <w:r w:rsidR="00562377" w:rsidRPr="0029694C">
        <w:rPr>
          <w:rFonts w:ascii="Times New Roman" w:eastAsia="Calibri" w:hAnsi="Times New Roman" w:cs="Times New Roman"/>
          <w:sz w:val="28"/>
          <w:szCs w:val="28"/>
          <w:lang w:val="ru-RU"/>
        </w:rPr>
        <w:t xml:space="preserve"> рассматривает навыки как полностью автоматизированные, инстинктивные компоненты умений, реализованные на уровне бессознательного контроля</w:t>
      </w:r>
      <w:r w:rsidRPr="0029694C">
        <w:rPr>
          <w:rFonts w:ascii="Times New Roman" w:eastAsia="Calibri" w:hAnsi="Times New Roman" w:cs="Times New Roman"/>
          <w:sz w:val="28"/>
          <w:szCs w:val="28"/>
          <w:lang w:val="ru-RU"/>
        </w:rPr>
        <w:t xml:space="preserve"> [24, </w:t>
      </w:r>
      <w:r w:rsidRPr="0029694C">
        <w:rPr>
          <w:rFonts w:ascii="Times New Roman" w:eastAsia="Calibri" w:hAnsi="Times New Roman" w:cs="Times New Roman"/>
          <w:sz w:val="28"/>
          <w:szCs w:val="28"/>
        </w:rPr>
        <w:t>c</w:t>
      </w:r>
      <w:r w:rsidRPr="0029694C">
        <w:rPr>
          <w:rFonts w:ascii="Times New Roman" w:eastAsia="Calibri" w:hAnsi="Times New Roman" w:cs="Times New Roman"/>
          <w:sz w:val="28"/>
          <w:szCs w:val="28"/>
          <w:lang w:val="ru-RU"/>
        </w:rPr>
        <w:t>.</w:t>
      </w:r>
      <w:r w:rsidRPr="00FE48E7">
        <w:rPr>
          <w:rFonts w:ascii="Times New Roman" w:eastAsia="Calibri" w:hAnsi="Times New Roman" w:cs="Times New Roman"/>
          <w:sz w:val="28"/>
          <w:szCs w:val="28"/>
          <w:lang w:val="ru-RU"/>
        </w:rPr>
        <w:t xml:space="preserve"> 75]</w:t>
      </w:r>
      <w:r w:rsidR="00562377" w:rsidRPr="00562377">
        <w:rPr>
          <w:rFonts w:ascii="Times New Roman" w:eastAsia="Calibri" w:hAnsi="Times New Roman" w:cs="Times New Roman"/>
          <w:sz w:val="28"/>
          <w:szCs w:val="28"/>
          <w:lang w:val="ru-RU"/>
        </w:rPr>
        <w:t>.</w:t>
      </w:r>
    </w:p>
    <w:p w14:paraId="7B0A5235" w14:textId="17367F8D"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Многие педагоги и психологи отмечают, что навыки формируются благодаря действиям, которые находятся под сознательным контролем. За счет регулирования таких действий осуществляется оптимальный контроль навыков. Это необходимо для обеспечения безошибочного и гибкого выполнения действия. Например, ученики начальной школы при обучении письму выполняют ряд действий, связанных с написанием отдельных элементов букв. При этом навыки удержания карандаша в руке и выполнения элементарных </w:t>
      </w:r>
      <w:r w:rsidRPr="00562377">
        <w:rPr>
          <w:rFonts w:ascii="Times New Roman" w:eastAsia="Calibri" w:hAnsi="Times New Roman" w:cs="Times New Roman"/>
          <w:sz w:val="28"/>
          <w:szCs w:val="28"/>
          <w:lang w:val="ru-RU"/>
        </w:rPr>
        <w:lastRenderedPageBreak/>
        <w:t>движений рукой выполняются, как правило, автоматически. Ключом к управлению навыками является обеспечение безошибочности и гибкости каждого действия</w:t>
      </w:r>
      <w:r w:rsidR="00FE48E7" w:rsidRPr="00FE48E7">
        <w:rPr>
          <w:rFonts w:ascii="Times New Roman" w:eastAsia="Calibri" w:hAnsi="Times New Roman" w:cs="Times New Roman"/>
          <w:sz w:val="28"/>
          <w:szCs w:val="28"/>
          <w:lang w:val="ru-RU"/>
        </w:rPr>
        <w:t xml:space="preserve"> [25, </w:t>
      </w:r>
      <w:r w:rsidR="00FE48E7">
        <w:rPr>
          <w:rFonts w:ascii="Times New Roman" w:eastAsia="Calibri" w:hAnsi="Times New Roman" w:cs="Times New Roman"/>
          <w:sz w:val="28"/>
          <w:szCs w:val="28"/>
        </w:rPr>
        <w:t>c</w:t>
      </w:r>
      <w:r w:rsidR="00FE48E7" w:rsidRPr="00FE48E7">
        <w:rPr>
          <w:rFonts w:ascii="Times New Roman" w:eastAsia="Calibri" w:hAnsi="Times New Roman" w:cs="Times New Roman"/>
          <w:sz w:val="28"/>
          <w:szCs w:val="28"/>
          <w:lang w:val="ru-RU"/>
        </w:rPr>
        <w:t>. 152]</w:t>
      </w:r>
      <w:r w:rsidRPr="00562377">
        <w:rPr>
          <w:rFonts w:ascii="Times New Roman" w:eastAsia="Calibri" w:hAnsi="Times New Roman" w:cs="Times New Roman"/>
          <w:sz w:val="28"/>
          <w:szCs w:val="28"/>
          <w:lang w:val="ru-RU"/>
        </w:rPr>
        <w:t>.</w:t>
      </w:r>
    </w:p>
    <w:p w14:paraId="5600A5A7" w14:textId="77777777" w:rsidR="00562377" w:rsidRPr="0029694C"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Одним из основных качеств, связанных с навыками, является то, что человек способен изменять структуру умений - навыки, операции и действия, входящие в состав умений, последовательность их выполнения, сохраняя при этом неизменным конечный результат. Умелый человек, например, может заменить один материал на другой при изготовлении изделия, изготовить или </w:t>
      </w:r>
      <w:r w:rsidRPr="0029694C">
        <w:rPr>
          <w:rFonts w:ascii="Times New Roman" w:eastAsia="Calibri" w:hAnsi="Times New Roman" w:cs="Times New Roman"/>
          <w:sz w:val="28"/>
          <w:szCs w:val="28"/>
          <w:lang w:val="ru-RU"/>
        </w:rPr>
        <w:t>использовать подручные средства, найдут выход практически в любой ситуации.</w:t>
      </w:r>
    </w:p>
    <w:p w14:paraId="71DFCECF" w14:textId="740EF2A3" w:rsidR="00562377" w:rsidRPr="00562377" w:rsidRDefault="0029694C" w:rsidP="00214994">
      <w:pPr>
        <w:tabs>
          <w:tab w:val="left" w:pos="993"/>
        </w:tabs>
        <w:spacing w:after="0" w:line="360" w:lineRule="auto"/>
        <w:ind w:firstLine="709"/>
        <w:jc w:val="both"/>
        <w:rPr>
          <w:rFonts w:ascii="Times New Roman" w:eastAsia="Times New Roman" w:hAnsi="Times New Roman" w:cs="Times New Roman"/>
          <w:sz w:val="28"/>
          <w:szCs w:val="28"/>
          <w:lang w:val="ru-RU"/>
        </w:rPr>
      </w:pPr>
      <w:proofErr w:type="gramStart"/>
      <w:r w:rsidRPr="0029694C">
        <w:rPr>
          <w:rFonts w:ascii="Times New Roman" w:eastAsia="Calibri" w:hAnsi="Times New Roman" w:cs="Times New Roman"/>
          <w:sz w:val="28"/>
          <w:szCs w:val="28"/>
          <w:lang w:val="ru-RU"/>
        </w:rPr>
        <w:t>А.Н.</w:t>
      </w:r>
      <w:proofErr w:type="gramEnd"/>
      <w:r w:rsidRPr="0029694C">
        <w:rPr>
          <w:rFonts w:ascii="Times New Roman" w:eastAsia="Calibri" w:hAnsi="Times New Roman" w:cs="Times New Roman"/>
          <w:sz w:val="28"/>
          <w:szCs w:val="28"/>
          <w:lang w:val="ru-RU"/>
        </w:rPr>
        <w:t xml:space="preserve"> Щукин</w:t>
      </w:r>
      <w:r w:rsidR="00562377" w:rsidRPr="0029694C">
        <w:rPr>
          <w:rFonts w:ascii="Times New Roman" w:eastAsia="Calibri" w:hAnsi="Times New Roman" w:cs="Times New Roman"/>
          <w:sz w:val="28"/>
          <w:szCs w:val="28"/>
          <w:lang w:val="ru-RU"/>
        </w:rPr>
        <w:t xml:space="preserve"> считает, что навыки всегда основаны на активной интеллектуальной деятельности и обязательно включают мыслительные процессы</w:t>
      </w:r>
      <w:r w:rsidRPr="0029694C">
        <w:rPr>
          <w:rFonts w:ascii="Times New Roman" w:eastAsia="Calibri" w:hAnsi="Times New Roman" w:cs="Times New Roman"/>
          <w:sz w:val="28"/>
          <w:szCs w:val="28"/>
          <w:lang w:val="ru-RU"/>
        </w:rPr>
        <w:t xml:space="preserve"> [26, </w:t>
      </w:r>
      <w:r w:rsidRPr="0029694C">
        <w:rPr>
          <w:rFonts w:ascii="Times New Roman" w:eastAsia="Calibri" w:hAnsi="Times New Roman" w:cs="Times New Roman"/>
          <w:sz w:val="28"/>
          <w:szCs w:val="28"/>
        </w:rPr>
        <w:t>c</w:t>
      </w:r>
      <w:r w:rsidRPr="0029694C">
        <w:rPr>
          <w:rFonts w:ascii="Times New Roman" w:eastAsia="Calibri" w:hAnsi="Times New Roman" w:cs="Times New Roman"/>
          <w:sz w:val="28"/>
          <w:szCs w:val="28"/>
          <w:lang w:val="ru-RU"/>
        </w:rPr>
        <w:t>. 205]</w:t>
      </w:r>
      <w:r w:rsidR="00562377" w:rsidRPr="0029694C">
        <w:rPr>
          <w:rFonts w:ascii="Times New Roman" w:eastAsia="Calibri" w:hAnsi="Times New Roman" w:cs="Times New Roman"/>
          <w:sz w:val="28"/>
          <w:szCs w:val="28"/>
          <w:lang w:val="ru-RU"/>
        </w:rPr>
        <w:t xml:space="preserve">. Сознательный интеллектуальный контроль — это главное, что отличает умения от навыков. </w:t>
      </w:r>
      <w:r w:rsidR="00562377" w:rsidRPr="0029694C">
        <w:rPr>
          <w:rFonts w:ascii="Times New Roman" w:eastAsia="Times New Roman" w:hAnsi="Times New Roman" w:cs="Times New Roman"/>
          <w:sz w:val="28"/>
          <w:szCs w:val="28"/>
          <w:lang w:val="ru-RU"/>
        </w:rPr>
        <w:t>Активизация деятельности в умениях происходит, когда были</w:t>
      </w:r>
      <w:r w:rsidR="00562377" w:rsidRPr="00562377">
        <w:rPr>
          <w:rFonts w:ascii="Times New Roman" w:eastAsia="Times New Roman" w:hAnsi="Times New Roman" w:cs="Times New Roman"/>
          <w:sz w:val="28"/>
          <w:szCs w:val="28"/>
          <w:lang w:val="ru-RU"/>
        </w:rPr>
        <w:t xml:space="preserve"> изменены условия деятельности, появились нестандартные ситуации, требующие принятия соответствующих решений. Управление умениями существенно сложение, чем управление навыками. </w:t>
      </w:r>
    </w:p>
    <w:p w14:paraId="320DBE8E" w14:textId="37693A95" w:rsidR="00562377" w:rsidRPr="00562377" w:rsidRDefault="0029694C" w:rsidP="00214994">
      <w:pPr>
        <w:tabs>
          <w:tab w:val="left" w:pos="993"/>
        </w:tabs>
        <w:spacing w:after="0" w:line="360" w:lineRule="auto"/>
        <w:ind w:firstLine="709"/>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Л.А.Бурняшева</w:t>
      </w:r>
      <w:proofErr w:type="spellEnd"/>
      <w:r w:rsidR="00562377" w:rsidRPr="00562377">
        <w:rPr>
          <w:rFonts w:ascii="Times New Roman" w:eastAsia="Calibri" w:hAnsi="Times New Roman" w:cs="Times New Roman"/>
          <w:sz w:val="28"/>
          <w:szCs w:val="28"/>
          <w:lang w:val="ru-RU"/>
        </w:rPr>
        <w:t xml:space="preserve"> отмечает, что все навыки, сформированные в каком-либо учебном предмете, можно разделить на две категории: общие, которые формируются у </w:t>
      </w:r>
      <w:r>
        <w:rPr>
          <w:rFonts w:ascii="Times New Roman" w:eastAsia="Calibri" w:hAnsi="Times New Roman" w:cs="Times New Roman"/>
          <w:sz w:val="28"/>
          <w:szCs w:val="28"/>
          <w:lang w:val="ru-RU"/>
        </w:rPr>
        <w:t>учеников</w:t>
      </w:r>
      <w:r w:rsidR="00562377" w:rsidRPr="00562377">
        <w:rPr>
          <w:rFonts w:ascii="Times New Roman" w:eastAsia="Calibri" w:hAnsi="Times New Roman" w:cs="Times New Roman"/>
          <w:sz w:val="28"/>
          <w:szCs w:val="28"/>
          <w:lang w:val="ru-RU"/>
        </w:rPr>
        <w:t xml:space="preserve"> при изучении этого предмета, но также и в процессе преподавания многих других предметов, и имеющие применение во многих учебных предметах и ​​в повседневной жизни; специфические, которые формируются у учеников только в процессе обучению данному предмету и имеют применение преимущественно в этом предмете и частично в смежных предметах. Все методы логического мышления также относятся к общим типам умений: они не зависят от конкретного материала, хотя всегда выполняются с использованием определенных знаний</w:t>
      </w:r>
      <w:r>
        <w:rPr>
          <w:rFonts w:ascii="Times New Roman" w:eastAsia="Calibri" w:hAnsi="Times New Roman" w:cs="Times New Roman"/>
          <w:sz w:val="28"/>
          <w:szCs w:val="28"/>
          <w:lang w:val="ru-RU"/>
        </w:rPr>
        <w:t xml:space="preserve"> </w:t>
      </w:r>
      <w:r w:rsidRPr="0029694C">
        <w:rPr>
          <w:rFonts w:ascii="Times New Roman" w:eastAsia="Calibri" w:hAnsi="Times New Roman" w:cs="Times New Roman"/>
          <w:sz w:val="28"/>
          <w:szCs w:val="28"/>
          <w:lang w:val="ru-RU"/>
        </w:rPr>
        <w:t xml:space="preserve">[27, </w:t>
      </w:r>
      <w:r>
        <w:rPr>
          <w:rFonts w:ascii="Times New Roman" w:eastAsia="Calibri" w:hAnsi="Times New Roman" w:cs="Times New Roman"/>
          <w:sz w:val="28"/>
          <w:szCs w:val="28"/>
        </w:rPr>
        <w:t>c</w:t>
      </w:r>
      <w:r w:rsidRPr="0029694C">
        <w:rPr>
          <w:rFonts w:ascii="Times New Roman" w:eastAsia="Calibri" w:hAnsi="Times New Roman" w:cs="Times New Roman"/>
          <w:sz w:val="28"/>
          <w:szCs w:val="28"/>
          <w:lang w:val="ru-RU"/>
        </w:rPr>
        <w:t>. 28]</w:t>
      </w:r>
      <w:r w:rsidR="00562377" w:rsidRPr="00562377">
        <w:rPr>
          <w:rFonts w:ascii="Times New Roman" w:eastAsia="Calibri" w:hAnsi="Times New Roman" w:cs="Times New Roman"/>
          <w:sz w:val="28"/>
          <w:szCs w:val="28"/>
          <w:lang w:val="ru-RU"/>
        </w:rPr>
        <w:t>.</w:t>
      </w:r>
    </w:p>
    <w:p w14:paraId="6317DB1F" w14:textId="1C7AF45B" w:rsidR="007A6A68" w:rsidRPr="00214994" w:rsidRDefault="00A45669"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Подводя итоги, </w:t>
      </w:r>
      <w:r w:rsidR="007A6A68" w:rsidRPr="00214994">
        <w:rPr>
          <w:rFonts w:ascii="Times New Roman" w:eastAsia="Times New Roman" w:hAnsi="Times New Roman" w:cs="Times New Roman"/>
          <w:sz w:val="28"/>
          <w:szCs w:val="28"/>
          <w:lang w:val="ru-RU"/>
        </w:rPr>
        <w:t>отметим</w:t>
      </w:r>
      <w:r w:rsidRPr="00214994">
        <w:rPr>
          <w:rFonts w:ascii="Times New Roman" w:eastAsia="Times New Roman" w:hAnsi="Times New Roman" w:cs="Times New Roman"/>
          <w:sz w:val="28"/>
          <w:szCs w:val="28"/>
          <w:lang w:val="ru-RU"/>
        </w:rPr>
        <w:t>,</w:t>
      </w:r>
      <w:r w:rsidR="007A6A68" w:rsidRPr="00214994">
        <w:rPr>
          <w:rFonts w:ascii="Times New Roman" w:eastAsia="Times New Roman" w:hAnsi="Times New Roman" w:cs="Times New Roman"/>
          <w:sz w:val="28"/>
          <w:szCs w:val="28"/>
          <w:lang w:val="ru-RU"/>
        </w:rPr>
        <w:t xml:space="preserve"> что понятие «умение» понимается как способ выполнения действий, который обеспечивается совокупностью полученных </w:t>
      </w:r>
      <w:r w:rsidR="007A6A68" w:rsidRPr="00214994">
        <w:rPr>
          <w:rFonts w:ascii="Times New Roman" w:eastAsia="Times New Roman" w:hAnsi="Times New Roman" w:cs="Times New Roman"/>
          <w:sz w:val="28"/>
          <w:szCs w:val="28"/>
          <w:lang w:val="ru-RU"/>
        </w:rPr>
        <w:lastRenderedPageBreak/>
        <w:t xml:space="preserve">знаний и навыков, и которое формируется путем упражнений. Умение позволяет выполнять действие как в привычных, так и изменчивых условиях. </w:t>
      </w:r>
    </w:p>
    <w:bookmarkEnd w:id="9"/>
    <w:p w14:paraId="79AF4E44" w14:textId="6AC067BE" w:rsidR="00A45669" w:rsidRPr="00214994" w:rsidRDefault="007A6A6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С</w:t>
      </w:r>
      <w:r w:rsidR="00A45669" w:rsidRPr="00214994">
        <w:rPr>
          <w:rFonts w:ascii="Times New Roman" w:eastAsia="Times New Roman" w:hAnsi="Times New Roman" w:cs="Times New Roman"/>
          <w:sz w:val="28"/>
          <w:szCs w:val="28"/>
          <w:lang w:val="ru-RU"/>
        </w:rPr>
        <w:t>уществуют следующие виды умений:</w:t>
      </w:r>
    </w:p>
    <w:p w14:paraId="555A8182" w14:textId="489BBE6A"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двигательные;</w:t>
      </w:r>
    </w:p>
    <w:p w14:paraId="0C274D58" w14:textId="24A73309"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интеллектуальные;</w:t>
      </w:r>
    </w:p>
    <w:p w14:paraId="5ACED8C6" w14:textId="19722679"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исследовательские;</w:t>
      </w:r>
    </w:p>
    <w:p w14:paraId="4C5EF96C" w14:textId="6028BD4A"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коммуникативные;</w:t>
      </w:r>
    </w:p>
    <w:p w14:paraId="729387BD" w14:textId="2ECA146B"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многократное выполнение действия;</w:t>
      </w:r>
    </w:p>
    <w:p w14:paraId="20CB3FE5" w14:textId="4CD68D81"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познавательные;</w:t>
      </w:r>
    </w:p>
    <w:p w14:paraId="305EECC3" w14:textId="78D7C767"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практические;</w:t>
      </w:r>
    </w:p>
    <w:p w14:paraId="44ADD400" w14:textId="58522819"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творческая деятельность;</w:t>
      </w:r>
    </w:p>
    <w:p w14:paraId="5BAAD1B3" w14:textId="0ACECF68" w:rsidR="00A45669" w:rsidRPr="00214994" w:rsidRDefault="007A6A68"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теоретические</w:t>
      </w:r>
      <w:r w:rsidR="0029694C">
        <w:rPr>
          <w:rFonts w:ascii="Times New Roman" w:eastAsia="Times New Roman" w:hAnsi="Times New Roman" w:cs="Times New Roman"/>
          <w:sz w:val="28"/>
          <w:szCs w:val="28"/>
        </w:rPr>
        <w:t xml:space="preserve"> [28, c. 85]</w:t>
      </w:r>
      <w:r w:rsidRPr="00214994">
        <w:rPr>
          <w:rFonts w:ascii="Times New Roman" w:eastAsia="Times New Roman" w:hAnsi="Times New Roman" w:cs="Times New Roman"/>
          <w:sz w:val="28"/>
          <w:szCs w:val="28"/>
          <w:lang w:val="ru-RU"/>
        </w:rPr>
        <w:t>.</w:t>
      </w:r>
    </w:p>
    <w:p w14:paraId="79CD1AE2" w14:textId="370CB018" w:rsidR="00A45669" w:rsidRPr="00214994" w:rsidRDefault="00A45669"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Основное отличие умений от навыков заключается в сознательном интеллектуальном контроле. </w:t>
      </w:r>
      <w:bookmarkStart w:id="10" w:name="_Hlk66556716"/>
      <w:r w:rsidRPr="00214994">
        <w:rPr>
          <w:rFonts w:ascii="Times New Roman" w:eastAsia="Times New Roman" w:hAnsi="Times New Roman" w:cs="Times New Roman"/>
          <w:sz w:val="28"/>
          <w:szCs w:val="28"/>
          <w:lang w:val="ru-RU"/>
        </w:rPr>
        <w:t xml:space="preserve">Активизация деятельности в умениях происходит, когда были изменены условия деятельности, появились нестандартные ситуации, требующие принятия соответствующих решений. Управление умениями существенно сложение, чем управление навыками. </w:t>
      </w:r>
      <w:bookmarkEnd w:id="10"/>
    </w:p>
    <w:p w14:paraId="25B5F724" w14:textId="77777777" w:rsidR="0042102D" w:rsidRPr="00214994" w:rsidRDefault="0042102D" w:rsidP="00214994">
      <w:pPr>
        <w:tabs>
          <w:tab w:val="left" w:pos="993"/>
        </w:tabs>
        <w:spacing w:after="0" w:line="360" w:lineRule="auto"/>
        <w:ind w:firstLine="709"/>
        <w:jc w:val="both"/>
        <w:rPr>
          <w:rFonts w:ascii="Times New Roman" w:eastAsia="Times New Roman" w:hAnsi="Times New Roman" w:cs="Times New Roman"/>
          <w:sz w:val="28"/>
          <w:szCs w:val="28"/>
          <w:lang w:val="ru-RU"/>
        </w:rPr>
      </w:pPr>
    </w:p>
    <w:p w14:paraId="77A35D9E" w14:textId="0127481F" w:rsidR="002E0CA8" w:rsidRPr="0085297A" w:rsidRDefault="002E0CA8" w:rsidP="00214994">
      <w:pPr>
        <w:pStyle w:val="1"/>
        <w:tabs>
          <w:tab w:val="left" w:pos="993"/>
        </w:tabs>
        <w:spacing w:before="0" w:line="360" w:lineRule="auto"/>
        <w:ind w:firstLine="709"/>
        <w:jc w:val="both"/>
        <w:rPr>
          <w:rFonts w:ascii="Times New Roman" w:eastAsia="Times New Roman" w:hAnsi="Times New Roman" w:cs="Times New Roman"/>
          <w:b/>
          <w:bCs/>
          <w:color w:val="auto"/>
          <w:sz w:val="28"/>
          <w:szCs w:val="28"/>
          <w:lang w:val="ru-RU"/>
        </w:rPr>
      </w:pPr>
      <w:bookmarkStart w:id="11" w:name="_Toc66560342"/>
      <w:r w:rsidRPr="0085297A">
        <w:rPr>
          <w:rFonts w:ascii="Times New Roman" w:eastAsia="Times New Roman" w:hAnsi="Times New Roman" w:cs="Times New Roman"/>
          <w:b/>
          <w:bCs/>
          <w:color w:val="auto"/>
          <w:sz w:val="28"/>
          <w:szCs w:val="28"/>
          <w:lang w:val="ru-RU"/>
        </w:rPr>
        <w:t>1.</w:t>
      </w:r>
      <w:r w:rsidR="0042102D" w:rsidRPr="0085297A">
        <w:rPr>
          <w:rFonts w:ascii="Times New Roman" w:eastAsia="Times New Roman" w:hAnsi="Times New Roman" w:cs="Times New Roman"/>
          <w:b/>
          <w:bCs/>
          <w:color w:val="auto"/>
          <w:sz w:val="28"/>
          <w:szCs w:val="28"/>
          <w:lang w:val="ru-RU"/>
        </w:rPr>
        <w:t>3</w:t>
      </w:r>
      <w:r w:rsidRPr="0085297A">
        <w:rPr>
          <w:rFonts w:ascii="Times New Roman" w:eastAsia="Times New Roman" w:hAnsi="Times New Roman" w:cs="Times New Roman"/>
          <w:b/>
          <w:bCs/>
          <w:color w:val="auto"/>
          <w:sz w:val="28"/>
          <w:szCs w:val="28"/>
          <w:lang w:val="ru-RU"/>
        </w:rPr>
        <w:t xml:space="preserve"> Процесс формирования практических умений и навыков на уроках технологии</w:t>
      </w:r>
      <w:bookmarkEnd w:id="11"/>
    </w:p>
    <w:p w14:paraId="2D033AD0" w14:textId="77777777" w:rsidR="0042102D" w:rsidRPr="00214994" w:rsidRDefault="0042102D" w:rsidP="00214994">
      <w:pPr>
        <w:tabs>
          <w:tab w:val="left" w:pos="993"/>
        </w:tabs>
        <w:spacing w:after="0" w:line="360" w:lineRule="auto"/>
        <w:ind w:firstLine="709"/>
        <w:jc w:val="both"/>
        <w:rPr>
          <w:rFonts w:ascii="Times New Roman" w:eastAsia="Times New Roman" w:hAnsi="Times New Roman" w:cs="Times New Roman"/>
          <w:b/>
          <w:sz w:val="28"/>
          <w:szCs w:val="28"/>
          <w:lang w:val="ru-RU"/>
        </w:rPr>
      </w:pPr>
    </w:p>
    <w:p w14:paraId="76E9C8E1" w14:textId="77777777" w:rsidR="00562377" w:rsidRPr="0029694C"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Процесс формирования образовательных навыков длительный и, как </w:t>
      </w:r>
      <w:r w:rsidRPr="0029694C">
        <w:rPr>
          <w:rFonts w:ascii="Times New Roman" w:eastAsia="Calibri" w:hAnsi="Times New Roman" w:cs="Times New Roman"/>
          <w:sz w:val="28"/>
          <w:szCs w:val="28"/>
          <w:lang w:val="ru-RU"/>
        </w:rPr>
        <w:t>правило, занимает не один год, и многие из этих навыков формируются и совершенствуются на протяжении всей жизни человека.</w:t>
      </w:r>
    </w:p>
    <w:p w14:paraId="01CC456C" w14:textId="30A0E697" w:rsidR="00562377" w:rsidRPr="00562377" w:rsidRDefault="0029694C"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Ю.Н. Лапыгин</w:t>
      </w:r>
      <w:r w:rsidR="00562377" w:rsidRPr="0029694C">
        <w:rPr>
          <w:rFonts w:ascii="Times New Roman" w:eastAsia="Calibri" w:hAnsi="Times New Roman" w:cs="Times New Roman"/>
          <w:sz w:val="28"/>
          <w:szCs w:val="28"/>
          <w:lang w:val="ru-RU"/>
        </w:rPr>
        <w:t xml:space="preserve"> выделяет следующие уровни усвоения учащимися действий, соответствующих учебным</w:t>
      </w:r>
      <w:r w:rsidR="00562377" w:rsidRPr="00562377">
        <w:rPr>
          <w:rFonts w:ascii="Times New Roman" w:eastAsia="Calibri" w:hAnsi="Times New Roman" w:cs="Times New Roman"/>
          <w:sz w:val="28"/>
          <w:szCs w:val="28"/>
          <w:lang w:val="ru-RU"/>
        </w:rPr>
        <w:t xml:space="preserve"> умениям и умениям:</w:t>
      </w:r>
    </w:p>
    <w:p w14:paraId="148FE015" w14:textId="1FAEC953" w:rsidR="00562377" w:rsidRPr="0029694C" w:rsidRDefault="00562377" w:rsidP="00531E18">
      <w:pPr>
        <w:pStyle w:val="a3"/>
        <w:numPr>
          <w:ilvl w:val="0"/>
          <w:numId w:val="16"/>
        </w:numPr>
        <w:tabs>
          <w:tab w:val="left" w:pos="993"/>
        </w:tabs>
        <w:spacing w:after="0" w:line="360" w:lineRule="auto"/>
        <w:ind w:left="0"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 xml:space="preserve">0 уровень </w:t>
      </w:r>
      <w:r w:rsidR="0029694C" w:rsidRPr="0029694C">
        <w:rPr>
          <w:rFonts w:ascii="Times New Roman" w:eastAsia="Calibri" w:hAnsi="Times New Roman" w:cs="Times New Roman"/>
          <w:sz w:val="28"/>
          <w:szCs w:val="28"/>
          <w:lang w:val="ru-RU"/>
        </w:rPr>
        <w:t>–</w:t>
      </w:r>
      <w:r w:rsidRPr="0029694C">
        <w:rPr>
          <w:rFonts w:ascii="Times New Roman" w:eastAsia="Calibri" w:hAnsi="Times New Roman" w:cs="Times New Roman"/>
          <w:sz w:val="28"/>
          <w:szCs w:val="28"/>
          <w:lang w:val="ru-RU"/>
        </w:rPr>
        <w:t xml:space="preserve"> ученики вообще не владеют этим действием (нет навыка);</w:t>
      </w:r>
    </w:p>
    <w:p w14:paraId="6E9440AC" w14:textId="768E00C2" w:rsidR="00562377" w:rsidRPr="0029694C" w:rsidRDefault="00562377" w:rsidP="00531E18">
      <w:pPr>
        <w:pStyle w:val="a3"/>
        <w:numPr>
          <w:ilvl w:val="0"/>
          <w:numId w:val="32"/>
        </w:numPr>
        <w:tabs>
          <w:tab w:val="left" w:pos="993"/>
        </w:tabs>
        <w:spacing w:after="0" w:line="360" w:lineRule="auto"/>
        <w:ind w:left="0"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lastRenderedPageBreak/>
        <w:t xml:space="preserve">1 уровень </w:t>
      </w:r>
      <w:r w:rsidR="0029694C" w:rsidRPr="0029694C">
        <w:rPr>
          <w:rFonts w:ascii="Times New Roman" w:eastAsia="Calibri" w:hAnsi="Times New Roman" w:cs="Times New Roman"/>
          <w:sz w:val="28"/>
          <w:szCs w:val="28"/>
          <w:lang w:val="ru-RU"/>
        </w:rPr>
        <w:t>–</w:t>
      </w:r>
      <w:r w:rsidRPr="0029694C">
        <w:rPr>
          <w:rFonts w:ascii="Times New Roman" w:eastAsia="Calibri" w:hAnsi="Times New Roman" w:cs="Times New Roman"/>
          <w:sz w:val="28"/>
          <w:szCs w:val="28"/>
          <w:lang w:val="ru-RU"/>
        </w:rPr>
        <w:t xml:space="preserve"> учащиеся знакомы с характером этого действия, они могут выполнить его только при достаточной помощи учителя (взрослого);</w:t>
      </w:r>
    </w:p>
    <w:p w14:paraId="4881FC6C" w14:textId="0774CDBB" w:rsidR="00562377" w:rsidRPr="0029694C" w:rsidRDefault="00562377" w:rsidP="00531E18">
      <w:pPr>
        <w:pStyle w:val="a3"/>
        <w:numPr>
          <w:ilvl w:val="0"/>
          <w:numId w:val="32"/>
        </w:numPr>
        <w:tabs>
          <w:tab w:val="left" w:pos="993"/>
        </w:tabs>
        <w:spacing w:after="0" w:line="360" w:lineRule="auto"/>
        <w:ind w:left="0"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 xml:space="preserve">2 уровень </w:t>
      </w:r>
      <w:r w:rsidR="0029694C" w:rsidRPr="0029694C">
        <w:rPr>
          <w:rFonts w:ascii="Times New Roman" w:eastAsia="Calibri" w:hAnsi="Times New Roman" w:cs="Times New Roman"/>
          <w:sz w:val="28"/>
          <w:szCs w:val="28"/>
          <w:lang w:val="ru-RU"/>
        </w:rPr>
        <w:t>–</w:t>
      </w:r>
      <w:r w:rsidRPr="0029694C">
        <w:rPr>
          <w:rFonts w:ascii="Times New Roman" w:eastAsia="Calibri" w:hAnsi="Times New Roman" w:cs="Times New Roman"/>
          <w:sz w:val="28"/>
          <w:szCs w:val="28"/>
          <w:lang w:val="ru-RU"/>
        </w:rPr>
        <w:t xml:space="preserve"> ученики могут выполнять это действие самостоятельно, но только по образцу, имитируя действия учителя или сверстников;</w:t>
      </w:r>
    </w:p>
    <w:p w14:paraId="3DBD917A" w14:textId="13BD6383" w:rsidR="00562377" w:rsidRPr="0029694C" w:rsidRDefault="0029694C" w:rsidP="00531E18">
      <w:pPr>
        <w:pStyle w:val="a3"/>
        <w:numPr>
          <w:ilvl w:val="0"/>
          <w:numId w:val="32"/>
        </w:numPr>
        <w:tabs>
          <w:tab w:val="left" w:pos="993"/>
        </w:tabs>
        <w:spacing w:after="0" w:line="360" w:lineRule="auto"/>
        <w:ind w:left="0"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3 уровень</w:t>
      </w:r>
      <w:r w:rsidR="00562377" w:rsidRPr="0029694C">
        <w:rPr>
          <w:rFonts w:ascii="Times New Roman" w:eastAsia="Calibri" w:hAnsi="Times New Roman" w:cs="Times New Roman"/>
          <w:sz w:val="28"/>
          <w:szCs w:val="28"/>
          <w:lang w:val="ru-RU"/>
        </w:rPr>
        <w:t xml:space="preserve"> </w:t>
      </w:r>
      <w:r w:rsidRPr="0029694C">
        <w:rPr>
          <w:rFonts w:ascii="Times New Roman" w:eastAsia="Calibri" w:hAnsi="Times New Roman" w:cs="Times New Roman"/>
          <w:sz w:val="28"/>
          <w:szCs w:val="28"/>
          <w:lang w:val="ru-RU"/>
        </w:rPr>
        <w:t>–</w:t>
      </w:r>
      <w:r w:rsidR="00562377" w:rsidRPr="0029694C">
        <w:rPr>
          <w:rFonts w:ascii="Times New Roman" w:eastAsia="Calibri" w:hAnsi="Times New Roman" w:cs="Times New Roman"/>
          <w:sz w:val="28"/>
          <w:szCs w:val="28"/>
          <w:lang w:val="ru-RU"/>
        </w:rPr>
        <w:t xml:space="preserve"> ученики могут достаточно свободно выполнять действия, осознавая каждый шаг;</w:t>
      </w:r>
    </w:p>
    <w:p w14:paraId="2C82D1C9" w14:textId="08DF698B" w:rsidR="00562377" w:rsidRPr="0029694C" w:rsidRDefault="0029694C" w:rsidP="00531E18">
      <w:pPr>
        <w:pStyle w:val="a3"/>
        <w:numPr>
          <w:ilvl w:val="0"/>
          <w:numId w:val="32"/>
        </w:numPr>
        <w:tabs>
          <w:tab w:val="left" w:pos="993"/>
        </w:tabs>
        <w:spacing w:after="0" w:line="360" w:lineRule="auto"/>
        <w:ind w:left="0" w:firstLine="709"/>
        <w:jc w:val="both"/>
        <w:rPr>
          <w:rFonts w:ascii="Times New Roman" w:eastAsia="Calibri" w:hAnsi="Times New Roman" w:cs="Times New Roman"/>
          <w:sz w:val="28"/>
          <w:szCs w:val="28"/>
          <w:lang w:val="ru-RU"/>
        </w:rPr>
      </w:pPr>
      <w:r w:rsidRPr="0029694C">
        <w:rPr>
          <w:rFonts w:ascii="Times New Roman" w:eastAsia="Calibri" w:hAnsi="Times New Roman" w:cs="Times New Roman"/>
          <w:sz w:val="28"/>
          <w:szCs w:val="28"/>
          <w:lang w:val="ru-RU"/>
        </w:rPr>
        <w:t>4 уровень</w:t>
      </w:r>
      <w:r w:rsidR="00562377" w:rsidRPr="0029694C">
        <w:rPr>
          <w:rFonts w:ascii="Times New Roman" w:eastAsia="Calibri" w:hAnsi="Times New Roman" w:cs="Times New Roman"/>
          <w:sz w:val="28"/>
          <w:szCs w:val="28"/>
          <w:lang w:val="ru-RU"/>
        </w:rPr>
        <w:t xml:space="preserve"> </w:t>
      </w:r>
      <w:r w:rsidRPr="0029694C">
        <w:rPr>
          <w:rFonts w:ascii="Times New Roman" w:eastAsia="Calibri" w:hAnsi="Times New Roman" w:cs="Times New Roman"/>
          <w:sz w:val="28"/>
          <w:szCs w:val="28"/>
          <w:lang w:val="ru-RU"/>
        </w:rPr>
        <w:t xml:space="preserve">– </w:t>
      </w:r>
      <w:r w:rsidR="00562377" w:rsidRPr="0029694C">
        <w:rPr>
          <w:rFonts w:ascii="Times New Roman" w:eastAsia="Calibri" w:hAnsi="Times New Roman" w:cs="Times New Roman"/>
          <w:sz w:val="28"/>
          <w:szCs w:val="28"/>
          <w:lang w:val="ru-RU"/>
        </w:rPr>
        <w:t>ученики автоматизированы, минимизированы и безошибочно выполняют действия</w:t>
      </w:r>
      <w:r>
        <w:rPr>
          <w:rFonts w:ascii="Times New Roman" w:eastAsia="Calibri" w:hAnsi="Times New Roman" w:cs="Times New Roman"/>
          <w:sz w:val="28"/>
          <w:szCs w:val="28"/>
          <w:lang w:val="ru-RU"/>
        </w:rPr>
        <w:t xml:space="preserve"> </w:t>
      </w:r>
      <w:r w:rsidRPr="0029694C">
        <w:rPr>
          <w:rFonts w:ascii="Times New Roman" w:eastAsia="Calibri" w:hAnsi="Times New Roman" w:cs="Times New Roman"/>
          <w:sz w:val="28"/>
          <w:szCs w:val="28"/>
          <w:lang w:val="ru-RU"/>
        </w:rPr>
        <w:t xml:space="preserve">[29, </w:t>
      </w:r>
      <w:r>
        <w:rPr>
          <w:rFonts w:ascii="Times New Roman" w:eastAsia="Calibri" w:hAnsi="Times New Roman" w:cs="Times New Roman"/>
          <w:sz w:val="28"/>
          <w:szCs w:val="28"/>
        </w:rPr>
        <w:t>c</w:t>
      </w:r>
      <w:r w:rsidRPr="0029694C">
        <w:rPr>
          <w:rFonts w:ascii="Times New Roman" w:eastAsia="Calibri" w:hAnsi="Times New Roman" w:cs="Times New Roman"/>
          <w:sz w:val="28"/>
          <w:szCs w:val="28"/>
          <w:lang w:val="ru-RU"/>
        </w:rPr>
        <w:t>. 148]</w:t>
      </w:r>
      <w:r w:rsidR="00562377" w:rsidRPr="0029694C">
        <w:rPr>
          <w:rFonts w:ascii="Times New Roman" w:eastAsia="Calibri" w:hAnsi="Times New Roman" w:cs="Times New Roman"/>
          <w:sz w:val="28"/>
          <w:szCs w:val="28"/>
          <w:lang w:val="ru-RU"/>
        </w:rPr>
        <w:t>.</w:t>
      </w:r>
    </w:p>
    <w:p w14:paraId="31B6C50B"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Но не все навыки обучения должны достигать уровня автоматизации и превращаться в умения. Некоторые навыки обучения обычно формируются в школе до 3-го уровня, другие, в основном общие, до 4-го уровня, после чего они улучшаются в последующем обучении.</w:t>
      </w:r>
    </w:p>
    <w:p w14:paraId="4BB1F33D" w14:textId="625EAA7D"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Формирование умений и навыков - особая педагогическая задача. Однако не все учителя рассматривают эту проблему с этой точки зрения. Часто считается, что специальное, целенаправленное развитие этих навыков и умений не нужно, так как учащиеся сами приобретают необходимые навыки в процессе обучения – это неправда. </w:t>
      </w:r>
      <w:r w:rsidR="0029694C">
        <w:rPr>
          <w:rFonts w:ascii="Times New Roman" w:eastAsia="Calibri" w:hAnsi="Times New Roman" w:cs="Times New Roman"/>
          <w:sz w:val="28"/>
          <w:szCs w:val="28"/>
          <w:lang w:val="ru-RU"/>
        </w:rPr>
        <w:t>Ученик</w:t>
      </w:r>
      <w:r w:rsidRPr="00562377">
        <w:rPr>
          <w:rFonts w:ascii="Times New Roman" w:eastAsia="Calibri" w:hAnsi="Times New Roman" w:cs="Times New Roman"/>
          <w:sz w:val="28"/>
          <w:szCs w:val="28"/>
          <w:lang w:val="ru-RU"/>
        </w:rPr>
        <w:t xml:space="preserve"> в своей учебной деятельности обрабатывает и трансформирует методы учебной работы, которые ему дает учитель. Такая внутренняя обработка приводит к тому, что методика работы ребенка с учебным материалом иногда может довольно резко отличаться от стандарта учителя. При этом педагог, как правило, не контролирует этот процесс, фиксируя только качество результата, полученного учеником, и не представляет, какие навыки, методы воспитательной работы у ребенка выработались спонтанно. Причем эти приемы могут оказаться иррациональными или просто неправильными, что существенно мешает ученику продвигаться в учебном материале, развивать учебную деятельность. Громоздкие системы иррациональных приемов </w:t>
      </w:r>
      <w:r w:rsidRPr="00562377">
        <w:rPr>
          <w:rFonts w:ascii="Times New Roman" w:eastAsia="Calibri" w:hAnsi="Times New Roman" w:cs="Times New Roman"/>
          <w:sz w:val="28"/>
          <w:szCs w:val="28"/>
          <w:lang w:val="ru-RU"/>
        </w:rPr>
        <w:lastRenderedPageBreak/>
        <w:t>замедляют учебный процесс, затрудняют формирование навыков и их автоматизацию</w:t>
      </w:r>
      <w:r w:rsidR="0029694C" w:rsidRPr="0029694C">
        <w:rPr>
          <w:rFonts w:ascii="Times New Roman" w:eastAsia="Calibri" w:hAnsi="Times New Roman" w:cs="Times New Roman"/>
          <w:sz w:val="28"/>
          <w:szCs w:val="28"/>
          <w:lang w:val="ru-RU"/>
        </w:rPr>
        <w:t xml:space="preserve"> </w:t>
      </w:r>
      <w:r w:rsidR="0029694C" w:rsidRPr="00360694">
        <w:rPr>
          <w:rFonts w:ascii="Times New Roman" w:eastAsia="Calibri" w:hAnsi="Times New Roman" w:cs="Times New Roman"/>
          <w:sz w:val="28"/>
          <w:szCs w:val="28"/>
          <w:lang w:val="ru-RU"/>
        </w:rPr>
        <w:t xml:space="preserve">[30, </w:t>
      </w:r>
      <w:r w:rsidR="0029694C">
        <w:rPr>
          <w:rFonts w:ascii="Times New Roman" w:eastAsia="Calibri" w:hAnsi="Times New Roman" w:cs="Times New Roman"/>
          <w:sz w:val="28"/>
          <w:szCs w:val="28"/>
        </w:rPr>
        <w:t>c</w:t>
      </w:r>
      <w:r w:rsidR="0029694C" w:rsidRPr="00360694">
        <w:rPr>
          <w:rFonts w:ascii="Times New Roman" w:eastAsia="Calibri" w:hAnsi="Times New Roman" w:cs="Times New Roman"/>
          <w:sz w:val="28"/>
          <w:szCs w:val="28"/>
          <w:lang w:val="ru-RU"/>
        </w:rPr>
        <w:t>. 83]</w:t>
      </w:r>
      <w:r w:rsidRPr="00562377">
        <w:rPr>
          <w:rFonts w:ascii="Times New Roman" w:eastAsia="Calibri" w:hAnsi="Times New Roman" w:cs="Times New Roman"/>
          <w:sz w:val="28"/>
          <w:szCs w:val="28"/>
          <w:lang w:val="ru-RU"/>
        </w:rPr>
        <w:t>.</w:t>
      </w:r>
    </w:p>
    <w:p w14:paraId="04CD4680"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Что должен сделать учитель, чтобы учащиеся развили необходимые навыки? Отметим два основных момента - постановка целей и организация деятельности.</w:t>
      </w:r>
    </w:p>
    <w:p w14:paraId="52166016"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В первую очередь перед детьми ставится особая цель – овладеть определенным навыком. Когда учитель сталкивается с отсутствием у учеников определенного навыка, он должен сначала спросить себя, стояла ли перед ним такая цель? Знают ли они об этом?</w:t>
      </w:r>
    </w:p>
    <w:p w14:paraId="3F70FFB0" w14:textId="653132E2"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Очень распространенный недостаток в организации воспитательной работы </w:t>
      </w:r>
      <w:r w:rsidR="0029694C">
        <w:rPr>
          <w:rFonts w:ascii="Times New Roman" w:eastAsia="Calibri" w:hAnsi="Times New Roman" w:cs="Times New Roman"/>
          <w:sz w:val="28"/>
          <w:szCs w:val="28"/>
          <w:lang w:val="ru-RU"/>
        </w:rPr>
        <w:t>учеников</w:t>
      </w:r>
      <w:r w:rsidRPr="00562377">
        <w:rPr>
          <w:rFonts w:ascii="Times New Roman" w:eastAsia="Calibri" w:hAnsi="Times New Roman" w:cs="Times New Roman"/>
          <w:sz w:val="28"/>
          <w:szCs w:val="28"/>
          <w:lang w:val="ru-RU"/>
        </w:rPr>
        <w:t xml:space="preserve"> </w:t>
      </w:r>
      <w:r w:rsidR="0029694C">
        <w:rPr>
          <w:rFonts w:ascii="Times New Roman" w:eastAsia="Calibri" w:hAnsi="Times New Roman" w:cs="Times New Roman"/>
          <w:sz w:val="28"/>
          <w:szCs w:val="28"/>
          <w:lang w:val="ru-RU"/>
        </w:rPr>
        <w:t>–</w:t>
      </w:r>
      <w:r w:rsidRPr="00562377">
        <w:rPr>
          <w:rFonts w:ascii="Times New Roman" w:eastAsia="Calibri" w:hAnsi="Times New Roman" w:cs="Times New Roman"/>
          <w:sz w:val="28"/>
          <w:szCs w:val="28"/>
          <w:lang w:val="ru-RU"/>
        </w:rPr>
        <w:t xml:space="preserve"> это то, что они не видят учебную задачу, образовательную цель, стоящую за выполняемой ими работой. Конечно, сначала, а периодически в более сложных случаях в будущем учитель, давая то или иное задание, сам указывает учебную задачу, которую ученик должен решить, выполнив это задание. Но постепенно </w:t>
      </w:r>
      <w:r w:rsidR="0029694C">
        <w:rPr>
          <w:rFonts w:ascii="Times New Roman" w:eastAsia="Calibri" w:hAnsi="Times New Roman" w:cs="Times New Roman"/>
          <w:sz w:val="28"/>
          <w:szCs w:val="28"/>
          <w:lang w:val="ru-RU"/>
        </w:rPr>
        <w:t>ученики</w:t>
      </w:r>
      <w:r w:rsidRPr="00562377">
        <w:rPr>
          <w:rFonts w:ascii="Times New Roman" w:eastAsia="Calibri" w:hAnsi="Times New Roman" w:cs="Times New Roman"/>
          <w:sz w:val="28"/>
          <w:szCs w:val="28"/>
          <w:lang w:val="ru-RU"/>
        </w:rPr>
        <w:t xml:space="preserve"> приобретают способность, умение и привычку видеть за любой выполненной работой те знания, навыки и умения, которые они должны приобрести в результате этой работы</w:t>
      </w:r>
      <w:r w:rsidR="0029694C" w:rsidRPr="0029694C">
        <w:rPr>
          <w:rFonts w:ascii="Times New Roman" w:eastAsia="Calibri" w:hAnsi="Times New Roman" w:cs="Times New Roman"/>
          <w:sz w:val="28"/>
          <w:szCs w:val="28"/>
          <w:lang w:val="ru-RU"/>
        </w:rPr>
        <w:t xml:space="preserve"> [32,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59]</w:t>
      </w:r>
      <w:r w:rsidRPr="00562377">
        <w:rPr>
          <w:rFonts w:ascii="Times New Roman" w:eastAsia="Calibri" w:hAnsi="Times New Roman" w:cs="Times New Roman"/>
          <w:sz w:val="28"/>
          <w:szCs w:val="28"/>
          <w:lang w:val="ru-RU"/>
        </w:rPr>
        <w:t>.</w:t>
      </w:r>
    </w:p>
    <w:p w14:paraId="6D0DD8A7" w14:textId="010B331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Чтобы поставить перед </w:t>
      </w:r>
      <w:r w:rsidR="0029694C">
        <w:rPr>
          <w:rFonts w:ascii="Times New Roman" w:eastAsia="Calibri" w:hAnsi="Times New Roman" w:cs="Times New Roman"/>
          <w:sz w:val="28"/>
          <w:szCs w:val="28"/>
          <w:lang w:val="ru-RU"/>
        </w:rPr>
        <w:t>учениками</w:t>
      </w:r>
      <w:r w:rsidRPr="00562377">
        <w:rPr>
          <w:rFonts w:ascii="Times New Roman" w:eastAsia="Calibri" w:hAnsi="Times New Roman" w:cs="Times New Roman"/>
          <w:sz w:val="28"/>
          <w:szCs w:val="28"/>
          <w:lang w:val="ru-RU"/>
        </w:rPr>
        <w:t xml:space="preserve"> четкую цель, ему сначала нужно самому составить соответствующую программу развития навыков. При планово-тематической системе организации учебного процесса данная программа предусмотрена в каждом образовательном минимуме - перечне базовых знаний, умений и навыков, которыми должны овладеть все </w:t>
      </w:r>
      <w:r w:rsidR="0029694C">
        <w:rPr>
          <w:rFonts w:ascii="Times New Roman" w:eastAsia="Calibri" w:hAnsi="Times New Roman" w:cs="Times New Roman"/>
          <w:sz w:val="28"/>
          <w:szCs w:val="28"/>
          <w:lang w:val="ru-RU"/>
        </w:rPr>
        <w:t>ученики</w:t>
      </w:r>
      <w:r w:rsidRPr="00562377">
        <w:rPr>
          <w:rFonts w:ascii="Times New Roman" w:eastAsia="Calibri" w:hAnsi="Times New Roman" w:cs="Times New Roman"/>
          <w:sz w:val="28"/>
          <w:szCs w:val="28"/>
          <w:lang w:val="ru-RU"/>
        </w:rPr>
        <w:t xml:space="preserve"> при изучении учебной темы. В образовательный минимум входят только самые важные, существенные вопросы, без знания которых дальнейшее изучение учебной программы невозможно. Сюда же входит развитие образовательных навыков, как предусмотренных учебной программой, так и не предусмотренных ею, без овладения которыми деятельность обучающихся не будет достаточно рациональной и эффективной.</w:t>
      </w:r>
    </w:p>
    <w:p w14:paraId="473D7714" w14:textId="392BB203"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lastRenderedPageBreak/>
        <w:t>Помимо реализации цели, ученику необходимо осознание ее связи с мотивом его деятельности. Мотивация к обучению всегда индивидуальна: у каждого ребенка есть своя система мотивов, которые побуждают его учиться и придают смысл обучению. Известно, что неформальное овладение высшими интеллектуальными навыками возможно только при когнитивной мотивации. Тем не менее, даже при преобладании когнитивной мотивации у ребенка все равно будут другие мотивы – широкие социальные, достижение успеха, избежание наказания и т. д. Учитель должен сосредоточить внимание на всем этом широком спектре мотивов</w:t>
      </w:r>
      <w:r w:rsidR="0029694C" w:rsidRPr="0029694C">
        <w:rPr>
          <w:rFonts w:ascii="Times New Roman" w:eastAsia="Calibri" w:hAnsi="Times New Roman" w:cs="Times New Roman"/>
          <w:sz w:val="28"/>
          <w:szCs w:val="28"/>
          <w:lang w:val="ru-RU"/>
        </w:rPr>
        <w:t xml:space="preserve"> [33,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91]</w:t>
      </w:r>
      <w:r w:rsidRPr="00562377">
        <w:rPr>
          <w:rFonts w:ascii="Times New Roman" w:eastAsia="Calibri" w:hAnsi="Times New Roman" w:cs="Times New Roman"/>
          <w:sz w:val="28"/>
          <w:szCs w:val="28"/>
          <w:lang w:val="ru-RU"/>
        </w:rPr>
        <w:t>.</w:t>
      </w:r>
    </w:p>
    <w:p w14:paraId="1C0E1036"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Ставя цель обучения этому навыку, преподаватель должен дать возможность каждому ученику понять, какой личный смысл будет содержаться в этой работе, зачем ему этот навык (овладев им, он сможет выполнять сложные задания, которые намного интереснее те, которыми он занимается сейчас; он сможет быстро и правильно решать задачи определенного типа; при этом получать высокие оценки и т. д.).</w:t>
      </w:r>
    </w:p>
    <w:p w14:paraId="6290A834" w14:textId="42374CAC"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После мотивационного формирования навыков следует этап организации совместной деятельности с педагогом. В этой совместной деятельности </w:t>
      </w:r>
      <w:r w:rsidR="0029694C">
        <w:rPr>
          <w:rFonts w:ascii="Times New Roman" w:eastAsia="Calibri" w:hAnsi="Times New Roman" w:cs="Times New Roman"/>
          <w:sz w:val="28"/>
          <w:szCs w:val="28"/>
          <w:lang w:val="ru-RU"/>
        </w:rPr>
        <w:t xml:space="preserve">ученик </w:t>
      </w:r>
      <w:r w:rsidRPr="00562377">
        <w:rPr>
          <w:rFonts w:ascii="Times New Roman" w:eastAsia="Calibri" w:hAnsi="Times New Roman" w:cs="Times New Roman"/>
          <w:sz w:val="28"/>
          <w:szCs w:val="28"/>
          <w:lang w:val="ru-RU"/>
        </w:rPr>
        <w:t xml:space="preserve">должен, прежде всего, получить образец, как правило, алгоритм работы. Желательно, чтобы при получении готового образца дети сами выработали систему правил, по которой они будут действовать. Это может быть достигнуто путем сравнения выполняемой работы с этим образцом. Совместная деятельность с учителем по развитию совместных навыков всегда развернута вовне. Ученики обычно обладают недостаточно развитой способностью действовать внутренне, теоретически, имея познавательную задачу. После того, как учащиеся поймут правила, по которым им нужно действовать, необходимы упражнения на использование приобретенного навыка. </w:t>
      </w:r>
      <w:r w:rsidR="0029694C">
        <w:rPr>
          <w:rFonts w:ascii="Times New Roman" w:eastAsia="Calibri" w:hAnsi="Times New Roman" w:cs="Times New Roman"/>
          <w:sz w:val="28"/>
          <w:szCs w:val="28"/>
          <w:lang w:val="ru-RU"/>
        </w:rPr>
        <w:t>Ученику</w:t>
      </w:r>
      <w:r w:rsidRPr="00562377">
        <w:rPr>
          <w:rFonts w:ascii="Times New Roman" w:eastAsia="Calibri" w:hAnsi="Times New Roman" w:cs="Times New Roman"/>
          <w:sz w:val="28"/>
          <w:szCs w:val="28"/>
          <w:lang w:val="ru-RU"/>
        </w:rPr>
        <w:t xml:space="preserve"> недостаточно знать рациональные правила воспитательной работы; он также должен научиться применять их в своей практике. Упражнения, в ходе которых отрабатывается </w:t>
      </w:r>
      <w:r w:rsidRPr="00562377">
        <w:rPr>
          <w:rFonts w:ascii="Times New Roman" w:eastAsia="Calibri" w:hAnsi="Times New Roman" w:cs="Times New Roman"/>
          <w:sz w:val="28"/>
          <w:szCs w:val="28"/>
          <w:lang w:val="ru-RU"/>
        </w:rPr>
        <w:lastRenderedPageBreak/>
        <w:t>навык, должны быть разнообразными. Упражнения имеют большое значение в формировании всех видов навыков. Благодаря упражнениям автоматизируются навыки, улучшаются умения и деятельность в целом. Упражнение необходимо как на этапе развития навыков и умений, так и в процессе их сохранения. Без постоянных систематических упражнений навыки и умения обычно теряются, теряют свои качества.</w:t>
      </w:r>
    </w:p>
    <w:p w14:paraId="6291C2C2" w14:textId="5B3ACE9B"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Обучение, необходимое для овладения навыком, не должно быть односторонним и чрезмерным. Навык, которым ребенок овладел в достаточной степени на простом материале, часто бывает трудно включить в сложную деятельность, предполагающую использование различных навыков. В специальном упражнении ученик сосредотачивается на правильном применении одного нового навыка. Когда более сложная задача требует от него распределить свое внимание, включить это умение в систему ранее установленных умений, оно начинает «выпадать». Этого можно избежать, научив ребенка сочетать формируемые навыки или умения с другими, чтобы он мог использовать их вместе, одновременно осваивая все более и более сложные способы деятельности</w:t>
      </w:r>
      <w:r w:rsidR="0029694C" w:rsidRPr="0029694C">
        <w:rPr>
          <w:rFonts w:ascii="Times New Roman" w:eastAsia="Calibri" w:hAnsi="Times New Roman" w:cs="Times New Roman"/>
          <w:sz w:val="28"/>
          <w:szCs w:val="28"/>
          <w:lang w:val="ru-RU"/>
        </w:rPr>
        <w:t xml:space="preserve"> [34,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91]</w:t>
      </w:r>
      <w:r w:rsidRPr="00562377">
        <w:rPr>
          <w:rFonts w:ascii="Times New Roman" w:eastAsia="Calibri" w:hAnsi="Times New Roman" w:cs="Times New Roman"/>
          <w:sz w:val="28"/>
          <w:szCs w:val="28"/>
          <w:lang w:val="ru-RU"/>
        </w:rPr>
        <w:t>.</w:t>
      </w:r>
    </w:p>
    <w:p w14:paraId="0CE96D96" w14:textId="6D8424E2"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Главное условие успешного формирования навыков – это система руководств и инструкций, по которым школьники выполняют усвоенное действие. </w:t>
      </w:r>
      <w:r w:rsidR="0029694C">
        <w:rPr>
          <w:rFonts w:ascii="Times New Roman" w:eastAsia="Calibri" w:hAnsi="Times New Roman" w:cs="Times New Roman"/>
          <w:sz w:val="28"/>
          <w:szCs w:val="28"/>
          <w:lang w:val="ru-RU"/>
        </w:rPr>
        <w:t>О.</w:t>
      </w:r>
      <w:r w:rsidR="0029694C" w:rsidRPr="0029694C">
        <w:rPr>
          <w:rFonts w:ascii="Times New Roman" w:eastAsia="Calibri" w:hAnsi="Times New Roman" w:cs="Times New Roman"/>
          <w:sz w:val="28"/>
          <w:szCs w:val="28"/>
          <w:lang w:val="ru-RU"/>
        </w:rPr>
        <w:t xml:space="preserve"> </w:t>
      </w:r>
      <w:r w:rsidR="0029694C">
        <w:rPr>
          <w:rFonts w:ascii="Times New Roman" w:eastAsia="Calibri" w:hAnsi="Times New Roman" w:cs="Times New Roman"/>
          <w:sz w:val="28"/>
          <w:szCs w:val="28"/>
          <w:lang w:val="ru-RU"/>
        </w:rPr>
        <w:t>Ю. Богданова</w:t>
      </w:r>
      <w:r w:rsidRPr="00562377">
        <w:rPr>
          <w:rFonts w:ascii="Times New Roman" w:eastAsia="Calibri" w:hAnsi="Times New Roman" w:cs="Times New Roman"/>
          <w:sz w:val="28"/>
          <w:szCs w:val="28"/>
          <w:lang w:val="ru-RU"/>
        </w:rPr>
        <w:t xml:space="preserve"> выделил</w:t>
      </w:r>
      <w:r w:rsidR="0029694C">
        <w:rPr>
          <w:rFonts w:ascii="Times New Roman" w:eastAsia="Calibri" w:hAnsi="Times New Roman" w:cs="Times New Roman"/>
          <w:sz w:val="28"/>
          <w:szCs w:val="28"/>
          <w:lang w:val="ru-RU"/>
        </w:rPr>
        <w:t>а</w:t>
      </w:r>
      <w:r w:rsidRPr="00562377">
        <w:rPr>
          <w:rFonts w:ascii="Times New Roman" w:eastAsia="Calibri" w:hAnsi="Times New Roman" w:cs="Times New Roman"/>
          <w:sz w:val="28"/>
          <w:szCs w:val="28"/>
          <w:lang w:val="ru-RU"/>
        </w:rPr>
        <w:t xml:space="preserve"> три типа ориентировочной основы и, соответственно, три типа обучения</w:t>
      </w:r>
      <w:r w:rsidR="0029694C">
        <w:rPr>
          <w:rFonts w:ascii="Times New Roman" w:eastAsia="Calibri" w:hAnsi="Times New Roman" w:cs="Times New Roman"/>
          <w:sz w:val="28"/>
          <w:szCs w:val="28"/>
          <w:lang w:val="ru-RU"/>
        </w:rPr>
        <w:t xml:space="preserve"> </w:t>
      </w:r>
      <w:r w:rsidR="0029694C" w:rsidRPr="0029694C">
        <w:rPr>
          <w:rFonts w:ascii="Times New Roman" w:eastAsia="Calibri" w:hAnsi="Times New Roman" w:cs="Times New Roman"/>
          <w:sz w:val="28"/>
          <w:szCs w:val="28"/>
          <w:lang w:val="ru-RU"/>
        </w:rPr>
        <w:t xml:space="preserve">[35,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47]</w:t>
      </w:r>
      <w:r w:rsidRPr="00562377">
        <w:rPr>
          <w:rFonts w:ascii="Times New Roman" w:eastAsia="Calibri" w:hAnsi="Times New Roman" w:cs="Times New Roman"/>
          <w:sz w:val="28"/>
          <w:szCs w:val="28"/>
          <w:lang w:val="ru-RU"/>
        </w:rPr>
        <w:t>.</w:t>
      </w:r>
    </w:p>
    <w:p w14:paraId="721DD68D"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Первый тип обучения отличается тем, что ученикам дается готовая неполная система руководств и инструкций по сравнению с той, которая должна быть известна для правильного выполнения действия. Этот тип обучения типичен для обычного способа обучения, когда объяснение действия сводится к его однократной демонстрации, показу образца и очень неполному словесному описанию во время демонстрации. Это заставляет учащегося научиться выполнять это действие методом проб и ошибок. А в тех сферах, где у ученика </w:t>
      </w:r>
      <w:r w:rsidRPr="00562377">
        <w:rPr>
          <w:rFonts w:ascii="Times New Roman" w:eastAsia="Calibri" w:hAnsi="Times New Roman" w:cs="Times New Roman"/>
          <w:sz w:val="28"/>
          <w:szCs w:val="28"/>
          <w:lang w:val="ru-RU"/>
        </w:rPr>
        <w:lastRenderedPageBreak/>
        <w:t>нет необходимых руководств, он действует слепо, часто ошибаясь и только в результате многочисленных проб овладевает этим действием. Даже сформированное действие остается для ученика не полностью осознанным, перенос этого действия на новые объекты, решение новых задач с помощью этого действия очень ограничены.</w:t>
      </w:r>
    </w:p>
    <w:p w14:paraId="7DBCCEDD"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Второй тип обучения отличается тем, что обучающемуся выдается полная ориентировочная основа действия в готовом виде. Здесь нет «слепых испытаний», ошибки часто возникают только по невнимательности, становятся случайными и незначительными.</w:t>
      </w:r>
    </w:p>
    <w:p w14:paraId="4F58E700" w14:textId="7B27DFF6"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Полная ориентировочная основа для действий может быть разработана, отформатирована и предоставлена ​​</w:t>
      </w:r>
      <w:r w:rsidR="0029694C">
        <w:rPr>
          <w:rFonts w:ascii="Times New Roman" w:eastAsia="Calibri" w:hAnsi="Times New Roman" w:cs="Times New Roman"/>
          <w:sz w:val="28"/>
          <w:szCs w:val="28"/>
          <w:lang w:val="ru-RU"/>
        </w:rPr>
        <w:t>ученикам</w:t>
      </w:r>
      <w:r w:rsidRPr="00562377">
        <w:rPr>
          <w:rFonts w:ascii="Times New Roman" w:eastAsia="Calibri" w:hAnsi="Times New Roman" w:cs="Times New Roman"/>
          <w:sz w:val="28"/>
          <w:szCs w:val="28"/>
          <w:lang w:val="ru-RU"/>
        </w:rPr>
        <w:t xml:space="preserve"> в готовом виде различными способами. В этом случае система ориентиров подбирается опытным путем, выясняя, какие инструкции нужны для правильного выполнения действия слабым учеником</w:t>
      </w:r>
      <w:r w:rsidR="0029694C" w:rsidRPr="0029694C">
        <w:rPr>
          <w:rFonts w:ascii="Times New Roman" w:eastAsia="Calibri" w:hAnsi="Times New Roman" w:cs="Times New Roman"/>
          <w:sz w:val="28"/>
          <w:szCs w:val="28"/>
          <w:lang w:val="ru-RU"/>
        </w:rPr>
        <w:t xml:space="preserve"> [37,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95]</w:t>
      </w:r>
      <w:r w:rsidRPr="00562377">
        <w:rPr>
          <w:rFonts w:ascii="Times New Roman" w:eastAsia="Calibri" w:hAnsi="Times New Roman" w:cs="Times New Roman"/>
          <w:sz w:val="28"/>
          <w:szCs w:val="28"/>
          <w:lang w:val="ru-RU"/>
        </w:rPr>
        <w:t>.</w:t>
      </w:r>
    </w:p>
    <w:p w14:paraId="20A2C870"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Однако закономерно возникает вопрос: можно ли научить ученика самому составлять ориентировочную основу действий для каждого конкретного выполненного задания? Оказалось, что это возможно, и поэтому был разработан другой тип обучения.</w:t>
      </w:r>
    </w:p>
    <w:p w14:paraId="1FF03792"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Третий тип обучения отличается тем, что ориентировочная основа имеет законченный состав, ориентиры представлены в обобщенном виде, характерном для целого класса явлений. В каждом конкретном случае примерная основа действия составляется испытуемым самостоятельно с использованием данной ему общей методики.</w:t>
      </w:r>
    </w:p>
    <w:p w14:paraId="5D90AF6F" w14:textId="77777777"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 xml:space="preserve">В каждой школе необходимо разработать программу формирования общеобразовательных навыков и умений по технологии в условиях недостаточной материальной базы. На основе разработанной программы составляется общешкольный план формирования общеобразовательных навыков и умений, включенных в программу, в котором конкретно указывается, в каких </w:t>
      </w:r>
      <w:r w:rsidRPr="00562377">
        <w:rPr>
          <w:rFonts w:ascii="Times New Roman" w:eastAsia="Calibri" w:hAnsi="Times New Roman" w:cs="Times New Roman"/>
          <w:sz w:val="28"/>
          <w:szCs w:val="28"/>
          <w:lang w:val="ru-RU"/>
        </w:rPr>
        <w:lastRenderedPageBreak/>
        <w:t>классах, в процессе изучения каких предметов следует проводить это формирование. И на основе этой программы каждый преподаватель в тематический план изучения предмета включает в качестве органического раздела форматирование.</w:t>
      </w:r>
    </w:p>
    <w:p w14:paraId="12A71589" w14:textId="3DB312F4" w:rsidR="00562377" w:rsidRPr="00562377" w:rsidRDefault="00562377"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62377">
        <w:rPr>
          <w:rFonts w:ascii="Times New Roman" w:eastAsia="Calibri" w:hAnsi="Times New Roman" w:cs="Times New Roman"/>
          <w:sz w:val="28"/>
          <w:szCs w:val="28"/>
          <w:lang w:val="ru-RU"/>
        </w:rPr>
        <w:t>Вся деятельность по получению навыков и умений не должна происходить изолированно от усвоения системы уроков (то есть программы). Эти два процесса должны выполняться параллельно. На практике это означает, что при освоении темы урока необходимо выбирать такие упражнения, задания и т. д., которые одновременно будут обучать навыку. При этом упражнения могут быть самыми разными не только по содержанию, но и по сложности и видам деятельности. Их продолжительность для разных навыков может сильно различаться – от нескольких часов обучения до нескольких лет обучения. Формы проверки также могут быть разными: мини-задание для всех учеников, индивидуальные мини-задания. Но в любом случае все ученики должны пройти тестирование</w:t>
      </w:r>
      <w:r w:rsidR="0029694C" w:rsidRPr="0029694C">
        <w:rPr>
          <w:rFonts w:ascii="Times New Roman" w:eastAsia="Calibri" w:hAnsi="Times New Roman" w:cs="Times New Roman"/>
          <w:sz w:val="28"/>
          <w:szCs w:val="28"/>
          <w:lang w:val="ru-RU"/>
        </w:rPr>
        <w:t xml:space="preserve"> [38,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129]</w:t>
      </w:r>
      <w:r w:rsidRPr="00562377">
        <w:rPr>
          <w:rFonts w:ascii="Times New Roman" w:eastAsia="Calibri" w:hAnsi="Times New Roman" w:cs="Times New Roman"/>
          <w:sz w:val="28"/>
          <w:szCs w:val="28"/>
          <w:lang w:val="ru-RU"/>
        </w:rPr>
        <w:t>.</w:t>
      </w:r>
    </w:p>
    <w:p w14:paraId="33A9ABB3" w14:textId="30665730" w:rsidR="007A6A68" w:rsidRPr="00214994" w:rsidRDefault="007A6A68"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Подводя итоги подраздела, отметим, что </w:t>
      </w:r>
      <w:bookmarkStart w:id="12" w:name="_Hlk66549867"/>
      <w:r w:rsidRPr="00214994">
        <w:rPr>
          <w:rFonts w:ascii="Times New Roman" w:eastAsia="Times New Roman" w:hAnsi="Times New Roman" w:cs="Times New Roman"/>
          <w:sz w:val="28"/>
          <w:szCs w:val="28"/>
          <w:lang w:val="ru-RU"/>
        </w:rPr>
        <w:t>учебные умения и навыки разделяются на:</w:t>
      </w:r>
    </w:p>
    <w:p w14:paraId="612B8CB9" w14:textId="5117241E" w:rsidR="007A6A68" w:rsidRPr="00214994" w:rsidRDefault="007A6A68" w:rsidP="00531E18">
      <w:pPr>
        <w:pStyle w:val="a3"/>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val="ru-RU"/>
        </w:rPr>
      </w:pPr>
      <w:proofErr w:type="spellStart"/>
      <w:r w:rsidRPr="00214994">
        <w:rPr>
          <w:rFonts w:ascii="Times New Roman" w:eastAsia="Times New Roman" w:hAnsi="Times New Roman" w:cs="Times New Roman"/>
          <w:sz w:val="28"/>
          <w:szCs w:val="28"/>
          <w:lang w:val="ru-RU"/>
        </w:rPr>
        <w:t>общеучебные</w:t>
      </w:r>
      <w:proofErr w:type="spellEnd"/>
      <w:r w:rsidRPr="00214994">
        <w:rPr>
          <w:rFonts w:ascii="Times New Roman" w:eastAsia="Times New Roman" w:hAnsi="Times New Roman" w:cs="Times New Roman"/>
          <w:sz w:val="28"/>
          <w:szCs w:val="28"/>
          <w:lang w:val="ru-RU"/>
        </w:rPr>
        <w:t>;</w:t>
      </w:r>
    </w:p>
    <w:p w14:paraId="31244EB9" w14:textId="74DCA841" w:rsidR="007A6A68" w:rsidRPr="00214994" w:rsidRDefault="007A6A68" w:rsidP="00531E18">
      <w:pPr>
        <w:pStyle w:val="a3"/>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специфические. </w:t>
      </w:r>
    </w:p>
    <w:p w14:paraId="17ACBDCF" w14:textId="5D0957A7" w:rsidR="0042102D" w:rsidRPr="00214994" w:rsidRDefault="007A6A68" w:rsidP="00214994">
      <w:pPr>
        <w:tabs>
          <w:tab w:val="left" w:pos="993"/>
        </w:tabs>
        <w:spacing w:after="0" w:line="360" w:lineRule="auto"/>
        <w:ind w:firstLine="709"/>
        <w:jc w:val="both"/>
        <w:rPr>
          <w:rFonts w:ascii="Times New Roman" w:eastAsia="Times New Roman" w:hAnsi="Times New Roman" w:cs="Times New Roman"/>
          <w:b/>
          <w:sz w:val="28"/>
          <w:szCs w:val="28"/>
          <w:lang w:val="ru-RU"/>
        </w:rPr>
      </w:pPr>
      <w:r w:rsidRPr="00214994">
        <w:rPr>
          <w:rFonts w:ascii="Times New Roman" w:eastAsia="Times New Roman" w:hAnsi="Times New Roman" w:cs="Times New Roman"/>
          <w:sz w:val="28"/>
          <w:szCs w:val="28"/>
          <w:lang w:val="ru-RU"/>
        </w:rPr>
        <w:t xml:space="preserve">Данные методы обеспечивают усвоение знания, однако, </w:t>
      </w:r>
      <w:proofErr w:type="spellStart"/>
      <w:r w:rsidRPr="00214994">
        <w:rPr>
          <w:rFonts w:ascii="Times New Roman" w:eastAsia="Times New Roman" w:hAnsi="Times New Roman" w:cs="Times New Roman"/>
          <w:sz w:val="28"/>
          <w:szCs w:val="28"/>
          <w:lang w:val="ru-RU"/>
        </w:rPr>
        <w:t>общеучебные</w:t>
      </w:r>
      <w:proofErr w:type="spellEnd"/>
      <w:r w:rsidRPr="00214994">
        <w:rPr>
          <w:rFonts w:ascii="Times New Roman" w:eastAsia="Times New Roman" w:hAnsi="Times New Roman" w:cs="Times New Roman"/>
          <w:sz w:val="28"/>
          <w:szCs w:val="28"/>
          <w:lang w:val="ru-RU"/>
        </w:rPr>
        <w:t xml:space="preserve"> методы направлены на решение любых задач, вне зависимости от их содержания. В свою очередь специфические методы направлены на решение задач с конкретным содержанием. Формирование умений является длительным процессом, многие умения могут формироваться в течение всей жизни. Чтобы у учеников формировались соответствующие умение, необходимо ставить конкретную цель, формировать мотив, и проводить правильную организацию деятельности. </w:t>
      </w:r>
      <w:bookmarkEnd w:id="12"/>
      <w:r w:rsidR="0042102D" w:rsidRPr="00214994">
        <w:rPr>
          <w:rFonts w:ascii="Times New Roman" w:eastAsia="Times New Roman" w:hAnsi="Times New Roman" w:cs="Times New Roman"/>
          <w:b/>
          <w:sz w:val="28"/>
          <w:szCs w:val="28"/>
          <w:lang w:val="ru-RU"/>
        </w:rPr>
        <w:br w:type="page"/>
      </w:r>
    </w:p>
    <w:p w14:paraId="5A28C23A" w14:textId="3FC5B724" w:rsidR="00F53D79" w:rsidRPr="0085297A" w:rsidRDefault="0085297A" w:rsidP="00214994">
      <w:pPr>
        <w:pStyle w:val="1"/>
        <w:tabs>
          <w:tab w:val="left" w:pos="993"/>
        </w:tabs>
        <w:spacing w:before="0" w:line="360" w:lineRule="auto"/>
        <w:ind w:firstLine="709"/>
        <w:jc w:val="both"/>
        <w:rPr>
          <w:rFonts w:ascii="Times New Roman" w:hAnsi="Times New Roman" w:cs="Times New Roman"/>
          <w:b/>
          <w:bCs/>
          <w:color w:val="auto"/>
          <w:sz w:val="28"/>
          <w:szCs w:val="28"/>
          <w:lang w:val="ru-RU"/>
        </w:rPr>
      </w:pPr>
      <w:bookmarkStart w:id="13" w:name="_Toc66560343"/>
      <w:r w:rsidRPr="0085297A">
        <w:rPr>
          <w:rFonts w:ascii="Times New Roman" w:hAnsi="Times New Roman" w:cs="Times New Roman"/>
          <w:b/>
          <w:bCs/>
          <w:color w:val="auto"/>
          <w:sz w:val="28"/>
          <w:szCs w:val="28"/>
          <w:lang w:val="ru-RU"/>
        </w:rPr>
        <w:lastRenderedPageBreak/>
        <w:t>2 Формирование</w:t>
      </w:r>
      <w:r w:rsidR="00F53D79" w:rsidRPr="0085297A">
        <w:rPr>
          <w:rFonts w:ascii="Times New Roman" w:hAnsi="Times New Roman" w:cs="Times New Roman"/>
          <w:b/>
          <w:bCs/>
          <w:color w:val="auto"/>
          <w:sz w:val="28"/>
          <w:szCs w:val="28"/>
          <w:lang w:val="ru-RU"/>
        </w:rPr>
        <w:t xml:space="preserve"> умений и навыков в ходе практической деятельности на уроках технологии</w:t>
      </w:r>
      <w:bookmarkEnd w:id="13"/>
    </w:p>
    <w:p w14:paraId="1BA90A5B" w14:textId="77777777" w:rsidR="0042102D" w:rsidRPr="0085297A" w:rsidRDefault="0042102D" w:rsidP="00214994">
      <w:pPr>
        <w:pStyle w:val="1"/>
        <w:tabs>
          <w:tab w:val="left" w:pos="993"/>
        </w:tabs>
        <w:spacing w:before="0" w:line="360" w:lineRule="auto"/>
        <w:ind w:firstLine="709"/>
        <w:jc w:val="both"/>
        <w:rPr>
          <w:rFonts w:ascii="Times New Roman" w:hAnsi="Times New Roman" w:cs="Times New Roman"/>
          <w:b/>
          <w:bCs/>
          <w:color w:val="auto"/>
          <w:sz w:val="28"/>
          <w:szCs w:val="28"/>
          <w:lang w:val="ru-RU"/>
        </w:rPr>
      </w:pPr>
    </w:p>
    <w:p w14:paraId="68B011DF" w14:textId="56875814" w:rsidR="00F53D79" w:rsidRPr="0085297A" w:rsidRDefault="0042102D" w:rsidP="00214994">
      <w:pPr>
        <w:pStyle w:val="1"/>
        <w:tabs>
          <w:tab w:val="left" w:pos="993"/>
        </w:tabs>
        <w:spacing w:before="0" w:line="360" w:lineRule="auto"/>
        <w:ind w:firstLine="709"/>
        <w:jc w:val="both"/>
        <w:rPr>
          <w:rFonts w:ascii="Times New Roman" w:hAnsi="Times New Roman" w:cs="Times New Roman"/>
          <w:b/>
          <w:bCs/>
          <w:color w:val="auto"/>
          <w:sz w:val="28"/>
          <w:szCs w:val="28"/>
          <w:lang w:val="ru-RU"/>
        </w:rPr>
      </w:pPr>
      <w:bookmarkStart w:id="14" w:name="_Toc66560344"/>
      <w:r w:rsidRPr="0085297A">
        <w:rPr>
          <w:rFonts w:ascii="Times New Roman" w:hAnsi="Times New Roman" w:cs="Times New Roman"/>
          <w:b/>
          <w:bCs/>
          <w:color w:val="auto"/>
          <w:sz w:val="28"/>
          <w:szCs w:val="28"/>
          <w:lang w:val="ru-RU"/>
        </w:rPr>
        <w:t xml:space="preserve">2.1 </w:t>
      </w:r>
      <w:r w:rsidR="0085297A" w:rsidRPr="0085297A">
        <w:rPr>
          <w:rFonts w:ascii="Times New Roman" w:hAnsi="Times New Roman" w:cs="Times New Roman"/>
          <w:b/>
          <w:bCs/>
          <w:color w:val="auto"/>
          <w:sz w:val="28"/>
          <w:szCs w:val="28"/>
          <w:lang w:val="ru-RU"/>
        </w:rPr>
        <w:t>Характеристика практических методов обучения,</w:t>
      </w:r>
      <w:r w:rsidR="00F53D79" w:rsidRPr="0085297A">
        <w:rPr>
          <w:rFonts w:ascii="Times New Roman" w:hAnsi="Times New Roman" w:cs="Times New Roman"/>
          <w:b/>
          <w:bCs/>
          <w:color w:val="auto"/>
          <w:sz w:val="28"/>
          <w:szCs w:val="28"/>
          <w:lang w:val="ru-RU"/>
        </w:rPr>
        <w:t xml:space="preserve"> применяемых при организации практической деятельности </w:t>
      </w:r>
      <w:r w:rsidR="00E0793E" w:rsidRPr="0085297A">
        <w:rPr>
          <w:rFonts w:ascii="Times New Roman" w:hAnsi="Times New Roman" w:cs="Times New Roman"/>
          <w:b/>
          <w:bCs/>
          <w:color w:val="auto"/>
          <w:sz w:val="28"/>
          <w:szCs w:val="28"/>
          <w:lang w:val="ru-RU"/>
        </w:rPr>
        <w:t>учеников</w:t>
      </w:r>
      <w:bookmarkEnd w:id="14"/>
    </w:p>
    <w:p w14:paraId="58A259A5" w14:textId="77777777" w:rsidR="0042102D" w:rsidRPr="00214994" w:rsidRDefault="0042102D" w:rsidP="00214994">
      <w:pPr>
        <w:tabs>
          <w:tab w:val="left" w:pos="993"/>
        </w:tabs>
        <w:spacing w:after="0" w:line="360" w:lineRule="auto"/>
        <w:ind w:right="-81" w:firstLine="709"/>
        <w:jc w:val="both"/>
        <w:rPr>
          <w:rFonts w:ascii="Times New Roman" w:hAnsi="Times New Roman" w:cs="Times New Roman"/>
          <w:sz w:val="28"/>
          <w:szCs w:val="28"/>
          <w:lang w:val="ru-RU"/>
        </w:rPr>
      </w:pPr>
    </w:p>
    <w:p w14:paraId="508DFDA7" w14:textId="77777777"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В технологии под методом обучения понимается способ работы учителя и курируемых им учеников, в процессе которого осуществляется усвоение технологических и трудовых знаний, навыков и умений, формирование нравственных качеств, развитие мировоззрения. </w:t>
      </w:r>
    </w:p>
    <w:p w14:paraId="7248CCCD" w14:textId="4AB25415"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Ведущую роль на технологических занятиях играют практические методы обучения – упражнения, лабораторный опыт, лабораторно-практические работы, учебно-практические работы, обеспечивающие познавательную и трудовую активность </w:t>
      </w:r>
      <w:r w:rsidR="0029694C">
        <w:rPr>
          <w:rFonts w:ascii="Times New Roman" w:eastAsia="Calibri" w:hAnsi="Times New Roman" w:cs="Times New Roman"/>
          <w:sz w:val="28"/>
          <w:szCs w:val="28"/>
          <w:lang w:val="ru-RU"/>
        </w:rPr>
        <w:t>учеников</w:t>
      </w:r>
      <w:r w:rsidRPr="007800B1">
        <w:rPr>
          <w:rFonts w:ascii="Times New Roman" w:eastAsia="Calibri" w:hAnsi="Times New Roman" w:cs="Times New Roman"/>
          <w:sz w:val="28"/>
          <w:szCs w:val="28"/>
          <w:lang w:val="ru-RU"/>
        </w:rPr>
        <w:t>.</w:t>
      </w:r>
    </w:p>
    <w:p w14:paraId="6DE5CC35" w14:textId="77777777"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Для проведения технологических занятий использую следующие практические методики обучения:</w:t>
      </w:r>
    </w:p>
    <w:p w14:paraId="23D7F149" w14:textId="4A601DCD"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Упражнение. Это повтор каких-либо действий или последовательности действий с целью достижения необходимой точности и скорости их выполнения. На уроках технологии чаще всего используются упражнения в формировании моторики, без которых ученики не смогут точно реализовать технологический процесс и получить качественный результат работы. Во время выполнения упражнения у </w:t>
      </w:r>
      <w:r w:rsidR="0029694C">
        <w:rPr>
          <w:rFonts w:ascii="Times New Roman" w:eastAsia="Calibri" w:hAnsi="Times New Roman" w:cs="Times New Roman"/>
          <w:sz w:val="28"/>
          <w:szCs w:val="28"/>
          <w:lang w:val="ru-RU"/>
        </w:rPr>
        <w:t>учеников</w:t>
      </w:r>
      <w:r w:rsidRPr="007800B1">
        <w:rPr>
          <w:rFonts w:ascii="Times New Roman" w:eastAsia="Calibri" w:hAnsi="Times New Roman" w:cs="Times New Roman"/>
          <w:sz w:val="28"/>
          <w:szCs w:val="28"/>
          <w:lang w:val="ru-RU"/>
        </w:rPr>
        <w:t xml:space="preserve"> формируется динамический стереотип. Он представляет собой систему привычных условно-рефлекторных реакций на характер, порядок и время предъявления той или иной стимулирующей информации. Упражнения не должны сводиться к бездумному повторению. Ученик по указанию преподавателя должен отслеживать возникающие отклонения и фиксировать их причины. Эффективным стимулятором в упражнениях является взаимный </w:t>
      </w:r>
      <w:r w:rsidRPr="007800B1">
        <w:rPr>
          <w:rFonts w:ascii="Times New Roman" w:eastAsia="Calibri" w:hAnsi="Times New Roman" w:cs="Times New Roman"/>
          <w:sz w:val="28"/>
          <w:szCs w:val="28"/>
          <w:lang w:val="ru-RU"/>
        </w:rPr>
        <w:lastRenderedPageBreak/>
        <w:t>контроль учеников: один ученик выполняет упражнения, другой исправляет свои ошибки. Затем они меняются ролями.</w:t>
      </w:r>
    </w:p>
    <w:p w14:paraId="2E5043E1" w14:textId="77777777"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Очень важно в упражнениях не критиковать ученика за неправильные действия и не преподносить эти действия в шуточном варианте. Обозначив отклонения, следует отметить, что в целом все получилось правильно и хорошо. Поощрение к упражнениям поможет вам быстрее достичь хороших результатов.</w:t>
      </w:r>
    </w:p>
    <w:p w14:paraId="5848D7B8" w14:textId="77777777"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Для отработки навыков работы с ручным инструментом в упражнениях ученики используют различные приспособления, например, роликовый нож. С помощью роликового ножа ученик сможет вырезать детали сразу из нескольких слоев ткани с безупречной точностью. Этим ножом можно пользоваться только на специальном коврике. При использовании такого коврика нет необходимости измерять детали линейкой. Коврик размечен сантиметровой или дюймовой сеткой (Приложение 1).</w:t>
      </w:r>
    </w:p>
    <w:p w14:paraId="7D888488" w14:textId="3DFADC7F"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Учебно-практическая или практическая работа. Этот метод используется для обучения </w:t>
      </w:r>
      <w:r w:rsidR="0029694C">
        <w:rPr>
          <w:rFonts w:ascii="Times New Roman" w:eastAsia="Calibri" w:hAnsi="Times New Roman" w:cs="Times New Roman"/>
          <w:sz w:val="28"/>
          <w:szCs w:val="28"/>
          <w:lang w:val="ru-RU"/>
        </w:rPr>
        <w:t>учеников</w:t>
      </w:r>
      <w:r w:rsidRPr="007800B1">
        <w:rPr>
          <w:rFonts w:ascii="Times New Roman" w:eastAsia="Calibri" w:hAnsi="Times New Roman" w:cs="Times New Roman"/>
          <w:sz w:val="28"/>
          <w:szCs w:val="28"/>
          <w:lang w:val="ru-RU"/>
        </w:rPr>
        <w:t xml:space="preserve"> завершению производственного цикла или полного производственного процесса. По своей методологической сути практическая работа – это ничто иное, как комплекс упражнений, подчиненных единой цели. В зависимости от уровня подготовки </w:t>
      </w:r>
      <w:r w:rsidR="0029694C">
        <w:rPr>
          <w:rFonts w:ascii="Times New Roman" w:eastAsia="Calibri" w:hAnsi="Times New Roman" w:cs="Times New Roman"/>
          <w:sz w:val="28"/>
          <w:szCs w:val="28"/>
          <w:lang w:val="ru-RU"/>
        </w:rPr>
        <w:t>учеников</w:t>
      </w:r>
      <w:r w:rsidRPr="007800B1">
        <w:rPr>
          <w:rFonts w:ascii="Times New Roman" w:eastAsia="Calibri" w:hAnsi="Times New Roman" w:cs="Times New Roman"/>
          <w:sz w:val="28"/>
          <w:szCs w:val="28"/>
          <w:lang w:val="ru-RU"/>
        </w:rPr>
        <w:t xml:space="preserve"> задание на выполнение практической работы может быть дано в общем виде (постановка задачи и конечный результат), в виде последовательных инструкций по выполнению необходимых операций с заданным списком оборудования с подробным указанием характера операции, способов ее выполнения и необходимого инструмента для каждой операции. В последнем варианте задача носит характер технологической карты (Приложение 2).</w:t>
      </w:r>
    </w:p>
    <w:p w14:paraId="79515BAD" w14:textId="77777777"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Лабораторный опыт. Это краткосрочное, разовое экспериментальное исследование, позволяющее зафиксировать количественные или качественные характеристики изучаемого объекта, процесса или явления. Лабораторный опыт служит подтверждением сделанного учителем утверждения о характеристиках и </w:t>
      </w:r>
      <w:r w:rsidRPr="007800B1">
        <w:rPr>
          <w:rFonts w:ascii="Times New Roman" w:eastAsia="Calibri" w:hAnsi="Times New Roman" w:cs="Times New Roman"/>
          <w:sz w:val="28"/>
          <w:szCs w:val="28"/>
          <w:lang w:val="ru-RU"/>
        </w:rPr>
        <w:lastRenderedPageBreak/>
        <w:t>свойствах объекта. Например, при разрезании одежды учащиеся проводят эксперимент по определению направления общей нити в ткани (Приложение 3).</w:t>
      </w:r>
    </w:p>
    <w:p w14:paraId="4136E8DE" w14:textId="21656FED"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Лабораторно-практическая работа. По своим целям и методической форме этот метод полностью совпадает с методом лабораторных работ. Единственное принципиальное отличие – это характер используемого оборудования. Лабораторно-практическая работа рассчитана на довольно длительный срок и, так как требует целой серии измерений, проводится по специально подготовленным для </w:t>
      </w:r>
      <w:r w:rsidR="0029694C">
        <w:rPr>
          <w:rFonts w:ascii="Times New Roman" w:eastAsia="Calibri" w:hAnsi="Times New Roman" w:cs="Times New Roman"/>
          <w:sz w:val="28"/>
          <w:szCs w:val="28"/>
          <w:lang w:val="ru-RU"/>
        </w:rPr>
        <w:t>учеников</w:t>
      </w:r>
      <w:r w:rsidRPr="007800B1">
        <w:rPr>
          <w:rFonts w:ascii="Times New Roman" w:eastAsia="Calibri" w:hAnsi="Times New Roman" w:cs="Times New Roman"/>
          <w:sz w:val="28"/>
          <w:szCs w:val="28"/>
          <w:lang w:val="ru-RU"/>
        </w:rPr>
        <w:t xml:space="preserve"> инструкционным картам. Эти карточки дают название и цель работы, перечисляют оборудование, которое </w:t>
      </w:r>
      <w:r w:rsidR="0029694C">
        <w:rPr>
          <w:rFonts w:ascii="Times New Roman" w:eastAsia="Calibri" w:hAnsi="Times New Roman" w:cs="Times New Roman"/>
          <w:sz w:val="28"/>
          <w:szCs w:val="28"/>
          <w:lang w:val="ru-RU"/>
        </w:rPr>
        <w:t>ученики</w:t>
      </w:r>
      <w:r w:rsidRPr="007800B1">
        <w:rPr>
          <w:rFonts w:ascii="Times New Roman" w:eastAsia="Calibri" w:hAnsi="Times New Roman" w:cs="Times New Roman"/>
          <w:sz w:val="28"/>
          <w:szCs w:val="28"/>
          <w:lang w:val="ru-RU"/>
        </w:rPr>
        <w:t xml:space="preserve"> должны использовать, и указывают последовательность задач. При необходимости предоставляются формы таблиц, которые </w:t>
      </w:r>
      <w:r w:rsidR="0029694C">
        <w:rPr>
          <w:rFonts w:ascii="Times New Roman" w:eastAsia="Calibri" w:hAnsi="Times New Roman" w:cs="Times New Roman"/>
          <w:sz w:val="28"/>
          <w:szCs w:val="28"/>
          <w:lang w:val="ru-RU"/>
        </w:rPr>
        <w:t>ученики</w:t>
      </w:r>
      <w:r w:rsidRPr="007800B1">
        <w:rPr>
          <w:rFonts w:ascii="Times New Roman" w:eastAsia="Calibri" w:hAnsi="Times New Roman" w:cs="Times New Roman"/>
          <w:sz w:val="28"/>
          <w:szCs w:val="28"/>
          <w:lang w:val="ru-RU"/>
        </w:rPr>
        <w:t xml:space="preserve"> должны заполнять при измерениях. Работа ведется фронтально, то есть все </w:t>
      </w:r>
      <w:r w:rsidR="0029694C">
        <w:rPr>
          <w:rFonts w:ascii="Times New Roman" w:eastAsia="Calibri" w:hAnsi="Times New Roman" w:cs="Times New Roman"/>
          <w:sz w:val="28"/>
          <w:szCs w:val="28"/>
          <w:lang w:val="ru-RU"/>
        </w:rPr>
        <w:t>ученики</w:t>
      </w:r>
      <w:r w:rsidRPr="007800B1">
        <w:rPr>
          <w:rFonts w:ascii="Times New Roman" w:eastAsia="Calibri" w:hAnsi="Times New Roman" w:cs="Times New Roman"/>
          <w:sz w:val="28"/>
          <w:szCs w:val="28"/>
          <w:lang w:val="ru-RU"/>
        </w:rPr>
        <w:t xml:space="preserve"> выполняют одни и те же задания одновременно. Например, рассматривая кусочки ткани, </w:t>
      </w:r>
      <w:r w:rsidR="0029694C">
        <w:rPr>
          <w:rFonts w:ascii="Times New Roman" w:eastAsia="Calibri" w:hAnsi="Times New Roman" w:cs="Times New Roman"/>
          <w:sz w:val="28"/>
          <w:szCs w:val="28"/>
          <w:lang w:val="ru-RU"/>
        </w:rPr>
        <w:t>ученики</w:t>
      </w:r>
      <w:r w:rsidRPr="007800B1">
        <w:rPr>
          <w:rFonts w:ascii="Times New Roman" w:eastAsia="Calibri" w:hAnsi="Times New Roman" w:cs="Times New Roman"/>
          <w:sz w:val="28"/>
          <w:szCs w:val="28"/>
          <w:lang w:val="ru-RU"/>
        </w:rPr>
        <w:t xml:space="preserve"> изучают предложенные выкройки, определяют лицевую и изнаночную стороны ткани. (Приложение 4).</w:t>
      </w:r>
    </w:p>
    <w:p w14:paraId="72907193" w14:textId="01348D6A" w:rsidR="007800B1" w:rsidRPr="007800B1" w:rsidRDefault="007800B1"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7800B1">
        <w:rPr>
          <w:rFonts w:ascii="Times New Roman" w:eastAsia="Calibri" w:hAnsi="Times New Roman" w:cs="Times New Roman"/>
          <w:sz w:val="28"/>
          <w:szCs w:val="28"/>
          <w:lang w:val="ru-RU"/>
        </w:rPr>
        <w:t xml:space="preserve">Основой практических методов является практическая деятельность </w:t>
      </w:r>
      <w:r w:rsidR="0029694C">
        <w:rPr>
          <w:rFonts w:ascii="Times New Roman" w:eastAsia="Calibri" w:hAnsi="Times New Roman" w:cs="Times New Roman"/>
          <w:sz w:val="28"/>
          <w:szCs w:val="28"/>
          <w:lang w:val="ru-RU"/>
        </w:rPr>
        <w:t>учеников</w:t>
      </w:r>
      <w:r w:rsidRPr="007800B1">
        <w:rPr>
          <w:rFonts w:ascii="Times New Roman" w:eastAsia="Calibri" w:hAnsi="Times New Roman" w:cs="Times New Roman"/>
          <w:sz w:val="28"/>
          <w:szCs w:val="28"/>
          <w:lang w:val="ru-RU"/>
        </w:rPr>
        <w:t>, в процессе которой формируются практические навыки и умения.</w:t>
      </w:r>
    </w:p>
    <w:p w14:paraId="5F223FDF" w14:textId="226D79E7" w:rsidR="00F53D79" w:rsidRPr="00214994" w:rsidRDefault="00F53D79" w:rsidP="00214994">
      <w:pPr>
        <w:tabs>
          <w:tab w:val="left" w:pos="993"/>
        </w:tabs>
        <w:spacing w:after="0" w:line="360" w:lineRule="auto"/>
        <w:ind w:right="-81" w:firstLine="709"/>
        <w:jc w:val="both"/>
        <w:rPr>
          <w:rFonts w:ascii="Times New Roman" w:hAnsi="Times New Roman" w:cs="Times New Roman"/>
          <w:sz w:val="28"/>
          <w:szCs w:val="28"/>
          <w:lang w:val="ru-RU"/>
        </w:rPr>
      </w:pPr>
      <w:r w:rsidRPr="00214994">
        <w:rPr>
          <w:rFonts w:ascii="Times New Roman" w:hAnsi="Times New Roman" w:cs="Times New Roman"/>
          <w:sz w:val="28"/>
          <w:szCs w:val="28"/>
          <w:lang w:val="ru-RU"/>
        </w:rPr>
        <w:t xml:space="preserve"> </w:t>
      </w:r>
    </w:p>
    <w:p w14:paraId="3FF926A7" w14:textId="5EAF6A55" w:rsidR="00833427" w:rsidRPr="0085297A" w:rsidRDefault="0042102D" w:rsidP="00214994">
      <w:pPr>
        <w:pStyle w:val="1"/>
        <w:tabs>
          <w:tab w:val="left" w:pos="993"/>
        </w:tabs>
        <w:spacing w:before="0" w:line="360" w:lineRule="auto"/>
        <w:ind w:firstLine="709"/>
        <w:jc w:val="both"/>
        <w:rPr>
          <w:rFonts w:ascii="Times New Roman" w:hAnsi="Times New Roman" w:cs="Times New Roman"/>
          <w:b/>
          <w:bCs/>
          <w:color w:val="auto"/>
          <w:sz w:val="28"/>
          <w:szCs w:val="28"/>
          <w:lang w:val="ru-RU"/>
        </w:rPr>
      </w:pPr>
      <w:bookmarkStart w:id="15" w:name="_Toc66560345"/>
      <w:r w:rsidRPr="0085297A">
        <w:rPr>
          <w:rFonts w:ascii="Times New Roman" w:hAnsi="Times New Roman" w:cs="Times New Roman"/>
          <w:b/>
          <w:bCs/>
          <w:color w:val="auto"/>
          <w:sz w:val="28"/>
          <w:szCs w:val="28"/>
          <w:lang w:val="ru-RU"/>
        </w:rPr>
        <w:t xml:space="preserve">2.2 </w:t>
      </w:r>
      <w:r w:rsidR="00833427" w:rsidRPr="0085297A">
        <w:rPr>
          <w:rFonts w:ascii="Times New Roman" w:hAnsi="Times New Roman" w:cs="Times New Roman"/>
          <w:b/>
          <w:bCs/>
          <w:color w:val="auto"/>
          <w:sz w:val="28"/>
          <w:szCs w:val="28"/>
          <w:lang w:val="ru-RU"/>
        </w:rPr>
        <w:t xml:space="preserve">Организация и этапы практической деятельности </w:t>
      </w:r>
      <w:r w:rsidR="00E0793E" w:rsidRPr="0085297A">
        <w:rPr>
          <w:rFonts w:ascii="Times New Roman" w:hAnsi="Times New Roman" w:cs="Times New Roman"/>
          <w:b/>
          <w:bCs/>
          <w:color w:val="auto"/>
          <w:sz w:val="28"/>
          <w:szCs w:val="28"/>
          <w:lang w:val="ru-RU"/>
        </w:rPr>
        <w:t>учеников</w:t>
      </w:r>
      <w:r w:rsidR="00833427" w:rsidRPr="0085297A">
        <w:rPr>
          <w:rFonts w:ascii="Times New Roman" w:hAnsi="Times New Roman" w:cs="Times New Roman"/>
          <w:b/>
          <w:bCs/>
          <w:color w:val="auto"/>
          <w:sz w:val="28"/>
          <w:szCs w:val="28"/>
          <w:lang w:val="ru-RU"/>
        </w:rPr>
        <w:t xml:space="preserve"> по формированию умений и навыков</w:t>
      </w:r>
      <w:bookmarkEnd w:id="15"/>
    </w:p>
    <w:p w14:paraId="35CFDE90" w14:textId="77777777" w:rsidR="0042102D" w:rsidRPr="00214994" w:rsidRDefault="0042102D" w:rsidP="00214994">
      <w:pPr>
        <w:tabs>
          <w:tab w:val="left" w:pos="993"/>
        </w:tabs>
        <w:spacing w:after="0" w:line="360" w:lineRule="auto"/>
        <w:ind w:firstLine="709"/>
        <w:jc w:val="both"/>
        <w:rPr>
          <w:rFonts w:ascii="Times New Roman" w:hAnsi="Times New Roman" w:cs="Times New Roman"/>
          <w:sz w:val="28"/>
          <w:szCs w:val="28"/>
          <w:lang w:val="ru-RU"/>
        </w:rPr>
      </w:pPr>
    </w:p>
    <w:p w14:paraId="5EEAFC1D" w14:textId="0C5625BE"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Технологическая программа для каждого класса определяет объем знаний, навыков и умений. Руководствуясь программой, составляется календарно-тематическое планирование, в котором указываются тематика урока, объекты работы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и материальное обеспечение учебного процесса. Календарно-тематическое планирование имеет большое значение в обеспечении ритмичности практической деятельности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w:t>
      </w:r>
    </w:p>
    <w:p w14:paraId="77D6C291" w14:textId="4C396263"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lastRenderedPageBreak/>
        <w:t xml:space="preserve">Наиболее приемлемым для занятий в мастерской является комбинированное занятие, которое включает в себя следующие элементы: организационный момент, представление нового материала, инструктаж, практические работы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подведение итогов, уборочные работы. На занятиях в мастерской используются различные формы организации практической работы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лобовая, бригадная, индивидуальная. У каждого из них есть своя область эффективного применения. Например, в начале изучения трудовой операции, когда необходимо обеспечить одновременное руководство всеми учащимися, лобная форма оказывается лучшей формой. Начиная производство продукции,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xml:space="preserve"> часто выполняют разные задания и в зависимости от этого объединяются в команды.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которые по разным причинам опережают своих одноклассников или отстают от них, получают индивидуальные задания. С точки зрения задач трудового воспитания и в соответствии с материальной базой цехов бригадная форма является наиболее предпочтительной. Также используется другая форма организации практической деятельности – распределение обязанностей, когда практическая деятельность делится на части и каждую из них выполняют разные ученики. Эта форма поощряет сознательное отношение всех учеников к своей работе.</w:t>
      </w:r>
    </w:p>
    <w:p w14:paraId="04F3334F" w14:textId="4A3790DD"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Перед началом практической работы инструкции даются в форме беседы, повторение и закрепление новых знаний не выделяется как самостоятельный элемент урока, а органично сочетается с практической деятельностью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Последнее является основным направлением деятельности, и, помогая учащимся в овладении приемами и операциями труда, учащиеся вооружаются критериями самоконтроля, позволяющими им учиться с достаточной степенью самостоятельности.</w:t>
      </w:r>
    </w:p>
    <w:p w14:paraId="01041048" w14:textId="0FB423CC"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Особое внимание уделяется соблюдению </w:t>
      </w:r>
      <w:r w:rsidR="0029694C">
        <w:rPr>
          <w:rFonts w:ascii="Times New Roman" w:eastAsia="Calibri" w:hAnsi="Times New Roman" w:cs="Times New Roman"/>
          <w:sz w:val="28"/>
          <w:szCs w:val="28"/>
          <w:lang w:val="ru-RU"/>
        </w:rPr>
        <w:t>учениками</w:t>
      </w:r>
      <w:r w:rsidRPr="00523396">
        <w:rPr>
          <w:rFonts w:ascii="Times New Roman" w:eastAsia="Calibri" w:hAnsi="Times New Roman" w:cs="Times New Roman"/>
          <w:sz w:val="28"/>
          <w:szCs w:val="28"/>
          <w:lang w:val="ru-RU"/>
        </w:rPr>
        <w:t xml:space="preserve"> правил охраны труда. Эти вопросы освещаются во время вводного инструктажа. Учебный семинар содержит плакаты и инструкции по технике безопасности при работе с ручным </w:t>
      </w:r>
      <w:r w:rsidRPr="00523396">
        <w:rPr>
          <w:rFonts w:ascii="Times New Roman" w:eastAsia="Calibri" w:hAnsi="Times New Roman" w:cs="Times New Roman"/>
          <w:sz w:val="28"/>
          <w:szCs w:val="28"/>
          <w:lang w:val="ru-RU"/>
        </w:rPr>
        <w:lastRenderedPageBreak/>
        <w:t>инструментом и станками. Все используемые инструменты и приспособления соответствуют требованиям безопасности труда.</w:t>
      </w:r>
    </w:p>
    <w:p w14:paraId="13F13E93" w14:textId="0A3C9183"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Основное место на уроках технологии занимает практическая деятельность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в основе которой лежат навыки и умения. Практической деятельности на уроках технологии отводится не менее 70% всего учебного времени.</w:t>
      </w:r>
    </w:p>
    <w:p w14:paraId="28FA4B85" w14:textId="35349340"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Формирование навыков и умений начинается с установления так называемого паттерна действий. У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есть четкое представление о том, что им следует делать и как. Такое представление создается прежде всего на основе объяснения и демонстрации трудовых действий. Существуют основные причины, приводящие к тому, что между изображением трудового действия и фактически выполненным трудовым действием сначала, как правило, возникает несоответствие:</w:t>
      </w:r>
    </w:p>
    <w:p w14:paraId="2530028D" w14:textId="77777777" w:rsidR="00523396" w:rsidRPr="00523396" w:rsidRDefault="00523396" w:rsidP="00531E18">
      <w:pPr>
        <w:numPr>
          <w:ilvl w:val="0"/>
          <w:numId w:val="24"/>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это ограниченная способность учеников координировать свои действия. Например, учащиеся, начиная изучать выкройку детали с помощью роликового ножа, не могут сразу вырезать деталь с идеальной точностью, допускать некоторые отклонения, хотя образно представляют себе эту работу очень хорошо;</w:t>
      </w:r>
    </w:p>
    <w:p w14:paraId="3DDE9328" w14:textId="77777777" w:rsidR="00523396" w:rsidRPr="00523396" w:rsidRDefault="00523396" w:rsidP="00531E18">
      <w:pPr>
        <w:numPr>
          <w:ilvl w:val="0"/>
          <w:numId w:val="24"/>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это наличие факторов, влияющих на точность выполнения трудовых действий, которые учитель не может отразить при объяснении и демонстрации того или иного приема. Например, учитель может предупредить учеников, что при вырезании лоскутов необходимо учитывать направление общей нити, чтобы не допустить растяжения при вырезании деталей, но развить это действие ученики смогут только в процессе практической деятельности.</w:t>
      </w:r>
    </w:p>
    <w:p w14:paraId="1EC04302" w14:textId="77777777"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Создание модели действия – необходимое, но недостаточное условие формирования практических навыков и умений. Сформировав образ действий, необходимо приступать к упражнениям. Учебные упражнения короткие (</w:t>
      </w:r>
      <w:proofErr w:type="gramStart"/>
      <w:r w:rsidRPr="00523396">
        <w:rPr>
          <w:rFonts w:ascii="Times New Roman" w:eastAsia="Calibri" w:hAnsi="Times New Roman" w:cs="Times New Roman"/>
          <w:sz w:val="28"/>
          <w:szCs w:val="28"/>
          <w:lang w:val="ru-RU"/>
        </w:rPr>
        <w:t>15-20</w:t>
      </w:r>
      <w:proofErr w:type="gramEnd"/>
      <w:r w:rsidRPr="00523396">
        <w:rPr>
          <w:rFonts w:ascii="Times New Roman" w:eastAsia="Calibri" w:hAnsi="Times New Roman" w:cs="Times New Roman"/>
          <w:sz w:val="28"/>
          <w:szCs w:val="28"/>
          <w:lang w:val="ru-RU"/>
        </w:rPr>
        <w:t xml:space="preserve"> минут) посвящены отработке приемов труда. В зависимости от сложности </w:t>
      </w:r>
      <w:r w:rsidRPr="00523396">
        <w:rPr>
          <w:rFonts w:ascii="Times New Roman" w:eastAsia="Calibri" w:hAnsi="Times New Roman" w:cs="Times New Roman"/>
          <w:sz w:val="28"/>
          <w:szCs w:val="28"/>
          <w:lang w:val="ru-RU"/>
        </w:rPr>
        <w:lastRenderedPageBreak/>
        <w:t>родового действия упражнение может охватывать его целиком или отдельными частями. Например, отрезать ножницами кусок - несложный рабочий шаг. Следовательно, упражнение заключается в выполнении этого действия целиком. Объединение кусочков такни в единую композицию – гораздо более сложное действие. Сначала выполняются упражнения для сшивания двух-трех лоскутов, затем – для сшивания лент, состоящих из трех лоскутов и т. д. Тренировочные упражнения – это упражнения на отработку трудовых действий (изготовление изделий), они не носят обучающего характера. Требование правильного выполнения трудовой деятельности дополняется требованием изготавливать изделия заданной точности и в отведенные сроки.</w:t>
      </w:r>
    </w:p>
    <w:p w14:paraId="50D75AE0" w14:textId="086D3752"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Для эффективности практической деятельности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я учитываю ряд условий:</w:t>
      </w:r>
    </w:p>
    <w:p w14:paraId="70C61139" w14:textId="6F175143" w:rsidR="00523396" w:rsidRPr="00523396" w:rsidRDefault="00523396" w:rsidP="00531E18">
      <w:pPr>
        <w:numPr>
          <w:ilvl w:val="0"/>
          <w:numId w:val="25"/>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содержание задания должно быть доступным для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в физическом и умственном отношении. Задания разрабатываются с учетом физических и умственных возможностей учащихся, поощряя применение полученных знаний и навыков, творческий поиск и преодоление трудностей. Например, ученики четвёртого класса не могут разметить сложный контур с точностью больше 0,5 мм, они размечают такие детали только по шаблону.</w:t>
      </w:r>
    </w:p>
    <w:p w14:paraId="798FAD57" w14:textId="5AB4F807" w:rsidR="00523396" w:rsidRPr="00523396" w:rsidRDefault="00523396" w:rsidP="00531E18">
      <w:pPr>
        <w:numPr>
          <w:ilvl w:val="0"/>
          <w:numId w:val="25"/>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добросовестность выполнения. Ученики должны четко понимать цели задания, осознавая полезность своей работы, </w:t>
      </w:r>
      <w:r w:rsidR="0029694C">
        <w:rPr>
          <w:rFonts w:ascii="Times New Roman" w:eastAsia="Calibri" w:hAnsi="Times New Roman" w:cs="Times New Roman"/>
          <w:sz w:val="28"/>
          <w:szCs w:val="28"/>
          <w:lang w:val="ru-RU"/>
        </w:rPr>
        <w:t>ученик</w:t>
      </w:r>
      <w:r w:rsidRPr="00523396">
        <w:rPr>
          <w:rFonts w:ascii="Times New Roman" w:eastAsia="Calibri" w:hAnsi="Times New Roman" w:cs="Times New Roman"/>
          <w:sz w:val="28"/>
          <w:szCs w:val="28"/>
          <w:lang w:val="ru-RU"/>
        </w:rPr>
        <w:t xml:space="preserve"> работает усердно.</w:t>
      </w:r>
    </w:p>
    <w:p w14:paraId="17F9E9B4" w14:textId="77777777" w:rsidR="00523396" w:rsidRPr="00523396" w:rsidRDefault="00523396" w:rsidP="00531E18">
      <w:pPr>
        <w:numPr>
          <w:ilvl w:val="0"/>
          <w:numId w:val="25"/>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ясность содержания задания, как это сделать, почему это так, а не иначе. Такой подход формирует у учащихся правильное понимание смысла технологической дисциплины и снижает количество ошибок, допускаемых учащимися.</w:t>
      </w:r>
    </w:p>
    <w:p w14:paraId="6987650C" w14:textId="028FCC03"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Важное место занимает демонстрация – показ </w:t>
      </w:r>
      <w:r w:rsidR="0029694C">
        <w:rPr>
          <w:rFonts w:ascii="Times New Roman" w:eastAsia="Calibri" w:hAnsi="Times New Roman" w:cs="Times New Roman"/>
          <w:sz w:val="28"/>
          <w:szCs w:val="28"/>
          <w:lang w:val="ru-RU"/>
        </w:rPr>
        <w:t>ученикам</w:t>
      </w:r>
      <w:r w:rsidRPr="00523396">
        <w:rPr>
          <w:rFonts w:ascii="Times New Roman" w:eastAsia="Calibri" w:hAnsi="Times New Roman" w:cs="Times New Roman"/>
          <w:sz w:val="28"/>
          <w:szCs w:val="28"/>
          <w:lang w:val="ru-RU"/>
        </w:rPr>
        <w:t xml:space="preserve"> самих продуктов или их моделей, а также в презентации </w:t>
      </w:r>
      <w:r w:rsidR="0029694C">
        <w:rPr>
          <w:rFonts w:ascii="Times New Roman" w:eastAsia="Calibri" w:hAnsi="Times New Roman" w:cs="Times New Roman"/>
          <w:sz w:val="28"/>
          <w:szCs w:val="28"/>
          <w:lang w:val="ru-RU"/>
        </w:rPr>
        <w:t>ученикам</w:t>
      </w:r>
      <w:r w:rsidRPr="00523396">
        <w:rPr>
          <w:rFonts w:ascii="Times New Roman" w:eastAsia="Calibri" w:hAnsi="Times New Roman" w:cs="Times New Roman"/>
          <w:sz w:val="28"/>
          <w:szCs w:val="28"/>
          <w:lang w:val="ru-RU"/>
        </w:rPr>
        <w:t xml:space="preserve"> определенных явлений или процессов с объяснением существенных особенностей. </w:t>
      </w:r>
    </w:p>
    <w:p w14:paraId="0A3C6237" w14:textId="77777777"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lastRenderedPageBreak/>
        <w:t>Демонстрация техники труда проводится в следующие этапы:</w:t>
      </w:r>
    </w:p>
    <w:p w14:paraId="49909E30" w14:textId="77777777" w:rsidR="00523396" w:rsidRPr="00523396" w:rsidRDefault="00523396" w:rsidP="00531E18">
      <w:pPr>
        <w:numPr>
          <w:ilvl w:val="0"/>
          <w:numId w:val="2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показ рабочего процесса;</w:t>
      </w:r>
    </w:p>
    <w:p w14:paraId="4C1178D8" w14:textId="77777777" w:rsidR="00523396" w:rsidRPr="00523396" w:rsidRDefault="00523396" w:rsidP="00531E18">
      <w:pPr>
        <w:numPr>
          <w:ilvl w:val="0"/>
          <w:numId w:val="2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показ в замедленной съемке;</w:t>
      </w:r>
    </w:p>
    <w:p w14:paraId="5555D567" w14:textId="77777777" w:rsidR="00523396" w:rsidRPr="00523396" w:rsidRDefault="00523396" w:rsidP="00531E18">
      <w:pPr>
        <w:numPr>
          <w:ilvl w:val="0"/>
          <w:numId w:val="2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показ в замедленной съемке с остановкой после каждого приема, при необходимости, единичный показ отдельных сложных движений;</w:t>
      </w:r>
    </w:p>
    <w:p w14:paraId="58E8AF93" w14:textId="77777777" w:rsidR="00523396" w:rsidRPr="00523396" w:rsidRDefault="00523396" w:rsidP="00531E18">
      <w:pPr>
        <w:numPr>
          <w:ilvl w:val="0"/>
          <w:numId w:val="2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итоговое отображение рабочего процесса в рабочем ритме;</w:t>
      </w:r>
    </w:p>
    <w:p w14:paraId="71A48E77" w14:textId="77777777" w:rsidR="00523396" w:rsidRPr="00523396" w:rsidRDefault="00523396" w:rsidP="00531E18">
      <w:pPr>
        <w:numPr>
          <w:ilvl w:val="0"/>
          <w:numId w:val="2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проверка понимания учащимися показанного рабочего процесса.</w:t>
      </w:r>
    </w:p>
    <w:p w14:paraId="50FA52EE" w14:textId="495D5963"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Сегодня учителю сложно полноценно проводить уроки без полного набора школьных мастерских. В значительной степени снижается зависимость учебного процесса от материального обеспечения за счет тщательного планирования практической деятельности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В данном исследовании используются следующие варианты организации практической деятельности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w:t>
      </w:r>
    </w:p>
    <w:p w14:paraId="2E4C5D49" w14:textId="2C27A4C6"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Первый вариант – это парная деятельность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xml:space="preserve"> по желанию делятся на пары, каждой паре дается задание по видам практической деятельности. Например, выполнение прихватки, цель задания – освоить этапы изготовления прихватки.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xml:space="preserve"> уже знают этапы и методы выполнения прихваток. Педагог выдает каждой паре заготовки и инструмент. На рабочем столе ученики проводят подбор материалов, с помощью которых начинают делать прихватки, поочередно меняя друг друга. Вариант парной работы позволяет контролировать действия другого и делать перерывы в работе.</w:t>
      </w:r>
    </w:p>
    <w:p w14:paraId="42A397C8" w14:textId="7E0CD0B6"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Второй вариант - разделение на группы. Например, в классе из 20 учеников первые 10 учеников готовят бланки для следующего урока, а вторые 10 учеников подметают заранее подготовленные учителем бланки. Приходя на следующий урок, ученики меняют вид деятельности. При использовании этого варианта учитываю следующие особенности разделения </w:t>
      </w:r>
      <w:r w:rsidR="0029694C">
        <w:rPr>
          <w:rFonts w:ascii="Times New Roman" w:eastAsia="Calibri" w:hAnsi="Times New Roman" w:cs="Times New Roman"/>
          <w:sz w:val="28"/>
          <w:szCs w:val="28"/>
          <w:lang w:val="ru-RU"/>
        </w:rPr>
        <w:t>учеников</w:t>
      </w:r>
      <w:r w:rsidRPr="00523396">
        <w:rPr>
          <w:rFonts w:ascii="Times New Roman" w:eastAsia="Calibri" w:hAnsi="Times New Roman" w:cs="Times New Roman"/>
          <w:sz w:val="28"/>
          <w:szCs w:val="28"/>
          <w:lang w:val="ru-RU"/>
        </w:rPr>
        <w:t xml:space="preserve"> на группы:</w:t>
      </w:r>
    </w:p>
    <w:p w14:paraId="19029A77" w14:textId="116F5032" w:rsidR="00523396" w:rsidRPr="00523396" w:rsidRDefault="00523396" w:rsidP="00531E18">
      <w:pPr>
        <w:numPr>
          <w:ilvl w:val="0"/>
          <w:numId w:val="27"/>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состав групп постоянный,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xml:space="preserve"> создают их сами, руководствуясь личными взглядами (дружба, общие интересы и т. д.);</w:t>
      </w:r>
    </w:p>
    <w:p w14:paraId="13EC93A9" w14:textId="77777777" w:rsidR="00523396" w:rsidRPr="00523396" w:rsidRDefault="00523396" w:rsidP="00531E18">
      <w:pPr>
        <w:numPr>
          <w:ilvl w:val="0"/>
          <w:numId w:val="27"/>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lastRenderedPageBreak/>
        <w:t>работой группы руководит старший, чьи функции ученики выполняют по очереди, чтобы научиться руководить и подчиняться;</w:t>
      </w:r>
    </w:p>
    <w:p w14:paraId="75E9785B" w14:textId="77777777" w:rsidR="00523396" w:rsidRPr="00523396" w:rsidRDefault="00523396" w:rsidP="00531E18">
      <w:pPr>
        <w:numPr>
          <w:ilvl w:val="0"/>
          <w:numId w:val="27"/>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группы контролируются учителем, который помогает разрешать тупиковые ситуации и оценивает индивидуальные результаты;</w:t>
      </w:r>
    </w:p>
    <w:p w14:paraId="18BB4395" w14:textId="7E5C8C13" w:rsidR="00523396" w:rsidRPr="00523396" w:rsidRDefault="00523396" w:rsidP="00531E18">
      <w:pPr>
        <w:numPr>
          <w:ilvl w:val="0"/>
          <w:numId w:val="27"/>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по окончании работы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xml:space="preserve"> оценивают работу группы (сплоченность, взаимовыручка и т. д.).</w:t>
      </w:r>
    </w:p>
    <w:p w14:paraId="631C5CCE" w14:textId="48F49436" w:rsid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523396">
        <w:rPr>
          <w:rFonts w:ascii="Times New Roman" w:eastAsia="Calibri" w:hAnsi="Times New Roman" w:cs="Times New Roman"/>
          <w:sz w:val="28"/>
          <w:szCs w:val="28"/>
          <w:lang w:val="ru-RU"/>
        </w:rPr>
        <w:t xml:space="preserve">Третий вариант – объединить два процесса. Например, изготовление прихваток: </w:t>
      </w:r>
      <w:proofErr w:type="spellStart"/>
      <w:r w:rsidRPr="00523396">
        <w:rPr>
          <w:rFonts w:ascii="Times New Roman" w:eastAsia="Calibri" w:hAnsi="Times New Roman" w:cs="Times New Roman"/>
          <w:sz w:val="28"/>
          <w:szCs w:val="28"/>
          <w:lang w:val="ru-RU"/>
        </w:rPr>
        <w:t>биговочные</w:t>
      </w:r>
      <w:proofErr w:type="spellEnd"/>
      <w:r w:rsidRPr="00523396">
        <w:rPr>
          <w:rFonts w:ascii="Times New Roman" w:eastAsia="Calibri" w:hAnsi="Times New Roman" w:cs="Times New Roman"/>
          <w:sz w:val="28"/>
          <w:szCs w:val="28"/>
          <w:lang w:val="ru-RU"/>
        </w:rPr>
        <w:t xml:space="preserve"> и отрезные элементы. Вначале учитель должен провести теоретические занятия по указанным темам. На следующих уроках ученики приступают к выполнению практических заданий. </w:t>
      </w:r>
      <w:r w:rsidR="0029694C">
        <w:rPr>
          <w:rFonts w:ascii="Times New Roman" w:eastAsia="Calibri" w:hAnsi="Times New Roman" w:cs="Times New Roman"/>
          <w:sz w:val="28"/>
          <w:szCs w:val="28"/>
          <w:lang w:val="ru-RU"/>
        </w:rPr>
        <w:t>Ученики</w:t>
      </w:r>
      <w:r w:rsidRPr="00523396">
        <w:rPr>
          <w:rFonts w:ascii="Times New Roman" w:eastAsia="Calibri" w:hAnsi="Times New Roman" w:cs="Times New Roman"/>
          <w:sz w:val="28"/>
          <w:szCs w:val="28"/>
          <w:lang w:val="ru-RU"/>
        </w:rPr>
        <w:t xml:space="preserve"> делятся на две группы: первая осуществляет сметывание, а вторая разрезает элементы и наоборот. В результате все ученики получают одинаковые навыки и навыки вырезания и складывания элементов. Однако в этом варианте преподавателю сложнее контролировать работу учеников, так как для закрепления выполняются сразу две операции</w:t>
      </w:r>
      <w:r w:rsidR="0085297A">
        <w:rPr>
          <w:rFonts w:ascii="Times New Roman" w:eastAsia="Calibri" w:hAnsi="Times New Roman" w:cs="Times New Roman"/>
          <w:sz w:val="28"/>
          <w:szCs w:val="28"/>
          <w:lang w:val="ru-RU"/>
        </w:rPr>
        <w:t>.</w:t>
      </w:r>
    </w:p>
    <w:p w14:paraId="4CFD1939" w14:textId="77777777" w:rsidR="00523396" w:rsidRPr="00523396" w:rsidRDefault="00523396" w:rsidP="00214994">
      <w:pPr>
        <w:tabs>
          <w:tab w:val="left" w:pos="993"/>
        </w:tabs>
        <w:spacing w:after="0" w:line="360" w:lineRule="auto"/>
        <w:ind w:firstLine="709"/>
        <w:jc w:val="both"/>
        <w:rPr>
          <w:rFonts w:ascii="Times New Roman" w:eastAsia="Calibri" w:hAnsi="Times New Roman" w:cs="Times New Roman"/>
          <w:sz w:val="28"/>
          <w:szCs w:val="28"/>
          <w:lang w:val="ru-RU"/>
        </w:rPr>
      </w:pPr>
    </w:p>
    <w:p w14:paraId="0699A238" w14:textId="70EE5735" w:rsidR="00833427" w:rsidRPr="0085297A" w:rsidRDefault="00833427" w:rsidP="00214994">
      <w:pPr>
        <w:pStyle w:val="1"/>
        <w:tabs>
          <w:tab w:val="left" w:pos="993"/>
        </w:tabs>
        <w:spacing w:before="0" w:line="360" w:lineRule="auto"/>
        <w:ind w:firstLine="709"/>
        <w:jc w:val="both"/>
        <w:rPr>
          <w:rFonts w:ascii="Times New Roman" w:hAnsi="Times New Roman" w:cs="Times New Roman"/>
          <w:b/>
          <w:bCs/>
          <w:color w:val="auto"/>
          <w:sz w:val="28"/>
          <w:szCs w:val="28"/>
          <w:lang w:val="ru-RU"/>
        </w:rPr>
      </w:pPr>
      <w:bookmarkStart w:id="16" w:name="_Toc66560346"/>
      <w:r w:rsidRPr="0085297A">
        <w:rPr>
          <w:rFonts w:ascii="Times New Roman" w:hAnsi="Times New Roman" w:cs="Times New Roman"/>
          <w:b/>
          <w:bCs/>
          <w:color w:val="auto"/>
          <w:sz w:val="28"/>
          <w:szCs w:val="28"/>
          <w:lang w:val="ru-RU"/>
        </w:rPr>
        <w:t xml:space="preserve">2.3. Контроль и оценка знаний, умений и навыков </w:t>
      </w:r>
      <w:r w:rsidR="00E0793E" w:rsidRPr="0085297A">
        <w:rPr>
          <w:rFonts w:ascii="Times New Roman" w:hAnsi="Times New Roman" w:cs="Times New Roman"/>
          <w:b/>
          <w:bCs/>
          <w:color w:val="auto"/>
          <w:sz w:val="28"/>
          <w:szCs w:val="28"/>
          <w:lang w:val="ru-RU"/>
        </w:rPr>
        <w:t>учеников</w:t>
      </w:r>
      <w:bookmarkEnd w:id="16"/>
    </w:p>
    <w:p w14:paraId="6D629E0F" w14:textId="77777777" w:rsidR="0042102D" w:rsidRPr="00214994" w:rsidRDefault="0042102D" w:rsidP="00214994">
      <w:pPr>
        <w:tabs>
          <w:tab w:val="left" w:pos="993"/>
        </w:tabs>
        <w:spacing w:after="0" w:line="360" w:lineRule="auto"/>
        <w:ind w:right="-81" w:firstLine="709"/>
        <w:jc w:val="both"/>
        <w:rPr>
          <w:rFonts w:ascii="Times New Roman" w:hAnsi="Times New Roman" w:cs="Times New Roman"/>
          <w:b/>
          <w:sz w:val="28"/>
          <w:szCs w:val="28"/>
          <w:lang w:val="ru-RU"/>
        </w:rPr>
      </w:pPr>
    </w:p>
    <w:p w14:paraId="7CB59457" w14:textId="505C573D"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 xml:space="preserve">В учебном процессе с помощью контроля устанавливается, чему и как учатся </w:t>
      </w:r>
      <w:r w:rsidR="0029694C">
        <w:rPr>
          <w:rFonts w:ascii="Times New Roman" w:eastAsia="Calibri" w:hAnsi="Times New Roman" w:cs="Times New Roman"/>
          <w:sz w:val="28"/>
          <w:szCs w:val="28"/>
          <w:lang w:val="ru-RU"/>
        </w:rPr>
        <w:t>ученики</w:t>
      </w:r>
      <w:r w:rsidRPr="00214994">
        <w:rPr>
          <w:rFonts w:ascii="Times New Roman" w:eastAsia="Calibri" w:hAnsi="Times New Roman" w:cs="Times New Roman"/>
          <w:sz w:val="28"/>
          <w:szCs w:val="28"/>
          <w:lang w:val="ru-RU"/>
        </w:rPr>
        <w:t xml:space="preserve"> и как они относятся к занятиям. Контроль знаний, умений и навыков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является текущим и окончательным. Контроль позволяет учителю улучшить учебный процесс; повышает взаимную ответственность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и преподавателей за выполненную работу; учит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планомерной работе и аккуратности.</w:t>
      </w:r>
    </w:p>
    <w:p w14:paraId="5D08C45E" w14:textId="6BF759A9"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 xml:space="preserve">Оценка знаний, навыков и умений выполняет функцию поощрения и порицания, является средством воспитательного воздействия. Оценка должна быть понятной, ясной для учащегося, объективной и справедливой. При оценке </w:t>
      </w:r>
      <w:r w:rsidRPr="00214994">
        <w:rPr>
          <w:rFonts w:ascii="Times New Roman" w:eastAsia="Calibri" w:hAnsi="Times New Roman" w:cs="Times New Roman"/>
          <w:sz w:val="28"/>
          <w:szCs w:val="28"/>
          <w:lang w:val="ru-RU"/>
        </w:rPr>
        <w:lastRenderedPageBreak/>
        <w:t xml:space="preserve">знаний, умений и навыков необходимо отмечать сильные и слабые стороны в ответах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в результатах практической деятельности; показать возможные способы устранения недостатков в дальнейшей работе. При оценке знаний, умений и навыков учитываю </w:t>
      </w:r>
      <w:proofErr w:type="gramStart"/>
      <w:r w:rsidRPr="00214994">
        <w:rPr>
          <w:rFonts w:ascii="Times New Roman" w:eastAsia="Calibri" w:hAnsi="Times New Roman" w:cs="Times New Roman"/>
          <w:sz w:val="28"/>
          <w:szCs w:val="28"/>
          <w:lang w:val="ru-RU"/>
        </w:rPr>
        <w:t>индивидуальные особенности</w:t>
      </w:r>
      <w:proofErr w:type="gramEnd"/>
      <w:r w:rsidRPr="00214994">
        <w:rPr>
          <w:rFonts w:ascii="Times New Roman" w:eastAsia="Calibri" w:hAnsi="Times New Roman" w:cs="Times New Roman"/>
          <w:sz w:val="28"/>
          <w:szCs w:val="28"/>
          <w:lang w:val="ru-RU"/>
        </w:rPr>
        <w:t xml:space="preserve"> учащихся, такие как застенчивость, медлительность мышления, излишняя самоуверенность, физическое развитие и объективные причины, связанные с некачественным материалом, неисправными инструментами, отсутствием необходимых оборудование и др.</w:t>
      </w:r>
    </w:p>
    <w:p w14:paraId="3462203E" w14:textId="71D8A0EA"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 xml:space="preserve">Теоретические знания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проверяются путем устного анкетирования и письменных тестов (контрольные задания, тесты, задания, кроссворды и др.). Чтобы сократить время, затрачиваемое на итоговый контроль, возможно использовать тестовые задания и кроссворды. Целесообразно, чтобы у каждого ученика был свой вариант задания.</w:t>
      </w:r>
    </w:p>
    <w:p w14:paraId="337BB90D"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При этом должна учитываться целесообразность использования тестов нескольких типов:</w:t>
      </w:r>
    </w:p>
    <w:p w14:paraId="2C76E8FD" w14:textId="77777777" w:rsidR="00214994" w:rsidRPr="00214994" w:rsidRDefault="00214994" w:rsidP="00531E18">
      <w:pPr>
        <w:numPr>
          <w:ilvl w:val="0"/>
          <w:numId w:val="2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с выбором одного, двух и более правильных ответов из предложенных вариантов;</w:t>
      </w:r>
    </w:p>
    <w:p w14:paraId="68D4ED67" w14:textId="77777777" w:rsidR="00214994" w:rsidRPr="00214994" w:rsidRDefault="00214994" w:rsidP="00531E18">
      <w:pPr>
        <w:numPr>
          <w:ilvl w:val="0"/>
          <w:numId w:val="2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на соответствие;</w:t>
      </w:r>
    </w:p>
    <w:p w14:paraId="4BA46ACC" w14:textId="77777777" w:rsidR="00214994" w:rsidRPr="00214994" w:rsidRDefault="00214994" w:rsidP="00531E18">
      <w:pPr>
        <w:numPr>
          <w:ilvl w:val="0"/>
          <w:numId w:val="2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с необходимым текстовым наполнением;</w:t>
      </w:r>
    </w:p>
    <w:p w14:paraId="7DA200E7" w14:textId="77777777" w:rsidR="00214994" w:rsidRPr="00214994" w:rsidRDefault="00214994" w:rsidP="00531E18">
      <w:pPr>
        <w:numPr>
          <w:ilvl w:val="0"/>
          <w:numId w:val="2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установить правильную последовательность действий.</w:t>
      </w:r>
    </w:p>
    <w:p w14:paraId="4B09943B" w14:textId="55B61449"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Для оценки результатов этих работ возможно использовать методику</w:t>
      </w:r>
      <w:r w:rsidR="0029694C">
        <w:rPr>
          <w:rFonts w:ascii="Times New Roman" w:eastAsia="Calibri" w:hAnsi="Times New Roman" w:cs="Times New Roman"/>
          <w:sz w:val="28"/>
          <w:szCs w:val="28"/>
          <w:lang w:val="ru-RU"/>
        </w:rPr>
        <w:t xml:space="preserve"> К.Я. Грот</w:t>
      </w:r>
      <w:r w:rsidRPr="00214994">
        <w:rPr>
          <w:rFonts w:ascii="Times New Roman" w:eastAsia="Calibri" w:hAnsi="Times New Roman" w:cs="Times New Roman"/>
          <w:sz w:val="28"/>
          <w:szCs w:val="28"/>
          <w:lang w:val="ru-RU"/>
        </w:rPr>
        <w:t xml:space="preserve">, где основным критерием эффективности усвоения </w:t>
      </w:r>
      <w:r w:rsidR="0029694C">
        <w:rPr>
          <w:rFonts w:ascii="Times New Roman" w:eastAsia="Calibri" w:hAnsi="Times New Roman" w:cs="Times New Roman"/>
          <w:sz w:val="28"/>
          <w:szCs w:val="28"/>
          <w:lang w:val="ru-RU"/>
        </w:rPr>
        <w:t>учениками</w:t>
      </w:r>
      <w:r w:rsidRPr="00214994">
        <w:rPr>
          <w:rFonts w:ascii="Times New Roman" w:eastAsia="Calibri" w:hAnsi="Times New Roman" w:cs="Times New Roman"/>
          <w:sz w:val="28"/>
          <w:szCs w:val="28"/>
          <w:lang w:val="ru-RU"/>
        </w:rPr>
        <w:t xml:space="preserve"> теоретического материала и умения применять его на практике является коэффициент усвоения учебного материала </w:t>
      </w:r>
      <w:r w:rsidR="0029694C">
        <w:rPr>
          <w:rFonts w:ascii="Times New Roman" w:eastAsia="Calibri" w:hAnsi="Times New Roman" w:cs="Times New Roman"/>
          <w:sz w:val="28"/>
          <w:szCs w:val="28"/>
          <w:lang w:val="ru-RU"/>
        </w:rPr>
        <w:t>–</w:t>
      </w:r>
      <w:r w:rsidRPr="00214994">
        <w:rPr>
          <w:rFonts w:ascii="Times New Roman" w:eastAsia="Calibri" w:hAnsi="Times New Roman" w:cs="Times New Roman"/>
          <w:sz w:val="28"/>
          <w:szCs w:val="28"/>
          <w:lang w:val="ru-RU"/>
        </w:rPr>
        <w:t xml:space="preserve"> Ку</w:t>
      </w:r>
      <w:r w:rsidR="0029694C">
        <w:rPr>
          <w:rFonts w:ascii="Times New Roman" w:eastAsia="Calibri" w:hAnsi="Times New Roman" w:cs="Times New Roman"/>
          <w:sz w:val="28"/>
          <w:szCs w:val="28"/>
          <w:lang w:val="ru-RU"/>
        </w:rPr>
        <w:t xml:space="preserve"> </w:t>
      </w:r>
      <w:r w:rsidR="0029694C" w:rsidRPr="0029694C">
        <w:rPr>
          <w:rFonts w:ascii="Times New Roman" w:eastAsia="Calibri" w:hAnsi="Times New Roman" w:cs="Times New Roman"/>
          <w:sz w:val="28"/>
          <w:szCs w:val="28"/>
          <w:lang w:val="ru-RU"/>
        </w:rPr>
        <w:t xml:space="preserve">[43, </w:t>
      </w:r>
      <w:r w:rsidR="0029694C">
        <w:rPr>
          <w:rFonts w:ascii="Times New Roman" w:eastAsia="Calibri" w:hAnsi="Times New Roman" w:cs="Times New Roman"/>
          <w:sz w:val="28"/>
          <w:szCs w:val="28"/>
        </w:rPr>
        <w:t>c</w:t>
      </w:r>
      <w:r w:rsidR="0029694C" w:rsidRPr="0029694C">
        <w:rPr>
          <w:rFonts w:ascii="Times New Roman" w:eastAsia="Calibri" w:hAnsi="Times New Roman" w:cs="Times New Roman"/>
          <w:sz w:val="28"/>
          <w:szCs w:val="28"/>
          <w:lang w:val="ru-RU"/>
        </w:rPr>
        <w:t>. 629]</w:t>
      </w:r>
      <w:r w:rsidRPr="00214994">
        <w:rPr>
          <w:rFonts w:ascii="Times New Roman" w:eastAsia="Calibri" w:hAnsi="Times New Roman" w:cs="Times New Roman"/>
          <w:sz w:val="28"/>
          <w:szCs w:val="28"/>
          <w:lang w:val="ru-RU"/>
        </w:rPr>
        <w:t xml:space="preserve">. Определяется как отношение правильных ответов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в тестах к общему количеству вопросов:</w:t>
      </w:r>
    </w:p>
    <w:p w14:paraId="49886E14"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i/>
          <w:sz w:val="28"/>
          <w:szCs w:val="28"/>
        </w:rPr>
      </w:pPr>
      <m:oMathPara>
        <m:oMath>
          <m:r>
            <w:rPr>
              <w:rFonts w:ascii="Cambria Math" w:eastAsia="Calibri" w:hAnsi="Cambria Math" w:cs="Times New Roman"/>
              <w:sz w:val="28"/>
              <w:szCs w:val="28"/>
              <w:lang w:val="ru-RU"/>
            </w:rPr>
            <m:t>Ку=</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n</m:t>
              </m:r>
            </m:num>
            <m:den>
              <m:r>
                <w:rPr>
                  <w:rFonts w:ascii="Cambria Math" w:eastAsia="Calibri" w:hAnsi="Cambria Math" w:cs="Times New Roman"/>
                  <w:sz w:val="28"/>
                  <w:szCs w:val="28"/>
                </w:rPr>
                <m:t>k</m:t>
              </m:r>
            </m:den>
          </m:f>
        </m:oMath>
      </m:oMathPara>
    </w:p>
    <w:p w14:paraId="11F3DC85" w14:textId="48D108D9"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lastRenderedPageBreak/>
        <w:t xml:space="preserve">где </w:t>
      </w:r>
      <w:r w:rsidRPr="00214994">
        <w:rPr>
          <w:rFonts w:ascii="Times New Roman" w:eastAsia="Calibri" w:hAnsi="Times New Roman" w:cs="Times New Roman"/>
          <w:sz w:val="28"/>
          <w:szCs w:val="28"/>
        </w:rPr>
        <w:t>n</w:t>
      </w:r>
      <w:r w:rsidRPr="00214994">
        <w:rPr>
          <w:rFonts w:ascii="Times New Roman" w:eastAsia="Calibri" w:hAnsi="Times New Roman" w:cs="Times New Roman"/>
          <w:sz w:val="28"/>
          <w:szCs w:val="28"/>
          <w:lang w:val="ru-RU"/>
        </w:rPr>
        <w:t xml:space="preserve"> - количество правильных ответов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 xml:space="preserve"> на контрольные вопросы; </w:t>
      </w:r>
    </w:p>
    <w:p w14:paraId="535F9955"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rPr>
        <w:t>k</w:t>
      </w:r>
      <w:r w:rsidRPr="00214994">
        <w:rPr>
          <w:rFonts w:ascii="Times New Roman" w:eastAsia="Calibri" w:hAnsi="Times New Roman" w:cs="Times New Roman"/>
          <w:sz w:val="28"/>
          <w:szCs w:val="28"/>
          <w:lang w:val="ru-RU"/>
        </w:rPr>
        <w:t xml:space="preserve"> - общее количество вопросов в контрольной работе или тесте.</w:t>
      </w:r>
    </w:p>
    <w:p w14:paraId="158A2281"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Если Ку больше или равно 0,7, то учебный материал программы обучения считается усвоенным. 3 балла выставляются за 70% правильно выполненных заданий, 4 - за 80% -90% правильно выполненных заданий, 5 - за правильное выполнение всех заданий и более 90%.</w:t>
      </w:r>
    </w:p>
    <w:p w14:paraId="6F5A736C"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Проверка практических навыков и умений осуществляется путем контроля и оценки выполненного практического задания. Это могут быть не сложные изделия, детали для изделий, отдельные трудовые операции. Например, практической задачей при шитье лоскутных изделий может стать изготовление заготовки в виде косой бусины для окантовки изделия. В этом случае объектом контроля является маркированная заготовка или готовая деталь.</w:t>
      </w:r>
    </w:p>
    <w:p w14:paraId="7C0AD7CA"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 xml:space="preserve">Проверяя практические навыки выполнения отдельных операций, стоит обратить внимание на качество выполняемых работ, соблюдение техники безопасности в процессе работы и организации рабочего места, соблюдение правильных приемов и методов работы. Основными критериями качества изделия являются отклонение от номинальных размеров и отделка изделия. </w:t>
      </w:r>
    </w:p>
    <w:p w14:paraId="47054D67"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Также целесообразно использовать основные показатели качества навыков на уроках технологий:</w:t>
      </w:r>
    </w:p>
    <w:p w14:paraId="31774D59" w14:textId="77777777" w:rsidR="00214994" w:rsidRPr="00214994" w:rsidRDefault="00214994" w:rsidP="00531E18">
      <w:pPr>
        <w:numPr>
          <w:ilvl w:val="0"/>
          <w:numId w:val="29"/>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правильность методов работы;</w:t>
      </w:r>
    </w:p>
    <w:p w14:paraId="48DF1C82" w14:textId="77777777" w:rsidR="00214994" w:rsidRPr="00214994" w:rsidRDefault="00214994" w:rsidP="00531E18">
      <w:pPr>
        <w:numPr>
          <w:ilvl w:val="0"/>
          <w:numId w:val="29"/>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рациональность организации труда и рабочего места;</w:t>
      </w:r>
    </w:p>
    <w:p w14:paraId="32558483" w14:textId="77777777" w:rsidR="00214994" w:rsidRPr="00214994" w:rsidRDefault="00214994" w:rsidP="00531E18">
      <w:pPr>
        <w:numPr>
          <w:ilvl w:val="0"/>
          <w:numId w:val="29"/>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соблюдение технических требований и других показателей качества при выполнении практического задания;</w:t>
      </w:r>
    </w:p>
    <w:p w14:paraId="15C974E7" w14:textId="77777777" w:rsidR="00214994" w:rsidRPr="00214994" w:rsidRDefault="00214994" w:rsidP="00531E18">
      <w:pPr>
        <w:numPr>
          <w:ilvl w:val="0"/>
          <w:numId w:val="29"/>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соблюдение правил безопасности;</w:t>
      </w:r>
    </w:p>
    <w:p w14:paraId="6C967731" w14:textId="77777777" w:rsidR="00214994" w:rsidRPr="00214994" w:rsidRDefault="00214994" w:rsidP="00531E18">
      <w:pPr>
        <w:numPr>
          <w:ilvl w:val="0"/>
          <w:numId w:val="29"/>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степень независимости задачи.</w:t>
      </w:r>
    </w:p>
    <w:p w14:paraId="63677242" w14:textId="2B4A00EE"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 xml:space="preserve">Значение этих показателей может варьироваться в зависимости от учебно-воспитательной задачи, отдельной задачи и периода обучения. Все параметры </w:t>
      </w:r>
      <w:r w:rsidRPr="00214994">
        <w:rPr>
          <w:rFonts w:ascii="Times New Roman" w:eastAsia="Calibri" w:hAnsi="Times New Roman" w:cs="Times New Roman"/>
          <w:sz w:val="28"/>
          <w:szCs w:val="28"/>
          <w:lang w:val="ru-RU"/>
        </w:rPr>
        <w:lastRenderedPageBreak/>
        <w:t xml:space="preserve">контроля и оценки качества навыков и умений должны быть доведены до сведения </w:t>
      </w:r>
      <w:r w:rsidR="0029694C">
        <w:rPr>
          <w:rFonts w:ascii="Times New Roman" w:eastAsia="Calibri" w:hAnsi="Times New Roman" w:cs="Times New Roman"/>
          <w:sz w:val="28"/>
          <w:szCs w:val="28"/>
          <w:lang w:val="ru-RU"/>
        </w:rPr>
        <w:t>учеников</w:t>
      </w:r>
      <w:r w:rsidRPr="00214994">
        <w:rPr>
          <w:rFonts w:ascii="Times New Roman" w:eastAsia="Calibri" w:hAnsi="Times New Roman" w:cs="Times New Roman"/>
          <w:sz w:val="28"/>
          <w:szCs w:val="28"/>
          <w:lang w:val="ru-RU"/>
        </w:rPr>
        <w:t>.</w:t>
      </w:r>
    </w:p>
    <w:p w14:paraId="129737B4" w14:textId="77777777"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Текущие и итоговые знания, умения и навыки учащихся оцениваются по пятибалльной системе.</w:t>
      </w:r>
    </w:p>
    <w:p w14:paraId="4E40B32E" w14:textId="69E7ED22" w:rsidR="00214994" w:rsidRPr="00214994" w:rsidRDefault="00214994" w:rsidP="00214994">
      <w:pPr>
        <w:tabs>
          <w:tab w:val="left" w:pos="993"/>
        </w:tabs>
        <w:spacing w:after="0" w:line="360" w:lineRule="auto"/>
        <w:ind w:firstLine="709"/>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 xml:space="preserve">Итоговая оценка </w:t>
      </w:r>
      <w:r w:rsidR="0029694C">
        <w:rPr>
          <w:rFonts w:ascii="Times New Roman" w:eastAsia="Calibri" w:hAnsi="Times New Roman" w:cs="Times New Roman"/>
          <w:sz w:val="28"/>
          <w:szCs w:val="28"/>
          <w:lang w:val="ru-RU"/>
        </w:rPr>
        <w:t>ученика</w:t>
      </w:r>
      <w:r w:rsidRPr="00214994">
        <w:rPr>
          <w:rFonts w:ascii="Times New Roman" w:eastAsia="Calibri" w:hAnsi="Times New Roman" w:cs="Times New Roman"/>
          <w:sz w:val="28"/>
          <w:szCs w:val="28"/>
          <w:lang w:val="ru-RU"/>
        </w:rPr>
        <w:t xml:space="preserve"> за квартал или за академический год отражает фактический уровень знаний, умений и навыков, приобретенных </w:t>
      </w:r>
      <w:r w:rsidR="0029694C">
        <w:rPr>
          <w:rFonts w:ascii="Times New Roman" w:eastAsia="Calibri" w:hAnsi="Times New Roman" w:cs="Times New Roman"/>
          <w:sz w:val="28"/>
          <w:szCs w:val="28"/>
          <w:lang w:val="ru-RU"/>
        </w:rPr>
        <w:t>учеником</w:t>
      </w:r>
      <w:r w:rsidRPr="00214994">
        <w:rPr>
          <w:rFonts w:ascii="Times New Roman" w:eastAsia="Calibri" w:hAnsi="Times New Roman" w:cs="Times New Roman"/>
          <w:sz w:val="28"/>
          <w:szCs w:val="28"/>
          <w:lang w:val="ru-RU"/>
        </w:rPr>
        <w:t xml:space="preserve"> в процессе обучения.</w:t>
      </w:r>
    </w:p>
    <w:p w14:paraId="5C70D753" w14:textId="77777777" w:rsidR="00EC591E"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На сегодняшнее время без достаточно укомплектованной мастерской затруднительно проводить полноценные уроки. Зависимость между учебным процессом и материальной обеспеченностью этого процесса возможно снизить в случае эффективного планирования практической деятельности учеников. В работе применены следующие вариации организации практической деятельности учеников:</w:t>
      </w:r>
    </w:p>
    <w:p w14:paraId="70017373" w14:textId="77777777" w:rsidR="00EC591E" w:rsidRPr="00214994" w:rsidRDefault="00EC591E" w:rsidP="00531E18">
      <w:pPr>
        <w:numPr>
          <w:ilvl w:val="0"/>
          <w:numId w:val="19"/>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Парная деятельность учеников;</w:t>
      </w:r>
    </w:p>
    <w:p w14:paraId="02B6FCFD" w14:textId="77777777" w:rsidR="00EC591E" w:rsidRPr="00214994" w:rsidRDefault="00EC591E" w:rsidP="00531E18">
      <w:pPr>
        <w:numPr>
          <w:ilvl w:val="0"/>
          <w:numId w:val="19"/>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Разделение учеников на две группы;</w:t>
      </w:r>
    </w:p>
    <w:p w14:paraId="41143347" w14:textId="77777777" w:rsidR="0060077D" w:rsidRPr="00214994" w:rsidRDefault="00EC591E" w:rsidP="00531E18">
      <w:pPr>
        <w:numPr>
          <w:ilvl w:val="0"/>
          <w:numId w:val="19"/>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Совмещение двух процессов. </w:t>
      </w:r>
    </w:p>
    <w:p w14:paraId="3EFFFB92" w14:textId="7DC9AA46" w:rsidR="00EC591E"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Проверку трудовых навыков и умений возможно проводить путем контроля выполнения практического задания. Применение различных методов контроля </w:t>
      </w:r>
      <w:r w:rsidR="00E0793E" w:rsidRPr="00214994">
        <w:rPr>
          <w:rFonts w:ascii="Times New Roman" w:eastAsia="Times New Roman" w:hAnsi="Times New Roman" w:cs="Times New Roman"/>
          <w:sz w:val="28"/>
          <w:szCs w:val="28"/>
          <w:lang w:val="ru-RU"/>
        </w:rPr>
        <w:t>учеников</w:t>
      </w:r>
      <w:r w:rsidRPr="00214994">
        <w:rPr>
          <w:rFonts w:ascii="Times New Roman" w:eastAsia="Times New Roman" w:hAnsi="Times New Roman" w:cs="Times New Roman"/>
          <w:sz w:val="28"/>
          <w:szCs w:val="28"/>
          <w:lang w:val="ru-RU"/>
        </w:rPr>
        <w:t xml:space="preserve"> приведет к систематической трудовой деятельности и повышению навыков и умений. В ходе оценки знаний необходимо руководствоваться общими критериями, используемыми при оценке знаний по общеобразовательным предметам. </w:t>
      </w:r>
    </w:p>
    <w:p w14:paraId="1AD6A014" w14:textId="08FA0D37" w:rsidR="0042102D" w:rsidRPr="0085297A" w:rsidRDefault="00EC591E" w:rsidP="0085297A">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В ходе исследования было определено, что при недостаточном оснащении материальной базы предложенные приема разделения трудовых процессов практической деятельности учеников могут обеспечить эффективное формирование практических навыков и умений на уроках технологии. Данные методы обеспечивает активное усвоение учениками практических навыков и умений. </w:t>
      </w:r>
      <w:r w:rsidR="0042102D" w:rsidRPr="00214994">
        <w:rPr>
          <w:rFonts w:ascii="Times New Roman" w:hAnsi="Times New Roman" w:cs="Times New Roman"/>
          <w:b/>
          <w:sz w:val="28"/>
          <w:szCs w:val="28"/>
          <w:lang w:val="ru-RU"/>
        </w:rPr>
        <w:br w:type="page"/>
      </w:r>
    </w:p>
    <w:p w14:paraId="19B930D3" w14:textId="2AB38EEE" w:rsidR="00F96D43" w:rsidRPr="0085297A" w:rsidRDefault="00F96D43" w:rsidP="0085297A">
      <w:pPr>
        <w:pStyle w:val="1"/>
        <w:tabs>
          <w:tab w:val="left" w:pos="993"/>
        </w:tabs>
        <w:spacing w:before="0" w:line="360" w:lineRule="auto"/>
        <w:ind w:firstLine="709"/>
        <w:jc w:val="center"/>
        <w:rPr>
          <w:rFonts w:ascii="Times New Roman" w:hAnsi="Times New Roman" w:cs="Times New Roman"/>
          <w:b/>
          <w:bCs/>
          <w:color w:val="auto"/>
          <w:sz w:val="28"/>
          <w:szCs w:val="28"/>
          <w:lang w:val="ru-RU"/>
        </w:rPr>
      </w:pPr>
      <w:bookmarkStart w:id="17" w:name="_Toc66560347"/>
      <w:r w:rsidRPr="0085297A">
        <w:rPr>
          <w:rFonts w:ascii="Times New Roman" w:hAnsi="Times New Roman" w:cs="Times New Roman"/>
          <w:b/>
          <w:bCs/>
          <w:color w:val="auto"/>
          <w:sz w:val="28"/>
          <w:szCs w:val="28"/>
          <w:lang w:val="ru-RU"/>
        </w:rPr>
        <w:lastRenderedPageBreak/>
        <w:t>ЗАКЛЮЧЕНИЕ</w:t>
      </w:r>
      <w:bookmarkEnd w:id="17"/>
    </w:p>
    <w:p w14:paraId="457F0000" w14:textId="77777777" w:rsidR="0042102D" w:rsidRPr="00214994" w:rsidRDefault="0042102D" w:rsidP="00214994">
      <w:pPr>
        <w:tabs>
          <w:tab w:val="left" w:pos="993"/>
        </w:tabs>
        <w:spacing w:after="0" w:line="360" w:lineRule="auto"/>
        <w:ind w:firstLine="709"/>
        <w:jc w:val="both"/>
        <w:rPr>
          <w:rFonts w:ascii="Times New Roman" w:hAnsi="Times New Roman" w:cs="Times New Roman"/>
          <w:sz w:val="28"/>
          <w:szCs w:val="28"/>
          <w:lang w:val="ru-RU"/>
        </w:rPr>
      </w:pPr>
    </w:p>
    <w:p w14:paraId="7DEFE65D" w14:textId="77777777" w:rsidR="00EC591E" w:rsidRPr="00214994" w:rsidRDefault="00EC591E"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Под методом обучения понимается способ формирования и управления учебной деятельностью. Если использовать логический аспект, то метод обучения по своей сути представляет логический способ овладения знаниями, умениями и навыками. Существует большое количество классификаций, большинство из которых являются правильными и целесообразными, однако ни одну из классификаций нельзя назвать доминирующей.</w:t>
      </w:r>
    </w:p>
    <w:p w14:paraId="77656EED" w14:textId="77777777" w:rsidR="00EC591E" w:rsidRPr="00214994" w:rsidRDefault="00EC591E"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Понятие «умение» понимается как способ выполнения действий, который обеспечивается совокупностью полученных знаний и навыков, и которое формируется путем упражнений. Умение позволяет выполнять действие как в привычных, так и изменчивых условиях. </w:t>
      </w:r>
    </w:p>
    <w:p w14:paraId="095D5EBB" w14:textId="77777777" w:rsidR="00EC591E" w:rsidRPr="00214994" w:rsidRDefault="00EC591E"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Существуют следующие виды умений:</w:t>
      </w:r>
    </w:p>
    <w:p w14:paraId="5E07DD4F"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двигательные;</w:t>
      </w:r>
    </w:p>
    <w:p w14:paraId="6EC2146F"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интеллектуальные;</w:t>
      </w:r>
    </w:p>
    <w:p w14:paraId="2696E661"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исследовательские;</w:t>
      </w:r>
    </w:p>
    <w:p w14:paraId="0610DB0D"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214994">
        <w:rPr>
          <w:rFonts w:ascii="Times New Roman" w:eastAsia="Calibri" w:hAnsi="Times New Roman" w:cs="Times New Roman"/>
          <w:sz w:val="28"/>
          <w:szCs w:val="28"/>
          <w:lang w:val="ru-RU"/>
        </w:rPr>
        <w:t>коммуникативные;</w:t>
      </w:r>
    </w:p>
    <w:p w14:paraId="4FB043F5"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многократное выполнение действия;</w:t>
      </w:r>
    </w:p>
    <w:p w14:paraId="382BFDB9"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познавательные;</w:t>
      </w:r>
    </w:p>
    <w:p w14:paraId="0AB17562"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практические;</w:t>
      </w:r>
    </w:p>
    <w:p w14:paraId="54F0D58A"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творческая деятельность;</w:t>
      </w:r>
    </w:p>
    <w:p w14:paraId="363CFE07" w14:textId="77777777" w:rsidR="00EC591E" w:rsidRPr="00214994" w:rsidRDefault="00EC591E" w:rsidP="00531E18">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теоретические.</w:t>
      </w:r>
    </w:p>
    <w:p w14:paraId="5CEA25C9" w14:textId="77777777" w:rsidR="00EC591E" w:rsidRPr="00214994" w:rsidRDefault="00EC591E"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Основное отличие умений от навыков заключается в сознательном интеллектуальном контроле. Активизация деятельности в умениях происходит, когда были изменены условия деятельности, появились нестандартные ситуации, требующие принятия соответствующих решений. Управление умениями существенно сложение, чем управление навыками. </w:t>
      </w:r>
    </w:p>
    <w:p w14:paraId="1DB888A8" w14:textId="77777777" w:rsidR="00EC591E" w:rsidRPr="00214994" w:rsidRDefault="00EC591E"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lastRenderedPageBreak/>
        <w:t>Учебные умения и навыки разделяются на:</w:t>
      </w:r>
    </w:p>
    <w:p w14:paraId="4B5F5971" w14:textId="77777777" w:rsidR="0060077D" w:rsidRPr="00214994" w:rsidRDefault="0060077D" w:rsidP="00531E18">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proofErr w:type="spellStart"/>
      <w:r w:rsidRPr="00214994">
        <w:rPr>
          <w:rFonts w:ascii="Times New Roman" w:eastAsia="Times New Roman" w:hAnsi="Times New Roman" w:cs="Times New Roman"/>
          <w:sz w:val="28"/>
          <w:szCs w:val="28"/>
          <w:lang w:val="ru-RU"/>
        </w:rPr>
        <w:t>общеучебные</w:t>
      </w:r>
      <w:proofErr w:type="spellEnd"/>
      <w:r w:rsidRPr="00214994">
        <w:rPr>
          <w:rFonts w:ascii="Times New Roman" w:eastAsia="Times New Roman" w:hAnsi="Times New Roman" w:cs="Times New Roman"/>
          <w:sz w:val="28"/>
          <w:szCs w:val="28"/>
          <w:lang w:val="ru-RU"/>
        </w:rPr>
        <w:t>;</w:t>
      </w:r>
    </w:p>
    <w:p w14:paraId="23F717AC" w14:textId="77777777" w:rsidR="00EC591E" w:rsidRPr="00214994" w:rsidRDefault="0060077D" w:rsidP="00531E18">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специфические. </w:t>
      </w:r>
    </w:p>
    <w:p w14:paraId="5953F03C" w14:textId="77777777" w:rsidR="00EC591E" w:rsidRPr="00214994" w:rsidRDefault="00EC591E" w:rsidP="00214994">
      <w:pPr>
        <w:tabs>
          <w:tab w:val="left" w:pos="993"/>
        </w:tabs>
        <w:spacing w:after="0" w:line="360" w:lineRule="auto"/>
        <w:ind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Данные методы обеспечивают усвоение знания, однако, </w:t>
      </w:r>
      <w:proofErr w:type="spellStart"/>
      <w:r w:rsidRPr="00214994">
        <w:rPr>
          <w:rFonts w:ascii="Times New Roman" w:eastAsia="Times New Roman" w:hAnsi="Times New Roman" w:cs="Times New Roman"/>
          <w:sz w:val="28"/>
          <w:szCs w:val="28"/>
          <w:lang w:val="ru-RU"/>
        </w:rPr>
        <w:t>общеучебные</w:t>
      </w:r>
      <w:proofErr w:type="spellEnd"/>
      <w:r w:rsidRPr="00214994">
        <w:rPr>
          <w:rFonts w:ascii="Times New Roman" w:eastAsia="Times New Roman" w:hAnsi="Times New Roman" w:cs="Times New Roman"/>
          <w:sz w:val="28"/>
          <w:szCs w:val="28"/>
          <w:lang w:val="ru-RU"/>
        </w:rPr>
        <w:t xml:space="preserve"> методы направлены на решение любых задач, вне зависимости от их содержания. В свою очередь специфические методы направлены на решение задач с конкретным содержанием. Формирование умений является длительным процессом, многие умения могут формироваться в течение всей жизни. Чтобы у учеников формировались соответствующие умение, необходимо ставить конкретную цель, формировать мотив, и проводить правильную организацию деятельности. </w:t>
      </w:r>
    </w:p>
    <w:p w14:paraId="043403F8" w14:textId="77777777" w:rsidR="00EC591E"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Ключевую роль на занятиях технологии играют практически методы обучения:</w:t>
      </w:r>
    </w:p>
    <w:p w14:paraId="5A88F039" w14:textId="77777777" w:rsidR="0060077D" w:rsidRPr="00214994" w:rsidRDefault="00EC591E" w:rsidP="00531E18">
      <w:pPr>
        <w:numPr>
          <w:ilvl w:val="0"/>
          <w:numId w:val="18"/>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упражнения;</w:t>
      </w:r>
    </w:p>
    <w:p w14:paraId="52749E36" w14:textId="77777777" w:rsidR="0060077D" w:rsidRPr="00214994" w:rsidRDefault="00EC591E" w:rsidP="00531E18">
      <w:pPr>
        <w:numPr>
          <w:ilvl w:val="0"/>
          <w:numId w:val="18"/>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лабораторно-практическая работа;</w:t>
      </w:r>
    </w:p>
    <w:p w14:paraId="5EE65FD9" w14:textId="77777777" w:rsidR="0060077D" w:rsidRPr="00214994" w:rsidRDefault="00EC591E" w:rsidP="00531E18">
      <w:pPr>
        <w:numPr>
          <w:ilvl w:val="0"/>
          <w:numId w:val="18"/>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учебно-практическая работа;</w:t>
      </w:r>
    </w:p>
    <w:p w14:paraId="46F7E6B1" w14:textId="77777777" w:rsidR="00EC591E" w:rsidRPr="00214994" w:rsidRDefault="00EC591E" w:rsidP="00531E18">
      <w:pPr>
        <w:numPr>
          <w:ilvl w:val="0"/>
          <w:numId w:val="18"/>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практический опыт. </w:t>
      </w:r>
    </w:p>
    <w:p w14:paraId="2F59EC7E" w14:textId="77777777" w:rsidR="0060077D"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На уроках технологии под методом обучения следует понимать способ усвоения учениками трудовых и технологических знаний, навыков и умений. На уроках технологии практическая деятельность занимает 70% времени от всего учебного процесса. </w:t>
      </w:r>
    </w:p>
    <w:p w14:paraId="27D26F99" w14:textId="77777777" w:rsidR="00EC591E"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На сегодняшнее время без достаточно укомплектованной мастерской затруднительно проводить полноценные уроки. Зависимость между учебным процессом и материальной обеспеченностью этого процесса возможно снизить в случае эффективного планирования практической деятельности учеников. В работе применены следующие вариации организации практической деятельности учеников:</w:t>
      </w:r>
    </w:p>
    <w:p w14:paraId="4F10018B" w14:textId="77777777" w:rsidR="00EC591E" w:rsidRPr="00214994" w:rsidRDefault="00EC591E" w:rsidP="00531E18">
      <w:pPr>
        <w:numPr>
          <w:ilvl w:val="0"/>
          <w:numId w:val="33"/>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lastRenderedPageBreak/>
        <w:t>Парная деятельность учеников;</w:t>
      </w:r>
    </w:p>
    <w:p w14:paraId="34181DD8" w14:textId="77777777" w:rsidR="00EC591E" w:rsidRPr="00214994" w:rsidRDefault="00EC591E" w:rsidP="00531E18">
      <w:pPr>
        <w:numPr>
          <w:ilvl w:val="0"/>
          <w:numId w:val="33"/>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Разделение учеников на две группы;</w:t>
      </w:r>
    </w:p>
    <w:p w14:paraId="1C3DB3F9" w14:textId="77777777" w:rsidR="0060077D" w:rsidRPr="00214994" w:rsidRDefault="00EC591E" w:rsidP="00531E18">
      <w:pPr>
        <w:numPr>
          <w:ilvl w:val="0"/>
          <w:numId w:val="33"/>
        </w:numPr>
        <w:tabs>
          <w:tab w:val="left" w:pos="993"/>
        </w:tabs>
        <w:spacing w:after="0" w:line="360" w:lineRule="auto"/>
        <w:ind w:left="0" w:right="-81" w:firstLine="709"/>
        <w:contextualSpacing/>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Совмещение двух процессов. </w:t>
      </w:r>
    </w:p>
    <w:p w14:paraId="062E1C65" w14:textId="6A000803" w:rsidR="00EC591E"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Проверку трудовых навыков и умений возможно проводить путем контроля выполнения практического задания. Применение различных методов контроля </w:t>
      </w:r>
      <w:r w:rsidR="00E0793E" w:rsidRPr="00214994">
        <w:rPr>
          <w:rFonts w:ascii="Times New Roman" w:eastAsia="Times New Roman" w:hAnsi="Times New Roman" w:cs="Times New Roman"/>
          <w:sz w:val="28"/>
          <w:szCs w:val="28"/>
          <w:lang w:val="ru-RU"/>
        </w:rPr>
        <w:t>учеников</w:t>
      </w:r>
      <w:r w:rsidRPr="00214994">
        <w:rPr>
          <w:rFonts w:ascii="Times New Roman" w:eastAsia="Times New Roman" w:hAnsi="Times New Roman" w:cs="Times New Roman"/>
          <w:sz w:val="28"/>
          <w:szCs w:val="28"/>
          <w:lang w:val="ru-RU"/>
        </w:rPr>
        <w:t xml:space="preserve"> приведет к систематической трудовой деятельности и повышению навыков и умений. В ходе оценки знаний необходимо руководствоваться общими критериями, используемыми при оценке знаний по общеобразовательным предметам. </w:t>
      </w:r>
    </w:p>
    <w:p w14:paraId="3204065D" w14:textId="77777777" w:rsidR="00EC591E" w:rsidRPr="00214994" w:rsidRDefault="00EC591E" w:rsidP="00214994">
      <w:pPr>
        <w:tabs>
          <w:tab w:val="left" w:pos="993"/>
        </w:tabs>
        <w:spacing w:after="0" w:line="360" w:lineRule="auto"/>
        <w:ind w:right="-81" w:firstLine="709"/>
        <w:jc w:val="both"/>
        <w:rPr>
          <w:rFonts w:ascii="Times New Roman" w:eastAsia="Times New Roman" w:hAnsi="Times New Roman" w:cs="Times New Roman"/>
          <w:sz w:val="28"/>
          <w:szCs w:val="28"/>
          <w:lang w:val="ru-RU"/>
        </w:rPr>
      </w:pPr>
      <w:r w:rsidRPr="00214994">
        <w:rPr>
          <w:rFonts w:ascii="Times New Roman" w:eastAsia="Times New Roman" w:hAnsi="Times New Roman" w:cs="Times New Roman"/>
          <w:sz w:val="28"/>
          <w:szCs w:val="28"/>
          <w:lang w:val="ru-RU"/>
        </w:rPr>
        <w:t xml:space="preserve">В ходе исследования было определено, что при недостаточном оснащении материальной базы предложенные приема разделения трудовых процессов практической деятельности учеников могут обеспечить эффективное формирование практических навыков и умений на уроках технологии. Данные методы обеспечивает активное усвоение учениками практических навыков и умений. </w:t>
      </w:r>
    </w:p>
    <w:p w14:paraId="5F74F60D" w14:textId="77777777" w:rsidR="0060077D" w:rsidRPr="00EC591E" w:rsidRDefault="0060077D" w:rsidP="00EC591E">
      <w:pPr>
        <w:spacing w:after="0" w:line="360" w:lineRule="auto"/>
        <w:jc w:val="both"/>
        <w:rPr>
          <w:rFonts w:ascii="Times New Roman" w:eastAsia="Times New Roman" w:hAnsi="Times New Roman" w:cs="Times New Roman"/>
          <w:sz w:val="28"/>
          <w:szCs w:val="28"/>
          <w:lang w:val="ru-RU"/>
        </w:rPr>
      </w:pPr>
    </w:p>
    <w:p w14:paraId="25102984" w14:textId="77777777" w:rsidR="00EC591E" w:rsidRPr="00EC591E" w:rsidRDefault="00EC591E" w:rsidP="00EC591E">
      <w:pPr>
        <w:spacing w:after="160" w:line="360" w:lineRule="auto"/>
        <w:jc w:val="both"/>
        <w:rPr>
          <w:rFonts w:ascii="Times New Roman" w:eastAsia="Times New Roman" w:hAnsi="Times New Roman" w:cs="Times New Roman"/>
          <w:sz w:val="28"/>
          <w:szCs w:val="28"/>
          <w:lang w:val="ru-RU"/>
        </w:rPr>
      </w:pPr>
    </w:p>
    <w:p w14:paraId="781569CB" w14:textId="77777777" w:rsidR="00EC591E" w:rsidRPr="00EC591E" w:rsidRDefault="00EC591E" w:rsidP="00EC591E">
      <w:pPr>
        <w:spacing w:after="160" w:line="360" w:lineRule="auto"/>
        <w:jc w:val="both"/>
        <w:rPr>
          <w:rFonts w:ascii="Times New Roman" w:eastAsia="Times New Roman" w:hAnsi="Times New Roman" w:cs="Times New Roman"/>
          <w:sz w:val="28"/>
          <w:szCs w:val="28"/>
          <w:lang w:val="ru-RU"/>
        </w:rPr>
      </w:pPr>
    </w:p>
    <w:p w14:paraId="68887D77" w14:textId="77777777" w:rsidR="00EC591E" w:rsidRPr="00EC591E" w:rsidRDefault="00EC591E" w:rsidP="00EC591E">
      <w:pPr>
        <w:spacing w:after="160" w:line="360" w:lineRule="auto"/>
        <w:jc w:val="both"/>
        <w:rPr>
          <w:rFonts w:ascii="Times New Roman" w:eastAsia="Times New Roman" w:hAnsi="Times New Roman" w:cs="Times New Roman"/>
          <w:sz w:val="28"/>
          <w:szCs w:val="28"/>
          <w:lang w:val="ru-RU"/>
        </w:rPr>
      </w:pPr>
    </w:p>
    <w:p w14:paraId="50211F34" w14:textId="77777777" w:rsidR="001C719E" w:rsidRDefault="001C719E" w:rsidP="0082315A">
      <w:pPr>
        <w:spacing w:after="0" w:line="360" w:lineRule="auto"/>
        <w:ind w:firstLine="720"/>
        <w:jc w:val="both"/>
        <w:rPr>
          <w:rFonts w:ascii="Times New Roman" w:eastAsia="Times New Roman" w:hAnsi="Times New Roman" w:cs="Times New Roman"/>
          <w:sz w:val="28"/>
          <w:szCs w:val="28"/>
          <w:lang w:val="ru-RU"/>
        </w:rPr>
      </w:pPr>
    </w:p>
    <w:p w14:paraId="21B7010F" w14:textId="2B29CB81" w:rsidR="0042102D" w:rsidRDefault="0042102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5B20163C" w14:textId="638054DC" w:rsidR="00066CDD" w:rsidRPr="0042102D" w:rsidRDefault="0042102D" w:rsidP="00FE48E7">
      <w:pPr>
        <w:pStyle w:val="1"/>
        <w:spacing w:line="360" w:lineRule="auto"/>
        <w:jc w:val="center"/>
        <w:rPr>
          <w:rFonts w:ascii="Times New Roman" w:eastAsia="Times New Roman" w:hAnsi="Times New Roman" w:cs="Times New Roman"/>
          <w:b/>
          <w:bCs/>
          <w:lang w:val="ru-RU"/>
        </w:rPr>
      </w:pPr>
      <w:bookmarkStart w:id="18" w:name="_Toc66560348"/>
      <w:r w:rsidRPr="0042102D">
        <w:rPr>
          <w:rFonts w:ascii="Times New Roman" w:eastAsia="Times New Roman" w:hAnsi="Times New Roman" w:cs="Times New Roman"/>
          <w:b/>
          <w:bCs/>
          <w:color w:val="auto"/>
          <w:sz w:val="28"/>
          <w:szCs w:val="28"/>
          <w:lang w:val="ru-RU"/>
        </w:rPr>
        <w:lastRenderedPageBreak/>
        <w:t>СПИСОК ИСПОЛЬЗОВАННЫХ ИСТОЧНИКОВ</w:t>
      </w:r>
      <w:bookmarkEnd w:id="18"/>
    </w:p>
    <w:p w14:paraId="4044E503" w14:textId="77777777" w:rsidR="005E16BF" w:rsidRDefault="005E16BF" w:rsidP="00FE48E7">
      <w:pPr>
        <w:spacing w:after="0" w:line="360" w:lineRule="auto"/>
        <w:ind w:firstLine="720"/>
        <w:jc w:val="both"/>
        <w:rPr>
          <w:rFonts w:ascii="Times New Roman" w:eastAsia="Times New Roman" w:hAnsi="Times New Roman" w:cs="Times New Roman"/>
          <w:sz w:val="28"/>
          <w:szCs w:val="28"/>
          <w:lang w:val="ru-RU"/>
        </w:rPr>
      </w:pPr>
    </w:p>
    <w:p w14:paraId="47C0A00E"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Богданова, О. Ю. Теория и методика обучения литературе / </w:t>
      </w:r>
      <w:proofErr w:type="gramStart"/>
      <w:r w:rsidRPr="00FE48E7">
        <w:rPr>
          <w:rFonts w:ascii="Times New Roman" w:eastAsia="Calibri" w:hAnsi="Times New Roman" w:cs="Times New Roman"/>
          <w:sz w:val="28"/>
          <w:szCs w:val="28"/>
          <w:lang w:val="ru-RU"/>
        </w:rPr>
        <w:t>О.Ю.</w:t>
      </w:r>
      <w:proofErr w:type="gramEnd"/>
      <w:r w:rsidRPr="00FE48E7">
        <w:rPr>
          <w:rFonts w:ascii="Times New Roman" w:eastAsia="Calibri" w:hAnsi="Times New Roman" w:cs="Times New Roman"/>
          <w:sz w:val="28"/>
          <w:szCs w:val="28"/>
          <w:lang w:val="ru-RU"/>
        </w:rPr>
        <w:t xml:space="preserve"> Богданова, С.А. Леонов, В.Ф. Чертов. - Москва: Академия, 2008. – 400 c.</w:t>
      </w:r>
    </w:p>
    <w:p w14:paraId="43C91399"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Большаков, А.А. Новые методы математического моделирования динамики и управления формированием компетенций в процессе обучения в вузе / </w:t>
      </w:r>
      <w:proofErr w:type="gramStart"/>
      <w:r w:rsidRPr="00FE48E7">
        <w:rPr>
          <w:rFonts w:ascii="Times New Roman" w:eastAsia="Calibri" w:hAnsi="Times New Roman" w:cs="Times New Roman"/>
          <w:sz w:val="28"/>
          <w:szCs w:val="28"/>
          <w:lang w:val="ru-RU"/>
        </w:rPr>
        <w:t>А.А.</w:t>
      </w:r>
      <w:proofErr w:type="gramEnd"/>
      <w:r w:rsidRPr="00FE48E7">
        <w:rPr>
          <w:rFonts w:ascii="Times New Roman" w:eastAsia="Calibri" w:hAnsi="Times New Roman" w:cs="Times New Roman"/>
          <w:sz w:val="28"/>
          <w:szCs w:val="28"/>
          <w:lang w:val="ru-RU"/>
        </w:rPr>
        <w:t xml:space="preserve"> Большаков, И.В. Вешнева, Л.А. Мельников, Л.Г. Перова. – Москва: ГЛТ, 2014. – 248 c.</w:t>
      </w:r>
    </w:p>
    <w:p w14:paraId="1401BE9C"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Большаков, А.А. Новые методы математического моделирования динамики и управления формированием компетенций в процессе обучения в вузе / </w:t>
      </w:r>
      <w:proofErr w:type="gramStart"/>
      <w:r w:rsidRPr="00FE48E7">
        <w:rPr>
          <w:rFonts w:ascii="Times New Roman" w:eastAsia="Calibri" w:hAnsi="Times New Roman" w:cs="Times New Roman"/>
          <w:sz w:val="28"/>
          <w:szCs w:val="28"/>
          <w:lang w:val="ru-RU"/>
        </w:rPr>
        <w:t>А.А.</w:t>
      </w:r>
      <w:proofErr w:type="gramEnd"/>
      <w:r w:rsidRPr="00FE48E7">
        <w:rPr>
          <w:rFonts w:ascii="Times New Roman" w:eastAsia="Calibri" w:hAnsi="Times New Roman" w:cs="Times New Roman"/>
          <w:sz w:val="28"/>
          <w:szCs w:val="28"/>
          <w:lang w:val="ru-RU"/>
        </w:rPr>
        <w:t xml:space="preserve"> Большаков, И.В. Вешнева, Л.А. Мельников и др. – Москва: </w:t>
      </w:r>
      <w:proofErr w:type="spellStart"/>
      <w:r w:rsidRPr="00FE48E7">
        <w:rPr>
          <w:rFonts w:ascii="Times New Roman" w:eastAsia="Calibri" w:hAnsi="Times New Roman" w:cs="Times New Roman"/>
          <w:sz w:val="28"/>
          <w:szCs w:val="28"/>
          <w:lang w:val="ru-RU"/>
        </w:rPr>
        <w:t>РиС</w:t>
      </w:r>
      <w:proofErr w:type="spellEnd"/>
      <w:r w:rsidRPr="00FE48E7">
        <w:rPr>
          <w:rFonts w:ascii="Times New Roman" w:eastAsia="Calibri" w:hAnsi="Times New Roman" w:cs="Times New Roman"/>
          <w:sz w:val="28"/>
          <w:szCs w:val="28"/>
          <w:lang w:val="ru-RU"/>
        </w:rPr>
        <w:t>, 2014. - 248 c.</w:t>
      </w:r>
    </w:p>
    <w:p w14:paraId="21FA1AF9"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Бурняшева</w:t>
      </w:r>
      <w:proofErr w:type="spellEnd"/>
      <w:r w:rsidRPr="00FE48E7">
        <w:rPr>
          <w:rFonts w:ascii="Times New Roman" w:eastAsia="Calibri" w:hAnsi="Times New Roman" w:cs="Times New Roman"/>
          <w:sz w:val="28"/>
          <w:szCs w:val="28"/>
          <w:lang w:val="ru-RU"/>
        </w:rPr>
        <w:t xml:space="preserve">, Л.А. Активные и интерактивные методы обучения в образовательном процессе высшей школы. Методическое пособие / </w:t>
      </w:r>
      <w:proofErr w:type="gramStart"/>
      <w:r w:rsidRPr="00FE48E7">
        <w:rPr>
          <w:rFonts w:ascii="Times New Roman" w:eastAsia="Calibri" w:hAnsi="Times New Roman" w:cs="Times New Roman"/>
          <w:sz w:val="28"/>
          <w:szCs w:val="28"/>
          <w:lang w:val="ru-RU"/>
        </w:rPr>
        <w:t>Л.А.</w:t>
      </w:r>
      <w:proofErr w:type="gramEnd"/>
      <w:r w:rsidRPr="00FE48E7">
        <w:rPr>
          <w:rFonts w:ascii="Times New Roman" w:eastAsia="Calibri" w:hAnsi="Times New Roman" w:cs="Times New Roman"/>
          <w:sz w:val="28"/>
          <w:szCs w:val="28"/>
          <w:lang w:val="ru-RU"/>
        </w:rPr>
        <w:t xml:space="preserve"> </w:t>
      </w:r>
      <w:proofErr w:type="spellStart"/>
      <w:r w:rsidRPr="00FE48E7">
        <w:rPr>
          <w:rFonts w:ascii="Times New Roman" w:eastAsia="Calibri" w:hAnsi="Times New Roman" w:cs="Times New Roman"/>
          <w:sz w:val="28"/>
          <w:szCs w:val="28"/>
          <w:lang w:val="ru-RU"/>
        </w:rPr>
        <w:t>Бурняшева</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КноРус</w:t>
      </w:r>
      <w:proofErr w:type="spellEnd"/>
      <w:r w:rsidRPr="00FE48E7">
        <w:rPr>
          <w:rFonts w:ascii="Times New Roman" w:eastAsia="Calibri" w:hAnsi="Times New Roman" w:cs="Times New Roman"/>
          <w:sz w:val="28"/>
          <w:szCs w:val="28"/>
          <w:lang w:val="ru-RU"/>
        </w:rPr>
        <w:t>, 2016. – 219 c.</w:t>
      </w:r>
    </w:p>
    <w:p w14:paraId="12E9940F"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Бурняшева</w:t>
      </w:r>
      <w:proofErr w:type="spellEnd"/>
      <w:r w:rsidRPr="00FE48E7">
        <w:rPr>
          <w:rFonts w:ascii="Times New Roman" w:eastAsia="Calibri" w:hAnsi="Times New Roman" w:cs="Times New Roman"/>
          <w:sz w:val="28"/>
          <w:szCs w:val="28"/>
          <w:lang w:val="ru-RU"/>
        </w:rPr>
        <w:t xml:space="preserve">, Л.А. Активные и интерактивные методы обучения в образовательном процессе высшей школы: Методическое пособие / </w:t>
      </w:r>
      <w:proofErr w:type="gramStart"/>
      <w:r w:rsidRPr="00FE48E7">
        <w:rPr>
          <w:rFonts w:ascii="Times New Roman" w:eastAsia="Calibri" w:hAnsi="Times New Roman" w:cs="Times New Roman"/>
          <w:sz w:val="28"/>
          <w:szCs w:val="28"/>
          <w:lang w:val="ru-RU"/>
        </w:rPr>
        <w:t>Л.А.</w:t>
      </w:r>
      <w:proofErr w:type="gramEnd"/>
      <w:r w:rsidRPr="00FE48E7">
        <w:rPr>
          <w:rFonts w:ascii="Times New Roman" w:eastAsia="Calibri" w:hAnsi="Times New Roman" w:cs="Times New Roman"/>
          <w:sz w:val="28"/>
          <w:szCs w:val="28"/>
          <w:lang w:val="ru-RU"/>
        </w:rPr>
        <w:t xml:space="preserve"> </w:t>
      </w:r>
      <w:proofErr w:type="spellStart"/>
      <w:r w:rsidRPr="00FE48E7">
        <w:rPr>
          <w:rFonts w:ascii="Times New Roman" w:eastAsia="Calibri" w:hAnsi="Times New Roman" w:cs="Times New Roman"/>
          <w:sz w:val="28"/>
          <w:szCs w:val="28"/>
          <w:lang w:val="ru-RU"/>
        </w:rPr>
        <w:t>Бурняшева</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КноРус</w:t>
      </w:r>
      <w:proofErr w:type="spellEnd"/>
      <w:r w:rsidRPr="00FE48E7">
        <w:rPr>
          <w:rFonts w:ascii="Times New Roman" w:eastAsia="Calibri" w:hAnsi="Times New Roman" w:cs="Times New Roman"/>
          <w:sz w:val="28"/>
          <w:szCs w:val="28"/>
          <w:lang w:val="ru-RU"/>
        </w:rPr>
        <w:t>, 2012. – 80 c.</w:t>
      </w:r>
    </w:p>
    <w:p w14:paraId="25E1AF82"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Бурцева, Л. П. Методика профессионального обучения. Учебное пособие / </w:t>
      </w:r>
      <w:proofErr w:type="gramStart"/>
      <w:r w:rsidRPr="00FE48E7">
        <w:rPr>
          <w:rFonts w:ascii="Times New Roman" w:eastAsia="Calibri" w:hAnsi="Times New Roman" w:cs="Times New Roman"/>
          <w:sz w:val="28"/>
          <w:szCs w:val="28"/>
          <w:lang w:val="ru-RU"/>
        </w:rPr>
        <w:t>Л.П.</w:t>
      </w:r>
      <w:proofErr w:type="gramEnd"/>
      <w:r w:rsidRPr="00FE48E7">
        <w:rPr>
          <w:rFonts w:ascii="Times New Roman" w:eastAsia="Calibri" w:hAnsi="Times New Roman" w:cs="Times New Roman"/>
          <w:sz w:val="28"/>
          <w:szCs w:val="28"/>
          <w:lang w:val="ru-RU"/>
        </w:rPr>
        <w:t xml:space="preserve"> Бурцева. – Москва: Наука, 2015. – 160 c.</w:t>
      </w:r>
    </w:p>
    <w:p w14:paraId="5E16E092"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Буслаев, Ф. И. О преподавании отечественного языка. Учебное пособие / </w:t>
      </w:r>
      <w:proofErr w:type="gramStart"/>
      <w:r w:rsidRPr="00FE48E7">
        <w:rPr>
          <w:rFonts w:ascii="Times New Roman" w:eastAsia="Calibri" w:hAnsi="Times New Roman" w:cs="Times New Roman"/>
          <w:sz w:val="28"/>
          <w:szCs w:val="28"/>
          <w:lang w:val="ru-RU"/>
        </w:rPr>
        <w:t>Ф.И.</w:t>
      </w:r>
      <w:proofErr w:type="gramEnd"/>
      <w:r w:rsidRPr="00FE48E7">
        <w:rPr>
          <w:rFonts w:ascii="Times New Roman" w:eastAsia="Calibri" w:hAnsi="Times New Roman" w:cs="Times New Roman"/>
          <w:sz w:val="28"/>
          <w:szCs w:val="28"/>
          <w:lang w:val="ru-RU"/>
        </w:rPr>
        <w:t xml:space="preserve"> Буслаев. – Москва: </w:t>
      </w:r>
      <w:proofErr w:type="spellStart"/>
      <w:r w:rsidRPr="00FE48E7">
        <w:rPr>
          <w:rFonts w:ascii="Times New Roman" w:eastAsia="Calibri" w:hAnsi="Times New Roman" w:cs="Times New Roman"/>
          <w:sz w:val="28"/>
          <w:szCs w:val="28"/>
          <w:lang w:val="ru-RU"/>
        </w:rPr>
        <w:t>Либроком</w:t>
      </w:r>
      <w:proofErr w:type="spellEnd"/>
      <w:r w:rsidRPr="00FE48E7">
        <w:rPr>
          <w:rFonts w:ascii="Times New Roman" w:eastAsia="Calibri" w:hAnsi="Times New Roman" w:cs="Times New Roman"/>
          <w:sz w:val="28"/>
          <w:szCs w:val="28"/>
          <w:lang w:val="ru-RU"/>
        </w:rPr>
        <w:t>, 2016. – 360 c.</w:t>
      </w:r>
    </w:p>
    <w:p w14:paraId="2EB232C8"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Бухарова</w:t>
      </w:r>
      <w:proofErr w:type="spellEnd"/>
      <w:r w:rsidRPr="00FE48E7">
        <w:rPr>
          <w:rFonts w:ascii="Times New Roman" w:eastAsia="Calibri" w:hAnsi="Times New Roman" w:cs="Times New Roman"/>
          <w:sz w:val="28"/>
          <w:szCs w:val="28"/>
          <w:lang w:val="ru-RU"/>
        </w:rPr>
        <w:t xml:space="preserve">, Г.Д. Физика. Молекулярная физика и термодинамика. Методика преподавания. Учебное пособие для СПО / </w:t>
      </w:r>
      <w:proofErr w:type="gramStart"/>
      <w:r w:rsidRPr="00FE48E7">
        <w:rPr>
          <w:rFonts w:ascii="Times New Roman" w:eastAsia="Calibri" w:hAnsi="Times New Roman" w:cs="Times New Roman"/>
          <w:sz w:val="28"/>
          <w:szCs w:val="28"/>
          <w:lang w:val="ru-RU"/>
        </w:rPr>
        <w:t>Г.Д.</w:t>
      </w:r>
      <w:proofErr w:type="gramEnd"/>
      <w:r w:rsidRPr="00FE48E7">
        <w:rPr>
          <w:rFonts w:ascii="Times New Roman" w:eastAsia="Calibri" w:hAnsi="Times New Roman" w:cs="Times New Roman"/>
          <w:sz w:val="28"/>
          <w:szCs w:val="28"/>
          <w:lang w:val="ru-RU"/>
        </w:rPr>
        <w:t xml:space="preserve"> </w:t>
      </w:r>
      <w:proofErr w:type="spellStart"/>
      <w:r w:rsidRPr="00FE48E7">
        <w:rPr>
          <w:rFonts w:ascii="Times New Roman" w:eastAsia="Calibri" w:hAnsi="Times New Roman" w:cs="Times New Roman"/>
          <w:sz w:val="28"/>
          <w:szCs w:val="28"/>
          <w:lang w:val="ru-RU"/>
        </w:rPr>
        <w:t>Бухарова</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Юрайт</w:t>
      </w:r>
      <w:proofErr w:type="spellEnd"/>
      <w:r w:rsidRPr="00FE48E7">
        <w:rPr>
          <w:rFonts w:ascii="Times New Roman" w:eastAsia="Calibri" w:hAnsi="Times New Roman" w:cs="Times New Roman"/>
          <w:sz w:val="28"/>
          <w:szCs w:val="28"/>
          <w:lang w:val="ru-RU"/>
        </w:rPr>
        <w:t>, 2016. – 221 c.</w:t>
      </w:r>
    </w:p>
    <w:p w14:paraId="0552F229"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Быков, А.К. Методы активного социально-психологического обучения: Учебное пособие / </w:t>
      </w:r>
      <w:proofErr w:type="gramStart"/>
      <w:r w:rsidRPr="00FE48E7">
        <w:rPr>
          <w:rFonts w:ascii="Times New Roman" w:eastAsia="Calibri" w:hAnsi="Times New Roman" w:cs="Times New Roman"/>
          <w:sz w:val="28"/>
          <w:szCs w:val="28"/>
          <w:lang w:val="ru-RU"/>
        </w:rPr>
        <w:t>А.К.</w:t>
      </w:r>
      <w:proofErr w:type="gramEnd"/>
      <w:r w:rsidRPr="00FE48E7">
        <w:rPr>
          <w:rFonts w:ascii="Times New Roman" w:eastAsia="Calibri" w:hAnsi="Times New Roman" w:cs="Times New Roman"/>
          <w:sz w:val="28"/>
          <w:szCs w:val="28"/>
          <w:lang w:val="ru-RU"/>
        </w:rPr>
        <w:t xml:space="preserve"> Быков. – Москва: ТЦ Сфера, 2005. – 160 c.</w:t>
      </w:r>
    </w:p>
    <w:p w14:paraId="5A20B7A7"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lastRenderedPageBreak/>
        <w:t xml:space="preserve">Воронкова, О.Б. Информационные технологии в образовании. Интерактивные методы / </w:t>
      </w:r>
      <w:proofErr w:type="gramStart"/>
      <w:r w:rsidRPr="00FE48E7">
        <w:rPr>
          <w:rFonts w:ascii="Times New Roman" w:eastAsia="Calibri" w:hAnsi="Times New Roman" w:cs="Times New Roman"/>
          <w:sz w:val="28"/>
          <w:szCs w:val="28"/>
          <w:lang w:val="ru-RU"/>
        </w:rPr>
        <w:t>О.Б.</w:t>
      </w:r>
      <w:proofErr w:type="gramEnd"/>
      <w:r w:rsidRPr="00FE48E7">
        <w:rPr>
          <w:rFonts w:ascii="Times New Roman" w:eastAsia="Calibri" w:hAnsi="Times New Roman" w:cs="Times New Roman"/>
          <w:sz w:val="28"/>
          <w:szCs w:val="28"/>
          <w:lang w:val="ru-RU"/>
        </w:rPr>
        <w:t xml:space="preserve"> Воронкова. – Москва: Феникс, 2018. – 598 c.</w:t>
      </w:r>
    </w:p>
    <w:p w14:paraId="34327AAE"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Галимова, Елена Яковлевна Использование Интерактивных Форм Обучения В Изучении Курса «Организационное Проектирование»: Науч. Доклад / Галимова Елена Яковлевна. - Москва: Машиностроение, 2018. – 276 c.</w:t>
      </w:r>
    </w:p>
    <w:p w14:paraId="0F99261A"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Галямова</w:t>
      </w:r>
      <w:proofErr w:type="spellEnd"/>
      <w:r w:rsidRPr="00FE48E7">
        <w:rPr>
          <w:rFonts w:ascii="Times New Roman" w:eastAsia="Calibri" w:hAnsi="Times New Roman" w:cs="Times New Roman"/>
          <w:sz w:val="28"/>
          <w:szCs w:val="28"/>
          <w:lang w:val="ru-RU"/>
        </w:rPr>
        <w:t xml:space="preserve">, Э. М. Методика преподавания технологии. Учебник / </w:t>
      </w:r>
      <w:proofErr w:type="gramStart"/>
      <w:r w:rsidRPr="00FE48E7">
        <w:rPr>
          <w:rFonts w:ascii="Times New Roman" w:eastAsia="Calibri" w:hAnsi="Times New Roman" w:cs="Times New Roman"/>
          <w:sz w:val="28"/>
          <w:szCs w:val="28"/>
          <w:lang w:val="ru-RU"/>
        </w:rPr>
        <w:t>Э.М.</w:t>
      </w:r>
      <w:proofErr w:type="gramEnd"/>
      <w:r w:rsidRPr="00FE48E7">
        <w:rPr>
          <w:rFonts w:ascii="Times New Roman" w:eastAsia="Calibri" w:hAnsi="Times New Roman" w:cs="Times New Roman"/>
          <w:sz w:val="28"/>
          <w:szCs w:val="28"/>
          <w:lang w:val="ru-RU"/>
        </w:rPr>
        <w:t xml:space="preserve"> </w:t>
      </w:r>
      <w:proofErr w:type="spellStart"/>
      <w:r w:rsidRPr="00FE48E7">
        <w:rPr>
          <w:rFonts w:ascii="Times New Roman" w:eastAsia="Calibri" w:hAnsi="Times New Roman" w:cs="Times New Roman"/>
          <w:sz w:val="28"/>
          <w:szCs w:val="28"/>
          <w:lang w:val="ru-RU"/>
        </w:rPr>
        <w:t>Галямова</w:t>
      </w:r>
      <w:proofErr w:type="spellEnd"/>
      <w:r w:rsidRPr="00FE48E7">
        <w:rPr>
          <w:rFonts w:ascii="Times New Roman" w:eastAsia="Calibri" w:hAnsi="Times New Roman" w:cs="Times New Roman"/>
          <w:sz w:val="28"/>
          <w:szCs w:val="28"/>
          <w:lang w:val="ru-RU"/>
        </w:rPr>
        <w:t xml:space="preserve">, В.В. Выгонов. – Москва: </w:t>
      </w:r>
      <w:proofErr w:type="spellStart"/>
      <w:r w:rsidRPr="00FE48E7">
        <w:rPr>
          <w:rFonts w:ascii="Times New Roman" w:eastAsia="Calibri" w:hAnsi="Times New Roman" w:cs="Times New Roman"/>
          <w:sz w:val="28"/>
          <w:szCs w:val="28"/>
          <w:lang w:val="ru-RU"/>
        </w:rPr>
        <w:t>Academia</w:t>
      </w:r>
      <w:proofErr w:type="spellEnd"/>
      <w:r w:rsidRPr="00FE48E7">
        <w:rPr>
          <w:rFonts w:ascii="Times New Roman" w:eastAsia="Calibri" w:hAnsi="Times New Roman" w:cs="Times New Roman"/>
          <w:sz w:val="28"/>
          <w:szCs w:val="28"/>
          <w:lang w:val="ru-RU"/>
        </w:rPr>
        <w:t>, 2014. – 176 c.</w:t>
      </w:r>
    </w:p>
    <w:p w14:paraId="01577277"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Генике</w:t>
      </w:r>
      <w:proofErr w:type="spellEnd"/>
      <w:r w:rsidRPr="00FE48E7">
        <w:rPr>
          <w:rFonts w:ascii="Times New Roman" w:eastAsia="Calibri" w:hAnsi="Times New Roman" w:cs="Times New Roman"/>
          <w:sz w:val="28"/>
          <w:szCs w:val="28"/>
          <w:lang w:val="ru-RU"/>
        </w:rPr>
        <w:t xml:space="preserve">, Е.А. Активные методы обучения. Новый подход / Е.А. </w:t>
      </w:r>
      <w:proofErr w:type="spellStart"/>
      <w:r w:rsidRPr="00FE48E7">
        <w:rPr>
          <w:rFonts w:ascii="Times New Roman" w:eastAsia="Calibri" w:hAnsi="Times New Roman" w:cs="Times New Roman"/>
          <w:sz w:val="28"/>
          <w:szCs w:val="28"/>
          <w:lang w:val="ru-RU"/>
        </w:rPr>
        <w:t>Генике</w:t>
      </w:r>
      <w:proofErr w:type="spellEnd"/>
      <w:r w:rsidRPr="00FE48E7">
        <w:rPr>
          <w:rFonts w:ascii="Times New Roman" w:eastAsia="Calibri" w:hAnsi="Times New Roman" w:cs="Times New Roman"/>
          <w:sz w:val="28"/>
          <w:szCs w:val="28"/>
          <w:lang w:val="ru-RU"/>
        </w:rPr>
        <w:t>. – Москва: Национальный книжный центр, 2015. – 832 c.</w:t>
      </w:r>
    </w:p>
    <w:p w14:paraId="12CEE97E"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Гончарова, М. А. Образовательные технологии в школьном обучении математике. Учебное пособие / </w:t>
      </w:r>
      <w:proofErr w:type="gramStart"/>
      <w:r w:rsidRPr="00FE48E7">
        <w:rPr>
          <w:rFonts w:ascii="Times New Roman" w:eastAsia="Calibri" w:hAnsi="Times New Roman" w:cs="Times New Roman"/>
          <w:sz w:val="28"/>
          <w:szCs w:val="28"/>
          <w:lang w:val="ru-RU"/>
        </w:rPr>
        <w:t>М.А.</w:t>
      </w:r>
      <w:proofErr w:type="gramEnd"/>
      <w:r w:rsidRPr="00FE48E7">
        <w:rPr>
          <w:rFonts w:ascii="Times New Roman" w:eastAsia="Calibri" w:hAnsi="Times New Roman" w:cs="Times New Roman"/>
          <w:sz w:val="28"/>
          <w:szCs w:val="28"/>
          <w:lang w:val="ru-RU"/>
        </w:rPr>
        <w:t xml:space="preserve"> Гончарова, Н.В. Решетникова. – Москва: Феникс, 2014. – 272 c.</w:t>
      </w:r>
    </w:p>
    <w:p w14:paraId="26E04B56"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Гончарова, О. В. Теория и методика музыкального воспитания. Учебник / </w:t>
      </w:r>
      <w:proofErr w:type="gramStart"/>
      <w:r w:rsidRPr="00FE48E7">
        <w:rPr>
          <w:rFonts w:ascii="Times New Roman" w:eastAsia="Calibri" w:hAnsi="Times New Roman" w:cs="Times New Roman"/>
          <w:sz w:val="28"/>
          <w:szCs w:val="28"/>
          <w:lang w:val="ru-RU"/>
        </w:rPr>
        <w:t>О.В.</w:t>
      </w:r>
      <w:proofErr w:type="gramEnd"/>
      <w:r w:rsidRPr="00FE48E7">
        <w:rPr>
          <w:rFonts w:ascii="Times New Roman" w:eastAsia="Calibri" w:hAnsi="Times New Roman" w:cs="Times New Roman"/>
          <w:sz w:val="28"/>
          <w:szCs w:val="28"/>
          <w:lang w:val="ru-RU"/>
        </w:rPr>
        <w:t xml:space="preserve"> Гончарова, Ю.С. </w:t>
      </w:r>
      <w:proofErr w:type="spellStart"/>
      <w:r w:rsidRPr="00FE48E7">
        <w:rPr>
          <w:rFonts w:ascii="Times New Roman" w:eastAsia="Calibri" w:hAnsi="Times New Roman" w:cs="Times New Roman"/>
          <w:sz w:val="28"/>
          <w:szCs w:val="28"/>
          <w:lang w:val="ru-RU"/>
        </w:rPr>
        <w:t>Богачинская</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Academia</w:t>
      </w:r>
      <w:proofErr w:type="spellEnd"/>
      <w:r w:rsidRPr="00FE48E7">
        <w:rPr>
          <w:rFonts w:ascii="Times New Roman" w:eastAsia="Calibri" w:hAnsi="Times New Roman" w:cs="Times New Roman"/>
          <w:sz w:val="28"/>
          <w:szCs w:val="28"/>
          <w:lang w:val="ru-RU"/>
        </w:rPr>
        <w:t>, 2013. – 256 c.</w:t>
      </w:r>
    </w:p>
    <w:p w14:paraId="05B6E8F1"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Горностаева</w:t>
      </w:r>
      <w:proofErr w:type="spellEnd"/>
      <w:r w:rsidRPr="00FE48E7">
        <w:rPr>
          <w:rFonts w:ascii="Times New Roman" w:eastAsia="Calibri" w:hAnsi="Times New Roman" w:cs="Times New Roman"/>
          <w:sz w:val="28"/>
          <w:szCs w:val="28"/>
          <w:lang w:val="ru-RU"/>
        </w:rPr>
        <w:t xml:space="preserve">, А. М. Диалог с компьютером. Интерактивные средства обучения, созданные при помощи программы </w:t>
      </w:r>
      <w:proofErr w:type="spellStart"/>
      <w:r w:rsidRPr="00FE48E7">
        <w:rPr>
          <w:rFonts w:ascii="Times New Roman" w:eastAsia="Calibri" w:hAnsi="Times New Roman" w:cs="Times New Roman"/>
          <w:sz w:val="28"/>
          <w:szCs w:val="28"/>
          <w:lang w:val="ru-RU"/>
        </w:rPr>
        <w:t>Macromedia</w:t>
      </w:r>
      <w:proofErr w:type="spellEnd"/>
      <w:r w:rsidRPr="00FE48E7">
        <w:rPr>
          <w:rFonts w:ascii="Times New Roman" w:eastAsia="Calibri" w:hAnsi="Times New Roman" w:cs="Times New Roman"/>
          <w:sz w:val="28"/>
          <w:szCs w:val="28"/>
          <w:lang w:val="ru-RU"/>
        </w:rPr>
        <w:t xml:space="preserve"> Flash (+ CD-ROM) / </w:t>
      </w:r>
      <w:proofErr w:type="gramStart"/>
      <w:r w:rsidRPr="00FE48E7">
        <w:rPr>
          <w:rFonts w:ascii="Times New Roman" w:eastAsia="Calibri" w:hAnsi="Times New Roman" w:cs="Times New Roman"/>
          <w:sz w:val="28"/>
          <w:szCs w:val="28"/>
          <w:lang w:val="ru-RU"/>
        </w:rPr>
        <w:t>А.М.</w:t>
      </w:r>
      <w:proofErr w:type="gramEnd"/>
      <w:r w:rsidRPr="00FE48E7">
        <w:rPr>
          <w:rFonts w:ascii="Times New Roman" w:eastAsia="Calibri" w:hAnsi="Times New Roman" w:cs="Times New Roman"/>
          <w:sz w:val="28"/>
          <w:szCs w:val="28"/>
          <w:lang w:val="ru-RU"/>
        </w:rPr>
        <w:t xml:space="preserve"> </w:t>
      </w:r>
      <w:proofErr w:type="spellStart"/>
      <w:r w:rsidRPr="00FE48E7">
        <w:rPr>
          <w:rFonts w:ascii="Times New Roman" w:eastAsia="Calibri" w:hAnsi="Times New Roman" w:cs="Times New Roman"/>
          <w:sz w:val="28"/>
          <w:szCs w:val="28"/>
          <w:lang w:val="ru-RU"/>
        </w:rPr>
        <w:t>Горностаева</w:t>
      </w:r>
      <w:proofErr w:type="spellEnd"/>
      <w:r w:rsidRPr="00FE48E7">
        <w:rPr>
          <w:rFonts w:ascii="Times New Roman" w:eastAsia="Calibri" w:hAnsi="Times New Roman" w:cs="Times New Roman"/>
          <w:sz w:val="28"/>
          <w:szCs w:val="28"/>
          <w:lang w:val="ru-RU"/>
        </w:rPr>
        <w:t>, Э.С. Ларина. – Москва: Глобус, Панорама, 2018. - 120 c.</w:t>
      </w:r>
    </w:p>
    <w:p w14:paraId="55131458"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Гриценко, З. А. Литературное образование дошкольников / </w:t>
      </w:r>
      <w:proofErr w:type="gramStart"/>
      <w:r w:rsidRPr="00FE48E7">
        <w:rPr>
          <w:rFonts w:ascii="Times New Roman" w:eastAsia="Calibri" w:hAnsi="Times New Roman" w:cs="Times New Roman"/>
          <w:sz w:val="28"/>
          <w:szCs w:val="28"/>
          <w:lang w:val="ru-RU"/>
        </w:rPr>
        <w:t>З.А.</w:t>
      </w:r>
      <w:proofErr w:type="gramEnd"/>
      <w:r w:rsidRPr="00FE48E7">
        <w:rPr>
          <w:rFonts w:ascii="Times New Roman" w:eastAsia="Calibri" w:hAnsi="Times New Roman" w:cs="Times New Roman"/>
          <w:sz w:val="28"/>
          <w:szCs w:val="28"/>
          <w:lang w:val="ru-RU"/>
        </w:rPr>
        <w:t xml:space="preserve"> Гриценко. – Москва: Академия, 2012. – 352 c.</w:t>
      </w:r>
    </w:p>
    <w:p w14:paraId="58004B4C"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Грот, К. Я. Об изучении славянства. Судьба славяноведения и желательная постановка его преподавания в университете и средней школе / К.Я. Грот. – Санкт-Петербург: Питер, 2015. – 710 c.</w:t>
      </w:r>
    </w:p>
    <w:p w14:paraId="1E55842B"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Давыдова, О. И. Интерактивные методы в организации педсоветов в ДОУ / </w:t>
      </w:r>
      <w:proofErr w:type="gramStart"/>
      <w:r w:rsidRPr="00FE48E7">
        <w:rPr>
          <w:rFonts w:ascii="Times New Roman" w:eastAsia="Calibri" w:hAnsi="Times New Roman" w:cs="Times New Roman"/>
          <w:sz w:val="28"/>
          <w:szCs w:val="28"/>
          <w:lang w:val="ru-RU"/>
        </w:rPr>
        <w:t>О.И.</w:t>
      </w:r>
      <w:proofErr w:type="gramEnd"/>
      <w:r w:rsidRPr="00FE48E7">
        <w:rPr>
          <w:rFonts w:ascii="Times New Roman" w:eastAsia="Calibri" w:hAnsi="Times New Roman" w:cs="Times New Roman"/>
          <w:sz w:val="28"/>
          <w:szCs w:val="28"/>
          <w:lang w:val="ru-RU"/>
        </w:rPr>
        <w:t xml:space="preserve"> Давыдова, А.А. Майер, Л.Г. </w:t>
      </w:r>
      <w:proofErr w:type="spellStart"/>
      <w:r w:rsidRPr="00FE48E7">
        <w:rPr>
          <w:rFonts w:ascii="Times New Roman" w:eastAsia="Calibri" w:hAnsi="Times New Roman" w:cs="Times New Roman"/>
          <w:sz w:val="28"/>
          <w:szCs w:val="28"/>
          <w:lang w:val="ru-RU"/>
        </w:rPr>
        <w:t>Богославец</w:t>
      </w:r>
      <w:proofErr w:type="spellEnd"/>
      <w:r w:rsidRPr="00FE48E7">
        <w:rPr>
          <w:rFonts w:ascii="Times New Roman" w:eastAsia="Calibri" w:hAnsi="Times New Roman" w:cs="Times New Roman"/>
          <w:sz w:val="28"/>
          <w:szCs w:val="28"/>
          <w:lang w:val="ru-RU"/>
        </w:rPr>
        <w:t>. – Москва: Детство-Пресс, 2016. – 176 c.</w:t>
      </w:r>
    </w:p>
    <w:p w14:paraId="51BC2C21"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Кашлев</w:t>
      </w:r>
      <w:proofErr w:type="spellEnd"/>
      <w:r w:rsidRPr="00FE48E7">
        <w:rPr>
          <w:rFonts w:ascii="Times New Roman" w:eastAsia="Calibri" w:hAnsi="Times New Roman" w:cs="Times New Roman"/>
          <w:sz w:val="28"/>
          <w:szCs w:val="28"/>
          <w:lang w:val="ru-RU"/>
        </w:rPr>
        <w:t xml:space="preserve">, С. С. Интерактивные методы обучения / С.С. </w:t>
      </w:r>
      <w:proofErr w:type="spellStart"/>
      <w:r w:rsidRPr="00FE48E7">
        <w:rPr>
          <w:rFonts w:ascii="Times New Roman" w:eastAsia="Calibri" w:hAnsi="Times New Roman" w:cs="Times New Roman"/>
          <w:sz w:val="28"/>
          <w:szCs w:val="28"/>
          <w:lang w:val="ru-RU"/>
        </w:rPr>
        <w:t>Кашлев</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ТетраСистемс</w:t>
      </w:r>
      <w:proofErr w:type="spellEnd"/>
      <w:r w:rsidRPr="00FE48E7">
        <w:rPr>
          <w:rFonts w:ascii="Times New Roman" w:eastAsia="Calibri" w:hAnsi="Times New Roman" w:cs="Times New Roman"/>
          <w:sz w:val="28"/>
          <w:szCs w:val="28"/>
          <w:lang w:val="ru-RU"/>
        </w:rPr>
        <w:t>, 2013. – 224 c.</w:t>
      </w:r>
    </w:p>
    <w:p w14:paraId="3AF5C4E8"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lastRenderedPageBreak/>
        <w:t>Кудряшев</w:t>
      </w:r>
      <w:proofErr w:type="spellEnd"/>
      <w:r w:rsidRPr="00FE48E7">
        <w:rPr>
          <w:rFonts w:ascii="Times New Roman" w:eastAsia="Calibri" w:hAnsi="Times New Roman" w:cs="Times New Roman"/>
          <w:sz w:val="28"/>
          <w:szCs w:val="28"/>
          <w:lang w:val="ru-RU"/>
        </w:rPr>
        <w:t xml:space="preserve">, Н. И. Взаимосвязь методов обучения на уроках литературы / Н.И. </w:t>
      </w:r>
      <w:proofErr w:type="spellStart"/>
      <w:r w:rsidRPr="00FE48E7">
        <w:rPr>
          <w:rFonts w:ascii="Times New Roman" w:eastAsia="Calibri" w:hAnsi="Times New Roman" w:cs="Times New Roman"/>
          <w:sz w:val="28"/>
          <w:szCs w:val="28"/>
          <w:lang w:val="ru-RU"/>
        </w:rPr>
        <w:t>Кудряшев</w:t>
      </w:r>
      <w:proofErr w:type="spellEnd"/>
      <w:r w:rsidRPr="00FE48E7">
        <w:rPr>
          <w:rFonts w:ascii="Times New Roman" w:eastAsia="Calibri" w:hAnsi="Times New Roman" w:cs="Times New Roman"/>
          <w:sz w:val="28"/>
          <w:szCs w:val="28"/>
          <w:lang w:val="ru-RU"/>
        </w:rPr>
        <w:t>. - Москва: РГГУ, 2015. – 192 c.</w:t>
      </w:r>
    </w:p>
    <w:p w14:paraId="018FC6BC"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Лапыгин, Ю.Н. Методы активного обучения: Учебник и практикум / Ю.Н. Лапыгин. - Люберцы: </w:t>
      </w:r>
      <w:proofErr w:type="spellStart"/>
      <w:r w:rsidRPr="00FE48E7">
        <w:rPr>
          <w:rFonts w:ascii="Times New Roman" w:eastAsia="Calibri" w:hAnsi="Times New Roman" w:cs="Times New Roman"/>
          <w:sz w:val="28"/>
          <w:szCs w:val="28"/>
          <w:lang w:val="ru-RU"/>
        </w:rPr>
        <w:t>Юрайт</w:t>
      </w:r>
      <w:proofErr w:type="spellEnd"/>
      <w:r w:rsidRPr="00FE48E7">
        <w:rPr>
          <w:rFonts w:ascii="Times New Roman" w:eastAsia="Calibri" w:hAnsi="Times New Roman" w:cs="Times New Roman"/>
          <w:sz w:val="28"/>
          <w:szCs w:val="28"/>
          <w:lang w:val="ru-RU"/>
        </w:rPr>
        <w:t>, 2016. – 248 c.</w:t>
      </w:r>
    </w:p>
    <w:p w14:paraId="03C7D498"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Матяш</w:t>
      </w:r>
      <w:proofErr w:type="spellEnd"/>
      <w:r w:rsidRPr="00FE48E7">
        <w:rPr>
          <w:rFonts w:ascii="Times New Roman" w:eastAsia="Calibri" w:hAnsi="Times New Roman" w:cs="Times New Roman"/>
          <w:sz w:val="28"/>
          <w:szCs w:val="28"/>
          <w:lang w:val="ru-RU"/>
        </w:rPr>
        <w:t xml:space="preserve">, Н.В. Методы активного социально-психологического обучения / Н.В. </w:t>
      </w:r>
      <w:proofErr w:type="spellStart"/>
      <w:r w:rsidRPr="00FE48E7">
        <w:rPr>
          <w:rFonts w:ascii="Times New Roman" w:eastAsia="Calibri" w:hAnsi="Times New Roman" w:cs="Times New Roman"/>
          <w:sz w:val="28"/>
          <w:szCs w:val="28"/>
          <w:lang w:val="ru-RU"/>
        </w:rPr>
        <w:t>Матяш</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Academia</w:t>
      </w:r>
      <w:proofErr w:type="spellEnd"/>
      <w:r w:rsidRPr="00FE48E7">
        <w:rPr>
          <w:rFonts w:ascii="Times New Roman" w:eastAsia="Calibri" w:hAnsi="Times New Roman" w:cs="Times New Roman"/>
          <w:sz w:val="28"/>
          <w:szCs w:val="28"/>
          <w:lang w:val="ru-RU"/>
        </w:rPr>
        <w:t>, 2019. – 200 c.</w:t>
      </w:r>
    </w:p>
    <w:p w14:paraId="24338AD6"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Мерков, А.Б. Распознавание образов: Введение в методы статистического обучения / </w:t>
      </w:r>
      <w:proofErr w:type="gramStart"/>
      <w:r w:rsidRPr="00FE48E7">
        <w:rPr>
          <w:rFonts w:ascii="Times New Roman" w:eastAsia="Calibri" w:hAnsi="Times New Roman" w:cs="Times New Roman"/>
          <w:sz w:val="28"/>
          <w:szCs w:val="28"/>
          <w:lang w:val="ru-RU"/>
        </w:rPr>
        <w:t>А.Б.</w:t>
      </w:r>
      <w:proofErr w:type="gramEnd"/>
      <w:r w:rsidRPr="00FE48E7">
        <w:rPr>
          <w:rFonts w:ascii="Times New Roman" w:eastAsia="Calibri" w:hAnsi="Times New Roman" w:cs="Times New Roman"/>
          <w:sz w:val="28"/>
          <w:szCs w:val="28"/>
          <w:lang w:val="ru-RU"/>
        </w:rPr>
        <w:t xml:space="preserve"> Мерков. – Москва: </w:t>
      </w:r>
      <w:proofErr w:type="spellStart"/>
      <w:r w:rsidRPr="00FE48E7">
        <w:rPr>
          <w:rFonts w:ascii="Times New Roman" w:eastAsia="Calibri" w:hAnsi="Times New Roman" w:cs="Times New Roman"/>
          <w:sz w:val="28"/>
          <w:szCs w:val="28"/>
          <w:lang w:val="ru-RU"/>
        </w:rPr>
        <w:t>Ленанд</w:t>
      </w:r>
      <w:proofErr w:type="spellEnd"/>
      <w:r w:rsidRPr="00FE48E7">
        <w:rPr>
          <w:rFonts w:ascii="Times New Roman" w:eastAsia="Calibri" w:hAnsi="Times New Roman" w:cs="Times New Roman"/>
          <w:sz w:val="28"/>
          <w:szCs w:val="28"/>
          <w:lang w:val="ru-RU"/>
        </w:rPr>
        <w:t>, 2019. – 256 c.</w:t>
      </w:r>
    </w:p>
    <w:p w14:paraId="6861FAE1"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Мерков, А.Б. Распознавание образов: Введение в методы статистического обучения / </w:t>
      </w:r>
      <w:proofErr w:type="gramStart"/>
      <w:r w:rsidRPr="00FE48E7">
        <w:rPr>
          <w:rFonts w:ascii="Times New Roman" w:eastAsia="Calibri" w:hAnsi="Times New Roman" w:cs="Times New Roman"/>
          <w:sz w:val="28"/>
          <w:szCs w:val="28"/>
          <w:lang w:val="ru-RU"/>
        </w:rPr>
        <w:t>А.Б.</w:t>
      </w:r>
      <w:proofErr w:type="gramEnd"/>
      <w:r w:rsidRPr="00FE48E7">
        <w:rPr>
          <w:rFonts w:ascii="Times New Roman" w:eastAsia="Calibri" w:hAnsi="Times New Roman" w:cs="Times New Roman"/>
          <w:sz w:val="28"/>
          <w:szCs w:val="28"/>
          <w:lang w:val="ru-RU"/>
        </w:rPr>
        <w:t xml:space="preserve"> Мерков. – Москва: УРСС, 2011. – 256 c.</w:t>
      </w:r>
    </w:p>
    <w:p w14:paraId="11E28111"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Мицкевич, Н.И. Методы активного обучения взрослых: Учебно-методическое пособие / </w:t>
      </w:r>
      <w:proofErr w:type="gramStart"/>
      <w:r w:rsidRPr="00FE48E7">
        <w:rPr>
          <w:rFonts w:ascii="Times New Roman" w:eastAsia="Calibri" w:hAnsi="Times New Roman" w:cs="Times New Roman"/>
          <w:sz w:val="28"/>
          <w:szCs w:val="28"/>
          <w:lang w:val="ru-RU"/>
        </w:rPr>
        <w:t>Н.И.</w:t>
      </w:r>
      <w:proofErr w:type="gramEnd"/>
      <w:r w:rsidRPr="00FE48E7">
        <w:rPr>
          <w:rFonts w:ascii="Times New Roman" w:eastAsia="Calibri" w:hAnsi="Times New Roman" w:cs="Times New Roman"/>
          <w:sz w:val="28"/>
          <w:szCs w:val="28"/>
          <w:lang w:val="ru-RU"/>
        </w:rPr>
        <w:t xml:space="preserve"> Мицкевич. - Мн.: РИВШ, 2012. – 72 c.</w:t>
      </w:r>
    </w:p>
    <w:p w14:paraId="397E1396"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Никулин, С.К. Содержание научно-технического творчества учащихся и методы обучения (системный подход) / </w:t>
      </w:r>
      <w:proofErr w:type="gramStart"/>
      <w:r w:rsidRPr="00FE48E7">
        <w:rPr>
          <w:rFonts w:ascii="Times New Roman" w:eastAsia="Calibri" w:hAnsi="Times New Roman" w:cs="Times New Roman"/>
          <w:sz w:val="28"/>
          <w:szCs w:val="28"/>
          <w:lang w:val="ru-RU"/>
        </w:rPr>
        <w:t>С.К.</w:t>
      </w:r>
      <w:proofErr w:type="gramEnd"/>
      <w:r w:rsidRPr="00FE48E7">
        <w:rPr>
          <w:rFonts w:ascii="Times New Roman" w:eastAsia="Calibri" w:hAnsi="Times New Roman" w:cs="Times New Roman"/>
          <w:sz w:val="28"/>
          <w:szCs w:val="28"/>
          <w:lang w:val="ru-RU"/>
        </w:rPr>
        <w:t xml:space="preserve"> Никулин, Г.А. Полтавец. – Москва: МАИ, 2014. - 680 c.</w:t>
      </w:r>
    </w:p>
    <w:p w14:paraId="34C233FD"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Новокшонова, Л.В. Международные экономические отношения. Активные методы обучения: Учебное пособие / </w:t>
      </w:r>
      <w:proofErr w:type="gramStart"/>
      <w:r w:rsidRPr="00FE48E7">
        <w:rPr>
          <w:rFonts w:ascii="Times New Roman" w:eastAsia="Calibri" w:hAnsi="Times New Roman" w:cs="Times New Roman"/>
          <w:sz w:val="28"/>
          <w:szCs w:val="28"/>
          <w:lang w:val="ru-RU"/>
        </w:rPr>
        <w:t>Л.В.</w:t>
      </w:r>
      <w:proofErr w:type="gramEnd"/>
      <w:r w:rsidRPr="00FE48E7">
        <w:rPr>
          <w:rFonts w:ascii="Times New Roman" w:eastAsia="Calibri" w:hAnsi="Times New Roman" w:cs="Times New Roman"/>
          <w:sz w:val="28"/>
          <w:szCs w:val="28"/>
          <w:lang w:val="ru-RU"/>
        </w:rPr>
        <w:t xml:space="preserve"> Новокшонова, Н.В. Шмелева, М.Л. Горбунова. – Москва: Магистр, 2017. – 352 c.</w:t>
      </w:r>
    </w:p>
    <w:p w14:paraId="19514A3A"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xml:space="preserve">, И.М. Словесные методы обучения / И.М. </w:t>
      </w: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Academia</w:t>
      </w:r>
      <w:proofErr w:type="spellEnd"/>
      <w:r w:rsidRPr="00FE48E7">
        <w:rPr>
          <w:rFonts w:ascii="Times New Roman" w:eastAsia="Calibri" w:hAnsi="Times New Roman" w:cs="Times New Roman"/>
          <w:sz w:val="28"/>
          <w:szCs w:val="28"/>
          <w:lang w:val="ru-RU"/>
        </w:rPr>
        <w:t>, 2017. –  256 c.</w:t>
      </w:r>
      <w:r w:rsidRPr="00FE48E7">
        <w:rPr>
          <w:rFonts w:ascii="Times New Roman" w:eastAsia="Calibri" w:hAnsi="Times New Roman" w:cs="Times New Roman"/>
          <w:sz w:val="28"/>
          <w:szCs w:val="28"/>
          <w:lang w:val="ru-RU"/>
        </w:rPr>
        <w:br/>
      </w: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xml:space="preserve">, И.М. Наглядные методы обучения: Учебное пособие / И.М. </w:t>
      </w: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 Москва: Академия, 2014. – 160 c.</w:t>
      </w:r>
    </w:p>
    <w:p w14:paraId="5E995A53"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xml:space="preserve">, И.М. Словесные методы обучения: Учебное пособие / И.М. </w:t>
      </w: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 Москва: Академия, 2013. – 208 c.</w:t>
      </w:r>
      <w:r w:rsidRPr="00FE48E7">
        <w:rPr>
          <w:rFonts w:ascii="Times New Roman" w:eastAsia="Calibri" w:hAnsi="Times New Roman" w:cs="Times New Roman"/>
          <w:sz w:val="28"/>
          <w:szCs w:val="28"/>
          <w:lang w:val="ru-RU"/>
        </w:rPr>
        <w:br/>
      </w: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xml:space="preserve">, И.М. Наглядные методы обучения / И.М. </w:t>
      </w:r>
      <w:proofErr w:type="spellStart"/>
      <w:r w:rsidRPr="00FE48E7">
        <w:rPr>
          <w:rFonts w:ascii="Times New Roman" w:eastAsia="Calibri" w:hAnsi="Times New Roman" w:cs="Times New Roman"/>
          <w:sz w:val="28"/>
          <w:szCs w:val="28"/>
          <w:lang w:val="ru-RU"/>
        </w:rPr>
        <w:t>Осмоловская</w:t>
      </w:r>
      <w:proofErr w:type="spellEnd"/>
      <w:r w:rsidRPr="00FE48E7">
        <w:rPr>
          <w:rFonts w:ascii="Times New Roman" w:eastAsia="Calibri" w:hAnsi="Times New Roman" w:cs="Times New Roman"/>
          <w:sz w:val="28"/>
          <w:szCs w:val="28"/>
          <w:lang w:val="ru-RU"/>
        </w:rPr>
        <w:t xml:space="preserve">. – Москва: </w:t>
      </w:r>
      <w:proofErr w:type="spellStart"/>
      <w:r w:rsidRPr="00FE48E7">
        <w:rPr>
          <w:rFonts w:ascii="Times New Roman" w:eastAsia="Calibri" w:hAnsi="Times New Roman" w:cs="Times New Roman"/>
          <w:sz w:val="28"/>
          <w:szCs w:val="28"/>
          <w:lang w:val="ru-RU"/>
        </w:rPr>
        <w:t>Academia</w:t>
      </w:r>
      <w:proofErr w:type="spellEnd"/>
      <w:r w:rsidRPr="00FE48E7">
        <w:rPr>
          <w:rFonts w:ascii="Times New Roman" w:eastAsia="Calibri" w:hAnsi="Times New Roman" w:cs="Times New Roman"/>
          <w:sz w:val="28"/>
          <w:szCs w:val="28"/>
          <w:lang w:val="ru-RU"/>
        </w:rPr>
        <w:t>, 2019. –  90 c.</w:t>
      </w:r>
    </w:p>
    <w:p w14:paraId="3C2B1864"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lastRenderedPageBreak/>
        <w:t xml:space="preserve">Панина, Т.С. Современные способы активизации обучения: учеб. пособие для студ. </w:t>
      </w:r>
      <w:proofErr w:type="spellStart"/>
      <w:r w:rsidRPr="00FE48E7">
        <w:rPr>
          <w:rFonts w:ascii="Times New Roman" w:eastAsia="Calibri" w:hAnsi="Times New Roman" w:cs="Times New Roman"/>
          <w:sz w:val="28"/>
          <w:szCs w:val="28"/>
          <w:lang w:val="ru-RU"/>
        </w:rPr>
        <w:t>высш</w:t>
      </w:r>
      <w:proofErr w:type="spellEnd"/>
      <w:r w:rsidRPr="00FE48E7">
        <w:rPr>
          <w:rFonts w:ascii="Times New Roman" w:eastAsia="Calibri" w:hAnsi="Times New Roman" w:cs="Times New Roman"/>
          <w:sz w:val="28"/>
          <w:szCs w:val="28"/>
          <w:lang w:val="ru-RU"/>
        </w:rPr>
        <w:t xml:space="preserve">. учеб. заведений / </w:t>
      </w:r>
      <w:proofErr w:type="gramStart"/>
      <w:r w:rsidRPr="00FE48E7">
        <w:rPr>
          <w:rFonts w:ascii="Times New Roman" w:eastAsia="Calibri" w:hAnsi="Times New Roman" w:cs="Times New Roman"/>
          <w:sz w:val="28"/>
          <w:szCs w:val="28"/>
          <w:lang w:val="ru-RU"/>
        </w:rPr>
        <w:t>Т.С.</w:t>
      </w:r>
      <w:proofErr w:type="gramEnd"/>
      <w:r w:rsidRPr="00FE48E7">
        <w:rPr>
          <w:rFonts w:ascii="Times New Roman" w:eastAsia="Calibri" w:hAnsi="Times New Roman" w:cs="Times New Roman"/>
          <w:sz w:val="28"/>
          <w:szCs w:val="28"/>
          <w:lang w:val="ru-RU"/>
        </w:rPr>
        <w:t xml:space="preserve"> Панина. – Москва: Академия, 2018. – 176с.</w:t>
      </w:r>
    </w:p>
    <w:p w14:paraId="5C537FEE"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Парамонова, </w:t>
      </w:r>
      <w:proofErr w:type="gramStart"/>
      <w:r w:rsidRPr="00FE48E7">
        <w:rPr>
          <w:rFonts w:ascii="Times New Roman" w:eastAsia="Calibri" w:hAnsi="Times New Roman" w:cs="Times New Roman"/>
          <w:sz w:val="28"/>
          <w:szCs w:val="28"/>
          <w:lang w:val="ru-RU"/>
        </w:rPr>
        <w:t>Т.Н.</w:t>
      </w:r>
      <w:proofErr w:type="gramEnd"/>
      <w:r w:rsidRPr="00FE48E7">
        <w:rPr>
          <w:rFonts w:ascii="Times New Roman" w:eastAsia="Calibri" w:hAnsi="Times New Roman" w:cs="Times New Roman"/>
          <w:sz w:val="28"/>
          <w:szCs w:val="28"/>
          <w:lang w:val="ru-RU"/>
        </w:rPr>
        <w:t xml:space="preserve"> Маркетинг: активные методы обучения / Т.Н. Парамонова, А.О. Блинов, Е.Н. Шереметьева. – Москва: </w:t>
      </w:r>
      <w:proofErr w:type="spellStart"/>
      <w:r w:rsidRPr="00FE48E7">
        <w:rPr>
          <w:rFonts w:ascii="Times New Roman" w:eastAsia="Calibri" w:hAnsi="Times New Roman" w:cs="Times New Roman"/>
          <w:sz w:val="28"/>
          <w:szCs w:val="28"/>
          <w:lang w:val="ru-RU"/>
        </w:rPr>
        <w:t>КноРус</w:t>
      </w:r>
      <w:proofErr w:type="spellEnd"/>
      <w:r w:rsidRPr="00FE48E7">
        <w:rPr>
          <w:rFonts w:ascii="Times New Roman" w:eastAsia="Calibri" w:hAnsi="Times New Roman" w:cs="Times New Roman"/>
          <w:sz w:val="28"/>
          <w:szCs w:val="28"/>
          <w:lang w:val="ru-RU"/>
        </w:rPr>
        <w:t>, 2014. – 375 c.</w:t>
      </w:r>
    </w:p>
    <w:p w14:paraId="0A5FB1DE"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Петрусинский</w:t>
      </w:r>
      <w:proofErr w:type="spellEnd"/>
      <w:r w:rsidRPr="00FE48E7">
        <w:rPr>
          <w:rFonts w:ascii="Times New Roman" w:eastAsia="Calibri" w:hAnsi="Times New Roman" w:cs="Times New Roman"/>
          <w:sz w:val="28"/>
          <w:szCs w:val="28"/>
          <w:lang w:val="ru-RU"/>
        </w:rPr>
        <w:t xml:space="preserve">, В. В. Игры для активного отдыха в процессе обучения / В.В. </w:t>
      </w:r>
      <w:proofErr w:type="spellStart"/>
      <w:r w:rsidRPr="00FE48E7">
        <w:rPr>
          <w:rFonts w:ascii="Times New Roman" w:eastAsia="Calibri" w:hAnsi="Times New Roman" w:cs="Times New Roman"/>
          <w:sz w:val="28"/>
          <w:szCs w:val="28"/>
          <w:lang w:val="ru-RU"/>
        </w:rPr>
        <w:t>Петрусинский</w:t>
      </w:r>
      <w:proofErr w:type="spellEnd"/>
      <w:r w:rsidRPr="00FE48E7">
        <w:rPr>
          <w:rFonts w:ascii="Times New Roman" w:eastAsia="Calibri" w:hAnsi="Times New Roman" w:cs="Times New Roman"/>
          <w:sz w:val="28"/>
          <w:szCs w:val="28"/>
          <w:lang w:val="ru-RU"/>
        </w:rPr>
        <w:t xml:space="preserve">, </w:t>
      </w:r>
      <w:proofErr w:type="gramStart"/>
      <w:r w:rsidRPr="00FE48E7">
        <w:rPr>
          <w:rFonts w:ascii="Times New Roman" w:eastAsia="Calibri" w:hAnsi="Times New Roman" w:cs="Times New Roman"/>
          <w:sz w:val="28"/>
          <w:szCs w:val="28"/>
          <w:lang w:val="ru-RU"/>
        </w:rPr>
        <w:t>Е.Г.</w:t>
      </w:r>
      <w:proofErr w:type="gramEnd"/>
      <w:r w:rsidRPr="00FE48E7">
        <w:rPr>
          <w:rFonts w:ascii="Times New Roman" w:eastAsia="Calibri" w:hAnsi="Times New Roman" w:cs="Times New Roman"/>
          <w:sz w:val="28"/>
          <w:szCs w:val="28"/>
          <w:lang w:val="ru-RU"/>
        </w:rPr>
        <w:t xml:space="preserve"> Розанова. - Москва: Высшая школа, 2014. – 128 c.</w:t>
      </w:r>
    </w:p>
    <w:p w14:paraId="1437546A"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Ростовцев, Н. Н. История методов обучения рисованию / </w:t>
      </w:r>
      <w:proofErr w:type="gramStart"/>
      <w:r w:rsidRPr="00FE48E7">
        <w:rPr>
          <w:rFonts w:ascii="Times New Roman" w:eastAsia="Calibri" w:hAnsi="Times New Roman" w:cs="Times New Roman"/>
          <w:sz w:val="28"/>
          <w:szCs w:val="28"/>
          <w:lang w:val="ru-RU"/>
        </w:rPr>
        <w:t>Н.Н.</w:t>
      </w:r>
      <w:proofErr w:type="gramEnd"/>
      <w:r w:rsidRPr="00FE48E7">
        <w:rPr>
          <w:rFonts w:ascii="Times New Roman" w:eastAsia="Calibri" w:hAnsi="Times New Roman" w:cs="Times New Roman"/>
          <w:sz w:val="28"/>
          <w:szCs w:val="28"/>
          <w:lang w:val="ru-RU"/>
        </w:rPr>
        <w:t xml:space="preserve"> Ростовцев. – Москва: Просвещение, 2016. – 240 c.</w:t>
      </w:r>
    </w:p>
    <w:p w14:paraId="29AE13EB"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Савина, Е. А. Активные и интерактивные методы и технологии обучения в подготовке специалистов инвестиционно-строительной сферы в системе дополнительного профессионального образования / </w:t>
      </w:r>
      <w:proofErr w:type="gramStart"/>
      <w:r w:rsidRPr="00FE48E7">
        <w:rPr>
          <w:rFonts w:ascii="Times New Roman" w:eastAsia="Calibri" w:hAnsi="Times New Roman" w:cs="Times New Roman"/>
          <w:sz w:val="28"/>
          <w:szCs w:val="28"/>
          <w:lang w:val="ru-RU"/>
        </w:rPr>
        <w:t>Е.А.</w:t>
      </w:r>
      <w:proofErr w:type="gramEnd"/>
      <w:r w:rsidRPr="00FE48E7">
        <w:rPr>
          <w:rFonts w:ascii="Times New Roman" w:eastAsia="Calibri" w:hAnsi="Times New Roman" w:cs="Times New Roman"/>
          <w:sz w:val="28"/>
          <w:szCs w:val="28"/>
          <w:lang w:val="ru-RU"/>
        </w:rPr>
        <w:t xml:space="preserve"> Савина, А.Д. </w:t>
      </w:r>
      <w:proofErr w:type="spellStart"/>
      <w:r w:rsidRPr="00FE48E7">
        <w:rPr>
          <w:rFonts w:ascii="Times New Roman" w:eastAsia="Calibri" w:hAnsi="Times New Roman" w:cs="Times New Roman"/>
          <w:sz w:val="28"/>
          <w:szCs w:val="28"/>
          <w:lang w:val="ru-RU"/>
        </w:rPr>
        <w:t>Ишков</w:t>
      </w:r>
      <w:proofErr w:type="spellEnd"/>
      <w:r w:rsidRPr="00FE48E7">
        <w:rPr>
          <w:rFonts w:ascii="Times New Roman" w:eastAsia="Calibri" w:hAnsi="Times New Roman" w:cs="Times New Roman"/>
          <w:sz w:val="28"/>
          <w:szCs w:val="28"/>
          <w:lang w:val="ru-RU"/>
        </w:rPr>
        <w:t>. – Москва: МГСУ, 2015. – 120 c.</w:t>
      </w:r>
    </w:p>
    <w:p w14:paraId="163ED4B2"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Сензова</w:t>
      </w:r>
      <w:proofErr w:type="spellEnd"/>
      <w:r w:rsidRPr="00FE48E7">
        <w:rPr>
          <w:rFonts w:ascii="Times New Roman" w:eastAsia="Calibri" w:hAnsi="Times New Roman" w:cs="Times New Roman"/>
          <w:sz w:val="28"/>
          <w:szCs w:val="28"/>
          <w:lang w:val="ru-RU"/>
        </w:rPr>
        <w:t xml:space="preserve">, Г.Ю. Перспективные школьные технологии / С. Ю. </w:t>
      </w:r>
      <w:proofErr w:type="spellStart"/>
      <w:r w:rsidRPr="00FE48E7">
        <w:rPr>
          <w:rFonts w:ascii="Times New Roman" w:eastAsia="Calibri" w:hAnsi="Times New Roman" w:cs="Times New Roman"/>
          <w:sz w:val="28"/>
          <w:szCs w:val="28"/>
          <w:lang w:val="ru-RU"/>
        </w:rPr>
        <w:t>Сензова</w:t>
      </w:r>
      <w:proofErr w:type="spellEnd"/>
      <w:r w:rsidRPr="00FE48E7">
        <w:rPr>
          <w:rFonts w:ascii="Times New Roman" w:eastAsia="Calibri" w:hAnsi="Times New Roman" w:cs="Times New Roman"/>
          <w:sz w:val="28"/>
          <w:szCs w:val="28"/>
          <w:lang w:val="ru-RU"/>
        </w:rPr>
        <w:t>. – Москва: Педагогическое общество России, 2018. – 224 с.</w:t>
      </w:r>
    </w:p>
    <w:p w14:paraId="03727E98"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proofErr w:type="spellStart"/>
      <w:r w:rsidRPr="00FE48E7">
        <w:rPr>
          <w:rFonts w:ascii="Times New Roman" w:eastAsia="Calibri" w:hAnsi="Times New Roman" w:cs="Times New Roman"/>
          <w:sz w:val="28"/>
          <w:szCs w:val="28"/>
          <w:lang w:val="ru-RU"/>
        </w:rPr>
        <w:t>Сластенин</w:t>
      </w:r>
      <w:proofErr w:type="spellEnd"/>
      <w:r w:rsidRPr="00FE48E7">
        <w:rPr>
          <w:rFonts w:ascii="Times New Roman" w:eastAsia="Calibri" w:hAnsi="Times New Roman" w:cs="Times New Roman"/>
          <w:sz w:val="28"/>
          <w:szCs w:val="28"/>
          <w:lang w:val="ru-RU"/>
        </w:rPr>
        <w:t xml:space="preserve">, В.А. Педагогика: учеб. пособие для студ. </w:t>
      </w:r>
      <w:proofErr w:type="spellStart"/>
      <w:r w:rsidRPr="00FE48E7">
        <w:rPr>
          <w:rFonts w:ascii="Times New Roman" w:eastAsia="Calibri" w:hAnsi="Times New Roman" w:cs="Times New Roman"/>
          <w:sz w:val="28"/>
          <w:szCs w:val="28"/>
          <w:lang w:val="ru-RU"/>
        </w:rPr>
        <w:t>высш</w:t>
      </w:r>
      <w:proofErr w:type="spellEnd"/>
      <w:r w:rsidRPr="00FE48E7">
        <w:rPr>
          <w:rFonts w:ascii="Times New Roman" w:eastAsia="Calibri" w:hAnsi="Times New Roman" w:cs="Times New Roman"/>
          <w:sz w:val="28"/>
          <w:szCs w:val="28"/>
          <w:lang w:val="ru-RU"/>
        </w:rPr>
        <w:t xml:space="preserve">. пед. учеб. заведений / В.А. </w:t>
      </w:r>
      <w:proofErr w:type="spellStart"/>
      <w:r w:rsidRPr="00FE48E7">
        <w:rPr>
          <w:rFonts w:ascii="Times New Roman" w:eastAsia="Calibri" w:hAnsi="Times New Roman" w:cs="Times New Roman"/>
          <w:sz w:val="28"/>
          <w:szCs w:val="28"/>
          <w:lang w:val="ru-RU"/>
        </w:rPr>
        <w:t>Сластенин</w:t>
      </w:r>
      <w:proofErr w:type="spellEnd"/>
      <w:r w:rsidRPr="00FE48E7">
        <w:rPr>
          <w:rFonts w:ascii="Times New Roman" w:eastAsia="Calibri" w:hAnsi="Times New Roman" w:cs="Times New Roman"/>
          <w:sz w:val="28"/>
          <w:szCs w:val="28"/>
          <w:lang w:val="ru-RU"/>
        </w:rPr>
        <w:t xml:space="preserve"> </w:t>
      </w:r>
      <w:proofErr w:type="gramStart"/>
      <w:r w:rsidRPr="00FE48E7">
        <w:rPr>
          <w:rFonts w:ascii="Times New Roman" w:eastAsia="Calibri" w:hAnsi="Times New Roman" w:cs="Times New Roman"/>
          <w:sz w:val="28"/>
          <w:szCs w:val="28"/>
          <w:lang w:val="ru-RU"/>
        </w:rPr>
        <w:t>–  Москва</w:t>
      </w:r>
      <w:proofErr w:type="gramEnd"/>
      <w:r w:rsidRPr="00FE48E7">
        <w:rPr>
          <w:rFonts w:ascii="Times New Roman" w:eastAsia="Calibri" w:hAnsi="Times New Roman" w:cs="Times New Roman"/>
          <w:sz w:val="28"/>
          <w:szCs w:val="28"/>
          <w:lang w:val="ru-RU"/>
        </w:rPr>
        <w:t>: Издательство «Академия», 2012. – 576 с</w:t>
      </w:r>
    </w:p>
    <w:p w14:paraId="5A6F3D19"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Смирнов, С.А. Педагогические теории, системы, технологии / С. А, Смирнов. – Москва: Издательство «Просвещение», 2014. – 512 с.</w:t>
      </w:r>
    </w:p>
    <w:p w14:paraId="7887C48A"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Терешина, Л. В. Деятельностный метод обучения. Описание технологии, конспекты уроков. </w:t>
      </w:r>
      <w:proofErr w:type="gramStart"/>
      <w:r w:rsidRPr="00FE48E7">
        <w:rPr>
          <w:rFonts w:ascii="Times New Roman" w:eastAsia="Calibri" w:hAnsi="Times New Roman" w:cs="Times New Roman"/>
          <w:sz w:val="28"/>
          <w:szCs w:val="28"/>
          <w:lang w:val="ru-RU"/>
        </w:rPr>
        <w:t>1-4</w:t>
      </w:r>
      <w:proofErr w:type="gramEnd"/>
      <w:r w:rsidRPr="00FE48E7">
        <w:rPr>
          <w:rFonts w:ascii="Times New Roman" w:eastAsia="Calibri" w:hAnsi="Times New Roman" w:cs="Times New Roman"/>
          <w:sz w:val="28"/>
          <w:szCs w:val="28"/>
          <w:lang w:val="ru-RU"/>
        </w:rPr>
        <w:t xml:space="preserve"> классы / Л.В. Терешина, И.Н. </w:t>
      </w:r>
      <w:proofErr w:type="spellStart"/>
      <w:r w:rsidRPr="00FE48E7">
        <w:rPr>
          <w:rFonts w:ascii="Times New Roman" w:eastAsia="Calibri" w:hAnsi="Times New Roman" w:cs="Times New Roman"/>
          <w:sz w:val="28"/>
          <w:szCs w:val="28"/>
          <w:lang w:val="ru-RU"/>
        </w:rPr>
        <w:t>Корбакова</w:t>
      </w:r>
      <w:proofErr w:type="spellEnd"/>
      <w:r w:rsidRPr="00FE48E7">
        <w:rPr>
          <w:rFonts w:ascii="Times New Roman" w:eastAsia="Calibri" w:hAnsi="Times New Roman" w:cs="Times New Roman"/>
          <w:sz w:val="28"/>
          <w:szCs w:val="28"/>
          <w:lang w:val="ru-RU"/>
        </w:rPr>
        <w:t>. – Москва: Учитель, 2014. – 120 c.</w:t>
      </w:r>
    </w:p>
    <w:p w14:paraId="0B8BE7E2"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Фридман, Л.М. Психологическая наука учителю / </w:t>
      </w:r>
      <w:proofErr w:type="gramStart"/>
      <w:r w:rsidRPr="00FE48E7">
        <w:rPr>
          <w:rFonts w:ascii="Times New Roman" w:eastAsia="Calibri" w:hAnsi="Times New Roman" w:cs="Times New Roman"/>
          <w:sz w:val="28"/>
          <w:szCs w:val="28"/>
          <w:lang w:val="ru-RU"/>
        </w:rPr>
        <w:t>Л.М.</w:t>
      </w:r>
      <w:proofErr w:type="gramEnd"/>
      <w:r w:rsidRPr="00FE48E7">
        <w:rPr>
          <w:rFonts w:ascii="Times New Roman" w:eastAsia="Calibri" w:hAnsi="Times New Roman" w:cs="Times New Roman"/>
          <w:sz w:val="28"/>
          <w:szCs w:val="28"/>
          <w:lang w:val="ru-RU"/>
        </w:rPr>
        <w:t xml:space="preserve"> Фридман. – Москва: Издательство «Просвещение», 1985. - 224с.</w:t>
      </w:r>
    </w:p>
    <w:p w14:paraId="114B856C"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Харченко, Л.Н. Информатика. </w:t>
      </w:r>
      <w:proofErr w:type="gramStart"/>
      <w:r w:rsidRPr="00FE48E7">
        <w:rPr>
          <w:rFonts w:ascii="Times New Roman" w:eastAsia="Calibri" w:hAnsi="Times New Roman" w:cs="Times New Roman"/>
          <w:sz w:val="28"/>
          <w:szCs w:val="28"/>
          <w:lang w:val="ru-RU"/>
        </w:rPr>
        <w:t>8-11</w:t>
      </w:r>
      <w:proofErr w:type="gramEnd"/>
      <w:r w:rsidRPr="00FE48E7">
        <w:rPr>
          <w:rFonts w:ascii="Times New Roman" w:eastAsia="Calibri" w:hAnsi="Times New Roman" w:cs="Times New Roman"/>
          <w:sz w:val="28"/>
          <w:szCs w:val="28"/>
          <w:lang w:val="ru-RU"/>
        </w:rPr>
        <w:t xml:space="preserve"> классы. Активные методы обучения / </w:t>
      </w:r>
      <w:proofErr w:type="gramStart"/>
      <w:r w:rsidRPr="00FE48E7">
        <w:rPr>
          <w:rFonts w:ascii="Times New Roman" w:eastAsia="Calibri" w:hAnsi="Times New Roman" w:cs="Times New Roman"/>
          <w:sz w:val="28"/>
          <w:szCs w:val="28"/>
          <w:lang w:val="ru-RU"/>
        </w:rPr>
        <w:t>Л.Н.</w:t>
      </w:r>
      <w:proofErr w:type="gramEnd"/>
      <w:r w:rsidRPr="00FE48E7">
        <w:rPr>
          <w:rFonts w:ascii="Times New Roman" w:eastAsia="Calibri" w:hAnsi="Times New Roman" w:cs="Times New Roman"/>
          <w:sz w:val="28"/>
          <w:szCs w:val="28"/>
          <w:lang w:val="ru-RU"/>
        </w:rPr>
        <w:t xml:space="preserve"> Харченко. – Москва: Учитель, 2017. - 952 c.</w:t>
      </w:r>
    </w:p>
    <w:p w14:paraId="194A3C2E"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Шмелева, Н.В. Международные экономические отношения. Активные методы обучения: Учебное пособие / Н.В. Шмелева [и др.</w:t>
      </w:r>
      <w:proofErr w:type="gramStart"/>
      <w:r w:rsidRPr="00FE48E7">
        <w:rPr>
          <w:rFonts w:ascii="Times New Roman" w:eastAsia="Calibri" w:hAnsi="Times New Roman" w:cs="Times New Roman"/>
          <w:sz w:val="28"/>
          <w:szCs w:val="28"/>
          <w:lang w:val="ru-RU"/>
        </w:rPr>
        <w:t>] .</w:t>
      </w:r>
      <w:proofErr w:type="gramEnd"/>
      <w:r w:rsidRPr="00FE48E7">
        <w:rPr>
          <w:rFonts w:ascii="Times New Roman" w:eastAsia="Calibri" w:hAnsi="Times New Roman" w:cs="Times New Roman"/>
          <w:sz w:val="28"/>
          <w:szCs w:val="28"/>
          <w:lang w:val="ru-RU"/>
        </w:rPr>
        <w:t xml:space="preserve"> – Москва: </w:t>
      </w:r>
      <w:r w:rsidRPr="00FE48E7">
        <w:rPr>
          <w:rFonts w:ascii="Times New Roman" w:eastAsia="Calibri" w:hAnsi="Times New Roman" w:cs="Times New Roman"/>
          <w:sz w:val="28"/>
          <w:szCs w:val="28"/>
          <w:lang w:val="ru-RU"/>
        </w:rPr>
        <w:lastRenderedPageBreak/>
        <w:t>Магистр, НИЦ Инфра-М, 2012. – 128 c.</w:t>
      </w:r>
      <w:r w:rsidRPr="00FE48E7">
        <w:rPr>
          <w:rFonts w:ascii="Times New Roman" w:eastAsia="Calibri" w:hAnsi="Times New Roman" w:cs="Times New Roman"/>
          <w:sz w:val="28"/>
          <w:szCs w:val="28"/>
          <w:lang w:val="ru-RU"/>
        </w:rPr>
        <w:br/>
      </w:r>
      <w:proofErr w:type="spellStart"/>
      <w:r w:rsidRPr="00FE48E7">
        <w:rPr>
          <w:rFonts w:ascii="Times New Roman" w:eastAsia="Calibri" w:hAnsi="Times New Roman" w:cs="Times New Roman"/>
          <w:sz w:val="28"/>
          <w:szCs w:val="28"/>
          <w:lang w:val="ru-RU"/>
        </w:rPr>
        <w:t>Штроо</w:t>
      </w:r>
      <w:proofErr w:type="spellEnd"/>
      <w:r w:rsidRPr="00FE48E7">
        <w:rPr>
          <w:rFonts w:ascii="Times New Roman" w:eastAsia="Calibri" w:hAnsi="Times New Roman" w:cs="Times New Roman"/>
          <w:sz w:val="28"/>
          <w:szCs w:val="28"/>
          <w:lang w:val="ru-RU"/>
        </w:rPr>
        <w:t xml:space="preserve">, В.А. Методы активного социально-психологического обучения: Учебник и практикум / В.А. </w:t>
      </w:r>
      <w:proofErr w:type="spellStart"/>
      <w:r w:rsidRPr="00FE48E7">
        <w:rPr>
          <w:rFonts w:ascii="Times New Roman" w:eastAsia="Calibri" w:hAnsi="Times New Roman" w:cs="Times New Roman"/>
          <w:sz w:val="28"/>
          <w:szCs w:val="28"/>
          <w:lang w:val="ru-RU"/>
        </w:rPr>
        <w:t>Штроо</w:t>
      </w:r>
      <w:proofErr w:type="spellEnd"/>
      <w:r w:rsidRPr="00FE48E7">
        <w:rPr>
          <w:rFonts w:ascii="Times New Roman" w:eastAsia="Calibri" w:hAnsi="Times New Roman" w:cs="Times New Roman"/>
          <w:sz w:val="28"/>
          <w:szCs w:val="28"/>
          <w:lang w:val="ru-RU"/>
        </w:rPr>
        <w:t xml:space="preserve">. - Люберцы: </w:t>
      </w:r>
      <w:proofErr w:type="spellStart"/>
      <w:r w:rsidRPr="00FE48E7">
        <w:rPr>
          <w:rFonts w:ascii="Times New Roman" w:eastAsia="Calibri" w:hAnsi="Times New Roman" w:cs="Times New Roman"/>
          <w:sz w:val="28"/>
          <w:szCs w:val="28"/>
          <w:lang w:val="ru-RU"/>
        </w:rPr>
        <w:t>Юрайт</w:t>
      </w:r>
      <w:proofErr w:type="spellEnd"/>
      <w:r w:rsidRPr="00FE48E7">
        <w:rPr>
          <w:rFonts w:ascii="Times New Roman" w:eastAsia="Calibri" w:hAnsi="Times New Roman" w:cs="Times New Roman"/>
          <w:sz w:val="28"/>
          <w:szCs w:val="28"/>
          <w:lang w:val="ru-RU"/>
        </w:rPr>
        <w:t>, 2016. – 277 c.</w:t>
      </w:r>
    </w:p>
    <w:p w14:paraId="4FF3702D" w14:textId="77777777" w:rsidR="00A974EA" w:rsidRPr="00FE48E7" w:rsidRDefault="00A974EA" w:rsidP="00531E18">
      <w:pPr>
        <w:numPr>
          <w:ilvl w:val="0"/>
          <w:numId w:val="30"/>
        </w:numPr>
        <w:spacing w:after="0" w:line="360" w:lineRule="auto"/>
        <w:ind w:left="0" w:firstLine="709"/>
        <w:contextualSpacing/>
        <w:jc w:val="both"/>
        <w:rPr>
          <w:rFonts w:ascii="Times New Roman" w:eastAsia="Calibri" w:hAnsi="Times New Roman" w:cs="Times New Roman"/>
          <w:sz w:val="28"/>
          <w:szCs w:val="28"/>
          <w:lang w:val="ru-RU"/>
        </w:rPr>
      </w:pPr>
      <w:r w:rsidRPr="00FE48E7">
        <w:rPr>
          <w:rFonts w:ascii="Times New Roman" w:eastAsia="Calibri" w:hAnsi="Times New Roman" w:cs="Times New Roman"/>
          <w:sz w:val="28"/>
          <w:szCs w:val="28"/>
          <w:lang w:val="ru-RU"/>
        </w:rPr>
        <w:t xml:space="preserve">Щукин, А.Н. Методы и технологии обучения иностранным языкам / </w:t>
      </w:r>
      <w:proofErr w:type="gramStart"/>
      <w:r w:rsidRPr="00FE48E7">
        <w:rPr>
          <w:rFonts w:ascii="Times New Roman" w:eastAsia="Calibri" w:hAnsi="Times New Roman" w:cs="Times New Roman"/>
          <w:sz w:val="28"/>
          <w:szCs w:val="28"/>
          <w:lang w:val="ru-RU"/>
        </w:rPr>
        <w:t>А.Н.</w:t>
      </w:r>
      <w:proofErr w:type="gramEnd"/>
      <w:r w:rsidRPr="00FE48E7">
        <w:rPr>
          <w:rFonts w:ascii="Times New Roman" w:eastAsia="Calibri" w:hAnsi="Times New Roman" w:cs="Times New Roman"/>
          <w:sz w:val="28"/>
          <w:szCs w:val="28"/>
          <w:lang w:val="ru-RU"/>
        </w:rPr>
        <w:t xml:space="preserve"> Щукин. – Москва: ИКАР, 2014. – 240 c.</w:t>
      </w:r>
    </w:p>
    <w:p w14:paraId="58D1AFF6" w14:textId="77777777" w:rsidR="00FE48E7" w:rsidRPr="00FE48E7" w:rsidRDefault="00FE48E7" w:rsidP="00FE48E7">
      <w:pPr>
        <w:spacing w:after="0" w:line="360" w:lineRule="auto"/>
        <w:ind w:firstLine="709"/>
        <w:jc w:val="both"/>
        <w:rPr>
          <w:rFonts w:ascii="Times New Roman" w:eastAsia="Calibri" w:hAnsi="Times New Roman" w:cs="Times New Roman"/>
          <w:sz w:val="28"/>
          <w:szCs w:val="28"/>
          <w:lang w:val="ru-RU"/>
        </w:rPr>
      </w:pPr>
    </w:p>
    <w:p w14:paraId="7F585777" w14:textId="77777777" w:rsidR="00FE48E7" w:rsidRPr="00FE48E7" w:rsidRDefault="00FE48E7" w:rsidP="00FE48E7">
      <w:pPr>
        <w:spacing w:after="0" w:line="360" w:lineRule="auto"/>
        <w:ind w:firstLine="709"/>
        <w:jc w:val="both"/>
        <w:rPr>
          <w:rFonts w:ascii="Times New Roman" w:eastAsia="Calibri" w:hAnsi="Times New Roman" w:cs="Times New Roman"/>
          <w:sz w:val="28"/>
          <w:szCs w:val="28"/>
          <w:lang w:val="ru-RU"/>
        </w:rPr>
      </w:pPr>
    </w:p>
    <w:p w14:paraId="2E126DAC" w14:textId="77777777" w:rsidR="005E16BF" w:rsidRDefault="005E16BF" w:rsidP="00A048DC">
      <w:pPr>
        <w:spacing w:after="0" w:line="360" w:lineRule="auto"/>
        <w:ind w:firstLine="720"/>
        <w:jc w:val="both"/>
        <w:rPr>
          <w:rFonts w:ascii="Times New Roman" w:eastAsia="Times New Roman" w:hAnsi="Times New Roman" w:cs="Times New Roman"/>
          <w:sz w:val="28"/>
          <w:szCs w:val="28"/>
          <w:lang w:val="ru-RU"/>
        </w:rPr>
      </w:pPr>
    </w:p>
    <w:p w14:paraId="14062133" w14:textId="77777777" w:rsidR="005E16BF" w:rsidRDefault="005E16BF" w:rsidP="00A048DC">
      <w:pPr>
        <w:spacing w:after="0" w:line="360" w:lineRule="auto"/>
        <w:ind w:firstLine="720"/>
        <w:jc w:val="both"/>
        <w:rPr>
          <w:rFonts w:ascii="Times New Roman" w:eastAsia="Times New Roman" w:hAnsi="Times New Roman" w:cs="Times New Roman"/>
          <w:sz w:val="28"/>
          <w:szCs w:val="28"/>
          <w:lang w:val="ru-RU"/>
        </w:rPr>
      </w:pPr>
    </w:p>
    <w:p w14:paraId="4A346078" w14:textId="77777777" w:rsidR="005E16BF" w:rsidRDefault="005E16BF" w:rsidP="00A048DC">
      <w:pPr>
        <w:spacing w:after="0" w:line="360" w:lineRule="auto"/>
        <w:ind w:firstLine="720"/>
        <w:jc w:val="both"/>
        <w:rPr>
          <w:rFonts w:ascii="Times New Roman" w:eastAsia="Times New Roman" w:hAnsi="Times New Roman" w:cs="Times New Roman"/>
          <w:sz w:val="28"/>
          <w:szCs w:val="28"/>
          <w:lang w:val="ru-RU"/>
        </w:rPr>
      </w:pPr>
    </w:p>
    <w:p w14:paraId="5665A53F" w14:textId="7ADDA53B" w:rsidR="00214994" w:rsidRDefault="00214994">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2418CAF6" w14:textId="3959C4A0" w:rsidR="005E16BF" w:rsidRPr="00227721" w:rsidRDefault="00227721" w:rsidP="00227721">
      <w:pPr>
        <w:pStyle w:val="1"/>
        <w:spacing w:before="0"/>
        <w:jc w:val="center"/>
        <w:rPr>
          <w:rFonts w:ascii="Times New Roman" w:eastAsia="Times New Roman" w:hAnsi="Times New Roman" w:cs="Times New Roman"/>
          <w:b/>
          <w:bCs/>
          <w:color w:val="auto"/>
          <w:sz w:val="28"/>
          <w:szCs w:val="28"/>
          <w:lang w:val="ru-RU"/>
        </w:rPr>
      </w:pPr>
      <w:bookmarkStart w:id="19" w:name="_Toc66560114"/>
      <w:bookmarkStart w:id="20" w:name="_Toc66560349"/>
      <w:r w:rsidRPr="00227721">
        <w:rPr>
          <w:rFonts w:ascii="Times New Roman" w:eastAsia="Times New Roman" w:hAnsi="Times New Roman" w:cs="Times New Roman"/>
          <w:b/>
          <w:bCs/>
          <w:color w:val="auto"/>
          <w:sz w:val="28"/>
          <w:szCs w:val="28"/>
          <w:lang w:val="ru-RU"/>
        </w:rPr>
        <w:lastRenderedPageBreak/>
        <w:t>ПРИЛОЖЕНИЕ А</w:t>
      </w:r>
      <w:bookmarkEnd w:id="19"/>
      <w:bookmarkEnd w:id="20"/>
    </w:p>
    <w:p w14:paraId="1CCA8F83" w14:textId="21F051F5" w:rsidR="00214994" w:rsidRPr="00227721" w:rsidRDefault="00214994" w:rsidP="00227721">
      <w:pPr>
        <w:pStyle w:val="1"/>
        <w:spacing w:before="0"/>
        <w:jc w:val="center"/>
        <w:rPr>
          <w:rFonts w:ascii="Times New Roman" w:eastAsia="Times New Roman" w:hAnsi="Times New Roman" w:cs="Times New Roman"/>
          <w:b/>
          <w:bCs/>
          <w:color w:val="auto"/>
          <w:sz w:val="28"/>
          <w:szCs w:val="28"/>
          <w:lang w:val="ru-RU"/>
        </w:rPr>
      </w:pPr>
    </w:p>
    <w:p w14:paraId="1B84F4C7" w14:textId="39B0C675" w:rsidR="00214994" w:rsidRPr="00227721" w:rsidRDefault="00214994" w:rsidP="00227721">
      <w:pPr>
        <w:pStyle w:val="1"/>
        <w:spacing w:before="0"/>
        <w:jc w:val="center"/>
        <w:rPr>
          <w:rFonts w:ascii="Times New Roman" w:eastAsia="Times New Roman" w:hAnsi="Times New Roman" w:cs="Times New Roman"/>
          <w:b/>
          <w:bCs/>
          <w:color w:val="auto"/>
          <w:sz w:val="28"/>
          <w:szCs w:val="28"/>
          <w:lang w:val="ru-RU"/>
        </w:rPr>
      </w:pPr>
      <w:bookmarkStart w:id="21" w:name="_Toc66560350"/>
      <w:r w:rsidRPr="00227721">
        <w:rPr>
          <w:rFonts w:ascii="Times New Roman" w:eastAsia="Times New Roman" w:hAnsi="Times New Roman" w:cs="Times New Roman"/>
          <w:b/>
          <w:bCs/>
          <w:color w:val="auto"/>
          <w:sz w:val="28"/>
          <w:szCs w:val="28"/>
          <w:lang w:val="ru-RU"/>
        </w:rPr>
        <w:t>Фрагмент учебной карты при изучении темы «Лоскутное шитье»</w:t>
      </w:r>
      <w:bookmarkEnd w:id="21"/>
    </w:p>
    <w:p w14:paraId="4DBA3A63" w14:textId="7C5ED788"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5D7F6800" w14:textId="128FC571" w:rsidR="00214994" w:rsidRDefault="00214994" w:rsidP="00FE48E7">
      <w:pPr>
        <w:spacing w:after="0" w:line="360" w:lineRule="auto"/>
        <w:jc w:val="center"/>
        <w:rPr>
          <w:rFonts w:ascii="Times New Roman" w:eastAsia="Times New Roman" w:hAnsi="Times New Roman" w:cs="Times New Roman"/>
          <w:sz w:val="28"/>
          <w:szCs w:val="28"/>
          <w:lang w:val="ru-RU"/>
        </w:rPr>
      </w:pPr>
      <w:r>
        <w:rPr>
          <w:noProof/>
        </w:rPr>
        <w:drawing>
          <wp:inline distT="0" distB="0" distL="0" distR="0" wp14:anchorId="3E9EDBC3" wp14:editId="3C12E8BA">
            <wp:extent cx="6149340" cy="4663440"/>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6149340" cy="4663440"/>
                    </a:xfrm>
                    <a:prstGeom prst="rect">
                      <a:avLst/>
                    </a:prstGeom>
                  </pic:spPr>
                </pic:pic>
              </a:graphicData>
            </a:graphic>
          </wp:inline>
        </w:drawing>
      </w:r>
    </w:p>
    <w:p w14:paraId="6F1522C2" w14:textId="18E368DC"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673A877A" w14:textId="4B6C3F11"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12BC50A9" w14:textId="5D6F22EF"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0B9C05DE" w14:textId="7B99BD5B"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5402569A" w14:textId="78C1263D"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24E4D943" w14:textId="7A6FB6C7"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2AC3EF86" w14:textId="39C8ABA4" w:rsidR="00214994" w:rsidRDefault="00214994" w:rsidP="00A048DC">
      <w:pPr>
        <w:spacing w:after="0" w:line="360" w:lineRule="auto"/>
        <w:ind w:firstLine="720"/>
        <w:jc w:val="both"/>
        <w:rPr>
          <w:rFonts w:ascii="Times New Roman" w:eastAsia="Times New Roman" w:hAnsi="Times New Roman" w:cs="Times New Roman"/>
          <w:sz w:val="28"/>
          <w:szCs w:val="28"/>
          <w:lang w:val="ru-RU"/>
        </w:rPr>
      </w:pPr>
    </w:p>
    <w:p w14:paraId="626D82C0" w14:textId="1E3DE73A" w:rsidR="00214994" w:rsidRDefault="00214994">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47DC6FFD" w14:textId="70023CB7" w:rsidR="00214994"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bookmarkStart w:id="22" w:name="_Toc66560116"/>
      <w:bookmarkStart w:id="23" w:name="_Toc66560351"/>
      <w:r w:rsidRPr="00227721">
        <w:rPr>
          <w:rFonts w:ascii="Times New Roman" w:eastAsia="Times New Roman" w:hAnsi="Times New Roman" w:cs="Times New Roman"/>
          <w:b/>
          <w:bCs/>
          <w:color w:val="auto"/>
          <w:sz w:val="28"/>
          <w:szCs w:val="28"/>
          <w:lang w:val="ru-RU"/>
        </w:rPr>
        <w:lastRenderedPageBreak/>
        <w:t>ПРИЛОЖЕНИЕ Б</w:t>
      </w:r>
      <w:bookmarkEnd w:id="22"/>
      <w:bookmarkEnd w:id="23"/>
    </w:p>
    <w:p w14:paraId="37E0AE35" w14:textId="4187EC7D" w:rsidR="00214994" w:rsidRPr="00227721" w:rsidRDefault="00214994" w:rsidP="00227721">
      <w:pPr>
        <w:pStyle w:val="1"/>
        <w:spacing w:before="0" w:line="360" w:lineRule="auto"/>
        <w:jc w:val="center"/>
        <w:rPr>
          <w:rFonts w:ascii="Times New Roman" w:eastAsia="Times New Roman" w:hAnsi="Times New Roman" w:cs="Times New Roman"/>
          <w:b/>
          <w:bCs/>
          <w:color w:val="auto"/>
          <w:sz w:val="28"/>
          <w:szCs w:val="28"/>
          <w:lang w:val="ru-RU"/>
        </w:rPr>
      </w:pPr>
    </w:p>
    <w:p w14:paraId="16884AF5" w14:textId="0BA2C678" w:rsidR="00214994" w:rsidRPr="00227721" w:rsidRDefault="00214994" w:rsidP="00227721">
      <w:pPr>
        <w:pStyle w:val="1"/>
        <w:spacing w:before="0" w:line="360" w:lineRule="auto"/>
        <w:jc w:val="center"/>
        <w:rPr>
          <w:rFonts w:ascii="Times New Roman" w:eastAsia="Times New Roman" w:hAnsi="Times New Roman" w:cs="Times New Roman"/>
          <w:b/>
          <w:bCs/>
          <w:color w:val="auto"/>
          <w:sz w:val="28"/>
          <w:szCs w:val="28"/>
          <w:lang w:val="ru-RU"/>
        </w:rPr>
      </w:pPr>
      <w:bookmarkStart w:id="24" w:name="_Toc66560352"/>
      <w:r w:rsidRPr="00227721">
        <w:rPr>
          <w:rFonts w:ascii="Times New Roman" w:eastAsia="Times New Roman" w:hAnsi="Times New Roman" w:cs="Times New Roman"/>
          <w:b/>
          <w:bCs/>
          <w:color w:val="auto"/>
          <w:sz w:val="28"/>
          <w:szCs w:val="28"/>
          <w:lang w:val="ru-RU"/>
        </w:rPr>
        <w:t>Инструкционная карта</w:t>
      </w:r>
      <w:bookmarkEnd w:id="24"/>
    </w:p>
    <w:p w14:paraId="22365C11" w14:textId="1A76C521" w:rsidR="00214994" w:rsidRPr="00227721" w:rsidRDefault="00214994" w:rsidP="00227721">
      <w:pPr>
        <w:spacing w:after="0" w:line="360" w:lineRule="auto"/>
        <w:ind w:firstLine="720"/>
        <w:jc w:val="center"/>
        <w:rPr>
          <w:rFonts w:ascii="Times New Roman" w:eastAsia="Times New Roman" w:hAnsi="Times New Roman" w:cs="Times New Roman"/>
          <w:b/>
          <w:bCs/>
          <w:sz w:val="28"/>
          <w:szCs w:val="28"/>
          <w:lang w:val="ru-RU"/>
        </w:rPr>
      </w:pPr>
    </w:p>
    <w:p w14:paraId="59754B5E" w14:textId="548F3C36" w:rsidR="00214994" w:rsidRPr="00227721" w:rsidRDefault="00214994" w:rsidP="00227721">
      <w:pPr>
        <w:spacing w:after="0" w:line="360" w:lineRule="auto"/>
        <w:jc w:val="center"/>
        <w:rPr>
          <w:rFonts w:ascii="Times New Roman" w:eastAsia="Times New Roman" w:hAnsi="Times New Roman" w:cs="Times New Roman"/>
          <w:b/>
          <w:bCs/>
          <w:sz w:val="28"/>
          <w:szCs w:val="28"/>
          <w:lang w:val="ru-RU"/>
        </w:rPr>
      </w:pPr>
      <w:r>
        <w:rPr>
          <w:noProof/>
        </w:rPr>
        <w:drawing>
          <wp:inline distT="0" distB="0" distL="0" distR="0" wp14:anchorId="27D62AB9" wp14:editId="7DDE8E04">
            <wp:extent cx="6152513" cy="54686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6152513" cy="5468620"/>
                    </a:xfrm>
                    <a:prstGeom prst="rect">
                      <a:avLst/>
                    </a:prstGeom>
                  </pic:spPr>
                </pic:pic>
              </a:graphicData>
            </a:graphic>
          </wp:inline>
        </w:drawing>
      </w:r>
    </w:p>
    <w:p w14:paraId="148150EF" w14:textId="77777777" w:rsidR="005E16BF" w:rsidRPr="00227721" w:rsidRDefault="005E16BF" w:rsidP="00227721">
      <w:pPr>
        <w:spacing w:after="0" w:line="360" w:lineRule="auto"/>
        <w:ind w:firstLine="720"/>
        <w:jc w:val="center"/>
        <w:rPr>
          <w:rFonts w:ascii="Times New Roman" w:eastAsia="Times New Roman" w:hAnsi="Times New Roman" w:cs="Times New Roman"/>
          <w:b/>
          <w:bCs/>
          <w:sz w:val="28"/>
          <w:szCs w:val="28"/>
          <w:lang w:val="ru-RU"/>
        </w:rPr>
      </w:pPr>
    </w:p>
    <w:p w14:paraId="400A9BA5" w14:textId="77777777" w:rsidR="005E16BF" w:rsidRPr="00227721" w:rsidRDefault="005E16BF" w:rsidP="00227721">
      <w:pPr>
        <w:spacing w:after="0" w:line="360" w:lineRule="auto"/>
        <w:ind w:firstLine="720"/>
        <w:jc w:val="center"/>
        <w:rPr>
          <w:rFonts w:ascii="Times New Roman" w:eastAsia="Times New Roman" w:hAnsi="Times New Roman" w:cs="Times New Roman"/>
          <w:b/>
          <w:bCs/>
          <w:sz w:val="28"/>
          <w:szCs w:val="28"/>
          <w:lang w:val="ru-RU"/>
        </w:rPr>
      </w:pPr>
    </w:p>
    <w:p w14:paraId="7201D2F8" w14:textId="77777777" w:rsidR="005E16BF" w:rsidRPr="00227721" w:rsidRDefault="005E16BF" w:rsidP="00227721">
      <w:pPr>
        <w:spacing w:after="0" w:line="360" w:lineRule="auto"/>
        <w:ind w:firstLine="720"/>
        <w:jc w:val="center"/>
        <w:rPr>
          <w:rFonts w:ascii="Times New Roman" w:eastAsia="Times New Roman" w:hAnsi="Times New Roman" w:cs="Times New Roman"/>
          <w:b/>
          <w:bCs/>
          <w:sz w:val="28"/>
          <w:szCs w:val="28"/>
          <w:lang w:val="ru-RU"/>
        </w:rPr>
      </w:pPr>
    </w:p>
    <w:p w14:paraId="4B075F9E" w14:textId="77777777" w:rsidR="005E16BF" w:rsidRPr="00227721" w:rsidRDefault="005E16BF" w:rsidP="00227721">
      <w:pPr>
        <w:spacing w:after="0" w:line="360" w:lineRule="auto"/>
        <w:ind w:firstLine="720"/>
        <w:jc w:val="center"/>
        <w:rPr>
          <w:rFonts w:ascii="Times New Roman" w:eastAsia="Times New Roman" w:hAnsi="Times New Roman" w:cs="Times New Roman"/>
          <w:b/>
          <w:bCs/>
          <w:sz w:val="28"/>
          <w:szCs w:val="28"/>
          <w:lang w:val="ru-RU"/>
        </w:rPr>
      </w:pPr>
    </w:p>
    <w:p w14:paraId="74EBFD0C" w14:textId="77777777" w:rsidR="005E16BF" w:rsidRPr="00227721" w:rsidRDefault="005E16BF" w:rsidP="00227721">
      <w:pPr>
        <w:spacing w:after="0" w:line="360" w:lineRule="auto"/>
        <w:ind w:firstLine="720"/>
        <w:jc w:val="center"/>
        <w:rPr>
          <w:rFonts w:ascii="Times New Roman" w:eastAsia="Times New Roman" w:hAnsi="Times New Roman" w:cs="Times New Roman"/>
          <w:b/>
          <w:bCs/>
          <w:sz w:val="28"/>
          <w:szCs w:val="28"/>
          <w:lang w:val="ru-RU"/>
        </w:rPr>
      </w:pPr>
    </w:p>
    <w:p w14:paraId="1C57AE99" w14:textId="50AFB427" w:rsidR="005E16BF"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bookmarkStart w:id="25" w:name="_Toc66560118"/>
      <w:bookmarkStart w:id="26" w:name="_Toc66560353"/>
      <w:r w:rsidRPr="00227721">
        <w:rPr>
          <w:rFonts w:ascii="Times New Roman" w:eastAsia="Times New Roman" w:hAnsi="Times New Roman" w:cs="Times New Roman"/>
          <w:b/>
          <w:bCs/>
          <w:color w:val="auto"/>
          <w:sz w:val="28"/>
          <w:szCs w:val="28"/>
          <w:lang w:val="ru-RU"/>
        </w:rPr>
        <w:lastRenderedPageBreak/>
        <w:t>ПРИЛОЖЕНИЕ В</w:t>
      </w:r>
      <w:bookmarkEnd w:id="25"/>
      <w:bookmarkEnd w:id="26"/>
    </w:p>
    <w:p w14:paraId="7B0E80FF" w14:textId="7677A96D" w:rsidR="00227721"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p>
    <w:p w14:paraId="67AB9EED" w14:textId="26FE198A" w:rsidR="00227721"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bookmarkStart w:id="27" w:name="_Toc66560354"/>
      <w:r w:rsidRPr="00227721">
        <w:rPr>
          <w:rFonts w:ascii="Times New Roman" w:eastAsia="Times New Roman" w:hAnsi="Times New Roman" w:cs="Times New Roman"/>
          <w:b/>
          <w:bCs/>
          <w:color w:val="auto"/>
          <w:sz w:val="28"/>
          <w:szCs w:val="28"/>
          <w:lang w:val="ru-RU"/>
        </w:rPr>
        <w:t>Лабораторный опыт «Определение направления долевой нити»</w:t>
      </w:r>
      <w:bookmarkEnd w:id="27"/>
    </w:p>
    <w:p w14:paraId="7D268C42" w14:textId="4ADFCAF8" w:rsidR="00227721" w:rsidRPr="00227721" w:rsidRDefault="00227721" w:rsidP="00227721">
      <w:pPr>
        <w:spacing w:after="0" w:line="360" w:lineRule="auto"/>
        <w:ind w:firstLine="720"/>
        <w:jc w:val="center"/>
        <w:rPr>
          <w:rFonts w:ascii="Times New Roman" w:eastAsia="Times New Roman" w:hAnsi="Times New Roman" w:cs="Times New Roman"/>
          <w:b/>
          <w:bCs/>
          <w:sz w:val="28"/>
          <w:szCs w:val="28"/>
          <w:lang w:val="ru-RU"/>
        </w:rPr>
      </w:pPr>
    </w:p>
    <w:p w14:paraId="067A63D7" w14:textId="654A223F"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r>
        <w:rPr>
          <w:noProof/>
        </w:rPr>
        <w:drawing>
          <wp:inline distT="0" distB="0" distL="0" distR="0" wp14:anchorId="605E616A" wp14:editId="4B41254C">
            <wp:extent cx="5067298" cy="57835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5067298" cy="5783580"/>
                    </a:xfrm>
                    <a:prstGeom prst="rect">
                      <a:avLst/>
                    </a:prstGeom>
                  </pic:spPr>
                </pic:pic>
              </a:graphicData>
            </a:graphic>
          </wp:inline>
        </w:drawing>
      </w:r>
    </w:p>
    <w:p w14:paraId="6810A6D2" w14:textId="66092EE1"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p>
    <w:p w14:paraId="09585E95" w14:textId="1E3142BD"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p>
    <w:p w14:paraId="62DA0082" w14:textId="60526FBD"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p>
    <w:p w14:paraId="559590CE" w14:textId="65E1254C"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p>
    <w:p w14:paraId="0960B51F" w14:textId="0BB2FD44" w:rsidR="00227721"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bookmarkStart w:id="28" w:name="_Toc66560120"/>
      <w:bookmarkStart w:id="29" w:name="_Toc66560355"/>
      <w:r w:rsidRPr="00227721">
        <w:rPr>
          <w:rFonts w:ascii="Times New Roman" w:eastAsia="Times New Roman" w:hAnsi="Times New Roman" w:cs="Times New Roman"/>
          <w:b/>
          <w:bCs/>
          <w:color w:val="auto"/>
          <w:sz w:val="28"/>
          <w:szCs w:val="28"/>
          <w:lang w:val="ru-RU"/>
        </w:rPr>
        <w:lastRenderedPageBreak/>
        <w:t>ПРИЛОЖЕНИЕ Г</w:t>
      </w:r>
      <w:bookmarkEnd w:id="28"/>
      <w:bookmarkEnd w:id="29"/>
    </w:p>
    <w:p w14:paraId="725128B6" w14:textId="2E93B4EC" w:rsidR="00227721"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p>
    <w:p w14:paraId="73907D4D" w14:textId="5EDA0383" w:rsidR="00227721" w:rsidRPr="00227721" w:rsidRDefault="00227721" w:rsidP="00227721">
      <w:pPr>
        <w:pStyle w:val="1"/>
        <w:spacing w:before="0" w:line="360" w:lineRule="auto"/>
        <w:jc w:val="center"/>
        <w:rPr>
          <w:rFonts w:ascii="Times New Roman" w:eastAsia="Times New Roman" w:hAnsi="Times New Roman" w:cs="Times New Roman"/>
          <w:b/>
          <w:bCs/>
          <w:color w:val="auto"/>
          <w:sz w:val="28"/>
          <w:szCs w:val="28"/>
          <w:lang w:val="ru-RU"/>
        </w:rPr>
      </w:pPr>
      <w:bookmarkStart w:id="30" w:name="_Toc66560356"/>
      <w:r w:rsidRPr="00227721">
        <w:rPr>
          <w:rFonts w:ascii="Times New Roman" w:eastAsia="Times New Roman" w:hAnsi="Times New Roman" w:cs="Times New Roman"/>
          <w:b/>
          <w:bCs/>
          <w:color w:val="auto"/>
          <w:sz w:val="28"/>
          <w:szCs w:val="28"/>
          <w:lang w:val="ru-RU"/>
        </w:rPr>
        <w:t>Лабораторная работа «определение лицевой стороны ткани»</w:t>
      </w:r>
      <w:bookmarkEnd w:id="30"/>
    </w:p>
    <w:p w14:paraId="5C84BDD5" w14:textId="6B737B8E"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p>
    <w:p w14:paraId="4857D4FF" w14:textId="1978511D" w:rsidR="00227721" w:rsidRPr="00227721" w:rsidRDefault="00227721" w:rsidP="00227721">
      <w:pPr>
        <w:spacing w:after="0" w:line="360" w:lineRule="auto"/>
        <w:jc w:val="center"/>
        <w:rPr>
          <w:rFonts w:ascii="Times New Roman" w:eastAsia="Times New Roman" w:hAnsi="Times New Roman" w:cs="Times New Roman"/>
          <w:b/>
          <w:bCs/>
          <w:sz w:val="28"/>
          <w:szCs w:val="28"/>
          <w:lang w:val="ru-RU"/>
        </w:rPr>
      </w:pPr>
      <w:r>
        <w:rPr>
          <w:noProof/>
        </w:rPr>
        <w:drawing>
          <wp:inline distT="0" distB="0" distL="0" distR="0" wp14:anchorId="6643D6D7" wp14:editId="294A0673">
            <wp:extent cx="5029200" cy="3124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5029200" cy="3124200"/>
                    </a:xfrm>
                    <a:prstGeom prst="rect">
                      <a:avLst/>
                    </a:prstGeom>
                  </pic:spPr>
                </pic:pic>
              </a:graphicData>
            </a:graphic>
          </wp:inline>
        </w:drawing>
      </w:r>
    </w:p>
    <w:p w14:paraId="2593215B" w14:textId="05FE52E5" w:rsidR="000A3108" w:rsidRPr="00FD695E" w:rsidRDefault="000A3108" w:rsidP="0042102D">
      <w:pPr>
        <w:rPr>
          <w:rFonts w:ascii="Times New Roman" w:eastAsia="Times New Roman" w:hAnsi="Times New Roman" w:cs="Times New Roman"/>
          <w:sz w:val="28"/>
          <w:szCs w:val="28"/>
          <w:lang w:val="ru-RU"/>
        </w:rPr>
      </w:pPr>
    </w:p>
    <w:sectPr w:rsidR="000A3108" w:rsidRPr="00FD695E" w:rsidSect="005E16BF">
      <w:footerReference w:type="default" r:id="rId13"/>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488A" w14:textId="77777777" w:rsidR="00142329" w:rsidRDefault="00142329" w:rsidP="006D7777">
      <w:pPr>
        <w:spacing w:after="0" w:line="240" w:lineRule="auto"/>
      </w:pPr>
      <w:r>
        <w:separator/>
      </w:r>
    </w:p>
  </w:endnote>
  <w:endnote w:type="continuationSeparator" w:id="0">
    <w:p w14:paraId="1B3DBC51" w14:textId="77777777" w:rsidR="00142329" w:rsidRDefault="00142329" w:rsidP="006D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35825"/>
      <w:docPartObj>
        <w:docPartGallery w:val="Page Numbers (Bottom of Page)"/>
        <w:docPartUnique/>
      </w:docPartObj>
    </w:sdtPr>
    <w:sdtEndPr>
      <w:rPr>
        <w:rFonts w:ascii="Times New Roman" w:hAnsi="Times New Roman" w:cs="Times New Roman"/>
        <w:sz w:val="28"/>
        <w:szCs w:val="28"/>
      </w:rPr>
    </w:sdtEndPr>
    <w:sdtContent>
      <w:p w14:paraId="32E942E2" w14:textId="58462FCE" w:rsidR="00A974EA" w:rsidRPr="00A53C0F" w:rsidRDefault="00A974EA">
        <w:pPr>
          <w:pStyle w:val="a6"/>
          <w:jc w:val="center"/>
          <w:rPr>
            <w:rFonts w:ascii="Times New Roman" w:hAnsi="Times New Roman" w:cs="Times New Roman"/>
            <w:sz w:val="28"/>
            <w:szCs w:val="28"/>
          </w:rPr>
        </w:pPr>
        <w:r w:rsidRPr="00A53C0F">
          <w:rPr>
            <w:rFonts w:ascii="Times New Roman" w:hAnsi="Times New Roman" w:cs="Times New Roman"/>
            <w:sz w:val="28"/>
            <w:szCs w:val="28"/>
          </w:rPr>
          <w:fldChar w:fldCharType="begin"/>
        </w:r>
        <w:r w:rsidRPr="00A53C0F">
          <w:rPr>
            <w:rFonts w:ascii="Times New Roman" w:hAnsi="Times New Roman" w:cs="Times New Roman"/>
            <w:sz w:val="28"/>
            <w:szCs w:val="28"/>
          </w:rPr>
          <w:instrText>PAGE   \* MERGEFORMAT</w:instrText>
        </w:r>
        <w:r w:rsidRPr="00A53C0F">
          <w:rPr>
            <w:rFonts w:ascii="Times New Roman" w:hAnsi="Times New Roman" w:cs="Times New Roman"/>
            <w:sz w:val="28"/>
            <w:szCs w:val="28"/>
          </w:rPr>
          <w:fldChar w:fldCharType="separate"/>
        </w:r>
        <w:r w:rsidRPr="00A53C0F">
          <w:rPr>
            <w:rFonts w:ascii="Times New Roman" w:hAnsi="Times New Roman" w:cs="Times New Roman"/>
            <w:sz w:val="28"/>
            <w:szCs w:val="28"/>
            <w:lang w:val="ru-RU"/>
          </w:rPr>
          <w:t>2</w:t>
        </w:r>
        <w:r w:rsidRPr="00A53C0F">
          <w:rPr>
            <w:rFonts w:ascii="Times New Roman" w:hAnsi="Times New Roman" w:cs="Times New Roman"/>
            <w:sz w:val="28"/>
            <w:szCs w:val="28"/>
          </w:rPr>
          <w:fldChar w:fldCharType="end"/>
        </w:r>
      </w:p>
    </w:sdtContent>
  </w:sdt>
  <w:p w14:paraId="1BB38D53" w14:textId="77777777" w:rsidR="00A974EA" w:rsidRDefault="00A974E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B1571" w14:textId="77777777" w:rsidR="00142329" w:rsidRDefault="00142329" w:rsidP="006D7777">
      <w:pPr>
        <w:spacing w:after="0" w:line="240" w:lineRule="auto"/>
      </w:pPr>
      <w:r>
        <w:separator/>
      </w:r>
    </w:p>
  </w:footnote>
  <w:footnote w:type="continuationSeparator" w:id="0">
    <w:p w14:paraId="3F1CA2FF" w14:textId="77777777" w:rsidR="00142329" w:rsidRDefault="00142329" w:rsidP="006D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B41"/>
    <w:multiLevelType w:val="hybridMultilevel"/>
    <w:tmpl w:val="9F38D2A6"/>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A4057D"/>
    <w:multiLevelType w:val="multilevel"/>
    <w:tmpl w:val="8982E112"/>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 w15:restartNumberingAfterBreak="0">
    <w:nsid w:val="077844AE"/>
    <w:multiLevelType w:val="hybridMultilevel"/>
    <w:tmpl w:val="1FEC053C"/>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C3ACE"/>
    <w:multiLevelType w:val="hybridMultilevel"/>
    <w:tmpl w:val="F7DAF410"/>
    <w:lvl w:ilvl="0" w:tplc="13FACD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CC05CC4"/>
    <w:multiLevelType w:val="multilevel"/>
    <w:tmpl w:val="4D2627A0"/>
    <w:lvl w:ilvl="0">
      <w:start w:val="1"/>
      <w:numFmt w:val="bullet"/>
      <w:lvlText w:val=""/>
      <w:lvlJc w:val="left"/>
      <w:pPr>
        <w:ind w:left="720" w:hanging="360"/>
      </w:pPr>
      <w:rPr>
        <w:rFonts w:ascii="Symbol" w:hAnsi="Symbol" w:hint="default"/>
      </w:rPr>
    </w:lvl>
    <w:lvl w:ilvl="1">
      <w:start w:val="1"/>
      <w:numFmt w:val="decimal"/>
      <w:isLgl/>
      <w:lvlText w:val="%1.%2."/>
      <w:lvlJc w:val="left"/>
      <w:pPr>
        <w:ind w:left="1260" w:hanging="72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980" w:hanging="1080"/>
      </w:pPr>
      <w:rPr>
        <w:rFonts w:hint="default"/>
      </w:rPr>
    </w:lvl>
    <w:lvl w:ilvl="4">
      <w:start w:val="1"/>
      <w:numFmt w:val="bullet"/>
      <w:lvlText w:val=""/>
      <w:lvlJc w:val="left"/>
      <w:pPr>
        <w:ind w:left="2160" w:hanging="1080"/>
      </w:pPr>
      <w:rPr>
        <w:rFonts w:ascii="Symbol" w:hAnsi="Symbol"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 w15:restartNumberingAfterBreak="0">
    <w:nsid w:val="14221307"/>
    <w:multiLevelType w:val="hybridMultilevel"/>
    <w:tmpl w:val="5F84E178"/>
    <w:lvl w:ilvl="0" w:tplc="85D0DE2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C187225"/>
    <w:multiLevelType w:val="hybridMultilevel"/>
    <w:tmpl w:val="9A7CFA56"/>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505A99"/>
    <w:multiLevelType w:val="hybridMultilevel"/>
    <w:tmpl w:val="C7B877FA"/>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253184"/>
    <w:multiLevelType w:val="hybridMultilevel"/>
    <w:tmpl w:val="86D072C0"/>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FB321A"/>
    <w:multiLevelType w:val="hybridMultilevel"/>
    <w:tmpl w:val="A80E9670"/>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C7042B"/>
    <w:multiLevelType w:val="hybridMultilevel"/>
    <w:tmpl w:val="31B40CC8"/>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886EAF"/>
    <w:multiLevelType w:val="hybridMultilevel"/>
    <w:tmpl w:val="F5566C7C"/>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602302"/>
    <w:multiLevelType w:val="hybridMultilevel"/>
    <w:tmpl w:val="92648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9D72C2"/>
    <w:multiLevelType w:val="hybridMultilevel"/>
    <w:tmpl w:val="82509BD6"/>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B4772D"/>
    <w:multiLevelType w:val="hybridMultilevel"/>
    <w:tmpl w:val="87369372"/>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DA74D0"/>
    <w:multiLevelType w:val="hybridMultilevel"/>
    <w:tmpl w:val="28CEE0BA"/>
    <w:lvl w:ilvl="0" w:tplc="85D0DE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2800830"/>
    <w:multiLevelType w:val="multilevel"/>
    <w:tmpl w:val="4D2627A0"/>
    <w:lvl w:ilvl="0">
      <w:start w:val="1"/>
      <w:numFmt w:val="bullet"/>
      <w:lvlText w:val=""/>
      <w:lvlJc w:val="left"/>
      <w:pPr>
        <w:ind w:left="720" w:hanging="360"/>
      </w:pPr>
      <w:rPr>
        <w:rFonts w:ascii="Symbol" w:hAnsi="Symbol" w:hint="default"/>
      </w:rPr>
    </w:lvl>
    <w:lvl w:ilvl="1">
      <w:start w:val="1"/>
      <w:numFmt w:val="decimal"/>
      <w:isLgl/>
      <w:lvlText w:val="%1.%2."/>
      <w:lvlJc w:val="left"/>
      <w:pPr>
        <w:ind w:left="1260" w:hanging="72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980" w:hanging="1080"/>
      </w:pPr>
      <w:rPr>
        <w:rFonts w:hint="default"/>
      </w:rPr>
    </w:lvl>
    <w:lvl w:ilvl="4">
      <w:start w:val="1"/>
      <w:numFmt w:val="bullet"/>
      <w:lvlText w:val=""/>
      <w:lvlJc w:val="left"/>
      <w:pPr>
        <w:ind w:left="2160" w:hanging="1080"/>
      </w:pPr>
      <w:rPr>
        <w:rFonts w:ascii="Symbol" w:hAnsi="Symbol"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33074BFF"/>
    <w:multiLevelType w:val="multilevel"/>
    <w:tmpl w:val="4D2627A0"/>
    <w:lvl w:ilvl="0">
      <w:start w:val="1"/>
      <w:numFmt w:val="bullet"/>
      <w:lvlText w:val=""/>
      <w:lvlJc w:val="left"/>
      <w:pPr>
        <w:ind w:left="720" w:hanging="360"/>
      </w:pPr>
      <w:rPr>
        <w:rFonts w:ascii="Symbol" w:hAnsi="Symbol" w:hint="default"/>
      </w:rPr>
    </w:lvl>
    <w:lvl w:ilvl="1">
      <w:start w:val="1"/>
      <w:numFmt w:val="decimal"/>
      <w:isLgl/>
      <w:lvlText w:val="%1.%2."/>
      <w:lvlJc w:val="left"/>
      <w:pPr>
        <w:ind w:left="1260" w:hanging="72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980" w:hanging="1080"/>
      </w:pPr>
      <w:rPr>
        <w:rFonts w:hint="default"/>
      </w:rPr>
    </w:lvl>
    <w:lvl w:ilvl="4">
      <w:start w:val="1"/>
      <w:numFmt w:val="bullet"/>
      <w:lvlText w:val=""/>
      <w:lvlJc w:val="left"/>
      <w:pPr>
        <w:ind w:left="2160" w:hanging="1080"/>
      </w:pPr>
      <w:rPr>
        <w:rFonts w:ascii="Symbol" w:hAnsi="Symbol"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15:restartNumberingAfterBreak="0">
    <w:nsid w:val="4C7D0A32"/>
    <w:multiLevelType w:val="hybridMultilevel"/>
    <w:tmpl w:val="A3F0D2E0"/>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327596E"/>
    <w:multiLevelType w:val="multilevel"/>
    <w:tmpl w:val="4D2627A0"/>
    <w:lvl w:ilvl="0">
      <w:start w:val="1"/>
      <w:numFmt w:val="bullet"/>
      <w:lvlText w:val=""/>
      <w:lvlJc w:val="left"/>
      <w:pPr>
        <w:ind w:left="720" w:hanging="360"/>
      </w:pPr>
      <w:rPr>
        <w:rFonts w:ascii="Symbol" w:hAnsi="Symbol" w:hint="default"/>
      </w:rPr>
    </w:lvl>
    <w:lvl w:ilvl="1">
      <w:start w:val="1"/>
      <w:numFmt w:val="decimal"/>
      <w:isLgl/>
      <w:lvlText w:val="%1.%2."/>
      <w:lvlJc w:val="left"/>
      <w:pPr>
        <w:ind w:left="1260" w:hanging="72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980" w:hanging="1080"/>
      </w:pPr>
      <w:rPr>
        <w:rFonts w:hint="default"/>
      </w:rPr>
    </w:lvl>
    <w:lvl w:ilvl="4">
      <w:start w:val="1"/>
      <w:numFmt w:val="bullet"/>
      <w:lvlText w:val=""/>
      <w:lvlJc w:val="left"/>
      <w:pPr>
        <w:ind w:left="2160" w:hanging="1080"/>
      </w:pPr>
      <w:rPr>
        <w:rFonts w:ascii="Symbol" w:hAnsi="Symbol"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0" w15:restartNumberingAfterBreak="0">
    <w:nsid w:val="53564B12"/>
    <w:multiLevelType w:val="hybridMultilevel"/>
    <w:tmpl w:val="4B624BA8"/>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174130"/>
    <w:multiLevelType w:val="multilevel"/>
    <w:tmpl w:val="59F6AC9E"/>
    <w:lvl w:ilvl="0">
      <w:start w:val="2"/>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2" w15:restartNumberingAfterBreak="0">
    <w:nsid w:val="571053AE"/>
    <w:multiLevelType w:val="hybridMultilevel"/>
    <w:tmpl w:val="21645AE8"/>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3D71B1"/>
    <w:multiLevelType w:val="hybridMultilevel"/>
    <w:tmpl w:val="C8607F7C"/>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DA706D0"/>
    <w:multiLevelType w:val="hybridMultilevel"/>
    <w:tmpl w:val="FA88BF0E"/>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2DA1534"/>
    <w:multiLevelType w:val="hybridMultilevel"/>
    <w:tmpl w:val="66A431A4"/>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376D37"/>
    <w:multiLevelType w:val="multilevel"/>
    <w:tmpl w:val="44746846"/>
    <w:lvl w:ilvl="0">
      <w:start w:val="1"/>
      <w:numFmt w:val="bullet"/>
      <w:lvlText w:val=""/>
      <w:lvlJc w:val="left"/>
      <w:pPr>
        <w:ind w:left="720" w:hanging="360"/>
      </w:pPr>
      <w:rPr>
        <w:rFonts w:ascii="Symbol" w:hAnsi="Symbol" w:hint="default"/>
      </w:rPr>
    </w:lvl>
    <w:lvl w:ilvl="1">
      <w:start w:val="1"/>
      <w:numFmt w:val="decimal"/>
      <w:isLgl/>
      <w:lvlText w:val="%1.%2."/>
      <w:lvlJc w:val="left"/>
      <w:pPr>
        <w:ind w:left="1260" w:hanging="72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7" w15:restartNumberingAfterBreak="0">
    <w:nsid w:val="65460382"/>
    <w:multiLevelType w:val="hybridMultilevel"/>
    <w:tmpl w:val="9B9C39B8"/>
    <w:lvl w:ilvl="0" w:tplc="776A8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5CC1A65"/>
    <w:multiLevelType w:val="hybridMultilevel"/>
    <w:tmpl w:val="F7DAF410"/>
    <w:lvl w:ilvl="0" w:tplc="13FACD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724D5555"/>
    <w:multiLevelType w:val="hybridMultilevel"/>
    <w:tmpl w:val="1382C3D0"/>
    <w:lvl w:ilvl="0" w:tplc="85D0D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6D08DB"/>
    <w:multiLevelType w:val="hybridMultilevel"/>
    <w:tmpl w:val="F790FC7A"/>
    <w:lvl w:ilvl="0" w:tplc="85D0D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2E05A8C"/>
    <w:multiLevelType w:val="hybridMultilevel"/>
    <w:tmpl w:val="DDC429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93F2A45"/>
    <w:multiLevelType w:val="hybridMultilevel"/>
    <w:tmpl w:val="B002BEEE"/>
    <w:lvl w:ilvl="0" w:tplc="30E416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14"/>
  </w:num>
  <w:num w:numId="4">
    <w:abstractNumId w:val="6"/>
  </w:num>
  <w:num w:numId="5">
    <w:abstractNumId w:val="1"/>
  </w:num>
  <w:num w:numId="6">
    <w:abstractNumId w:val="26"/>
  </w:num>
  <w:num w:numId="7">
    <w:abstractNumId w:val="27"/>
  </w:num>
  <w:num w:numId="8">
    <w:abstractNumId w:val="19"/>
  </w:num>
  <w:num w:numId="9">
    <w:abstractNumId w:val="16"/>
  </w:num>
  <w:num w:numId="10">
    <w:abstractNumId w:val="17"/>
  </w:num>
  <w:num w:numId="11">
    <w:abstractNumId w:val="4"/>
  </w:num>
  <w:num w:numId="12">
    <w:abstractNumId w:val="9"/>
  </w:num>
  <w:num w:numId="13">
    <w:abstractNumId w:val="23"/>
  </w:num>
  <w:num w:numId="14">
    <w:abstractNumId w:val="24"/>
  </w:num>
  <w:num w:numId="15">
    <w:abstractNumId w:val="30"/>
  </w:num>
  <w:num w:numId="16">
    <w:abstractNumId w:val="29"/>
  </w:num>
  <w:num w:numId="17">
    <w:abstractNumId w:val="15"/>
  </w:num>
  <w:num w:numId="18">
    <w:abstractNumId w:val="5"/>
  </w:num>
  <w:num w:numId="19">
    <w:abstractNumId w:val="3"/>
  </w:num>
  <w:num w:numId="20">
    <w:abstractNumId w:val="22"/>
  </w:num>
  <w:num w:numId="21">
    <w:abstractNumId w:val="11"/>
  </w:num>
  <w:num w:numId="22">
    <w:abstractNumId w:val="10"/>
  </w:num>
  <w:num w:numId="23">
    <w:abstractNumId w:val="12"/>
  </w:num>
  <w:num w:numId="24">
    <w:abstractNumId w:val="7"/>
  </w:num>
  <w:num w:numId="25">
    <w:abstractNumId w:val="2"/>
  </w:num>
  <w:num w:numId="26">
    <w:abstractNumId w:val="31"/>
  </w:num>
  <w:num w:numId="27">
    <w:abstractNumId w:val="25"/>
  </w:num>
  <w:num w:numId="28">
    <w:abstractNumId w:val="8"/>
  </w:num>
  <w:num w:numId="29">
    <w:abstractNumId w:val="20"/>
  </w:num>
  <w:num w:numId="30">
    <w:abstractNumId w:val="32"/>
  </w:num>
  <w:num w:numId="31">
    <w:abstractNumId w:val="21"/>
  </w:num>
  <w:num w:numId="32">
    <w:abstractNumId w:val="18"/>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CA8"/>
    <w:rsid w:val="00042E36"/>
    <w:rsid w:val="00066CDD"/>
    <w:rsid w:val="000A3108"/>
    <w:rsid w:val="000A65C7"/>
    <w:rsid w:val="000A6D02"/>
    <w:rsid w:val="000C2DB8"/>
    <w:rsid w:val="000C4B21"/>
    <w:rsid w:val="000D12E8"/>
    <w:rsid w:val="000D4C7B"/>
    <w:rsid w:val="000E50E2"/>
    <w:rsid w:val="00142329"/>
    <w:rsid w:val="001618A5"/>
    <w:rsid w:val="001717AF"/>
    <w:rsid w:val="001A0984"/>
    <w:rsid w:val="001B08E4"/>
    <w:rsid w:val="001C719E"/>
    <w:rsid w:val="001E4BB8"/>
    <w:rsid w:val="001F3A05"/>
    <w:rsid w:val="00204F34"/>
    <w:rsid w:val="00207DFC"/>
    <w:rsid w:val="00214994"/>
    <w:rsid w:val="00227721"/>
    <w:rsid w:val="002359B9"/>
    <w:rsid w:val="00245765"/>
    <w:rsid w:val="00271272"/>
    <w:rsid w:val="00275AC2"/>
    <w:rsid w:val="00292724"/>
    <w:rsid w:val="0029694C"/>
    <w:rsid w:val="002E0CA8"/>
    <w:rsid w:val="002F268D"/>
    <w:rsid w:val="00316B64"/>
    <w:rsid w:val="0032230F"/>
    <w:rsid w:val="00354B1A"/>
    <w:rsid w:val="0035609A"/>
    <w:rsid w:val="00360694"/>
    <w:rsid w:val="00371DD0"/>
    <w:rsid w:val="00391755"/>
    <w:rsid w:val="003A3380"/>
    <w:rsid w:val="003B305D"/>
    <w:rsid w:val="003B3D9D"/>
    <w:rsid w:val="00410D8E"/>
    <w:rsid w:val="0041444E"/>
    <w:rsid w:val="0042102D"/>
    <w:rsid w:val="00421421"/>
    <w:rsid w:val="00445EA1"/>
    <w:rsid w:val="0044699C"/>
    <w:rsid w:val="00451A29"/>
    <w:rsid w:val="00453CE6"/>
    <w:rsid w:val="00453E86"/>
    <w:rsid w:val="00487D20"/>
    <w:rsid w:val="00494DEB"/>
    <w:rsid w:val="004B5F72"/>
    <w:rsid w:val="004B5F9A"/>
    <w:rsid w:val="004D54E7"/>
    <w:rsid w:val="004E076B"/>
    <w:rsid w:val="004F6CED"/>
    <w:rsid w:val="00500F01"/>
    <w:rsid w:val="00522BBD"/>
    <w:rsid w:val="00523396"/>
    <w:rsid w:val="00531E18"/>
    <w:rsid w:val="00562377"/>
    <w:rsid w:val="00583826"/>
    <w:rsid w:val="00587700"/>
    <w:rsid w:val="00593124"/>
    <w:rsid w:val="005B1B3D"/>
    <w:rsid w:val="005E16BF"/>
    <w:rsid w:val="005F6D44"/>
    <w:rsid w:val="0060077D"/>
    <w:rsid w:val="00606E25"/>
    <w:rsid w:val="00615DF1"/>
    <w:rsid w:val="006165EF"/>
    <w:rsid w:val="006219CE"/>
    <w:rsid w:val="00657AC4"/>
    <w:rsid w:val="00677638"/>
    <w:rsid w:val="0068563D"/>
    <w:rsid w:val="006945CA"/>
    <w:rsid w:val="006948C7"/>
    <w:rsid w:val="006C0BA2"/>
    <w:rsid w:val="006C2202"/>
    <w:rsid w:val="006C69B7"/>
    <w:rsid w:val="006D7777"/>
    <w:rsid w:val="006E6096"/>
    <w:rsid w:val="007033F8"/>
    <w:rsid w:val="00717DCA"/>
    <w:rsid w:val="007373EB"/>
    <w:rsid w:val="007415DE"/>
    <w:rsid w:val="007800B1"/>
    <w:rsid w:val="007A611F"/>
    <w:rsid w:val="007A6A68"/>
    <w:rsid w:val="007C3FFF"/>
    <w:rsid w:val="007E564D"/>
    <w:rsid w:val="007E78E3"/>
    <w:rsid w:val="008020F0"/>
    <w:rsid w:val="0082315A"/>
    <w:rsid w:val="00833427"/>
    <w:rsid w:val="0085297A"/>
    <w:rsid w:val="00871477"/>
    <w:rsid w:val="008B0216"/>
    <w:rsid w:val="008C5305"/>
    <w:rsid w:val="008C532E"/>
    <w:rsid w:val="008E3073"/>
    <w:rsid w:val="008E440B"/>
    <w:rsid w:val="008F1B43"/>
    <w:rsid w:val="00915E96"/>
    <w:rsid w:val="00926937"/>
    <w:rsid w:val="009446A6"/>
    <w:rsid w:val="009B2ED2"/>
    <w:rsid w:val="009D2D09"/>
    <w:rsid w:val="00A048DC"/>
    <w:rsid w:val="00A07FA2"/>
    <w:rsid w:val="00A219FA"/>
    <w:rsid w:val="00A31830"/>
    <w:rsid w:val="00A45669"/>
    <w:rsid w:val="00A50634"/>
    <w:rsid w:val="00A53C0F"/>
    <w:rsid w:val="00A673E4"/>
    <w:rsid w:val="00A70A6A"/>
    <w:rsid w:val="00A85D5E"/>
    <w:rsid w:val="00A974EA"/>
    <w:rsid w:val="00AA0FF7"/>
    <w:rsid w:val="00AE2082"/>
    <w:rsid w:val="00AE65C6"/>
    <w:rsid w:val="00AF247D"/>
    <w:rsid w:val="00B23AB9"/>
    <w:rsid w:val="00B338EB"/>
    <w:rsid w:val="00B91CC4"/>
    <w:rsid w:val="00BA6E1C"/>
    <w:rsid w:val="00BB50A0"/>
    <w:rsid w:val="00BF3978"/>
    <w:rsid w:val="00C04B34"/>
    <w:rsid w:val="00C062F5"/>
    <w:rsid w:val="00C06A72"/>
    <w:rsid w:val="00C415EF"/>
    <w:rsid w:val="00C554BF"/>
    <w:rsid w:val="00CD4AA6"/>
    <w:rsid w:val="00CE6F20"/>
    <w:rsid w:val="00D012B2"/>
    <w:rsid w:val="00D017D6"/>
    <w:rsid w:val="00D02765"/>
    <w:rsid w:val="00D52257"/>
    <w:rsid w:val="00D85AF4"/>
    <w:rsid w:val="00D93B69"/>
    <w:rsid w:val="00D94E82"/>
    <w:rsid w:val="00DD496D"/>
    <w:rsid w:val="00DF614F"/>
    <w:rsid w:val="00E0793E"/>
    <w:rsid w:val="00E22729"/>
    <w:rsid w:val="00E31119"/>
    <w:rsid w:val="00E40B4B"/>
    <w:rsid w:val="00E42E25"/>
    <w:rsid w:val="00E53753"/>
    <w:rsid w:val="00E667B8"/>
    <w:rsid w:val="00E66C42"/>
    <w:rsid w:val="00E67ACE"/>
    <w:rsid w:val="00E67BAC"/>
    <w:rsid w:val="00E940CA"/>
    <w:rsid w:val="00E94591"/>
    <w:rsid w:val="00E96258"/>
    <w:rsid w:val="00EB3ADD"/>
    <w:rsid w:val="00EC591E"/>
    <w:rsid w:val="00F44951"/>
    <w:rsid w:val="00F53D79"/>
    <w:rsid w:val="00F802C2"/>
    <w:rsid w:val="00F81132"/>
    <w:rsid w:val="00F96D43"/>
    <w:rsid w:val="00FA41CE"/>
    <w:rsid w:val="00FD695E"/>
    <w:rsid w:val="00FE48E7"/>
    <w:rsid w:val="026D26A7"/>
    <w:rsid w:val="228F154E"/>
    <w:rsid w:val="3A435D3C"/>
    <w:rsid w:val="3C12E8BA"/>
    <w:rsid w:val="4803BB54"/>
    <w:rsid w:val="6AA0F3CD"/>
    <w:rsid w:val="715A2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71C77"/>
  <w15:docId w15:val="{F330C18C-CF2D-456C-A1D8-9BF5C2AA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753"/>
  </w:style>
  <w:style w:type="paragraph" w:styleId="1">
    <w:name w:val="heading 1"/>
    <w:basedOn w:val="a"/>
    <w:next w:val="a"/>
    <w:link w:val="10"/>
    <w:uiPriority w:val="9"/>
    <w:qFormat/>
    <w:rsid w:val="004210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qFormat/>
    <w:rsid w:val="00593124"/>
    <w:pPr>
      <w:spacing w:after="0" w:line="240" w:lineRule="auto"/>
      <w:outlineLvl w:val="2"/>
    </w:pPr>
    <w:rPr>
      <w:rFonts w:ascii="Times New Roman" w:eastAsia="Times New Roman" w:hAnsi="Times New Roman" w:cs="Times New Roman"/>
      <w:b/>
      <w:bCs/>
      <w:color w:val="000000"/>
      <w:sz w:val="24"/>
      <w:szCs w:val="24"/>
      <w:lang w:val="ru-RU" w:eastAsia="ru-RU"/>
    </w:rPr>
  </w:style>
  <w:style w:type="paragraph" w:styleId="4">
    <w:name w:val="heading 4"/>
    <w:basedOn w:val="a"/>
    <w:next w:val="a"/>
    <w:link w:val="40"/>
    <w:uiPriority w:val="9"/>
    <w:semiHidden/>
    <w:unhideWhenUsed/>
    <w:qFormat/>
    <w:rsid w:val="005931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2">
    <w:name w:val="c22"/>
    <w:basedOn w:val="a"/>
    <w:rsid w:val="002E0C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E0CA8"/>
  </w:style>
  <w:style w:type="paragraph" w:customStyle="1" w:styleId="c11">
    <w:name w:val="c11"/>
    <w:basedOn w:val="a"/>
    <w:rsid w:val="002E0C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E0CA8"/>
  </w:style>
  <w:style w:type="paragraph" w:customStyle="1" w:styleId="c43">
    <w:name w:val="c43"/>
    <w:basedOn w:val="a"/>
    <w:rsid w:val="002E0C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2E0C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2E0C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2E0CA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CE6F20"/>
    <w:pPr>
      <w:ind w:left="720"/>
      <w:contextualSpacing/>
    </w:pPr>
  </w:style>
  <w:style w:type="paragraph" w:styleId="a4">
    <w:name w:val="header"/>
    <w:basedOn w:val="a"/>
    <w:link w:val="a5"/>
    <w:uiPriority w:val="99"/>
    <w:unhideWhenUsed/>
    <w:rsid w:val="006D7777"/>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6D7777"/>
  </w:style>
  <w:style w:type="paragraph" w:styleId="a6">
    <w:name w:val="footer"/>
    <w:basedOn w:val="a"/>
    <w:link w:val="a7"/>
    <w:uiPriority w:val="99"/>
    <w:unhideWhenUsed/>
    <w:rsid w:val="006D7777"/>
    <w:pPr>
      <w:tabs>
        <w:tab w:val="center" w:pos="4844"/>
        <w:tab w:val="right" w:pos="9689"/>
      </w:tabs>
      <w:spacing w:after="0" w:line="240" w:lineRule="auto"/>
    </w:pPr>
  </w:style>
  <w:style w:type="character" w:customStyle="1" w:styleId="a7">
    <w:name w:val="Нижний колонтитул Знак"/>
    <w:basedOn w:val="a0"/>
    <w:link w:val="a6"/>
    <w:uiPriority w:val="99"/>
    <w:rsid w:val="006D7777"/>
  </w:style>
  <w:style w:type="character" w:styleId="a8">
    <w:name w:val="Strong"/>
    <w:basedOn w:val="a0"/>
    <w:uiPriority w:val="22"/>
    <w:qFormat/>
    <w:rsid w:val="00207DFC"/>
    <w:rPr>
      <w:b/>
      <w:bCs/>
    </w:rPr>
  </w:style>
  <w:style w:type="paragraph" w:styleId="a9">
    <w:name w:val="Normal (Web)"/>
    <w:basedOn w:val="a"/>
    <w:uiPriority w:val="99"/>
    <w:unhideWhenUsed/>
    <w:rsid w:val="00CD4AA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CD4AA6"/>
    <w:rPr>
      <w:i/>
      <w:iCs/>
    </w:rPr>
  </w:style>
  <w:style w:type="paragraph" w:styleId="ab">
    <w:name w:val="Balloon Text"/>
    <w:basedOn w:val="a"/>
    <w:link w:val="ac"/>
    <w:uiPriority w:val="99"/>
    <w:semiHidden/>
    <w:unhideWhenUsed/>
    <w:rsid w:val="00AF247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F247D"/>
    <w:rPr>
      <w:rFonts w:ascii="Tahoma" w:hAnsi="Tahoma" w:cs="Tahoma"/>
      <w:sz w:val="16"/>
      <w:szCs w:val="16"/>
    </w:rPr>
  </w:style>
  <w:style w:type="character" w:customStyle="1" w:styleId="30">
    <w:name w:val="Заголовок 3 Знак"/>
    <w:basedOn w:val="a0"/>
    <w:link w:val="3"/>
    <w:rsid w:val="00593124"/>
    <w:rPr>
      <w:rFonts w:ascii="Times New Roman" w:eastAsia="Times New Roman" w:hAnsi="Times New Roman" w:cs="Times New Roman"/>
      <w:b/>
      <w:bCs/>
      <w:color w:val="000000"/>
      <w:sz w:val="24"/>
      <w:szCs w:val="24"/>
      <w:lang w:val="ru-RU" w:eastAsia="ru-RU"/>
    </w:rPr>
  </w:style>
  <w:style w:type="character" w:customStyle="1" w:styleId="40">
    <w:name w:val="Заголовок 4 Знак"/>
    <w:basedOn w:val="a0"/>
    <w:link w:val="4"/>
    <w:uiPriority w:val="9"/>
    <w:semiHidden/>
    <w:rsid w:val="00593124"/>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42102D"/>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42102D"/>
    <w:pPr>
      <w:spacing w:line="259" w:lineRule="auto"/>
      <w:outlineLvl w:val="9"/>
    </w:pPr>
    <w:rPr>
      <w:lang w:val="ru-RU" w:eastAsia="ru-RU"/>
    </w:rPr>
  </w:style>
  <w:style w:type="paragraph" w:styleId="11">
    <w:name w:val="toc 1"/>
    <w:basedOn w:val="a"/>
    <w:next w:val="a"/>
    <w:autoRedefine/>
    <w:uiPriority w:val="39"/>
    <w:unhideWhenUsed/>
    <w:rsid w:val="00227721"/>
    <w:pPr>
      <w:tabs>
        <w:tab w:val="right" w:leader="dot" w:pos="9679"/>
      </w:tabs>
      <w:spacing w:after="0" w:line="360" w:lineRule="auto"/>
      <w:jc w:val="both"/>
    </w:pPr>
  </w:style>
  <w:style w:type="character" w:styleId="ae">
    <w:name w:val="Hyperlink"/>
    <w:basedOn w:val="a0"/>
    <w:uiPriority w:val="99"/>
    <w:unhideWhenUsed/>
    <w:rsid w:val="004210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53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80B66-6C1C-4B03-90AE-12E8FAC1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9405</Words>
  <Characters>53610</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Найденко</cp:lastModifiedBy>
  <cp:revision>2</cp:revision>
  <dcterms:created xsi:type="dcterms:W3CDTF">2021-10-28T18:14:00Z</dcterms:created>
  <dcterms:modified xsi:type="dcterms:W3CDTF">2021-10-28T18:14:00Z</dcterms:modified>
</cp:coreProperties>
</file>