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1E" w:rsidRDefault="00B02392">
      <w:pPr>
        <w:pStyle w:val="Default"/>
        <w:jc w:val="center"/>
        <w:rPr>
          <w:noProof/>
        </w:rPr>
      </w:pPr>
      <w:r>
        <w:rPr>
          <w:noProof/>
          <w:szCs w:val="28"/>
        </w:rPr>
        <w:t xml:space="preserve"> </w:t>
      </w:r>
      <w:r>
        <w:rPr>
          <w:noProof/>
        </w:rPr>
        <w:t>МИНИСТЕРСТВО</w:t>
      </w:r>
      <w:r>
        <w:rPr>
          <w:noProof/>
          <w:color w:val="FFFFFF"/>
          <w:spacing w:val="-1000"/>
        </w:rPr>
        <w:t> реке</w:t>
      </w:r>
      <w:r>
        <w:rPr>
          <w:noProof/>
        </w:rPr>
        <w:t xml:space="preserve"> ОБРАЗОВАНИЯ</w:t>
      </w:r>
      <w:r>
        <w:rPr>
          <w:noProof/>
          <w:color w:val="FFFFFF"/>
          <w:spacing w:val="-1000"/>
        </w:rPr>
        <w:t> было</w:t>
      </w:r>
      <w:r>
        <w:rPr>
          <w:noProof/>
        </w:rPr>
        <w:t xml:space="preserve"> И НАУКИ</w:t>
      </w:r>
      <w:r>
        <w:rPr>
          <w:noProof/>
          <w:color w:val="FFFFFF"/>
          <w:spacing w:val="-1000"/>
        </w:rPr>
        <w:t> нами</w:t>
      </w:r>
      <w:r>
        <w:rPr>
          <w:noProof/>
        </w:rPr>
        <w:t xml:space="preserve"> РОССИЙСКОЙ</w:t>
      </w:r>
      <w:r>
        <w:rPr>
          <w:noProof/>
          <w:color w:val="FFFFFF"/>
          <w:spacing w:val="-1000"/>
        </w:rPr>
        <w:t> дней</w:t>
      </w:r>
      <w:r>
        <w:rPr>
          <w:noProof/>
        </w:rPr>
        <w:t xml:space="preserve"> ФЕДЕРАЦИИ</w:t>
      </w:r>
    </w:p>
    <w:p w:rsidR="0013131E" w:rsidRDefault="00B02392">
      <w:pPr>
        <w:pStyle w:val="Default"/>
        <w:jc w:val="center"/>
        <w:rPr>
          <w:noProof/>
        </w:rPr>
      </w:pPr>
      <w:r>
        <w:rPr>
          <w:noProof/>
        </w:rPr>
        <w:t>Федеральное</w:t>
      </w:r>
      <w:r>
        <w:rPr>
          <w:noProof/>
          <w:color w:val="FFFFFF"/>
          <w:spacing w:val="-1000"/>
        </w:rPr>
        <w:t> было</w:t>
      </w:r>
      <w:r>
        <w:rPr>
          <w:noProof/>
        </w:rPr>
        <w:t xml:space="preserve"> государственное</w:t>
      </w:r>
      <w:r>
        <w:rPr>
          <w:noProof/>
          <w:color w:val="FFFFFF"/>
          <w:spacing w:val="-1000"/>
        </w:rPr>
        <w:t> свод</w:t>
      </w:r>
      <w:r>
        <w:rPr>
          <w:noProof/>
        </w:rPr>
        <w:t xml:space="preserve"> бюджетное</w:t>
      </w:r>
      <w:r>
        <w:rPr>
          <w:noProof/>
          <w:color w:val="FFFFFF"/>
          <w:spacing w:val="-1000"/>
        </w:rPr>
        <w:t> края</w:t>
      </w:r>
      <w:r>
        <w:rPr>
          <w:noProof/>
        </w:rPr>
        <w:t xml:space="preserve"> образовательное</w:t>
      </w:r>
      <w:r>
        <w:rPr>
          <w:noProof/>
          <w:color w:val="FFFFFF"/>
          <w:spacing w:val="-1000"/>
        </w:rPr>
        <w:t> была</w:t>
      </w:r>
      <w:r>
        <w:rPr>
          <w:noProof/>
        </w:rPr>
        <w:t xml:space="preserve"> учреждение</w:t>
      </w:r>
    </w:p>
    <w:p w:rsidR="0013131E" w:rsidRDefault="00B02392">
      <w:pPr>
        <w:pStyle w:val="Default"/>
        <w:jc w:val="center"/>
        <w:rPr>
          <w:noProof/>
        </w:rPr>
      </w:pPr>
      <w:r>
        <w:rPr>
          <w:noProof/>
        </w:rPr>
        <w:t>высшего</w:t>
      </w:r>
      <w:r>
        <w:rPr>
          <w:noProof/>
          <w:color w:val="FFFFFF"/>
          <w:spacing w:val="-1000"/>
        </w:rPr>
        <w:t> мест</w:t>
      </w:r>
      <w:r>
        <w:rPr>
          <w:noProof/>
        </w:rPr>
        <w:t xml:space="preserve"> образования</w:t>
      </w:r>
    </w:p>
    <w:p w:rsidR="0013131E" w:rsidRDefault="00B02392">
      <w:pPr>
        <w:pStyle w:val="Default"/>
        <w:jc w:val="center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«КУБАНСКИЙ</w:t>
      </w:r>
      <w:r>
        <w:rPr>
          <w:b/>
          <w:bCs/>
          <w:noProof/>
          <w:color w:val="FFFFFF"/>
          <w:spacing w:val="-1000"/>
          <w:sz w:val="28"/>
          <w:szCs w:val="28"/>
        </w:rPr>
        <w:t> зоны</w:t>
      </w:r>
      <w:r>
        <w:rPr>
          <w:b/>
          <w:bCs/>
          <w:noProof/>
          <w:sz w:val="28"/>
          <w:szCs w:val="28"/>
        </w:rPr>
        <w:t xml:space="preserve"> ГОСУДАРСТВЕННЫЙ</w:t>
      </w:r>
      <w:r>
        <w:rPr>
          <w:b/>
          <w:bCs/>
          <w:noProof/>
          <w:color w:val="FFFFFF"/>
          <w:spacing w:val="-1000"/>
          <w:sz w:val="28"/>
          <w:szCs w:val="28"/>
        </w:rPr>
        <w:t> роли</w:t>
      </w:r>
      <w:r>
        <w:rPr>
          <w:b/>
          <w:bCs/>
          <w:noProof/>
          <w:sz w:val="28"/>
          <w:szCs w:val="28"/>
        </w:rPr>
        <w:t xml:space="preserve"> УНИВЕРСИТЕТ»</w:t>
      </w:r>
    </w:p>
    <w:p w:rsidR="0013131E" w:rsidRDefault="00B02392">
      <w:pPr>
        <w:pStyle w:val="Default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(ФГБОУ</w:t>
      </w:r>
      <w:r>
        <w:rPr>
          <w:b/>
          <w:bCs/>
          <w:noProof/>
          <w:color w:val="FFFFFF"/>
          <w:spacing w:val="-1000"/>
          <w:sz w:val="28"/>
          <w:szCs w:val="28"/>
        </w:rPr>
        <w:t> этом</w:t>
      </w:r>
      <w:r>
        <w:rPr>
          <w:b/>
          <w:bCs/>
          <w:noProof/>
          <w:sz w:val="28"/>
          <w:szCs w:val="28"/>
        </w:rPr>
        <w:t xml:space="preserve"> ВО «КубГУ»)</w:t>
      </w:r>
    </w:p>
    <w:p w:rsidR="0013131E" w:rsidRDefault="0013131E">
      <w:pPr>
        <w:pStyle w:val="Default"/>
        <w:jc w:val="center"/>
        <w:rPr>
          <w:b/>
          <w:bCs/>
          <w:noProof/>
          <w:sz w:val="28"/>
          <w:szCs w:val="28"/>
        </w:rPr>
      </w:pPr>
    </w:p>
    <w:p w:rsidR="0013131E" w:rsidRDefault="00B02392">
      <w:pPr>
        <w:pStyle w:val="Default"/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Кафедра</w:t>
      </w:r>
      <w:r>
        <w:rPr>
          <w:b/>
          <w:bCs/>
          <w:noProof/>
          <w:color w:val="FFFFFF"/>
          <w:spacing w:val="-1000"/>
          <w:sz w:val="28"/>
          <w:szCs w:val="28"/>
        </w:rPr>
        <w:t> дней</w:t>
      </w:r>
      <w:r>
        <w:rPr>
          <w:b/>
          <w:bCs/>
          <w:noProof/>
          <w:sz w:val="28"/>
          <w:szCs w:val="28"/>
        </w:rPr>
        <w:t xml:space="preserve"> биологии</w:t>
      </w:r>
      <w:r>
        <w:rPr>
          <w:b/>
          <w:bCs/>
          <w:noProof/>
          <w:color w:val="FFFFFF"/>
          <w:spacing w:val="-1000"/>
          <w:sz w:val="28"/>
          <w:szCs w:val="28"/>
        </w:rPr>
        <w:t> почв</w:t>
      </w:r>
      <w:r>
        <w:rPr>
          <w:b/>
          <w:bCs/>
          <w:noProof/>
          <w:sz w:val="28"/>
          <w:szCs w:val="28"/>
        </w:rPr>
        <w:t xml:space="preserve"> и экологии</w:t>
      </w:r>
      <w:r>
        <w:rPr>
          <w:b/>
          <w:bCs/>
          <w:noProof/>
          <w:color w:val="FFFFFF"/>
          <w:spacing w:val="-1000"/>
          <w:sz w:val="28"/>
          <w:szCs w:val="28"/>
        </w:rPr>
        <w:t> цикл</w:t>
      </w:r>
      <w:r>
        <w:rPr>
          <w:b/>
          <w:bCs/>
          <w:noProof/>
          <w:sz w:val="28"/>
          <w:szCs w:val="28"/>
        </w:rPr>
        <w:t xml:space="preserve"> растений</w:t>
      </w:r>
    </w:p>
    <w:p w:rsidR="0013131E" w:rsidRDefault="0013131E">
      <w:pPr>
        <w:pStyle w:val="Default"/>
        <w:spacing w:line="360" w:lineRule="auto"/>
        <w:ind w:firstLine="4395"/>
        <w:rPr>
          <w:bCs/>
          <w:noProof/>
          <w:sz w:val="28"/>
          <w:szCs w:val="28"/>
        </w:rPr>
      </w:pPr>
    </w:p>
    <w:p w:rsidR="0013131E" w:rsidRDefault="0013131E">
      <w:pPr>
        <w:pStyle w:val="Default"/>
        <w:spacing w:line="360" w:lineRule="auto"/>
        <w:ind w:firstLine="4395"/>
        <w:rPr>
          <w:bCs/>
          <w:noProof/>
          <w:sz w:val="28"/>
          <w:szCs w:val="28"/>
        </w:rPr>
      </w:pPr>
    </w:p>
    <w:p w:rsidR="0013131E" w:rsidRDefault="00B02392">
      <w:pPr>
        <w:pStyle w:val="Default"/>
        <w:spacing w:line="360" w:lineRule="auto"/>
        <w:ind w:firstLine="4678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ДОПУСТИТЬ</w:t>
      </w:r>
      <w:r>
        <w:rPr>
          <w:bCs/>
          <w:noProof/>
          <w:color w:val="FFFFFF"/>
          <w:spacing w:val="-1000"/>
          <w:sz w:val="28"/>
          <w:szCs w:val="28"/>
        </w:rPr>
        <w:t> края</w:t>
      </w:r>
      <w:r>
        <w:rPr>
          <w:bCs/>
          <w:noProof/>
          <w:sz w:val="28"/>
          <w:szCs w:val="28"/>
        </w:rPr>
        <w:t xml:space="preserve">    К   ЗАЩИТЕ   В   ГЭК</w:t>
      </w:r>
    </w:p>
    <w:p w:rsidR="0013131E" w:rsidRDefault="00B02392">
      <w:pPr>
        <w:pStyle w:val="Default"/>
        <w:spacing w:line="360" w:lineRule="auto"/>
        <w:ind w:firstLine="4678"/>
        <w:jc w:val="both"/>
        <w:rPr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Заведующий   кафедрой   </w:t>
      </w:r>
      <w:r>
        <w:rPr>
          <w:noProof/>
          <w:sz w:val="28"/>
          <w:szCs w:val="28"/>
        </w:rPr>
        <w:t>–   канд.   биол.</w:t>
      </w:r>
    </w:p>
    <w:p w:rsidR="0013131E" w:rsidRDefault="00B02392">
      <w:pPr>
        <w:pStyle w:val="Default"/>
        <w:spacing w:line="360" w:lineRule="auto"/>
        <w:ind w:firstLine="467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наук, доц. ___________М.В.Нагалевский</w:t>
      </w:r>
    </w:p>
    <w:p w:rsidR="0013131E" w:rsidRDefault="00B02392">
      <w:pPr>
        <w:pStyle w:val="Default"/>
        <w:spacing w:line="360" w:lineRule="auto"/>
        <w:ind w:firstLine="4678"/>
        <w:jc w:val="both"/>
        <w:rPr>
          <w:bCs/>
          <w:noProof/>
          <w:sz w:val="28"/>
          <w:szCs w:val="28"/>
        </w:rPr>
      </w:pPr>
      <w:r>
        <w:rPr>
          <w:noProof/>
          <w:sz w:val="28"/>
          <w:szCs w:val="28"/>
        </w:rPr>
        <w:t>«_____» ____________________ 2018 г.</w:t>
      </w:r>
    </w:p>
    <w:p w:rsidR="0013131E" w:rsidRDefault="0013131E">
      <w:pPr>
        <w:pStyle w:val="Default"/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13131E" w:rsidRDefault="0013131E">
      <w:pPr>
        <w:pStyle w:val="Default"/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13131E" w:rsidRDefault="00B02392">
      <w:pPr>
        <w:pStyle w:val="Default"/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ВЫПУСКНАЯ</w:t>
      </w:r>
      <w:r>
        <w:rPr>
          <w:b/>
          <w:bCs/>
          <w:noProof/>
          <w:color w:val="FFFFFF"/>
          <w:spacing w:val="-1000"/>
          <w:sz w:val="28"/>
          <w:szCs w:val="28"/>
        </w:rPr>
        <w:t> почв</w:t>
      </w:r>
      <w:r>
        <w:rPr>
          <w:b/>
          <w:bCs/>
          <w:noProof/>
          <w:sz w:val="28"/>
          <w:szCs w:val="28"/>
        </w:rPr>
        <w:t xml:space="preserve"> КВАЛИФИКАЦИОННАЯ</w:t>
      </w:r>
      <w:r>
        <w:rPr>
          <w:b/>
          <w:bCs/>
          <w:noProof/>
          <w:color w:val="FFFFFF"/>
          <w:spacing w:val="-1000"/>
          <w:sz w:val="28"/>
          <w:szCs w:val="28"/>
        </w:rPr>
        <w:t> золе</w:t>
      </w:r>
      <w:r>
        <w:rPr>
          <w:b/>
          <w:bCs/>
          <w:noProof/>
          <w:sz w:val="28"/>
          <w:szCs w:val="28"/>
        </w:rPr>
        <w:t xml:space="preserve"> РАБОТА</w:t>
      </w:r>
    </w:p>
    <w:p w:rsidR="0013131E" w:rsidRDefault="00B02392">
      <w:pPr>
        <w:pStyle w:val="Default"/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БАКАЛАВРА</w:t>
      </w:r>
    </w:p>
    <w:p w:rsidR="0013131E" w:rsidRDefault="0013131E">
      <w:pPr>
        <w:pStyle w:val="Default"/>
        <w:spacing w:line="360" w:lineRule="auto"/>
        <w:jc w:val="center"/>
        <w:rPr>
          <w:noProof/>
          <w:sz w:val="28"/>
          <w:szCs w:val="28"/>
        </w:rPr>
      </w:pPr>
    </w:p>
    <w:p w:rsidR="0013131E" w:rsidRDefault="00B02392">
      <w:pPr>
        <w:pStyle w:val="Default"/>
        <w:spacing w:line="360" w:lineRule="auto"/>
        <w:jc w:val="center"/>
        <w:rPr>
          <w:noProof/>
          <w:color w:val="FF0000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</w:rPr>
        <w:t>АЛЬГОИНДИКАЦИЯ</w:t>
      </w:r>
      <w:r>
        <w:rPr>
          <w:b/>
          <w:bCs/>
          <w:noProof/>
          <w:color w:val="FFFFFF"/>
          <w:spacing w:val="-1000"/>
          <w:sz w:val="28"/>
          <w:szCs w:val="28"/>
        </w:rPr>
        <w:t> цикл</w:t>
      </w:r>
      <w:r>
        <w:rPr>
          <w:b/>
          <w:bCs/>
          <w:noProof/>
          <w:color w:val="auto"/>
          <w:sz w:val="28"/>
          <w:szCs w:val="28"/>
        </w:rPr>
        <w:t xml:space="preserve"> ЗАГРЯЗНЕНИЙ</w:t>
      </w:r>
      <w:r>
        <w:rPr>
          <w:b/>
          <w:bCs/>
          <w:noProof/>
          <w:color w:val="FFFFFF"/>
          <w:spacing w:val="-1000"/>
          <w:sz w:val="28"/>
          <w:szCs w:val="28"/>
        </w:rPr>
        <w:t> доля</w:t>
      </w:r>
      <w:r>
        <w:rPr>
          <w:b/>
          <w:bCs/>
          <w:noProof/>
          <w:color w:val="auto"/>
          <w:sz w:val="28"/>
          <w:szCs w:val="28"/>
        </w:rPr>
        <w:t xml:space="preserve"> ПОЧВ Г. КРАСНОДАРА</w:t>
      </w:r>
    </w:p>
    <w:p w:rsidR="0013131E" w:rsidRDefault="0013131E">
      <w:pPr>
        <w:pStyle w:val="Default"/>
        <w:spacing w:line="360" w:lineRule="auto"/>
        <w:rPr>
          <w:noProof/>
          <w:sz w:val="28"/>
          <w:szCs w:val="28"/>
        </w:rPr>
      </w:pPr>
    </w:p>
    <w:p w:rsidR="0013131E" w:rsidRDefault="0013131E">
      <w:pPr>
        <w:pStyle w:val="Default"/>
        <w:spacing w:line="360" w:lineRule="auto"/>
        <w:rPr>
          <w:noProof/>
          <w:sz w:val="28"/>
          <w:szCs w:val="28"/>
        </w:rPr>
      </w:pPr>
    </w:p>
    <w:p w:rsidR="0013131E" w:rsidRDefault="00B02392">
      <w:pPr>
        <w:pStyle w:val="Default"/>
        <w:ind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Работу</w:t>
      </w:r>
      <w:r>
        <w:rPr>
          <w:noProof/>
          <w:color w:val="FFFFFF"/>
          <w:spacing w:val="-1000"/>
          <w:sz w:val="28"/>
          <w:szCs w:val="28"/>
        </w:rPr>
        <w:t> выше</w:t>
      </w:r>
      <w:r>
        <w:rPr>
          <w:noProof/>
          <w:sz w:val="28"/>
          <w:szCs w:val="28"/>
        </w:rPr>
        <w:t xml:space="preserve"> выполнил</w:t>
      </w:r>
      <w:r>
        <w:rPr>
          <w:noProof/>
          <w:color w:val="FFFFFF"/>
          <w:spacing w:val="-1000"/>
          <w:sz w:val="28"/>
          <w:szCs w:val="28"/>
        </w:rPr>
        <w:t> зоне</w:t>
      </w:r>
      <w:r>
        <w:rPr>
          <w:noProof/>
          <w:sz w:val="28"/>
          <w:szCs w:val="28"/>
        </w:rPr>
        <w:t xml:space="preserve"> _________________________________________ В.С. Завьялов</w:t>
      </w:r>
      <w:r>
        <w:rPr>
          <w:noProof/>
          <w:color w:val="FFFFFF"/>
          <w:spacing w:val="-1000"/>
          <w:sz w:val="28"/>
          <w:szCs w:val="28"/>
        </w:rPr>
        <w:t> масс</w:t>
      </w:r>
      <w:r>
        <w:rPr>
          <w:noProof/>
          <w:sz w:val="28"/>
          <w:szCs w:val="28"/>
        </w:rPr>
        <w:t xml:space="preserve"> </w:t>
      </w:r>
    </w:p>
    <w:p w:rsidR="0013131E" w:rsidRDefault="00B02392">
      <w:pPr>
        <w:pStyle w:val="Default"/>
        <w:spacing w:line="360" w:lineRule="auto"/>
        <w:jc w:val="center"/>
        <w:rPr>
          <w:noProof/>
        </w:rPr>
      </w:pPr>
      <w:r>
        <w:rPr>
          <w:noProof/>
        </w:rPr>
        <w:t>(подпись, дата)</w:t>
      </w:r>
    </w:p>
    <w:p w:rsidR="0013131E" w:rsidRDefault="00B02392">
      <w:pPr>
        <w:pStyle w:val="Default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Факультет</w:t>
      </w:r>
      <w:r>
        <w:rPr>
          <w:noProof/>
          <w:color w:val="FFFFFF"/>
          <w:spacing w:val="-1000"/>
          <w:sz w:val="28"/>
          <w:szCs w:val="28"/>
        </w:rPr>
        <w:t> масс</w:t>
      </w:r>
      <w:r>
        <w:rPr>
          <w:noProof/>
          <w:sz w:val="28"/>
          <w:szCs w:val="28"/>
        </w:rPr>
        <w:t xml:space="preserve"> биологический</w:t>
      </w:r>
    </w:p>
    <w:p w:rsidR="0013131E" w:rsidRDefault="00B02392">
      <w:pPr>
        <w:pStyle w:val="Default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Направление</w:t>
      </w:r>
      <w:r>
        <w:rPr>
          <w:noProof/>
          <w:color w:val="FFFFFF"/>
          <w:spacing w:val="-1000"/>
          <w:sz w:val="28"/>
          <w:szCs w:val="28"/>
        </w:rPr>
        <w:t> почв</w:t>
      </w:r>
      <w:r>
        <w:rPr>
          <w:noProof/>
          <w:sz w:val="28"/>
          <w:szCs w:val="28"/>
        </w:rPr>
        <w:t xml:space="preserve"> 06.03.01 Биология</w:t>
      </w:r>
      <w:r>
        <w:rPr>
          <w:noProof/>
          <w:color w:val="FFFFFF"/>
          <w:spacing w:val="-1000"/>
          <w:sz w:val="28"/>
          <w:szCs w:val="28"/>
        </w:rPr>
        <w:t> этих</w:t>
      </w:r>
      <w:r>
        <w:rPr>
          <w:noProof/>
          <w:sz w:val="28"/>
          <w:szCs w:val="28"/>
        </w:rPr>
        <w:t xml:space="preserve"> </w:t>
      </w:r>
    </w:p>
    <w:p w:rsidR="0013131E" w:rsidRDefault="00B02392">
      <w:pPr>
        <w:pStyle w:val="Default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Научный</w:t>
      </w:r>
      <w:r>
        <w:rPr>
          <w:noProof/>
          <w:color w:val="FFFFFF"/>
          <w:spacing w:val="-1000"/>
          <w:sz w:val="28"/>
          <w:szCs w:val="28"/>
        </w:rPr>
        <w:t> была</w:t>
      </w:r>
      <w:r>
        <w:rPr>
          <w:noProof/>
          <w:sz w:val="28"/>
          <w:szCs w:val="28"/>
        </w:rPr>
        <w:t xml:space="preserve"> руководитель</w:t>
      </w:r>
    </w:p>
    <w:p w:rsidR="0013131E" w:rsidRDefault="00B02392">
      <w:pPr>
        <w:pStyle w:val="Default"/>
        <w:rPr>
          <w:noProof/>
          <w:color w:val="auto"/>
          <w:sz w:val="28"/>
          <w:szCs w:val="28"/>
        </w:rPr>
      </w:pPr>
      <w:r>
        <w:rPr>
          <w:noProof/>
          <w:sz w:val="28"/>
          <w:szCs w:val="28"/>
        </w:rPr>
        <w:t>доцент, канд. биол. наук</w:t>
      </w:r>
      <w:r>
        <w:rPr>
          <w:noProof/>
          <w:color w:val="auto"/>
          <w:sz w:val="28"/>
          <w:szCs w:val="28"/>
        </w:rPr>
        <w:t>___________________________________ О.В. Букарева</w:t>
      </w:r>
      <w:r>
        <w:rPr>
          <w:noProof/>
          <w:color w:val="FFFFFF"/>
          <w:spacing w:val="-1000"/>
          <w:sz w:val="28"/>
          <w:szCs w:val="28"/>
        </w:rPr>
        <w:t> было</w:t>
      </w:r>
      <w:r>
        <w:rPr>
          <w:noProof/>
          <w:color w:val="auto"/>
          <w:sz w:val="28"/>
          <w:szCs w:val="28"/>
        </w:rPr>
        <w:t xml:space="preserve"> </w:t>
      </w:r>
    </w:p>
    <w:p w:rsidR="0013131E" w:rsidRDefault="00B02392">
      <w:pPr>
        <w:pStyle w:val="Default"/>
        <w:spacing w:line="360" w:lineRule="auto"/>
        <w:jc w:val="center"/>
        <w:rPr>
          <w:noProof/>
          <w:color w:val="auto"/>
        </w:rPr>
      </w:pPr>
      <w:r>
        <w:rPr>
          <w:noProof/>
          <w:color w:val="auto"/>
        </w:rPr>
        <w:t>(подпись, дата)</w:t>
      </w:r>
    </w:p>
    <w:p w:rsidR="0013131E" w:rsidRDefault="00B02392">
      <w:pPr>
        <w:pStyle w:val="Default"/>
        <w:spacing w:line="360" w:lineRule="auto"/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t>Нормоконтролёр</w:t>
      </w:r>
    </w:p>
    <w:p w:rsidR="0013131E" w:rsidRDefault="00B02392">
      <w:pPr>
        <w:pStyle w:val="Default"/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t>преподаватель__________________________________________ А.М. Иваненко</w:t>
      </w:r>
      <w:r>
        <w:rPr>
          <w:noProof/>
          <w:color w:val="FFFFFF"/>
          <w:spacing w:val="-1000"/>
          <w:sz w:val="28"/>
          <w:szCs w:val="28"/>
        </w:rPr>
        <w:t> цепь</w:t>
      </w:r>
      <w:r>
        <w:rPr>
          <w:noProof/>
          <w:color w:val="auto"/>
          <w:sz w:val="28"/>
          <w:szCs w:val="28"/>
        </w:rPr>
        <w:t xml:space="preserve"> </w:t>
      </w:r>
    </w:p>
    <w:p w:rsidR="0013131E" w:rsidRDefault="00B02392">
      <w:pPr>
        <w:pStyle w:val="Default"/>
        <w:spacing w:line="360" w:lineRule="auto"/>
        <w:jc w:val="center"/>
        <w:rPr>
          <w:noProof/>
        </w:rPr>
      </w:pPr>
      <w:r>
        <w:rPr>
          <w:noProof/>
        </w:rPr>
        <w:t>(подпись, дата)</w:t>
      </w:r>
    </w:p>
    <w:p w:rsidR="0013131E" w:rsidRDefault="0013131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3131E" w:rsidRDefault="0013131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3131E" w:rsidRDefault="00B0239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Краснодар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лета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2018</w:t>
      </w:r>
    </w:p>
    <w:p w:rsidR="0013131E" w:rsidRDefault="00AA186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Р</w:t>
      </w:r>
      <w:r w:rsidR="00B02392">
        <w:rPr>
          <w:rFonts w:ascii="Times New Roman" w:hAnsi="Times New Roman" w:cs="Times New Roman"/>
          <w:noProof/>
          <w:sz w:val="28"/>
          <w:szCs w:val="28"/>
        </w:rPr>
        <w:t>ЕФЕ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="00B02392">
        <w:rPr>
          <w:rFonts w:ascii="Times New Roman" w:hAnsi="Times New Roman" w:cs="Times New Roman"/>
          <w:noProof/>
          <w:sz w:val="28"/>
          <w:szCs w:val="28"/>
        </w:rPr>
        <w:t>АТ</w:t>
      </w:r>
    </w:p>
    <w:p w:rsidR="0013131E" w:rsidRDefault="0013131E">
      <w:pPr>
        <w:rPr>
          <w:rFonts w:ascii="Times New Roman" w:hAnsi="Times New Roman" w:cs="Times New Roman"/>
          <w:noProof/>
          <w:sz w:val="28"/>
          <w:szCs w:val="28"/>
        </w:rPr>
      </w:pPr>
    </w:p>
    <w:p w:rsidR="0013131E" w:rsidRDefault="00B0239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Выпускная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воде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квалификационная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воды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зона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бакалавра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июле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60 с., 6 рис., 1 табл., 57 источников, 4 прил.</w:t>
      </w:r>
    </w:p>
    <w:p w:rsidR="0013131E" w:rsidRDefault="00B0239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ПОЧВЕННЫЕ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горы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ВОДОРОСЛИ, АЛЬГОФЛОРА, КРАСНОДАР,  АЛЬГОИНДИКАЦИЯ, ЗАГРЯЗНЕНИЕ, ТЯЖЁЛЫЕ МЕТАЛЛЫ. </w:t>
      </w:r>
    </w:p>
    <w:p w:rsidR="0013131E" w:rsidRDefault="00B0239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Объектом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этом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июня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года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почвенная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было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альгофлора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раза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 города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лишь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Краснодара.</w:t>
      </w:r>
    </w:p>
    <w:p w:rsidR="0013131E" w:rsidRDefault="00B0239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Цель работы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этих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альгоиндикация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были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загрязнений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почв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почв г. Краснодара.</w:t>
      </w:r>
    </w:p>
    <w:p w:rsidR="0013131E" w:rsidRDefault="00B0239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 результатам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века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виды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форм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систематический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иной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список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быть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почвенных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дают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водорослей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выше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всей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исследования, включающий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этом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50 видов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нему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из 13 семейств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себя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</w:rPr>
        <w:br/>
        <w:t>4 отделов. Установлено, что преобладают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роль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олиготипные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июня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семейства. Так же выявлено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роль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5 жизненных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виды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форм для почвенных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золе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водорослей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форм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дней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Краснодара. Установлено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было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локальное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чего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загрязнение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выше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почв г. Краснодара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этом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тяжёлыми металлами, а так же нитрат-ионами. Индикаторами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этой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антропогенного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рост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загрязнения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июле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почв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выпадение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края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из качественного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выше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состава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цикл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альгофлоры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сито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представителей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всех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реке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жёлтозелёные (Xanthophyta) и коккоидных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долю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форм из отдела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этом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зелёные (Chlorophyta). Наиболее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роли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устойчивыми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была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 загрязнению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дают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почв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нитчатые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нами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noProof/>
          <w:color w:val="FFFFFF"/>
          <w:spacing w:val="-1000"/>
          <w:sz w:val="28"/>
          <w:szCs w:val="28"/>
        </w:rPr>
        <w:t> почв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синезелёных (Cyanophyta) и зелёных водорослей.</w:t>
      </w:r>
    </w:p>
    <w:p w:rsidR="0013131E" w:rsidRDefault="0013131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3131E" w:rsidRDefault="00B02392">
      <w:pPr>
        <w:shd w:val="clear" w:color="auto" w:fill="FFFFFF"/>
        <w:spacing w:after="0" w:line="360" w:lineRule="auto"/>
        <w:ind w:right="8"/>
        <w:jc w:val="center"/>
        <w:rPr>
          <w:rFonts w:ascii="Times New Roman" w:hAnsi="Times New Roman" w:cs="Times New Roman"/>
          <w:noProof/>
          <w:sz w:val="28"/>
          <w:szCs w:val="28"/>
          <w:lang w:val="el-GR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</w:t>
      </w:r>
      <w:r w:rsidR="00AA186D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  <w:lang w:val="el-GR"/>
        </w:rPr>
        <w:t>ΕΡ</w:t>
      </w:r>
      <w:r>
        <w:rPr>
          <w:rFonts w:ascii="Times New Roman" w:hAnsi="Times New Roman" w:cs="Times New Roman"/>
          <w:noProof/>
          <w:sz w:val="28"/>
          <w:szCs w:val="28"/>
        </w:rPr>
        <w:t>Ж</w:t>
      </w:r>
      <w:r w:rsidR="00AA186D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>
        <w:rPr>
          <w:rFonts w:ascii="Times New Roman" w:hAnsi="Times New Roman" w:cs="Times New Roman"/>
          <w:noProof/>
          <w:sz w:val="28"/>
          <w:szCs w:val="28"/>
          <w:lang w:val="el-GR"/>
        </w:rPr>
        <w:t>Ε</w:t>
      </w:r>
    </w:p>
    <w:p w:rsidR="0013131E" w:rsidRDefault="0013131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9840" w:type="dxa"/>
        <w:tblLayout w:type="fixed"/>
        <w:tblLook w:val="00A0" w:firstRow="1" w:lastRow="0" w:firstColumn="1" w:lastColumn="0" w:noHBand="0" w:noVBand="0"/>
      </w:tblPr>
      <w:tblGrid>
        <w:gridCol w:w="9344"/>
        <w:gridCol w:w="496"/>
      </w:tblGrid>
      <w:tr w:rsidR="0013131E">
        <w:tc>
          <w:tcPr>
            <w:tcW w:w="9351" w:type="dxa"/>
            <w:hideMark/>
          </w:tcPr>
          <w:p w:rsidR="0013131E" w:rsidRDefault="00B02392">
            <w:pPr>
              <w:spacing w:after="0" w:line="360" w:lineRule="auto"/>
              <w:ind w:right="-25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Введение……………………………………………………………………………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0"/>
                <w:numId w:val="2"/>
              </w:numPr>
              <w:spacing w:after="0" w:line="360" w:lineRule="auto"/>
              <w:ind w:left="284" w:right="-250" w:hanging="284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Аналитический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ярко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обзор…………………………………………………………..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1"/>
                <w:numId w:val="2"/>
              </w:numPr>
              <w:spacing w:after="0" w:line="360" w:lineRule="auto"/>
              <w:ind w:left="851" w:right="-250" w:hanging="567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История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слой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изучения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реки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почвенной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вида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альгофлоры………………………………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1"/>
                <w:numId w:val="2"/>
              </w:numPr>
              <w:spacing w:after="0" w:line="360" w:lineRule="auto"/>
              <w:ind w:left="851" w:right="-250" w:hanging="567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Альгоиндикация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почв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почв………………………………………………….....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0"/>
                <w:numId w:val="2"/>
              </w:numPr>
              <w:spacing w:after="0" w:line="360" w:lineRule="auto"/>
              <w:ind w:left="284" w:right="-250" w:hanging="284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Физико-географическая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река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характеристика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река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виды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исследования………….....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 w:hanging="284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1"/>
                <w:numId w:val="2"/>
              </w:numPr>
              <w:spacing w:after="0" w:line="360" w:lineRule="auto"/>
              <w:ind w:left="851" w:right="-250" w:hanging="567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Границы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этом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была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исследования……………………………………………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1"/>
                <w:numId w:val="2"/>
              </w:numPr>
              <w:spacing w:after="0" w:line="360" w:lineRule="auto"/>
              <w:ind w:left="851" w:right="-250" w:hanging="567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Особенности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доля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геологического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долю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строения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реки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и рельефа………………………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1"/>
                <w:numId w:val="2"/>
              </w:numPr>
              <w:spacing w:after="0" w:line="360" w:lineRule="auto"/>
              <w:ind w:left="851" w:right="-250" w:hanging="567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Гидрология…………………………………………………………………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15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1"/>
                <w:numId w:val="2"/>
              </w:numPr>
              <w:spacing w:after="0" w:line="360" w:lineRule="auto"/>
              <w:ind w:left="851" w:right="-250" w:hanging="567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Климат……………………………………………………………………..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1"/>
                <w:numId w:val="2"/>
              </w:numPr>
              <w:spacing w:after="0" w:line="360" w:lineRule="auto"/>
              <w:ind w:left="851" w:right="-250" w:hanging="567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Почвенный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роль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покров…………………………………………………………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1"/>
                <w:numId w:val="2"/>
              </w:numPr>
              <w:spacing w:after="0" w:line="360" w:lineRule="auto"/>
              <w:ind w:left="851" w:right="-250" w:hanging="567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Растительный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проб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покров……………………………………………………..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22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0"/>
                <w:numId w:val="2"/>
              </w:numPr>
              <w:spacing w:after="0" w:line="360" w:lineRule="auto"/>
              <w:ind w:left="284" w:right="-250" w:hanging="284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Материал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иглы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и методы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были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исследования……………………………………………..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24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0"/>
                <w:numId w:val="2"/>
              </w:numPr>
              <w:spacing w:after="0" w:line="360" w:lineRule="auto"/>
              <w:ind w:left="284" w:right="-250" w:hanging="284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Альгоиндикация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почв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загрязнений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если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почв г. Краснодара…………………………....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 w:hanging="284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28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1"/>
                <w:numId w:val="2"/>
              </w:numPr>
              <w:spacing w:after="0" w:line="360" w:lineRule="auto"/>
              <w:ind w:left="851" w:right="-250" w:hanging="567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Систематический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края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список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доля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почвенных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было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водорослей……………………....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28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1"/>
                <w:numId w:val="2"/>
              </w:numPr>
              <w:spacing w:after="0" w:line="360" w:lineRule="auto"/>
              <w:ind w:left="851" w:right="-250" w:hanging="567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Таксономический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зона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поля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почвенной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этой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альгофлоры………………………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1"/>
                <w:numId w:val="2"/>
              </w:numPr>
              <w:spacing w:after="0" w:line="360" w:lineRule="auto"/>
              <w:ind w:left="851" w:right="-250" w:hanging="567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Жизненные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одни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формы………………………………………………………..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33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1"/>
                <w:numId w:val="2"/>
              </w:numPr>
              <w:spacing w:after="0" w:line="360" w:lineRule="auto"/>
              <w:ind w:left="851" w:right="-250" w:hanging="567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Химический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реки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почв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почв района</w:t>
            </w:r>
            <w:r>
              <w:rPr>
                <w:rFonts w:ascii="Times New Roman" w:hAnsi="Times New Roman"/>
                <w:noProof/>
                <w:color w:val="FFFFFF"/>
                <w:spacing w:val="-1000"/>
                <w:sz w:val="28"/>
                <w:szCs w:val="28"/>
              </w:rPr>
              <w:t> раза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исследования…………………………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34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pStyle w:val="af"/>
              <w:numPr>
                <w:ilvl w:val="1"/>
                <w:numId w:val="2"/>
              </w:numPr>
              <w:spacing w:after="0" w:line="360" w:lineRule="auto"/>
              <w:ind w:left="851" w:right="-250" w:hanging="567"/>
              <w:contextualSpacing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Водоросли-биоиндикаторы………………………………………………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37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spacing w:after="0" w:line="360" w:lineRule="auto"/>
              <w:ind w:right="-25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Заключение…………………………………………………………………………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43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spacing w:after="0" w:line="360" w:lineRule="auto"/>
              <w:ind w:right="-25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</w:rPr>
              <w:t> года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использованных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</w:rPr>
              <w:t> жару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источников……………………………………………...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45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spacing w:after="0" w:line="360" w:lineRule="auto"/>
              <w:ind w:right="-25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</w:rPr>
              <w:t> хотя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А Карта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</w:rPr>
              <w:t> типы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</w:rPr>
              <w:t> типы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исследования………………………………………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51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spacing w:after="0" w:line="360" w:lineRule="auto"/>
              <w:ind w:right="-25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</w:rPr>
              <w:t> цепь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 Результаты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</w:rPr>
              <w:t> почв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химического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</w:rPr>
              <w:t> этих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анализа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</w:rPr>
              <w:t> масс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почв…………………………..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52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spacing w:after="0" w:line="360" w:lineRule="auto"/>
              <w:ind w:right="-25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</w:rPr>
              <w:t> почв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t>Некоторые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  <w:bdr w:val="none" w:sz="0" w:space="0" w:color="auto" w:frame="1"/>
                <w:lang w:eastAsia="ru-RU"/>
              </w:rPr>
              <w:t> почв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t xml:space="preserve"> виды почвенных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  <w:bdr w:val="none" w:sz="0" w:space="0" w:color="auto" w:frame="1"/>
                <w:lang w:eastAsia="ru-RU"/>
              </w:rPr>
              <w:t> реки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t xml:space="preserve"> водорослей………………………..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54</w:t>
            </w:r>
          </w:p>
        </w:tc>
      </w:tr>
      <w:tr w:rsidR="0013131E">
        <w:tc>
          <w:tcPr>
            <w:tcW w:w="9351" w:type="dxa"/>
            <w:hideMark/>
          </w:tcPr>
          <w:p w:rsidR="0013131E" w:rsidRDefault="00B02392">
            <w:pPr>
              <w:spacing w:after="0" w:line="360" w:lineRule="auto"/>
              <w:ind w:right="-25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</w:rPr>
              <w:t> роли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 Встречаемость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</w:rPr>
              <w:t> соли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почвенных</w:t>
            </w:r>
            <w:r>
              <w:rPr>
                <w:rFonts w:ascii="Times New Roman" w:hAnsi="Times New Roman" w:cs="Times New Roman"/>
                <w:noProof/>
                <w:color w:val="FFFFFF"/>
                <w:spacing w:val="-1000"/>
                <w:sz w:val="28"/>
                <w:szCs w:val="28"/>
              </w:rPr>
              <w:t> поля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водорослей…………………………..</w:t>
            </w:r>
          </w:p>
        </w:tc>
        <w:tc>
          <w:tcPr>
            <w:tcW w:w="496" w:type="dxa"/>
            <w:vAlign w:val="center"/>
            <w:hideMark/>
          </w:tcPr>
          <w:p w:rsidR="0013131E" w:rsidRDefault="00B02392">
            <w:pPr>
              <w:spacing w:after="0" w:line="360" w:lineRule="auto"/>
              <w:ind w:left="-108" w:right="28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57</w:t>
            </w:r>
          </w:p>
        </w:tc>
      </w:tr>
    </w:tbl>
    <w:p w:rsidR="0013131E" w:rsidRDefault="0013131E">
      <w:pPr>
        <w:pStyle w:val="af"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</w:p>
    <w:p w:rsidR="0013131E" w:rsidRDefault="00B02392" w:rsidP="004B04E3">
      <w:pPr>
        <w:pStyle w:val="af"/>
        <w:spacing w:after="0" w:line="360" w:lineRule="auto"/>
        <w:ind w:left="0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br w:type="page"/>
      </w:r>
      <w:r w:rsidR="004B04E3">
        <w:rPr>
          <w:rFonts w:ascii="Times New Roman" w:hAnsi="Times New Roman"/>
          <w:noProof/>
          <w:sz w:val="28"/>
          <w:szCs w:val="28"/>
        </w:rPr>
        <w:lastRenderedPageBreak/>
        <w:t xml:space="preserve"> </w:t>
      </w:r>
    </w:p>
    <w:p w:rsidR="0013131E" w:rsidRDefault="0013131E">
      <w:pPr>
        <w:rPr>
          <w:noProof/>
        </w:rPr>
      </w:pPr>
    </w:p>
    <w:sectPr w:rsidR="0013131E"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A1" w:rsidRDefault="001024A1">
      <w:pPr>
        <w:spacing w:after="0" w:line="240" w:lineRule="auto"/>
      </w:pPr>
      <w:r>
        <w:separator/>
      </w:r>
    </w:p>
  </w:endnote>
  <w:endnote w:type="continuationSeparator" w:id="0">
    <w:p w:rsidR="001024A1" w:rsidRDefault="0010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483"/>
      <w:docPartObj>
        <w:docPartGallery w:val="Page Numbers (Bottom of Page)"/>
        <w:docPartUnique/>
      </w:docPartObj>
    </w:sdtPr>
    <w:sdtEndPr/>
    <w:sdtContent>
      <w:p w:rsidR="0013131E" w:rsidRDefault="00B0239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04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A1" w:rsidRDefault="001024A1">
      <w:pPr>
        <w:spacing w:after="0" w:line="240" w:lineRule="auto"/>
      </w:pPr>
      <w:r>
        <w:separator/>
      </w:r>
    </w:p>
  </w:footnote>
  <w:footnote w:type="continuationSeparator" w:id="0">
    <w:p w:rsidR="001024A1" w:rsidRDefault="0010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66"/>
    <w:multiLevelType w:val="hybridMultilevel"/>
    <w:tmpl w:val="28524928"/>
    <w:lvl w:ilvl="0" w:tplc="5DF4F838">
      <w:start w:val="1"/>
      <w:numFmt w:val="decimal"/>
      <w:lvlText w:val="%1."/>
      <w:lvlJc w:val="left"/>
      <w:pPr>
        <w:ind w:left="11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8" w:hanging="180"/>
      </w:pPr>
      <w:rPr>
        <w:rFonts w:cs="Times New Roman"/>
      </w:rPr>
    </w:lvl>
  </w:abstractNum>
  <w:abstractNum w:abstractNumId="1">
    <w:nsid w:val="1FAD568D"/>
    <w:multiLevelType w:val="multilevel"/>
    <w:tmpl w:val="FD5417F0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E952A0B"/>
    <w:multiLevelType w:val="hybridMultilevel"/>
    <w:tmpl w:val="568CA188"/>
    <w:lvl w:ilvl="0" w:tplc="6A024D76">
      <w:start w:val="1"/>
      <w:numFmt w:val="decimal"/>
      <w:lvlText w:val="%1."/>
      <w:lvlJc w:val="left"/>
      <w:pPr>
        <w:ind w:left="1212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">
    <w:nsid w:val="520C4ADE"/>
    <w:multiLevelType w:val="hybridMultilevel"/>
    <w:tmpl w:val="BEC04262"/>
    <w:lvl w:ilvl="0" w:tplc="76DEC36C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755"/>
    <w:multiLevelType w:val="hybridMultilevel"/>
    <w:tmpl w:val="FBB855B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2392"/>
    <w:rsid w:val="001024A1"/>
    <w:rsid w:val="0013131E"/>
    <w:rsid w:val="004B04E3"/>
    <w:rsid w:val="00502CE2"/>
    <w:rsid w:val="00574E4E"/>
    <w:rsid w:val="005C2450"/>
    <w:rsid w:val="00724F51"/>
    <w:rsid w:val="008A7608"/>
    <w:rsid w:val="00AA186D"/>
    <w:rsid w:val="00B0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6">
    <w:name w:val="Normal (Web)"/>
    <w:basedOn w:val="a"/>
    <w:uiPriority w:val="99"/>
    <w:semiHidden/>
    <w:unhideWhenUsed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Calibri" w:eastAsia="Times New Roman" w:hAnsi="Calibri" w:cs="Calibri" w:hint="default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Calibri" w:eastAsia="Times New Roman" w:hAnsi="Calibri" w:cs="Calibri" w:hint="default"/>
      <w:sz w:val="22"/>
    </w:rPr>
  </w:style>
  <w:style w:type="paragraph" w:styleId="ab">
    <w:name w:val="Body Text"/>
    <w:basedOn w:val="a"/>
    <w:link w:val="ac"/>
    <w:uiPriority w:val="99"/>
    <w:semiHidden/>
    <w:unhideWhenUsed/>
    <w:pPr>
      <w:spacing w:after="0" w:line="360" w:lineRule="auto"/>
      <w:ind w:firstLine="454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ascii="Times New Roman" w:eastAsia="Times New Roman" w:hAnsi="Times New Roman" w:cs="Times New Roman" w:hint="default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eastAsia="Times New Roman" w:hAnsi="Tahoma" w:cs="Times New Roman" w:hint="default"/>
      <w:sz w:val="16"/>
      <w:szCs w:val="16"/>
    </w:rPr>
  </w:style>
  <w:style w:type="paragraph" w:styleId="af">
    <w:name w:val="List Paragraph"/>
    <w:basedOn w:val="a"/>
    <w:uiPriority w:val="99"/>
    <w:qFormat/>
    <w:pPr>
      <w:ind w:left="720"/>
    </w:pPr>
    <w:rPr>
      <w:rFonts w:cs="Times New Roman"/>
    </w:rPr>
  </w:style>
  <w:style w:type="paragraph" w:customStyle="1" w:styleId="3">
    <w:name w:val="Заг3"/>
    <w:basedOn w:val="a"/>
    <w:autoRedefine/>
    <w:uiPriority w:val="99"/>
    <w:pPr>
      <w:spacing w:before="120" w:after="120" w:line="240" w:lineRule="auto"/>
      <w:ind w:firstLine="454"/>
      <w:jc w:val="both"/>
    </w:pPr>
    <w:rPr>
      <w:rFonts w:ascii="Times New Roman" w:hAnsi="Times New Roman" w:cs="Times New Roman"/>
      <w:caps/>
      <w:szCs w:val="20"/>
      <w:u w:val="single"/>
      <w:lang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eastAsia="Calibri" w:cs="Times New Roman"/>
      <w:color w:val="000000"/>
    </w:rPr>
  </w:style>
  <w:style w:type="paragraph" w:customStyle="1" w:styleId="rvps3">
    <w:name w:val="rvps3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line number"/>
    <w:uiPriority w:val="99"/>
    <w:semiHidden/>
    <w:unhideWhenUsed/>
    <w:rPr>
      <w:rFonts w:ascii="Times New Roman" w:hAnsi="Times New Roman" w:cs="Times New Roman" w:hint="default"/>
    </w:rPr>
  </w:style>
  <w:style w:type="character" w:styleId="af1">
    <w:name w:val="Placeholder Text"/>
    <w:uiPriority w:val="99"/>
    <w:semiHidden/>
    <w:rPr>
      <w:rFonts w:ascii="Times New Roman" w:hAnsi="Times New Roman" w:cs="Times New Roman" w:hint="default"/>
      <w:color w:val="808080"/>
    </w:rPr>
  </w:style>
  <w:style w:type="character" w:customStyle="1" w:styleId="st">
    <w:name w:val="st"/>
    <w:uiPriority w:val="9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 w:hint="default"/>
    </w:rPr>
  </w:style>
  <w:style w:type="character" w:customStyle="1" w:styleId="hl">
    <w:name w:val="hl"/>
    <w:uiPriority w:val="99"/>
    <w:rPr>
      <w:rFonts w:ascii="Times New Roman" w:hAnsi="Times New Roman" w:cs="Times New Roman" w:hint="default"/>
    </w:rPr>
  </w:style>
  <w:style w:type="character" w:customStyle="1" w:styleId="rvts6">
    <w:name w:val="rvts6"/>
    <w:uiPriority w:val="99"/>
    <w:rPr>
      <w:rFonts w:ascii="Times New Roman" w:hAnsi="Times New Roman" w:cs="Times New Roman" w:hint="default"/>
    </w:rPr>
  </w:style>
  <w:style w:type="character" w:customStyle="1" w:styleId="w">
    <w:name w:val="w"/>
    <w:uiPriority w:val="99"/>
    <w:rPr>
      <w:rFonts w:ascii="Times New Roman" w:hAnsi="Times New Roman" w:cs="Times New Roman" w:hint="default"/>
    </w:rPr>
  </w:style>
  <w:style w:type="table" w:styleId="af2">
    <w:name w:val="Table Grid"/>
    <w:basedOn w:val="a1"/>
    <w:uiPriority w:val="99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Light Shading"/>
    <w:basedOn w:val="a1"/>
    <w:uiPriority w:val="99"/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99"/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4">
    <w:name w:val="Medium Shading 2 Accent 4"/>
    <w:basedOn w:val="a1"/>
    <w:uiPriority w:val="99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8D8D8"/>
      </w:tcPr>
    </w:tblStylePr>
    <w:tblStylePr w:type="neCell">
      <w:rPr>
        <w:rFonts w:ascii="Calibri" w:hAnsi="Calibri" w:cs="Times New Roman" w:hint="default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ascii="Calibri" w:hAnsi="Calibri" w:cs="Times New Roman" w:hint="default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6">
    <w:name w:val="Normal (Web)"/>
    <w:basedOn w:val="a"/>
    <w:uiPriority w:val="99"/>
    <w:semiHidden/>
    <w:unhideWhenUsed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Calibri" w:eastAsia="Times New Roman" w:hAnsi="Calibri" w:cs="Calibri" w:hint="default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Calibri" w:eastAsia="Times New Roman" w:hAnsi="Calibri" w:cs="Calibri" w:hint="default"/>
      <w:sz w:val="22"/>
    </w:rPr>
  </w:style>
  <w:style w:type="paragraph" w:styleId="ab">
    <w:name w:val="Body Text"/>
    <w:basedOn w:val="a"/>
    <w:link w:val="ac"/>
    <w:uiPriority w:val="99"/>
    <w:semiHidden/>
    <w:unhideWhenUsed/>
    <w:pPr>
      <w:spacing w:after="0" w:line="360" w:lineRule="auto"/>
      <w:ind w:firstLine="454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ascii="Times New Roman" w:eastAsia="Times New Roman" w:hAnsi="Times New Roman" w:cs="Times New Roman" w:hint="default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eastAsia="Times New Roman" w:hAnsi="Tahoma" w:cs="Times New Roman" w:hint="default"/>
      <w:sz w:val="16"/>
      <w:szCs w:val="16"/>
    </w:rPr>
  </w:style>
  <w:style w:type="paragraph" w:styleId="af">
    <w:name w:val="List Paragraph"/>
    <w:basedOn w:val="a"/>
    <w:uiPriority w:val="99"/>
    <w:qFormat/>
    <w:pPr>
      <w:ind w:left="720"/>
    </w:pPr>
    <w:rPr>
      <w:rFonts w:cs="Times New Roman"/>
    </w:rPr>
  </w:style>
  <w:style w:type="paragraph" w:customStyle="1" w:styleId="3">
    <w:name w:val="Заг3"/>
    <w:basedOn w:val="a"/>
    <w:autoRedefine/>
    <w:uiPriority w:val="99"/>
    <w:pPr>
      <w:spacing w:before="120" w:after="120" w:line="240" w:lineRule="auto"/>
      <w:ind w:firstLine="454"/>
      <w:jc w:val="both"/>
    </w:pPr>
    <w:rPr>
      <w:rFonts w:ascii="Times New Roman" w:hAnsi="Times New Roman" w:cs="Times New Roman"/>
      <w:caps/>
      <w:szCs w:val="20"/>
      <w:u w:val="single"/>
      <w:lang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eastAsia="Calibri" w:cs="Times New Roman"/>
      <w:color w:val="000000"/>
    </w:rPr>
  </w:style>
  <w:style w:type="paragraph" w:customStyle="1" w:styleId="rvps3">
    <w:name w:val="rvps3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line number"/>
    <w:uiPriority w:val="99"/>
    <w:semiHidden/>
    <w:unhideWhenUsed/>
    <w:rPr>
      <w:rFonts w:ascii="Times New Roman" w:hAnsi="Times New Roman" w:cs="Times New Roman" w:hint="default"/>
    </w:rPr>
  </w:style>
  <w:style w:type="character" w:styleId="af1">
    <w:name w:val="Placeholder Text"/>
    <w:uiPriority w:val="99"/>
    <w:semiHidden/>
    <w:rPr>
      <w:rFonts w:ascii="Times New Roman" w:hAnsi="Times New Roman" w:cs="Times New Roman" w:hint="default"/>
      <w:color w:val="808080"/>
    </w:rPr>
  </w:style>
  <w:style w:type="character" w:customStyle="1" w:styleId="st">
    <w:name w:val="st"/>
    <w:uiPriority w:val="9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 w:hint="default"/>
    </w:rPr>
  </w:style>
  <w:style w:type="character" w:customStyle="1" w:styleId="hl">
    <w:name w:val="hl"/>
    <w:uiPriority w:val="99"/>
    <w:rPr>
      <w:rFonts w:ascii="Times New Roman" w:hAnsi="Times New Roman" w:cs="Times New Roman" w:hint="default"/>
    </w:rPr>
  </w:style>
  <w:style w:type="character" w:customStyle="1" w:styleId="rvts6">
    <w:name w:val="rvts6"/>
    <w:uiPriority w:val="99"/>
    <w:rPr>
      <w:rFonts w:ascii="Times New Roman" w:hAnsi="Times New Roman" w:cs="Times New Roman" w:hint="default"/>
    </w:rPr>
  </w:style>
  <w:style w:type="character" w:customStyle="1" w:styleId="w">
    <w:name w:val="w"/>
    <w:uiPriority w:val="99"/>
    <w:rPr>
      <w:rFonts w:ascii="Times New Roman" w:hAnsi="Times New Roman" w:cs="Times New Roman" w:hint="default"/>
    </w:rPr>
  </w:style>
  <w:style w:type="table" w:styleId="af2">
    <w:name w:val="Table Grid"/>
    <w:basedOn w:val="a1"/>
    <w:uiPriority w:val="99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Light Shading"/>
    <w:basedOn w:val="a1"/>
    <w:uiPriority w:val="99"/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99"/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4">
    <w:name w:val="Medium Shading 2 Accent 4"/>
    <w:basedOn w:val="a1"/>
    <w:uiPriority w:val="99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8D8D8"/>
      </w:tcPr>
    </w:tblStylePr>
    <w:tblStylePr w:type="neCell">
      <w:rPr>
        <w:rFonts w:ascii="Calibri" w:hAnsi="Calibri" w:cs="Times New Roman" w:hint="default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ascii="Calibri" w:hAnsi="Calibri" w:cs="Times New Roman" w:hint="default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Vadim Zavyalov</cp:lastModifiedBy>
  <cp:revision>7</cp:revision>
  <cp:lastPrinted>2018-05-21T06:28:00Z</cp:lastPrinted>
  <dcterms:created xsi:type="dcterms:W3CDTF">2018-05-24T18:34:00Z</dcterms:created>
  <dcterms:modified xsi:type="dcterms:W3CDTF">2018-07-05T15:26:00Z</dcterms:modified>
</cp:coreProperties>
</file>